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99E11" w14:textId="4B14885F" w:rsidR="007D755F" w:rsidRDefault="007D755F" w:rsidP="007D755F">
      <w:pPr>
        <w:tabs>
          <w:tab w:val="left" w:pos="5580"/>
          <w:tab w:val="left" w:pos="9498"/>
        </w:tabs>
        <w:ind w:right="-569" w:firstLine="5670"/>
      </w:pPr>
      <w:bookmarkStart w:id="0" w:name="_Hlk56090009"/>
      <w:r>
        <w:t xml:space="preserve">Приложение № </w:t>
      </w:r>
      <w:r w:rsidR="00CB12D9">
        <w:t>48</w:t>
      </w:r>
      <w:r>
        <w:t xml:space="preserve"> к протоколу № 7</w:t>
      </w:r>
      <w:r w:rsidR="002C53DB">
        <w:t>7</w:t>
      </w:r>
    </w:p>
    <w:p w14:paraId="1F01CDAA" w14:textId="77777777" w:rsidR="007D755F" w:rsidRDefault="007D755F" w:rsidP="007D755F">
      <w:pPr>
        <w:tabs>
          <w:tab w:val="left" w:pos="5580"/>
          <w:tab w:val="left" w:pos="9498"/>
        </w:tabs>
        <w:ind w:right="-569" w:firstLine="5670"/>
      </w:pPr>
      <w:r>
        <w:t>заседания Правления Региональной</w:t>
      </w:r>
    </w:p>
    <w:p w14:paraId="233BC448" w14:textId="77777777" w:rsidR="007D755F" w:rsidRDefault="007D755F" w:rsidP="007D755F">
      <w:pPr>
        <w:tabs>
          <w:tab w:val="left" w:pos="5580"/>
          <w:tab w:val="left" w:pos="9498"/>
        </w:tabs>
        <w:ind w:right="-569" w:firstLine="5670"/>
      </w:pPr>
      <w:r>
        <w:t>энергетической комиссии</w:t>
      </w:r>
    </w:p>
    <w:p w14:paraId="526D6041" w14:textId="69FEB641" w:rsidR="009E0149" w:rsidRDefault="007D755F" w:rsidP="007D755F">
      <w:pPr>
        <w:tabs>
          <w:tab w:val="left" w:pos="5580"/>
          <w:tab w:val="left" w:pos="9498"/>
        </w:tabs>
        <w:ind w:right="-569" w:firstLine="5670"/>
      </w:pPr>
      <w:r>
        <w:t xml:space="preserve">Кузбасса от </w:t>
      </w:r>
      <w:r w:rsidR="0025759B">
        <w:t>2</w:t>
      </w:r>
      <w:r w:rsidR="002C53DB">
        <w:t>7</w:t>
      </w:r>
      <w:r>
        <w:t>.11.2020</w:t>
      </w:r>
    </w:p>
    <w:p w14:paraId="6BA2DB70" w14:textId="77777777" w:rsidR="00216489" w:rsidRDefault="00216489" w:rsidP="007D755F">
      <w:pPr>
        <w:tabs>
          <w:tab w:val="left" w:pos="5580"/>
          <w:tab w:val="left" w:pos="9498"/>
        </w:tabs>
        <w:ind w:right="-569" w:firstLine="5670"/>
      </w:pPr>
    </w:p>
    <w:p w14:paraId="310FECB5" w14:textId="77777777" w:rsidR="00216489" w:rsidRDefault="00216489" w:rsidP="00216489">
      <w:pPr>
        <w:jc w:val="center"/>
        <w:rPr>
          <w:b/>
          <w:sz w:val="28"/>
          <w:szCs w:val="28"/>
        </w:rPr>
      </w:pPr>
      <w:r>
        <w:rPr>
          <w:b/>
          <w:sz w:val="28"/>
          <w:szCs w:val="28"/>
        </w:rPr>
        <w:t>Долгосрочные параметры</w:t>
      </w:r>
    </w:p>
    <w:p w14:paraId="4AF89CF1" w14:textId="77777777" w:rsidR="00216489" w:rsidRDefault="00216489" w:rsidP="00216489">
      <w:pPr>
        <w:jc w:val="center"/>
        <w:rPr>
          <w:b/>
          <w:sz w:val="28"/>
          <w:szCs w:val="28"/>
        </w:rPr>
      </w:pPr>
      <w:r>
        <w:rPr>
          <w:b/>
          <w:sz w:val="28"/>
          <w:szCs w:val="28"/>
        </w:rPr>
        <w:t xml:space="preserve"> регулирования </w:t>
      </w:r>
      <w:r w:rsidRPr="006B097E">
        <w:rPr>
          <w:b/>
          <w:sz w:val="28"/>
          <w:szCs w:val="28"/>
        </w:rPr>
        <w:t>тарифов на захоронение твердых коммунальных отходов</w:t>
      </w:r>
      <w:r>
        <w:rPr>
          <w:b/>
          <w:sz w:val="28"/>
          <w:szCs w:val="28"/>
        </w:rPr>
        <w:t xml:space="preserve"> МП Анжеро-Судженского городского округа</w:t>
      </w:r>
      <w:r w:rsidRPr="006B097E">
        <w:rPr>
          <w:b/>
          <w:sz w:val="28"/>
          <w:szCs w:val="28"/>
        </w:rPr>
        <w:t xml:space="preserve"> «</w:t>
      </w:r>
      <w:r>
        <w:rPr>
          <w:b/>
          <w:sz w:val="28"/>
          <w:szCs w:val="28"/>
        </w:rPr>
        <w:t>Коммунальное Спецавтохозяйство</w:t>
      </w:r>
      <w:r w:rsidRPr="006B097E">
        <w:rPr>
          <w:b/>
          <w:sz w:val="28"/>
          <w:szCs w:val="28"/>
        </w:rPr>
        <w:t>»</w:t>
      </w:r>
      <w:r>
        <w:rPr>
          <w:b/>
          <w:sz w:val="28"/>
          <w:szCs w:val="28"/>
        </w:rPr>
        <w:t xml:space="preserve"> (Анжеро-Судженский городской округ)              </w:t>
      </w:r>
      <w:r w:rsidRPr="006B097E">
        <w:rPr>
          <w:b/>
          <w:sz w:val="28"/>
          <w:szCs w:val="28"/>
        </w:rPr>
        <w:t xml:space="preserve"> </w:t>
      </w:r>
      <w:r>
        <w:rPr>
          <w:b/>
          <w:sz w:val="28"/>
          <w:szCs w:val="28"/>
        </w:rPr>
        <w:t>на период с 01.01.2021 по 31.12.2025</w:t>
      </w:r>
    </w:p>
    <w:p w14:paraId="3EA9A470" w14:textId="77777777" w:rsidR="00216489" w:rsidRDefault="00216489" w:rsidP="00216489">
      <w:pPr>
        <w:jc w:val="center"/>
        <w:rPr>
          <w:b/>
          <w:sz w:val="28"/>
          <w:szCs w:val="28"/>
        </w:rPr>
      </w:pPr>
    </w:p>
    <w:tbl>
      <w:tblPr>
        <w:tblStyle w:val="af"/>
        <w:tblW w:w="10178" w:type="dxa"/>
        <w:tblInd w:w="-431" w:type="dxa"/>
        <w:tblLayout w:type="fixed"/>
        <w:tblLook w:val="04A0" w:firstRow="1" w:lastRow="0" w:firstColumn="1" w:lastColumn="0" w:noHBand="0" w:noVBand="1"/>
      </w:tblPr>
      <w:tblGrid>
        <w:gridCol w:w="1957"/>
        <w:gridCol w:w="1021"/>
        <w:gridCol w:w="2381"/>
        <w:gridCol w:w="2126"/>
        <w:gridCol w:w="2693"/>
      </w:tblGrid>
      <w:tr w:rsidR="00216489" w14:paraId="376F77A3" w14:textId="77777777" w:rsidTr="00B10F85">
        <w:trPr>
          <w:trHeight w:val="922"/>
        </w:trPr>
        <w:tc>
          <w:tcPr>
            <w:tcW w:w="1957" w:type="dxa"/>
            <w:vAlign w:val="center"/>
          </w:tcPr>
          <w:p w14:paraId="0D164331" w14:textId="77777777" w:rsidR="00216489" w:rsidRPr="009B0772" w:rsidRDefault="00216489" w:rsidP="00B10F85">
            <w:pPr>
              <w:tabs>
                <w:tab w:val="left" w:pos="0"/>
              </w:tabs>
              <w:jc w:val="center"/>
            </w:pPr>
            <w:r w:rsidRPr="009B0772">
              <w:t>Наименование услуги</w:t>
            </w:r>
          </w:p>
        </w:tc>
        <w:tc>
          <w:tcPr>
            <w:tcW w:w="1021" w:type="dxa"/>
            <w:vAlign w:val="center"/>
          </w:tcPr>
          <w:p w14:paraId="2A1C74DC" w14:textId="77777777" w:rsidR="00216489" w:rsidRPr="009B0772" w:rsidRDefault="00216489" w:rsidP="00B10F85">
            <w:pPr>
              <w:tabs>
                <w:tab w:val="left" w:pos="0"/>
              </w:tabs>
              <w:jc w:val="center"/>
            </w:pPr>
            <w:r>
              <w:t>Период</w:t>
            </w:r>
          </w:p>
        </w:tc>
        <w:tc>
          <w:tcPr>
            <w:tcW w:w="2381" w:type="dxa"/>
            <w:vAlign w:val="center"/>
          </w:tcPr>
          <w:p w14:paraId="20BBEF65" w14:textId="77777777" w:rsidR="00216489" w:rsidRPr="009B0772" w:rsidRDefault="00216489" w:rsidP="00B10F85">
            <w:pPr>
              <w:tabs>
                <w:tab w:val="left" w:pos="0"/>
              </w:tabs>
              <w:jc w:val="center"/>
            </w:pPr>
            <w:r w:rsidRPr="009B0772">
              <w:t>Базовый уровень операционных</w:t>
            </w:r>
          </w:p>
          <w:p w14:paraId="64DBB681" w14:textId="77777777" w:rsidR="00216489" w:rsidRPr="009B0772" w:rsidRDefault="00216489" w:rsidP="00B10F85">
            <w:pPr>
              <w:tabs>
                <w:tab w:val="left" w:pos="0"/>
              </w:tabs>
              <w:jc w:val="center"/>
            </w:pPr>
            <w:r w:rsidRPr="009B0772">
              <w:t>расходов,</w:t>
            </w:r>
          </w:p>
          <w:p w14:paraId="5BF55146" w14:textId="77777777" w:rsidR="00216489" w:rsidRPr="009B0772" w:rsidRDefault="00216489" w:rsidP="00B10F85">
            <w:pPr>
              <w:tabs>
                <w:tab w:val="left" w:pos="0"/>
              </w:tabs>
              <w:jc w:val="center"/>
            </w:pPr>
            <w:r w:rsidRPr="009B0772">
              <w:t>тыс. руб.</w:t>
            </w:r>
          </w:p>
        </w:tc>
        <w:tc>
          <w:tcPr>
            <w:tcW w:w="2126" w:type="dxa"/>
            <w:vAlign w:val="center"/>
          </w:tcPr>
          <w:p w14:paraId="6D3BBF2C" w14:textId="77777777" w:rsidR="00216489" w:rsidRPr="009B0772" w:rsidRDefault="00216489" w:rsidP="00B10F85">
            <w:pPr>
              <w:tabs>
                <w:tab w:val="left" w:pos="0"/>
              </w:tabs>
              <w:jc w:val="center"/>
            </w:pPr>
            <w:r w:rsidRPr="009B0772">
              <w:t>Индекс эффективности операционных расходов, %</w:t>
            </w:r>
          </w:p>
        </w:tc>
        <w:tc>
          <w:tcPr>
            <w:tcW w:w="2693" w:type="dxa"/>
            <w:vAlign w:val="center"/>
          </w:tcPr>
          <w:p w14:paraId="2821E589" w14:textId="77777777" w:rsidR="00216489" w:rsidRPr="009B0772" w:rsidRDefault="00216489" w:rsidP="00B10F85">
            <w:pPr>
              <w:tabs>
                <w:tab w:val="left" w:pos="0"/>
              </w:tabs>
              <w:jc w:val="center"/>
              <w:rPr>
                <w:highlight w:val="yellow"/>
              </w:rPr>
            </w:pPr>
            <w:r w:rsidRPr="009B0772">
              <w:t xml:space="preserve">Показатели энергосбережения и энергетической эффективности (удельный расход электрической энергии, </w:t>
            </w:r>
            <w:r w:rsidRPr="009B0772">
              <w:rPr>
                <w:color w:val="000000" w:themeColor="text1"/>
              </w:rPr>
              <w:t>кВт*ч/т)</w:t>
            </w:r>
          </w:p>
        </w:tc>
      </w:tr>
      <w:tr w:rsidR="00216489" w14:paraId="22B4E1E1" w14:textId="77777777" w:rsidTr="00B10F85">
        <w:trPr>
          <w:trHeight w:val="359"/>
        </w:trPr>
        <w:tc>
          <w:tcPr>
            <w:tcW w:w="1957" w:type="dxa"/>
            <w:vMerge w:val="restart"/>
            <w:vAlign w:val="center"/>
          </w:tcPr>
          <w:p w14:paraId="4A4D6AE7" w14:textId="77777777" w:rsidR="00216489" w:rsidRPr="009B0772" w:rsidRDefault="00216489" w:rsidP="00B10F85">
            <w:pPr>
              <w:tabs>
                <w:tab w:val="left" w:pos="0"/>
              </w:tabs>
            </w:pPr>
            <w:r w:rsidRPr="009B0772">
              <w:t>Захоронение твердых коммунальных отходов</w:t>
            </w:r>
          </w:p>
        </w:tc>
        <w:tc>
          <w:tcPr>
            <w:tcW w:w="1021" w:type="dxa"/>
            <w:vAlign w:val="center"/>
          </w:tcPr>
          <w:p w14:paraId="170AECB9" w14:textId="77777777" w:rsidR="00216489" w:rsidRPr="009B0772" w:rsidRDefault="00216489" w:rsidP="00B10F85">
            <w:pPr>
              <w:tabs>
                <w:tab w:val="left" w:pos="0"/>
              </w:tabs>
              <w:jc w:val="center"/>
            </w:pPr>
            <w:r w:rsidRPr="009B0772">
              <w:t>2021</w:t>
            </w:r>
          </w:p>
        </w:tc>
        <w:tc>
          <w:tcPr>
            <w:tcW w:w="2381" w:type="dxa"/>
            <w:vAlign w:val="center"/>
          </w:tcPr>
          <w:p w14:paraId="19282FA7" w14:textId="77777777" w:rsidR="00216489" w:rsidRPr="009B0772" w:rsidRDefault="00216489" w:rsidP="00B10F85">
            <w:pPr>
              <w:tabs>
                <w:tab w:val="left" w:pos="0"/>
              </w:tabs>
              <w:jc w:val="center"/>
            </w:pPr>
            <w:r>
              <w:t>5780,89</w:t>
            </w:r>
          </w:p>
        </w:tc>
        <w:tc>
          <w:tcPr>
            <w:tcW w:w="2126" w:type="dxa"/>
            <w:vAlign w:val="center"/>
          </w:tcPr>
          <w:p w14:paraId="35B8E738" w14:textId="77777777" w:rsidR="00216489" w:rsidRPr="009B0772" w:rsidRDefault="00216489" w:rsidP="00B10F85">
            <w:pPr>
              <w:tabs>
                <w:tab w:val="left" w:pos="0"/>
              </w:tabs>
              <w:jc w:val="center"/>
            </w:pPr>
            <w:r w:rsidRPr="009B0772">
              <w:t>х</w:t>
            </w:r>
          </w:p>
        </w:tc>
        <w:tc>
          <w:tcPr>
            <w:tcW w:w="2693" w:type="dxa"/>
            <w:vAlign w:val="center"/>
          </w:tcPr>
          <w:p w14:paraId="118B291C" w14:textId="77777777" w:rsidR="00216489" w:rsidRPr="009B0772" w:rsidRDefault="00216489" w:rsidP="00B10F85">
            <w:pPr>
              <w:tabs>
                <w:tab w:val="left" w:pos="0"/>
              </w:tabs>
              <w:jc w:val="center"/>
            </w:pPr>
            <w:r w:rsidRPr="009B0772">
              <w:t>0</w:t>
            </w:r>
            <w:r>
              <w:t>,00</w:t>
            </w:r>
          </w:p>
        </w:tc>
      </w:tr>
      <w:tr w:rsidR="00216489" w14:paraId="0F806257" w14:textId="77777777" w:rsidTr="00B10F85">
        <w:trPr>
          <w:trHeight w:val="401"/>
        </w:trPr>
        <w:tc>
          <w:tcPr>
            <w:tcW w:w="1957" w:type="dxa"/>
            <w:vMerge/>
            <w:vAlign w:val="center"/>
          </w:tcPr>
          <w:p w14:paraId="104A2BE4" w14:textId="77777777" w:rsidR="00216489" w:rsidRPr="009B0772" w:rsidRDefault="00216489" w:rsidP="00B10F85">
            <w:pPr>
              <w:tabs>
                <w:tab w:val="left" w:pos="0"/>
              </w:tabs>
              <w:jc w:val="center"/>
            </w:pPr>
          </w:p>
        </w:tc>
        <w:tc>
          <w:tcPr>
            <w:tcW w:w="1021" w:type="dxa"/>
            <w:vAlign w:val="center"/>
          </w:tcPr>
          <w:p w14:paraId="08827152" w14:textId="77777777" w:rsidR="00216489" w:rsidRPr="009B0772" w:rsidRDefault="00216489" w:rsidP="00B10F85">
            <w:pPr>
              <w:tabs>
                <w:tab w:val="left" w:pos="0"/>
              </w:tabs>
              <w:jc w:val="center"/>
            </w:pPr>
            <w:r w:rsidRPr="009B0772">
              <w:t>2022</w:t>
            </w:r>
          </w:p>
        </w:tc>
        <w:tc>
          <w:tcPr>
            <w:tcW w:w="2381" w:type="dxa"/>
          </w:tcPr>
          <w:p w14:paraId="0F41FFB4" w14:textId="77777777" w:rsidR="00216489" w:rsidRPr="009B0772" w:rsidRDefault="00216489" w:rsidP="00B10F85">
            <w:pPr>
              <w:jc w:val="center"/>
            </w:pPr>
            <w:r w:rsidRPr="009B0772">
              <w:t>х</w:t>
            </w:r>
          </w:p>
        </w:tc>
        <w:tc>
          <w:tcPr>
            <w:tcW w:w="2126" w:type="dxa"/>
            <w:vAlign w:val="center"/>
          </w:tcPr>
          <w:p w14:paraId="71FB569B" w14:textId="77777777" w:rsidR="00216489" w:rsidRPr="009B0772" w:rsidRDefault="00216489" w:rsidP="00B10F85">
            <w:pPr>
              <w:tabs>
                <w:tab w:val="left" w:pos="0"/>
              </w:tabs>
              <w:jc w:val="center"/>
            </w:pPr>
            <w:r w:rsidRPr="009B0772">
              <w:t>1</w:t>
            </w:r>
          </w:p>
        </w:tc>
        <w:tc>
          <w:tcPr>
            <w:tcW w:w="2693" w:type="dxa"/>
            <w:vAlign w:val="center"/>
          </w:tcPr>
          <w:p w14:paraId="52367DAE" w14:textId="77777777" w:rsidR="00216489" w:rsidRPr="009B0772" w:rsidRDefault="00216489" w:rsidP="00B10F85">
            <w:pPr>
              <w:tabs>
                <w:tab w:val="left" w:pos="0"/>
              </w:tabs>
              <w:jc w:val="center"/>
            </w:pPr>
            <w:r w:rsidRPr="009B0772">
              <w:t>0</w:t>
            </w:r>
            <w:r>
              <w:t>,00</w:t>
            </w:r>
          </w:p>
        </w:tc>
      </w:tr>
      <w:tr w:rsidR="00216489" w14:paraId="5F5218D8" w14:textId="77777777" w:rsidTr="00B10F85">
        <w:trPr>
          <w:trHeight w:val="407"/>
        </w:trPr>
        <w:tc>
          <w:tcPr>
            <w:tcW w:w="1957" w:type="dxa"/>
            <w:vMerge/>
            <w:vAlign w:val="center"/>
          </w:tcPr>
          <w:p w14:paraId="4B496D2F" w14:textId="77777777" w:rsidR="00216489" w:rsidRPr="009B0772" w:rsidRDefault="00216489" w:rsidP="00B10F85">
            <w:pPr>
              <w:tabs>
                <w:tab w:val="left" w:pos="0"/>
              </w:tabs>
              <w:jc w:val="center"/>
            </w:pPr>
          </w:p>
        </w:tc>
        <w:tc>
          <w:tcPr>
            <w:tcW w:w="1021" w:type="dxa"/>
            <w:vAlign w:val="center"/>
          </w:tcPr>
          <w:p w14:paraId="5AEE8C26" w14:textId="77777777" w:rsidR="00216489" w:rsidRPr="009B0772" w:rsidRDefault="00216489" w:rsidP="00B10F85">
            <w:pPr>
              <w:tabs>
                <w:tab w:val="left" w:pos="0"/>
              </w:tabs>
              <w:jc w:val="center"/>
            </w:pPr>
            <w:r w:rsidRPr="009B0772">
              <w:t>2023</w:t>
            </w:r>
          </w:p>
        </w:tc>
        <w:tc>
          <w:tcPr>
            <w:tcW w:w="2381" w:type="dxa"/>
          </w:tcPr>
          <w:p w14:paraId="0C83731C" w14:textId="77777777" w:rsidR="00216489" w:rsidRPr="009B0772" w:rsidRDefault="00216489" w:rsidP="00B10F85">
            <w:pPr>
              <w:jc w:val="center"/>
            </w:pPr>
            <w:r w:rsidRPr="009B0772">
              <w:t>х</w:t>
            </w:r>
          </w:p>
        </w:tc>
        <w:tc>
          <w:tcPr>
            <w:tcW w:w="2126" w:type="dxa"/>
            <w:vAlign w:val="center"/>
          </w:tcPr>
          <w:p w14:paraId="29E3C2D4" w14:textId="77777777" w:rsidR="00216489" w:rsidRPr="009B0772" w:rsidRDefault="00216489" w:rsidP="00B10F85">
            <w:pPr>
              <w:tabs>
                <w:tab w:val="left" w:pos="0"/>
              </w:tabs>
              <w:jc w:val="center"/>
            </w:pPr>
            <w:r w:rsidRPr="009B0772">
              <w:t>1</w:t>
            </w:r>
          </w:p>
        </w:tc>
        <w:tc>
          <w:tcPr>
            <w:tcW w:w="2693" w:type="dxa"/>
            <w:vAlign w:val="center"/>
          </w:tcPr>
          <w:p w14:paraId="21B607B3" w14:textId="77777777" w:rsidR="00216489" w:rsidRPr="009B0772" w:rsidRDefault="00216489" w:rsidP="00B10F85">
            <w:pPr>
              <w:tabs>
                <w:tab w:val="left" w:pos="0"/>
              </w:tabs>
              <w:jc w:val="center"/>
            </w:pPr>
            <w:r w:rsidRPr="009B0772">
              <w:t>0</w:t>
            </w:r>
            <w:r>
              <w:t>,00</w:t>
            </w:r>
          </w:p>
        </w:tc>
      </w:tr>
      <w:tr w:rsidR="00216489" w14:paraId="2E526D2F" w14:textId="77777777" w:rsidTr="00B10F85">
        <w:trPr>
          <w:trHeight w:val="407"/>
        </w:trPr>
        <w:tc>
          <w:tcPr>
            <w:tcW w:w="1957" w:type="dxa"/>
            <w:vMerge/>
            <w:vAlign w:val="center"/>
          </w:tcPr>
          <w:p w14:paraId="6B9006DC" w14:textId="77777777" w:rsidR="00216489" w:rsidRPr="009B0772" w:rsidRDefault="00216489" w:rsidP="00B10F85">
            <w:pPr>
              <w:tabs>
                <w:tab w:val="left" w:pos="0"/>
              </w:tabs>
              <w:jc w:val="center"/>
            </w:pPr>
            <w:bookmarkStart w:id="1" w:name="_Hlk41564186"/>
          </w:p>
        </w:tc>
        <w:tc>
          <w:tcPr>
            <w:tcW w:w="1021" w:type="dxa"/>
            <w:vAlign w:val="center"/>
          </w:tcPr>
          <w:p w14:paraId="0F641173" w14:textId="77777777" w:rsidR="00216489" w:rsidRPr="009B0772" w:rsidRDefault="00216489" w:rsidP="00B10F85">
            <w:pPr>
              <w:tabs>
                <w:tab w:val="left" w:pos="0"/>
              </w:tabs>
              <w:jc w:val="center"/>
            </w:pPr>
            <w:r w:rsidRPr="009B0772">
              <w:t>2024</w:t>
            </w:r>
          </w:p>
        </w:tc>
        <w:tc>
          <w:tcPr>
            <w:tcW w:w="2381" w:type="dxa"/>
          </w:tcPr>
          <w:p w14:paraId="0CFE0F12" w14:textId="77777777" w:rsidR="00216489" w:rsidRPr="009B0772" w:rsidRDefault="00216489" w:rsidP="00B10F85">
            <w:pPr>
              <w:jc w:val="center"/>
            </w:pPr>
            <w:r w:rsidRPr="009B0772">
              <w:t>х</w:t>
            </w:r>
          </w:p>
        </w:tc>
        <w:tc>
          <w:tcPr>
            <w:tcW w:w="2126" w:type="dxa"/>
            <w:vAlign w:val="center"/>
          </w:tcPr>
          <w:p w14:paraId="0994D20D" w14:textId="77777777" w:rsidR="00216489" w:rsidRPr="009B0772" w:rsidRDefault="00216489" w:rsidP="00B10F85">
            <w:pPr>
              <w:tabs>
                <w:tab w:val="left" w:pos="0"/>
              </w:tabs>
              <w:jc w:val="center"/>
            </w:pPr>
            <w:r w:rsidRPr="009B0772">
              <w:t>1</w:t>
            </w:r>
          </w:p>
        </w:tc>
        <w:tc>
          <w:tcPr>
            <w:tcW w:w="2693" w:type="dxa"/>
            <w:vAlign w:val="center"/>
          </w:tcPr>
          <w:p w14:paraId="2D4AEC27" w14:textId="77777777" w:rsidR="00216489" w:rsidRPr="009B0772" w:rsidRDefault="00216489" w:rsidP="00B10F85">
            <w:pPr>
              <w:tabs>
                <w:tab w:val="left" w:pos="0"/>
              </w:tabs>
              <w:jc w:val="center"/>
            </w:pPr>
            <w:r w:rsidRPr="009B0772">
              <w:t>0</w:t>
            </w:r>
            <w:r>
              <w:t>,00</w:t>
            </w:r>
          </w:p>
        </w:tc>
      </w:tr>
      <w:bookmarkEnd w:id="1"/>
      <w:tr w:rsidR="00216489" w14:paraId="0EAD8EA3" w14:textId="77777777" w:rsidTr="00B10F85">
        <w:trPr>
          <w:trHeight w:val="372"/>
        </w:trPr>
        <w:tc>
          <w:tcPr>
            <w:tcW w:w="1957" w:type="dxa"/>
            <w:vMerge/>
            <w:vAlign w:val="center"/>
          </w:tcPr>
          <w:p w14:paraId="2B3375D3" w14:textId="77777777" w:rsidR="00216489" w:rsidRPr="009B0772" w:rsidRDefault="00216489" w:rsidP="00B10F85">
            <w:pPr>
              <w:tabs>
                <w:tab w:val="left" w:pos="0"/>
              </w:tabs>
              <w:jc w:val="center"/>
            </w:pPr>
          </w:p>
        </w:tc>
        <w:tc>
          <w:tcPr>
            <w:tcW w:w="1021" w:type="dxa"/>
            <w:vAlign w:val="center"/>
          </w:tcPr>
          <w:p w14:paraId="703BD9A5" w14:textId="77777777" w:rsidR="00216489" w:rsidRPr="009B0772" w:rsidRDefault="00216489" w:rsidP="00B10F85">
            <w:pPr>
              <w:tabs>
                <w:tab w:val="left" w:pos="0"/>
              </w:tabs>
              <w:jc w:val="center"/>
            </w:pPr>
            <w:r w:rsidRPr="009B0772">
              <w:t>2025</w:t>
            </w:r>
          </w:p>
        </w:tc>
        <w:tc>
          <w:tcPr>
            <w:tcW w:w="2381" w:type="dxa"/>
          </w:tcPr>
          <w:p w14:paraId="43197F69" w14:textId="77777777" w:rsidR="00216489" w:rsidRPr="009B0772" w:rsidRDefault="00216489" w:rsidP="00B10F85">
            <w:pPr>
              <w:jc w:val="center"/>
            </w:pPr>
            <w:r w:rsidRPr="009B0772">
              <w:t>х</w:t>
            </w:r>
          </w:p>
        </w:tc>
        <w:tc>
          <w:tcPr>
            <w:tcW w:w="2126" w:type="dxa"/>
            <w:vAlign w:val="center"/>
          </w:tcPr>
          <w:p w14:paraId="4439AB59" w14:textId="77777777" w:rsidR="00216489" w:rsidRPr="009B0772" w:rsidRDefault="00216489" w:rsidP="00B10F85">
            <w:pPr>
              <w:tabs>
                <w:tab w:val="left" w:pos="0"/>
              </w:tabs>
              <w:jc w:val="center"/>
            </w:pPr>
            <w:r w:rsidRPr="009B0772">
              <w:t>1</w:t>
            </w:r>
          </w:p>
        </w:tc>
        <w:tc>
          <w:tcPr>
            <w:tcW w:w="2693" w:type="dxa"/>
            <w:vAlign w:val="center"/>
          </w:tcPr>
          <w:p w14:paraId="736F44C1" w14:textId="77777777" w:rsidR="00216489" w:rsidRPr="009B0772" w:rsidRDefault="00216489" w:rsidP="00B10F85">
            <w:pPr>
              <w:tabs>
                <w:tab w:val="left" w:pos="0"/>
              </w:tabs>
              <w:jc w:val="center"/>
            </w:pPr>
            <w:r w:rsidRPr="009B0772">
              <w:t>0</w:t>
            </w:r>
            <w:r>
              <w:t>,00</w:t>
            </w:r>
          </w:p>
        </w:tc>
      </w:tr>
    </w:tbl>
    <w:p w14:paraId="3345B3B2" w14:textId="77777777" w:rsidR="00216489" w:rsidRDefault="00216489" w:rsidP="00216489">
      <w:pPr>
        <w:tabs>
          <w:tab w:val="left" w:pos="0"/>
        </w:tabs>
        <w:ind w:left="3544"/>
        <w:jc w:val="center"/>
        <w:rPr>
          <w:sz w:val="28"/>
          <w:szCs w:val="28"/>
        </w:rPr>
      </w:pPr>
    </w:p>
    <w:p w14:paraId="140B7B26" w14:textId="77777777" w:rsidR="00216489" w:rsidRDefault="00216489" w:rsidP="00216489">
      <w:pPr>
        <w:tabs>
          <w:tab w:val="left" w:pos="0"/>
        </w:tabs>
        <w:jc w:val="center"/>
        <w:rPr>
          <w:sz w:val="28"/>
          <w:szCs w:val="28"/>
        </w:rPr>
      </w:pPr>
    </w:p>
    <w:p w14:paraId="17801F39" w14:textId="77777777" w:rsidR="00216489" w:rsidRDefault="00216489" w:rsidP="00216489">
      <w:pPr>
        <w:tabs>
          <w:tab w:val="left" w:pos="0"/>
        </w:tabs>
        <w:ind w:left="3544"/>
        <w:jc w:val="center"/>
        <w:rPr>
          <w:sz w:val="28"/>
          <w:szCs w:val="28"/>
        </w:rPr>
      </w:pPr>
    </w:p>
    <w:p w14:paraId="293A8CF3" w14:textId="77777777" w:rsidR="00216489" w:rsidRDefault="00216489" w:rsidP="00216489">
      <w:pPr>
        <w:tabs>
          <w:tab w:val="left" w:pos="0"/>
        </w:tabs>
        <w:ind w:left="3544"/>
        <w:jc w:val="center"/>
        <w:rPr>
          <w:sz w:val="28"/>
          <w:szCs w:val="28"/>
        </w:rPr>
      </w:pPr>
    </w:p>
    <w:p w14:paraId="463E0571" w14:textId="77777777" w:rsidR="00216489" w:rsidRDefault="00216489" w:rsidP="00216489">
      <w:pPr>
        <w:tabs>
          <w:tab w:val="left" w:pos="0"/>
        </w:tabs>
        <w:ind w:left="3544"/>
        <w:jc w:val="center"/>
        <w:rPr>
          <w:sz w:val="28"/>
          <w:szCs w:val="28"/>
        </w:rPr>
      </w:pPr>
    </w:p>
    <w:p w14:paraId="54639E9C" w14:textId="77777777" w:rsidR="00216489" w:rsidRDefault="00216489" w:rsidP="00216489">
      <w:pPr>
        <w:tabs>
          <w:tab w:val="left" w:pos="0"/>
        </w:tabs>
        <w:ind w:left="3544"/>
        <w:jc w:val="center"/>
        <w:rPr>
          <w:sz w:val="28"/>
          <w:szCs w:val="28"/>
        </w:rPr>
      </w:pPr>
    </w:p>
    <w:p w14:paraId="0CC8A95B" w14:textId="77777777" w:rsidR="00216489" w:rsidRDefault="00216489" w:rsidP="00216489">
      <w:pPr>
        <w:tabs>
          <w:tab w:val="left" w:pos="0"/>
        </w:tabs>
        <w:ind w:left="3544"/>
        <w:jc w:val="center"/>
        <w:rPr>
          <w:sz w:val="28"/>
          <w:szCs w:val="28"/>
        </w:rPr>
      </w:pPr>
    </w:p>
    <w:p w14:paraId="0915C401" w14:textId="77777777" w:rsidR="00216489" w:rsidRDefault="00216489" w:rsidP="00216489">
      <w:pPr>
        <w:tabs>
          <w:tab w:val="left" w:pos="0"/>
        </w:tabs>
        <w:ind w:left="3544"/>
        <w:jc w:val="center"/>
        <w:rPr>
          <w:sz w:val="28"/>
          <w:szCs w:val="28"/>
        </w:rPr>
      </w:pPr>
    </w:p>
    <w:p w14:paraId="60226640" w14:textId="77777777" w:rsidR="00216489" w:rsidRDefault="00216489" w:rsidP="00CB12D9">
      <w:pPr>
        <w:tabs>
          <w:tab w:val="left" w:pos="5580"/>
          <w:tab w:val="left" w:pos="9498"/>
        </w:tabs>
        <w:ind w:right="-569"/>
        <w:sectPr w:rsidR="00216489" w:rsidSect="00CB12D9">
          <w:pgSz w:w="11906" w:h="16838"/>
          <w:pgMar w:top="567" w:right="707" w:bottom="567" w:left="1701" w:header="720" w:footer="720" w:gutter="0"/>
          <w:cols w:space="720"/>
          <w:titlePg/>
          <w:docGrid w:linePitch="326"/>
        </w:sectPr>
      </w:pPr>
    </w:p>
    <w:p w14:paraId="22B996D8" w14:textId="1BAE5AA4" w:rsidR="00216489" w:rsidRDefault="00216489" w:rsidP="00216489">
      <w:pPr>
        <w:tabs>
          <w:tab w:val="left" w:pos="5580"/>
          <w:tab w:val="left" w:pos="9498"/>
        </w:tabs>
        <w:ind w:right="-569" w:firstLine="5670"/>
      </w:pPr>
      <w:r>
        <w:lastRenderedPageBreak/>
        <w:t>Приложение № 49 к протоколу № 77</w:t>
      </w:r>
    </w:p>
    <w:p w14:paraId="44DC9E08" w14:textId="77777777" w:rsidR="00216489" w:rsidRDefault="00216489" w:rsidP="00216489">
      <w:pPr>
        <w:tabs>
          <w:tab w:val="left" w:pos="5580"/>
          <w:tab w:val="left" w:pos="9498"/>
        </w:tabs>
        <w:ind w:right="-569" w:firstLine="5670"/>
      </w:pPr>
      <w:r>
        <w:t>заседания Правления Региональной</w:t>
      </w:r>
    </w:p>
    <w:p w14:paraId="5EA77045" w14:textId="77777777" w:rsidR="00216489" w:rsidRDefault="00216489" w:rsidP="00216489">
      <w:pPr>
        <w:tabs>
          <w:tab w:val="left" w:pos="5580"/>
          <w:tab w:val="left" w:pos="9498"/>
        </w:tabs>
        <w:ind w:right="-569" w:firstLine="5670"/>
      </w:pPr>
      <w:r>
        <w:t>энергетической комиссии</w:t>
      </w:r>
    </w:p>
    <w:p w14:paraId="588AFF53" w14:textId="5C35040B" w:rsidR="00216489" w:rsidRDefault="00216489" w:rsidP="00216489">
      <w:pPr>
        <w:tabs>
          <w:tab w:val="left" w:pos="5580"/>
          <w:tab w:val="left" w:pos="9498"/>
        </w:tabs>
        <w:ind w:right="-569" w:firstLine="5670"/>
      </w:pPr>
      <w:r>
        <w:t>Кузбасса от 27.11.2020</w:t>
      </w:r>
    </w:p>
    <w:p w14:paraId="78E8F4BB" w14:textId="77777777" w:rsidR="00D30268" w:rsidRDefault="00D30268" w:rsidP="00216489">
      <w:pPr>
        <w:tabs>
          <w:tab w:val="left" w:pos="5580"/>
          <w:tab w:val="left" w:pos="9498"/>
        </w:tabs>
        <w:ind w:right="-569" w:firstLine="5670"/>
      </w:pPr>
    </w:p>
    <w:p w14:paraId="55DA6A3E" w14:textId="77777777" w:rsidR="00D30268" w:rsidRPr="00D30268" w:rsidRDefault="00D30268" w:rsidP="00D30268">
      <w:pPr>
        <w:tabs>
          <w:tab w:val="left" w:pos="3052"/>
        </w:tabs>
        <w:jc w:val="center"/>
        <w:rPr>
          <w:b/>
          <w:bCs/>
          <w:sz w:val="28"/>
          <w:szCs w:val="28"/>
        </w:rPr>
      </w:pPr>
      <w:r w:rsidRPr="00D30268">
        <w:rPr>
          <w:b/>
          <w:bCs/>
          <w:sz w:val="28"/>
          <w:szCs w:val="28"/>
        </w:rPr>
        <w:t>Производственная программа</w:t>
      </w:r>
    </w:p>
    <w:p w14:paraId="372ABFD7" w14:textId="77777777" w:rsidR="00D30268" w:rsidRPr="00D30268" w:rsidRDefault="00D30268" w:rsidP="00D30268">
      <w:pPr>
        <w:tabs>
          <w:tab w:val="left" w:pos="3052"/>
        </w:tabs>
        <w:jc w:val="center"/>
        <w:rPr>
          <w:b/>
          <w:bCs/>
          <w:sz w:val="28"/>
          <w:szCs w:val="28"/>
        </w:rPr>
      </w:pPr>
      <w:r w:rsidRPr="00D30268">
        <w:rPr>
          <w:b/>
          <w:sz w:val="28"/>
          <w:szCs w:val="28"/>
          <w:lang w:eastAsia="en-US"/>
        </w:rPr>
        <w:t xml:space="preserve">МП Анжеро-Судженского городского округа «Коммунальное Спецавтохозяйство» (Анжеро-Судженский городской округ)                 </w:t>
      </w:r>
      <w:r w:rsidRPr="00D30268">
        <w:rPr>
          <w:b/>
          <w:bCs/>
          <w:sz w:val="28"/>
          <w:szCs w:val="28"/>
        </w:rPr>
        <w:t>в области обращения с твердыми коммунальными отходами</w:t>
      </w:r>
    </w:p>
    <w:p w14:paraId="7E0E637C" w14:textId="77777777" w:rsidR="00D30268" w:rsidRPr="00D30268" w:rsidRDefault="00D30268" w:rsidP="00D30268">
      <w:pPr>
        <w:jc w:val="center"/>
        <w:rPr>
          <w:lang w:eastAsia="en-US"/>
        </w:rPr>
      </w:pPr>
    </w:p>
    <w:p w14:paraId="090B77B9" w14:textId="77777777" w:rsidR="00D30268" w:rsidRPr="00D30268" w:rsidRDefault="00D30268" w:rsidP="00D30268">
      <w:pPr>
        <w:jc w:val="center"/>
        <w:rPr>
          <w:sz w:val="28"/>
          <w:szCs w:val="28"/>
        </w:rPr>
      </w:pPr>
      <w:r w:rsidRPr="00D30268">
        <w:rPr>
          <w:sz w:val="28"/>
          <w:szCs w:val="28"/>
        </w:rPr>
        <w:t>Раздел 1. Паспорт производственной программы</w:t>
      </w:r>
    </w:p>
    <w:p w14:paraId="17FCA86F" w14:textId="77777777" w:rsidR="00D30268" w:rsidRPr="00D30268" w:rsidRDefault="00D30268" w:rsidP="00D30268">
      <w:pPr>
        <w:jc w:val="center"/>
        <w:rPr>
          <w:sz w:val="28"/>
          <w:szCs w:val="28"/>
        </w:rPr>
      </w:pPr>
    </w:p>
    <w:tbl>
      <w:tblPr>
        <w:tblStyle w:val="af"/>
        <w:tblW w:w="10207" w:type="dxa"/>
        <w:tblInd w:w="-714" w:type="dxa"/>
        <w:tblLook w:val="04A0" w:firstRow="1" w:lastRow="0" w:firstColumn="1" w:lastColumn="0" w:noHBand="0" w:noVBand="1"/>
      </w:tblPr>
      <w:tblGrid>
        <w:gridCol w:w="5103"/>
        <w:gridCol w:w="5104"/>
      </w:tblGrid>
      <w:tr w:rsidR="00D30268" w:rsidRPr="00D30268" w14:paraId="3B555C0C" w14:textId="77777777" w:rsidTr="00B10F85">
        <w:trPr>
          <w:trHeight w:val="1099"/>
        </w:trPr>
        <w:tc>
          <w:tcPr>
            <w:tcW w:w="5103" w:type="dxa"/>
            <w:vAlign w:val="center"/>
          </w:tcPr>
          <w:p w14:paraId="52D674F4" w14:textId="77777777" w:rsidR="00D30268" w:rsidRPr="00D30268" w:rsidRDefault="00D30268" w:rsidP="00D30268">
            <w:pPr>
              <w:rPr>
                <w:sz w:val="28"/>
                <w:szCs w:val="28"/>
              </w:rPr>
            </w:pPr>
            <w:r w:rsidRPr="00D30268">
              <w:rPr>
                <w:sz w:val="28"/>
                <w:szCs w:val="28"/>
              </w:rPr>
              <w:t>Наименование организации</w:t>
            </w:r>
          </w:p>
        </w:tc>
        <w:tc>
          <w:tcPr>
            <w:tcW w:w="5104" w:type="dxa"/>
            <w:vAlign w:val="center"/>
          </w:tcPr>
          <w:p w14:paraId="08518B30" w14:textId="77777777" w:rsidR="00D30268" w:rsidRPr="00D30268" w:rsidRDefault="00D30268" w:rsidP="00D30268">
            <w:pPr>
              <w:jc w:val="center"/>
              <w:rPr>
                <w:sz w:val="28"/>
                <w:szCs w:val="28"/>
              </w:rPr>
            </w:pPr>
            <w:r w:rsidRPr="00D30268">
              <w:rPr>
                <w:sz w:val="28"/>
                <w:szCs w:val="28"/>
              </w:rPr>
              <w:t>МП Анжеро-Судженского городского округа «Коммунальное Спецавтохозяйство»</w:t>
            </w:r>
          </w:p>
        </w:tc>
      </w:tr>
      <w:tr w:rsidR="00D30268" w:rsidRPr="00D30268" w14:paraId="1685B0FF" w14:textId="77777777" w:rsidTr="00B10F85">
        <w:trPr>
          <w:trHeight w:val="1109"/>
        </w:trPr>
        <w:tc>
          <w:tcPr>
            <w:tcW w:w="5103" w:type="dxa"/>
            <w:vAlign w:val="center"/>
          </w:tcPr>
          <w:p w14:paraId="54B90742" w14:textId="77777777" w:rsidR="00D30268" w:rsidRPr="00D30268" w:rsidRDefault="00D30268" w:rsidP="00D30268">
            <w:pPr>
              <w:rPr>
                <w:sz w:val="28"/>
                <w:szCs w:val="28"/>
              </w:rPr>
            </w:pPr>
            <w:r w:rsidRPr="00D30268">
              <w:rPr>
                <w:sz w:val="28"/>
                <w:szCs w:val="28"/>
              </w:rPr>
              <w:t>Юридический адрес, почтовый адрес</w:t>
            </w:r>
          </w:p>
        </w:tc>
        <w:tc>
          <w:tcPr>
            <w:tcW w:w="5104" w:type="dxa"/>
            <w:vAlign w:val="center"/>
          </w:tcPr>
          <w:p w14:paraId="59585314" w14:textId="77777777" w:rsidR="00D30268" w:rsidRPr="00D30268" w:rsidRDefault="00D30268" w:rsidP="00D30268">
            <w:pPr>
              <w:jc w:val="center"/>
              <w:rPr>
                <w:sz w:val="28"/>
                <w:szCs w:val="28"/>
              </w:rPr>
            </w:pPr>
            <w:r w:rsidRPr="00D30268">
              <w:rPr>
                <w:sz w:val="28"/>
                <w:szCs w:val="28"/>
              </w:rPr>
              <w:t xml:space="preserve">652472, Кемеровская область, </w:t>
            </w:r>
          </w:p>
          <w:p w14:paraId="2C7819E2" w14:textId="77777777" w:rsidR="00D30268" w:rsidRPr="00D30268" w:rsidRDefault="00D30268" w:rsidP="00D30268">
            <w:pPr>
              <w:jc w:val="center"/>
              <w:rPr>
                <w:sz w:val="28"/>
                <w:szCs w:val="28"/>
              </w:rPr>
            </w:pPr>
            <w:r w:rsidRPr="00D30268">
              <w:rPr>
                <w:sz w:val="28"/>
                <w:szCs w:val="28"/>
              </w:rPr>
              <w:t>г. Анжеро-Судженск, ул. Коминтерна, 30</w:t>
            </w:r>
          </w:p>
        </w:tc>
      </w:tr>
      <w:tr w:rsidR="00D30268" w:rsidRPr="00D30268" w14:paraId="5F4BC9D1" w14:textId="77777777" w:rsidTr="00B10F85">
        <w:trPr>
          <w:trHeight w:val="1109"/>
        </w:trPr>
        <w:tc>
          <w:tcPr>
            <w:tcW w:w="5103" w:type="dxa"/>
            <w:vAlign w:val="center"/>
          </w:tcPr>
          <w:p w14:paraId="21E3DB77" w14:textId="77777777" w:rsidR="00D30268" w:rsidRPr="00D30268" w:rsidRDefault="00D30268" w:rsidP="00D30268">
            <w:pPr>
              <w:rPr>
                <w:sz w:val="28"/>
                <w:szCs w:val="28"/>
              </w:rPr>
            </w:pPr>
            <w:r w:rsidRPr="00D30268">
              <w:rPr>
                <w:sz w:val="28"/>
                <w:szCs w:val="28"/>
              </w:rPr>
              <w:t xml:space="preserve">Лицо, ответственное за разработку производственной программы </w:t>
            </w:r>
          </w:p>
        </w:tc>
        <w:tc>
          <w:tcPr>
            <w:tcW w:w="5104" w:type="dxa"/>
            <w:vAlign w:val="center"/>
          </w:tcPr>
          <w:p w14:paraId="3D6719E1" w14:textId="77777777" w:rsidR="00D30268" w:rsidRPr="00D30268" w:rsidRDefault="00D30268" w:rsidP="00D30268">
            <w:pPr>
              <w:jc w:val="center"/>
              <w:rPr>
                <w:sz w:val="28"/>
                <w:szCs w:val="28"/>
              </w:rPr>
            </w:pPr>
            <w:r w:rsidRPr="00D30268">
              <w:rPr>
                <w:sz w:val="28"/>
                <w:szCs w:val="28"/>
              </w:rPr>
              <w:t xml:space="preserve">Директор МП Анжеро-Судженского городского округа «Коммунальное Спецавтохозяйство» </w:t>
            </w:r>
          </w:p>
          <w:p w14:paraId="3758A8AD" w14:textId="77777777" w:rsidR="00D30268" w:rsidRPr="00D30268" w:rsidRDefault="00D30268" w:rsidP="00D30268">
            <w:pPr>
              <w:jc w:val="center"/>
              <w:rPr>
                <w:sz w:val="28"/>
                <w:szCs w:val="28"/>
              </w:rPr>
            </w:pPr>
            <w:r w:rsidRPr="00D30268">
              <w:rPr>
                <w:sz w:val="28"/>
                <w:szCs w:val="28"/>
              </w:rPr>
              <w:t>Ефанов Алексей Геннадьевич</w:t>
            </w:r>
          </w:p>
        </w:tc>
      </w:tr>
      <w:tr w:rsidR="00D30268" w:rsidRPr="00D30268" w14:paraId="30D167DC" w14:textId="77777777" w:rsidTr="00B10F85">
        <w:trPr>
          <w:trHeight w:val="1109"/>
        </w:trPr>
        <w:tc>
          <w:tcPr>
            <w:tcW w:w="5103" w:type="dxa"/>
            <w:vAlign w:val="center"/>
          </w:tcPr>
          <w:p w14:paraId="798A3003" w14:textId="77777777" w:rsidR="00D30268" w:rsidRPr="00D30268" w:rsidRDefault="00D30268" w:rsidP="00D30268">
            <w:pPr>
              <w:rPr>
                <w:sz w:val="28"/>
                <w:szCs w:val="28"/>
              </w:rPr>
            </w:pPr>
            <w:r w:rsidRPr="00D30268">
              <w:rPr>
                <w:sz w:val="28"/>
                <w:szCs w:val="28"/>
              </w:rPr>
              <w:t>Контактная информация лица, ответственного за разработку производственной программы</w:t>
            </w:r>
          </w:p>
        </w:tc>
        <w:tc>
          <w:tcPr>
            <w:tcW w:w="5104" w:type="dxa"/>
            <w:vAlign w:val="center"/>
          </w:tcPr>
          <w:p w14:paraId="4560E22B" w14:textId="77777777" w:rsidR="00D30268" w:rsidRPr="00D30268" w:rsidRDefault="00D30268" w:rsidP="00D30268">
            <w:pPr>
              <w:jc w:val="center"/>
              <w:rPr>
                <w:sz w:val="28"/>
                <w:szCs w:val="28"/>
              </w:rPr>
            </w:pPr>
            <w:r w:rsidRPr="00D30268">
              <w:rPr>
                <w:sz w:val="28"/>
                <w:szCs w:val="28"/>
              </w:rPr>
              <w:t>8(38453) 6-70-15</w:t>
            </w:r>
          </w:p>
        </w:tc>
      </w:tr>
      <w:tr w:rsidR="00D30268" w:rsidRPr="00D30268" w14:paraId="73546D77" w14:textId="77777777" w:rsidTr="00B10F85">
        <w:tc>
          <w:tcPr>
            <w:tcW w:w="5103" w:type="dxa"/>
            <w:vAlign w:val="center"/>
          </w:tcPr>
          <w:p w14:paraId="6C8A2D66" w14:textId="77777777" w:rsidR="00D30268" w:rsidRPr="00D30268" w:rsidRDefault="00D30268" w:rsidP="00D30268">
            <w:pPr>
              <w:rPr>
                <w:sz w:val="28"/>
                <w:szCs w:val="28"/>
              </w:rPr>
            </w:pPr>
            <w:r w:rsidRPr="00D30268">
              <w:rPr>
                <w:sz w:val="28"/>
                <w:szCs w:val="28"/>
              </w:rPr>
              <w:t>Наименование уполномоченного органа, утвердившего производственную программу</w:t>
            </w:r>
          </w:p>
        </w:tc>
        <w:tc>
          <w:tcPr>
            <w:tcW w:w="5104" w:type="dxa"/>
            <w:vAlign w:val="center"/>
          </w:tcPr>
          <w:p w14:paraId="0BFC9107" w14:textId="77777777" w:rsidR="00D30268" w:rsidRPr="00D30268" w:rsidRDefault="00D30268" w:rsidP="00D30268">
            <w:pPr>
              <w:jc w:val="center"/>
              <w:rPr>
                <w:sz w:val="28"/>
                <w:szCs w:val="28"/>
              </w:rPr>
            </w:pPr>
            <w:r w:rsidRPr="00D30268">
              <w:rPr>
                <w:sz w:val="28"/>
                <w:szCs w:val="28"/>
              </w:rPr>
              <w:t>Региональная энергетическая комиссия Кузбасса</w:t>
            </w:r>
          </w:p>
        </w:tc>
      </w:tr>
      <w:tr w:rsidR="00D30268" w:rsidRPr="00D30268" w14:paraId="03035EFF" w14:textId="77777777" w:rsidTr="00B10F85">
        <w:tc>
          <w:tcPr>
            <w:tcW w:w="5103" w:type="dxa"/>
            <w:vAlign w:val="center"/>
          </w:tcPr>
          <w:p w14:paraId="08F869B7" w14:textId="77777777" w:rsidR="00D30268" w:rsidRPr="00D30268" w:rsidRDefault="00D30268" w:rsidP="00D30268">
            <w:pPr>
              <w:rPr>
                <w:sz w:val="28"/>
                <w:szCs w:val="28"/>
              </w:rPr>
            </w:pPr>
            <w:r w:rsidRPr="00D30268">
              <w:rPr>
                <w:sz w:val="28"/>
                <w:szCs w:val="28"/>
              </w:rPr>
              <w:t>Юридический адрес, почтовый адрес уполномоченного органа, утвердившего программу</w:t>
            </w:r>
          </w:p>
        </w:tc>
        <w:tc>
          <w:tcPr>
            <w:tcW w:w="5104" w:type="dxa"/>
            <w:vAlign w:val="center"/>
          </w:tcPr>
          <w:p w14:paraId="3CFC5225" w14:textId="77777777" w:rsidR="00D30268" w:rsidRPr="00D30268" w:rsidRDefault="00D30268" w:rsidP="00D30268">
            <w:pPr>
              <w:jc w:val="center"/>
              <w:rPr>
                <w:sz w:val="28"/>
                <w:szCs w:val="28"/>
              </w:rPr>
            </w:pPr>
            <w:r w:rsidRPr="00D30268">
              <w:rPr>
                <w:sz w:val="28"/>
                <w:szCs w:val="28"/>
              </w:rPr>
              <w:t xml:space="preserve">650993, г. Кемерово, </w:t>
            </w:r>
          </w:p>
          <w:p w14:paraId="36E825EA" w14:textId="77777777" w:rsidR="00D30268" w:rsidRPr="00D30268" w:rsidRDefault="00D30268" w:rsidP="00D30268">
            <w:pPr>
              <w:jc w:val="center"/>
              <w:rPr>
                <w:sz w:val="28"/>
                <w:szCs w:val="28"/>
              </w:rPr>
            </w:pPr>
            <w:r w:rsidRPr="00D30268">
              <w:rPr>
                <w:sz w:val="28"/>
                <w:szCs w:val="28"/>
              </w:rPr>
              <w:t>ул. Н. Островского, д. 32</w:t>
            </w:r>
          </w:p>
        </w:tc>
      </w:tr>
      <w:tr w:rsidR="00D30268" w:rsidRPr="00D30268" w14:paraId="497C67A7" w14:textId="77777777" w:rsidTr="00B10F85">
        <w:trPr>
          <w:trHeight w:val="922"/>
        </w:trPr>
        <w:tc>
          <w:tcPr>
            <w:tcW w:w="5103" w:type="dxa"/>
            <w:vAlign w:val="center"/>
          </w:tcPr>
          <w:p w14:paraId="33602013" w14:textId="77777777" w:rsidR="00D30268" w:rsidRPr="00D30268" w:rsidRDefault="00D30268" w:rsidP="00D30268">
            <w:pPr>
              <w:rPr>
                <w:sz w:val="28"/>
                <w:szCs w:val="28"/>
              </w:rPr>
            </w:pPr>
            <w:r w:rsidRPr="00D30268">
              <w:rPr>
                <w:sz w:val="28"/>
                <w:szCs w:val="28"/>
              </w:rPr>
              <w:t>Должностное лицо, утвердившее производственную программу</w:t>
            </w:r>
          </w:p>
        </w:tc>
        <w:tc>
          <w:tcPr>
            <w:tcW w:w="5104" w:type="dxa"/>
            <w:vAlign w:val="center"/>
          </w:tcPr>
          <w:p w14:paraId="09BB3EAB" w14:textId="77777777" w:rsidR="00D30268" w:rsidRPr="00D30268" w:rsidRDefault="00D30268" w:rsidP="00D30268">
            <w:pPr>
              <w:jc w:val="center"/>
              <w:rPr>
                <w:sz w:val="28"/>
                <w:szCs w:val="28"/>
              </w:rPr>
            </w:pPr>
            <w:r w:rsidRPr="00D30268">
              <w:rPr>
                <w:sz w:val="28"/>
                <w:szCs w:val="28"/>
              </w:rPr>
              <w:t>Председатель РЭК Кузбасса</w:t>
            </w:r>
          </w:p>
          <w:p w14:paraId="6F5FCE5B" w14:textId="77777777" w:rsidR="00D30268" w:rsidRPr="00D30268" w:rsidRDefault="00D30268" w:rsidP="00D30268">
            <w:pPr>
              <w:jc w:val="center"/>
              <w:rPr>
                <w:sz w:val="28"/>
                <w:szCs w:val="28"/>
              </w:rPr>
            </w:pPr>
            <w:r w:rsidRPr="00D30268">
              <w:rPr>
                <w:sz w:val="28"/>
                <w:szCs w:val="28"/>
              </w:rPr>
              <w:t>Малюта Дмитрий Владимирович</w:t>
            </w:r>
          </w:p>
        </w:tc>
      </w:tr>
      <w:tr w:rsidR="00D30268" w:rsidRPr="00D30268" w14:paraId="2FF78FC2" w14:textId="77777777" w:rsidTr="00B10F85">
        <w:tc>
          <w:tcPr>
            <w:tcW w:w="5103" w:type="dxa"/>
            <w:vAlign w:val="center"/>
          </w:tcPr>
          <w:p w14:paraId="44A14F67" w14:textId="77777777" w:rsidR="00D30268" w:rsidRPr="00D30268" w:rsidRDefault="00D30268" w:rsidP="00D30268">
            <w:pPr>
              <w:rPr>
                <w:sz w:val="28"/>
                <w:szCs w:val="28"/>
              </w:rPr>
            </w:pPr>
            <w:r w:rsidRPr="00D30268">
              <w:rPr>
                <w:sz w:val="28"/>
                <w:szCs w:val="28"/>
              </w:rPr>
              <w:t>Контактная информация лица, ответственного за утверждение производственной программы</w:t>
            </w:r>
          </w:p>
        </w:tc>
        <w:tc>
          <w:tcPr>
            <w:tcW w:w="5104" w:type="dxa"/>
            <w:vAlign w:val="center"/>
          </w:tcPr>
          <w:p w14:paraId="7B70052C" w14:textId="77777777" w:rsidR="00D30268" w:rsidRPr="00D30268" w:rsidRDefault="00D30268" w:rsidP="00D30268">
            <w:pPr>
              <w:jc w:val="center"/>
              <w:rPr>
                <w:sz w:val="28"/>
                <w:szCs w:val="28"/>
              </w:rPr>
            </w:pPr>
            <w:r w:rsidRPr="00D30268">
              <w:rPr>
                <w:sz w:val="28"/>
                <w:szCs w:val="28"/>
              </w:rPr>
              <w:t>8(3842) 36-28-28,</w:t>
            </w:r>
          </w:p>
          <w:p w14:paraId="13835243" w14:textId="77777777" w:rsidR="00D30268" w:rsidRPr="00D30268" w:rsidRDefault="00D30268" w:rsidP="00D30268">
            <w:pPr>
              <w:jc w:val="center"/>
              <w:rPr>
                <w:sz w:val="28"/>
                <w:szCs w:val="28"/>
              </w:rPr>
            </w:pPr>
            <w:r w:rsidRPr="00D30268">
              <w:rPr>
                <w:sz w:val="28"/>
                <w:szCs w:val="28"/>
              </w:rPr>
              <w:t xml:space="preserve">электронная почта </w:t>
            </w:r>
            <w:hyperlink r:id="rId8" w:history="1">
              <w:r w:rsidRPr="00D30268">
                <w:rPr>
                  <w:color w:val="0000FF"/>
                  <w:sz w:val="28"/>
                  <w:szCs w:val="28"/>
                  <w:u w:val="single"/>
                </w:rPr>
                <w:t>delo@recko.ru</w:t>
              </w:r>
            </w:hyperlink>
          </w:p>
        </w:tc>
      </w:tr>
      <w:tr w:rsidR="00D30268" w:rsidRPr="00D30268" w14:paraId="42FA602D" w14:textId="77777777" w:rsidTr="00B10F85">
        <w:trPr>
          <w:trHeight w:val="864"/>
        </w:trPr>
        <w:tc>
          <w:tcPr>
            <w:tcW w:w="5103" w:type="dxa"/>
            <w:vAlign w:val="center"/>
          </w:tcPr>
          <w:p w14:paraId="4752E0E4" w14:textId="77777777" w:rsidR="00D30268" w:rsidRPr="00D30268" w:rsidRDefault="00D30268" w:rsidP="00D30268">
            <w:pPr>
              <w:rPr>
                <w:sz w:val="28"/>
                <w:szCs w:val="28"/>
              </w:rPr>
            </w:pPr>
            <w:r w:rsidRPr="00D30268">
              <w:rPr>
                <w:sz w:val="28"/>
                <w:szCs w:val="28"/>
              </w:rPr>
              <w:t>Период реализации</w:t>
            </w:r>
          </w:p>
        </w:tc>
        <w:tc>
          <w:tcPr>
            <w:tcW w:w="5104" w:type="dxa"/>
            <w:vAlign w:val="center"/>
          </w:tcPr>
          <w:p w14:paraId="518A5562" w14:textId="77777777" w:rsidR="00D30268" w:rsidRPr="00D30268" w:rsidRDefault="00D30268" w:rsidP="00D30268">
            <w:pPr>
              <w:jc w:val="center"/>
              <w:rPr>
                <w:sz w:val="28"/>
                <w:szCs w:val="28"/>
              </w:rPr>
            </w:pPr>
            <w:r w:rsidRPr="00D30268">
              <w:rPr>
                <w:bCs/>
                <w:sz w:val="28"/>
                <w:szCs w:val="28"/>
              </w:rPr>
              <w:t>2021-2025 годы</w:t>
            </w:r>
          </w:p>
        </w:tc>
      </w:tr>
    </w:tbl>
    <w:p w14:paraId="1A487471" w14:textId="77777777" w:rsidR="00D30268" w:rsidRPr="00D30268" w:rsidRDefault="00D30268" w:rsidP="00D30268">
      <w:pPr>
        <w:jc w:val="center"/>
        <w:rPr>
          <w:sz w:val="28"/>
          <w:szCs w:val="28"/>
        </w:rPr>
      </w:pPr>
    </w:p>
    <w:p w14:paraId="68A7E193" w14:textId="77777777" w:rsidR="00D30268" w:rsidRPr="00D30268" w:rsidRDefault="00D30268" w:rsidP="00D30268">
      <w:pPr>
        <w:jc w:val="center"/>
        <w:rPr>
          <w:sz w:val="28"/>
          <w:szCs w:val="28"/>
        </w:rPr>
      </w:pPr>
    </w:p>
    <w:p w14:paraId="0B85AC08" w14:textId="77777777" w:rsidR="00D30268" w:rsidRPr="00D30268" w:rsidRDefault="00D30268" w:rsidP="00D30268">
      <w:pPr>
        <w:jc w:val="center"/>
        <w:rPr>
          <w:sz w:val="28"/>
          <w:szCs w:val="28"/>
        </w:rPr>
      </w:pPr>
    </w:p>
    <w:p w14:paraId="22256A67" w14:textId="77777777" w:rsidR="00D30268" w:rsidRPr="00D30268" w:rsidRDefault="00D30268" w:rsidP="00D30268">
      <w:pPr>
        <w:jc w:val="center"/>
        <w:rPr>
          <w:sz w:val="28"/>
          <w:szCs w:val="28"/>
        </w:rPr>
      </w:pPr>
    </w:p>
    <w:p w14:paraId="5BD84726" w14:textId="77777777" w:rsidR="00D30268" w:rsidRDefault="00D30268" w:rsidP="00D30268">
      <w:pPr>
        <w:jc w:val="center"/>
        <w:rPr>
          <w:sz w:val="28"/>
          <w:szCs w:val="28"/>
        </w:rPr>
        <w:sectPr w:rsidR="00D30268" w:rsidSect="00D30268">
          <w:headerReference w:type="default" r:id="rId9"/>
          <w:headerReference w:type="first" r:id="rId10"/>
          <w:pgSz w:w="11906" w:h="16838"/>
          <w:pgMar w:top="851" w:right="1418" w:bottom="568" w:left="1559" w:header="426" w:footer="709" w:gutter="0"/>
          <w:cols w:space="708"/>
          <w:titlePg/>
          <w:docGrid w:linePitch="360"/>
        </w:sectPr>
      </w:pPr>
    </w:p>
    <w:p w14:paraId="106FAD70" w14:textId="4DC363CB" w:rsidR="00D30268" w:rsidRPr="00D30268" w:rsidRDefault="00D30268" w:rsidP="00D30268">
      <w:pPr>
        <w:jc w:val="center"/>
        <w:rPr>
          <w:sz w:val="28"/>
          <w:szCs w:val="28"/>
        </w:rPr>
      </w:pPr>
    </w:p>
    <w:p w14:paraId="275D681F" w14:textId="77777777" w:rsidR="00D30268" w:rsidRPr="00D30268" w:rsidRDefault="00D30268" w:rsidP="00D30268">
      <w:pPr>
        <w:jc w:val="center"/>
        <w:rPr>
          <w:sz w:val="28"/>
          <w:szCs w:val="28"/>
        </w:rPr>
      </w:pPr>
      <w:r w:rsidRPr="00D30268">
        <w:rPr>
          <w:sz w:val="28"/>
          <w:szCs w:val="28"/>
        </w:rPr>
        <w:t>Раздел 2. Перечень мероприятий производственной программы</w:t>
      </w:r>
    </w:p>
    <w:p w14:paraId="45703D36" w14:textId="77777777" w:rsidR="00D30268" w:rsidRPr="00D30268" w:rsidRDefault="00D30268" w:rsidP="00D30268">
      <w:pPr>
        <w:jc w:val="center"/>
        <w:rPr>
          <w:sz w:val="28"/>
          <w:szCs w:val="28"/>
        </w:rPr>
      </w:pPr>
    </w:p>
    <w:tbl>
      <w:tblPr>
        <w:tblStyle w:val="af"/>
        <w:tblW w:w="10178" w:type="dxa"/>
        <w:tblInd w:w="-714" w:type="dxa"/>
        <w:tblLayout w:type="fixed"/>
        <w:tblLook w:val="04A0" w:firstRow="1" w:lastRow="0" w:firstColumn="1" w:lastColumn="0" w:noHBand="0" w:noVBand="1"/>
      </w:tblPr>
      <w:tblGrid>
        <w:gridCol w:w="2665"/>
        <w:gridCol w:w="1661"/>
        <w:gridCol w:w="2308"/>
        <w:gridCol w:w="1985"/>
        <w:gridCol w:w="850"/>
        <w:gridCol w:w="709"/>
      </w:tblGrid>
      <w:tr w:rsidR="00D30268" w:rsidRPr="00D30268" w14:paraId="50F0BF7D" w14:textId="77777777" w:rsidTr="00B10F85">
        <w:trPr>
          <w:trHeight w:val="706"/>
        </w:trPr>
        <w:tc>
          <w:tcPr>
            <w:tcW w:w="2665" w:type="dxa"/>
            <w:vMerge w:val="restart"/>
            <w:vAlign w:val="center"/>
          </w:tcPr>
          <w:p w14:paraId="7DE9132F" w14:textId="77777777" w:rsidR="00D30268" w:rsidRPr="00D30268" w:rsidRDefault="00D30268" w:rsidP="00D30268">
            <w:pPr>
              <w:jc w:val="center"/>
              <w:rPr>
                <w:sz w:val="28"/>
                <w:szCs w:val="28"/>
              </w:rPr>
            </w:pPr>
            <w:r w:rsidRPr="00D30268">
              <w:rPr>
                <w:sz w:val="28"/>
                <w:szCs w:val="28"/>
              </w:rPr>
              <w:t>Наименование мероприятия</w:t>
            </w:r>
          </w:p>
        </w:tc>
        <w:tc>
          <w:tcPr>
            <w:tcW w:w="1661" w:type="dxa"/>
            <w:vMerge w:val="restart"/>
            <w:vAlign w:val="center"/>
          </w:tcPr>
          <w:p w14:paraId="7191F8B8" w14:textId="77777777" w:rsidR="00D30268" w:rsidRPr="00D30268" w:rsidRDefault="00D30268" w:rsidP="00D30268">
            <w:pPr>
              <w:jc w:val="center"/>
              <w:rPr>
                <w:sz w:val="28"/>
                <w:szCs w:val="28"/>
              </w:rPr>
            </w:pPr>
            <w:r w:rsidRPr="00D30268">
              <w:rPr>
                <w:sz w:val="28"/>
                <w:szCs w:val="28"/>
              </w:rPr>
              <w:t xml:space="preserve">Срок </w:t>
            </w:r>
          </w:p>
          <w:p w14:paraId="07FF946C" w14:textId="77777777" w:rsidR="00D30268" w:rsidRPr="00D30268" w:rsidRDefault="00D30268" w:rsidP="00D30268">
            <w:pPr>
              <w:jc w:val="center"/>
              <w:rPr>
                <w:sz w:val="28"/>
                <w:szCs w:val="28"/>
              </w:rPr>
            </w:pPr>
            <w:r w:rsidRPr="00D30268">
              <w:rPr>
                <w:sz w:val="28"/>
                <w:szCs w:val="28"/>
              </w:rPr>
              <w:t>реализации</w:t>
            </w:r>
          </w:p>
        </w:tc>
        <w:tc>
          <w:tcPr>
            <w:tcW w:w="2308" w:type="dxa"/>
            <w:vMerge w:val="restart"/>
          </w:tcPr>
          <w:p w14:paraId="72EDA429" w14:textId="77777777" w:rsidR="00D30268" w:rsidRPr="00D30268" w:rsidRDefault="00D30268" w:rsidP="00D30268">
            <w:pPr>
              <w:jc w:val="center"/>
              <w:rPr>
                <w:sz w:val="28"/>
                <w:szCs w:val="28"/>
              </w:rPr>
            </w:pPr>
            <w:r w:rsidRPr="00D30268">
              <w:rPr>
                <w:sz w:val="28"/>
                <w:szCs w:val="28"/>
              </w:rPr>
              <w:t>Финансовые потребности, тыс. руб. (без НДС)</w:t>
            </w:r>
          </w:p>
        </w:tc>
        <w:tc>
          <w:tcPr>
            <w:tcW w:w="3544" w:type="dxa"/>
            <w:gridSpan w:val="3"/>
            <w:vAlign w:val="center"/>
          </w:tcPr>
          <w:p w14:paraId="21BFAA30" w14:textId="77777777" w:rsidR="00D30268" w:rsidRPr="00D30268" w:rsidRDefault="00D30268" w:rsidP="00D30268">
            <w:pPr>
              <w:jc w:val="center"/>
              <w:rPr>
                <w:sz w:val="28"/>
                <w:szCs w:val="28"/>
              </w:rPr>
            </w:pPr>
            <w:r w:rsidRPr="00D30268">
              <w:rPr>
                <w:sz w:val="28"/>
                <w:szCs w:val="28"/>
              </w:rPr>
              <w:t>Ожидаемый эффект</w:t>
            </w:r>
          </w:p>
        </w:tc>
      </w:tr>
      <w:tr w:rsidR="00D30268" w:rsidRPr="00D30268" w14:paraId="5C45A361" w14:textId="77777777" w:rsidTr="00B10F85">
        <w:trPr>
          <w:trHeight w:val="844"/>
        </w:trPr>
        <w:tc>
          <w:tcPr>
            <w:tcW w:w="2665" w:type="dxa"/>
            <w:vMerge/>
          </w:tcPr>
          <w:p w14:paraId="3EEF0643" w14:textId="77777777" w:rsidR="00D30268" w:rsidRPr="00D30268" w:rsidRDefault="00D30268" w:rsidP="00D30268">
            <w:pPr>
              <w:jc w:val="center"/>
              <w:rPr>
                <w:sz w:val="28"/>
                <w:szCs w:val="28"/>
              </w:rPr>
            </w:pPr>
          </w:p>
        </w:tc>
        <w:tc>
          <w:tcPr>
            <w:tcW w:w="1661" w:type="dxa"/>
            <w:vMerge/>
          </w:tcPr>
          <w:p w14:paraId="72D008BC" w14:textId="77777777" w:rsidR="00D30268" w:rsidRPr="00D30268" w:rsidRDefault="00D30268" w:rsidP="00D30268">
            <w:pPr>
              <w:jc w:val="center"/>
              <w:rPr>
                <w:sz w:val="28"/>
                <w:szCs w:val="28"/>
              </w:rPr>
            </w:pPr>
          </w:p>
        </w:tc>
        <w:tc>
          <w:tcPr>
            <w:tcW w:w="2308" w:type="dxa"/>
            <w:vMerge/>
          </w:tcPr>
          <w:p w14:paraId="31EC10AE" w14:textId="77777777" w:rsidR="00D30268" w:rsidRPr="00D30268" w:rsidRDefault="00D30268" w:rsidP="00D30268">
            <w:pPr>
              <w:jc w:val="center"/>
              <w:rPr>
                <w:sz w:val="28"/>
                <w:szCs w:val="28"/>
              </w:rPr>
            </w:pPr>
          </w:p>
        </w:tc>
        <w:tc>
          <w:tcPr>
            <w:tcW w:w="1985" w:type="dxa"/>
            <w:vAlign w:val="center"/>
          </w:tcPr>
          <w:p w14:paraId="4848AAC4" w14:textId="77777777" w:rsidR="00D30268" w:rsidRPr="00D30268" w:rsidRDefault="00D30268" w:rsidP="00D30268">
            <w:pPr>
              <w:jc w:val="center"/>
              <w:rPr>
                <w:sz w:val="28"/>
                <w:szCs w:val="28"/>
              </w:rPr>
            </w:pPr>
            <w:r w:rsidRPr="00D30268">
              <w:rPr>
                <w:sz w:val="28"/>
                <w:szCs w:val="28"/>
              </w:rPr>
              <w:t>Наименование показателей</w:t>
            </w:r>
          </w:p>
        </w:tc>
        <w:tc>
          <w:tcPr>
            <w:tcW w:w="850" w:type="dxa"/>
            <w:vAlign w:val="center"/>
          </w:tcPr>
          <w:p w14:paraId="26CC0CF4" w14:textId="77777777" w:rsidR="00D30268" w:rsidRPr="00D30268" w:rsidRDefault="00D30268" w:rsidP="00D30268">
            <w:pPr>
              <w:jc w:val="center"/>
              <w:rPr>
                <w:sz w:val="28"/>
                <w:szCs w:val="28"/>
              </w:rPr>
            </w:pPr>
            <w:r w:rsidRPr="00D30268">
              <w:rPr>
                <w:sz w:val="28"/>
                <w:szCs w:val="28"/>
              </w:rPr>
              <w:t>тыс. руб.</w:t>
            </w:r>
          </w:p>
        </w:tc>
        <w:tc>
          <w:tcPr>
            <w:tcW w:w="709" w:type="dxa"/>
            <w:vAlign w:val="center"/>
          </w:tcPr>
          <w:p w14:paraId="7D19A7C1" w14:textId="77777777" w:rsidR="00D30268" w:rsidRPr="00D30268" w:rsidRDefault="00D30268" w:rsidP="00D30268">
            <w:pPr>
              <w:jc w:val="center"/>
              <w:rPr>
                <w:sz w:val="28"/>
                <w:szCs w:val="28"/>
              </w:rPr>
            </w:pPr>
            <w:r w:rsidRPr="00D30268">
              <w:rPr>
                <w:sz w:val="28"/>
                <w:szCs w:val="28"/>
              </w:rPr>
              <w:t>%</w:t>
            </w:r>
          </w:p>
        </w:tc>
      </w:tr>
      <w:tr w:rsidR="00D30268" w:rsidRPr="00D30268" w14:paraId="7DE6C0DD" w14:textId="77777777" w:rsidTr="00B10F85">
        <w:tc>
          <w:tcPr>
            <w:tcW w:w="10178" w:type="dxa"/>
            <w:gridSpan w:val="6"/>
          </w:tcPr>
          <w:p w14:paraId="76999B46" w14:textId="77777777" w:rsidR="00D30268" w:rsidRPr="00D30268" w:rsidRDefault="00D30268" w:rsidP="00D30268">
            <w:pPr>
              <w:jc w:val="center"/>
              <w:rPr>
                <w:sz w:val="28"/>
                <w:szCs w:val="28"/>
              </w:rPr>
            </w:pPr>
            <w:r w:rsidRPr="00D30268">
              <w:rPr>
                <w:sz w:val="28"/>
                <w:szCs w:val="28"/>
              </w:rPr>
              <w:t>Захоронение твердых коммунальных отходов</w:t>
            </w:r>
          </w:p>
        </w:tc>
      </w:tr>
      <w:tr w:rsidR="00D30268" w:rsidRPr="00D30268" w14:paraId="5FF7AAFB" w14:textId="77777777" w:rsidTr="00B10F85">
        <w:trPr>
          <w:trHeight w:val="369"/>
        </w:trPr>
        <w:tc>
          <w:tcPr>
            <w:tcW w:w="2665" w:type="dxa"/>
            <w:vAlign w:val="center"/>
          </w:tcPr>
          <w:p w14:paraId="1881E8FB" w14:textId="77777777" w:rsidR="00D30268" w:rsidRPr="00D30268" w:rsidRDefault="00D30268" w:rsidP="00D30268">
            <w:pPr>
              <w:jc w:val="center"/>
              <w:rPr>
                <w:sz w:val="28"/>
                <w:szCs w:val="28"/>
              </w:rPr>
            </w:pPr>
            <w:bookmarkStart w:id="2" w:name="_Hlk43995672"/>
            <w:r w:rsidRPr="00D30268">
              <w:rPr>
                <w:sz w:val="28"/>
                <w:szCs w:val="28"/>
              </w:rPr>
              <w:t>-</w:t>
            </w:r>
          </w:p>
        </w:tc>
        <w:tc>
          <w:tcPr>
            <w:tcW w:w="1661" w:type="dxa"/>
            <w:vAlign w:val="center"/>
          </w:tcPr>
          <w:p w14:paraId="4AD3A10D" w14:textId="77777777" w:rsidR="00D30268" w:rsidRPr="00D30268" w:rsidRDefault="00D30268" w:rsidP="00D30268">
            <w:pPr>
              <w:jc w:val="center"/>
              <w:rPr>
                <w:sz w:val="28"/>
                <w:szCs w:val="28"/>
              </w:rPr>
            </w:pPr>
            <w:r w:rsidRPr="00D30268">
              <w:rPr>
                <w:sz w:val="28"/>
                <w:szCs w:val="28"/>
              </w:rPr>
              <w:t>-</w:t>
            </w:r>
          </w:p>
        </w:tc>
        <w:tc>
          <w:tcPr>
            <w:tcW w:w="2308" w:type="dxa"/>
            <w:vAlign w:val="center"/>
          </w:tcPr>
          <w:p w14:paraId="33D64E95" w14:textId="77777777" w:rsidR="00D30268" w:rsidRPr="00D30268" w:rsidRDefault="00D30268" w:rsidP="00D30268">
            <w:pPr>
              <w:jc w:val="center"/>
              <w:rPr>
                <w:sz w:val="28"/>
                <w:szCs w:val="28"/>
              </w:rPr>
            </w:pPr>
            <w:r w:rsidRPr="00D30268">
              <w:rPr>
                <w:sz w:val="28"/>
                <w:szCs w:val="28"/>
              </w:rPr>
              <w:t>-</w:t>
            </w:r>
          </w:p>
        </w:tc>
        <w:tc>
          <w:tcPr>
            <w:tcW w:w="1985" w:type="dxa"/>
            <w:vAlign w:val="center"/>
          </w:tcPr>
          <w:p w14:paraId="3F918252" w14:textId="77777777" w:rsidR="00D30268" w:rsidRPr="00D30268" w:rsidRDefault="00D30268" w:rsidP="00D30268">
            <w:pPr>
              <w:jc w:val="center"/>
              <w:rPr>
                <w:sz w:val="28"/>
                <w:szCs w:val="28"/>
              </w:rPr>
            </w:pPr>
            <w:r w:rsidRPr="00D30268">
              <w:rPr>
                <w:sz w:val="28"/>
                <w:szCs w:val="28"/>
              </w:rPr>
              <w:t>-</w:t>
            </w:r>
          </w:p>
        </w:tc>
        <w:tc>
          <w:tcPr>
            <w:tcW w:w="850" w:type="dxa"/>
            <w:vAlign w:val="center"/>
          </w:tcPr>
          <w:p w14:paraId="4C41559C" w14:textId="77777777" w:rsidR="00D30268" w:rsidRPr="00D30268" w:rsidRDefault="00D30268" w:rsidP="00D30268">
            <w:pPr>
              <w:jc w:val="center"/>
              <w:rPr>
                <w:sz w:val="28"/>
                <w:szCs w:val="28"/>
              </w:rPr>
            </w:pPr>
            <w:r w:rsidRPr="00D30268">
              <w:rPr>
                <w:sz w:val="28"/>
                <w:szCs w:val="28"/>
              </w:rPr>
              <w:t>-</w:t>
            </w:r>
          </w:p>
        </w:tc>
        <w:tc>
          <w:tcPr>
            <w:tcW w:w="709" w:type="dxa"/>
            <w:vAlign w:val="center"/>
          </w:tcPr>
          <w:p w14:paraId="017E2901" w14:textId="77777777" w:rsidR="00D30268" w:rsidRPr="00D30268" w:rsidRDefault="00D30268" w:rsidP="00D30268">
            <w:pPr>
              <w:jc w:val="center"/>
            </w:pPr>
            <w:r w:rsidRPr="00D30268">
              <w:rPr>
                <w:sz w:val="28"/>
                <w:szCs w:val="28"/>
              </w:rPr>
              <w:t>-</w:t>
            </w:r>
          </w:p>
        </w:tc>
      </w:tr>
      <w:bookmarkEnd w:id="2"/>
    </w:tbl>
    <w:p w14:paraId="3B67520D" w14:textId="77777777" w:rsidR="00D30268" w:rsidRPr="00D30268" w:rsidRDefault="00D30268" w:rsidP="00D30268">
      <w:pPr>
        <w:jc w:val="center"/>
        <w:rPr>
          <w:sz w:val="28"/>
          <w:szCs w:val="28"/>
        </w:rPr>
      </w:pPr>
    </w:p>
    <w:p w14:paraId="05C38D20" w14:textId="77777777" w:rsidR="00D30268" w:rsidRPr="00D30268" w:rsidRDefault="00D30268" w:rsidP="00D30268">
      <w:pPr>
        <w:jc w:val="center"/>
        <w:rPr>
          <w:sz w:val="28"/>
          <w:szCs w:val="28"/>
        </w:rPr>
      </w:pPr>
    </w:p>
    <w:p w14:paraId="3A09B448" w14:textId="77777777" w:rsidR="00D30268" w:rsidRPr="00D30268" w:rsidRDefault="00D30268" w:rsidP="00D30268">
      <w:pPr>
        <w:jc w:val="center"/>
        <w:rPr>
          <w:sz w:val="28"/>
          <w:szCs w:val="28"/>
        </w:rPr>
      </w:pPr>
    </w:p>
    <w:p w14:paraId="2155F5B7" w14:textId="77777777" w:rsidR="00D30268" w:rsidRPr="00D30268" w:rsidRDefault="00D30268" w:rsidP="00D30268">
      <w:pPr>
        <w:jc w:val="center"/>
        <w:rPr>
          <w:sz w:val="28"/>
          <w:szCs w:val="28"/>
        </w:rPr>
      </w:pPr>
    </w:p>
    <w:p w14:paraId="79C032DC" w14:textId="77777777" w:rsidR="00D30268" w:rsidRPr="00D30268" w:rsidRDefault="00D30268" w:rsidP="00D30268">
      <w:pPr>
        <w:jc w:val="center"/>
        <w:rPr>
          <w:sz w:val="28"/>
          <w:szCs w:val="28"/>
        </w:rPr>
      </w:pPr>
    </w:p>
    <w:p w14:paraId="5D6C29C4" w14:textId="77777777" w:rsidR="00D30268" w:rsidRPr="00D30268" w:rsidRDefault="00D30268" w:rsidP="00D30268">
      <w:pPr>
        <w:jc w:val="center"/>
        <w:rPr>
          <w:sz w:val="28"/>
          <w:szCs w:val="28"/>
        </w:rPr>
      </w:pPr>
    </w:p>
    <w:p w14:paraId="198B2A2F" w14:textId="77777777" w:rsidR="00D30268" w:rsidRPr="00D30268" w:rsidRDefault="00D30268" w:rsidP="00D30268">
      <w:pPr>
        <w:jc w:val="center"/>
        <w:rPr>
          <w:sz w:val="28"/>
          <w:szCs w:val="28"/>
        </w:rPr>
      </w:pPr>
    </w:p>
    <w:p w14:paraId="0ADE08B9" w14:textId="77777777" w:rsidR="00D30268" w:rsidRPr="00D30268" w:rsidRDefault="00D30268" w:rsidP="00D30268">
      <w:pPr>
        <w:jc w:val="center"/>
        <w:rPr>
          <w:sz w:val="28"/>
          <w:szCs w:val="28"/>
        </w:rPr>
      </w:pPr>
    </w:p>
    <w:p w14:paraId="030144CD" w14:textId="77777777" w:rsidR="00D30268" w:rsidRPr="00D30268" w:rsidRDefault="00D30268" w:rsidP="00D30268">
      <w:pPr>
        <w:jc w:val="center"/>
        <w:rPr>
          <w:sz w:val="28"/>
          <w:szCs w:val="28"/>
        </w:rPr>
      </w:pPr>
    </w:p>
    <w:p w14:paraId="62B92AA9" w14:textId="77777777" w:rsidR="00D30268" w:rsidRPr="00D30268" w:rsidRDefault="00D30268" w:rsidP="00D30268">
      <w:pPr>
        <w:jc w:val="center"/>
        <w:rPr>
          <w:sz w:val="28"/>
          <w:szCs w:val="28"/>
        </w:rPr>
        <w:sectPr w:rsidR="00D30268" w:rsidRPr="00D30268" w:rsidSect="00D30268">
          <w:pgSz w:w="11906" w:h="16838"/>
          <w:pgMar w:top="851" w:right="1418" w:bottom="568" w:left="1559" w:header="426" w:footer="709" w:gutter="0"/>
          <w:cols w:space="708"/>
          <w:titlePg/>
          <w:docGrid w:linePitch="360"/>
        </w:sectPr>
      </w:pPr>
    </w:p>
    <w:p w14:paraId="74A68C74" w14:textId="77777777" w:rsidR="00D30268" w:rsidRPr="00D30268" w:rsidRDefault="00D30268" w:rsidP="00D30268">
      <w:pPr>
        <w:jc w:val="center"/>
        <w:rPr>
          <w:sz w:val="28"/>
          <w:szCs w:val="28"/>
        </w:rPr>
      </w:pPr>
      <w:r w:rsidRPr="00D30268">
        <w:rPr>
          <w:sz w:val="28"/>
          <w:szCs w:val="28"/>
        </w:rPr>
        <w:lastRenderedPageBreak/>
        <w:t>Раздел 3. Планируемые объемы, размещаемых твердых коммунальных отходов</w:t>
      </w:r>
    </w:p>
    <w:p w14:paraId="34674709" w14:textId="77777777" w:rsidR="00D30268" w:rsidRPr="00D30268" w:rsidRDefault="00D30268" w:rsidP="00D30268">
      <w:pPr>
        <w:jc w:val="center"/>
        <w:rPr>
          <w:sz w:val="28"/>
          <w:szCs w:val="28"/>
        </w:rPr>
      </w:pPr>
    </w:p>
    <w:tbl>
      <w:tblPr>
        <w:tblStyle w:val="af"/>
        <w:tblW w:w="15160" w:type="dxa"/>
        <w:jc w:val="center"/>
        <w:tblLayout w:type="fixed"/>
        <w:tblLook w:val="04A0" w:firstRow="1" w:lastRow="0" w:firstColumn="1" w:lastColumn="0" w:noHBand="0" w:noVBand="1"/>
      </w:tblPr>
      <w:tblGrid>
        <w:gridCol w:w="2139"/>
        <w:gridCol w:w="851"/>
        <w:gridCol w:w="1417"/>
        <w:gridCol w:w="1276"/>
        <w:gridCol w:w="1276"/>
        <w:gridCol w:w="1275"/>
        <w:gridCol w:w="1134"/>
        <w:gridCol w:w="1134"/>
        <w:gridCol w:w="1134"/>
        <w:gridCol w:w="1134"/>
        <w:gridCol w:w="1134"/>
        <w:gridCol w:w="1256"/>
      </w:tblGrid>
      <w:tr w:rsidR="00D30268" w:rsidRPr="00D30268" w14:paraId="40B82D75" w14:textId="77777777" w:rsidTr="00B10F85">
        <w:trPr>
          <w:trHeight w:val="673"/>
          <w:jc w:val="center"/>
        </w:trPr>
        <w:tc>
          <w:tcPr>
            <w:tcW w:w="2139" w:type="dxa"/>
            <w:vMerge w:val="restart"/>
            <w:vAlign w:val="center"/>
          </w:tcPr>
          <w:p w14:paraId="791CF8B6" w14:textId="77777777" w:rsidR="00D30268" w:rsidRPr="00D30268" w:rsidRDefault="00D30268" w:rsidP="00D30268">
            <w:pPr>
              <w:jc w:val="center"/>
              <w:rPr>
                <w:sz w:val="28"/>
                <w:szCs w:val="28"/>
              </w:rPr>
            </w:pPr>
            <w:r w:rsidRPr="00D30268">
              <w:rPr>
                <w:sz w:val="28"/>
                <w:szCs w:val="28"/>
              </w:rPr>
              <w:t>Наименование показателя</w:t>
            </w:r>
          </w:p>
        </w:tc>
        <w:tc>
          <w:tcPr>
            <w:tcW w:w="851" w:type="dxa"/>
            <w:vMerge w:val="restart"/>
            <w:vAlign w:val="center"/>
          </w:tcPr>
          <w:p w14:paraId="677E5327" w14:textId="77777777" w:rsidR="00D30268" w:rsidRPr="00D30268" w:rsidRDefault="00D30268" w:rsidP="00D30268">
            <w:pPr>
              <w:jc w:val="center"/>
              <w:rPr>
                <w:sz w:val="28"/>
                <w:szCs w:val="28"/>
              </w:rPr>
            </w:pPr>
            <w:r w:rsidRPr="00D30268">
              <w:rPr>
                <w:sz w:val="28"/>
                <w:szCs w:val="28"/>
              </w:rPr>
              <w:t>Ед. изм.</w:t>
            </w:r>
          </w:p>
        </w:tc>
        <w:tc>
          <w:tcPr>
            <w:tcW w:w="2693" w:type="dxa"/>
            <w:gridSpan w:val="2"/>
            <w:vAlign w:val="center"/>
          </w:tcPr>
          <w:p w14:paraId="7448F4E1" w14:textId="77777777" w:rsidR="00D30268" w:rsidRPr="00D30268" w:rsidRDefault="00D30268" w:rsidP="00D30268">
            <w:pPr>
              <w:jc w:val="center"/>
              <w:rPr>
                <w:sz w:val="28"/>
                <w:szCs w:val="28"/>
              </w:rPr>
            </w:pPr>
            <w:r w:rsidRPr="00D30268">
              <w:rPr>
                <w:sz w:val="28"/>
                <w:szCs w:val="28"/>
              </w:rPr>
              <w:t>2021 год</w:t>
            </w:r>
          </w:p>
        </w:tc>
        <w:tc>
          <w:tcPr>
            <w:tcW w:w="2551" w:type="dxa"/>
            <w:gridSpan w:val="2"/>
            <w:vAlign w:val="center"/>
          </w:tcPr>
          <w:p w14:paraId="2DE7434A" w14:textId="77777777" w:rsidR="00D30268" w:rsidRPr="00D30268" w:rsidRDefault="00D30268" w:rsidP="00D30268">
            <w:pPr>
              <w:jc w:val="center"/>
              <w:rPr>
                <w:sz w:val="28"/>
                <w:szCs w:val="28"/>
              </w:rPr>
            </w:pPr>
            <w:r w:rsidRPr="00D30268">
              <w:rPr>
                <w:sz w:val="28"/>
                <w:szCs w:val="28"/>
              </w:rPr>
              <w:t>2022 год</w:t>
            </w:r>
          </w:p>
        </w:tc>
        <w:tc>
          <w:tcPr>
            <w:tcW w:w="2268" w:type="dxa"/>
            <w:gridSpan w:val="2"/>
            <w:vAlign w:val="center"/>
          </w:tcPr>
          <w:p w14:paraId="1C0D48EC" w14:textId="77777777" w:rsidR="00D30268" w:rsidRPr="00D30268" w:rsidRDefault="00D30268" w:rsidP="00D30268">
            <w:pPr>
              <w:jc w:val="center"/>
              <w:rPr>
                <w:sz w:val="28"/>
                <w:szCs w:val="28"/>
              </w:rPr>
            </w:pPr>
            <w:r w:rsidRPr="00D30268">
              <w:rPr>
                <w:sz w:val="28"/>
                <w:szCs w:val="28"/>
              </w:rPr>
              <w:t>2023 год</w:t>
            </w:r>
          </w:p>
        </w:tc>
        <w:tc>
          <w:tcPr>
            <w:tcW w:w="2268" w:type="dxa"/>
            <w:gridSpan w:val="2"/>
            <w:vAlign w:val="center"/>
          </w:tcPr>
          <w:p w14:paraId="44B353CF" w14:textId="77777777" w:rsidR="00D30268" w:rsidRPr="00D30268" w:rsidRDefault="00D30268" w:rsidP="00D30268">
            <w:pPr>
              <w:jc w:val="center"/>
              <w:rPr>
                <w:sz w:val="28"/>
                <w:szCs w:val="28"/>
              </w:rPr>
            </w:pPr>
            <w:r w:rsidRPr="00D30268">
              <w:rPr>
                <w:sz w:val="28"/>
                <w:szCs w:val="28"/>
              </w:rPr>
              <w:t>2024 год</w:t>
            </w:r>
          </w:p>
        </w:tc>
        <w:tc>
          <w:tcPr>
            <w:tcW w:w="2390" w:type="dxa"/>
            <w:gridSpan w:val="2"/>
            <w:vAlign w:val="center"/>
          </w:tcPr>
          <w:p w14:paraId="2EA31061" w14:textId="77777777" w:rsidR="00D30268" w:rsidRPr="00D30268" w:rsidRDefault="00D30268" w:rsidP="00D30268">
            <w:pPr>
              <w:jc w:val="center"/>
              <w:rPr>
                <w:sz w:val="28"/>
                <w:szCs w:val="28"/>
              </w:rPr>
            </w:pPr>
            <w:r w:rsidRPr="00D30268">
              <w:rPr>
                <w:sz w:val="28"/>
                <w:szCs w:val="28"/>
              </w:rPr>
              <w:t>2025 год</w:t>
            </w:r>
          </w:p>
        </w:tc>
      </w:tr>
      <w:tr w:rsidR="00D30268" w:rsidRPr="00D30268" w14:paraId="7A89183D" w14:textId="77777777" w:rsidTr="00B10F85">
        <w:trPr>
          <w:trHeight w:val="936"/>
          <w:jc w:val="center"/>
        </w:trPr>
        <w:tc>
          <w:tcPr>
            <w:tcW w:w="2139" w:type="dxa"/>
            <w:vMerge/>
          </w:tcPr>
          <w:p w14:paraId="74B4C1A2" w14:textId="77777777" w:rsidR="00D30268" w:rsidRPr="00D30268" w:rsidRDefault="00D30268" w:rsidP="00D30268">
            <w:pPr>
              <w:jc w:val="both"/>
              <w:rPr>
                <w:sz w:val="28"/>
                <w:szCs w:val="28"/>
              </w:rPr>
            </w:pPr>
          </w:p>
        </w:tc>
        <w:tc>
          <w:tcPr>
            <w:tcW w:w="851" w:type="dxa"/>
            <w:vMerge/>
          </w:tcPr>
          <w:p w14:paraId="557565C7" w14:textId="77777777" w:rsidR="00D30268" w:rsidRPr="00D30268" w:rsidRDefault="00D30268" w:rsidP="00D30268">
            <w:pPr>
              <w:jc w:val="both"/>
              <w:rPr>
                <w:sz w:val="28"/>
                <w:szCs w:val="28"/>
              </w:rPr>
            </w:pPr>
          </w:p>
        </w:tc>
        <w:tc>
          <w:tcPr>
            <w:tcW w:w="1417" w:type="dxa"/>
            <w:vAlign w:val="center"/>
          </w:tcPr>
          <w:p w14:paraId="13CE5BF0" w14:textId="77777777" w:rsidR="00D30268" w:rsidRPr="00D30268" w:rsidRDefault="00D30268" w:rsidP="00D30268">
            <w:pPr>
              <w:jc w:val="center"/>
              <w:rPr>
                <w:sz w:val="20"/>
                <w:szCs w:val="20"/>
              </w:rPr>
            </w:pPr>
            <w:r w:rsidRPr="00D30268">
              <w:rPr>
                <w:sz w:val="20"/>
                <w:szCs w:val="20"/>
              </w:rPr>
              <w:t>с 01.01.   по 30.06.</w:t>
            </w:r>
          </w:p>
        </w:tc>
        <w:tc>
          <w:tcPr>
            <w:tcW w:w="1276" w:type="dxa"/>
            <w:vAlign w:val="center"/>
          </w:tcPr>
          <w:p w14:paraId="6EA9B517" w14:textId="77777777" w:rsidR="00D30268" w:rsidRPr="00D30268" w:rsidRDefault="00D30268" w:rsidP="00D30268">
            <w:pPr>
              <w:jc w:val="center"/>
              <w:rPr>
                <w:sz w:val="20"/>
                <w:szCs w:val="20"/>
              </w:rPr>
            </w:pPr>
            <w:r w:rsidRPr="00D30268">
              <w:rPr>
                <w:sz w:val="20"/>
                <w:szCs w:val="20"/>
              </w:rPr>
              <w:t xml:space="preserve">с 01.07.   </w:t>
            </w:r>
          </w:p>
          <w:p w14:paraId="7F952851" w14:textId="77777777" w:rsidR="00D30268" w:rsidRPr="00D30268" w:rsidRDefault="00D30268" w:rsidP="00D30268">
            <w:pPr>
              <w:jc w:val="center"/>
              <w:rPr>
                <w:sz w:val="20"/>
                <w:szCs w:val="20"/>
              </w:rPr>
            </w:pPr>
            <w:r w:rsidRPr="00D30268">
              <w:rPr>
                <w:sz w:val="20"/>
                <w:szCs w:val="20"/>
              </w:rPr>
              <w:t>по 31.12.</w:t>
            </w:r>
          </w:p>
        </w:tc>
        <w:tc>
          <w:tcPr>
            <w:tcW w:w="1276" w:type="dxa"/>
            <w:vAlign w:val="center"/>
          </w:tcPr>
          <w:p w14:paraId="18389A19" w14:textId="77777777" w:rsidR="00D30268" w:rsidRPr="00D30268" w:rsidRDefault="00D30268" w:rsidP="00D30268">
            <w:pPr>
              <w:jc w:val="center"/>
              <w:rPr>
                <w:sz w:val="20"/>
                <w:szCs w:val="20"/>
              </w:rPr>
            </w:pPr>
            <w:r w:rsidRPr="00D30268">
              <w:rPr>
                <w:sz w:val="20"/>
                <w:szCs w:val="20"/>
              </w:rPr>
              <w:t>с 01.01.</w:t>
            </w:r>
          </w:p>
          <w:p w14:paraId="4E7C6F7F" w14:textId="77777777" w:rsidR="00D30268" w:rsidRPr="00D30268" w:rsidRDefault="00D30268" w:rsidP="00D30268">
            <w:pPr>
              <w:jc w:val="center"/>
              <w:rPr>
                <w:sz w:val="20"/>
                <w:szCs w:val="20"/>
              </w:rPr>
            </w:pPr>
            <w:r w:rsidRPr="00D30268">
              <w:rPr>
                <w:sz w:val="20"/>
                <w:szCs w:val="20"/>
              </w:rPr>
              <w:t xml:space="preserve"> по 30.06.</w:t>
            </w:r>
          </w:p>
        </w:tc>
        <w:tc>
          <w:tcPr>
            <w:tcW w:w="1275" w:type="dxa"/>
            <w:vAlign w:val="center"/>
          </w:tcPr>
          <w:p w14:paraId="16CE40BE" w14:textId="77777777" w:rsidR="00D30268" w:rsidRPr="00D30268" w:rsidRDefault="00D30268" w:rsidP="00D30268">
            <w:pPr>
              <w:jc w:val="center"/>
              <w:rPr>
                <w:sz w:val="20"/>
                <w:szCs w:val="20"/>
              </w:rPr>
            </w:pPr>
            <w:r w:rsidRPr="00D30268">
              <w:rPr>
                <w:sz w:val="20"/>
                <w:szCs w:val="20"/>
              </w:rPr>
              <w:t xml:space="preserve">с 01.07. </w:t>
            </w:r>
          </w:p>
          <w:p w14:paraId="01967831" w14:textId="77777777" w:rsidR="00D30268" w:rsidRPr="00D30268" w:rsidRDefault="00D30268" w:rsidP="00D30268">
            <w:pPr>
              <w:jc w:val="center"/>
              <w:rPr>
                <w:sz w:val="20"/>
                <w:szCs w:val="20"/>
              </w:rPr>
            </w:pPr>
            <w:r w:rsidRPr="00D30268">
              <w:rPr>
                <w:sz w:val="20"/>
                <w:szCs w:val="20"/>
              </w:rPr>
              <w:t>по 31.12.</w:t>
            </w:r>
          </w:p>
        </w:tc>
        <w:tc>
          <w:tcPr>
            <w:tcW w:w="1134" w:type="dxa"/>
            <w:vAlign w:val="center"/>
          </w:tcPr>
          <w:p w14:paraId="048DA800" w14:textId="77777777" w:rsidR="00D30268" w:rsidRPr="00D30268" w:rsidRDefault="00D30268" w:rsidP="00D30268">
            <w:pPr>
              <w:jc w:val="center"/>
              <w:rPr>
                <w:sz w:val="20"/>
                <w:szCs w:val="20"/>
              </w:rPr>
            </w:pPr>
            <w:r w:rsidRPr="00D30268">
              <w:rPr>
                <w:sz w:val="20"/>
                <w:szCs w:val="20"/>
              </w:rPr>
              <w:t xml:space="preserve">с 01.01. </w:t>
            </w:r>
          </w:p>
          <w:p w14:paraId="4972C451" w14:textId="77777777" w:rsidR="00D30268" w:rsidRPr="00D30268" w:rsidRDefault="00D30268" w:rsidP="00D30268">
            <w:pPr>
              <w:jc w:val="center"/>
              <w:rPr>
                <w:sz w:val="20"/>
                <w:szCs w:val="20"/>
              </w:rPr>
            </w:pPr>
            <w:r w:rsidRPr="00D30268">
              <w:rPr>
                <w:sz w:val="20"/>
                <w:szCs w:val="20"/>
              </w:rPr>
              <w:t>по 30.06.</w:t>
            </w:r>
          </w:p>
        </w:tc>
        <w:tc>
          <w:tcPr>
            <w:tcW w:w="1134" w:type="dxa"/>
            <w:vAlign w:val="center"/>
          </w:tcPr>
          <w:p w14:paraId="52E2453A" w14:textId="77777777" w:rsidR="00D30268" w:rsidRPr="00D30268" w:rsidRDefault="00D30268" w:rsidP="00D30268">
            <w:pPr>
              <w:jc w:val="center"/>
              <w:rPr>
                <w:sz w:val="20"/>
                <w:szCs w:val="20"/>
              </w:rPr>
            </w:pPr>
            <w:r w:rsidRPr="00D30268">
              <w:rPr>
                <w:sz w:val="20"/>
                <w:szCs w:val="20"/>
              </w:rPr>
              <w:t xml:space="preserve">с 01.07. </w:t>
            </w:r>
          </w:p>
          <w:p w14:paraId="4D86AEF1" w14:textId="77777777" w:rsidR="00D30268" w:rsidRPr="00D30268" w:rsidRDefault="00D30268" w:rsidP="00D30268">
            <w:pPr>
              <w:jc w:val="center"/>
              <w:rPr>
                <w:sz w:val="20"/>
                <w:szCs w:val="20"/>
              </w:rPr>
            </w:pPr>
            <w:r w:rsidRPr="00D30268">
              <w:rPr>
                <w:sz w:val="20"/>
                <w:szCs w:val="20"/>
              </w:rPr>
              <w:t>по 31.12.</w:t>
            </w:r>
          </w:p>
        </w:tc>
        <w:tc>
          <w:tcPr>
            <w:tcW w:w="1134" w:type="dxa"/>
            <w:vAlign w:val="center"/>
          </w:tcPr>
          <w:p w14:paraId="42F22A78" w14:textId="77777777" w:rsidR="00D30268" w:rsidRPr="00D30268" w:rsidRDefault="00D30268" w:rsidP="00D30268">
            <w:pPr>
              <w:jc w:val="center"/>
              <w:rPr>
                <w:sz w:val="20"/>
                <w:szCs w:val="20"/>
              </w:rPr>
            </w:pPr>
            <w:r w:rsidRPr="00D30268">
              <w:rPr>
                <w:sz w:val="20"/>
                <w:szCs w:val="20"/>
              </w:rPr>
              <w:t xml:space="preserve">с 01.01. </w:t>
            </w:r>
          </w:p>
          <w:p w14:paraId="5F540C0B" w14:textId="77777777" w:rsidR="00D30268" w:rsidRPr="00D30268" w:rsidRDefault="00D30268" w:rsidP="00D30268">
            <w:pPr>
              <w:jc w:val="center"/>
              <w:rPr>
                <w:sz w:val="20"/>
                <w:szCs w:val="20"/>
              </w:rPr>
            </w:pPr>
            <w:r w:rsidRPr="00D30268">
              <w:rPr>
                <w:sz w:val="20"/>
                <w:szCs w:val="20"/>
              </w:rPr>
              <w:t>по 30.06.</w:t>
            </w:r>
          </w:p>
        </w:tc>
        <w:tc>
          <w:tcPr>
            <w:tcW w:w="1134" w:type="dxa"/>
            <w:vAlign w:val="center"/>
          </w:tcPr>
          <w:p w14:paraId="365EE2A8" w14:textId="77777777" w:rsidR="00D30268" w:rsidRPr="00D30268" w:rsidRDefault="00D30268" w:rsidP="00D30268">
            <w:pPr>
              <w:jc w:val="center"/>
              <w:rPr>
                <w:sz w:val="20"/>
                <w:szCs w:val="20"/>
              </w:rPr>
            </w:pPr>
            <w:r w:rsidRPr="00D30268">
              <w:rPr>
                <w:sz w:val="20"/>
                <w:szCs w:val="20"/>
              </w:rPr>
              <w:t xml:space="preserve">с 01.07. </w:t>
            </w:r>
          </w:p>
          <w:p w14:paraId="712A06A5" w14:textId="77777777" w:rsidR="00D30268" w:rsidRPr="00D30268" w:rsidRDefault="00D30268" w:rsidP="00D30268">
            <w:pPr>
              <w:jc w:val="center"/>
              <w:rPr>
                <w:sz w:val="20"/>
                <w:szCs w:val="20"/>
              </w:rPr>
            </w:pPr>
            <w:r w:rsidRPr="00D30268">
              <w:rPr>
                <w:sz w:val="20"/>
                <w:szCs w:val="20"/>
              </w:rPr>
              <w:t>по 31.12.</w:t>
            </w:r>
          </w:p>
        </w:tc>
        <w:tc>
          <w:tcPr>
            <w:tcW w:w="1134" w:type="dxa"/>
            <w:vAlign w:val="center"/>
          </w:tcPr>
          <w:p w14:paraId="744DC9F2" w14:textId="77777777" w:rsidR="00D30268" w:rsidRPr="00D30268" w:rsidRDefault="00D30268" w:rsidP="00D30268">
            <w:pPr>
              <w:jc w:val="center"/>
              <w:rPr>
                <w:sz w:val="20"/>
                <w:szCs w:val="20"/>
              </w:rPr>
            </w:pPr>
            <w:r w:rsidRPr="00D30268">
              <w:rPr>
                <w:sz w:val="20"/>
                <w:szCs w:val="20"/>
              </w:rPr>
              <w:t xml:space="preserve">с 01.01. </w:t>
            </w:r>
          </w:p>
          <w:p w14:paraId="6749393B" w14:textId="77777777" w:rsidR="00D30268" w:rsidRPr="00D30268" w:rsidRDefault="00D30268" w:rsidP="00D30268">
            <w:pPr>
              <w:jc w:val="center"/>
              <w:rPr>
                <w:sz w:val="20"/>
                <w:szCs w:val="20"/>
              </w:rPr>
            </w:pPr>
            <w:r w:rsidRPr="00D30268">
              <w:rPr>
                <w:sz w:val="20"/>
                <w:szCs w:val="20"/>
              </w:rPr>
              <w:t>по 30.06.</w:t>
            </w:r>
          </w:p>
        </w:tc>
        <w:tc>
          <w:tcPr>
            <w:tcW w:w="1256" w:type="dxa"/>
            <w:vAlign w:val="center"/>
          </w:tcPr>
          <w:p w14:paraId="7F25710F" w14:textId="77777777" w:rsidR="00D30268" w:rsidRPr="00D30268" w:rsidRDefault="00D30268" w:rsidP="00D30268">
            <w:pPr>
              <w:jc w:val="center"/>
              <w:rPr>
                <w:sz w:val="20"/>
                <w:szCs w:val="20"/>
              </w:rPr>
            </w:pPr>
            <w:r w:rsidRPr="00D30268">
              <w:rPr>
                <w:sz w:val="20"/>
                <w:szCs w:val="20"/>
              </w:rPr>
              <w:t>с 01.07.</w:t>
            </w:r>
          </w:p>
          <w:p w14:paraId="5A6F4A7A" w14:textId="77777777" w:rsidR="00D30268" w:rsidRPr="00D30268" w:rsidRDefault="00D30268" w:rsidP="00D30268">
            <w:pPr>
              <w:jc w:val="center"/>
              <w:rPr>
                <w:sz w:val="20"/>
                <w:szCs w:val="20"/>
              </w:rPr>
            </w:pPr>
            <w:r w:rsidRPr="00D30268">
              <w:rPr>
                <w:sz w:val="20"/>
                <w:szCs w:val="20"/>
              </w:rPr>
              <w:t xml:space="preserve"> по 31.12.</w:t>
            </w:r>
          </w:p>
        </w:tc>
      </w:tr>
      <w:tr w:rsidR="00D30268" w:rsidRPr="00D30268" w14:paraId="7EA032DA" w14:textId="77777777" w:rsidTr="00B10F85">
        <w:trPr>
          <w:trHeight w:val="264"/>
          <w:jc w:val="center"/>
        </w:trPr>
        <w:tc>
          <w:tcPr>
            <w:tcW w:w="2139" w:type="dxa"/>
          </w:tcPr>
          <w:p w14:paraId="7873C7E7" w14:textId="77777777" w:rsidR="00D30268" w:rsidRPr="00D30268" w:rsidRDefault="00D30268" w:rsidP="00D30268">
            <w:pPr>
              <w:jc w:val="center"/>
              <w:rPr>
                <w:sz w:val="28"/>
                <w:szCs w:val="28"/>
              </w:rPr>
            </w:pPr>
            <w:r w:rsidRPr="00D30268">
              <w:rPr>
                <w:sz w:val="28"/>
                <w:szCs w:val="28"/>
              </w:rPr>
              <w:t>1</w:t>
            </w:r>
          </w:p>
        </w:tc>
        <w:tc>
          <w:tcPr>
            <w:tcW w:w="851" w:type="dxa"/>
          </w:tcPr>
          <w:p w14:paraId="0CC8F0EB" w14:textId="77777777" w:rsidR="00D30268" w:rsidRPr="00D30268" w:rsidRDefault="00D30268" w:rsidP="00D30268">
            <w:pPr>
              <w:jc w:val="center"/>
              <w:rPr>
                <w:sz w:val="28"/>
                <w:szCs w:val="28"/>
              </w:rPr>
            </w:pPr>
            <w:r w:rsidRPr="00D30268">
              <w:rPr>
                <w:sz w:val="28"/>
                <w:szCs w:val="28"/>
              </w:rPr>
              <w:t>2</w:t>
            </w:r>
          </w:p>
        </w:tc>
        <w:tc>
          <w:tcPr>
            <w:tcW w:w="1417" w:type="dxa"/>
            <w:vAlign w:val="center"/>
          </w:tcPr>
          <w:p w14:paraId="13CF0E90" w14:textId="77777777" w:rsidR="00D30268" w:rsidRPr="00D30268" w:rsidRDefault="00D30268" w:rsidP="00D30268">
            <w:pPr>
              <w:jc w:val="center"/>
              <w:rPr>
                <w:sz w:val="28"/>
                <w:szCs w:val="28"/>
              </w:rPr>
            </w:pPr>
            <w:r w:rsidRPr="00D30268">
              <w:rPr>
                <w:sz w:val="28"/>
                <w:szCs w:val="28"/>
              </w:rPr>
              <w:t>3</w:t>
            </w:r>
          </w:p>
        </w:tc>
        <w:tc>
          <w:tcPr>
            <w:tcW w:w="1276" w:type="dxa"/>
            <w:vAlign w:val="center"/>
          </w:tcPr>
          <w:p w14:paraId="096E5DB8" w14:textId="77777777" w:rsidR="00D30268" w:rsidRPr="00D30268" w:rsidRDefault="00D30268" w:rsidP="00D30268">
            <w:pPr>
              <w:jc w:val="center"/>
              <w:rPr>
                <w:sz w:val="28"/>
                <w:szCs w:val="28"/>
              </w:rPr>
            </w:pPr>
            <w:r w:rsidRPr="00D30268">
              <w:rPr>
                <w:sz w:val="28"/>
                <w:szCs w:val="28"/>
              </w:rPr>
              <w:t>4</w:t>
            </w:r>
          </w:p>
        </w:tc>
        <w:tc>
          <w:tcPr>
            <w:tcW w:w="1276" w:type="dxa"/>
            <w:vAlign w:val="center"/>
          </w:tcPr>
          <w:p w14:paraId="6A0E002F" w14:textId="77777777" w:rsidR="00D30268" w:rsidRPr="00D30268" w:rsidRDefault="00D30268" w:rsidP="00D30268">
            <w:pPr>
              <w:jc w:val="center"/>
              <w:rPr>
                <w:sz w:val="28"/>
                <w:szCs w:val="28"/>
              </w:rPr>
            </w:pPr>
            <w:r w:rsidRPr="00D30268">
              <w:rPr>
                <w:sz w:val="28"/>
                <w:szCs w:val="28"/>
              </w:rPr>
              <w:t>5</w:t>
            </w:r>
          </w:p>
        </w:tc>
        <w:tc>
          <w:tcPr>
            <w:tcW w:w="1275" w:type="dxa"/>
            <w:vAlign w:val="center"/>
          </w:tcPr>
          <w:p w14:paraId="3629E896" w14:textId="77777777" w:rsidR="00D30268" w:rsidRPr="00D30268" w:rsidRDefault="00D30268" w:rsidP="00D30268">
            <w:pPr>
              <w:jc w:val="center"/>
              <w:rPr>
                <w:sz w:val="28"/>
                <w:szCs w:val="28"/>
              </w:rPr>
            </w:pPr>
            <w:r w:rsidRPr="00D30268">
              <w:rPr>
                <w:sz w:val="28"/>
                <w:szCs w:val="28"/>
              </w:rPr>
              <w:t>6</w:t>
            </w:r>
          </w:p>
        </w:tc>
        <w:tc>
          <w:tcPr>
            <w:tcW w:w="1134" w:type="dxa"/>
          </w:tcPr>
          <w:p w14:paraId="00CC9059" w14:textId="77777777" w:rsidR="00D30268" w:rsidRPr="00D30268" w:rsidRDefault="00D30268" w:rsidP="00D30268">
            <w:pPr>
              <w:jc w:val="center"/>
              <w:rPr>
                <w:sz w:val="28"/>
                <w:szCs w:val="28"/>
              </w:rPr>
            </w:pPr>
            <w:r w:rsidRPr="00D30268">
              <w:rPr>
                <w:sz w:val="28"/>
                <w:szCs w:val="28"/>
              </w:rPr>
              <w:t>7</w:t>
            </w:r>
          </w:p>
        </w:tc>
        <w:tc>
          <w:tcPr>
            <w:tcW w:w="1134" w:type="dxa"/>
          </w:tcPr>
          <w:p w14:paraId="42CA4F3E" w14:textId="77777777" w:rsidR="00D30268" w:rsidRPr="00D30268" w:rsidRDefault="00D30268" w:rsidP="00D30268">
            <w:pPr>
              <w:jc w:val="center"/>
              <w:rPr>
                <w:sz w:val="28"/>
                <w:szCs w:val="28"/>
              </w:rPr>
            </w:pPr>
            <w:r w:rsidRPr="00D30268">
              <w:rPr>
                <w:sz w:val="28"/>
                <w:szCs w:val="28"/>
              </w:rPr>
              <w:t>8</w:t>
            </w:r>
          </w:p>
        </w:tc>
        <w:tc>
          <w:tcPr>
            <w:tcW w:w="1134" w:type="dxa"/>
            <w:vAlign w:val="center"/>
          </w:tcPr>
          <w:p w14:paraId="664EDE1B" w14:textId="77777777" w:rsidR="00D30268" w:rsidRPr="00D30268" w:rsidRDefault="00D30268" w:rsidP="00D30268">
            <w:pPr>
              <w:jc w:val="center"/>
              <w:rPr>
                <w:sz w:val="28"/>
                <w:szCs w:val="28"/>
              </w:rPr>
            </w:pPr>
            <w:r w:rsidRPr="00D30268">
              <w:rPr>
                <w:sz w:val="28"/>
                <w:szCs w:val="28"/>
              </w:rPr>
              <w:t>9</w:t>
            </w:r>
          </w:p>
        </w:tc>
        <w:tc>
          <w:tcPr>
            <w:tcW w:w="1134" w:type="dxa"/>
          </w:tcPr>
          <w:p w14:paraId="7AAB9C47" w14:textId="77777777" w:rsidR="00D30268" w:rsidRPr="00D30268" w:rsidRDefault="00D30268" w:rsidP="00D30268">
            <w:pPr>
              <w:jc w:val="center"/>
              <w:rPr>
                <w:sz w:val="28"/>
                <w:szCs w:val="28"/>
              </w:rPr>
            </w:pPr>
            <w:r w:rsidRPr="00D30268">
              <w:rPr>
                <w:sz w:val="28"/>
                <w:szCs w:val="28"/>
              </w:rPr>
              <w:t>10</w:t>
            </w:r>
          </w:p>
        </w:tc>
        <w:tc>
          <w:tcPr>
            <w:tcW w:w="1134" w:type="dxa"/>
          </w:tcPr>
          <w:p w14:paraId="24975445" w14:textId="77777777" w:rsidR="00D30268" w:rsidRPr="00D30268" w:rsidRDefault="00D30268" w:rsidP="00D30268">
            <w:pPr>
              <w:jc w:val="center"/>
              <w:rPr>
                <w:sz w:val="28"/>
                <w:szCs w:val="28"/>
              </w:rPr>
            </w:pPr>
            <w:r w:rsidRPr="00D30268">
              <w:rPr>
                <w:sz w:val="28"/>
                <w:szCs w:val="28"/>
              </w:rPr>
              <w:t>11</w:t>
            </w:r>
          </w:p>
        </w:tc>
        <w:tc>
          <w:tcPr>
            <w:tcW w:w="1256" w:type="dxa"/>
          </w:tcPr>
          <w:p w14:paraId="5C8893F0" w14:textId="77777777" w:rsidR="00D30268" w:rsidRPr="00D30268" w:rsidRDefault="00D30268" w:rsidP="00D30268">
            <w:pPr>
              <w:jc w:val="center"/>
              <w:rPr>
                <w:sz w:val="28"/>
                <w:szCs w:val="28"/>
              </w:rPr>
            </w:pPr>
            <w:r w:rsidRPr="00D30268">
              <w:rPr>
                <w:sz w:val="28"/>
                <w:szCs w:val="28"/>
              </w:rPr>
              <w:t>12</w:t>
            </w:r>
          </w:p>
        </w:tc>
      </w:tr>
      <w:tr w:rsidR="00D30268" w:rsidRPr="00D30268" w14:paraId="441D08A3" w14:textId="77777777" w:rsidTr="00B10F85">
        <w:trPr>
          <w:trHeight w:val="439"/>
          <w:jc w:val="center"/>
        </w:trPr>
        <w:tc>
          <w:tcPr>
            <w:tcW w:w="2139" w:type="dxa"/>
            <w:vAlign w:val="center"/>
          </w:tcPr>
          <w:p w14:paraId="62CBDF23" w14:textId="77777777" w:rsidR="00D30268" w:rsidRPr="00D30268" w:rsidRDefault="00D30268" w:rsidP="00D30268">
            <w:pPr>
              <w:rPr>
                <w:sz w:val="28"/>
                <w:szCs w:val="28"/>
              </w:rPr>
            </w:pPr>
            <w:r w:rsidRPr="00D30268">
              <w:rPr>
                <w:sz w:val="28"/>
                <w:szCs w:val="28"/>
              </w:rPr>
              <w:t xml:space="preserve">Объем захоронения твердых коммунальных отходов </w:t>
            </w:r>
          </w:p>
        </w:tc>
        <w:tc>
          <w:tcPr>
            <w:tcW w:w="851" w:type="dxa"/>
            <w:vAlign w:val="center"/>
          </w:tcPr>
          <w:p w14:paraId="423C2AFD" w14:textId="77777777" w:rsidR="00D30268" w:rsidRPr="00D30268" w:rsidRDefault="00D30268" w:rsidP="00D30268">
            <w:pPr>
              <w:jc w:val="center"/>
              <w:rPr>
                <w:sz w:val="28"/>
                <w:szCs w:val="28"/>
                <w:vertAlign w:val="superscript"/>
              </w:rPr>
            </w:pPr>
            <w:r w:rsidRPr="00D30268">
              <w:rPr>
                <w:sz w:val="28"/>
                <w:szCs w:val="28"/>
              </w:rPr>
              <w:t>т</w:t>
            </w:r>
          </w:p>
        </w:tc>
        <w:tc>
          <w:tcPr>
            <w:tcW w:w="1417" w:type="dxa"/>
            <w:vAlign w:val="center"/>
          </w:tcPr>
          <w:p w14:paraId="194A0D9F" w14:textId="77777777" w:rsidR="00D30268" w:rsidRPr="00D30268" w:rsidRDefault="00D30268" w:rsidP="00D30268">
            <w:pPr>
              <w:jc w:val="center"/>
              <w:rPr>
                <w:sz w:val="28"/>
                <w:szCs w:val="28"/>
              </w:rPr>
            </w:pPr>
            <w:r w:rsidRPr="00D30268">
              <w:rPr>
                <w:sz w:val="28"/>
                <w:szCs w:val="28"/>
              </w:rPr>
              <w:t>15185,51</w:t>
            </w:r>
          </w:p>
        </w:tc>
        <w:tc>
          <w:tcPr>
            <w:tcW w:w="1276" w:type="dxa"/>
            <w:vAlign w:val="center"/>
          </w:tcPr>
          <w:p w14:paraId="48F93AD8" w14:textId="77777777" w:rsidR="00D30268" w:rsidRPr="00D30268" w:rsidRDefault="00D30268" w:rsidP="00D30268">
            <w:pPr>
              <w:jc w:val="center"/>
              <w:rPr>
                <w:sz w:val="28"/>
                <w:szCs w:val="28"/>
              </w:rPr>
            </w:pPr>
            <w:r w:rsidRPr="00D30268">
              <w:rPr>
                <w:sz w:val="28"/>
                <w:szCs w:val="28"/>
              </w:rPr>
              <w:t>15185,51</w:t>
            </w:r>
          </w:p>
        </w:tc>
        <w:tc>
          <w:tcPr>
            <w:tcW w:w="1276" w:type="dxa"/>
            <w:vAlign w:val="center"/>
          </w:tcPr>
          <w:p w14:paraId="1C533F25" w14:textId="77777777" w:rsidR="00D30268" w:rsidRPr="00D30268" w:rsidRDefault="00D30268" w:rsidP="00D30268">
            <w:pPr>
              <w:jc w:val="center"/>
              <w:rPr>
                <w:sz w:val="28"/>
                <w:szCs w:val="28"/>
              </w:rPr>
            </w:pPr>
            <w:r w:rsidRPr="00D30268">
              <w:rPr>
                <w:sz w:val="28"/>
                <w:szCs w:val="28"/>
              </w:rPr>
              <w:t>22628,86</w:t>
            </w:r>
          </w:p>
        </w:tc>
        <w:tc>
          <w:tcPr>
            <w:tcW w:w="1275" w:type="dxa"/>
            <w:vAlign w:val="center"/>
          </w:tcPr>
          <w:p w14:paraId="40AA3DA4" w14:textId="77777777" w:rsidR="00D30268" w:rsidRPr="00D30268" w:rsidRDefault="00D30268" w:rsidP="00D30268">
            <w:pPr>
              <w:jc w:val="center"/>
              <w:rPr>
                <w:sz w:val="28"/>
                <w:szCs w:val="28"/>
              </w:rPr>
            </w:pPr>
            <w:r w:rsidRPr="00D30268">
              <w:rPr>
                <w:sz w:val="28"/>
                <w:szCs w:val="28"/>
              </w:rPr>
              <w:t>22628,86</w:t>
            </w:r>
          </w:p>
        </w:tc>
        <w:tc>
          <w:tcPr>
            <w:tcW w:w="1134" w:type="dxa"/>
            <w:vAlign w:val="center"/>
          </w:tcPr>
          <w:p w14:paraId="5E0B9631" w14:textId="77777777" w:rsidR="00D30268" w:rsidRPr="00D30268" w:rsidRDefault="00D30268" w:rsidP="00D30268">
            <w:pPr>
              <w:jc w:val="center"/>
              <w:rPr>
                <w:sz w:val="28"/>
                <w:szCs w:val="28"/>
              </w:rPr>
            </w:pPr>
            <w:r w:rsidRPr="00D30268">
              <w:rPr>
                <w:sz w:val="28"/>
                <w:szCs w:val="28"/>
              </w:rPr>
              <w:t>0,00</w:t>
            </w:r>
          </w:p>
        </w:tc>
        <w:tc>
          <w:tcPr>
            <w:tcW w:w="1134" w:type="dxa"/>
            <w:vAlign w:val="center"/>
          </w:tcPr>
          <w:p w14:paraId="7D8DB8ED" w14:textId="77777777" w:rsidR="00D30268" w:rsidRPr="00D30268" w:rsidRDefault="00D30268" w:rsidP="00D30268">
            <w:pPr>
              <w:jc w:val="center"/>
              <w:rPr>
                <w:sz w:val="28"/>
                <w:szCs w:val="28"/>
              </w:rPr>
            </w:pPr>
            <w:r w:rsidRPr="00D30268">
              <w:rPr>
                <w:sz w:val="28"/>
                <w:szCs w:val="28"/>
              </w:rPr>
              <w:t>0,00</w:t>
            </w:r>
          </w:p>
        </w:tc>
        <w:tc>
          <w:tcPr>
            <w:tcW w:w="1134" w:type="dxa"/>
            <w:vAlign w:val="center"/>
          </w:tcPr>
          <w:p w14:paraId="40FC6837" w14:textId="77777777" w:rsidR="00D30268" w:rsidRPr="00D30268" w:rsidRDefault="00D30268" w:rsidP="00D30268">
            <w:pPr>
              <w:jc w:val="center"/>
              <w:rPr>
                <w:sz w:val="28"/>
                <w:szCs w:val="28"/>
              </w:rPr>
            </w:pPr>
            <w:r w:rsidRPr="00D30268">
              <w:rPr>
                <w:sz w:val="28"/>
                <w:szCs w:val="28"/>
              </w:rPr>
              <w:t>0,00</w:t>
            </w:r>
          </w:p>
        </w:tc>
        <w:tc>
          <w:tcPr>
            <w:tcW w:w="1134" w:type="dxa"/>
            <w:vAlign w:val="center"/>
          </w:tcPr>
          <w:p w14:paraId="2E36D33C" w14:textId="77777777" w:rsidR="00D30268" w:rsidRPr="00D30268" w:rsidRDefault="00D30268" w:rsidP="00D30268">
            <w:pPr>
              <w:jc w:val="center"/>
              <w:rPr>
                <w:sz w:val="28"/>
                <w:szCs w:val="28"/>
              </w:rPr>
            </w:pPr>
            <w:r w:rsidRPr="00D30268">
              <w:rPr>
                <w:sz w:val="28"/>
                <w:szCs w:val="28"/>
              </w:rPr>
              <w:t>0,00</w:t>
            </w:r>
          </w:p>
        </w:tc>
        <w:tc>
          <w:tcPr>
            <w:tcW w:w="1134" w:type="dxa"/>
            <w:vAlign w:val="center"/>
          </w:tcPr>
          <w:p w14:paraId="085262B1" w14:textId="77777777" w:rsidR="00D30268" w:rsidRPr="00D30268" w:rsidRDefault="00D30268" w:rsidP="00D30268">
            <w:pPr>
              <w:jc w:val="center"/>
              <w:rPr>
                <w:sz w:val="28"/>
                <w:szCs w:val="28"/>
              </w:rPr>
            </w:pPr>
            <w:r w:rsidRPr="00D30268">
              <w:rPr>
                <w:sz w:val="28"/>
                <w:szCs w:val="28"/>
              </w:rPr>
              <w:t>0,00</w:t>
            </w:r>
          </w:p>
        </w:tc>
        <w:tc>
          <w:tcPr>
            <w:tcW w:w="1256" w:type="dxa"/>
            <w:vAlign w:val="center"/>
          </w:tcPr>
          <w:p w14:paraId="5BA0D520" w14:textId="77777777" w:rsidR="00D30268" w:rsidRPr="00D30268" w:rsidRDefault="00D30268" w:rsidP="00D30268">
            <w:pPr>
              <w:jc w:val="center"/>
              <w:rPr>
                <w:sz w:val="28"/>
                <w:szCs w:val="28"/>
              </w:rPr>
            </w:pPr>
            <w:r w:rsidRPr="00D30268">
              <w:rPr>
                <w:sz w:val="28"/>
                <w:szCs w:val="28"/>
              </w:rPr>
              <w:t>0,00</w:t>
            </w:r>
          </w:p>
        </w:tc>
      </w:tr>
    </w:tbl>
    <w:p w14:paraId="28E13127" w14:textId="77777777" w:rsidR="00D30268" w:rsidRPr="00D30268" w:rsidRDefault="00D30268" w:rsidP="00D30268">
      <w:pPr>
        <w:jc w:val="both"/>
        <w:rPr>
          <w:sz w:val="28"/>
          <w:szCs w:val="28"/>
          <w:lang w:eastAsia="en-US"/>
        </w:rPr>
      </w:pPr>
    </w:p>
    <w:p w14:paraId="62277A23" w14:textId="77777777" w:rsidR="00D30268" w:rsidRPr="00D30268" w:rsidRDefault="00D30268" w:rsidP="00D30268">
      <w:pPr>
        <w:jc w:val="both"/>
        <w:rPr>
          <w:sz w:val="28"/>
          <w:szCs w:val="28"/>
          <w:lang w:eastAsia="en-US"/>
        </w:rPr>
        <w:sectPr w:rsidR="00D30268" w:rsidRPr="00D30268" w:rsidSect="00B10F85">
          <w:headerReference w:type="first" r:id="rId11"/>
          <w:pgSz w:w="16838" w:h="11906" w:orient="landscape"/>
          <w:pgMar w:top="1418" w:right="284" w:bottom="1559" w:left="851" w:header="709" w:footer="709" w:gutter="0"/>
          <w:cols w:space="708"/>
          <w:titlePg/>
          <w:docGrid w:linePitch="360"/>
        </w:sectPr>
      </w:pPr>
    </w:p>
    <w:p w14:paraId="1F8569CF" w14:textId="77777777" w:rsidR="00D30268" w:rsidRPr="00D30268" w:rsidRDefault="00D30268" w:rsidP="00D30268">
      <w:pPr>
        <w:jc w:val="center"/>
        <w:rPr>
          <w:bCs/>
          <w:color w:val="000000"/>
          <w:sz w:val="28"/>
          <w:szCs w:val="28"/>
        </w:rPr>
      </w:pPr>
      <w:r w:rsidRPr="00D30268">
        <w:rPr>
          <w:bCs/>
          <w:color w:val="000000"/>
          <w:sz w:val="28"/>
          <w:szCs w:val="28"/>
        </w:rPr>
        <w:lastRenderedPageBreak/>
        <w:t>Раздел 4. Объем финансовых потребностей, необходимых для реализации производственной программы</w:t>
      </w:r>
    </w:p>
    <w:p w14:paraId="5C38DC8D" w14:textId="77777777" w:rsidR="00D30268" w:rsidRPr="00D30268" w:rsidRDefault="00D30268" w:rsidP="00D30268">
      <w:pPr>
        <w:ind w:left="-567"/>
        <w:jc w:val="center"/>
        <w:rPr>
          <w:bCs/>
          <w:color w:val="000000"/>
          <w:sz w:val="28"/>
          <w:szCs w:val="28"/>
        </w:rPr>
      </w:pPr>
    </w:p>
    <w:tbl>
      <w:tblPr>
        <w:tblStyle w:val="af"/>
        <w:tblW w:w="15139" w:type="dxa"/>
        <w:tblInd w:w="-5" w:type="dxa"/>
        <w:tblLayout w:type="fixed"/>
        <w:tblLook w:val="04A0" w:firstRow="1" w:lastRow="0" w:firstColumn="1" w:lastColumn="0" w:noHBand="0" w:noVBand="1"/>
      </w:tblPr>
      <w:tblGrid>
        <w:gridCol w:w="2552"/>
        <w:gridCol w:w="1134"/>
        <w:gridCol w:w="1247"/>
        <w:gridCol w:w="1276"/>
        <w:gridCol w:w="1275"/>
        <w:gridCol w:w="1276"/>
        <w:gridCol w:w="1276"/>
        <w:gridCol w:w="1276"/>
        <w:gridCol w:w="1275"/>
        <w:gridCol w:w="1276"/>
        <w:gridCol w:w="1276"/>
      </w:tblGrid>
      <w:tr w:rsidR="00D30268" w:rsidRPr="00D30268" w14:paraId="1C979DC1" w14:textId="77777777" w:rsidTr="00B10F85">
        <w:tc>
          <w:tcPr>
            <w:tcW w:w="2552" w:type="dxa"/>
            <w:vMerge w:val="restart"/>
            <w:vAlign w:val="center"/>
          </w:tcPr>
          <w:p w14:paraId="0C71E976" w14:textId="77777777" w:rsidR="00D30268" w:rsidRPr="00D30268" w:rsidRDefault="00D30268" w:rsidP="00D30268">
            <w:pPr>
              <w:jc w:val="center"/>
              <w:rPr>
                <w:bCs/>
                <w:color w:val="000000"/>
                <w:sz w:val="28"/>
                <w:szCs w:val="28"/>
              </w:rPr>
            </w:pPr>
            <w:bookmarkStart w:id="3" w:name="_Hlk41559039"/>
            <w:r w:rsidRPr="00D30268">
              <w:rPr>
                <w:bCs/>
                <w:color w:val="000000"/>
                <w:sz w:val="28"/>
                <w:szCs w:val="28"/>
              </w:rPr>
              <w:t>Наименование показателя</w:t>
            </w:r>
          </w:p>
        </w:tc>
        <w:tc>
          <w:tcPr>
            <w:tcW w:w="2381" w:type="dxa"/>
            <w:gridSpan w:val="2"/>
          </w:tcPr>
          <w:p w14:paraId="09161E59" w14:textId="77777777" w:rsidR="00D30268" w:rsidRPr="00D30268" w:rsidRDefault="00D30268" w:rsidP="00D30268">
            <w:pPr>
              <w:jc w:val="center"/>
              <w:rPr>
                <w:bCs/>
                <w:color w:val="000000"/>
                <w:sz w:val="28"/>
                <w:szCs w:val="28"/>
              </w:rPr>
            </w:pPr>
            <w:r w:rsidRPr="00D30268">
              <w:rPr>
                <w:bCs/>
                <w:color w:val="000000"/>
                <w:sz w:val="28"/>
                <w:szCs w:val="28"/>
              </w:rPr>
              <w:t>2021 год</w:t>
            </w:r>
          </w:p>
        </w:tc>
        <w:tc>
          <w:tcPr>
            <w:tcW w:w="2551" w:type="dxa"/>
            <w:gridSpan w:val="2"/>
          </w:tcPr>
          <w:p w14:paraId="309704F0" w14:textId="77777777" w:rsidR="00D30268" w:rsidRPr="00D30268" w:rsidRDefault="00D30268" w:rsidP="00D30268">
            <w:pPr>
              <w:jc w:val="center"/>
              <w:rPr>
                <w:bCs/>
                <w:color w:val="000000"/>
                <w:sz w:val="28"/>
                <w:szCs w:val="28"/>
              </w:rPr>
            </w:pPr>
            <w:r w:rsidRPr="00D30268">
              <w:rPr>
                <w:bCs/>
                <w:color w:val="000000"/>
                <w:sz w:val="28"/>
                <w:szCs w:val="28"/>
              </w:rPr>
              <w:t>2022 год</w:t>
            </w:r>
          </w:p>
        </w:tc>
        <w:tc>
          <w:tcPr>
            <w:tcW w:w="2552" w:type="dxa"/>
            <w:gridSpan w:val="2"/>
          </w:tcPr>
          <w:p w14:paraId="2CA54567" w14:textId="77777777" w:rsidR="00D30268" w:rsidRPr="00D30268" w:rsidRDefault="00D30268" w:rsidP="00D30268">
            <w:pPr>
              <w:jc w:val="center"/>
              <w:rPr>
                <w:bCs/>
                <w:color w:val="000000"/>
                <w:sz w:val="28"/>
                <w:szCs w:val="28"/>
              </w:rPr>
            </w:pPr>
            <w:r w:rsidRPr="00D30268">
              <w:rPr>
                <w:bCs/>
                <w:color w:val="000000"/>
                <w:sz w:val="28"/>
                <w:szCs w:val="28"/>
              </w:rPr>
              <w:t>2023 год</w:t>
            </w:r>
          </w:p>
        </w:tc>
        <w:tc>
          <w:tcPr>
            <w:tcW w:w="2551" w:type="dxa"/>
            <w:gridSpan w:val="2"/>
          </w:tcPr>
          <w:p w14:paraId="5B644E91" w14:textId="77777777" w:rsidR="00D30268" w:rsidRPr="00D30268" w:rsidRDefault="00D30268" w:rsidP="00D30268">
            <w:pPr>
              <w:jc w:val="center"/>
              <w:rPr>
                <w:bCs/>
                <w:color w:val="000000"/>
                <w:sz w:val="28"/>
                <w:szCs w:val="28"/>
              </w:rPr>
            </w:pPr>
            <w:r w:rsidRPr="00D30268">
              <w:rPr>
                <w:bCs/>
                <w:color w:val="000000"/>
                <w:sz w:val="28"/>
                <w:szCs w:val="28"/>
              </w:rPr>
              <w:t>2024 год</w:t>
            </w:r>
          </w:p>
        </w:tc>
        <w:tc>
          <w:tcPr>
            <w:tcW w:w="2552" w:type="dxa"/>
            <w:gridSpan w:val="2"/>
          </w:tcPr>
          <w:p w14:paraId="3226FBD3" w14:textId="77777777" w:rsidR="00D30268" w:rsidRPr="00D30268" w:rsidRDefault="00D30268" w:rsidP="00D30268">
            <w:pPr>
              <w:jc w:val="center"/>
              <w:rPr>
                <w:bCs/>
                <w:color w:val="000000"/>
                <w:sz w:val="28"/>
                <w:szCs w:val="28"/>
              </w:rPr>
            </w:pPr>
            <w:r w:rsidRPr="00D30268">
              <w:rPr>
                <w:bCs/>
                <w:color w:val="000000"/>
                <w:sz w:val="28"/>
                <w:szCs w:val="28"/>
              </w:rPr>
              <w:t>2025 год</w:t>
            </w:r>
          </w:p>
        </w:tc>
      </w:tr>
      <w:tr w:rsidR="00D30268" w:rsidRPr="00D30268" w14:paraId="618547F6" w14:textId="77777777" w:rsidTr="00B10F85">
        <w:trPr>
          <w:trHeight w:val="580"/>
        </w:trPr>
        <w:tc>
          <w:tcPr>
            <w:tcW w:w="2552" w:type="dxa"/>
            <w:vMerge/>
          </w:tcPr>
          <w:p w14:paraId="7F8BAF41" w14:textId="77777777" w:rsidR="00D30268" w:rsidRPr="00D30268" w:rsidRDefault="00D30268" w:rsidP="00D30268">
            <w:pPr>
              <w:jc w:val="center"/>
              <w:rPr>
                <w:bCs/>
                <w:color w:val="000000"/>
                <w:sz w:val="28"/>
                <w:szCs w:val="28"/>
              </w:rPr>
            </w:pPr>
            <w:bookmarkStart w:id="4" w:name="_Hlk41559057"/>
            <w:bookmarkEnd w:id="3"/>
          </w:p>
        </w:tc>
        <w:tc>
          <w:tcPr>
            <w:tcW w:w="1134" w:type="dxa"/>
            <w:vAlign w:val="center"/>
          </w:tcPr>
          <w:p w14:paraId="2CCF4F05" w14:textId="77777777" w:rsidR="00D30268" w:rsidRPr="00D30268" w:rsidRDefault="00D30268" w:rsidP="00D30268">
            <w:pPr>
              <w:jc w:val="center"/>
              <w:rPr>
                <w:sz w:val="22"/>
                <w:szCs w:val="22"/>
              </w:rPr>
            </w:pPr>
            <w:r w:rsidRPr="00D30268">
              <w:rPr>
                <w:sz w:val="22"/>
                <w:szCs w:val="22"/>
              </w:rPr>
              <w:t>с 01.01.    по 30.06.</w:t>
            </w:r>
          </w:p>
        </w:tc>
        <w:tc>
          <w:tcPr>
            <w:tcW w:w="1247" w:type="dxa"/>
            <w:vAlign w:val="center"/>
          </w:tcPr>
          <w:p w14:paraId="281736C7" w14:textId="77777777" w:rsidR="00D30268" w:rsidRPr="00D30268" w:rsidRDefault="00D30268" w:rsidP="00D30268">
            <w:pPr>
              <w:jc w:val="center"/>
              <w:rPr>
                <w:bCs/>
                <w:color w:val="000000"/>
                <w:sz w:val="22"/>
                <w:szCs w:val="22"/>
              </w:rPr>
            </w:pPr>
            <w:r w:rsidRPr="00D30268">
              <w:rPr>
                <w:sz w:val="22"/>
                <w:szCs w:val="22"/>
              </w:rPr>
              <w:t>с 01.07.     по 31.12.</w:t>
            </w:r>
          </w:p>
        </w:tc>
        <w:tc>
          <w:tcPr>
            <w:tcW w:w="1276" w:type="dxa"/>
            <w:vAlign w:val="center"/>
          </w:tcPr>
          <w:p w14:paraId="1D9D4078" w14:textId="77777777" w:rsidR="00D30268" w:rsidRPr="00D30268" w:rsidRDefault="00D30268" w:rsidP="00D30268">
            <w:pPr>
              <w:jc w:val="center"/>
              <w:rPr>
                <w:sz w:val="22"/>
                <w:szCs w:val="22"/>
              </w:rPr>
            </w:pPr>
            <w:r w:rsidRPr="00D30268">
              <w:rPr>
                <w:sz w:val="22"/>
                <w:szCs w:val="22"/>
              </w:rPr>
              <w:t>с 01.01.    по 30.06.</w:t>
            </w:r>
          </w:p>
        </w:tc>
        <w:tc>
          <w:tcPr>
            <w:tcW w:w="1275" w:type="dxa"/>
            <w:vAlign w:val="center"/>
          </w:tcPr>
          <w:p w14:paraId="34BEFCB5" w14:textId="77777777" w:rsidR="00D30268" w:rsidRPr="00D30268" w:rsidRDefault="00D30268" w:rsidP="00D30268">
            <w:pPr>
              <w:jc w:val="center"/>
              <w:rPr>
                <w:bCs/>
                <w:color w:val="000000"/>
                <w:sz w:val="22"/>
                <w:szCs w:val="22"/>
              </w:rPr>
            </w:pPr>
            <w:r w:rsidRPr="00D30268">
              <w:rPr>
                <w:sz w:val="22"/>
                <w:szCs w:val="22"/>
              </w:rPr>
              <w:t>с 01.07.    по 31.12.</w:t>
            </w:r>
          </w:p>
        </w:tc>
        <w:tc>
          <w:tcPr>
            <w:tcW w:w="1276" w:type="dxa"/>
            <w:vAlign w:val="center"/>
          </w:tcPr>
          <w:p w14:paraId="1DF17FAD" w14:textId="77777777" w:rsidR="00D30268" w:rsidRPr="00D30268" w:rsidRDefault="00D30268" w:rsidP="00D30268">
            <w:pPr>
              <w:jc w:val="center"/>
              <w:rPr>
                <w:sz w:val="22"/>
                <w:szCs w:val="22"/>
              </w:rPr>
            </w:pPr>
            <w:r w:rsidRPr="00D30268">
              <w:rPr>
                <w:sz w:val="22"/>
                <w:szCs w:val="22"/>
              </w:rPr>
              <w:t>с 01.01.    по 30.06.</w:t>
            </w:r>
          </w:p>
        </w:tc>
        <w:tc>
          <w:tcPr>
            <w:tcW w:w="1276" w:type="dxa"/>
            <w:vAlign w:val="center"/>
          </w:tcPr>
          <w:p w14:paraId="54BBD41B" w14:textId="77777777" w:rsidR="00D30268" w:rsidRPr="00D30268" w:rsidRDefault="00D30268" w:rsidP="00D30268">
            <w:pPr>
              <w:jc w:val="center"/>
              <w:rPr>
                <w:bCs/>
                <w:color w:val="000000"/>
                <w:sz w:val="22"/>
                <w:szCs w:val="22"/>
              </w:rPr>
            </w:pPr>
            <w:r w:rsidRPr="00D30268">
              <w:rPr>
                <w:sz w:val="22"/>
                <w:szCs w:val="22"/>
              </w:rPr>
              <w:t>с 01.07.     по 31.12.</w:t>
            </w:r>
          </w:p>
        </w:tc>
        <w:tc>
          <w:tcPr>
            <w:tcW w:w="1276" w:type="dxa"/>
            <w:vAlign w:val="center"/>
          </w:tcPr>
          <w:p w14:paraId="44C4FBDB" w14:textId="77777777" w:rsidR="00D30268" w:rsidRPr="00D30268" w:rsidRDefault="00D30268" w:rsidP="00D30268">
            <w:pPr>
              <w:jc w:val="center"/>
              <w:rPr>
                <w:sz w:val="22"/>
                <w:szCs w:val="22"/>
              </w:rPr>
            </w:pPr>
            <w:r w:rsidRPr="00D30268">
              <w:rPr>
                <w:sz w:val="22"/>
                <w:szCs w:val="22"/>
              </w:rPr>
              <w:t>с 01.01.    по 30.06.</w:t>
            </w:r>
          </w:p>
        </w:tc>
        <w:tc>
          <w:tcPr>
            <w:tcW w:w="1275" w:type="dxa"/>
            <w:vAlign w:val="center"/>
          </w:tcPr>
          <w:p w14:paraId="53FED78D" w14:textId="77777777" w:rsidR="00D30268" w:rsidRPr="00D30268" w:rsidRDefault="00D30268" w:rsidP="00D30268">
            <w:pPr>
              <w:jc w:val="center"/>
              <w:rPr>
                <w:sz w:val="22"/>
                <w:szCs w:val="22"/>
              </w:rPr>
            </w:pPr>
            <w:r w:rsidRPr="00D30268">
              <w:rPr>
                <w:sz w:val="22"/>
                <w:szCs w:val="22"/>
              </w:rPr>
              <w:t>с 01.07.     по 31.12.</w:t>
            </w:r>
          </w:p>
        </w:tc>
        <w:tc>
          <w:tcPr>
            <w:tcW w:w="1276" w:type="dxa"/>
            <w:vAlign w:val="center"/>
          </w:tcPr>
          <w:p w14:paraId="72A011A3" w14:textId="77777777" w:rsidR="00D30268" w:rsidRPr="00D30268" w:rsidRDefault="00D30268" w:rsidP="00D30268">
            <w:pPr>
              <w:jc w:val="center"/>
              <w:rPr>
                <w:sz w:val="22"/>
                <w:szCs w:val="22"/>
              </w:rPr>
            </w:pPr>
            <w:r w:rsidRPr="00D30268">
              <w:rPr>
                <w:sz w:val="22"/>
                <w:szCs w:val="22"/>
              </w:rPr>
              <w:t>с 01.01.    по 30.06.</w:t>
            </w:r>
          </w:p>
        </w:tc>
        <w:tc>
          <w:tcPr>
            <w:tcW w:w="1276" w:type="dxa"/>
            <w:vAlign w:val="center"/>
          </w:tcPr>
          <w:p w14:paraId="01D19D1E" w14:textId="77777777" w:rsidR="00D30268" w:rsidRPr="00D30268" w:rsidRDefault="00D30268" w:rsidP="00D30268">
            <w:pPr>
              <w:jc w:val="center"/>
              <w:rPr>
                <w:sz w:val="22"/>
                <w:szCs w:val="22"/>
              </w:rPr>
            </w:pPr>
            <w:r w:rsidRPr="00D30268">
              <w:rPr>
                <w:sz w:val="22"/>
                <w:szCs w:val="22"/>
              </w:rPr>
              <w:t>с 01.07.     по 31.12.</w:t>
            </w:r>
          </w:p>
        </w:tc>
      </w:tr>
      <w:bookmarkEnd w:id="4"/>
      <w:tr w:rsidR="00D30268" w:rsidRPr="00D30268" w14:paraId="274C16AA" w14:textId="77777777" w:rsidTr="00B10F85">
        <w:tc>
          <w:tcPr>
            <w:tcW w:w="2552" w:type="dxa"/>
          </w:tcPr>
          <w:p w14:paraId="51268DD2" w14:textId="77777777" w:rsidR="00D30268" w:rsidRPr="00D30268" w:rsidRDefault="00D30268" w:rsidP="00D30268">
            <w:pPr>
              <w:jc w:val="center"/>
              <w:rPr>
                <w:bCs/>
                <w:color w:val="000000"/>
                <w:sz w:val="28"/>
                <w:szCs w:val="28"/>
              </w:rPr>
            </w:pPr>
            <w:r w:rsidRPr="00D30268">
              <w:rPr>
                <w:bCs/>
                <w:color w:val="000000"/>
                <w:sz w:val="28"/>
                <w:szCs w:val="28"/>
              </w:rPr>
              <w:t>1</w:t>
            </w:r>
          </w:p>
        </w:tc>
        <w:tc>
          <w:tcPr>
            <w:tcW w:w="1134" w:type="dxa"/>
          </w:tcPr>
          <w:p w14:paraId="4F1B9FE2" w14:textId="77777777" w:rsidR="00D30268" w:rsidRPr="00D30268" w:rsidRDefault="00D30268" w:rsidP="00D30268">
            <w:pPr>
              <w:jc w:val="center"/>
              <w:rPr>
                <w:bCs/>
                <w:color w:val="000000"/>
                <w:sz w:val="28"/>
                <w:szCs w:val="28"/>
              </w:rPr>
            </w:pPr>
            <w:r w:rsidRPr="00D30268">
              <w:rPr>
                <w:bCs/>
                <w:color w:val="000000"/>
                <w:sz w:val="28"/>
                <w:szCs w:val="28"/>
              </w:rPr>
              <w:t>2</w:t>
            </w:r>
          </w:p>
        </w:tc>
        <w:tc>
          <w:tcPr>
            <w:tcW w:w="1247" w:type="dxa"/>
          </w:tcPr>
          <w:p w14:paraId="71D17ED6" w14:textId="77777777" w:rsidR="00D30268" w:rsidRPr="00D30268" w:rsidRDefault="00D30268" w:rsidP="00D30268">
            <w:pPr>
              <w:jc w:val="center"/>
              <w:rPr>
                <w:bCs/>
                <w:color w:val="000000"/>
                <w:sz w:val="28"/>
                <w:szCs w:val="28"/>
              </w:rPr>
            </w:pPr>
            <w:r w:rsidRPr="00D30268">
              <w:rPr>
                <w:bCs/>
                <w:color w:val="000000"/>
                <w:sz w:val="28"/>
                <w:szCs w:val="28"/>
              </w:rPr>
              <w:t>3</w:t>
            </w:r>
          </w:p>
        </w:tc>
        <w:tc>
          <w:tcPr>
            <w:tcW w:w="1276" w:type="dxa"/>
          </w:tcPr>
          <w:p w14:paraId="0CFBBA80" w14:textId="77777777" w:rsidR="00D30268" w:rsidRPr="00D30268" w:rsidRDefault="00D30268" w:rsidP="00D30268">
            <w:pPr>
              <w:jc w:val="center"/>
              <w:rPr>
                <w:bCs/>
                <w:color w:val="000000"/>
                <w:sz w:val="28"/>
                <w:szCs w:val="28"/>
              </w:rPr>
            </w:pPr>
            <w:r w:rsidRPr="00D30268">
              <w:rPr>
                <w:bCs/>
                <w:color w:val="000000"/>
                <w:sz w:val="28"/>
                <w:szCs w:val="28"/>
              </w:rPr>
              <w:t>4</w:t>
            </w:r>
          </w:p>
        </w:tc>
        <w:tc>
          <w:tcPr>
            <w:tcW w:w="1275" w:type="dxa"/>
          </w:tcPr>
          <w:p w14:paraId="302E8390" w14:textId="77777777" w:rsidR="00D30268" w:rsidRPr="00D30268" w:rsidRDefault="00D30268" w:rsidP="00D30268">
            <w:pPr>
              <w:jc w:val="center"/>
              <w:rPr>
                <w:bCs/>
                <w:color w:val="000000"/>
                <w:sz w:val="28"/>
                <w:szCs w:val="28"/>
              </w:rPr>
            </w:pPr>
            <w:r w:rsidRPr="00D30268">
              <w:rPr>
                <w:bCs/>
                <w:color w:val="000000"/>
                <w:sz w:val="28"/>
                <w:szCs w:val="28"/>
              </w:rPr>
              <w:t>5</w:t>
            </w:r>
          </w:p>
        </w:tc>
        <w:tc>
          <w:tcPr>
            <w:tcW w:w="1276" w:type="dxa"/>
          </w:tcPr>
          <w:p w14:paraId="0379F499" w14:textId="77777777" w:rsidR="00D30268" w:rsidRPr="00D30268" w:rsidRDefault="00D30268" w:rsidP="00D30268">
            <w:pPr>
              <w:jc w:val="center"/>
              <w:rPr>
                <w:bCs/>
                <w:color w:val="000000"/>
                <w:sz w:val="28"/>
                <w:szCs w:val="28"/>
              </w:rPr>
            </w:pPr>
            <w:r w:rsidRPr="00D30268">
              <w:rPr>
                <w:bCs/>
                <w:color w:val="000000"/>
                <w:sz w:val="28"/>
                <w:szCs w:val="28"/>
              </w:rPr>
              <w:t>7</w:t>
            </w:r>
          </w:p>
        </w:tc>
        <w:tc>
          <w:tcPr>
            <w:tcW w:w="1276" w:type="dxa"/>
          </w:tcPr>
          <w:p w14:paraId="78A9376B" w14:textId="77777777" w:rsidR="00D30268" w:rsidRPr="00D30268" w:rsidRDefault="00D30268" w:rsidP="00D30268">
            <w:pPr>
              <w:jc w:val="center"/>
              <w:rPr>
                <w:bCs/>
                <w:color w:val="000000"/>
                <w:sz w:val="28"/>
                <w:szCs w:val="28"/>
              </w:rPr>
            </w:pPr>
            <w:r w:rsidRPr="00D30268">
              <w:rPr>
                <w:bCs/>
                <w:color w:val="000000"/>
                <w:sz w:val="28"/>
                <w:szCs w:val="28"/>
              </w:rPr>
              <w:t>7</w:t>
            </w:r>
          </w:p>
        </w:tc>
        <w:tc>
          <w:tcPr>
            <w:tcW w:w="1276" w:type="dxa"/>
          </w:tcPr>
          <w:p w14:paraId="0EBFF9A9" w14:textId="77777777" w:rsidR="00D30268" w:rsidRPr="00D30268" w:rsidRDefault="00D30268" w:rsidP="00D30268">
            <w:pPr>
              <w:jc w:val="center"/>
              <w:rPr>
                <w:bCs/>
                <w:color w:val="000000"/>
                <w:sz w:val="28"/>
                <w:szCs w:val="28"/>
              </w:rPr>
            </w:pPr>
            <w:r w:rsidRPr="00D30268">
              <w:rPr>
                <w:bCs/>
                <w:color w:val="000000"/>
                <w:sz w:val="28"/>
                <w:szCs w:val="28"/>
              </w:rPr>
              <w:t>8</w:t>
            </w:r>
          </w:p>
        </w:tc>
        <w:tc>
          <w:tcPr>
            <w:tcW w:w="1275" w:type="dxa"/>
          </w:tcPr>
          <w:p w14:paraId="75D9908C" w14:textId="77777777" w:rsidR="00D30268" w:rsidRPr="00D30268" w:rsidRDefault="00D30268" w:rsidP="00D30268">
            <w:pPr>
              <w:jc w:val="center"/>
              <w:rPr>
                <w:bCs/>
                <w:color w:val="000000"/>
                <w:sz w:val="28"/>
                <w:szCs w:val="28"/>
              </w:rPr>
            </w:pPr>
            <w:r w:rsidRPr="00D30268">
              <w:rPr>
                <w:bCs/>
                <w:color w:val="000000"/>
                <w:sz w:val="28"/>
                <w:szCs w:val="28"/>
              </w:rPr>
              <w:t>9</w:t>
            </w:r>
          </w:p>
        </w:tc>
        <w:tc>
          <w:tcPr>
            <w:tcW w:w="1276" w:type="dxa"/>
          </w:tcPr>
          <w:p w14:paraId="368B47FE" w14:textId="77777777" w:rsidR="00D30268" w:rsidRPr="00D30268" w:rsidRDefault="00D30268" w:rsidP="00D30268">
            <w:pPr>
              <w:jc w:val="center"/>
              <w:rPr>
                <w:bCs/>
                <w:color w:val="000000"/>
                <w:sz w:val="28"/>
                <w:szCs w:val="28"/>
              </w:rPr>
            </w:pPr>
            <w:r w:rsidRPr="00D30268">
              <w:rPr>
                <w:bCs/>
                <w:color w:val="000000"/>
                <w:sz w:val="28"/>
                <w:szCs w:val="28"/>
              </w:rPr>
              <w:t>10</w:t>
            </w:r>
          </w:p>
        </w:tc>
        <w:tc>
          <w:tcPr>
            <w:tcW w:w="1276" w:type="dxa"/>
          </w:tcPr>
          <w:p w14:paraId="18559BF0" w14:textId="77777777" w:rsidR="00D30268" w:rsidRPr="00D30268" w:rsidRDefault="00D30268" w:rsidP="00D30268">
            <w:pPr>
              <w:jc w:val="center"/>
              <w:rPr>
                <w:bCs/>
                <w:color w:val="000000"/>
                <w:sz w:val="28"/>
                <w:szCs w:val="28"/>
              </w:rPr>
            </w:pPr>
            <w:r w:rsidRPr="00D30268">
              <w:rPr>
                <w:bCs/>
                <w:color w:val="000000"/>
                <w:sz w:val="28"/>
                <w:szCs w:val="28"/>
              </w:rPr>
              <w:t>11</w:t>
            </w:r>
          </w:p>
        </w:tc>
      </w:tr>
      <w:tr w:rsidR="00D30268" w:rsidRPr="00D30268" w14:paraId="44484980" w14:textId="77777777" w:rsidTr="00B10F85">
        <w:tc>
          <w:tcPr>
            <w:tcW w:w="2552" w:type="dxa"/>
            <w:vAlign w:val="center"/>
          </w:tcPr>
          <w:p w14:paraId="2D0E2E62" w14:textId="77777777" w:rsidR="00D30268" w:rsidRPr="00D30268" w:rsidRDefault="00D30268" w:rsidP="00D30268">
            <w:pPr>
              <w:rPr>
                <w:bCs/>
                <w:color w:val="000000"/>
                <w:sz w:val="28"/>
                <w:szCs w:val="28"/>
              </w:rPr>
            </w:pPr>
            <w:r w:rsidRPr="00D30268">
              <w:rPr>
                <w:bCs/>
                <w:color w:val="000000"/>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14:paraId="1416290A" w14:textId="77777777" w:rsidR="00D30268" w:rsidRPr="00D30268" w:rsidRDefault="00D30268" w:rsidP="00D30268">
            <w:pPr>
              <w:jc w:val="center"/>
              <w:rPr>
                <w:bCs/>
              </w:rPr>
            </w:pPr>
            <w:r w:rsidRPr="00D30268">
              <w:rPr>
                <w:bCs/>
              </w:rPr>
              <w:t>3800,42</w:t>
            </w:r>
          </w:p>
        </w:tc>
        <w:tc>
          <w:tcPr>
            <w:tcW w:w="1247" w:type="dxa"/>
            <w:vAlign w:val="center"/>
          </w:tcPr>
          <w:p w14:paraId="31312A64" w14:textId="77777777" w:rsidR="00D30268" w:rsidRPr="00D30268" w:rsidRDefault="00D30268" w:rsidP="00D30268">
            <w:pPr>
              <w:jc w:val="center"/>
              <w:rPr>
                <w:bCs/>
              </w:rPr>
            </w:pPr>
            <w:r w:rsidRPr="00D30268">
              <w:rPr>
                <w:bCs/>
              </w:rPr>
              <w:t>3800,42</w:t>
            </w:r>
          </w:p>
        </w:tc>
        <w:tc>
          <w:tcPr>
            <w:tcW w:w="1276" w:type="dxa"/>
            <w:vAlign w:val="center"/>
          </w:tcPr>
          <w:p w14:paraId="46341C4A" w14:textId="77777777" w:rsidR="00D30268" w:rsidRPr="00D30268" w:rsidRDefault="00D30268" w:rsidP="00D30268">
            <w:pPr>
              <w:jc w:val="center"/>
              <w:rPr>
                <w:bCs/>
              </w:rPr>
            </w:pPr>
            <w:r w:rsidRPr="00D30268">
              <w:rPr>
                <w:bCs/>
              </w:rPr>
              <w:t>5663,25</w:t>
            </w:r>
          </w:p>
        </w:tc>
        <w:tc>
          <w:tcPr>
            <w:tcW w:w="1275" w:type="dxa"/>
            <w:vAlign w:val="center"/>
          </w:tcPr>
          <w:p w14:paraId="582E142E" w14:textId="77777777" w:rsidR="00D30268" w:rsidRPr="00D30268" w:rsidRDefault="00D30268" w:rsidP="00D30268">
            <w:pPr>
              <w:jc w:val="center"/>
              <w:rPr>
                <w:bCs/>
              </w:rPr>
            </w:pPr>
            <w:r w:rsidRPr="00D30268">
              <w:rPr>
                <w:bCs/>
              </w:rPr>
              <w:t>5663,25</w:t>
            </w:r>
          </w:p>
        </w:tc>
        <w:tc>
          <w:tcPr>
            <w:tcW w:w="1276" w:type="dxa"/>
            <w:vAlign w:val="center"/>
          </w:tcPr>
          <w:p w14:paraId="7AC9059E" w14:textId="77777777" w:rsidR="00D30268" w:rsidRPr="00D30268" w:rsidRDefault="00D30268" w:rsidP="00D30268">
            <w:pPr>
              <w:jc w:val="center"/>
              <w:rPr>
                <w:bCs/>
              </w:rPr>
            </w:pPr>
            <w:r w:rsidRPr="00D30268">
              <w:rPr>
                <w:bCs/>
              </w:rPr>
              <w:t>0,00</w:t>
            </w:r>
          </w:p>
        </w:tc>
        <w:tc>
          <w:tcPr>
            <w:tcW w:w="1276" w:type="dxa"/>
            <w:vAlign w:val="center"/>
          </w:tcPr>
          <w:p w14:paraId="0CE98798" w14:textId="77777777" w:rsidR="00D30268" w:rsidRPr="00D30268" w:rsidRDefault="00D30268" w:rsidP="00D30268">
            <w:pPr>
              <w:jc w:val="center"/>
              <w:rPr>
                <w:bCs/>
              </w:rPr>
            </w:pPr>
            <w:r w:rsidRPr="00D30268">
              <w:rPr>
                <w:bCs/>
              </w:rPr>
              <w:t>0,00</w:t>
            </w:r>
          </w:p>
        </w:tc>
        <w:tc>
          <w:tcPr>
            <w:tcW w:w="1276" w:type="dxa"/>
            <w:vAlign w:val="center"/>
          </w:tcPr>
          <w:p w14:paraId="76039C2C" w14:textId="77777777" w:rsidR="00D30268" w:rsidRPr="00D30268" w:rsidRDefault="00D30268" w:rsidP="00D30268">
            <w:pPr>
              <w:jc w:val="center"/>
              <w:rPr>
                <w:bCs/>
              </w:rPr>
            </w:pPr>
            <w:r w:rsidRPr="00D30268">
              <w:rPr>
                <w:bCs/>
              </w:rPr>
              <w:t>0,00</w:t>
            </w:r>
          </w:p>
        </w:tc>
        <w:tc>
          <w:tcPr>
            <w:tcW w:w="1275" w:type="dxa"/>
            <w:vAlign w:val="center"/>
          </w:tcPr>
          <w:p w14:paraId="038B288B" w14:textId="77777777" w:rsidR="00D30268" w:rsidRPr="00D30268" w:rsidRDefault="00D30268" w:rsidP="00D30268">
            <w:pPr>
              <w:jc w:val="center"/>
              <w:rPr>
                <w:bCs/>
              </w:rPr>
            </w:pPr>
            <w:r w:rsidRPr="00D30268">
              <w:rPr>
                <w:bCs/>
              </w:rPr>
              <w:t>0,00</w:t>
            </w:r>
          </w:p>
        </w:tc>
        <w:tc>
          <w:tcPr>
            <w:tcW w:w="1276" w:type="dxa"/>
            <w:vAlign w:val="center"/>
          </w:tcPr>
          <w:p w14:paraId="0C9F06FC" w14:textId="77777777" w:rsidR="00D30268" w:rsidRPr="00D30268" w:rsidRDefault="00D30268" w:rsidP="00D30268">
            <w:pPr>
              <w:jc w:val="center"/>
              <w:rPr>
                <w:bCs/>
              </w:rPr>
            </w:pPr>
            <w:r w:rsidRPr="00D30268">
              <w:rPr>
                <w:bCs/>
              </w:rPr>
              <w:t>0,00</w:t>
            </w:r>
          </w:p>
        </w:tc>
        <w:tc>
          <w:tcPr>
            <w:tcW w:w="1276" w:type="dxa"/>
            <w:vAlign w:val="center"/>
          </w:tcPr>
          <w:p w14:paraId="4BDBA4A6" w14:textId="77777777" w:rsidR="00D30268" w:rsidRPr="00D30268" w:rsidRDefault="00D30268" w:rsidP="00D30268">
            <w:pPr>
              <w:jc w:val="center"/>
              <w:rPr>
                <w:bCs/>
              </w:rPr>
            </w:pPr>
            <w:r w:rsidRPr="00D30268">
              <w:rPr>
                <w:bCs/>
              </w:rPr>
              <w:t>0,00</w:t>
            </w:r>
          </w:p>
        </w:tc>
      </w:tr>
    </w:tbl>
    <w:p w14:paraId="24387B22" w14:textId="77777777" w:rsidR="00D30268" w:rsidRPr="00D30268" w:rsidRDefault="00D30268" w:rsidP="00D30268">
      <w:pPr>
        <w:ind w:left="-567"/>
        <w:jc w:val="center"/>
        <w:rPr>
          <w:bCs/>
          <w:color w:val="000000"/>
          <w:sz w:val="28"/>
          <w:szCs w:val="28"/>
        </w:rPr>
      </w:pPr>
    </w:p>
    <w:p w14:paraId="25D893B5" w14:textId="77777777" w:rsidR="00D30268" w:rsidRPr="00D30268" w:rsidRDefault="00D30268" w:rsidP="00D30268">
      <w:pPr>
        <w:ind w:left="-567"/>
        <w:jc w:val="center"/>
        <w:rPr>
          <w:bCs/>
          <w:color w:val="000000"/>
          <w:sz w:val="28"/>
          <w:szCs w:val="28"/>
        </w:rPr>
      </w:pPr>
    </w:p>
    <w:p w14:paraId="00A73DC1" w14:textId="77777777" w:rsidR="00D30268" w:rsidRPr="00D30268" w:rsidRDefault="00D30268" w:rsidP="00D30268">
      <w:pPr>
        <w:ind w:left="-567"/>
        <w:jc w:val="center"/>
        <w:rPr>
          <w:bCs/>
          <w:color w:val="000000"/>
          <w:sz w:val="28"/>
          <w:szCs w:val="28"/>
        </w:rPr>
      </w:pPr>
    </w:p>
    <w:p w14:paraId="2AF8D507" w14:textId="77777777" w:rsidR="00D30268" w:rsidRPr="00D30268" w:rsidRDefault="00D30268" w:rsidP="00D30268">
      <w:pPr>
        <w:ind w:left="-567"/>
        <w:jc w:val="center"/>
        <w:rPr>
          <w:bCs/>
          <w:color w:val="000000"/>
          <w:sz w:val="28"/>
          <w:szCs w:val="28"/>
        </w:rPr>
      </w:pPr>
    </w:p>
    <w:p w14:paraId="27114510" w14:textId="77777777" w:rsidR="00D30268" w:rsidRPr="00D30268" w:rsidRDefault="00D30268" w:rsidP="00D30268">
      <w:pPr>
        <w:ind w:left="-567"/>
        <w:jc w:val="center"/>
        <w:rPr>
          <w:bCs/>
          <w:color w:val="000000"/>
          <w:sz w:val="28"/>
          <w:szCs w:val="28"/>
        </w:rPr>
      </w:pPr>
    </w:p>
    <w:p w14:paraId="5C933BC8" w14:textId="77777777" w:rsidR="00D30268" w:rsidRPr="00D30268" w:rsidRDefault="00D30268" w:rsidP="00D30268">
      <w:pPr>
        <w:ind w:left="-567"/>
        <w:jc w:val="center"/>
        <w:rPr>
          <w:bCs/>
          <w:color w:val="000000"/>
          <w:sz w:val="28"/>
          <w:szCs w:val="28"/>
        </w:rPr>
      </w:pPr>
    </w:p>
    <w:p w14:paraId="17695C5C" w14:textId="77777777" w:rsidR="00D30268" w:rsidRPr="00D30268" w:rsidRDefault="00D30268" w:rsidP="00D30268">
      <w:pPr>
        <w:ind w:left="-567"/>
        <w:jc w:val="center"/>
        <w:rPr>
          <w:bCs/>
          <w:color w:val="000000"/>
          <w:sz w:val="28"/>
          <w:szCs w:val="28"/>
        </w:rPr>
        <w:sectPr w:rsidR="00D30268" w:rsidRPr="00D30268" w:rsidSect="00B10F85">
          <w:headerReference w:type="first" r:id="rId12"/>
          <w:pgSz w:w="16838" w:h="11906" w:orient="landscape"/>
          <w:pgMar w:top="1418" w:right="284" w:bottom="1559" w:left="851" w:header="709" w:footer="709" w:gutter="0"/>
          <w:cols w:space="708"/>
          <w:titlePg/>
          <w:docGrid w:linePitch="360"/>
        </w:sectPr>
      </w:pPr>
    </w:p>
    <w:p w14:paraId="4008F868" w14:textId="77777777" w:rsidR="00D30268" w:rsidRPr="00D30268" w:rsidRDefault="00D30268" w:rsidP="00D30268">
      <w:pPr>
        <w:jc w:val="center"/>
        <w:rPr>
          <w:bCs/>
          <w:color w:val="000000"/>
          <w:sz w:val="28"/>
          <w:szCs w:val="28"/>
        </w:rPr>
      </w:pPr>
      <w:r w:rsidRPr="00D30268">
        <w:rPr>
          <w:bCs/>
          <w:color w:val="000000"/>
          <w:sz w:val="28"/>
          <w:szCs w:val="28"/>
        </w:rPr>
        <w:lastRenderedPageBreak/>
        <w:t>Раздел 5. График реализации мероприятий производственной программы</w:t>
      </w:r>
    </w:p>
    <w:p w14:paraId="332E9675" w14:textId="77777777" w:rsidR="00D30268" w:rsidRPr="00D30268" w:rsidRDefault="00D30268" w:rsidP="00D30268">
      <w:pPr>
        <w:ind w:left="-567"/>
        <w:jc w:val="center"/>
        <w:rPr>
          <w:bCs/>
          <w:color w:val="000000"/>
          <w:sz w:val="28"/>
          <w:szCs w:val="28"/>
        </w:rPr>
      </w:pPr>
    </w:p>
    <w:tbl>
      <w:tblPr>
        <w:tblStyle w:val="af"/>
        <w:tblW w:w="9777" w:type="dxa"/>
        <w:tblInd w:w="-567" w:type="dxa"/>
        <w:tblLook w:val="04A0" w:firstRow="1" w:lastRow="0" w:firstColumn="1" w:lastColumn="0" w:noHBand="0" w:noVBand="1"/>
      </w:tblPr>
      <w:tblGrid>
        <w:gridCol w:w="3539"/>
        <w:gridCol w:w="2977"/>
        <w:gridCol w:w="3261"/>
      </w:tblGrid>
      <w:tr w:rsidR="00D30268" w:rsidRPr="00D30268" w14:paraId="6DA893B7" w14:textId="77777777" w:rsidTr="00B10F85">
        <w:trPr>
          <w:trHeight w:val="914"/>
        </w:trPr>
        <w:tc>
          <w:tcPr>
            <w:tcW w:w="3539" w:type="dxa"/>
            <w:vAlign w:val="center"/>
          </w:tcPr>
          <w:p w14:paraId="1D4ED6D4" w14:textId="77777777" w:rsidR="00D30268" w:rsidRPr="00D30268" w:rsidRDefault="00D30268" w:rsidP="00D30268">
            <w:pPr>
              <w:jc w:val="center"/>
              <w:rPr>
                <w:bCs/>
                <w:color w:val="000000"/>
                <w:sz w:val="28"/>
                <w:szCs w:val="28"/>
              </w:rPr>
            </w:pPr>
            <w:r w:rsidRPr="00D30268">
              <w:rPr>
                <w:bCs/>
                <w:color w:val="000000"/>
                <w:sz w:val="28"/>
                <w:szCs w:val="28"/>
              </w:rPr>
              <w:t>Наименование мероприятия</w:t>
            </w:r>
          </w:p>
        </w:tc>
        <w:tc>
          <w:tcPr>
            <w:tcW w:w="2977" w:type="dxa"/>
            <w:vAlign w:val="center"/>
          </w:tcPr>
          <w:p w14:paraId="74945210" w14:textId="77777777" w:rsidR="00D30268" w:rsidRPr="00D30268" w:rsidRDefault="00D30268" w:rsidP="00D30268">
            <w:pPr>
              <w:jc w:val="center"/>
              <w:rPr>
                <w:bCs/>
                <w:color w:val="000000"/>
                <w:sz w:val="28"/>
                <w:szCs w:val="28"/>
              </w:rPr>
            </w:pPr>
            <w:r w:rsidRPr="00D30268">
              <w:rPr>
                <w:bCs/>
                <w:color w:val="000000"/>
                <w:sz w:val="28"/>
                <w:szCs w:val="28"/>
              </w:rPr>
              <w:t>Дата начала    реализации мероприятий</w:t>
            </w:r>
          </w:p>
        </w:tc>
        <w:tc>
          <w:tcPr>
            <w:tcW w:w="3261" w:type="dxa"/>
            <w:vAlign w:val="center"/>
          </w:tcPr>
          <w:p w14:paraId="791D21DA" w14:textId="77777777" w:rsidR="00D30268" w:rsidRPr="00D30268" w:rsidRDefault="00D30268" w:rsidP="00D30268">
            <w:pPr>
              <w:jc w:val="center"/>
              <w:rPr>
                <w:bCs/>
                <w:color w:val="000000"/>
                <w:sz w:val="28"/>
                <w:szCs w:val="28"/>
              </w:rPr>
            </w:pPr>
            <w:r w:rsidRPr="00D30268">
              <w:rPr>
                <w:bCs/>
                <w:color w:val="000000"/>
                <w:sz w:val="28"/>
                <w:szCs w:val="28"/>
              </w:rPr>
              <w:t>Дата окончания реализации мероприятий</w:t>
            </w:r>
          </w:p>
        </w:tc>
      </w:tr>
      <w:tr w:rsidR="00D30268" w:rsidRPr="00D30268" w14:paraId="1EB43C18" w14:textId="77777777" w:rsidTr="00B10F85">
        <w:trPr>
          <w:trHeight w:val="1409"/>
        </w:trPr>
        <w:tc>
          <w:tcPr>
            <w:tcW w:w="3539" w:type="dxa"/>
            <w:vAlign w:val="center"/>
          </w:tcPr>
          <w:p w14:paraId="7737C67E" w14:textId="77777777" w:rsidR="00D30268" w:rsidRPr="00D30268" w:rsidRDefault="00D30268" w:rsidP="00D30268">
            <w:pPr>
              <w:jc w:val="center"/>
              <w:rPr>
                <w:bCs/>
                <w:color w:val="000000"/>
                <w:sz w:val="28"/>
                <w:szCs w:val="28"/>
              </w:rPr>
            </w:pPr>
            <w:r w:rsidRPr="00D30268">
              <w:rPr>
                <w:bCs/>
                <w:color w:val="000000"/>
                <w:sz w:val="28"/>
                <w:szCs w:val="28"/>
              </w:rPr>
              <w:t>Бесперебойное захоронение твердых коммунальных отходов</w:t>
            </w:r>
          </w:p>
        </w:tc>
        <w:tc>
          <w:tcPr>
            <w:tcW w:w="2977" w:type="dxa"/>
            <w:vAlign w:val="center"/>
          </w:tcPr>
          <w:p w14:paraId="31C6C915" w14:textId="77777777" w:rsidR="00D30268" w:rsidRPr="00D30268" w:rsidRDefault="00D30268" w:rsidP="00D30268">
            <w:pPr>
              <w:jc w:val="center"/>
              <w:rPr>
                <w:bCs/>
                <w:color w:val="000000"/>
                <w:sz w:val="28"/>
                <w:szCs w:val="28"/>
              </w:rPr>
            </w:pPr>
            <w:r w:rsidRPr="00D30268">
              <w:rPr>
                <w:bCs/>
                <w:sz w:val="28"/>
                <w:szCs w:val="28"/>
              </w:rPr>
              <w:t>01.01.2021</w:t>
            </w:r>
          </w:p>
        </w:tc>
        <w:tc>
          <w:tcPr>
            <w:tcW w:w="3261" w:type="dxa"/>
            <w:vAlign w:val="center"/>
          </w:tcPr>
          <w:p w14:paraId="321D0777" w14:textId="77777777" w:rsidR="00D30268" w:rsidRPr="00D30268" w:rsidRDefault="00D30268" w:rsidP="00D30268">
            <w:pPr>
              <w:jc w:val="center"/>
              <w:rPr>
                <w:bCs/>
                <w:color w:val="000000"/>
                <w:sz w:val="28"/>
                <w:szCs w:val="28"/>
              </w:rPr>
            </w:pPr>
            <w:r w:rsidRPr="00D30268">
              <w:rPr>
                <w:bCs/>
                <w:color w:val="000000"/>
                <w:sz w:val="28"/>
                <w:szCs w:val="28"/>
              </w:rPr>
              <w:t>31.12.2025</w:t>
            </w:r>
          </w:p>
        </w:tc>
      </w:tr>
    </w:tbl>
    <w:p w14:paraId="037232B9" w14:textId="77777777" w:rsidR="00D30268" w:rsidRPr="00D30268" w:rsidRDefault="00D30268" w:rsidP="00D30268">
      <w:pPr>
        <w:ind w:left="-567"/>
        <w:jc w:val="center"/>
        <w:rPr>
          <w:bCs/>
          <w:color w:val="000000"/>
          <w:sz w:val="28"/>
          <w:szCs w:val="28"/>
        </w:rPr>
      </w:pPr>
    </w:p>
    <w:p w14:paraId="4F109A0E" w14:textId="77777777" w:rsidR="00D30268" w:rsidRPr="00D30268" w:rsidRDefault="00D30268" w:rsidP="00D30268">
      <w:pPr>
        <w:ind w:left="-567"/>
        <w:jc w:val="center"/>
        <w:rPr>
          <w:bCs/>
          <w:color w:val="000000"/>
          <w:sz w:val="28"/>
          <w:szCs w:val="28"/>
        </w:rPr>
      </w:pPr>
    </w:p>
    <w:p w14:paraId="4AF2E36D" w14:textId="77777777" w:rsidR="00D30268" w:rsidRPr="00D30268" w:rsidRDefault="00D30268" w:rsidP="00D30268">
      <w:pPr>
        <w:ind w:left="-567"/>
        <w:jc w:val="center"/>
        <w:rPr>
          <w:bCs/>
          <w:color w:val="000000"/>
          <w:sz w:val="28"/>
          <w:szCs w:val="28"/>
        </w:rPr>
      </w:pPr>
    </w:p>
    <w:p w14:paraId="630BAC5B" w14:textId="77777777" w:rsidR="00D30268" w:rsidRPr="00D30268" w:rsidRDefault="00D30268" w:rsidP="00D30268">
      <w:pPr>
        <w:ind w:left="-567"/>
        <w:jc w:val="center"/>
        <w:rPr>
          <w:bCs/>
          <w:color w:val="000000"/>
          <w:sz w:val="28"/>
          <w:szCs w:val="28"/>
        </w:rPr>
      </w:pPr>
    </w:p>
    <w:p w14:paraId="51DFFE24" w14:textId="77777777" w:rsidR="00D30268" w:rsidRPr="00D30268" w:rsidRDefault="00D30268" w:rsidP="00D30268">
      <w:pPr>
        <w:ind w:left="-567"/>
        <w:jc w:val="center"/>
        <w:rPr>
          <w:bCs/>
          <w:color w:val="000000"/>
          <w:sz w:val="28"/>
          <w:szCs w:val="28"/>
        </w:rPr>
      </w:pPr>
    </w:p>
    <w:p w14:paraId="1925982D" w14:textId="77777777" w:rsidR="00D30268" w:rsidRPr="00D30268" w:rsidRDefault="00D30268" w:rsidP="00D30268">
      <w:pPr>
        <w:ind w:left="-567"/>
        <w:jc w:val="center"/>
        <w:rPr>
          <w:bCs/>
          <w:color w:val="000000"/>
          <w:sz w:val="28"/>
          <w:szCs w:val="28"/>
        </w:rPr>
      </w:pPr>
    </w:p>
    <w:p w14:paraId="524BBBCE" w14:textId="77777777" w:rsidR="00D30268" w:rsidRPr="00D30268" w:rsidRDefault="00D30268" w:rsidP="00D30268">
      <w:pPr>
        <w:ind w:left="-567"/>
        <w:jc w:val="center"/>
        <w:rPr>
          <w:bCs/>
          <w:color w:val="000000"/>
          <w:sz w:val="28"/>
          <w:szCs w:val="28"/>
        </w:rPr>
      </w:pPr>
    </w:p>
    <w:p w14:paraId="3E70B649" w14:textId="77777777" w:rsidR="00D30268" w:rsidRPr="00D30268" w:rsidRDefault="00D30268" w:rsidP="00D30268">
      <w:pPr>
        <w:ind w:left="-567"/>
        <w:jc w:val="center"/>
        <w:rPr>
          <w:bCs/>
          <w:color w:val="000000"/>
          <w:sz w:val="28"/>
          <w:szCs w:val="28"/>
        </w:rPr>
      </w:pPr>
    </w:p>
    <w:p w14:paraId="050DF04E" w14:textId="77777777" w:rsidR="00D30268" w:rsidRPr="00D30268" w:rsidRDefault="00D30268" w:rsidP="00D30268">
      <w:pPr>
        <w:ind w:left="-567"/>
        <w:jc w:val="center"/>
        <w:rPr>
          <w:bCs/>
          <w:color w:val="000000"/>
          <w:sz w:val="28"/>
          <w:szCs w:val="28"/>
        </w:rPr>
      </w:pPr>
    </w:p>
    <w:p w14:paraId="02C89564" w14:textId="77777777" w:rsidR="00D30268" w:rsidRPr="00D30268" w:rsidRDefault="00D30268" w:rsidP="00D30268">
      <w:pPr>
        <w:ind w:left="-567"/>
        <w:jc w:val="center"/>
        <w:rPr>
          <w:bCs/>
          <w:color w:val="000000"/>
          <w:sz w:val="28"/>
          <w:szCs w:val="28"/>
        </w:rPr>
      </w:pPr>
    </w:p>
    <w:p w14:paraId="6417C184" w14:textId="77777777" w:rsidR="00D30268" w:rsidRPr="00D30268" w:rsidRDefault="00D30268" w:rsidP="00D30268">
      <w:pPr>
        <w:ind w:left="-567"/>
        <w:jc w:val="center"/>
        <w:rPr>
          <w:bCs/>
          <w:color w:val="000000"/>
          <w:sz w:val="28"/>
          <w:szCs w:val="28"/>
        </w:rPr>
      </w:pPr>
    </w:p>
    <w:p w14:paraId="7E67DAE4" w14:textId="77777777" w:rsidR="00D30268" w:rsidRPr="00D30268" w:rsidRDefault="00D30268" w:rsidP="00D30268">
      <w:pPr>
        <w:ind w:left="-567"/>
        <w:jc w:val="center"/>
        <w:rPr>
          <w:bCs/>
          <w:color w:val="000000"/>
          <w:sz w:val="28"/>
          <w:szCs w:val="28"/>
        </w:rPr>
      </w:pPr>
    </w:p>
    <w:p w14:paraId="714549EC" w14:textId="77777777" w:rsidR="00D30268" w:rsidRPr="00D30268" w:rsidRDefault="00D30268" w:rsidP="00D30268">
      <w:pPr>
        <w:ind w:left="-567"/>
        <w:jc w:val="center"/>
        <w:rPr>
          <w:bCs/>
          <w:color w:val="000000"/>
          <w:sz w:val="28"/>
          <w:szCs w:val="28"/>
        </w:rPr>
      </w:pPr>
    </w:p>
    <w:p w14:paraId="0A31CE8F" w14:textId="77777777" w:rsidR="00D30268" w:rsidRPr="00D30268" w:rsidRDefault="00D30268" w:rsidP="00D30268">
      <w:pPr>
        <w:ind w:left="-567"/>
        <w:jc w:val="center"/>
        <w:rPr>
          <w:bCs/>
          <w:color w:val="000000"/>
          <w:sz w:val="28"/>
          <w:szCs w:val="28"/>
        </w:rPr>
      </w:pPr>
    </w:p>
    <w:p w14:paraId="33CE061D" w14:textId="77777777" w:rsidR="00D30268" w:rsidRPr="00D30268" w:rsidRDefault="00D30268" w:rsidP="00D30268">
      <w:pPr>
        <w:ind w:left="-567"/>
        <w:jc w:val="center"/>
        <w:rPr>
          <w:bCs/>
          <w:color w:val="000000"/>
          <w:sz w:val="28"/>
          <w:szCs w:val="28"/>
        </w:rPr>
      </w:pPr>
    </w:p>
    <w:p w14:paraId="01CD48ED" w14:textId="77777777" w:rsidR="00D30268" w:rsidRPr="00D30268" w:rsidRDefault="00D30268" w:rsidP="00D30268">
      <w:pPr>
        <w:ind w:left="-567"/>
        <w:jc w:val="center"/>
        <w:rPr>
          <w:bCs/>
          <w:color w:val="000000"/>
          <w:sz w:val="28"/>
          <w:szCs w:val="28"/>
        </w:rPr>
      </w:pPr>
    </w:p>
    <w:p w14:paraId="3B735D07" w14:textId="77777777" w:rsidR="00D30268" w:rsidRPr="00D30268" w:rsidRDefault="00D30268" w:rsidP="00D30268">
      <w:pPr>
        <w:ind w:left="-567"/>
        <w:jc w:val="center"/>
        <w:rPr>
          <w:bCs/>
          <w:color w:val="000000"/>
          <w:sz w:val="28"/>
          <w:szCs w:val="28"/>
        </w:rPr>
      </w:pPr>
    </w:p>
    <w:p w14:paraId="53C4A079" w14:textId="77777777" w:rsidR="00D30268" w:rsidRPr="00D30268" w:rsidRDefault="00D30268" w:rsidP="00D30268">
      <w:pPr>
        <w:ind w:left="-567"/>
        <w:jc w:val="center"/>
        <w:rPr>
          <w:bCs/>
          <w:color w:val="000000"/>
          <w:sz w:val="28"/>
          <w:szCs w:val="28"/>
        </w:rPr>
      </w:pPr>
    </w:p>
    <w:p w14:paraId="394D2503" w14:textId="77777777" w:rsidR="00D30268" w:rsidRPr="00D30268" w:rsidRDefault="00D30268" w:rsidP="00D30268">
      <w:pPr>
        <w:ind w:left="-567"/>
        <w:jc w:val="center"/>
        <w:rPr>
          <w:bCs/>
          <w:color w:val="000000"/>
          <w:sz w:val="28"/>
          <w:szCs w:val="28"/>
        </w:rPr>
      </w:pPr>
    </w:p>
    <w:p w14:paraId="5F91C2DF" w14:textId="77777777" w:rsidR="00D30268" w:rsidRPr="00D30268" w:rsidRDefault="00D30268" w:rsidP="00D30268">
      <w:pPr>
        <w:ind w:left="-567"/>
        <w:jc w:val="center"/>
        <w:rPr>
          <w:bCs/>
          <w:color w:val="000000"/>
          <w:sz w:val="28"/>
          <w:szCs w:val="28"/>
        </w:rPr>
      </w:pPr>
    </w:p>
    <w:p w14:paraId="75EDDC98" w14:textId="77777777" w:rsidR="00D30268" w:rsidRPr="00D30268" w:rsidRDefault="00D30268" w:rsidP="00D30268">
      <w:pPr>
        <w:ind w:left="-567"/>
        <w:jc w:val="center"/>
        <w:rPr>
          <w:bCs/>
          <w:color w:val="000000"/>
          <w:sz w:val="28"/>
          <w:szCs w:val="28"/>
        </w:rPr>
      </w:pPr>
    </w:p>
    <w:p w14:paraId="4134AF86" w14:textId="77777777" w:rsidR="00D30268" w:rsidRPr="00D30268" w:rsidRDefault="00D30268" w:rsidP="00D30268">
      <w:pPr>
        <w:ind w:left="-567"/>
        <w:jc w:val="center"/>
        <w:rPr>
          <w:bCs/>
          <w:color w:val="000000"/>
          <w:sz w:val="28"/>
          <w:szCs w:val="28"/>
        </w:rPr>
      </w:pPr>
    </w:p>
    <w:p w14:paraId="1D3E8EB5" w14:textId="77777777" w:rsidR="00D30268" w:rsidRPr="00D30268" w:rsidRDefault="00D30268" w:rsidP="00D30268">
      <w:pPr>
        <w:ind w:left="-567"/>
        <w:jc w:val="center"/>
        <w:rPr>
          <w:bCs/>
          <w:color w:val="000000"/>
          <w:sz w:val="28"/>
          <w:szCs w:val="28"/>
        </w:rPr>
      </w:pPr>
    </w:p>
    <w:p w14:paraId="03F5863B" w14:textId="77777777" w:rsidR="00D30268" w:rsidRPr="00D30268" w:rsidRDefault="00D30268" w:rsidP="00D30268">
      <w:pPr>
        <w:ind w:left="-567"/>
        <w:jc w:val="center"/>
        <w:rPr>
          <w:bCs/>
          <w:color w:val="000000"/>
          <w:sz w:val="28"/>
          <w:szCs w:val="28"/>
        </w:rPr>
      </w:pPr>
    </w:p>
    <w:p w14:paraId="7D2B3C0E" w14:textId="77777777" w:rsidR="00D30268" w:rsidRPr="00D30268" w:rsidRDefault="00D30268" w:rsidP="00D30268">
      <w:pPr>
        <w:ind w:left="-567"/>
        <w:jc w:val="center"/>
        <w:rPr>
          <w:bCs/>
          <w:color w:val="000000"/>
          <w:sz w:val="28"/>
          <w:szCs w:val="28"/>
        </w:rPr>
      </w:pPr>
    </w:p>
    <w:p w14:paraId="7EABCEE2" w14:textId="77777777" w:rsidR="00D30268" w:rsidRPr="00D30268" w:rsidRDefault="00D30268" w:rsidP="00D30268">
      <w:pPr>
        <w:ind w:left="-567"/>
        <w:jc w:val="center"/>
        <w:rPr>
          <w:bCs/>
          <w:color w:val="000000"/>
          <w:sz w:val="28"/>
          <w:szCs w:val="28"/>
        </w:rPr>
      </w:pPr>
    </w:p>
    <w:p w14:paraId="202CA03A" w14:textId="77777777" w:rsidR="00D30268" w:rsidRPr="00D30268" w:rsidRDefault="00D30268" w:rsidP="00D30268">
      <w:pPr>
        <w:ind w:left="-567"/>
        <w:jc w:val="center"/>
        <w:rPr>
          <w:bCs/>
          <w:color w:val="000000"/>
          <w:sz w:val="28"/>
          <w:szCs w:val="28"/>
        </w:rPr>
      </w:pPr>
    </w:p>
    <w:p w14:paraId="6B0B88BD" w14:textId="77777777" w:rsidR="00D30268" w:rsidRPr="00D30268" w:rsidRDefault="00D30268" w:rsidP="00D30268">
      <w:pPr>
        <w:ind w:left="-567"/>
        <w:jc w:val="center"/>
        <w:rPr>
          <w:bCs/>
          <w:color w:val="000000"/>
          <w:sz w:val="28"/>
          <w:szCs w:val="28"/>
        </w:rPr>
      </w:pPr>
    </w:p>
    <w:p w14:paraId="3489B94A" w14:textId="77777777" w:rsidR="00D30268" w:rsidRPr="00D30268" w:rsidRDefault="00D30268" w:rsidP="00D30268">
      <w:pPr>
        <w:ind w:left="-567"/>
        <w:jc w:val="center"/>
        <w:rPr>
          <w:bCs/>
          <w:color w:val="000000"/>
          <w:sz w:val="28"/>
          <w:szCs w:val="28"/>
        </w:rPr>
      </w:pPr>
    </w:p>
    <w:p w14:paraId="229624D3" w14:textId="77777777" w:rsidR="00D30268" w:rsidRPr="00D30268" w:rsidRDefault="00D30268" w:rsidP="00D30268">
      <w:pPr>
        <w:ind w:left="-567"/>
        <w:jc w:val="center"/>
        <w:rPr>
          <w:bCs/>
          <w:color w:val="000000"/>
          <w:sz w:val="28"/>
          <w:szCs w:val="28"/>
        </w:rPr>
      </w:pPr>
    </w:p>
    <w:p w14:paraId="750F7D6E" w14:textId="77777777" w:rsidR="00D30268" w:rsidRPr="00D30268" w:rsidRDefault="00D30268" w:rsidP="00D30268">
      <w:pPr>
        <w:ind w:left="-567"/>
        <w:jc w:val="center"/>
        <w:rPr>
          <w:bCs/>
          <w:color w:val="000000"/>
          <w:sz w:val="28"/>
          <w:szCs w:val="28"/>
        </w:rPr>
      </w:pPr>
    </w:p>
    <w:p w14:paraId="6E4BC970" w14:textId="77777777" w:rsidR="00D30268" w:rsidRPr="00D30268" w:rsidRDefault="00D30268" w:rsidP="00D30268">
      <w:pPr>
        <w:ind w:left="-567"/>
        <w:jc w:val="center"/>
        <w:rPr>
          <w:bCs/>
          <w:color w:val="000000"/>
          <w:sz w:val="28"/>
          <w:szCs w:val="28"/>
        </w:rPr>
      </w:pPr>
    </w:p>
    <w:p w14:paraId="6C7BBDDA" w14:textId="77777777" w:rsidR="00D30268" w:rsidRPr="00D30268" w:rsidRDefault="00D30268" w:rsidP="00D30268">
      <w:pPr>
        <w:ind w:left="-567"/>
        <w:jc w:val="center"/>
        <w:rPr>
          <w:bCs/>
          <w:color w:val="000000"/>
          <w:sz w:val="28"/>
          <w:szCs w:val="28"/>
        </w:rPr>
      </w:pPr>
    </w:p>
    <w:p w14:paraId="622F5140" w14:textId="77777777" w:rsidR="00D30268" w:rsidRPr="00D30268" w:rsidRDefault="00D30268" w:rsidP="00D30268">
      <w:pPr>
        <w:ind w:left="-567"/>
        <w:jc w:val="center"/>
        <w:rPr>
          <w:bCs/>
          <w:color w:val="000000"/>
          <w:sz w:val="28"/>
          <w:szCs w:val="28"/>
        </w:rPr>
      </w:pPr>
    </w:p>
    <w:p w14:paraId="4C4CE43C" w14:textId="77777777" w:rsidR="00D30268" w:rsidRPr="00D30268" w:rsidRDefault="00D30268" w:rsidP="00D30268">
      <w:pPr>
        <w:ind w:left="-567"/>
        <w:jc w:val="center"/>
        <w:rPr>
          <w:bCs/>
          <w:color w:val="000000"/>
          <w:sz w:val="28"/>
          <w:szCs w:val="28"/>
        </w:rPr>
      </w:pPr>
    </w:p>
    <w:p w14:paraId="3CDC9F6C" w14:textId="77777777" w:rsidR="00D30268" w:rsidRPr="00D30268" w:rsidRDefault="00D30268" w:rsidP="00D30268">
      <w:pPr>
        <w:ind w:left="-567"/>
        <w:jc w:val="center"/>
        <w:rPr>
          <w:bCs/>
          <w:color w:val="000000"/>
          <w:sz w:val="28"/>
          <w:szCs w:val="28"/>
        </w:rPr>
      </w:pPr>
    </w:p>
    <w:p w14:paraId="76DCD2F7" w14:textId="77777777" w:rsidR="00D30268" w:rsidRPr="00D30268" w:rsidRDefault="00D30268" w:rsidP="00D30268">
      <w:pPr>
        <w:ind w:left="-567"/>
        <w:jc w:val="center"/>
        <w:rPr>
          <w:bCs/>
          <w:color w:val="000000"/>
          <w:sz w:val="28"/>
          <w:szCs w:val="28"/>
        </w:rPr>
      </w:pPr>
    </w:p>
    <w:p w14:paraId="10963AAE" w14:textId="77777777" w:rsidR="00D30268" w:rsidRPr="00D30268" w:rsidRDefault="00D30268" w:rsidP="00D30268">
      <w:pPr>
        <w:ind w:left="-567"/>
        <w:jc w:val="center"/>
        <w:rPr>
          <w:bCs/>
          <w:color w:val="000000"/>
          <w:sz w:val="28"/>
          <w:szCs w:val="28"/>
        </w:rPr>
      </w:pPr>
    </w:p>
    <w:p w14:paraId="6E55DCE1" w14:textId="77777777" w:rsidR="00D30268" w:rsidRPr="00D30268" w:rsidRDefault="00D30268" w:rsidP="00D30268">
      <w:pPr>
        <w:jc w:val="center"/>
        <w:rPr>
          <w:bCs/>
          <w:color w:val="000000"/>
          <w:sz w:val="28"/>
          <w:szCs w:val="28"/>
        </w:rPr>
      </w:pPr>
      <w:r w:rsidRPr="00D30268">
        <w:rPr>
          <w:bCs/>
          <w:color w:val="000000"/>
          <w:sz w:val="28"/>
          <w:szCs w:val="28"/>
        </w:rPr>
        <w:lastRenderedPageBreak/>
        <w:t>Раздел 6. Показатели эффективности объектов,</w:t>
      </w:r>
    </w:p>
    <w:p w14:paraId="6F07A25D" w14:textId="77777777" w:rsidR="00D30268" w:rsidRPr="00D30268" w:rsidRDefault="00D30268" w:rsidP="00D30268">
      <w:pPr>
        <w:jc w:val="center"/>
        <w:rPr>
          <w:bCs/>
          <w:color w:val="000000"/>
          <w:sz w:val="28"/>
          <w:szCs w:val="28"/>
        </w:rPr>
      </w:pPr>
      <w:r w:rsidRPr="00D30268">
        <w:rPr>
          <w:bCs/>
          <w:color w:val="000000"/>
          <w:sz w:val="28"/>
          <w:szCs w:val="28"/>
        </w:rPr>
        <w:t xml:space="preserve"> используемых для захоронения твердых коммунальных отходов</w:t>
      </w:r>
    </w:p>
    <w:p w14:paraId="12ECC917" w14:textId="77777777" w:rsidR="00D30268" w:rsidRPr="00D30268" w:rsidRDefault="00D30268" w:rsidP="00D30268">
      <w:pPr>
        <w:ind w:left="-567"/>
        <w:jc w:val="center"/>
        <w:rPr>
          <w:bCs/>
          <w:color w:val="000000"/>
          <w:sz w:val="28"/>
          <w:szCs w:val="28"/>
        </w:rPr>
      </w:pPr>
    </w:p>
    <w:tbl>
      <w:tblPr>
        <w:tblStyle w:val="af"/>
        <w:tblW w:w="10632" w:type="dxa"/>
        <w:tblInd w:w="-856" w:type="dxa"/>
        <w:tblLayout w:type="fixed"/>
        <w:tblLook w:val="04A0" w:firstRow="1" w:lastRow="0" w:firstColumn="1" w:lastColumn="0" w:noHBand="0" w:noVBand="1"/>
      </w:tblPr>
      <w:tblGrid>
        <w:gridCol w:w="822"/>
        <w:gridCol w:w="4395"/>
        <w:gridCol w:w="1163"/>
        <w:gridCol w:w="850"/>
        <w:gridCol w:w="851"/>
        <w:gridCol w:w="850"/>
        <w:gridCol w:w="851"/>
        <w:gridCol w:w="850"/>
      </w:tblGrid>
      <w:tr w:rsidR="00D30268" w:rsidRPr="00D30268" w14:paraId="7530BCA4" w14:textId="77777777" w:rsidTr="00B10F85">
        <w:tc>
          <w:tcPr>
            <w:tcW w:w="822" w:type="dxa"/>
            <w:vAlign w:val="center"/>
          </w:tcPr>
          <w:p w14:paraId="20EB4236" w14:textId="77777777" w:rsidR="00D30268" w:rsidRPr="00D30268" w:rsidRDefault="00D30268" w:rsidP="00D30268">
            <w:pPr>
              <w:jc w:val="center"/>
              <w:rPr>
                <w:bCs/>
                <w:color w:val="000000"/>
                <w:sz w:val="28"/>
                <w:szCs w:val="28"/>
              </w:rPr>
            </w:pPr>
            <w:r w:rsidRPr="00D30268">
              <w:rPr>
                <w:bCs/>
                <w:color w:val="000000"/>
                <w:sz w:val="28"/>
                <w:szCs w:val="28"/>
              </w:rPr>
              <w:t>№ п/п</w:t>
            </w:r>
          </w:p>
        </w:tc>
        <w:tc>
          <w:tcPr>
            <w:tcW w:w="4395" w:type="dxa"/>
            <w:vAlign w:val="center"/>
          </w:tcPr>
          <w:p w14:paraId="7C57D6B3" w14:textId="77777777" w:rsidR="00D30268" w:rsidRPr="00D30268" w:rsidRDefault="00D30268" w:rsidP="00D30268">
            <w:pPr>
              <w:jc w:val="center"/>
              <w:rPr>
                <w:bCs/>
                <w:color w:val="000000"/>
                <w:sz w:val="28"/>
                <w:szCs w:val="28"/>
              </w:rPr>
            </w:pPr>
            <w:r w:rsidRPr="00D30268">
              <w:rPr>
                <w:bCs/>
                <w:color w:val="000000"/>
                <w:sz w:val="28"/>
                <w:szCs w:val="28"/>
              </w:rPr>
              <w:t>Наименование показателя</w:t>
            </w:r>
          </w:p>
        </w:tc>
        <w:tc>
          <w:tcPr>
            <w:tcW w:w="1163" w:type="dxa"/>
            <w:vAlign w:val="center"/>
          </w:tcPr>
          <w:p w14:paraId="50D47D00" w14:textId="77777777" w:rsidR="00D30268" w:rsidRPr="00D30268" w:rsidRDefault="00D30268" w:rsidP="00D30268">
            <w:pPr>
              <w:jc w:val="center"/>
              <w:rPr>
                <w:bCs/>
                <w:color w:val="000000"/>
                <w:sz w:val="28"/>
                <w:szCs w:val="28"/>
              </w:rPr>
            </w:pPr>
            <w:r w:rsidRPr="00D30268">
              <w:rPr>
                <w:bCs/>
                <w:color w:val="000000"/>
                <w:sz w:val="28"/>
                <w:szCs w:val="28"/>
              </w:rPr>
              <w:t>Факт 2019 год</w:t>
            </w:r>
          </w:p>
        </w:tc>
        <w:tc>
          <w:tcPr>
            <w:tcW w:w="850" w:type="dxa"/>
            <w:vAlign w:val="center"/>
          </w:tcPr>
          <w:p w14:paraId="02CC391A" w14:textId="77777777" w:rsidR="00D30268" w:rsidRPr="00D30268" w:rsidRDefault="00D30268" w:rsidP="00D30268">
            <w:pPr>
              <w:jc w:val="center"/>
              <w:rPr>
                <w:bCs/>
                <w:color w:val="000000"/>
                <w:sz w:val="28"/>
                <w:szCs w:val="28"/>
              </w:rPr>
            </w:pPr>
            <w:r w:rsidRPr="00D30268">
              <w:rPr>
                <w:bCs/>
                <w:color w:val="000000"/>
                <w:sz w:val="28"/>
                <w:szCs w:val="28"/>
              </w:rPr>
              <w:t>План 2021 год</w:t>
            </w:r>
          </w:p>
        </w:tc>
        <w:tc>
          <w:tcPr>
            <w:tcW w:w="851" w:type="dxa"/>
            <w:vAlign w:val="center"/>
          </w:tcPr>
          <w:p w14:paraId="6FB75496" w14:textId="77777777" w:rsidR="00D30268" w:rsidRPr="00D30268" w:rsidRDefault="00D30268" w:rsidP="00D30268">
            <w:pPr>
              <w:jc w:val="center"/>
              <w:rPr>
                <w:bCs/>
                <w:color w:val="000000"/>
                <w:sz w:val="28"/>
                <w:szCs w:val="28"/>
              </w:rPr>
            </w:pPr>
            <w:r w:rsidRPr="00D30268">
              <w:rPr>
                <w:bCs/>
                <w:color w:val="000000"/>
                <w:sz w:val="28"/>
                <w:szCs w:val="28"/>
              </w:rPr>
              <w:t>План 2022 год</w:t>
            </w:r>
          </w:p>
        </w:tc>
        <w:tc>
          <w:tcPr>
            <w:tcW w:w="850" w:type="dxa"/>
            <w:vAlign w:val="center"/>
          </w:tcPr>
          <w:p w14:paraId="6734FCE6" w14:textId="77777777" w:rsidR="00D30268" w:rsidRPr="00D30268" w:rsidRDefault="00D30268" w:rsidP="00D30268">
            <w:pPr>
              <w:jc w:val="center"/>
              <w:rPr>
                <w:bCs/>
                <w:color w:val="000000"/>
                <w:sz w:val="28"/>
                <w:szCs w:val="28"/>
              </w:rPr>
            </w:pPr>
            <w:r w:rsidRPr="00D30268">
              <w:rPr>
                <w:bCs/>
                <w:color w:val="000000"/>
                <w:sz w:val="28"/>
                <w:szCs w:val="28"/>
              </w:rPr>
              <w:t>План 2023 год</w:t>
            </w:r>
          </w:p>
        </w:tc>
        <w:tc>
          <w:tcPr>
            <w:tcW w:w="851" w:type="dxa"/>
            <w:vAlign w:val="center"/>
          </w:tcPr>
          <w:p w14:paraId="76D6DE71" w14:textId="77777777" w:rsidR="00D30268" w:rsidRPr="00D30268" w:rsidRDefault="00D30268" w:rsidP="00D30268">
            <w:pPr>
              <w:jc w:val="center"/>
              <w:rPr>
                <w:bCs/>
                <w:color w:val="000000"/>
                <w:sz w:val="28"/>
                <w:szCs w:val="28"/>
              </w:rPr>
            </w:pPr>
            <w:r w:rsidRPr="00D30268">
              <w:rPr>
                <w:bCs/>
                <w:color w:val="000000"/>
                <w:sz w:val="28"/>
                <w:szCs w:val="28"/>
              </w:rPr>
              <w:t>План 2024 год</w:t>
            </w:r>
          </w:p>
        </w:tc>
        <w:tc>
          <w:tcPr>
            <w:tcW w:w="850" w:type="dxa"/>
          </w:tcPr>
          <w:p w14:paraId="2C207B8E" w14:textId="77777777" w:rsidR="00D30268" w:rsidRPr="00D30268" w:rsidRDefault="00D30268" w:rsidP="00D30268">
            <w:pPr>
              <w:jc w:val="center"/>
              <w:rPr>
                <w:bCs/>
                <w:color w:val="000000"/>
                <w:sz w:val="28"/>
                <w:szCs w:val="28"/>
              </w:rPr>
            </w:pPr>
            <w:r w:rsidRPr="00D30268">
              <w:rPr>
                <w:bCs/>
                <w:color w:val="000000"/>
                <w:sz w:val="28"/>
                <w:szCs w:val="28"/>
              </w:rPr>
              <w:t>План 2025 год</w:t>
            </w:r>
          </w:p>
        </w:tc>
      </w:tr>
      <w:tr w:rsidR="00D30268" w:rsidRPr="00D30268" w14:paraId="09984E3D" w14:textId="77777777" w:rsidTr="00B10F85">
        <w:tc>
          <w:tcPr>
            <w:tcW w:w="822" w:type="dxa"/>
          </w:tcPr>
          <w:p w14:paraId="69C1D969" w14:textId="77777777" w:rsidR="00D30268" w:rsidRPr="00D30268" w:rsidRDefault="00D30268" w:rsidP="00D30268">
            <w:pPr>
              <w:jc w:val="center"/>
              <w:rPr>
                <w:bCs/>
                <w:color w:val="000000"/>
                <w:sz w:val="28"/>
                <w:szCs w:val="28"/>
              </w:rPr>
            </w:pPr>
            <w:r w:rsidRPr="00D30268">
              <w:rPr>
                <w:bCs/>
                <w:color w:val="000000"/>
                <w:sz w:val="28"/>
                <w:szCs w:val="28"/>
              </w:rPr>
              <w:t>1</w:t>
            </w:r>
          </w:p>
        </w:tc>
        <w:tc>
          <w:tcPr>
            <w:tcW w:w="4395" w:type="dxa"/>
          </w:tcPr>
          <w:p w14:paraId="4CBE7878" w14:textId="77777777" w:rsidR="00D30268" w:rsidRPr="00D30268" w:rsidRDefault="00D30268" w:rsidP="00D30268">
            <w:pPr>
              <w:jc w:val="center"/>
              <w:rPr>
                <w:bCs/>
                <w:color w:val="000000"/>
                <w:sz w:val="28"/>
                <w:szCs w:val="28"/>
              </w:rPr>
            </w:pPr>
            <w:r w:rsidRPr="00D30268">
              <w:rPr>
                <w:bCs/>
                <w:color w:val="000000"/>
                <w:sz w:val="28"/>
                <w:szCs w:val="28"/>
              </w:rPr>
              <w:t>2</w:t>
            </w:r>
          </w:p>
        </w:tc>
        <w:tc>
          <w:tcPr>
            <w:tcW w:w="1163" w:type="dxa"/>
          </w:tcPr>
          <w:p w14:paraId="42207FF1" w14:textId="77777777" w:rsidR="00D30268" w:rsidRPr="00D30268" w:rsidRDefault="00D30268" w:rsidP="00D30268">
            <w:pPr>
              <w:jc w:val="center"/>
              <w:rPr>
                <w:bCs/>
                <w:color w:val="000000"/>
                <w:sz w:val="28"/>
                <w:szCs w:val="28"/>
              </w:rPr>
            </w:pPr>
            <w:r w:rsidRPr="00D30268">
              <w:rPr>
                <w:bCs/>
                <w:color w:val="000000"/>
                <w:sz w:val="28"/>
                <w:szCs w:val="28"/>
              </w:rPr>
              <w:t>3</w:t>
            </w:r>
          </w:p>
        </w:tc>
        <w:tc>
          <w:tcPr>
            <w:tcW w:w="850" w:type="dxa"/>
          </w:tcPr>
          <w:p w14:paraId="73D90D0D" w14:textId="77777777" w:rsidR="00D30268" w:rsidRPr="00D30268" w:rsidRDefault="00D30268" w:rsidP="00D30268">
            <w:pPr>
              <w:jc w:val="center"/>
              <w:rPr>
                <w:bCs/>
                <w:color w:val="000000"/>
                <w:sz w:val="28"/>
                <w:szCs w:val="28"/>
              </w:rPr>
            </w:pPr>
            <w:r w:rsidRPr="00D30268">
              <w:rPr>
                <w:bCs/>
                <w:color w:val="000000"/>
                <w:sz w:val="28"/>
                <w:szCs w:val="28"/>
              </w:rPr>
              <w:t>4</w:t>
            </w:r>
          </w:p>
        </w:tc>
        <w:tc>
          <w:tcPr>
            <w:tcW w:w="851" w:type="dxa"/>
          </w:tcPr>
          <w:p w14:paraId="68D69705" w14:textId="77777777" w:rsidR="00D30268" w:rsidRPr="00D30268" w:rsidRDefault="00D30268" w:rsidP="00D30268">
            <w:pPr>
              <w:jc w:val="center"/>
              <w:rPr>
                <w:bCs/>
                <w:color w:val="000000"/>
                <w:sz w:val="28"/>
                <w:szCs w:val="28"/>
              </w:rPr>
            </w:pPr>
            <w:r w:rsidRPr="00D30268">
              <w:rPr>
                <w:bCs/>
                <w:color w:val="000000"/>
                <w:sz w:val="28"/>
                <w:szCs w:val="28"/>
              </w:rPr>
              <w:t>5</w:t>
            </w:r>
          </w:p>
        </w:tc>
        <w:tc>
          <w:tcPr>
            <w:tcW w:w="850" w:type="dxa"/>
          </w:tcPr>
          <w:p w14:paraId="0B6C78DB" w14:textId="77777777" w:rsidR="00D30268" w:rsidRPr="00D30268" w:rsidRDefault="00D30268" w:rsidP="00D30268">
            <w:pPr>
              <w:jc w:val="center"/>
              <w:rPr>
                <w:bCs/>
                <w:color w:val="000000"/>
                <w:sz w:val="28"/>
                <w:szCs w:val="28"/>
              </w:rPr>
            </w:pPr>
            <w:r w:rsidRPr="00D30268">
              <w:rPr>
                <w:bCs/>
                <w:color w:val="000000"/>
                <w:sz w:val="28"/>
                <w:szCs w:val="28"/>
              </w:rPr>
              <w:t>6</w:t>
            </w:r>
          </w:p>
        </w:tc>
        <w:tc>
          <w:tcPr>
            <w:tcW w:w="851" w:type="dxa"/>
          </w:tcPr>
          <w:p w14:paraId="5B651B76" w14:textId="77777777" w:rsidR="00D30268" w:rsidRPr="00D30268" w:rsidRDefault="00D30268" w:rsidP="00D30268">
            <w:pPr>
              <w:jc w:val="center"/>
              <w:rPr>
                <w:bCs/>
                <w:color w:val="000000"/>
                <w:sz w:val="28"/>
                <w:szCs w:val="28"/>
              </w:rPr>
            </w:pPr>
            <w:r w:rsidRPr="00D30268">
              <w:rPr>
                <w:bCs/>
                <w:color w:val="000000"/>
                <w:sz w:val="28"/>
                <w:szCs w:val="28"/>
              </w:rPr>
              <w:t>7</w:t>
            </w:r>
          </w:p>
        </w:tc>
        <w:tc>
          <w:tcPr>
            <w:tcW w:w="850" w:type="dxa"/>
          </w:tcPr>
          <w:p w14:paraId="50DB56A8" w14:textId="77777777" w:rsidR="00D30268" w:rsidRPr="00D30268" w:rsidRDefault="00D30268" w:rsidP="00D30268">
            <w:pPr>
              <w:jc w:val="center"/>
              <w:rPr>
                <w:bCs/>
                <w:color w:val="000000"/>
                <w:sz w:val="28"/>
                <w:szCs w:val="28"/>
              </w:rPr>
            </w:pPr>
            <w:r w:rsidRPr="00D30268">
              <w:rPr>
                <w:bCs/>
                <w:color w:val="000000"/>
                <w:sz w:val="28"/>
                <w:szCs w:val="28"/>
              </w:rPr>
              <w:t>8</w:t>
            </w:r>
          </w:p>
        </w:tc>
      </w:tr>
      <w:tr w:rsidR="00D30268" w:rsidRPr="00D30268" w14:paraId="5004F54D" w14:textId="77777777" w:rsidTr="00B10F85">
        <w:tc>
          <w:tcPr>
            <w:tcW w:w="9782" w:type="dxa"/>
            <w:gridSpan w:val="7"/>
          </w:tcPr>
          <w:p w14:paraId="32FE4085" w14:textId="77777777" w:rsidR="00D30268" w:rsidRPr="00D30268" w:rsidRDefault="00D30268" w:rsidP="00D30268">
            <w:pPr>
              <w:jc w:val="center"/>
              <w:rPr>
                <w:bCs/>
                <w:color w:val="000000"/>
                <w:sz w:val="28"/>
                <w:szCs w:val="28"/>
              </w:rPr>
            </w:pPr>
            <w:r w:rsidRPr="00D30268">
              <w:rPr>
                <w:bCs/>
                <w:color w:val="000000"/>
                <w:sz w:val="28"/>
                <w:szCs w:val="28"/>
              </w:rPr>
              <w:t>Захоронение твердых коммунальных отходов</w:t>
            </w:r>
          </w:p>
        </w:tc>
        <w:tc>
          <w:tcPr>
            <w:tcW w:w="850" w:type="dxa"/>
          </w:tcPr>
          <w:p w14:paraId="5EFDF74C" w14:textId="77777777" w:rsidR="00D30268" w:rsidRPr="00D30268" w:rsidRDefault="00D30268" w:rsidP="00D30268">
            <w:pPr>
              <w:jc w:val="center"/>
              <w:rPr>
                <w:bCs/>
                <w:color w:val="000000"/>
                <w:sz w:val="28"/>
                <w:szCs w:val="28"/>
              </w:rPr>
            </w:pPr>
          </w:p>
        </w:tc>
      </w:tr>
      <w:tr w:rsidR="00D30268" w:rsidRPr="00D30268" w14:paraId="703160DC" w14:textId="77777777" w:rsidTr="00B10F85">
        <w:trPr>
          <w:trHeight w:val="1882"/>
        </w:trPr>
        <w:tc>
          <w:tcPr>
            <w:tcW w:w="822" w:type="dxa"/>
            <w:vAlign w:val="center"/>
          </w:tcPr>
          <w:p w14:paraId="69436AE1" w14:textId="77777777" w:rsidR="00D30268" w:rsidRPr="00D30268" w:rsidRDefault="00D30268" w:rsidP="00D30268">
            <w:pPr>
              <w:jc w:val="center"/>
              <w:rPr>
                <w:bCs/>
                <w:color w:val="000000"/>
                <w:sz w:val="28"/>
                <w:szCs w:val="28"/>
              </w:rPr>
            </w:pPr>
            <w:bookmarkStart w:id="5" w:name="_Hlk43363491"/>
            <w:r w:rsidRPr="00D30268">
              <w:rPr>
                <w:bCs/>
                <w:color w:val="000000"/>
                <w:sz w:val="28"/>
                <w:szCs w:val="28"/>
              </w:rPr>
              <w:t>1.</w:t>
            </w:r>
          </w:p>
        </w:tc>
        <w:tc>
          <w:tcPr>
            <w:tcW w:w="4395" w:type="dxa"/>
            <w:vAlign w:val="center"/>
          </w:tcPr>
          <w:p w14:paraId="5A6826C2" w14:textId="77777777" w:rsidR="00D30268" w:rsidRPr="00D30268" w:rsidRDefault="00D30268" w:rsidP="00D30268">
            <w:pPr>
              <w:rPr>
                <w:color w:val="000000"/>
                <w:sz w:val="22"/>
                <w:szCs w:val="22"/>
              </w:rPr>
            </w:pPr>
            <w:r w:rsidRPr="00D30268">
              <w:rPr>
                <w:color w:val="000000"/>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63" w:type="dxa"/>
            <w:vAlign w:val="center"/>
          </w:tcPr>
          <w:p w14:paraId="68A3C554" w14:textId="77777777" w:rsidR="00D30268" w:rsidRPr="00D30268" w:rsidRDefault="00D30268" w:rsidP="00D30268">
            <w:pPr>
              <w:jc w:val="center"/>
              <w:rPr>
                <w:bCs/>
                <w:color w:val="000000"/>
                <w:sz w:val="28"/>
                <w:szCs w:val="28"/>
              </w:rPr>
            </w:pPr>
            <w:r w:rsidRPr="00D30268">
              <w:rPr>
                <w:bCs/>
                <w:color w:val="000000"/>
                <w:sz w:val="28"/>
                <w:szCs w:val="28"/>
              </w:rPr>
              <w:t>0</w:t>
            </w:r>
          </w:p>
        </w:tc>
        <w:tc>
          <w:tcPr>
            <w:tcW w:w="850" w:type="dxa"/>
            <w:vAlign w:val="center"/>
          </w:tcPr>
          <w:p w14:paraId="6DD61416" w14:textId="77777777" w:rsidR="00D30268" w:rsidRPr="00D30268" w:rsidRDefault="00D30268" w:rsidP="00D30268">
            <w:pPr>
              <w:jc w:val="center"/>
              <w:rPr>
                <w:bCs/>
                <w:color w:val="000000"/>
                <w:sz w:val="28"/>
                <w:szCs w:val="28"/>
              </w:rPr>
            </w:pPr>
            <w:r w:rsidRPr="00D30268">
              <w:rPr>
                <w:bCs/>
                <w:color w:val="000000"/>
                <w:sz w:val="28"/>
                <w:szCs w:val="28"/>
              </w:rPr>
              <w:t>0</w:t>
            </w:r>
          </w:p>
        </w:tc>
        <w:tc>
          <w:tcPr>
            <w:tcW w:w="851" w:type="dxa"/>
            <w:vAlign w:val="center"/>
          </w:tcPr>
          <w:p w14:paraId="48CD7166" w14:textId="77777777" w:rsidR="00D30268" w:rsidRPr="00D30268" w:rsidRDefault="00D30268" w:rsidP="00D30268">
            <w:pPr>
              <w:jc w:val="center"/>
              <w:rPr>
                <w:bCs/>
                <w:color w:val="000000"/>
                <w:sz w:val="28"/>
                <w:szCs w:val="28"/>
              </w:rPr>
            </w:pPr>
            <w:r w:rsidRPr="00D30268">
              <w:rPr>
                <w:bCs/>
                <w:color w:val="000000"/>
                <w:sz w:val="28"/>
                <w:szCs w:val="28"/>
              </w:rPr>
              <w:t>0</w:t>
            </w:r>
          </w:p>
        </w:tc>
        <w:tc>
          <w:tcPr>
            <w:tcW w:w="850" w:type="dxa"/>
            <w:vAlign w:val="center"/>
          </w:tcPr>
          <w:p w14:paraId="0C8434FE" w14:textId="77777777" w:rsidR="00D30268" w:rsidRPr="00D30268" w:rsidRDefault="00D30268" w:rsidP="00D30268">
            <w:pPr>
              <w:jc w:val="center"/>
              <w:rPr>
                <w:bCs/>
                <w:color w:val="000000"/>
                <w:sz w:val="28"/>
                <w:szCs w:val="28"/>
                <w:lang w:val="en-US"/>
              </w:rPr>
            </w:pPr>
            <w:r w:rsidRPr="00D30268">
              <w:rPr>
                <w:bCs/>
                <w:color w:val="000000"/>
                <w:sz w:val="28"/>
                <w:szCs w:val="28"/>
                <w:lang w:val="en-US"/>
              </w:rPr>
              <w:t>0</w:t>
            </w:r>
          </w:p>
        </w:tc>
        <w:tc>
          <w:tcPr>
            <w:tcW w:w="851" w:type="dxa"/>
            <w:vAlign w:val="center"/>
          </w:tcPr>
          <w:p w14:paraId="46F1AD12" w14:textId="77777777" w:rsidR="00D30268" w:rsidRPr="00D30268" w:rsidRDefault="00D30268" w:rsidP="00D30268">
            <w:pPr>
              <w:jc w:val="center"/>
              <w:rPr>
                <w:bCs/>
                <w:color w:val="000000"/>
                <w:sz w:val="28"/>
                <w:szCs w:val="28"/>
              </w:rPr>
            </w:pPr>
            <w:r w:rsidRPr="00D30268">
              <w:rPr>
                <w:bCs/>
                <w:color w:val="000000"/>
                <w:sz w:val="28"/>
                <w:szCs w:val="28"/>
              </w:rPr>
              <w:t>0</w:t>
            </w:r>
          </w:p>
        </w:tc>
        <w:tc>
          <w:tcPr>
            <w:tcW w:w="850" w:type="dxa"/>
            <w:vAlign w:val="center"/>
          </w:tcPr>
          <w:p w14:paraId="4089593D" w14:textId="77777777" w:rsidR="00D30268" w:rsidRPr="00D30268" w:rsidRDefault="00D30268" w:rsidP="00D30268">
            <w:pPr>
              <w:jc w:val="center"/>
              <w:rPr>
                <w:sz w:val="28"/>
                <w:szCs w:val="28"/>
              </w:rPr>
            </w:pPr>
            <w:r w:rsidRPr="00D30268">
              <w:rPr>
                <w:bCs/>
                <w:color w:val="000000"/>
                <w:sz w:val="28"/>
                <w:szCs w:val="28"/>
              </w:rPr>
              <w:t>0</w:t>
            </w:r>
          </w:p>
        </w:tc>
      </w:tr>
      <w:tr w:rsidR="00D30268" w:rsidRPr="00D30268" w14:paraId="562ED25D" w14:textId="77777777" w:rsidTr="00B10F85">
        <w:trPr>
          <w:trHeight w:val="1361"/>
        </w:trPr>
        <w:tc>
          <w:tcPr>
            <w:tcW w:w="822" w:type="dxa"/>
            <w:vAlign w:val="center"/>
          </w:tcPr>
          <w:p w14:paraId="315DC0BF" w14:textId="77777777" w:rsidR="00D30268" w:rsidRPr="00D30268" w:rsidRDefault="00D30268" w:rsidP="00D30268">
            <w:pPr>
              <w:jc w:val="center"/>
              <w:rPr>
                <w:bCs/>
                <w:color w:val="000000"/>
                <w:sz w:val="28"/>
                <w:szCs w:val="28"/>
              </w:rPr>
            </w:pPr>
            <w:r w:rsidRPr="00D30268">
              <w:rPr>
                <w:bCs/>
                <w:color w:val="000000"/>
                <w:sz w:val="28"/>
                <w:szCs w:val="28"/>
              </w:rPr>
              <w:t>2.</w:t>
            </w:r>
          </w:p>
        </w:tc>
        <w:tc>
          <w:tcPr>
            <w:tcW w:w="4395" w:type="dxa"/>
            <w:vAlign w:val="center"/>
          </w:tcPr>
          <w:p w14:paraId="74B83DB8" w14:textId="77777777" w:rsidR="00D30268" w:rsidRPr="00D30268" w:rsidRDefault="00D30268" w:rsidP="00D30268">
            <w:pPr>
              <w:rPr>
                <w:color w:val="000000"/>
                <w:sz w:val="22"/>
                <w:szCs w:val="22"/>
              </w:rPr>
            </w:pPr>
            <w:r w:rsidRPr="00D30268">
              <w:rPr>
                <w:color w:val="000000"/>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163" w:type="dxa"/>
            <w:vAlign w:val="center"/>
          </w:tcPr>
          <w:p w14:paraId="5B24AFFB" w14:textId="77777777" w:rsidR="00D30268" w:rsidRPr="00D30268" w:rsidRDefault="00D30268" w:rsidP="00D30268">
            <w:pPr>
              <w:jc w:val="center"/>
              <w:rPr>
                <w:bCs/>
                <w:color w:val="000000"/>
                <w:sz w:val="28"/>
                <w:szCs w:val="28"/>
              </w:rPr>
            </w:pPr>
            <w:r w:rsidRPr="00D30268">
              <w:rPr>
                <w:bCs/>
                <w:color w:val="000000"/>
                <w:sz w:val="28"/>
                <w:szCs w:val="28"/>
              </w:rPr>
              <w:t>0,093</w:t>
            </w:r>
          </w:p>
        </w:tc>
        <w:tc>
          <w:tcPr>
            <w:tcW w:w="850" w:type="dxa"/>
            <w:vAlign w:val="center"/>
          </w:tcPr>
          <w:p w14:paraId="29801F01" w14:textId="77777777" w:rsidR="00D30268" w:rsidRPr="00D30268" w:rsidRDefault="00D30268" w:rsidP="00D30268">
            <w:pPr>
              <w:jc w:val="center"/>
              <w:rPr>
                <w:bCs/>
                <w:sz w:val="28"/>
                <w:szCs w:val="28"/>
              </w:rPr>
            </w:pPr>
            <w:r w:rsidRPr="00D30268">
              <w:rPr>
                <w:bCs/>
                <w:sz w:val="28"/>
                <w:szCs w:val="28"/>
              </w:rPr>
              <w:t>0,84</w:t>
            </w:r>
          </w:p>
        </w:tc>
        <w:tc>
          <w:tcPr>
            <w:tcW w:w="851" w:type="dxa"/>
            <w:vAlign w:val="center"/>
          </w:tcPr>
          <w:p w14:paraId="333235A4" w14:textId="77777777" w:rsidR="00D30268" w:rsidRPr="00D30268" w:rsidRDefault="00D30268" w:rsidP="00D30268">
            <w:pPr>
              <w:jc w:val="center"/>
              <w:rPr>
                <w:bCs/>
                <w:sz w:val="28"/>
                <w:szCs w:val="28"/>
              </w:rPr>
            </w:pPr>
            <w:r w:rsidRPr="00D30268">
              <w:rPr>
                <w:bCs/>
                <w:sz w:val="28"/>
                <w:szCs w:val="28"/>
                <w:lang w:val="en-US"/>
              </w:rPr>
              <w:t>0</w:t>
            </w:r>
            <w:r w:rsidRPr="00D30268">
              <w:rPr>
                <w:bCs/>
                <w:sz w:val="28"/>
                <w:szCs w:val="28"/>
              </w:rPr>
              <w:t>,82</w:t>
            </w:r>
          </w:p>
        </w:tc>
        <w:tc>
          <w:tcPr>
            <w:tcW w:w="850" w:type="dxa"/>
            <w:vAlign w:val="center"/>
          </w:tcPr>
          <w:p w14:paraId="2840AAF9" w14:textId="77777777" w:rsidR="00D30268" w:rsidRPr="00D30268" w:rsidRDefault="00D30268" w:rsidP="00D30268">
            <w:pPr>
              <w:jc w:val="center"/>
              <w:rPr>
                <w:bCs/>
                <w:sz w:val="28"/>
                <w:szCs w:val="28"/>
              </w:rPr>
            </w:pPr>
            <w:r w:rsidRPr="00D30268">
              <w:rPr>
                <w:bCs/>
                <w:sz w:val="28"/>
                <w:szCs w:val="28"/>
              </w:rPr>
              <w:t>0</w:t>
            </w:r>
          </w:p>
        </w:tc>
        <w:tc>
          <w:tcPr>
            <w:tcW w:w="851" w:type="dxa"/>
            <w:vAlign w:val="center"/>
          </w:tcPr>
          <w:p w14:paraId="53EBD67E" w14:textId="77777777" w:rsidR="00D30268" w:rsidRPr="00D30268" w:rsidRDefault="00D30268" w:rsidP="00D30268">
            <w:pPr>
              <w:jc w:val="center"/>
              <w:rPr>
                <w:bCs/>
                <w:sz w:val="28"/>
                <w:szCs w:val="28"/>
              </w:rPr>
            </w:pPr>
            <w:r w:rsidRPr="00D30268">
              <w:rPr>
                <w:bCs/>
                <w:sz w:val="28"/>
                <w:szCs w:val="28"/>
              </w:rPr>
              <w:t>0</w:t>
            </w:r>
          </w:p>
        </w:tc>
        <w:tc>
          <w:tcPr>
            <w:tcW w:w="850" w:type="dxa"/>
            <w:vAlign w:val="center"/>
          </w:tcPr>
          <w:p w14:paraId="199076EB" w14:textId="77777777" w:rsidR="00D30268" w:rsidRPr="00D30268" w:rsidRDefault="00D30268" w:rsidP="00D30268">
            <w:pPr>
              <w:jc w:val="center"/>
              <w:rPr>
                <w:bCs/>
                <w:sz w:val="28"/>
                <w:szCs w:val="28"/>
              </w:rPr>
            </w:pPr>
            <w:r w:rsidRPr="00D30268">
              <w:rPr>
                <w:bCs/>
                <w:sz w:val="28"/>
                <w:szCs w:val="28"/>
              </w:rPr>
              <w:t>0</w:t>
            </w:r>
          </w:p>
        </w:tc>
      </w:tr>
      <w:bookmarkEnd w:id="5"/>
    </w:tbl>
    <w:p w14:paraId="5D490E14" w14:textId="77777777" w:rsidR="00D30268" w:rsidRPr="00D30268" w:rsidRDefault="00D30268" w:rsidP="00D30268">
      <w:pPr>
        <w:ind w:left="-567"/>
        <w:jc w:val="center"/>
        <w:rPr>
          <w:bCs/>
          <w:color w:val="000000"/>
          <w:sz w:val="28"/>
          <w:szCs w:val="28"/>
        </w:rPr>
      </w:pPr>
    </w:p>
    <w:p w14:paraId="56ADFC5E" w14:textId="77777777" w:rsidR="00D30268" w:rsidRPr="00D30268" w:rsidRDefault="00D30268" w:rsidP="00D30268">
      <w:pPr>
        <w:ind w:left="-567"/>
        <w:jc w:val="center"/>
        <w:rPr>
          <w:bCs/>
          <w:color w:val="000000"/>
          <w:sz w:val="28"/>
          <w:szCs w:val="28"/>
        </w:rPr>
      </w:pPr>
    </w:p>
    <w:p w14:paraId="6BB77996" w14:textId="77777777" w:rsidR="00D30268" w:rsidRPr="00D30268" w:rsidRDefault="00D30268" w:rsidP="00D30268">
      <w:pPr>
        <w:ind w:left="-567"/>
        <w:jc w:val="center"/>
        <w:rPr>
          <w:bCs/>
          <w:color w:val="000000"/>
          <w:sz w:val="28"/>
          <w:szCs w:val="28"/>
        </w:rPr>
      </w:pPr>
    </w:p>
    <w:p w14:paraId="78C06EB8" w14:textId="77777777" w:rsidR="00D30268" w:rsidRPr="00D30268" w:rsidRDefault="00D30268" w:rsidP="00D30268">
      <w:pPr>
        <w:ind w:left="-567"/>
        <w:jc w:val="center"/>
        <w:rPr>
          <w:bCs/>
          <w:color w:val="000000"/>
          <w:sz w:val="28"/>
          <w:szCs w:val="28"/>
        </w:rPr>
      </w:pPr>
    </w:p>
    <w:p w14:paraId="0964732C" w14:textId="77777777" w:rsidR="00D30268" w:rsidRPr="00D30268" w:rsidRDefault="00D30268" w:rsidP="00D30268">
      <w:pPr>
        <w:ind w:left="-567"/>
        <w:jc w:val="center"/>
        <w:rPr>
          <w:bCs/>
          <w:color w:val="000000"/>
          <w:sz w:val="28"/>
          <w:szCs w:val="28"/>
        </w:rPr>
      </w:pPr>
    </w:p>
    <w:p w14:paraId="6DA308DE" w14:textId="77777777" w:rsidR="00D30268" w:rsidRPr="00D30268" w:rsidRDefault="00D30268" w:rsidP="00D30268">
      <w:pPr>
        <w:ind w:left="-567"/>
        <w:jc w:val="center"/>
        <w:rPr>
          <w:bCs/>
          <w:color w:val="000000"/>
          <w:sz w:val="28"/>
          <w:szCs w:val="28"/>
        </w:rPr>
      </w:pPr>
    </w:p>
    <w:p w14:paraId="22981B18" w14:textId="77777777" w:rsidR="00D30268" w:rsidRPr="00D30268" w:rsidRDefault="00D30268" w:rsidP="00D30268">
      <w:pPr>
        <w:ind w:left="-567"/>
        <w:jc w:val="center"/>
        <w:rPr>
          <w:bCs/>
          <w:color w:val="000000"/>
          <w:sz w:val="28"/>
          <w:szCs w:val="28"/>
        </w:rPr>
      </w:pPr>
    </w:p>
    <w:p w14:paraId="405437AB" w14:textId="77777777" w:rsidR="00D30268" w:rsidRPr="00D30268" w:rsidRDefault="00D30268" w:rsidP="00D30268">
      <w:pPr>
        <w:ind w:left="-567"/>
        <w:jc w:val="center"/>
        <w:rPr>
          <w:bCs/>
          <w:color w:val="000000"/>
          <w:sz w:val="28"/>
          <w:szCs w:val="28"/>
        </w:rPr>
      </w:pPr>
    </w:p>
    <w:p w14:paraId="79E86DB0" w14:textId="77777777" w:rsidR="00D30268" w:rsidRPr="00D30268" w:rsidRDefault="00D30268" w:rsidP="00D30268">
      <w:pPr>
        <w:ind w:left="-567"/>
        <w:jc w:val="center"/>
        <w:rPr>
          <w:bCs/>
          <w:color w:val="000000"/>
          <w:sz w:val="28"/>
          <w:szCs w:val="28"/>
        </w:rPr>
      </w:pPr>
    </w:p>
    <w:p w14:paraId="64C4FF95" w14:textId="77777777" w:rsidR="00D30268" w:rsidRPr="00D30268" w:rsidRDefault="00D30268" w:rsidP="00D30268">
      <w:pPr>
        <w:ind w:left="-567"/>
        <w:jc w:val="center"/>
        <w:rPr>
          <w:bCs/>
          <w:color w:val="000000"/>
          <w:sz w:val="28"/>
          <w:szCs w:val="28"/>
        </w:rPr>
      </w:pPr>
    </w:p>
    <w:p w14:paraId="748DE0B3" w14:textId="77777777" w:rsidR="00D30268" w:rsidRPr="00D30268" w:rsidRDefault="00D30268" w:rsidP="00D30268">
      <w:pPr>
        <w:ind w:left="-567"/>
        <w:jc w:val="center"/>
        <w:rPr>
          <w:bCs/>
          <w:color w:val="000000"/>
          <w:sz w:val="28"/>
          <w:szCs w:val="28"/>
        </w:rPr>
      </w:pPr>
    </w:p>
    <w:p w14:paraId="01F2309C" w14:textId="77777777" w:rsidR="00D30268" w:rsidRPr="00D30268" w:rsidRDefault="00D30268" w:rsidP="00D30268">
      <w:pPr>
        <w:ind w:left="-567"/>
        <w:jc w:val="center"/>
        <w:rPr>
          <w:bCs/>
          <w:color w:val="000000"/>
          <w:sz w:val="28"/>
          <w:szCs w:val="28"/>
        </w:rPr>
      </w:pPr>
    </w:p>
    <w:p w14:paraId="433F94A2" w14:textId="77777777" w:rsidR="00D30268" w:rsidRPr="00D30268" w:rsidRDefault="00D30268" w:rsidP="00D30268">
      <w:pPr>
        <w:ind w:left="-567"/>
        <w:jc w:val="center"/>
        <w:rPr>
          <w:bCs/>
          <w:color w:val="000000"/>
          <w:sz w:val="28"/>
          <w:szCs w:val="28"/>
        </w:rPr>
      </w:pPr>
    </w:p>
    <w:p w14:paraId="7935DB06" w14:textId="77777777" w:rsidR="00D30268" w:rsidRPr="00D30268" w:rsidRDefault="00D30268" w:rsidP="00D30268">
      <w:pPr>
        <w:ind w:left="-567"/>
        <w:jc w:val="center"/>
        <w:rPr>
          <w:bCs/>
          <w:color w:val="000000"/>
          <w:sz w:val="28"/>
          <w:szCs w:val="28"/>
        </w:rPr>
      </w:pPr>
    </w:p>
    <w:p w14:paraId="222073A9" w14:textId="77777777" w:rsidR="00D30268" w:rsidRPr="00D30268" w:rsidRDefault="00D30268" w:rsidP="00D30268">
      <w:pPr>
        <w:ind w:left="-567"/>
        <w:jc w:val="center"/>
        <w:rPr>
          <w:bCs/>
          <w:color w:val="000000"/>
          <w:sz w:val="28"/>
          <w:szCs w:val="28"/>
        </w:rPr>
      </w:pPr>
    </w:p>
    <w:p w14:paraId="5201E53F" w14:textId="77777777" w:rsidR="00D30268" w:rsidRPr="00D30268" w:rsidRDefault="00D30268" w:rsidP="00D30268">
      <w:pPr>
        <w:ind w:left="-567"/>
        <w:jc w:val="center"/>
        <w:rPr>
          <w:bCs/>
          <w:color w:val="000000"/>
          <w:sz w:val="28"/>
          <w:szCs w:val="28"/>
        </w:rPr>
      </w:pPr>
    </w:p>
    <w:p w14:paraId="2DC48D56" w14:textId="77777777" w:rsidR="00D30268" w:rsidRPr="00D30268" w:rsidRDefault="00D30268" w:rsidP="00D30268">
      <w:pPr>
        <w:ind w:left="-567"/>
        <w:jc w:val="center"/>
        <w:rPr>
          <w:bCs/>
          <w:color w:val="000000"/>
          <w:sz w:val="28"/>
          <w:szCs w:val="28"/>
        </w:rPr>
      </w:pPr>
    </w:p>
    <w:p w14:paraId="686EE1D9" w14:textId="77777777" w:rsidR="00D30268" w:rsidRPr="00D30268" w:rsidRDefault="00D30268" w:rsidP="00D30268">
      <w:pPr>
        <w:ind w:left="-567"/>
        <w:jc w:val="center"/>
        <w:rPr>
          <w:bCs/>
          <w:color w:val="000000"/>
          <w:sz w:val="28"/>
          <w:szCs w:val="28"/>
        </w:rPr>
      </w:pPr>
    </w:p>
    <w:p w14:paraId="00DB3839" w14:textId="77777777" w:rsidR="00D30268" w:rsidRPr="00D30268" w:rsidRDefault="00D30268" w:rsidP="00D30268">
      <w:pPr>
        <w:ind w:left="-567"/>
        <w:jc w:val="center"/>
        <w:rPr>
          <w:bCs/>
          <w:color w:val="000000"/>
          <w:sz w:val="28"/>
          <w:szCs w:val="28"/>
        </w:rPr>
      </w:pPr>
    </w:p>
    <w:p w14:paraId="750895E1" w14:textId="77777777" w:rsidR="00D30268" w:rsidRPr="00D30268" w:rsidRDefault="00D30268" w:rsidP="00D30268">
      <w:pPr>
        <w:ind w:left="-567"/>
        <w:jc w:val="center"/>
        <w:rPr>
          <w:bCs/>
          <w:color w:val="000000"/>
          <w:sz w:val="28"/>
          <w:szCs w:val="28"/>
        </w:rPr>
      </w:pPr>
    </w:p>
    <w:p w14:paraId="656ADB43" w14:textId="77777777" w:rsidR="00D30268" w:rsidRPr="00D30268" w:rsidRDefault="00D30268" w:rsidP="00D30268">
      <w:pPr>
        <w:ind w:left="-567"/>
        <w:jc w:val="center"/>
        <w:rPr>
          <w:bCs/>
          <w:color w:val="000000"/>
          <w:sz w:val="28"/>
          <w:szCs w:val="28"/>
        </w:rPr>
      </w:pPr>
    </w:p>
    <w:p w14:paraId="4F6A8EC0" w14:textId="77777777" w:rsidR="00D30268" w:rsidRPr="00D30268" w:rsidRDefault="00D30268" w:rsidP="00D30268">
      <w:pPr>
        <w:ind w:left="-567"/>
        <w:jc w:val="center"/>
        <w:rPr>
          <w:bCs/>
          <w:color w:val="000000"/>
          <w:sz w:val="28"/>
          <w:szCs w:val="28"/>
        </w:rPr>
      </w:pPr>
    </w:p>
    <w:p w14:paraId="45F34DCA" w14:textId="77777777" w:rsidR="00D30268" w:rsidRPr="00D30268" w:rsidRDefault="00D30268" w:rsidP="00D30268">
      <w:pPr>
        <w:ind w:left="-567"/>
        <w:jc w:val="center"/>
        <w:rPr>
          <w:bCs/>
          <w:color w:val="000000"/>
          <w:sz w:val="28"/>
          <w:szCs w:val="28"/>
        </w:rPr>
      </w:pPr>
    </w:p>
    <w:p w14:paraId="21FC29C2" w14:textId="77777777" w:rsidR="00D30268" w:rsidRPr="00D30268" w:rsidRDefault="00D30268" w:rsidP="00D30268">
      <w:pPr>
        <w:ind w:left="-567"/>
        <w:jc w:val="center"/>
        <w:rPr>
          <w:bCs/>
          <w:color w:val="000000"/>
          <w:sz w:val="28"/>
          <w:szCs w:val="28"/>
        </w:rPr>
      </w:pPr>
    </w:p>
    <w:p w14:paraId="61DAB61D" w14:textId="77777777" w:rsidR="00D30268" w:rsidRPr="00D30268" w:rsidRDefault="00D30268" w:rsidP="00D30268">
      <w:pPr>
        <w:ind w:left="-567"/>
        <w:jc w:val="center"/>
        <w:rPr>
          <w:bCs/>
          <w:color w:val="000000"/>
          <w:sz w:val="28"/>
          <w:szCs w:val="28"/>
        </w:rPr>
      </w:pPr>
    </w:p>
    <w:p w14:paraId="1E89710C" w14:textId="77777777" w:rsidR="00D30268" w:rsidRPr="00D30268" w:rsidRDefault="00D30268" w:rsidP="00D30268">
      <w:pPr>
        <w:ind w:left="-567"/>
        <w:jc w:val="center"/>
        <w:rPr>
          <w:bCs/>
          <w:color w:val="000000"/>
          <w:sz w:val="28"/>
          <w:szCs w:val="28"/>
        </w:rPr>
      </w:pPr>
    </w:p>
    <w:p w14:paraId="19C28C2A" w14:textId="77777777" w:rsidR="00D30268" w:rsidRPr="00D30268" w:rsidRDefault="00D30268" w:rsidP="00D30268">
      <w:pPr>
        <w:ind w:left="-567"/>
        <w:jc w:val="center"/>
        <w:rPr>
          <w:bCs/>
          <w:color w:val="000000"/>
          <w:sz w:val="28"/>
          <w:szCs w:val="28"/>
        </w:rPr>
      </w:pPr>
    </w:p>
    <w:p w14:paraId="5787E094" w14:textId="77777777" w:rsidR="00D30268" w:rsidRPr="00D30268" w:rsidRDefault="00D30268" w:rsidP="00D30268">
      <w:pPr>
        <w:ind w:left="-567"/>
        <w:jc w:val="center"/>
        <w:rPr>
          <w:bCs/>
          <w:color w:val="000000"/>
          <w:sz w:val="28"/>
          <w:szCs w:val="28"/>
        </w:rPr>
      </w:pPr>
    </w:p>
    <w:p w14:paraId="12BF65E2" w14:textId="77777777" w:rsidR="00D30268" w:rsidRPr="00D30268" w:rsidRDefault="00D30268" w:rsidP="00D30268">
      <w:pPr>
        <w:ind w:left="-567"/>
        <w:jc w:val="center"/>
        <w:rPr>
          <w:bCs/>
          <w:color w:val="000000"/>
          <w:sz w:val="28"/>
          <w:szCs w:val="28"/>
        </w:rPr>
      </w:pPr>
    </w:p>
    <w:p w14:paraId="53B459F4" w14:textId="77777777" w:rsidR="00D30268" w:rsidRPr="00D30268" w:rsidRDefault="00D30268" w:rsidP="00D30268">
      <w:pPr>
        <w:ind w:left="-567"/>
        <w:jc w:val="center"/>
        <w:rPr>
          <w:bCs/>
          <w:color w:val="000000"/>
          <w:sz w:val="28"/>
          <w:szCs w:val="28"/>
        </w:rPr>
      </w:pPr>
    </w:p>
    <w:p w14:paraId="48EBD116" w14:textId="77777777" w:rsidR="00D30268" w:rsidRPr="00D30268" w:rsidRDefault="00D30268" w:rsidP="00D30268">
      <w:pPr>
        <w:jc w:val="center"/>
        <w:rPr>
          <w:bCs/>
          <w:color w:val="000000"/>
          <w:sz w:val="28"/>
          <w:szCs w:val="28"/>
        </w:rPr>
      </w:pPr>
      <w:r w:rsidRPr="00D30268">
        <w:rPr>
          <w:bCs/>
          <w:color w:val="000000"/>
          <w:sz w:val="28"/>
          <w:szCs w:val="28"/>
        </w:rPr>
        <w:lastRenderedPageBreak/>
        <w:t>Раздел 7. Отчет об исполнении производственной программы</w:t>
      </w:r>
    </w:p>
    <w:p w14:paraId="19C124F7" w14:textId="77777777" w:rsidR="00D30268" w:rsidRPr="00D30268" w:rsidRDefault="00D30268" w:rsidP="00D30268">
      <w:pPr>
        <w:jc w:val="center"/>
        <w:rPr>
          <w:bCs/>
          <w:color w:val="000000"/>
          <w:sz w:val="28"/>
          <w:szCs w:val="28"/>
        </w:rPr>
      </w:pPr>
      <w:r w:rsidRPr="00D30268">
        <w:rPr>
          <w:bCs/>
          <w:color w:val="000000"/>
          <w:sz w:val="28"/>
          <w:szCs w:val="28"/>
        </w:rPr>
        <w:t>за 2019 год</w:t>
      </w:r>
    </w:p>
    <w:p w14:paraId="21B3E7C2" w14:textId="77777777" w:rsidR="00D30268" w:rsidRPr="00D30268" w:rsidRDefault="00D30268" w:rsidP="00D30268">
      <w:pPr>
        <w:ind w:left="-567"/>
        <w:jc w:val="center"/>
        <w:rPr>
          <w:bCs/>
          <w:color w:val="000000"/>
          <w:sz w:val="28"/>
          <w:szCs w:val="28"/>
        </w:rPr>
      </w:pPr>
    </w:p>
    <w:tbl>
      <w:tblPr>
        <w:tblStyle w:val="af"/>
        <w:tblW w:w="9467" w:type="dxa"/>
        <w:tblInd w:w="-289" w:type="dxa"/>
        <w:tblLook w:val="04A0" w:firstRow="1" w:lastRow="0" w:firstColumn="1" w:lastColumn="0" w:noHBand="0" w:noVBand="1"/>
      </w:tblPr>
      <w:tblGrid>
        <w:gridCol w:w="5935"/>
        <w:gridCol w:w="3532"/>
      </w:tblGrid>
      <w:tr w:rsidR="00D30268" w:rsidRPr="00D30268" w14:paraId="56B3F8E3" w14:textId="77777777" w:rsidTr="00B10F85">
        <w:tc>
          <w:tcPr>
            <w:tcW w:w="5935" w:type="dxa"/>
            <w:vAlign w:val="center"/>
          </w:tcPr>
          <w:p w14:paraId="0DCEB0A8" w14:textId="77777777" w:rsidR="00D30268" w:rsidRPr="00D30268" w:rsidRDefault="00D30268" w:rsidP="00D30268">
            <w:pPr>
              <w:jc w:val="center"/>
              <w:rPr>
                <w:bCs/>
                <w:color w:val="000000"/>
                <w:sz w:val="28"/>
                <w:szCs w:val="28"/>
              </w:rPr>
            </w:pPr>
            <w:r w:rsidRPr="00D30268">
              <w:rPr>
                <w:bCs/>
                <w:color w:val="000000"/>
                <w:sz w:val="28"/>
                <w:szCs w:val="28"/>
              </w:rPr>
              <w:t>Наименование показателя</w:t>
            </w:r>
          </w:p>
        </w:tc>
        <w:tc>
          <w:tcPr>
            <w:tcW w:w="3532" w:type="dxa"/>
            <w:vAlign w:val="center"/>
          </w:tcPr>
          <w:p w14:paraId="4D5BD2D4" w14:textId="77777777" w:rsidR="00D30268" w:rsidRPr="00D30268" w:rsidRDefault="00D30268" w:rsidP="00D30268">
            <w:pPr>
              <w:jc w:val="center"/>
              <w:rPr>
                <w:bCs/>
                <w:color w:val="000000"/>
                <w:sz w:val="28"/>
                <w:szCs w:val="28"/>
              </w:rPr>
            </w:pPr>
            <w:r w:rsidRPr="00D30268">
              <w:rPr>
                <w:bCs/>
                <w:color w:val="000000"/>
                <w:sz w:val="28"/>
                <w:szCs w:val="28"/>
              </w:rPr>
              <w:t>Фактическое значение показателя, тыс. руб.</w:t>
            </w:r>
          </w:p>
        </w:tc>
      </w:tr>
      <w:tr w:rsidR="00D30268" w:rsidRPr="00D30268" w14:paraId="6D41946C" w14:textId="77777777" w:rsidTr="00B10F85">
        <w:tc>
          <w:tcPr>
            <w:tcW w:w="9467" w:type="dxa"/>
            <w:gridSpan w:val="2"/>
            <w:vAlign w:val="center"/>
          </w:tcPr>
          <w:p w14:paraId="51600F8E" w14:textId="77777777" w:rsidR="00D30268" w:rsidRPr="00D30268" w:rsidRDefault="00D30268" w:rsidP="00D30268">
            <w:pPr>
              <w:jc w:val="center"/>
              <w:rPr>
                <w:bCs/>
                <w:sz w:val="28"/>
                <w:szCs w:val="28"/>
              </w:rPr>
            </w:pPr>
            <w:r w:rsidRPr="00D30268">
              <w:rPr>
                <w:bCs/>
                <w:sz w:val="28"/>
                <w:szCs w:val="28"/>
              </w:rPr>
              <w:t>2019 год</w:t>
            </w:r>
          </w:p>
        </w:tc>
      </w:tr>
      <w:tr w:rsidR="00D30268" w:rsidRPr="00D30268" w14:paraId="26470979" w14:textId="77777777" w:rsidTr="00B10F85">
        <w:tc>
          <w:tcPr>
            <w:tcW w:w="5935" w:type="dxa"/>
            <w:vAlign w:val="center"/>
          </w:tcPr>
          <w:p w14:paraId="07E7EB46" w14:textId="77777777" w:rsidR="00D30268" w:rsidRPr="00D30268" w:rsidRDefault="00D30268" w:rsidP="00D30268">
            <w:pPr>
              <w:jc w:val="center"/>
              <w:rPr>
                <w:bCs/>
                <w:sz w:val="28"/>
                <w:szCs w:val="28"/>
              </w:rPr>
            </w:pPr>
            <w:r w:rsidRPr="00D30268">
              <w:rPr>
                <w:bCs/>
                <w:sz w:val="28"/>
                <w:szCs w:val="28"/>
              </w:rPr>
              <w:t>Проектная документация</w:t>
            </w:r>
          </w:p>
        </w:tc>
        <w:tc>
          <w:tcPr>
            <w:tcW w:w="3532" w:type="dxa"/>
            <w:vAlign w:val="center"/>
          </w:tcPr>
          <w:p w14:paraId="67398F9B" w14:textId="77777777" w:rsidR="00D30268" w:rsidRPr="00D30268" w:rsidRDefault="00D30268" w:rsidP="00D30268">
            <w:pPr>
              <w:jc w:val="center"/>
              <w:rPr>
                <w:bCs/>
                <w:sz w:val="28"/>
                <w:szCs w:val="28"/>
              </w:rPr>
            </w:pPr>
            <w:r w:rsidRPr="00D30268">
              <w:rPr>
                <w:bCs/>
                <w:sz w:val="28"/>
                <w:szCs w:val="28"/>
              </w:rPr>
              <w:t>240,00</w:t>
            </w:r>
          </w:p>
        </w:tc>
      </w:tr>
    </w:tbl>
    <w:p w14:paraId="0E432A79" w14:textId="77777777" w:rsidR="00D30268" w:rsidRPr="00D30268" w:rsidRDefault="00D30268" w:rsidP="00D30268">
      <w:pPr>
        <w:ind w:left="-567"/>
        <w:jc w:val="center"/>
        <w:rPr>
          <w:bCs/>
          <w:sz w:val="28"/>
          <w:szCs w:val="28"/>
        </w:rPr>
      </w:pPr>
    </w:p>
    <w:p w14:paraId="41C10A52" w14:textId="77777777" w:rsidR="00D30268" w:rsidRPr="00D30268" w:rsidRDefault="00D30268" w:rsidP="00D30268">
      <w:pPr>
        <w:jc w:val="both"/>
        <w:rPr>
          <w:sz w:val="28"/>
          <w:szCs w:val="28"/>
          <w:lang w:eastAsia="en-US"/>
        </w:rPr>
      </w:pPr>
    </w:p>
    <w:p w14:paraId="25B5C5A1" w14:textId="77777777" w:rsidR="00D30268" w:rsidRPr="00D30268" w:rsidRDefault="00D30268" w:rsidP="00D30268">
      <w:pPr>
        <w:jc w:val="both"/>
        <w:rPr>
          <w:sz w:val="28"/>
          <w:szCs w:val="28"/>
          <w:lang w:eastAsia="en-US"/>
        </w:rPr>
      </w:pPr>
    </w:p>
    <w:p w14:paraId="496B8329" w14:textId="77777777" w:rsidR="00D30268" w:rsidRPr="00D30268" w:rsidRDefault="00D30268" w:rsidP="00D30268">
      <w:pPr>
        <w:jc w:val="both"/>
        <w:rPr>
          <w:sz w:val="28"/>
          <w:szCs w:val="28"/>
          <w:lang w:eastAsia="en-US"/>
        </w:rPr>
      </w:pPr>
    </w:p>
    <w:p w14:paraId="3C939549" w14:textId="77777777" w:rsidR="00D30268" w:rsidRPr="00D30268" w:rsidRDefault="00D30268" w:rsidP="00D30268">
      <w:pPr>
        <w:jc w:val="both"/>
        <w:rPr>
          <w:sz w:val="28"/>
          <w:szCs w:val="28"/>
          <w:lang w:eastAsia="en-US"/>
        </w:rPr>
      </w:pPr>
    </w:p>
    <w:p w14:paraId="04D2DFC0" w14:textId="77777777" w:rsidR="00D30268" w:rsidRPr="00D30268" w:rsidRDefault="00D30268" w:rsidP="00D30268">
      <w:pPr>
        <w:jc w:val="both"/>
        <w:rPr>
          <w:sz w:val="28"/>
          <w:szCs w:val="28"/>
          <w:lang w:eastAsia="en-US"/>
        </w:rPr>
      </w:pPr>
    </w:p>
    <w:p w14:paraId="28DE6E24" w14:textId="77777777" w:rsidR="00D30268" w:rsidRPr="00D30268" w:rsidRDefault="00D30268" w:rsidP="00D30268">
      <w:pPr>
        <w:jc w:val="both"/>
        <w:rPr>
          <w:sz w:val="28"/>
          <w:szCs w:val="28"/>
          <w:lang w:eastAsia="en-US"/>
        </w:rPr>
      </w:pPr>
    </w:p>
    <w:p w14:paraId="7834270D" w14:textId="77777777" w:rsidR="00D30268" w:rsidRPr="00D30268" w:rsidRDefault="00D30268" w:rsidP="00D30268">
      <w:pPr>
        <w:jc w:val="both"/>
        <w:rPr>
          <w:sz w:val="28"/>
          <w:szCs w:val="28"/>
          <w:lang w:eastAsia="en-US"/>
        </w:rPr>
      </w:pPr>
    </w:p>
    <w:p w14:paraId="03CB24F9" w14:textId="77777777" w:rsidR="00D30268" w:rsidRPr="00D30268" w:rsidRDefault="00D30268" w:rsidP="00D30268">
      <w:pPr>
        <w:jc w:val="both"/>
        <w:rPr>
          <w:sz w:val="28"/>
          <w:szCs w:val="28"/>
          <w:lang w:eastAsia="en-US"/>
        </w:rPr>
      </w:pPr>
    </w:p>
    <w:p w14:paraId="235612B1" w14:textId="77777777" w:rsidR="00D30268" w:rsidRPr="00D30268" w:rsidRDefault="00D30268" w:rsidP="00D30268">
      <w:pPr>
        <w:jc w:val="both"/>
        <w:rPr>
          <w:sz w:val="28"/>
          <w:szCs w:val="28"/>
          <w:lang w:eastAsia="en-US"/>
        </w:rPr>
      </w:pPr>
    </w:p>
    <w:p w14:paraId="3817C68D" w14:textId="77777777" w:rsidR="00D30268" w:rsidRPr="00D30268" w:rsidRDefault="00D30268" w:rsidP="00D30268">
      <w:pPr>
        <w:jc w:val="both"/>
        <w:rPr>
          <w:sz w:val="28"/>
          <w:szCs w:val="28"/>
          <w:lang w:eastAsia="en-US"/>
        </w:rPr>
      </w:pPr>
    </w:p>
    <w:p w14:paraId="0328D62F" w14:textId="77777777" w:rsidR="00D30268" w:rsidRPr="00D30268" w:rsidRDefault="00D30268" w:rsidP="00D30268">
      <w:pPr>
        <w:jc w:val="both"/>
        <w:rPr>
          <w:sz w:val="28"/>
          <w:szCs w:val="28"/>
          <w:lang w:eastAsia="en-US"/>
        </w:rPr>
      </w:pPr>
    </w:p>
    <w:p w14:paraId="50AD7D13" w14:textId="77777777" w:rsidR="00D30268" w:rsidRPr="00D30268" w:rsidRDefault="00D30268" w:rsidP="00D30268">
      <w:pPr>
        <w:jc w:val="both"/>
        <w:rPr>
          <w:sz w:val="28"/>
          <w:szCs w:val="28"/>
          <w:lang w:eastAsia="en-US"/>
        </w:rPr>
      </w:pPr>
    </w:p>
    <w:p w14:paraId="2AA41DFE" w14:textId="77777777" w:rsidR="00D30268" w:rsidRPr="00D30268" w:rsidRDefault="00D30268" w:rsidP="00D30268">
      <w:pPr>
        <w:jc w:val="both"/>
        <w:rPr>
          <w:sz w:val="28"/>
          <w:szCs w:val="28"/>
          <w:lang w:eastAsia="en-US"/>
        </w:rPr>
      </w:pPr>
    </w:p>
    <w:p w14:paraId="751F6CD1" w14:textId="77777777" w:rsidR="00D30268" w:rsidRPr="00D30268" w:rsidRDefault="00D30268" w:rsidP="00D30268">
      <w:pPr>
        <w:jc w:val="both"/>
        <w:rPr>
          <w:sz w:val="28"/>
          <w:szCs w:val="28"/>
          <w:lang w:eastAsia="en-US"/>
        </w:rPr>
      </w:pPr>
    </w:p>
    <w:p w14:paraId="519E7C12" w14:textId="77777777" w:rsidR="00D30268" w:rsidRPr="00D30268" w:rsidRDefault="00D30268" w:rsidP="00D30268">
      <w:pPr>
        <w:jc w:val="both"/>
        <w:rPr>
          <w:sz w:val="28"/>
          <w:szCs w:val="28"/>
          <w:lang w:eastAsia="en-US"/>
        </w:rPr>
      </w:pPr>
    </w:p>
    <w:p w14:paraId="480A98FA" w14:textId="77777777" w:rsidR="00D30268" w:rsidRPr="00D30268" w:rsidRDefault="00D30268" w:rsidP="00D30268">
      <w:pPr>
        <w:jc w:val="both"/>
        <w:rPr>
          <w:sz w:val="28"/>
          <w:szCs w:val="28"/>
          <w:lang w:eastAsia="en-US"/>
        </w:rPr>
      </w:pPr>
    </w:p>
    <w:p w14:paraId="599B91E0" w14:textId="77777777" w:rsidR="00D30268" w:rsidRPr="00D30268" w:rsidRDefault="00D30268" w:rsidP="00D30268">
      <w:pPr>
        <w:jc w:val="both"/>
        <w:rPr>
          <w:sz w:val="28"/>
          <w:szCs w:val="28"/>
          <w:lang w:eastAsia="en-US"/>
        </w:rPr>
      </w:pPr>
    </w:p>
    <w:p w14:paraId="40381D29" w14:textId="77777777" w:rsidR="00D30268" w:rsidRPr="00D30268" w:rsidRDefault="00D30268" w:rsidP="00D30268">
      <w:pPr>
        <w:jc w:val="both"/>
        <w:rPr>
          <w:sz w:val="28"/>
          <w:szCs w:val="28"/>
          <w:lang w:eastAsia="en-US"/>
        </w:rPr>
      </w:pPr>
    </w:p>
    <w:p w14:paraId="43C37F1E" w14:textId="77777777" w:rsidR="00D30268" w:rsidRPr="00D30268" w:rsidRDefault="00D30268" w:rsidP="00D30268">
      <w:pPr>
        <w:jc w:val="both"/>
        <w:rPr>
          <w:sz w:val="28"/>
          <w:szCs w:val="28"/>
          <w:lang w:eastAsia="en-US"/>
        </w:rPr>
      </w:pPr>
    </w:p>
    <w:p w14:paraId="3DF077D7" w14:textId="77777777" w:rsidR="00D30268" w:rsidRPr="00D30268" w:rsidRDefault="00D30268" w:rsidP="00D30268">
      <w:pPr>
        <w:jc w:val="both"/>
        <w:rPr>
          <w:sz w:val="28"/>
          <w:szCs w:val="28"/>
          <w:lang w:eastAsia="en-US"/>
        </w:rPr>
      </w:pPr>
    </w:p>
    <w:p w14:paraId="4D325A0E" w14:textId="77777777" w:rsidR="00D30268" w:rsidRPr="00D30268" w:rsidRDefault="00D30268" w:rsidP="00D30268">
      <w:pPr>
        <w:jc w:val="both"/>
        <w:rPr>
          <w:sz w:val="28"/>
          <w:szCs w:val="28"/>
          <w:lang w:eastAsia="en-US"/>
        </w:rPr>
      </w:pPr>
    </w:p>
    <w:p w14:paraId="1FB5BAF5" w14:textId="77777777" w:rsidR="00D30268" w:rsidRPr="00D30268" w:rsidRDefault="00D30268" w:rsidP="00D30268">
      <w:pPr>
        <w:jc w:val="both"/>
        <w:rPr>
          <w:sz w:val="28"/>
          <w:szCs w:val="28"/>
          <w:lang w:eastAsia="en-US"/>
        </w:rPr>
      </w:pPr>
    </w:p>
    <w:p w14:paraId="19D203C0" w14:textId="77777777" w:rsidR="00D30268" w:rsidRPr="00D30268" w:rsidRDefault="00D30268" w:rsidP="00D30268">
      <w:pPr>
        <w:jc w:val="both"/>
        <w:rPr>
          <w:sz w:val="28"/>
          <w:szCs w:val="28"/>
          <w:lang w:eastAsia="en-US"/>
        </w:rPr>
      </w:pPr>
    </w:p>
    <w:p w14:paraId="28E69FD0" w14:textId="77777777" w:rsidR="00D30268" w:rsidRPr="00D30268" w:rsidRDefault="00D30268" w:rsidP="00D30268">
      <w:pPr>
        <w:jc w:val="both"/>
        <w:rPr>
          <w:sz w:val="28"/>
          <w:szCs w:val="28"/>
          <w:lang w:eastAsia="en-US"/>
        </w:rPr>
      </w:pPr>
    </w:p>
    <w:p w14:paraId="328DB7D8" w14:textId="77777777" w:rsidR="00D30268" w:rsidRPr="00D30268" w:rsidRDefault="00D30268" w:rsidP="00D30268">
      <w:pPr>
        <w:jc w:val="both"/>
        <w:rPr>
          <w:sz w:val="28"/>
          <w:szCs w:val="28"/>
          <w:lang w:eastAsia="en-US"/>
        </w:rPr>
      </w:pPr>
    </w:p>
    <w:p w14:paraId="01D2A5AD" w14:textId="77777777" w:rsidR="00D30268" w:rsidRPr="00D30268" w:rsidRDefault="00D30268" w:rsidP="00D30268">
      <w:pPr>
        <w:jc w:val="both"/>
        <w:rPr>
          <w:sz w:val="28"/>
          <w:szCs w:val="28"/>
          <w:lang w:eastAsia="en-US"/>
        </w:rPr>
      </w:pPr>
    </w:p>
    <w:p w14:paraId="092A86E9" w14:textId="77777777" w:rsidR="00D30268" w:rsidRPr="00D30268" w:rsidRDefault="00D30268" w:rsidP="00D30268">
      <w:pPr>
        <w:jc w:val="both"/>
        <w:rPr>
          <w:sz w:val="28"/>
          <w:szCs w:val="28"/>
          <w:lang w:eastAsia="en-US"/>
        </w:rPr>
      </w:pPr>
    </w:p>
    <w:p w14:paraId="3F8660CE" w14:textId="77777777" w:rsidR="00D30268" w:rsidRPr="00D30268" w:rsidRDefault="00D30268" w:rsidP="00D30268">
      <w:pPr>
        <w:jc w:val="both"/>
        <w:rPr>
          <w:sz w:val="28"/>
          <w:szCs w:val="28"/>
          <w:lang w:eastAsia="en-US"/>
        </w:rPr>
      </w:pPr>
    </w:p>
    <w:p w14:paraId="213C863C" w14:textId="77777777" w:rsidR="00D30268" w:rsidRPr="00D30268" w:rsidRDefault="00D30268" w:rsidP="00D30268">
      <w:pPr>
        <w:jc w:val="both"/>
        <w:rPr>
          <w:sz w:val="28"/>
          <w:szCs w:val="28"/>
          <w:lang w:eastAsia="en-US"/>
        </w:rPr>
      </w:pPr>
    </w:p>
    <w:p w14:paraId="29F67A53" w14:textId="77777777" w:rsidR="00D30268" w:rsidRPr="00D30268" w:rsidRDefault="00D30268" w:rsidP="00D30268">
      <w:pPr>
        <w:jc w:val="both"/>
        <w:rPr>
          <w:sz w:val="28"/>
          <w:szCs w:val="28"/>
          <w:lang w:eastAsia="en-US"/>
        </w:rPr>
      </w:pPr>
    </w:p>
    <w:p w14:paraId="6FBF836A" w14:textId="77777777" w:rsidR="00D30268" w:rsidRPr="00D30268" w:rsidRDefault="00D30268" w:rsidP="00D30268">
      <w:pPr>
        <w:jc w:val="both"/>
        <w:rPr>
          <w:sz w:val="28"/>
          <w:szCs w:val="28"/>
          <w:lang w:eastAsia="en-US"/>
        </w:rPr>
      </w:pPr>
    </w:p>
    <w:p w14:paraId="21215B5E" w14:textId="77777777" w:rsidR="00D30268" w:rsidRPr="00D30268" w:rsidRDefault="00D30268" w:rsidP="00D30268">
      <w:pPr>
        <w:jc w:val="both"/>
        <w:rPr>
          <w:sz w:val="28"/>
          <w:szCs w:val="28"/>
          <w:lang w:eastAsia="en-US"/>
        </w:rPr>
        <w:sectPr w:rsidR="00D30268" w:rsidRPr="00D30268" w:rsidSect="00B10F85">
          <w:pgSz w:w="11906" w:h="16838"/>
          <w:pgMar w:top="851" w:right="1418" w:bottom="284" w:left="1559" w:header="426" w:footer="709" w:gutter="0"/>
          <w:cols w:space="708"/>
          <w:titlePg/>
          <w:docGrid w:linePitch="360"/>
        </w:sectPr>
      </w:pPr>
    </w:p>
    <w:p w14:paraId="132E65EF" w14:textId="5018D79F" w:rsidR="00D30268" w:rsidRDefault="00D30268" w:rsidP="00D30268">
      <w:pPr>
        <w:tabs>
          <w:tab w:val="left" w:pos="5580"/>
          <w:tab w:val="left" w:pos="9498"/>
        </w:tabs>
        <w:ind w:right="-569" w:firstLine="11624"/>
      </w:pPr>
      <w:r>
        <w:lastRenderedPageBreak/>
        <w:t>Приложение № 50 к протоколу № 77</w:t>
      </w:r>
    </w:p>
    <w:p w14:paraId="76092F3A" w14:textId="77777777" w:rsidR="00D30268" w:rsidRDefault="00D30268" w:rsidP="00D30268">
      <w:pPr>
        <w:tabs>
          <w:tab w:val="left" w:pos="5580"/>
          <w:tab w:val="left" w:pos="9498"/>
        </w:tabs>
        <w:ind w:right="-569" w:firstLine="11624"/>
      </w:pPr>
      <w:r>
        <w:t>заседания Правления Региональной</w:t>
      </w:r>
    </w:p>
    <w:p w14:paraId="5965C71E" w14:textId="77777777" w:rsidR="00D30268" w:rsidRDefault="00D30268" w:rsidP="00D30268">
      <w:pPr>
        <w:tabs>
          <w:tab w:val="left" w:pos="5580"/>
          <w:tab w:val="left" w:pos="9498"/>
        </w:tabs>
        <w:ind w:right="-569" w:firstLine="11624"/>
      </w:pPr>
      <w:r>
        <w:t>энергетической комиссии</w:t>
      </w:r>
    </w:p>
    <w:p w14:paraId="3094BE43" w14:textId="5300F85E" w:rsidR="00D30268" w:rsidRDefault="00D30268" w:rsidP="00D30268">
      <w:pPr>
        <w:tabs>
          <w:tab w:val="left" w:pos="5580"/>
          <w:tab w:val="left" w:pos="9498"/>
        </w:tabs>
        <w:ind w:right="-569" w:firstLine="11624"/>
      </w:pPr>
      <w:r>
        <w:t>Кузбасса от 27.11.2020</w:t>
      </w:r>
    </w:p>
    <w:tbl>
      <w:tblPr>
        <w:tblW w:w="5000" w:type="pct"/>
        <w:jc w:val="center"/>
        <w:tblLook w:val="04A0" w:firstRow="1" w:lastRow="0" w:firstColumn="1" w:lastColumn="0" w:noHBand="0" w:noVBand="1"/>
      </w:tblPr>
      <w:tblGrid>
        <w:gridCol w:w="307"/>
        <w:gridCol w:w="452"/>
        <w:gridCol w:w="1624"/>
        <w:gridCol w:w="657"/>
        <w:gridCol w:w="892"/>
        <w:gridCol w:w="813"/>
        <w:gridCol w:w="853"/>
        <w:gridCol w:w="823"/>
        <w:gridCol w:w="861"/>
        <w:gridCol w:w="823"/>
        <w:gridCol w:w="785"/>
        <w:gridCol w:w="1712"/>
        <w:gridCol w:w="853"/>
        <w:gridCol w:w="861"/>
        <w:gridCol w:w="853"/>
        <w:gridCol w:w="853"/>
        <w:gridCol w:w="1682"/>
      </w:tblGrid>
      <w:tr w:rsidR="00D30268" w:rsidRPr="00D30268" w14:paraId="35BE9AA1"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11D037C8" w14:textId="77777777" w:rsidR="00D30268" w:rsidRPr="00D30268" w:rsidRDefault="00D30268" w:rsidP="00D30268">
            <w:pPr>
              <w:rPr>
                <w:sz w:val="13"/>
                <w:szCs w:val="13"/>
              </w:rPr>
            </w:pPr>
          </w:p>
        </w:tc>
        <w:tc>
          <w:tcPr>
            <w:tcW w:w="700" w:type="dxa"/>
            <w:tcBorders>
              <w:top w:val="nil"/>
              <w:left w:val="nil"/>
              <w:bottom w:val="nil"/>
              <w:right w:val="nil"/>
            </w:tcBorders>
            <w:shd w:val="clear" w:color="auto" w:fill="auto"/>
            <w:noWrap/>
            <w:vAlign w:val="center"/>
            <w:hideMark/>
          </w:tcPr>
          <w:p w14:paraId="7BF8BE0F" w14:textId="77777777" w:rsidR="00D30268" w:rsidRPr="00D30268" w:rsidRDefault="00D30268" w:rsidP="00D30268">
            <w:pPr>
              <w:rPr>
                <w:sz w:val="13"/>
                <w:szCs w:val="13"/>
              </w:rPr>
            </w:pPr>
          </w:p>
        </w:tc>
        <w:tc>
          <w:tcPr>
            <w:tcW w:w="3100" w:type="dxa"/>
            <w:tcBorders>
              <w:top w:val="nil"/>
              <w:left w:val="nil"/>
              <w:bottom w:val="nil"/>
              <w:right w:val="nil"/>
            </w:tcBorders>
            <w:shd w:val="clear" w:color="auto" w:fill="auto"/>
            <w:noWrap/>
            <w:vAlign w:val="center"/>
            <w:hideMark/>
          </w:tcPr>
          <w:p w14:paraId="10A02D74" w14:textId="77777777" w:rsidR="00D30268" w:rsidRPr="00D30268" w:rsidRDefault="00D30268" w:rsidP="00D30268">
            <w:pPr>
              <w:rPr>
                <w:sz w:val="13"/>
                <w:szCs w:val="13"/>
              </w:rPr>
            </w:pPr>
          </w:p>
        </w:tc>
        <w:tc>
          <w:tcPr>
            <w:tcW w:w="1120" w:type="dxa"/>
            <w:tcBorders>
              <w:top w:val="nil"/>
              <w:left w:val="nil"/>
              <w:bottom w:val="nil"/>
              <w:right w:val="nil"/>
            </w:tcBorders>
            <w:shd w:val="clear" w:color="auto" w:fill="auto"/>
            <w:noWrap/>
            <w:vAlign w:val="center"/>
            <w:hideMark/>
          </w:tcPr>
          <w:p w14:paraId="6BFC731C" w14:textId="77777777" w:rsidR="00D30268" w:rsidRPr="00D30268" w:rsidRDefault="00D30268" w:rsidP="00D30268">
            <w:pPr>
              <w:rPr>
                <w:sz w:val="13"/>
                <w:szCs w:val="13"/>
              </w:rPr>
            </w:pPr>
          </w:p>
        </w:tc>
        <w:tc>
          <w:tcPr>
            <w:tcW w:w="3040" w:type="dxa"/>
            <w:gridSpan w:val="2"/>
            <w:tcBorders>
              <w:top w:val="nil"/>
              <w:left w:val="nil"/>
              <w:bottom w:val="nil"/>
              <w:right w:val="nil"/>
            </w:tcBorders>
            <w:shd w:val="clear" w:color="auto" w:fill="auto"/>
            <w:noWrap/>
            <w:vAlign w:val="center"/>
            <w:hideMark/>
          </w:tcPr>
          <w:p w14:paraId="4ED8ED4F" w14:textId="77777777" w:rsidR="00D30268" w:rsidRPr="00D30268" w:rsidRDefault="00D30268" w:rsidP="00D30268">
            <w:pPr>
              <w:rPr>
                <w:rFonts w:ascii="Calibri" w:hAnsi="Calibri" w:cs="Calibri"/>
                <w:color w:val="FFFFFF"/>
                <w:sz w:val="13"/>
                <w:szCs w:val="13"/>
              </w:rPr>
            </w:pPr>
            <w:r w:rsidRPr="00D30268">
              <w:rPr>
                <w:rFonts w:ascii="Calibri" w:hAnsi="Calibri" w:cs="Calibri"/>
                <w:color w:val="FFFFFF"/>
                <w:sz w:val="13"/>
                <w:szCs w:val="13"/>
              </w:rPr>
              <w:t>доля ТКО за 2019 60,27%</w:t>
            </w:r>
          </w:p>
        </w:tc>
        <w:tc>
          <w:tcPr>
            <w:tcW w:w="7360" w:type="dxa"/>
            <w:gridSpan w:val="5"/>
            <w:tcBorders>
              <w:top w:val="nil"/>
              <w:left w:val="nil"/>
              <w:bottom w:val="nil"/>
              <w:right w:val="nil"/>
            </w:tcBorders>
            <w:shd w:val="clear" w:color="auto" w:fill="auto"/>
            <w:noWrap/>
            <w:vAlign w:val="center"/>
            <w:hideMark/>
          </w:tcPr>
          <w:p w14:paraId="7314DE84" w14:textId="77777777" w:rsidR="00D30268" w:rsidRPr="00D30268" w:rsidRDefault="00D30268" w:rsidP="00D30268">
            <w:pPr>
              <w:rPr>
                <w:rFonts w:ascii="Calibri" w:hAnsi="Calibri" w:cs="Calibri"/>
                <w:color w:val="FFFFFF"/>
                <w:sz w:val="13"/>
                <w:szCs w:val="13"/>
              </w:rPr>
            </w:pPr>
            <w:r w:rsidRPr="00D30268">
              <w:rPr>
                <w:rFonts w:ascii="Calibri" w:hAnsi="Calibri" w:cs="Calibri"/>
                <w:color w:val="FFFFFF"/>
                <w:sz w:val="13"/>
                <w:szCs w:val="13"/>
              </w:rPr>
              <w:t>доля ТКО на 2021 - 2025 78,04% (на основании факта 1 полугодия 2020 года)</w:t>
            </w:r>
          </w:p>
        </w:tc>
        <w:tc>
          <w:tcPr>
            <w:tcW w:w="3280" w:type="dxa"/>
            <w:tcBorders>
              <w:top w:val="nil"/>
              <w:left w:val="nil"/>
              <w:bottom w:val="nil"/>
              <w:right w:val="nil"/>
            </w:tcBorders>
            <w:shd w:val="clear" w:color="auto" w:fill="auto"/>
            <w:noWrap/>
            <w:vAlign w:val="center"/>
            <w:hideMark/>
          </w:tcPr>
          <w:p w14:paraId="02A96099" w14:textId="77777777" w:rsidR="00D30268" w:rsidRPr="00D30268" w:rsidRDefault="00D30268" w:rsidP="00D30268">
            <w:pPr>
              <w:rPr>
                <w:rFonts w:ascii="Calibri" w:hAnsi="Calibri" w:cs="Calibri"/>
                <w:color w:val="FFFFFF"/>
                <w:sz w:val="13"/>
                <w:szCs w:val="13"/>
              </w:rPr>
            </w:pPr>
          </w:p>
        </w:tc>
        <w:tc>
          <w:tcPr>
            <w:tcW w:w="1520" w:type="dxa"/>
            <w:tcBorders>
              <w:top w:val="nil"/>
              <w:left w:val="nil"/>
              <w:bottom w:val="nil"/>
              <w:right w:val="nil"/>
            </w:tcBorders>
            <w:shd w:val="clear" w:color="auto" w:fill="auto"/>
            <w:noWrap/>
            <w:vAlign w:val="center"/>
            <w:hideMark/>
          </w:tcPr>
          <w:p w14:paraId="36EB7DC3" w14:textId="77777777" w:rsidR="00D30268" w:rsidRPr="00D30268" w:rsidRDefault="00D30268" w:rsidP="00D30268">
            <w:pPr>
              <w:rPr>
                <w:sz w:val="13"/>
                <w:szCs w:val="13"/>
              </w:rPr>
            </w:pPr>
          </w:p>
        </w:tc>
        <w:tc>
          <w:tcPr>
            <w:tcW w:w="1538" w:type="dxa"/>
            <w:tcBorders>
              <w:top w:val="nil"/>
              <w:left w:val="nil"/>
              <w:bottom w:val="nil"/>
              <w:right w:val="nil"/>
            </w:tcBorders>
            <w:shd w:val="clear" w:color="auto" w:fill="auto"/>
            <w:noWrap/>
            <w:vAlign w:val="center"/>
            <w:hideMark/>
          </w:tcPr>
          <w:p w14:paraId="034473D1"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741BD876"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6B4C2845" w14:textId="77777777" w:rsidR="00D30268" w:rsidRPr="00D30268" w:rsidRDefault="00D30268" w:rsidP="00D30268">
            <w:pPr>
              <w:rPr>
                <w:sz w:val="13"/>
                <w:szCs w:val="13"/>
              </w:rPr>
            </w:pPr>
          </w:p>
        </w:tc>
        <w:tc>
          <w:tcPr>
            <w:tcW w:w="3220" w:type="dxa"/>
            <w:tcBorders>
              <w:top w:val="nil"/>
              <w:left w:val="nil"/>
              <w:bottom w:val="nil"/>
              <w:right w:val="nil"/>
            </w:tcBorders>
            <w:shd w:val="clear" w:color="auto" w:fill="auto"/>
            <w:noWrap/>
            <w:vAlign w:val="center"/>
            <w:hideMark/>
          </w:tcPr>
          <w:p w14:paraId="63B1C425" w14:textId="77777777" w:rsidR="00D30268" w:rsidRPr="00D30268" w:rsidRDefault="00D30268" w:rsidP="00D30268">
            <w:pPr>
              <w:rPr>
                <w:sz w:val="13"/>
                <w:szCs w:val="13"/>
              </w:rPr>
            </w:pPr>
          </w:p>
        </w:tc>
      </w:tr>
      <w:tr w:rsidR="00D30268" w:rsidRPr="00D30268" w14:paraId="3C5C1DBB"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6C3EEE7F" w14:textId="77777777" w:rsidR="00D30268" w:rsidRPr="00D30268" w:rsidRDefault="00D30268" w:rsidP="00D30268">
            <w:pPr>
              <w:rPr>
                <w:sz w:val="13"/>
                <w:szCs w:val="13"/>
              </w:rPr>
            </w:pPr>
          </w:p>
        </w:tc>
        <w:tc>
          <w:tcPr>
            <w:tcW w:w="27918" w:type="dxa"/>
            <w:gridSpan w:val="16"/>
            <w:tcBorders>
              <w:top w:val="nil"/>
              <w:left w:val="nil"/>
              <w:bottom w:val="nil"/>
              <w:right w:val="nil"/>
            </w:tcBorders>
            <w:shd w:val="clear" w:color="000000" w:fill="CCCCFF"/>
            <w:vAlign w:val="center"/>
            <w:hideMark/>
          </w:tcPr>
          <w:p w14:paraId="45508070"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МП "КомСАХ"</w:t>
            </w:r>
          </w:p>
        </w:tc>
      </w:tr>
      <w:tr w:rsidR="00D30268" w:rsidRPr="00D30268" w14:paraId="75245342"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34ED6EFE" w14:textId="77777777" w:rsidR="00D30268" w:rsidRPr="00D30268" w:rsidRDefault="00D30268" w:rsidP="00D30268">
            <w:pPr>
              <w:rPr>
                <w:rFonts w:ascii="Tahoma" w:hAnsi="Tahoma" w:cs="Tahoma"/>
                <w:b/>
                <w:bCs/>
                <w:sz w:val="13"/>
                <w:szCs w:val="13"/>
              </w:rPr>
            </w:pPr>
          </w:p>
        </w:tc>
        <w:tc>
          <w:tcPr>
            <w:tcW w:w="27918" w:type="dxa"/>
            <w:gridSpan w:val="16"/>
            <w:tcBorders>
              <w:top w:val="nil"/>
              <w:left w:val="nil"/>
              <w:bottom w:val="nil"/>
              <w:right w:val="nil"/>
            </w:tcBorders>
            <w:shd w:val="clear" w:color="000000" w:fill="CCCCFF"/>
            <w:vAlign w:val="center"/>
            <w:hideMark/>
          </w:tcPr>
          <w:p w14:paraId="13C7DADF"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г. Анжеро-Судженск</w:t>
            </w:r>
          </w:p>
        </w:tc>
      </w:tr>
      <w:tr w:rsidR="00D30268" w:rsidRPr="00D30268" w14:paraId="2BD5ED6B"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0D9AF84D" w14:textId="77777777" w:rsidR="00D30268" w:rsidRPr="00D30268" w:rsidRDefault="00D30268" w:rsidP="00D30268">
            <w:pPr>
              <w:rPr>
                <w:rFonts w:ascii="Tahoma" w:hAnsi="Tahoma" w:cs="Tahoma"/>
                <w:b/>
                <w:bCs/>
                <w:sz w:val="13"/>
                <w:szCs w:val="13"/>
              </w:rPr>
            </w:pPr>
          </w:p>
        </w:tc>
        <w:tc>
          <w:tcPr>
            <w:tcW w:w="27918" w:type="dxa"/>
            <w:gridSpan w:val="16"/>
            <w:tcBorders>
              <w:top w:val="nil"/>
              <w:left w:val="nil"/>
              <w:bottom w:val="nil"/>
              <w:right w:val="nil"/>
            </w:tcBorders>
            <w:shd w:val="clear" w:color="000000" w:fill="CCCCFF"/>
            <w:vAlign w:val="center"/>
            <w:hideMark/>
          </w:tcPr>
          <w:p w14:paraId="0D34560D"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захоронение ТКО</w:t>
            </w:r>
          </w:p>
        </w:tc>
      </w:tr>
      <w:tr w:rsidR="00D30268" w:rsidRPr="00D30268" w14:paraId="4588D548"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4901DA4B" w14:textId="77777777" w:rsidR="00D30268" w:rsidRPr="00D30268" w:rsidRDefault="00D30268" w:rsidP="00D30268">
            <w:pP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67204077" w14:textId="77777777" w:rsidR="00D30268" w:rsidRPr="00D30268" w:rsidRDefault="00D30268" w:rsidP="00D30268">
            <w:pPr>
              <w:rPr>
                <w:sz w:val="13"/>
                <w:szCs w:val="13"/>
              </w:rPr>
            </w:pPr>
          </w:p>
        </w:tc>
        <w:tc>
          <w:tcPr>
            <w:tcW w:w="3100" w:type="dxa"/>
            <w:tcBorders>
              <w:top w:val="nil"/>
              <w:left w:val="nil"/>
              <w:bottom w:val="nil"/>
              <w:right w:val="nil"/>
            </w:tcBorders>
            <w:shd w:val="clear" w:color="auto" w:fill="auto"/>
            <w:noWrap/>
            <w:vAlign w:val="center"/>
            <w:hideMark/>
          </w:tcPr>
          <w:p w14:paraId="5B561189" w14:textId="77777777" w:rsidR="00D30268" w:rsidRPr="00D30268" w:rsidRDefault="00D30268" w:rsidP="00D30268">
            <w:pPr>
              <w:rPr>
                <w:sz w:val="13"/>
                <w:szCs w:val="13"/>
              </w:rPr>
            </w:pPr>
          </w:p>
        </w:tc>
        <w:tc>
          <w:tcPr>
            <w:tcW w:w="1120" w:type="dxa"/>
            <w:tcBorders>
              <w:top w:val="nil"/>
              <w:left w:val="nil"/>
              <w:bottom w:val="nil"/>
              <w:right w:val="nil"/>
            </w:tcBorders>
            <w:shd w:val="clear" w:color="auto" w:fill="auto"/>
            <w:noWrap/>
            <w:vAlign w:val="center"/>
            <w:hideMark/>
          </w:tcPr>
          <w:p w14:paraId="0FEB9BB9" w14:textId="77777777" w:rsidR="00D30268" w:rsidRPr="00D30268" w:rsidRDefault="00D30268" w:rsidP="00D30268">
            <w:pPr>
              <w:rPr>
                <w:sz w:val="13"/>
                <w:szCs w:val="13"/>
              </w:rPr>
            </w:pPr>
          </w:p>
        </w:tc>
        <w:tc>
          <w:tcPr>
            <w:tcW w:w="1600" w:type="dxa"/>
            <w:tcBorders>
              <w:top w:val="nil"/>
              <w:left w:val="nil"/>
              <w:bottom w:val="nil"/>
              <w:right w:val="nil"/>
            </w:tcBorders>
            <w:shd w:val="clear" w:color="auto" w:fill="auto"/>
            <w:noWrap/>
            <w:vAlign w:val="center"/>
            <w:hideMark/>
          </w:tcPr>
          <w:p w14:paraId="5CC1D1B6" w14:textId="77777777" w:rsidR="00D30268" w:rsidRPr="00D30268" w:rsidRDefault="00D30268" w:rsidP="00D30268">
            <w:pPr>
              <w:rPr>
                <w:sz w:val="13"/>
                <w:szCs w:val="13"/>
              </w:rPr>
            </w:pPr>
          </w:p>
        </w:tc>
        <w:tc>
          <w:tcPr>
            <w:tcW w:w="1440" w:type="dxa"/>
            <w:tcBorders>
              <w:top w:val="nil"/>
              <w:left w:val="nil"/>
              <w:bottom w:val="nil"/>
              <w:right w:val="nil"/>
            </w:tcBorders>
            <w:shd w:val="clear" w:color="auto" w:fill="auto"/>
            <w:noWrap/>
            <w:vAlign w:val="center"/>
            <w:hideMark/>
          </w:tcPr>
          <w:p w14:paraId="1297143A"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48EFB822" w14:textId="77777777" w:rsidR="00D30268" w:rsidRPr="00D30268" w:rsidRDefault="00D30268" w:rsidP="00D30268">
            <w:pPr>
              <w:rPr>
                <w:sz w:val="13"/>
                <w:szCs w:val="13"/>
              </w:rPr>
            </w:pPr>
          </w:p>
        </w:tc>
        <w:tc>
          <w:tcPr>
            <w:tcW w:w="1460" w:type="dxa"/>
            <w:tcBorders>
              <w:top w:val="nil"/>
              <w:left w:val="nil"/>
              <w:bottom w:val="nil"/>
              <w:right w:val="nil"/>
            </w:tcBorders>
            <w:shd w:val="clear" w:color="auto" w:fill="auto"/>
            <w:noWrap/>
            <w:vAlign w:val="center"/>
            <w:hideMark/>
          </w:tcPr>
          <w:p w14:paraId="2F77B9A2" w14:textId="77777777" w:rsidR="00D30268" w:rsidRPr="00D30268" w:rsidRDefault="00D30268" w:rsidP="00D30268">
            <w:pPr>
              <w:rPr>
                <w:sz w:val="13"/>
                <w:szCs w:val="13"/>
              </w:rPr>
            </w:pPr>
          </w:p>
        </w:tc>
        <w:tc>
          <w:tcPr>
            <w:tcW w:w="1538" w:type="dxa"/>
            <w:tcBorders>
              <w:top w:val="nil"/>
              <w:left w:val="nil"/>
              <w:bottom w:val="nil"/>
              <w:right w:val="nil"/>
            </w:tcBorders>
            <w:shd w:val="clear" w:color="auto" w:fill="auto"/>
            <w:noWrap/>
            <w:vAlign w:val="center"/>
            <w:hideMark/>
          </w:tcPr>
          <w:p w14:paraId="1F19480E" w14:textId="77777777" w:rsidR="00D30268" w:rsidRPr="00D30268" w:rsidRDefault="00D30268" w:rsidP="00D30268">
            <w:pPr>
              <w:rPr>
                <w:sz w:val="13"/>
                <w:szCs w:val="13"/>
              </w:rPr>
            </w:pPr>
          </w:p>
        </w:tc>
        <w:tc>
          <w:tcPr>
            <w:tcW w:w="1460" w:type="dxa"/>
            <w:tcBorders>
              <w:top w:val="nil"/>
              <w:left w:val="nil"/>
              <w:bottom w:val="nil"/>
              <w:right w:val="nil"/>
            </w:tcBorders>
            <w:shd w:val="clear" w:color="auto" w:fill="auto"/>
            <w:noWrap/>
            <w:vAlign w:val="center"/>
            <w:hideMark/>
          </w:tcPr>
          <w:p w14:paraId="27EE1083" w14:textId="77777777" w:rsidR="00D30268" w:rsidRPr="00D30268" w:rsidRDefault="00D30268" w:rsidP="00D30268">
            <w:pPr>
              <w:rPr>
                <w:sz w:val="13"/>
                <w:szCs w:val="13"/>
              </w:rPr>
            </w:pPr>
          </w:p>
        </w:tc>
        <w:tc>
          <w:tcPr>
            <w:tcW w:w="1382" w:type="dxa"/>
            <w:tcBorders>
              <w:top w:val="nil"/>
              <w:left w:val="nil"/>
              <w:bottom w:val="nil"/>
              <w:right w:val="nil"/>
            </w:tcBorders>
            <w:shd w:val="clear" w:color="auto" w:fill="auto"/>
            <w:noWrap/>
            <w:vAlign w:val="center"/>
            <w:hideMark/>
          </w:tcPr>
          <w:p w14:paraId="72FC39BE" w14:textId="77777777" w:rsidR="00D30268" w:rsidRPr="00D30268" w:rsidRDefault="00D30268" w:rsidP="00D30268">
            <w:pPr>
              <w:rPr>
                <w:sz w:val="13"/>
                <w:szCs w:val="13"/>
              </w:rPr>
            </w:pPr>
          </w:p>
        </w:tc>
        <w:tc>
          <w:tcPr>
            <w:tcW w:w="3280" w:type="dxa"/>
            <w:tcBorders>
              <w:top w:val="nil"/>
              <w:left w:val="nil"/>
              <w:bottom w:val="nil"/>
              <w:right w:val="nil"/>
            </w:tcBorders>
            <w:shd w:val="clear" w:color="auto" w:fill="auto"/>
            <w:noWrap/>
            <w:vAlign w:val="center"/>
            <w:hideMark/>
          </w:tcPr>
          <w:p w14:paraId="51402B27"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25C45E32" w14:textId="77777777" w:rsidR="00D30268" w:rsidRPr="00D30268" w:rsidRDefault="00D30268" w:rsidP="00D30268">
            <w:pPr>
              <w:rPr>
                <w:sz w:val="13"/>
                <w:szCs w:val="13"/>
              </w:rPr>
            </w:pPr>
          </w:p>
        </w:tc>
        <w:tc>
          <w:tcPr>
            <w:tcW w:w="1538" w:type="dxa"/>
            <w:tcBorders>
              <w:top w:val="nil"/>
              <w:left w:val="nil"/>
              <w:bottom w:val="nil"/>
              <w:right w:val="nil"/>
            </w:tcBorders>
            <w:shd w:val="clear" w:color="auto" w:fill="auto"/>
            <w:noWrap/>
            <w:vAlign w:val="center"/>
            <w:hideMark/>
          </w:tcPr>
          <w:p w14:paraId="795E74A2"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37AD6E34"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13698467" w14:textId="77777777" w:rsidR="00D30268" w:rsidRPr="00D30268" w:rsidRDefault="00D30268" w:rsidP="00D30268">
            <w:pPr>
              <w:rPr>
                <w:sz w:val="13"/>
                <w:szCs w:val="13"/>
              </w:rPr>
            </w:pPr>
          </w:p>
        </w:tc>
        <w:tc>
          <w:tcPr>
            <w:tcW w:w="3220" w:type="dxa"/>
            <w:tcBorders>
              <w:top w:val="nil"/>
              <w:left w:val="nil"/>
              <w:bottom w:val="nil"/>
              <w:right w:val="nil"/>
            </w:tcBorders>
            <w:shd w:val="clear" w:color="auto" w:fill="auto"/>
            <w:noWrap/>
            <w:vAlign w:val="center"/>
            <w:hideMark/>
          </w:tcPr>
          <w:p w14:paraId="52093025" w14:textId="77777777" w:rsidR="00D30268" w:rsidRPr="00D30268" w:rsidRDefault="00D30268" w:rsidP="00D30268">
            <w:pPr>
              <w:rPr>
                <w:sz w:val="13"/>
                <w:szCs w:val="13"/>
              </w:rPr>
            </w:pPr>
          </w:p>
        </w:tc>
      </w:tr>
      <w:tr w:rsidR="00D30268" w:rsidRPr="00D30268" w14:paraId="16CBAFDF" w14:textId="77777777" w:rsidTr="00D30268">
        <w:trPr>
          <w:trHeight w:val="615"/>
          <w:jc w:val="center"/>
        </w:trPr>
        <w:tc>
          <w:tcPr>
            <w:tcW w:w="400" w:type="dxa"/>
            <w:tcBorders>
              <w:top w:val="nil"/>
              <w:left w:val="nil"/>
              <w:bottom w:val="nil"/>
              <w:right w:val="nil"/>
            </w:tcBorders>
            <w:shd w:val="clear" w:color="auto" w:fill="auto"/>
            <w:noWrap/>
            <w:vAlign w:val="center"/>
            <w:hideMark/>
          </w:tcPr>
          <w:p w14:paraId="2D6AFCD4" w14:textId="77777777" w:rsidR="00D30268" w:rsidRPr="00D30268" w:rsidRDefault="00D30268" w:rsidP="00D30268">
            <w:pPr>
              <w:rPr>
                <w:sz w:val="13"/>
                <w:szCs w:val="13"/>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22A67"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1A602"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Наименование показателя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DA667A"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Единицы измерения</w:t>
            </w:r>
          </w:p>
        </w:tc>
        <w:tc>
          <w:tcPr>
            <w:tcW w:w="3040" w:type="dxa"/>
            <w:gridSpan w:val="2"/>
            <w:tcBorders>
              <w:top w:val="single" w:sz="4" w:space="0" w:color="auto"/>
              <w:left w:val="nil"/>
              <w:bottom w:val="single" w:sz="4" w:space="0" w:color="auto"/>
              <w:right w:val="single" w:sz="4" w:space="0" w:color="auto"/>
            </w:tcBorders>
            <w:shd w:val="clear" w:color="auto" w:fill="auto"/>
            <w:vAlign w:val="center"/>
            <w:hideMark/>
          </w:tcPr>
          <w:p w14:paraId="789A48A8"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2019 год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1E25C6D"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2020 год</w:t>
            </w:r>
          </w:p>
        </w:tc>
        <w:tc>
          <w:tcPr>
            <w:tcW w:w="5840" w:type="dxa"/>
            <w:gridSpan w:val="4"/>
            <w:tcBorders>
              <w:top w:val="single" w:sz="4" w:space="0" w:color="auto"/>
              <w:left w:val="nil"/>
              <w:bottom w:val="single" w:sz="4" w:space="0" w:color="auto"/>
              <w:right w:val="single" w:sz="4" w:space="0" w:color="000000"/>
            </w:tcBorders>
            <w:shd w:val="clear" w:color="auto" w:fill="auto"/>
            <w:vAlign w:val="center"/>
            <w:hideMark/>
          </w:tcPr>
          <w:p w14:paraId="7400A42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2021 год</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A55A5B"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6098" w:type="dxa"/>
            <w:gridSpan w:val="4"/>
            <w:tcBorders>
              <w:top w:val="single" w:sz="4" w:space="0" w:color="auto"/>
              <w:left w:val="nil"/>
              <w:bottom w:val="single" w:sz="4" w:space="0" w:color="auto"/>
              <w:right w:val="single" w:sz="4" w:space="0" w:color="000000"/>
            </w:tcBorders>
            <w:shd w:val="clear" w:color="auto" w:fill="auto"/>
            <w:vAlign w:val="center"/>
            <w:hideMark/>
          </w:tcPr>
          <w:p w14:paraId="7D884346"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2022 год</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9DC0C"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r>
      <w:tr w:rsidR="00D30268" w:rsidRPr="00D30268" w14:paraId="1ABA4866" w14:textId="77777777" w:rsidTr="00D30268">
        <w:trPr>
          <w:trHeight w:val="1200"/>
          <w:jc w:val="center"/>
        </w:trPr>
        <w:tc>
          <w:tcPr>
            <w:tcW w:w="400" w:type="dxa"/>
            <w:tcBorders>
              <w:top w:val="nil"/>
              <w:left w:val="nil"/>
              <w:bottom w:val="nil"/>
              <w:right w:val="nil"/>
            </w:tcBorders>
            <w:shd w:val="clear" w:color="auto" w:fill="auto"/>
            <w:noWrap/>
            <w:vAlign w:val="center"/>
            <w:hideMark/>
          </w:tcPr>
          <w:p w14:paraId="1F26CD10" w14:textId="77777777" w:rsidR="00D30268" w:rsidRPr="00D30268" w:rsidRDefault="00D30268" w:rsidP="00D30268">
            <w:pPr>
              <w:jc w:val="center"/>
              <w:rPr>
                <w:rFonts w:ascii="Tahoma" w:hAnsi="Tahoma" w:cs="Tahoma"/>
                <w:b/>
                <w:bCs/>
                <w:sz w:val="13"/>
                <w:szCs w:val="13"/>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2E95AA7E" w14:textId="77777777" w:rsidR="00D30268" w:rsidRPr="00D30268" w:rsidRDefault="00D30268" w:rsidP="00D30268">
            <w:pPr>
              <w:rPr>
                <w:rFonts w:ascii="Tahoma" w:hAnsi="Tahoma" w:cs="Tahoma"/>
                <w:b/>
                <w:bCs/>
                <w:sz w:val="13"/>
                <w:szCs w:val="13"/>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3EBA68C8" w14:textId="77777777" w:rsidR="00D30268" w:rsidRPr="00D30268" w:rsidRDefault="00D30268" w:rsidP="00D30268">
            <w:pPr>
              <w:rPr>
                <w:rFonts w:ascii="Tahoma" w:hAnsi="Tahoma" w:cs="Tahoma"/>
                <w:b/>
                <w:bCs/>
                <w:sz w:val="13"/>
                <w:szCs w:val="13"/>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052A5AA" w14:textId="77777777" w:rsidR="00D30268" w:rsidRPr="00D30268" w:rsidRDefault="00D30268" w:rsidP="00D30268">
            <w:pPr>
              <w:rPr>
                <w:rFonts w:ascii="Tahoma" w:hAnsi="Tahoma" w:cs="Tahoma"/>
                <w:b/>
                <w:bCs/>
                <w:sz w:val="13"/>
                <w:szCs w:val="13"/>
              </w:rPr>
            </w:pPr>
          </w:p>
        </w:tc>
        <w:tc>
          <w:tcPr>
            <w:tcW w:w="1600" w:type="dxa"/>
            <w:tcBorders>
              <w:top w:val="nil"/>
              <w:left w:val="nil"/>
              <w:bottom w:val="single" w:sz="4" w:space="0" w:color="auto"/>
              <w:right w:val="single" w:sz="4" w:space="0" w:color="auto"/>
            </w:tcBorders>
            <w:shd w:val="clear" w:color="auto" w:fill="auto"/>
            <w:vAlign w:val="center"/>
            <w:hideMark/>
          </w:tcPr>
          <w:p w14:paraId="4DAA188A"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утверждено регулирующим органом</w:t>
            </w:r>
          </w:p>
        </w:tc>
        <w:tc>
          <w:tcPr>
            <w:tcW w:w="1440" w:type="dxa"/>
            <w:tcBorders>
              <w:top w:val="nil"/>
              <w:left w:val="nil"/>
              <w:bottom w:val="single" w:sz="4" w:space="0" w:color="auto"/>
              <w:right w:val="single" w:sz="4" w:space="0" w:color="auto"/>
            </w:tcBorders>
            <w:shd w:val="clear" w:color="auto" w:fill="auto"/>
            <w:vAlign w:val="center"/>
            <w:hideMark/>
          </w:tcPr>
          <w:p w14:paraId="117C3F4D"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факт</w:t>
            </w:r>
          </w:p>
        </w:tc>
        <w:tc>
          <w:tcPr>
            <w:tcW w:w="1520" w:type="dxa"/>
            <w:tcBorders>
              <w:top w:val="nil"/>
              <w:left w:val="nil"/>
              <w:bottom w:val="single" w:sz="4" w:space="0" w:color="auto"/>
              <w:right w:val="single" w:sz="4" w:space="0" w:color="auto"/>
            </w:tcBorders>
            <w:shd w:val="clear" w:color="auto" w:fill="auto"/>
            <w:vAlign w:val="center"/>
            <w:hideMark/>
          </w:tcPr>
          <w:p w14:paraId="6695264A"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утверждено регулирующим органом</w:t>
            </w:r>
          </w:p>
        </w:tc>
        <w:tc>
          <w:tcPr>
            <w:tcW w:w="1460" w:type="dxa"/>
            <w:tcBorders>
              <w:top w:val="nil"/>
              <w:left w:val="nil"/>
              <w:bottom w:val="single" w:sz="4" w:space="0" w:color="auto"/>
              <w:right w:val="single" w:sz="4" w:space="0" w:color="auto"/>
            </w:tcBorders>
            <w:shd w:val="clear" w:color="auto" w:fill="auto"/>
            <w:vAlign w:val="center"/>
            <w:hideMark/>
          </w:tcPr>
          <w:p w14:paraId="02EAE35E"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предложение организации</w:t>
            </w:r>
          </w:p>
        </w:tc>
        <w:tc>
          <w:tcPr>
            <w:tcW w:w="1538" w:type="dxa"/>
            <w:tcBorders>
              <w:top w:val="nil"/>
              <w:left w:val="nil"/>
              <w:bottom w:val="single" w:sz="4" w:space="0" w:color="auto"/>
              <w:right w:val="single" w:sz="4" w:space="0" w:color="auto"/>
            </w:tcBorders>
            <w:shd w:val="clear" w:color="auto" w:fill="auto"/>
            <w:vAlign w:val="center"/>
            <w:hideMark/>
          </w:tcPr>
          <w:p w14:paraId="082131A4"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предложение регулирующего органа                                 </w:t>
            </w:r>
          </w:p>
        </w:tc>
        <w:tc>
          <w:tcPr>
            <w:tcW w:w="1460" w:type="dxa"/>
            <w:tcBorders>
              <w:top w:val="nil"/>
              <w:left w:val="nil"/>
              <w:bottom w:val="single" w:sz="4" w:space="0" w:color="auto"/>
              <w:right w:val="single" w:sz="4" w:space="0" w:color="auto"/>
            </w:tcBorders>
            <w:shd w:val="clear" w:color="auto" w:fill="auto"/>
            <w:vAlign w:val="center"/>
            <w:hideMark/>
          </w:tcPr>
          <w:p w14:paraId="7C7A25A9"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с 01.01.2021            по 30.06.2021</w:t>
            </w:r>
          </w:p>
        </w:tc>
        <w:tc>
          <w:tcPr>
            <w:tcW w:w="1382" w:type="dxa"/>
            <w:tcBorders>
              <w:top w:val="nil"/>
              <w:left w:val="nil"/>
              <w:bottom w:val="single" w:sz="4" w:space="0" w:color="auto"/>
              <w:right w:val="single" w:sz="4" w:space="0" w:color="auto"/>
            </w:tcBorders>
            <w:shd w:val="clear" w:color="auto" w:fill="auto"/>
            <w:vAlign w:val="center"/>
            <w:hideMark/>
          </w:tcPr>
          <w:p w14:paraId="7503C75B"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с 01.01.2021            по 30.06.2021</w:t>
            </w:r>
          </w:p>
        </w:tc>
        <w:tc>
          <w:tcPr>
            <w:tcW w:w="3280" w:type="dxa"/>
            <w:vMerge/>
            <w:tcBorders>
              <w:top w:val="single" w:sz="4" w:space="0" w:color="auto"/>
              <w:left w:val="single" w:sz="4" w:space="0" w:color="auto"/>
              <w:bottom w:val="single" w:sz="4" w:space="0" w:color="auto"/>
              <w:right w:val="single" w:sz="4" w:space="0" w:color="auto"/>
            </w:tcBorders>
            <w:vAlign w:val="center"/>
            <w:hideMark/>
          </w:tcPr>
          <w:p w14:paraId="2D03F29C" w14:textId="77777777" w:rsidR="00D30268" w:rsidRPr="00D30268" w:rsidRDefault="00D30268" w:rsidP="00D30268">
            <w:pPr>
              <w:rPr>
                <w:rFonts w:ascii="Tahoma" w:hAnsi="Tahoma" w:cs="Tahoma"/>
                <w:b/>
                <w:bCs/>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0B7F0A97"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предложение организации</w:t>
            </w:r>
          </w:p>
        </w:tc>
        <w:tc>
          <w:tcPr>
            <w:tcW w:w="1538" w:type="dxa"/>
            <w:tcBorders>
              <w:top w:val="nil"/>
              <w:left w:val="nil"/>
              <w:bottom w:val="single" w:sz="4" w:space="0" w:color="auto"/>
              <w:right w:val="single" w:sz="4" w:space="0" w:color="auto"/>
            </w:tcBorders>
            <w:shd w:val="clear" w:color="auto" w:fill="auto"/>
            <w:vAlign w:val="center"/>
            <w:hideMark/>
          </w:tcPr>
          <w:p w14:paraId="23C5F403"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предложение регулирующего органа                                 </w:t>
            </w:r>
          </w:p>
        </w:tc>
        <w:tc>
          <w:tcPr>
            <w:tcW w:w="1520" w:type="dxa"/>
            <w:tcBorders>
              <w:top w:val="nil"/>
              <w:left w:val="nil"/>
              <w:bottom w:val="single" w:sz="4" w:space="0" w:color="auto"/>
              <w:right w:val="single" w:sz="4" w:space="0" w:color="auto"/>
            </w:tcBorders>
            <w:shd w:val="clear" w:color="auto" w:fill="auto"/>
            <w:vAlign w:val="center"/>
            <w:hideMark/>
          </w:tcPr>
          <w:p w14:paraId="7C2ED08E"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с 01.01.2022            по 30.06.2022</w:t>
            </w:r>
          </w:p>
        </w:tc>
        <w:tc>
          <w:tcPr>
            <w:tcW w:w="1520" w:type="dxa"/>
            <w:tcBorders>
              <w:top w:val="nil"/>
              <w:left w:val="nil"/>
              <w:bottom w:val="single" w:sz="4" w:space="0" w:color="auto"/>
              <w:right w:val="single" w:sz="4" w:space="0" w:color="auto"/>
            </w:tcBorders>
            <w:shd w:val="clear" w:color="auto" w:fill="auto"/>
            <w:vAlign w:val="center"/>
            <w:hideMark/>
          </w:tcPr>
          <w:p w14:paraId="2B03E401"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с 01.01.2022            по 30.06.2022</w:t>
            </w: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4F4EBD20" w14:textId="77777777" w:rsidR="00D30268" w:rsidRPr="00D30268" w:rsidRDefault="00D30268" w:rsidP="00D30268">
            <w:pPr>
              <w:rPr>
                <w:rFonts w:ascii="Tahoma" w:hAnsi="Tahoma" w:cs="Tahoma"/>
                <w:b/>
                <w:bCs/>
                <w:sz w:val="13"/>
                <w:szCs w:val="13"/>
              </w:rPr>
            </w:pPr>
          </w:p>
        </w:tc>
      </w:tr>
      <w:tr w:rsidR="00D30268" w:rsidRPr="00D30268" w14:paraId="1974E671" w14:textId="77777777" w:rsidTr="00D30268">
        <w:trPr>
          <w:trHeight w:val="450"/>
          <w:jc w:val="center"/>
        </w:trPr>
        <w:tc>
          <w:tcPr>
            <w:tcW w:w="400" w:type="dxa"/>
            <w:tcBorders>
              <w:top w:val="nil"/>
              <w:left w:val="nil"/>
              <w:bottom w:val="nil"/>
              <w:right w:val="nil"/>
            </w:tcBorders>
            <w:shd w:val="clear" w:color="auto" w:fill="auto"/>
            <w:noWrap/>
            <w:vAlign w:val="center"/>
            <w:hideMark/>
          </w:tcPr>
          <w:p w14:paraId="77782760" w14:textId="77777777" w:rsidR="00D30268" w:rsidRPr="00D30268" w:rsidRDefault="00D30268" w:rsidP="00D30268">
            <w:pPr>
              <w:jc w:val="cente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8B822A"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3100" w:type="dxa"/>
            <w:tcBorders>
              <w:top w:val="nil"/>
              <w:left w:val="nil"/>
              <w:bottom w:val="single" w:sz="4" w:space="0" w:color="auto"/>
              <w:right w:val="single" w:sz="4" w:space="0" w:color="auto"/>
            </w:tcBorders>
            <w:shd w:val="clear" w:color="auto" w:fill="auto"/>
            <w:vAlign w:val="center"/>
            <w:hideMark/>
          </w:tcPr>
          <w:p w14:paraId="1E0D5B81"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Является ли организация плательщиком НДС</w:t>
            </w:r>
          </w:p>
        </w:tc>
        <w:tc>
          <w:tcPr>
            <w:tcW w:w="1120" w:type="dxa"/>
            <w:tcBorders>
              <w:top w:val="nil"/>
              <w:left w:val="nil"/>
              <w:bottom w:val="single" w:sz="4" w:space="0" w:color="auto"/>
              <w:right w:val="single" w:sz="4" w:space="0" w:color="auto"/>
            </w:tcBorders>
            <w:shd w:val="clear" w:color="auto" w:fill="auto"/>
            <w:vAlign w:val="center"/>
            <w:hideMark/>
          </w:tcPr>
          <w:p w14:paraId="017C19F7"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99"/>
            <w:noWrap/>
            <w:vAlign w:val="center"/>
            <w:hideMark/>
          </w:tcPr>
          <w:p w14:paraId="10FCD1C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нет</w:t>
            </w:r>
          </w:p>
        </w:tc>
        <w:tc>
          <w:tcPr>
            <w:tcW w:w="1440" w:type="dxa"/>
            <w:tcBorders>
              <w:top w:val="nil"/>
              <w:left w:val="nil"/>
              <w:bottom w:val="single" w:sz="4" w:space="0" w:color="auto"/>
              <w:right w:val="single" w:sz="4" w:space="0" w:color="auto"/>
            </w:tcBorders>
            <w:shd w:val="clear" w:color="000000" w:fill="FFFF99"/>
            <w:noWrap/>
            <w:vAlign w:val="center"/>
            <w:hideMark/>
          </w:tcPr>
          <w:p w14:paraId="4E07955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13F9AAE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нет</w:t>
            </w:r>
          </w:p>
        </w:tc>
        <w:tc>
          <w:tcPr>
            <w:tcW w:w="1460" w:type="dxa"/>
            <w:tcBorders>
              <w:top w:val="nil"/>
              <w:left w:val="nil"/>
              <w:bottom w:val="single" w:sz="4" w:space="0" w:color="auto"/>
              <w:right w:val="single" w:sz="4" w:space="0" w:color="auto"/>
            </w:tcBorders>
            <w:shd w:val="clear" w:color="000000" w:fill="FFFF99"/>
            <w:noWrap/>
            <w:vAlign w:val="center"/>
            <w:hideMark/>
          </w:tcPr>
          <w:p w14:paraId="6C1E0BD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нет</w:t>
            </w:r>
          </w:p>
        </w:tc>
        <w:tc>
          <w:tcPr>
            <w:tcW w:w="1538" w:type="dxa"/>
            <w:tcBorders>
              <w:top w:val="nil"/>
              <w:left w:val="nil"/>
              <w:bottom w:val="single" w:sz="4" w:space="0" w:color="auto"/>
              <w:right w:val="single" w:sz="4" w:space="0" w:color="auto"/>
            </w:tcBorders>
            <w:shd w:val="clear" w:color="000000" w:fill="FFFF99"/>
            <w:noWrap/>
            <w:vAlign w:val="center"/>
            <w:hideMark/>
          </w:tcPr>
          <w:p w14:paraId="57B8886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нет</w:t>
            </w:r>
          </w:p>
        </w:tc>
        <w:tc>
          <w:tcPr>
            <w:tcW w:w="1460" w:type="dxa"/>
            <w:tcBorders>
              <w:top w:val="nil"/>
              <w:left w:val="nil"/>
              <w:bottom w:val="single" w:sz="4" w:space="0" w:color="auto"/>
              <w:right w:val="single" w:sz="4" w:space="0" w:color="auto"/>
            </w:tcBorders>
            <w:shd w:val="clear" w:color="000000" w:fill="FFFF99"/>
            <w:noWrap/>
            <w:vAlign w:val="center"/>
            <w:hideMark/>
          </w:tcPr>
          <w:p w14:paraId="5D56914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нет</w:t>
            </w:r>
          </w:p>
        </w:tc>
        <w:tc>
          <w:tcPr>
            <w:tcW w:w="1382" w:type="dxa"/>
            <w:tcBorders>
              <w:top w:val="nil"/>
              <w:left w:val="nil"/>
              <w:bottom w:val="single" w:sz="4" w:space="0" w:color="auto"/>
              <w:right w:val="single" w:sz="4" w:space="0" w:color="auto"/>
            </w:tcBorders>
            <w:shd w:val="clear" w:color="000000" w:fill="FFFF99"/>
            <w:noWrap/>
            <w:vAlign w:val="center"/>
            <w:hideMark/>
          </w:tcPr>
          <w:p w14:paraId="5D10BFF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нет</w:t>
            </w:r>
          </w:p>
        </w:tc>
        <w:tc>
          <w:tcPr>
            <w:tcW w:w="3280" w:type="dxa"/>
            <w:tcBorders>
              <w:top w:val="nil"/>
              <w:left w:val="nil"/>
              <w:bottom w:val="single" w:sz="4" w:space="0" w:color="auto"/>
              <w:right w:val="single" w:sz="4" w:space="0" w:color="auto"/>
            </w:tcBorders>
            <w:shd w:val="clear" w:color="000000" w:fill="FFFF99"/>
            <w:noWrap/>
            <w:vAlign w:val="center"/>
            <w:hideMark/>
          </w:tcPr>
          <w:p w14:paraId="66A138C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20C002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нет</w:t>
            </w:r>
          </w:p>
        </w:tc>
        <w:tc>
          <w:tcPr>
            <w:tcW w:w="1538" w:type="dxa"/>
            <w:tcBorders>
              <w:top w:val="nil"/>
              <w:left w:val="nil"/>
              <w:bottom w:val="single" w:sz="4" w:space="0" w:color="auto"/>
              <w:right w:val="single" w:sz="4" w:space="0" w:color="auto"/>
            </w:tcBorders>
            <w:shd w:val="clear" w:color="000000" w:fill="FFFF99"/>
            <w:noWrap/>
            <w:vAlign w:val="center"/>
            <w:hideMark/>
          </w:tcPr>
          <w:p w14:paraId="316F04E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0B1AF95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24DD458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нет</w:t>
            </w:r>
          </w:p>
        </w:tc>
        <w:tc>
          <w:tcPr>
            <w:tcW w:w="3220" w:type="dxa"/>
            <w:tcBorders>
              <w:top w:val="nil"/>
              <w:left w:val="nil"/>
              <w:bottom w:val="single" w:sz="4" w:space="0" w:color="auto"/>
              <w:right w:val="single" w:sz="4" w:space="0" w:color="auto"/>
            </w:tcBorders>
            <w:shd w:val="clear" w:color="000000" w:fill="FFFF99"/>
            <w:noWrap/>
            <w:vAlign w:val="center"/>
            <w:hideMark/>
          </w:tcPr>
          <w:p w14:paraId="57C0C5E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6714A036"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34B94761" w14:textId="77777777" w:rsidR="00D30268" w:rsidRPr="00D30268" w:rsidRDefault="00D30268" w:rsidP="00D30268">
            <w:pPr>
              <w:jc w:val="right"/>
              <w:rPr>
                <w:rFonts w:ascii="Calibri" w:hAnsi="Calibri" w:cs="Calibri"/>
                <w:color w:val="000000"/>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42F43545"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1</w:t>
            </w:r>
          </w:p>
        </w:tc>
        <w:tc>
          <w:tcPr>
            <w:tcW w:w="3100" w:type="dxa"/>
            <w:tcBorders>
              <w:top w:val="nil"/>
              <w:left w:val="nil"/>
              <w:bottom w:val="single" w:sz="4" w:space="0" w:color="auto"/>
              <w:right w:val="single" w:sz="4" w:space="0" w:color="auto"/>
            </w:tcBorders>
            <w:shd w:val="clear" w:color="000000" w:fill="C0C0C0"/>
            <w:vAlign w:val="center"/>
            <w:hideMark/>
          </w:tcPr>
          <w:p w14:paraId="2DAC7A86"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Объем, в том числе:</w:t>
            </w:r>
          </w:p>
        </w:tc>
        <w:tc>
          <w:tcPr>
            <w:tcW w:w="1120" w:type="dxa"/>
            <w:tcBorders>
              <w:top w:val="nil"/>
              <w:left w:val="nil"/>
              <w:bottom w:val="single" w:sz="4" w:space="0" w:color="auto"/>
              <w:right w:val="single" w:sz="4" w:space="0" w:color="auto"/>
            </w:tcBorders>
            <w:shd w:val="clear" w:color="000000" w:fill="C0C0C0"/>
            <w:vAlign w:val="center"/>
            <w:hideMark/>
          </w:tcPr>
          <w:p w14:paraId="4CE53415"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99"/>
            <w:noWrap/>
            <w:vAlign w:val="center"/>
            <w:hideMark/>
          </w:tcPr>
          <w:p w14:paraId="100BD57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3108BC7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732648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2347D70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610F9A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2446CB9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382" w:type="dxa"/>
            <w:tcBorders>
              <w:top w:val="nil"/>
              <w:left w:val="nil"/>
              <w:bottom w:val="single" w:sz="4" w:space="0" w:color="auto"/>
              <w:right w:val="single" w:sz="4" w:space="0" w:color="auto"/>
            </w:tcBorders>
            <w:shd w:val="clear" w:color="000000" w:fill="FFFF99"/>
            <w:noWrap/>
            <w:vAlign w:val="center"/>
            <w:hideMark/>
          </w:tcPr>
          <w:p w14:paraId="4AFD621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3280" w:type="dxa"/>
            <w:tcBorders>
              <w:top w:val="nil"/>
              <w:left w:val="nil"/>
              <w:bottom w:val="single" w:sz="4" w:space="0" w:color="auto"/>
              <w:right w:val="single" w:sz="4" w:space="0" w:color="auto"/>
            </w:tcBorders>
            <w:shd w:val="clear" w:color="000000" w:fill="FFFF99"/>
            <w:vAlign w:val="center"/>
            <w:hideMark/>
          </w:tcPr>
          <w:p w14:paraId="75A88DA0"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E4E36B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995495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F2C7AE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873F58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3220" w:type="dxa"/>
            <w:tcBorders>
              <w:top w:val="nil"/>
              <w:left w:val="nil"/>
              <w:bottom w:val="single" w:sz="4" w:space="0" w:color="auto"/>
              <w:right w:val="single" w:sz="4" w:space="0" w:color="auto"/>
            </w:tcBorders>
            <w:shd w:val="clear" w:color="000000" w:fill="FFFF99"/>
            <w:vAlign w:val="center"/>
            <w:hideMark/>
          </w:tcPr>
          <w:p w14:paraId="339E9DB3"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4F3EDD61" w14:textId="77777777" w:rsidTr="00D30268">
        <w:trPr>
          <w:trHeight w:val="795"/>
          <w:jc w:val="center"/>
        </w:trPr>
        <w:tc>
          <w:tcPr>
            <w:tcW w:w="400" w:type="dxa"/>
            <w:tcBorders>
              <w:top w:val="nil"/>
              <w:left w:val="nil"/>
              <w:bottom w:val="nil"/>
              <w:right w:val="nil"/>
            </w:tcBorders>
            <w:shd w:val="clear" w:color="auto" w:fill="auto"/>
            <w:noWrap/>
            <w:vAlign w:val="center"/>
            <w:hideMark/>
          </w:tcPr>
          <w:p w14:paraId="1D531CB3" w14:textId="77777777" w:rsidR="00D30268" w:rsidRPr="00D30268" w:rsidRDefault="00D30268" w:rsidP="00D30268">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80B3C8"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1.1</w:t>
            </w:r>
          </w:p>
        </w:tc>
        <w:tc>
          <w:tcPr>
            <w:tcW w:w="3100" w:type="dxa"/>
            <w:tcBorders>
              <w:top w:val="nil"/>
              <w:left w:val="nil"/>
              <w:bottom w:val="single" w:sz="4" w:space="0" w:color="auto"/>
              <w:right w:val="single" w:sz="4" w:space="0" w:color="auto"/>
            </w:tcBorders>
            <w:shd w:val="clear" w:color="auto" w:fill="auto"/>
            <w:vAlign w:val="center"/>
            <w:hideMark/>
          </w:tcPr>
          <w:p w14:paraId="1C7DAE57" w14:textId="77777777" w:rsidR="00D30268" w:rsidRPr="00D30268" w:rsidRDefault="00D30268" w:rsidP="00D30268">
            <w:pPr>
              <w:ind w:firstLineChars="100" w:firstLine="130"/>
              <w:rPr>
                <w:rFonts w:ascii="Calibri" w:hAnsi="Calibri" w:cs="Calibri"/>
                <w:color w:val="000000"/>
                <w:sz w:val="13"/>
                <w:szCs w:val="13"/>
              </w:rPr>
            </w:pPr>
            <w:r w:rsidRPr="00D30268">
              <w:rPr>
                <w:rFonts w:ascii="Calibri" w:hAnsi="Calibri" w:cs="Calibri"/>
                <w:color w:val="000000"/>
                <w:sz w:val="13"/>
                <w:szCs w:val="13"/>
              </w:rPr>
              <w:t>Объём захороненных твердых бытовых отходов</w:t>
            </w:r>
          </w:p>
        </w:tc>
        <w:tc>
          <w:tcPr>
            <w:tcW w:w="1120" w:type="dxa"/>
            <w:tcBorders>
              <w:top w:val="nil"/>
              <w:left w:val="nil"/>
              <w:bottom w:val="single" w:sz="4" w:space="0" w:color="auto"/>
              <w:right w:val="single" w:sz="4" w:space="0" w:color="auto"/>
            </w:tcBorders>
            <w:shd w:val="clear" w:color="auto" w:fill="auto"/>
            <w:vAlign w:val="center"/>
            <w:hideMark/>
          </w:tcPr>
          <w:p w14:paraId="1C95F94E"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м3</w:t>
            </w:r>
          </w:p>
        </w:tc>
        <w:tc>
          <w:tcPr>
            <w:tcW w:w="1600" w:type="dxa"/>
            <w:tcBorders>
              <w:top w:val="nil"/>
              <w:left w:val="nil"/>
              <w:bottom w:val="single" w:sz="4" w:space="0" w:color="auto"/>
              <w:right w:val="single" w:sz="4" w:space="0" w:color="auto"/>
            </w:tcBorders>
            <w:shd w:val="clear" w:color="000000" w:fill="FFFF99"/>
            <w:noWrap/>
            <w:vAlign w:val="center"/>
            <w:hideMark/>
          </w:tcPr>
          <w:p w14:paraId="4089D39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02863E4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31063D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56D3097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91F33C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3D117A4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628D101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58AE5C4D"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417E70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407482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667814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BD7E98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2526740D"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763CF78A" w14:textId="77777777" w:rsidTr="00D30268">
        <w:trPr>
          <w:trHeight w:val="1530"/>
          <w:jc w:val="center"/>
        </w:trPr>
        <w:tc>
          <w:tcPr>
            <w:tcW w:w="400" w:type="dxa"/>
            <w:tcBorders>
              <w:top w:val="nil"/>
              <w:left w:val="nil"/>
              <w:bottom w:val="nil"/>
              <w:right w:val="nil"/>
            </w:tcBorders>
            <w:shd w:val="clear" w:color="auto" w:fill="auto"/>
            <w:noWrap/>
            <w:vAlign w:val="center"/>
            <w:hideMark/>
          </w:tcPr>
          <w:p w14:paraId="39BFB718" w14:textId="77777777" w:rsidR="00D30268" w:rsidRPr="00D30268" w:rsidRDefault="00D30268" w:rsidP="00D30268">
            <w:pPr>
              <w:rPr>
                <w:rFonts w:ascii="Calibri" w:hAnsi="Calibri" w:cs="Calibri"/>
                <w:color w:val="000000"/>
                <w:sz w:val="13"/>
                <w:szCs w:val="13"/>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DFD9EE"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1.2</w:t>
            </w:r>
          </w:p>
        </w:tc>
        <w:tc>
          <w:tcPr>
            <w:tcW w:w="3100" w:type="dxa"/>
            <w:tcBorders>
              <w:top w:val="nil"/>
              <w:left w:val="nil"/>
              <w:bottom w:val="single" w:sz="4" w:space="0" w:color="auto"/>
              <w:right w:val="single" w:sz="4" w:space="0" w:color="auto"/>
            </w:tcBorders>
            <w:shd w:val="clear" w:color="auto" w:fill="auto"/>
            <w:vAlign w:val="center"/>
            <w:hideMark/>
          </w:tcPr>
          <w:p w14:paraId="48B83A81" w14:textId="77777777" w:rsidR="00D30268" w:rsidRPr="00D30268" w:rsidRDefault="00D30268" w:rsidP="00D30268">
            <w:pPr>
              <w:ind w:firstLineChars="100" w:firstLine="130"/>
              <w:rPr>
                <w:rFonts w:ascii="Calibri" w:hAnsi="Calibri" w:cs="Calibri"/>
                <w:color w:val="000000"/>
                <w:sz w:val="13"/>
                <w:szCs w:val="13"/>
              </w:rPr>
            </w:pPr>
            <w:r w:rsidRPr="00D30268">
              <w:rPr>
                <w:rFonts w:ascii="Calibri" w:hAnsi="Calibri" w:cs="Calibri"/>
                <w:color w:val="000000"/>
                <w:sz w:val="13"/>
                <w:szCs w:val="13"/>
              </w:rPr>
              <w:t>Объём захороненных твердых бытовых отходов</w:t>
            </w:r>
          </w:p>
        </w:tc>
        <w:tc>
          <w:tcPr>
            <w:tcW w:w="1120" w:type="dxa"/>
            <w:tcBorders>
              <w:top w:val="nil"/>
              <w:left w:val="nil"/>
              <w:bottom w:val="single" w:sz="4" w:space="0" w:color="auto"/>
              <w:right w:val="single" w:sz="4" w:space="0" w:color="auto"/>
            </w:tcBorders>
            <w:shd w:val="clear" w:color="auto" w:fill="auto"/>
            <w:vAlign w:val="center"/>
            <w:hideMark/>
          </w:tcPr>
          <w:p w14:paraId="5EA945CC"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тонн</w:t>
            </w:r>
          </w:p>
        </w:tc>
        <w:tc>
          <w:tcPr>
            <w:tcW w:w="1600" w:type="dxa"/>
            <w:tcBorders>
              <w:top w:val="nil"/>
              <w:left w:val="nil"/>
              <w:bottom w:val="single" w:sz="4" w:space="0" w:color="auto"/>
              <w:right w:val="single" w:sz="4" w:space="0" w:color="auto"/>
            </w:tcBorders>
            <w:shd w:val="clear" w:color="000000" w:fill="FFFF99"/>
            <w:noWrap/>
            <w:vAlign w:val="center"/>
            <w:hideMark/>
          </w:tcPr>
          <w:p w14:paraId="1EE7824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31 000,00</w:t>
            </w:r>
          </w:p>
        </w:tc>
        <w:tc>
          <w:tcPr>
            <w:tcW w:w="1440" w:type="dxa"/>
            <w:tcBorders>
              <w:top w:val="nil"/>
              <w:left w:val="nil"/>
              <w:bottom w:val="single" w:sz="4" w:space="0" w:color="auto"/>
              <w:right w:val="single" w:sz="4" w:space="0" w:color="auto"/>
            </w:tcBorders>
            <w:shd w:val="clear" w:color="000000" w:fill="FFFF99"/>
            <w:noWrap/>
            <w:vAlign w:val="center"/>
            <w:hideMark/>
          </w:tcPr>
          <w:p w14:paraId="327D5EC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14 253,93</w:t>
            </w:r>
          </w:p>
        </w:tc>
        <w:tc>
          <w:tcPr>
            <w:tcW w:w="1520" w:type="dxa"/>
            <w:tcBorders>
              <w:top w:val="nil"/>
              <w:left w:val="nil"/>
              <w:bottom w:val="single" w:sz="4" w:space="0" w:color="auto"/>
              <w:right w:val="single" w:sz="4" w:space="0" w:color="auto"/>
            </w:tcBorders>
            <w:shd w:val="clear" w:color="000000" w:fill="FFFF99"/>
            <w:noWrap/>
            <w:vAlign w:val="center"/>
            <w:hideMark/>
          </w:tcPr>
          <w:p w14:paraId="0EA96CE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30 470,00</w:t>
            </w:r>
          </w:p>
        </w:tc>
        <w:tc>
          <w:tcPr>
            <w:tcW w:w="1460" w:type="dxa"/>
            <w:tcBorders>
              <w:top w:val="nil"/>
              <w:left w:val="nil"/>
              <w:bottom w:val="single" w:sz="4" w:space="0" w:color="auto"/>
              <w:right w:val="single" w:sz="4" w:space="0" w:color="auto"/>
            </w:tcBorders>
            <w:shd w:val="clear" w:color="000000" w:fill="FFFF99"/>
            <w:noWrap/>
            <w:vAlign w:val="center"/>
            <w:hideMark/>
          </w:tcPr>
          <w:p w14:paraId="14C3C2B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30 156,00</w:t>
            </w:r>
          </w:p>
        </w:tc>
        <w:tc>
          <w:tcPr>
            <w:tcW w:w="1538" w:type="dxa"/>
            <w:tcBorders>
              <w:top w:val="nil"/>
              <w:left w:val="nil"/>
              <w:bottom w:val="single" w:sz="4" w:space="0" w:color="auto"/>
              <w:right w:val="single" w:sz="4" w:space="0" w:color="auto"/>
            </w:tcBorders>
            <w:shd w:val="clear" w:color="000000" w:fill="FFFF99"/>
            <w:noWrap/>
            <w:vAlign w:val="center"/>
            <w:hideMark/>
          </w:tcPr>
          <w:p w14:paraId="3512D14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30 371,01</w:t>
            </w:r>
          </w:p>
        </w:tc>
        <w:tc>
          <w:tcPr>
            <w:tcW w:w="1460" w:type="dxa"/>
            <w:tcBorders>
              <w:top w:val="nil"/>
              <w:left w:val="nil"/>
              <w:bottom w:val="single" w:sz="4" w:space="0" w:color="auto"/>
              <w:right w:val="single" w:sz="4" w:space="0" w:color="auto"/>
            </w:tcBorders>
            <w:shd w:val="clear" w:color="000000" w:fill="CCFFCC"/>
            <w:noWrap/>
            <w:vAlign w:val="center"/>
            <w:hideMark/>
          </w:tcPr>
          <w:p w14:paraId="2DF3A45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15 185,51</w:t>
            </w:r>
          </w:p>
        </w:tc>
        <w:tc>
          <w:tcPr>
            <w:tcW w:w="1382" w:type="dxa"/>
            <w:tcBorders>
              <w:top w:val="nil"/>
              <w:left w:val="nil"/>
              <w:bottom w:val="single" w:sz="4" w:space="0" w:color="auto"/>
              <w:right w:val="single" w:sz="4" w:space="0" w:color="auto"/>
            </w:tcBorders>
            <w:shd w:val="clear" w:color="000000" w:fill="CCFFCC"/>
            <w:noWrap/>
            <w:vAlign w:val="center"/>
            <w:hideMark/>
          </w:tcPr>
          <w:p w14:paraId="76F3F6F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15 185,51</w:t>
            </w:r>
          </w:p>
        </w:tc>
        <w:tc>
          <w:tcPr>
            <w:tcW w:w="3280" w:type="dxa"/>
            <w:tcBorders>
              <w:top w:val="nil"/>
              <w:left w:val="nil"/>
              <w:bottom w:val="single" w:sz="4" w:space="0" w:color="auto"/>
              <w:right w:val="single" w:sz="4" w:space="0" w:color="auto"/>
            </w:tcBorders>
            <w:shd w:val="clear" w:color="000000" w:fill="FFFF99"/>
            <w:vAlign w:val="center"/>
            <w:hideMark/>
          </w:tcPr>
          <w:p w14:paraId="08555FE2"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В соответствии  с проектом откорректированной Территориальной схемы обращения с отходами производства и потребления, в том числе с твердыми коммунальными отходами, Кемеровской области</w:t>
            </w:r>
          </w:p>
        </w:tc>
        <w:tc>
          <w:tcPr>
            <w:tcW w:w="1520" w:type="dxa"/>
            <w:tcBorders>
              <w:top w:val="nil"/>
              <w:left w:val="nil"/>
              <w:bottom w:val="single" w:sz="4" w:space="0" w:color="auto"/>
              <w:right w:val="single" w:sz="4" w:space="0" w:color="auto"/>
            </w:tcBorders>
            <w:shd w:val="clear" w:color="000000" w:fill="FFFF99"/>
            <w:noWrap/>
            <w:vAlign w:val="center"/>
            <w:hideMark/>
          </w:tcPr>
          <w:p w14:paraId="4E4C1CF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30 058,00</w:t>
            </w:r>
          </w:p>
        </w:tc>
        <w:tc>
          <w:tcPr>
            <w:tcW w:w="1538" w:type="dxa"/>
            <w:tcBorders>
              <w:top w:val="nil"/>
              <w:left w:val="nil"/>
              <w:bottom w:val="single" w:sz="4" w:space="0" w:color="auto"/>
              <w:right w:val="single" w:sz="4" w:space="0" w:color="auto"/>
            </w:tcBorders>
            <w:shd w:val="clear" w:color="000000" w:fill="FFFF99"/>
            <w:noWrap/>
            <w:vAlign w:val="center"/>
            <w:hideMark/>
          </w:tcPr>
          <w:p w14:paraId="590034F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45 257,72</w:t>
            </w:r>
          </w:p>
        </w:tc>
        <w:tc>
          <w:tcPr>
            <w:tcW w:w="1520" w:type="dxa"/>
            <w:tcBorders>
              <w:top w:val="nil"/>
              <w:left w:val="nil"/>
              <w:bottom w:val="single" w:sz="4" w:space="0" w:color="auto"/>
              <w:right w:val="single" w:sz="4" w:space="0" w:color="auto"/>
            </w:tcBorders>
            <w:shd w:val="clear" w:color="000000" w:fill="CCFFCC"/>
            <w:noWrap/>
            <w:vAlign w:val="center"/>
            <w:hideMark/>
          </w:tcPr>
          <w:p w14:paraId="77FC4CD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22 628,86</w:t>
            </w:r>
          </w:p>
        </w:tc>
        <w:tc>
          <w:tcPr>
            <w:tcW w:w="1520" w:type="dxa"/>
            <w:tcBorders>
              <w:top w:val="nil"/>
              <w:left w:val="nil"/>
              <w:bottom w:val="single" w:sz="4" w:space="0" w:color="auto"/>
              <w:right w:val="single" w:sz="4" w:space="0" w:color="auto"/>
            </w:tcBorders>
            <w:shd w:val="clear" w:color="000000" w:fill="CCFFCC"/>
            <w:noWrap/>
            <w:vAlign w:val="center"/>
            <w:hideMark/>
          </w:tcPr>
          <w:p w14:paraId="251C593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22 628,86</w:t>
            </w:r>
          </w:p>
        </w:tc>
        <w:tc>
          <w:tcPr>
            <w:tcW w:w="3220" w:type="dxa"/>
            <w:tcBorders>
              <w:top w:val="nil"/>
              <w:left w:val="nil"/>
              <w:bottom w:val="single" w:sz="4" w:space="0" w:color="auto"/>
              <w:right w:val="single" w:sz="4" w:space="0" w:color="auto"/>
            </w:tcBorders>
            <w:shd w:val="clear" w:color="000000" w:fill="FFFF99"/>
            <w:vAlign w:val="center"/>
            <w:hideMark/>
          </w:tcPr>
          <w:p w14:paraId="4B96E0DA"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В соответствии  с проектом откорректированной Территориальной схемы обращения с отходами производства и потребления, в том числе с твердыми коммунальными отходами, Кемеровской области</w:t>
            </w:r>
          </w:p>
        </w:tc>
      </w:tr>
      <w:tr w:rsidR="00D30268" w:rsidRPr="00D30268" w14:paraId="7C2E4A9F"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1BF15C00" w14:textId="77777777" w:rsidR="00D30268" w:rsidRPr="00D30268" w:rsidRDefault="00D30268" w:rsidP="00D30268">
            <w:pPr>
              <w:rPr>
                <w:rFonts w:ascii="Calibri" w:hAnsi="Calibri" w:cs="Calibri"/>
                <w:color w:val="000000"/>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15633103"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w:t>
            </w:r>
          </w:p>
        </w:tc>
        <w:tc>
          <w:tcPr>
            <w:tcW w:w="3100" w:type="dxa"/>
            <w:tcBorders>
              <w:top w:val="nil"/>
              <w:left w:val="nil"/>
              <w:bottom w:val="single" w:sz="4" w:space="0" w:color="auto"/>
              <w:right w:val="single" w:sz="4" w:space="0" w:color="auto"/>
            </w:tcBorders>
            <w:shd w:val="clear" w:color="000000" w:fill="C0C0C0"/>
            <w:vAlign w:val="center"/>
            <w:hideMark/>
          </w:tcPr>
          <w:p w14:paraId="195BFEBC"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Себестоимость</w:t>
            </w:r>
          </w:p>
        </w:tc>
        <w:tc>
          <w:tcPr>
            <w:tcW w:w="1120" w:type="dxa"/>
            <w:tcBorders>
              <w:top w:val="nil"/>
              <w:left w:val="nil"/>
              <w:bottom w:val="single" w:sz="4" w:space="0" w:color="auto"/>
              <w:right w:val="single" w:sz="4" w:space="0" w:color="auto"/>
            </w:tcBorders>
            <w:shd w:val="clear" w:color="000000" w:fill="C0C0C0"/>
            <w:vAlign w:val="center"/>
            <w:hideMark/>
          </w:tcPr>
          <w:p w14:paraId="79482013"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5F03786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11 059,70</w:t>
            </w:r>
          </w:p>
        </w:tc>
        <w:tc>
          <w:tcPr>
            <w:tcW w:w="1440" w:type="dxa"/>
            <w:tcBorders>
              <w:top w:val="nil"/>
              <w:left w:val="nil"/>
              <w:bottom w:val="single" w:sz="4" w:space="0" w:color="auto"/>
              <w:right w:val="single" w:sz="4" w:space="0" w:color="auto"/>
            </w:tcBorders>
            <w:shd w:val="clear" w:color="000000" w:fill="CCFFCC"/>
            <w:noWrap/>
            <w:vAlign w:val="center"/>
            <w:hideMark/>
          </w:tcPr>
          <w:p w14:paraId="232FF3CC"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9 797,93</w:t>
            </w:r>
          </w:p>
        </w:tc>
        <w:tc>
          <w:tcPr>
            <w:tcW w:w="1520" w:type="dxa"/>
            <w:tcBorders>
              <w:top w:val="nil"/>
              <w:left w:val="nil"/>
              <w:bottom w:val="single" w:sz="4" w:space="0" w:color="auto"/>
              <w:right w:val="single" w:sz="4" w:space="0" w:color="auto"/>
            </w:tcBorders>
            <w:shd w:val="clear" w:color="000000" w:fill="CCFFCC"/>
            <w:noWrap/>
            <w:vAlign w:val="center"/>
            <w:hideMark/>
          </w:tcPr>
          <w:p w14:paraId="01A898C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10 958,20</w:t>
            </w:r>
          </w:p>
        </w:tc>
        <w:tc>
          <w:tcPr>
            <w:tcW w:w="1460" w:type="dxa"/>
            <w:tcBorders>
              <w:top w:val="nil"/>
              <w:left w:val="nil"/>
              <w:bottom w:val="single" w:sz="4" w:space="0" w:color="auto"/>
              <w:right w:val="single" w:sz="4" w:space="0" w:color="auto"/>
            </w:tcBorders>
            <w:shd w:val="clear" w:color="000000" w:fill="CCFFCC"/>
            <w:noWrap/>
            <w:vAlign w:val="center"/>
            <w:hideMark/>
          </w:tcPr>
          <w:p w14:paraId="3BFAB31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16 539,62</w:t>
            </w:r>
          </w:p>
        </w:tc>
        <w:tc>
          <w:tcPr>
            <w:tcW w:w="1538" w:type="dxa"/>
            <w:tcBorders>
              <w:top w:val="nil"/>
              <w:left w:val="nil"/>
              <w:bottom w:val="single" w:sz="4" w:space="0" w:color="auto"/>
              <w:right w:val="single" w:sz="4" w:space="0" w:color="auto"/>
            </w:tcBorders>
            <w:shd w:val="clear" w:color="000000" w:fill="CCFFCC"/>
            <w:noWrap/>
            <w:vAlign w:val="center"/>
            <w:hideMark/>
          </w:tcPr>
          <w:p w14:paraId="1BB518D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9 926,24</w:t>
            </w:r>
          </w:p>
        </w:tc>
        <w:tc>
          <w:tcPr>
            <w:tcW w:w="1460" w:type="dxa"/>
            <w:tcBorders>
              <w:top w:val="nil"/>
              <w:left w:val="nil"/>
              <w:bottom w:val="single" w:sz="4" w:space="0" w:color="auto"/>
              <w:right w:val="single" w:sz="4" w:space="0" w:color="auto"/>
            </w:tcBorders>
            <w:shd w:val="clear" w:color="000000" w:fill="CCFFCC"/>
            <w:noWrap/>
            <w:vAlign w:val="center"/>
            <w:hideMark/>
          </w:tcPr>
          <w:p w14:paraId="0D86470C"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4 963,12</w:t>
            </w:r>
          </w:p>
        </w:tc>
        <w:tc>
          <w:tcPr>
            <w:tcW w:w="1382" w:type="dxa"/>
            <w:tcBorders>
              <w:top w:val="nil"/>
              <w:left w:val="nil"/>
              <w:bottom w:val="single" w:sz="4" w:space="0" w:color="auto"/>
              <w:right w:val="single" w:sz="4" w:space="0" w:color="auto"/>
            </w:tcBorders>
            <w:shd w:val="clear" w:color="000000" w:fill="CCFFCC"/>
            <w:noWrap/>
            <w:vAlign w:val="center"/>
            <w:hideMark/>
          </w:tcPr>
          <w:p w14:paraId="73605C8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4 963,12</w:t>
            </w:r>
          </w:p>
        </w:tc>
        <w:tc>
          <w:tcPr>
            <w:tcW w:w="3280" w:type="dxa"/>
            <w:tcBorders>
              <w:top w:val="nil"/>
              <w:left w:val="nil"/>
              <w:bottom w:val="single" w:sz="4" w:space="0" w:color="auto"/>
              <w:right w:val="single" w:sz="4" w:space="0" w:color="auto"/>
            </w:tcBorders>
            <w:shd w:val="clear" w:color="000000" w:fill="FFFF99"/>
            <w:vAlign w:val="center"/>
            <w:hideMark/>
          </w:tcPr>
          <w:p w14:paraId="52CA26E4"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042EB3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16 812,21</w:t>
            </w:r>
          </w:p>
        </w:tc>
        <w:tc>
          <w:tcPr>
            <w:tcW w:w="1538" w:type="dxa"/>
            <w:tcBorders>
              <w:top w:val="nil"/>
              <w:left w:val="nil"/>
              <w:bottom w:val="single" w:sz="4" w:space="0" w:color="auto"/>
              <w:right w:val="single" w:sz="4" w:space="0" w:color="auto"/>
            </w:tcBorders>
            <w:shd w:val="clear" w:color="000000" w:fill="CCFFCC"/>
            <w:noWrap/>
            <w:vAlign w:val="center"/>
            <w:hideMark/>
          </w:tcPr>
          <w:p w14:paraId="1247916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13 722,05</w:t>
            </w:r>
          </w:p>
        </w:tc>
        <w:tc>
          <w:tcPr>
            <w:tcW w:w="1520" w:type="dxa"/>
            <w:tcBorders>
              <w:top w:val="nil"/>
              <w:left w:val="nil"/>
              <w:bottom w:val="single" w:sz="4" w:space="0" w:color="auto"/>
              <w:right w:val="single" w:sz="4" w:space="0" w:color="auto"/>
            </w:tcBorders>
            <w:shd w:val="clear" w:color="000000" w:fill="CCFFCC"/>
            <w:noWrap/>
            <w:vAlign w:val="center"/>
            <w:hideMark/>
          </w:tcPr>
          <w:p w14:paraId="5EA0E04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6 861,02</w:t>
            </w:r>
          </w:p>
        </w:tc>
        <w:tc>
          <w:tcPr>
            <w:tcW w:w="1520" w:type="dxa"/>
            <w:tcBorders>
              <w:top w:val="nil"/>
              <w:left w:val="nil"/>
              <w:bottom w:val="single" w:sz="4" w:space="0" w:color="auto"/>
              <w:right w:val="single" w:sz="4" w:space="0" w:color="auto"/>
            </w:tcBorders>
            <w:shd w:val="clear" w:color="000000" w:fill="CCFFCC"/>
            <w:noWrap/>
            <w:vAlign w:val="center"/>
            <w:hideMark/>
          </w:tcPr>
          <w:p w14:paraId="5CC8B37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6 861,02</w:t>
            </w:r>
          </w:p>
        </w:tc>
        <w:tc>
          <w:tcPr>
            <w:tcW w:w="3220" w:type="dxa"/>
            <w:tcBorders>
              <w:top w:val="nil"/>
              <w:left w:val="nil"/>
              <w:bottom w:val="single" w:sz="4" w:space="0" w:color="auto"/>
              <w:right w:val="single" w:sz="4" w:space="0" w:color="auto"/>
            </w:tcBorders>
            <w:shd w:val="clear" w:color="000000" w:fill="FFFF99"/>
            <w:vAlign w:val="center"/>
            <w:hideMark/>
          </w:tcPr>
          <w:p w14:paraId="1A990A56"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15E9779C" w14:textId="77777777" w:rsidTr="00D30268">
        <w:trPr>
          <w:trHeight w:val="300"/>
          <w:jc w:val="center"/>
        </w:trPr>
        <w:tc>
          <w:tcPr>
            <w:tcW w:w="400" w:type="dxa"/>
            <w:tcBorders>
              <w:top w:val="nil"/>
              <w:left w:val="nil"/>
              <w:bottom w:val="nil"/>
              <w:right w:val="nil"/>
            </w:tcBorders>
            <w:shd w:val="clear" w:color="000000" w:fill="F8CBAD"/>
            <w:noWrap/>
            <w:vAlign w:val="center"/>
            <w:hideMark/>
          </w:tcPr>
          <w:p w14:paraId="16F1BD9C"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ЭР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03C949"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2.1</w:t>
            </w:r>
          </w:p>
        </w:tc>
        <w:tc>
          <w:tcPr>
            <w:tcW w:w="3100" w:type="dxa"/>
            <w:tcBorders>
              <w:top w:val="nil"/>
              <w:left w:val="nil"/>
              <w:bottom w:val="single" w:sz="4" w:space="0" w:color="auto"/>
              <w:right w:val="single" w:sz="4" w:space="0" w:color="auto"/>
            </w:tcBorders>
            <w:shd w:val="clear" w:color="auto" w:fill="auto"/>
            <w:vAlign w:val="center"/>
            <w:hideMark/>
          </w:tcPr>
          <w:p w14:paraId="534DD786"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 xml:space="preserve">Электроэнергия </w:t>
            </w:r>
          </w:p>
        </w:tc>
        <w:tc>
          <w:tcPr>
            <w:tcW w:w="1120" w:type="dxa"/>
            <w:tcBorders>
              <w:top w:val="nil"/>
              <w:left w:val="nil"/>
              <w:bottom w:val="single" w:sz="4" w:space="0" w:color="auto"/>
              <w:right w:val="single" w:sz="4" w:space="0" w:color="auto"/>
            </w:tcBorders>
            <w:shd w:val="clear" w:color="auto" w:fill="auto"/>
            <w:vAlign w:val="center"/>
            <w:hideMark/>
          </w:tcPr>
          <w:p w14:paraId="6C521FFF"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25A25E3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440" w:type="dxa"/>
            <w:tcBorders>
              <w:top w:val="nil"/>
              <w:left w:val="nil"/>
              <w:bottom w:val="single" w:sz="4" w:space="0" w:color="auto"/>
              <w:right w:val="single" w:sz="4" w:space="0" w:color="auto"/>
            </w:tcBorders>
            <w:shd w:val="clear" w:color="000000" w:fill="CCFFCC"/>
            <w:noWrap/>
            <w:vAlign w:val="center"/>
            <w:hideMark/>
          </w:tcPr>
          <w:p w14:paraId="61044EA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42,00</w:t>
            </w:r>
          </w:p>
        </w:tc>
        <w:tc>
          <w:tcPr>
            <w:tcW w:w="1520" w:type="dxa"/>
            <w:tcBorders>
              <w:top w:val="nil"/>
              <w:left w:val="nil"/>
              <w:bottom w:val="single" w:sz="4" w:space="0" w:color="auto"/>
              <w:right w:val="single" w:sz="4" w:space="0" w:color="auto"/>
            </w:tcBorders>
            <w:shd w:val="clear" w:color="000000" w:fill="CCFFCC"/>
            <w:noWrap/>
            <w:vAlign w:val="center"/>
            <w:hideMark/>
          </w:tcPr>
          <w:p w14:paraId="7D4A0FC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460" w:type="dxa"/>
            <w:tcBorders>
              <w:top w:val="nil"/>
              <w:left w:val="nil"/>
              <w:bottom w:val="single" w:sz="4" w:space="0" w:color="auto"/>
              <w:right w:val="single" w:sz="4" w:space="0" w:color="auto"/>
            </w:tcBorders>
            <w:shd w:val="clear" w:color="000000" w:fill="CCFFCC"/>
            <w:noWrap/>
            <w:vAlign w:val="center"/>
            <w:hideMark/>
          </w:tcPr>
          <w:p w14:paraId="1D4BCDC3"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40,51</w:t>
            </w:r>
          </w:p>
        </w:tc>
        <w:tc>
          <w:tcPr>
            <w:tcW w:w="1538" w:type="dxa"/>
            <w:tcBorders>
              <w:top w:val="nil"/>
              <w:left w:val="nil"/>
              <w:bottom w:val="single" w:sz="4" w:space="0" w:color="auto"/>
              <w:right w:val="single" w:sz="4" w:space="0" w:color="auto"/>
            </w:tcBorders>
            <w:shd w:val="clear" w:color="000000" w:fill="CCFFCC"/>
            <w:noWrap/>
            <w:vAlign w:val="center"/>
            <w:hideMark/>
          </w:tcPr>
          <w:p w14:paraId="0021798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34,18</w:t>
            </w:r>
          </w:p>
        </w:tc>
        <w:tc>
          <w:tcPr>
            <w:tcW w:w="1460" w:type="dxa"/>
            <w:tcBorders>
              <w:top w:val="nil"/>
              <w:left w:val="nil"/>
              <w:bottom w:val="single" w:sz="4" w:space="0" w:color="auto"/>
              <w:right w:val="single" w:sz="4" w:space="0" w:color="auto"/>
            </w:tcBorders>
            <w:shd w:val="clear" w:color="000000" w:fill="CCFFCC"/>
            <w:noWrap/>
            <w:vAlign w:val="center"/>
            <w:hideMark/>
          </w:tcPr>
          <w:p w14:paraId="1F40C32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17,09</w:t>
            </w:r>
          </w:p>
        </w:tc>
        <w:tc>
          <w:tcPr>
            <w:tcW w:w="1382" w:type="dxa"/>
            <w:tcBorders>
              <w:top w:val="nil"/>
              <w:left w:val="nil"/>
              <w:bottom w:val="single" w:sz="4" w:space="0" w:color="auto"/>
              <w:right w:val="single" w:sz="4" w:space="0" w:color="auto"/>
            </w:tcBorders>
            <w:shd w:val="clear" w:color="000000" w:fill="CCFFCC"/>
            <w:noWrap/>
            <w:vAlign w:val="center"/>
            <w:hideMark/>
          </w:tcPr>
          <w:p w14:paraId="128C94F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17,09</w:t>
            </w:r>
          </w:p>
        </w:tc>
        <w:tc>
          <w:tcPr>
            <w:tcW w:w="3280" w:type="dxa"/>
            <w:tcBorders>
              <w:top w:val="nil"/>
              <w:left w:val="nil"/>
              <w:bottom w:val="single" w:sz="4" w:space="0" w:color="auto"/>
              <w:right w:val="single" w:sz="4" w:space="0" w:color="auto"/>
            </w:tcBorders>
            <w:shd w:val="clear" w:color="000000" w:fill="FFFF99"/>
            <w:vAlign w:val="center"/>
            <w:hideMark/>
          </w:tcPr>
          <w:p w14:paraId="363B2351"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5C6A9A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42,18</w:t>
            </w:r>
          </w:p>
        </w:tc>
        <w:tc>
          <w:tcPr>
            <w:tcW w:w="1538" w:type="dxa"/>
            <w:tcBorders>
              <w:top w:val="nil"/>
              <w:left w:val="nil"/>
              <w:bottom w:val="single" w:sz="4" w:space="0" w:color="auto"/>
              <w:right w:val="single" w:sz="4" w:space="0" w:color="auto"/>
            </w:tcBorders>
            <w:shd w:val="clear" w:color="000000" w:fill="CCFFCC"/>
            <w:noWrap/>
            <w:vAlign w:val="center"/>
            <w:hideMark/>
          </w:tcPr>
          <w:p w14:paraId="016638B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52,97</w:t>
            </w:r>
          </w:p>
        </w:tc>
        <w:tc>
          <w:tcPr>
            <w:tcW w:w="1520" w:type="dxa"/>
            <w:tcBorders>
              <w:top w:val="nil"/>
              <w:left w:val="nil"/>
              <w:bottom w:val="single" w:sz="4" w:space="0" w:color="auto"/>
              <w:right w:val="single" w:sz="4" w:space="0" w:color="auto"/>
            </w:tcBorders>
            <w:shd w:val="clear" w:color="000000" w:fill="CCFFCC"/>
            <w:noWrap/>
            <w:vAlign w:val="center"/>
            <w:hideMark/>
          </w:tcPr>
          <w:p w14:paraId="499B8DC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26,48</w:t>
            </w:r>
          </w:p>
        </w:tc>
        <w:tc>
          <w:tcPr>
            <w:tcW w:w="1520" w:type="dxa"/>
            <w:tcBorders>
              <w:top w:val="nil"/>
              <w:left w:val="nil"/>
              <w:bottom w:val="single" w:sz="4" w:space="0" w:color="auto"/>
              <w:right w:val="single" w:sz="4" w:space="0" w:color="auto"/>
            </w:tcBorders>
            <w:shd w:val="clear" w:color="000000" w:fill="CCFFCC"/>
            <w:noWrap/>
            <w:vAlign w:val="center"/>
            <w:hideMark/>
          </w:tcPr>
          <w:p w14:paraId="6F9B642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26,48</w:t>
            </w:r>
          </w:p>
        </w:tc>
        <w:tc>
          <w:tcPr>
            <w:tcW w:w="3220" w:type="dxa"/>
            <w:tcBorders>
              <w:top w:val="nil"/>
              <w:left w:val="nil"/>
              <w:bottom w:val="single" w:sz="4" w:space="0" w:color="auto"/>
              <w:right w:val="single" w:sz="4" w:space="0" w:color="auto"/>
            </w:tcBorders>
            <w:shd w:val="clear" w:color="000000" w:fill="FFFF99"/>
            <w:vAlign w:val="center"/>
            <w:hideMark/>
          </w:tcPr>
          <w:p w14:paraId="375D6B48"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06F3185F" w14:textId="77777777" w:rsidTr="00D30268">
        <w:trPr>
          <w:trHeight w:val="70"/>
          <w:jc w:val="center"/>
        </w:trPr>
        <w:tc>
          <w:tcPr>
            <w:tcW w:w="400" w:type="dxa"/>
            <w:tcBorders>
              <w:top w:val="nil"/>
              <w:left w:val="nil"/>
              <w:bottom w:val="nil"/>
              <w:right w:val="nil"/>
            </w:tcBorders>
            <w:shd w:val="clear" w:color="000000" w:fill="F8CBAD"/>
            <w:noWrap/>
            <w:vAlign w:val="center"/>
            <w:hideMark/>
          </w:tcPr>
          <w:p w14:paraId="389E55F8"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ЭР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54CAB6"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2.1.1</w:t>
            </w:r>
          </w:p>
        </w:tc>
        <w:tc>
          <w:tcPr>
            <w:tcW w:w="3100" w:type="dxa"/>
            <w:tcBorders>
              <w:top w:val="nil"/>
              <w:left w:val="nil"/>
              <w:bottom w:val="single" w:sz="4" w:space="0" w:color="auto"/>
              <w:right w:val="single" w:sz="4" w:space="0" w:color="auto"/>
            </w:tcBorders>
            <w:shd w:val="clear" w:color="auto" w:fill="auto"/>
            <w:vAlign w:val="center"/>
            <w:hideMark/>
          </w:tcPr>
          <w:p w14:paraId="28F163C3"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 xml:space="preserve">тариф на электроэнергию </w:t>
            </w:r>
          </w:p>
        </w:tc>
        <w:tc>
          <w:tcPr>
            <w:tcW w:w="1120" w:type="dxa"/>
            <w:tcBorders>
              <w:top w:val="nil"/>
              <w:left w:val="nil"/>
              <w:bottom w:val="single" w:sz="4" w:space="0" w:color="auto"/>
              <w:right w:val="single" w:sz="4" w:space="0" w:color="auto"/>
            </w:tcBorders>
            <w:shd w:val="clear" w:color="auto" w:fill="auto"/>
            <w:vAlign w:val="center"/>
            <w:hideMark/>
          </w:tcPr>
          <w:p w14:paraId="4F8CF9CB"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руб/кВт.ч</w:t>
            </w:r>
          </w:p>
        </w:tc>
        <w:tc>
          <w:tcPr>
            <w:tcW w:w="1600" w:type="dxa"/>
            <w:tcBorders>
              <w:top w:val="nil"/>
              <w:left w:val="nil"/>
              <w:bottom w:val="single" w:sz="4" w:space="0" w:color="auto"/>
              <w:right w:val="single" w:sz="4" w:space="0" w:color="auto"/>
            </w:tcBorders>
            <w:shd w:val="clear" w:color="000000" w:fill="FFFF99"/>
            <w:noWrap/>
            <w:vAlign w:val="center"/>
            <w:hideMark/>
          </w:tcPr>
          <w:p w14:paraId="6E57C54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3838EBA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5,19</w:t>
            </w:r>
          </w:p>
        </w:tc>
        <w:tc>
          <w:tcPr>
            <w:tcW w:w="1520" w:type="dxa"/>
            <w:tcBorders>
              <w:top w:val="nil"/>
              <w:left w:val="nil"/>
              <w:bottom w:val="single" w:sz="4" w:space="0" w:color="auto"/>
              <w:right w:val="single" w:sz="4" w:space="0" w:color="auto"/>
            </w:tcBorders>
            <w:shd w:val="clear" w:color="000000" w:fill="FFFF99"/>
            <w:noWrap/>
            <w:vAlign w:val="center"/>
            <w:hideMark/>
          </w:tcPr>
          <w:p w14:paraId="7AB5F11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30EEBD6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5,58</w:t>
            </w:r>
          </w:p>
        </w:tc>
        <w:tc>
          <w:tcPr>
            <w:tcW w:w="1538" w:type="dxa"/>
            <w:tcBorders>
              <w:top w:val="nil"/>
              <w:left w:val="nil"/>
              <w:bottom w:val="single" w:sz="4" w:space="0" w:color="auto"/>
              <w:right w:val="single" w:sz="4" w:space="0" w:color="auto"/>
            </w:tcBorders>
            <w:shd w:val="clear" w:color="000000" w:fill="FFFF99"/>
            <w:noWrap/>
            <w:vAlign w:val="center"/>
            <w:hideMark/>
          </w:tcPr>
          <w:p w14:paraId="51E4B4D1"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5,58</w:t>
            </w:r>
          </w:p>
        </w:tc>
        <w:tc>
          <w:tcPr>
            <w:tcW w:w="1460" w:type="dxa"/>
            <w:tcBorders>
              <w:top w:val="nil"/>
              <w:left w:val="nil"/>
              <w:bottom w:val="single" w:sz="4" w:space="0" w:color="auto"/>
              <w:right w:val="single" w:sz="4" w:space="0" w:color="auto"/>
            </w:tcBorders>
            <w:shd w:val="clear" w:color="000000" w:fill="CCFFCC"/>
            <w:noWrap/>
            <w:vAlign w:val="center"/>
            <w:hideMark/>
          </w:tcPr>
          <w:p w14:paraId="4DF989B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5,58</w:t>
            </w:r>
          </w:p>
        </w:tc>
        <w:tc>
          <w:tcPr>
            <w:tcW w:w="1382" w:type="dxa"/>
            <w:tcBorders>
              <w:top w:val="nil"/>
              <w:left w:val="nil"/>
              <w:bottom w:val="single" w:sz="4" w:space="0" w:color="auto"/>
              <w:right w:val="single" w:sz="4" w:space="0" w:color="auto"/>
            </w:tcBorders>
            <w:shd w:val="clear" w:color="000000" w:fill="CCFFCC"/>
            <w:noWrap/>
            <w:vAlign w:val="center"/>
            <w:hideMark/>
          </w:tcPr>
          <w:p w14:paraId="79244E5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5,58</w:t>
            </w:r>
          </w:p>
        </w:tc>
        <w:tc>
          <w:tcPr>
            <w:tcW w:w="3280" w:type="dxa"/>
            <w:tcBorders>
              <w:top w:val="nil"/>
              <w:left w:val="nil"/>
              <w:bottom w:val="nil"/>
              <w:right w:val="single" w:sz="4" w:space="0" w:color="auto"/>
            </w:tcBorders>
            <w:shd w:val="clear" w:color="000000" w:fill="FFFF99"/>
            <w:vAlign w:val="center"/>
            <w:hideMark/>
          </w:tcPr>
          <w:p w14:paraId="00DEA0A0" w14:textId="77777777" w:rsidR="00D30268" w:rsidRPr="00D30268" w:rsidRDefault="00D30268" w:rsidP="00D30268">
            <w:pPr>
              <w:rPr>
                <w:rFonts w:ascii="Calibri" w:hAnsi="Calibri" w:cs="Calibri"/>
                <w:sz w:val="13"/>
                <w:szCs w:val="13"/>
              </w:rPr>
            </w:pPr>
            <w:r w:rsidRPr="00D30268">
              <w:rPr>
                <w:rFonts w:ascii="Calibri" w:hAnsi="Calibri" w:cs="Calibri"/>
                <w:sz w:val="13"/>
                <w:szCs w:val="13"/>
              </w:rPr>
              <w:t xml:space="preserve">По предложению организации в пределах, не превышающих  фактические расходы за 2019 г. с учетом прогнозных ИПЦ Минэкономразвития РФ на 2020 г. (104%) </w:t>
            </w:r>
          </w:p>
        </w:tc>
        <w:tc>
          <w:tcPr>
            <w:tcW w:w="1520" w:type="dxa"/>
            <w:tcBorders>
              <w:top w:val="nil"/>
              <w:left w:val="nil"/>
              <w:bottom w:val="single" w:sz="4" w:space="0" w:color="auto"/>
              <w:right w:val="single" w:sz="4" w:space="0" w:color="auto"/>
            </w:tcBorders>
            <w:shd w:val="clear" w:color="000000" w:fill="FFFF99"/>
            <w:noWrap/>
            <w:vAlign w:val="center"/>
            <w:hideMark/>
          </w:tcPr>
          <w:p w14:paraId="77C4CA0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5,81</w:t>
            </w:r>
          </w:p>
        </w:tc>
        <w:tc>
          <w:tcPr>
            <w:tcW w:w="1538" w:type="dxa"/>
            <w:tcBorders>
              <w:top w:val="nil"/>
              <w:left w:val="nil"/>
              <w:bottom w:val="single" w:sz="4" w:space="0" w:color="auto"/>
              <w:right w:val="single" w:sz="4" w:space="0" w:color="auto"/>
            </w:tcBorders>
            <w:shd w:val="clear" w:color="000000" w:fill="FFFF99"/>
            <w:noWrap/>
            <w:vAlign w:val="center"/>
            <w:hideMark/>
          </w:tcPr>
          <w:p w14:paraId="538664D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5,80</w:t>
            </w:r>
          </w:p>
        </w:tc>
        <w:tc>
          <w:tcPr>
            <w:tcW w:w="1520" w:type="dxa"/>
            <w:tcBorders>
              <w:top w:val="nil"/>
              <w:left w:val="nil"/>
              <w:bottom w:val="single" w:sz="4" w:space="0" w:color="auto"/>
              <w:right w:val="single" w:sz="4" w:space="0" w:color="auto"/>
            </w:tcBorders>
            <w:shd w:val="clear" w:color="000000" w:fill="CCFFCC"/>
            <w:noWrap/>
            <w:vAlign w:val="center"/>
            <w:hideMark/>
          </w:tcPr>
          <w:p w14:paraId="65D6DD9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5,80</w:t>
            </w:r>
          </w:p>
        </w:tc>
        <w:tc>
          <w:tcPr>
            <w:tcW w:w="1520" w:type="dxa"/>
            <w:tcBorders>
              <w:top w:val="nil"/>
              <w:left w:val="nil"/>
              <w:bottom w:val="single" w:sz="4" w:space="0" w:color="auto"/>
              <w:right w:val="single" w:sz="4" w:space="0" w:color="auto"/>
            </w:tcBorders>
            <w:shd w:val="clear" w:color="000000" w:fill="CCFFCC"/>
            <w:noWrap/>
            <w:vAlign w:val="center"/>
            <w:hideMark/>
          </w:tcPr>
          <w:p w14:paraId="7EFF31F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5,80</w:t>
            </w:r>
          </w:p>
        </w:tc>
        <w:tc>
          <w:tcPr>
            <w:tcW w:w="3220" w:type="dxa"/>
            <w:tcBorders>
              <w:top w:val="nil"/>
              <w:left w:val="nil"/>
              <w:bottom w:val="single" w:sz="4" w:space="0" w:color="auto"/>
              <w:right w:val="single" w:sz="4" w:space="0" w:color="auto"/>
            </w:tcBorders>
            <w:shd w:val="clear" w:color="000000" w:fill="FFFF99"/>
            <w:vAlign w:val="center"/>
            <w:hideMark/>
          </w:tcPr>
          <w:p w14:paraId="1F2C70E1"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на уровне плана 2021 года с применением ИПЦ Минэкономразвития РФ на 2021 год 104%</w:t>
            </w:r>
          </w:p>
        </w:tc>
      </w:tr>
      <w:tr w:rsidR="00D30268" w:rsidRPr="00D30268" w14:paraId="260F86B1" w14:textId="77777777" w:rsidTr="00D30268">
        <w:trPr>
          <w:trHeight w:val="1335"/>
          <w:jc w:val="center"/>
        </w:trPr>
        <w:tc>
          <w:tcPr>
            <w:tcW w:w="400" w:type="dxa"/>
            <w:tcBorders>
              <w:top w:val="nil"/>
              <w:left w:val="nil"/>
              <w:bottom w:val="nil"/>
              <w:right w:val="nil"/>
            </w:tcBorders>
            <w:shd w:val="clear" w:color="000000" w:fill="F8CBAD"/>
            <w:noWrap/>
            <w:vAlign w:val="center"/>
            <w:hideMark/>
          </w:tcPr>
          <w:p w14:paraId="36FAA391"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lastRenderedPageBreak/>
              <w:t>ЭР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61CE36"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2.1.2</w:t>
            </w:r>
          </w:p>
        </w:tc>
        <w:tc>
          <w:tcPr>
            <w:tcW w:w="3100" w:type="dxa"/>
            <w:tcBorders>
              <w:top w:val="nil"/>
              <w:left w:val="nil"/>
              <w:bottom w:val="single" w:sz="4" w:space="0" w:color="auto"/>
              <w:right w:val="single" w:sz="4" w:space="0" w:color="auto"/>
            </w:tcBorders>
            <w:shd w:val="clear" w:color="auto" w:fill="auto"/>
            <w:vAlign w:val="center"/>
            <w:hideMark/>
          </w:tcPr>
          <w:p w14:paraId="6B30D3F8"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количество потреблённой электроэнергии, включая потери (по всем уровням напряжений)</w:t>
            </w:r>
          </w:p>
        </w:tc>
        <w:tc>
          <w:tcPr>
            <w:tcW w:w="1120" w:type="dxa"/>
            <w:tcBorders>
              <w:top w:val="nil"/>
              <w:left w:val="nil"/>
              <w:bottom w:val="single" w:sz="4" w:space="0" w:color="auto"/>
              <w:right w:val="single" w:sz="4" w:space="0" w:color="auto"/>
            </w:tcBorders>
            <w:shd w:val="clear" w:color="auto" w:fill="auto"/>
            <w:vAlign w:val="center"/>
            <w:hideMark/>
          </w:tcPr>
          <w:p w14:paraId="4B40AF94"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тыс.кВт.ч</w:t>
            </w:r>
          </w:p>
        </w:tc>
        <w:tc>
          <w:tcPr>
            <w:tcW w:w="1600" w:type="dxa"/>
            <w:tcBorders>
              <w:top w:val="nil"/>
              <w:left w:val="nil"/>
              <w:bottom w:val="single" w:sz="4" w:space="0" w:color="auto"/>
              <w:right w:val="single" w:sz="4" w:space="0" w:color="auto"/>
            </w:tcBorders>
            <w:shd w:val="clear" w:color="000000" w:fill="FFFF99"/>
            <w:noWrap/>
            <w:vAlign w:val="center"/>
            <w:hideMark/>
          </w:tcPr>
          <w:p w14:paraId="0B9C9C8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122EBA9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8,09</w:t>
            </w:r>
          </w:p>
        </w:tc>
        <w:tc>
          <w:tcPr>
            <w:tcW w:w="1520" w:type="dxa"/>
            <w:tcBorders>
              <w:top w:val="nil"/>
              <w:left w:val="nil"/>
              <w:bottom w:val="single" w:sz="4" w:space="0" w:color="auto"/>
              <w:right w:val="single" w:sz="4" w:space="0" w:color="auto"/>
            </w:tcBorders>
            <w:shd w:val="clear" w:color="000000" w:fill="FFFF99"/>
            <w:noWrap/>
            <w:vAlign w:val="center"/>
            <w:hideMark/>
          </w:tcPr>
          <w:p w14:paraId="25BA20B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70867DE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7,26</w:t>
            </w:r>
          </w:p>
        </w:tc>
        <w:tc>
          <w:tcPr>
            <w:tcW w:w="1538" w:type="dxa"/>
            <w:tcBorders>
              <w:top w:val="nil"/>
              <w:left w:val="nil"/>
              <w:bottom w:val="single" w:sz="4" w:space="0" w:color="auto"/>
              <w:right w:val="single" w:sz="4" w:space="0" w:color="auto"/>
            </w:tcBorders>
            <w:shd w:val="clear" w:color="000000" w:fill="FFFF99"/>
            <w:noWrap/>
            <w:vAlign w:val="center"/>
            <w:hideMark/>
          </w:tcPr>
          <w:p w14:paraId="7298C3D5"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6,12</w:t>
            </w:r>
          </w:p>
        </w:tc>
        <w:tc>
          <w:tcPr>
            <w:tcW w:w="1460" w:type="dxa"/>
            <w:tcBorders>
              <w:top w:val="nil"/>
              <w:left w:val="nil"/>
              <w:bottom w:val="single" w:sz="4" w:space="0" w:color="auto"/>
              <w:right w:val="single" w:sz="4" w:space="0" w:color="auto"/>
            </w:tcBorders>
            <w:shd w:val="clear" w:color="000000" w:fill="CCFFCC"/>
            <w:noWrap/>
            <w:vAlign w:val="center"/>
            <w:hideMark/>
          </w:tcPr>
          <w:p w14:paraId="699DB62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3,06</w:t>
            </w:r>
          </w:p>
        </w:tc>
        <w:tc>
          <w:tcPr>
            <w:tcW w:w="1382" w:type="dxa"/>
            <w:tcBorders>
              <w:top w:val="nil"/>
              <w:left w:val="nil"/>
              <w:bottom w:val="single" w:sz="4" w:space="0" w:color="auto"/>
              <w:right w:val="single" w:sz="4" w:space="0" w:color="auto"/>
            </w:tcBorders>
            <w:shd w:val="clear" w:color="000000" w:fill="CCFFCC"/>
            <w:noWrap/>
            <w:vAlign w:val="center"/>
            <w:hideMark/>
          </w:tcPr>
          <w:p w14:paraId="6261755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3,06</w:t>
            </w:r>
          </w:p>
        </w:tc>
        <w:tc>
          <w:tcPr>
            <w:tcW w:w="3280" w:type="dxa"/>
            <w:tcBorders>
              <w:top w:val="single" w:sz="4" w:space="0" w:color="auto"/>
              <w:left w:val="nil"/>
              <w:bottom w:val="single" w:sz="4" w:space="0" w:color="auto"/>
              <w:right w:val="single" w:sz="4" w:space="0" w:color="auto"/>
            </w:tcBorders>
            <w:shd w:val="clear" w:color="000000" w:fill="FFFF99"/>
            <w:vAlign w:val="center"/>
            <w:hideMark/>
          </w:tcPr>
          <w:p w14:paraId="4FDF8AE2" w14:textId="77777777" w:rsidR="00D30268" w:rsidRPr="00D30268" w:rsidRDefault="00D30268" w:rsidP="00D30268">
            <w:pPr>
              <w:rPr>
                <w:rFonts w:ascii="Tahoma" w:hAnsi="Tahoma" w:cs="Tahoma"/>
                <w:sz w:val="13"/>
                <w:szCs w:val="13"/>
              </w:rPr>
            </w:pPr>
            <w:r w:rsidRPr="00D30268">
              <w:rPr>
                <w:rFonts w:ascii="Tahoma" w:hAnsi="Tahoma" w:cs="Tahoma"/>
                <w:sz w:val="13"/>
                <w:szCs w:val="13"/>
              </w:rPr>
              <w:t xml:space="preserve">учтено от факта в доле на ТКО 78,04% </w:t>
            </w:r>
          </w:p>
        </w:tc>
        <w:tc>
          <w:tcPr>
            <w:tcW w:w="1520" w:type="dxa"/>
            <w:tcBorders>
              <w:top w:val="nil"/>
              <w:left w:val="nil"/>
              <w:bottom w:val="single" w:sz="4" w:space="0" w:color="auto"/>
              <w:right w:val="single" w:sz="4" w:space="0" w:color="auto"/>
            </w:tcBorders>
            <w:shd w:val="clear" w:color="000000" w:fill="FFFF99"/>
            <w:noWrap/>
            <w:vAlign w:val="center"/>
            <w:hideMark/>
          </w:tcPr>
          <w:p w14:paraId="4DDFD8B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7,26</w:t>
            </w:r>
          </w:p>
        </w:tc>
        <w:tc>
          <w:tcPr>
            <w:tcW w:w="1538" w:type="dxa"/>
            <w:tcBorders>
              <w:top w:val="nil"/>
              <w:left w:val="nil"/>
              <w:bottom w:val="single" w:sz="4" w:space="0" w:color="auto"/>
              <w:right w:val="single" w:sz="4" w:space="0" w:color="auto"/>
            </w:tcBorders>
            <w:shd w:val="clear" w:color="000000" w:fill="FFFF99"/>
            <w:noWrap/>
            <w:vAlign w:val="center"/>
            <w:hideMark/>
          </w:tcPr>
          <w:p w14:paraId="1F8AC64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9,13</w:t>
            </w:r>
          </w:p>
        </w:tc>
        <w:tc>
          <w:tcPr>
            <w:tcW w:w="1520" w:type="dxa"/>
            <w:tcBorders>
              <w:top w:val="nil"/>
              <w:left w:val="nil"/>
              <w:bottom w:val="single" w:sz="4" w:space="0" w:color="auto"/>
              <w:right w:val="single" w:sz="4" w:space="0" w:color="auto"/>
            </w:tcBorders>
            <w:shd w:val="clear" w:color="000000" w:fill="CCFFCC"/>
            <w:noWrap/>
            <w:vAlign w:val="center"/>
            <w:hideMark/>
          </w:tcPr>
          <w:p w14:paraId="29E5F9D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4,56</w:t>
            </w:r>
          </w:p>
        </w:tc>
        <w:tc>
          <w:tcPr>
            <w:tcW w:w="1520" w:type="dxa"/>
            <w:tcBorders>
              <w:top w:val="nil"/>
              <w:left w:val="nil"/>
              <w:bottom w:val="single" w:sz="4" w:space="0" w:color="auto"/>
              <w:right w:val="single" w:sz="4" w:space="0" w:color="auto"/>
            </w:tcBorders>
            <w:shd w:val="clear" w:color="000000" w:fill="CCFFCC"/>
            <w:noWrap/>
            <w:vAlign w:val="center"/>
            <w:hideMark/>
          </w:tcPr>
          <w:p w14:paraId="76AEC20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4,56</w:t>
            </w:r>
          </w:p>
        </w:tc>
        <w:tc>
          <w:tcPr>
            <w:tcW w:w="3220" w:type="dxa"/>
            <w:tcBorders>
              <w:top w:val="nil"/>
              <w:left w:val="nil"/>
              <w:bottom w:val="single" w:sz="4" w:space="0" w:color="auto"/>
              <w:right w:val="single" w:sz="4" w:space="0" w:color="auto"/>
            </w:tcBorders>
            <w:shd w:val="clear" w:color="000000" w:fill="FFFF99"/>
            <w:vAlign w:val="center"/>
            <w:hideMark/>
          </w:tcPr>
          <w:p w14:paraId="2957BD8D"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по плану 2021 года в пересчете на объемы ТКО</w:t>
            </w:r>
          </w:p>
        </w:tc>
      </w:tr>
      <w:tr w:rsidR="00D30268" w:rsidRPr="00D30268" w14:paraId="130A6343" w14:textId="77777777" w:rsidTr="00D30268">
        <w:trPr>
          <w:trHeight w:val="1035"/>
          <w:jc w:val="center"/>
        </w:trPr>
        <w:tc>
          <w:tcPr>
            <w:tcW w:w="400" w:type="dxa"/>
            <w:tcBorders>
              <w:top w:val="nil"/>
              <w:left w:val="nil"/>
              <w:bottom w:val="nil"/>
              <w:right w:val="nil"/>
            </w:tcBorders>
            <w:shd w:val="clear" w:color="000000" w:fill="FFFF00"/>
            <w:noWrap/>
            <w:vAlign w:val="center"/>
            <w:hideMark/>
          </w:tcPr>
          <w:p w14:paraId="3CAEFE2E"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5A084C"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2.2</w:t>
            </w:r>
          </w:p>
        </w:tc>
        <w:tc>
          <w:tcPr>
            <w:tcW w:w="3100" w:type="dxa"/>
            <w:tcBorders>
              <w:top w:val="nil"/>
              <w:left w:val="nil"/>
              <w:bottom w:val="single" w:sz="4" w:space="0" w:color="auto"/>
              <w:right w:val="single" w:sz="4" w:space="0" w:color="auto"/>
            </w:tcBorders>
            <w:shd w:val="clear" w:color="auto" w:fill="auto"/>
            <w:vAlign w:val="center"/>
            <w:hideMark/>
          </w:tcPr>
          <w:p w14:paraId="38FD206E"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Расходы на оплату труда основного производственного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61D1E71D"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4C9C247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1 321,72</w:t>
            </w:r>
          </w:p>
        </w:tc>
        <w:tc>
          <w:tcPr>
            <w:tcW w:w="1440" w:type="dxa"/>
            <w:tcBorders>
              <w:top w:val="nil"/>
              <w:left w:val="nil"/>
              <w:bottom w:val="single" w:sz="4" w:space="0" w:color="auto"/>
              <w:right w:val="single" w:sz="4" w:space="0" w:color="auto"/>
            </w:tcBorders>
            <w:shd w:val="clear" w:color="000000" w:fill="FFFF99"/>
            <w:noWrap/>
            <w:vAlign w:val="center"/>
            <w:hideMark/>
          </w:tcPr>
          <w:p w14:paraId="1D30D143"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1 582,24</w:t>
            </w:r>
          </w:p>
        </w:tc>
        <w:tc>
          <w:tcPr>
            <w:tcW w:w="1520" w:type="dxa"/>
            <w:tcBorders>
              <w:top w:val="nil"/>
              <w:left w:val="nil"/>
              <w:bottom w:val="single" w:sz="4" w:space="0" w:color="auto"/>
              <w:right w:val="single" w:sz="4" w:space="0" w:color="auto"/>
            </w:tcBorders>
            <w:shd w:val="clear" w:color="000000" w:fill="FFFF99"/>
            <w:noWrap/>
            <w:vAlign w:val="center"/>
            <w:hideMark/>
          </w:tcPr>
          <w:p w14:paraId="74D8C8DC"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1 318,50</w:t>
            </w:r>
          </w:p>
        </w:tc>
        <w:tc>
          <w:tcPr>
            <w:tcW w:w="1460" w:type="dxa"/>
            <w:tcBorders>
              <w:top w:val="nil"/>
              <w:left w:val="nil"/>
              <w:bottom w:val="single" w:sz="4" w:space="0" w:color="auto"/>
              <w:right w:val="single" w:sz="4" w:space="0" w:color="auto"/>
            </w:tcBorders>
            <w:shd w:val="clear" w:color="000000" w:fill="FFFF99"/>
            <w:noWrap/>
            <w:vAlign w:val="center"/>
            <w:hideMark/>
          </w:tcPr>
          <w:p w14:paraId="3B9E91B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1 776,82</w:t>
            </w:r>
          </w:p>
        </w:tc>
        <w:tc>
          <w:tcPr>
            <w:tcW w:w="1538" w:type="dxa"/>
            <w:tcBorders>
              <w:top w:val="nil"/>
              <w:left w:val="nil"/>
              <w:bottom w:val="single" w:sz="4" w:space="0" w:color="auto"/>
              <w:right w:val="single" w:sz="4" w:space="0" w:color="auto"/>
            </w:tcBorders>
            <w:shd w:val="clear" w:color="000000" w:fill="FFFF99"/>
            <w:noWrap/>
            <w:vAlign w:val="center"/>
            <w:hideMark/>
          </w:tcPr>
          <w:p w14:paraId="4D49D63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1 320,17</w:t>
            </w:r>
          </w:p>
        </w:tc>
        <w:tc>
          <w:tcPr>
            <w:tcW w:w="1460" w:type="dxa"/>
            <w:tcBorders>
              <w:top w:val="nil"/>
              <w:left w:val="nil"/>
              <w:bottom w:val="single" w:sz="4" w:space="0" w:color="auto"/>
              <w:right w:val="single" w:sz="4" w:space="0" w:color="auto"/>
            </w:tcBorders>
            <w:shd w:val="clear" w:color="000000" w:fill="CCFFCC"/>
            <w:noWrap/>
            <w:vAlign w:val="center"/>
            <w:hideMark/>
          </w:tcPr>
          <w:p w14:paraId="24AB5AD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660,08</w:t>
            </w:r>
          </w:p>
        </w:tc>
        <w:tc>
          <w:tcPr>
            <w:tcW w:w="1382" w:type="dxa"/>
            <w:tcBorders>
              <w:top w:val="nil"/>
              <w:left w:val="nil"/>
              <w:bottom w:val="single" w:sz="4" w:space="0" w:color="auto"/>
              <w:right w:val="single" w:sz="4" w:space="0" w:color="auto"/>
            </w:tcBorders>
            <w:shd w:val="clear" w:color="000000" w:fill="CCFFCC"/>
            <w:noWrap/>
            <w:vAlign w:val="center"/>
            <w:hideMark/>
          </w:tcPr>
          <w:p w14:paraId="5CC99F2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660,08</w:t>
            </w:r>
          </w:p>
        </w:tc>
        <w:tc>
          <w:tcPr>
            <w:tcW w:w="328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3DECB22E" w14:textId="77777777" w:rsidR="00D30268" w:rsidRPr="00D30268" w:rsidRDefault="00D30268" w:rsidP="00D30268">
            <w:pPr>
              <w:jc w:val="center"/>
              <w:rPr>
                <w:rFonts w:ascii="Tahoma" w:hAnsi="Tahoma" w:cs="Tahoma"/>
                <w:sz w:val="13"/>
                <w:szCs w:val="13"/>
              </w:rPr>
            </w:pPr>
            <w:r w:rsidRPr="00D30268">
              <w:rPr>
                <w:rFonts w:ascii="Tahoma" w:hAnsi="Tahoma" w:cs="Tahoma"/>
                <w:sz w:val="13"/>
                <w:szCs w:val="13"/>
              </w:rPr>
              <w:t>учтено от факта 2019 года в доле на ТКО (78,04%) с применением ИПЦ Минэкономразвития РФ на 2020 год (103,2%), на 2021 год (103,6%)</w:t>
            </w:r>
          </w:p>
        </w:tc>
        <w:tc>
          <w:tcPr>
            <w:tcW w:w="1520" w:type="dxa"/>
            <w:tcBorders>
              <w:top w:val="nil"/>
              <w:left w:val="nil"/>
              <w:bottom w:val="single" w:sz="4" w:space="0" w:color="auto"/>
              <w:right w:val="single" w:sz="4" w:space="0" w:color="auto"/>
            </w:tcBorders>
            <w:shd w:val="clear" w:color="000000" w:fill="FFFF99"/>
            <w:noWrap/>
            <w:vAlign w:val="center"/>
            <w:hideMark/>
          </w:tcPr>
          <w:p w14:paraId="3C7C5BF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1 847,89</w:t>
            </w:r>
          </w:p>
        </w:tc>
        <w:tc>
          <w:tcPr>
            <w:tcW w:w="1538" w:type="dxa"/>
            <w:tcBorders>
              <w:top w:val="nil"/>
              <w:left w:val="nil"/>
              <w:bottom w:val="single" w:sz="4" w:space="0" w:color="auto"/>
              <w:right w:val="single" w:sz="4" w:space="0" w:color="auto"/>
            </w:tcBorders>
            <w:shd w:val="clear" w:color="000000" w:fill="FFFF99"/>
            <w:noWrap/>
            <w:vAlign w:val="center"/>
            <w:hideMark/>
          </w:tcPr>
          <w:p w14:paraId="09E0D0A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2 023,55</w:t>
            </w:r>
          </w:p>
        </w:tc>
        <w:tc>
          <w:tcPr>
            <w:tcW w:w="1520" w:type="dxa"/>
            <w:tcBorders>
              <w:top w:val="nil"/>
              <w:left w:val="nil"/>
              <w:bottom w:val="single" w:sz="4" w:space="0" w:color="auto"/>
              <w:right w:val="single" w:sz="4" w:space="0" w:color="auto"/>
            </w:tcBorders>
            <w:shd w:val="clear" w:color="000000" w:fill="CCFFCC"/>
            <w:noWrap/>
            <w:vAlign w:val="center"/>
            <w:hideMark/>
          </w:tcPr>
          <w:p w14:paraId="10B03EF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1 011,77</w:t>
            </w:r>
          </w:p>
        </w:tc>
        <w:tc>
          <w:tcPr>
            <w:tcW w:w="1520" w:type="dxa"/>
            <w:tcBorders>
              <w:top w:val="nil"/>
              <w:left w:val="nil"/>
              <w:bottom w:val="single" w:sz="4" w:space="0" w:color="auto"/>
              <w:right w:val="single" w:sz="4" w:space="0" w:color="auto"/>
            </w:tcBorders>
            <w:shd w:val="clear" w:color="000000" w:fill="CCFFCC"/>
            <w:noWrap/>
            <w:vAlign w:val="center"/>
            <w:hideMark/>
          </w:tcPr>
          <w:p w14:paraId="546BCC4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1 011,77</w:t>
            </w:r>
          </w:p>
        </w:tc>
        <w:tc>
          <w:tcPr>
            <w:tcW w:w="3220" w:type="dxa"/>
            <w:tcBorders>
              <w:top w:val="nil"/>
              <w:left w:val="nil"/>
              <w:bottom w:val="single" w:sz="4" w:space="0" w:color="auto"/>
              <w:right w:val="single" w:sz="4" w:space="0" w:color="auto"/>
            </w:tcBorders>
            <w:shd w:val="clear" w:color="000000" w:fill="FFFF99"/>
            <w:vAlign w:val="center"/>
            <w:hideMark/>
          </w:tcPr>
          <w:p w14:paraId="46890ED2" w14:textId="77777777" w:rsidR="00D30268" w:rsidRPr="00D30268" w:rsidRDefault="00D30268" w:rsidP="00D30268">
            <w:pPr>
              <w:rPr>
                <w:rFonts w:ascii="Tahoma" w:hAnsi="Tahoma" w:cs="Tahoma"/>
                <w:sz w:val="13"/>
                <w:szCs w:val="13"/>
              </w:rPr>
            </w:pPr>
            <w:r w:rsidRPr="00D30268">
              <w:rPr>
                <w:rFonts w:ascii="Tahoma" w:hAnsi="Tahoma" w:cs="Tahoma"/>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243E78C4" w14:textId="77777777" w:rsidTr="00D30268">
        <w:trPr>
          <w:trHeight w:val="885"/>
          <w:jc w:val="center"/>
        </w:trPr>
        <w:tc>
          <w:tcPr>
            <w:tcW w:w="400" w:type="dxa"/>
            <w:tcBorders>
              <w:top w:val="nil"/>
              <w:left w:val="nil"/>
              <w:bottom w:val="nil"/>
              <w:right w:val="nil"/>
            </w:tcBorders>
            <w:shd w:val="clear" w:color="000000" w:fill="FFFF00"/>
            <w:noWrap/>
            <w:vAlign w:val="center"/>
            <w:hideMark/>
          </w:tcPr>
          <w:p w14:paraId="108EB412"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9EC8E4"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2.2.1</w:t>
            </w:r>
          </w:p>
        </w:tc>
        <w:tc>
          <w:tcPr>
            <w:tcW w:w="3100" w:type="dxa"/>
            <w:tcBorders>
              <w:top w:val="nil"/>
              <w:left w:val="nil"/>
              <w:bottom w:val="single" w:sz="4" w:space="0" w:color="auto"/>
              <w:right w:val="single" w:sz="4" w:space="0" w:color="auto"/>
            </w:tcBorders>
            <w:shd w:val="clear" w:color="auto" w:fill="auto"/>
            <w:vAlign w:val="center"/>
            <w:hideMark/>
          </w:tcPr>
          <w:p w14:paraId="5F8DAF10"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среднемесячная оплата труда</w:t>
            </w:r>
          </w:p>
        </w:tc>
        <w:tc>
          <w:tcPr>
            <w:tcW w:w="1120" w:type="dxa"/>
            <w:tcBorders>
              <w:top w:val="nil"/>
              <w:left w:val="nil"/>
              <w:bottom w:val="single" w:sz="4" w:space="0" w:color="auto"/>
              <w:right w:val="single" w:sz="4" w:space="0" w:color="auto"/>
            </w:tcBorders>
            <w:shd w:val="clear" w:color="auto" w:fill="auto"/>
            <w:vAlign w:val="center"/>
            <w:hideMark/>
          </w:tcPr>
          <w:p w14:paraId="5981E9A7"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руб.</w:t>
            </w:r>
          </w:p>
        </w:tc>
        <w:tc>
          <w:tcPr>
            <w:tcW w:w="1600" w:type="dxa"/>
            <w:tcBorders>
              <w:top w:val="nil"/>
              <w:left w:val="nil"/>
              <w:bottom w:val="single" w:sz="4" w:space="0" w:color="auto"/>
              <w:right w:val="single" w:sz="4" w:space="0" w:color="auto"/>
            </w:tcBorders>
            <w:shd w:val="clear" w:color="000000" w:fill="CCFFCC"/>
            <w:noWrap/>
            <w:vAlign w:val="center"/>
            <w:hideMark/>
          </w:tcPr>
          <w:p w14:paraId="67ED9AA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14 685,76</w:t>
            </w:r>
          </w:p>
        </w:tc>
        <w:tc>
          <w:tcPr>
            <w:tcW w:w="1440" w:type="dxa"/>
            <w:tcBorders>
              <w:top w:val="nil"/>
              <w:left w:val="nil"/>
              <w:bottom w:val="single" w:sz="4" w:space="0" w:color="auto"/>
              <w:right w:val="single" w:sz="4" w:space="0" w:color="auto"/>
            </w:tcBorders>
            <w:shd w:val="clear" w:color="000000" w:fill="CCFFCC"/>
            <w:noWrap/>
            <w:vAlign w:val="center"/>
            <w:hideMark/>
          </w:tcPr>
          <w:p w14:paraId="2152396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18 836,19</w:t>
            </w:r>
          </w:p>
        </w:tc>
        <w:tc>
          <w:tcPr>
            <w:tcW w:w="1520" w:type="dxa"/>
            <w:tcBorders>
              <w:top w:val="nil"/>
              <w:left w:val="nil"/>
              <w:bottom w:val="single" w:sz="4" w:space="0" w:color="auto"/>
              <w:right w:val="single" w:sz="4" w:space="0" w:color="auto"/>
            </w:tcBorders>
            <w:shd w:val="clear" w:color="000000" w:fill="CCFFCC"/>
            <w:noWrap/>
            <w:vAlign w:val="center"/>
            <w:hideMark/>
          </w:tcPr>
          <w:p w14:paraId="6A71FF1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14 650,00</w:t>
            </w:r>
          </w:p>
        </w:tc>
        <w:tc>
          <w:tcPr>
            <w:tcW w:w="1460" w:type="dxa"/>
            <w:tcBorders>
              <w:top w:val="nil"/>
              <w:left w:val="nil"/>
              <w:bottom w:val="single" w:sz="4" w:space="0" w:color="auto"/>
              <w:right w:val="single" w:sz="4" w:space="0" w:color="auto"/>
            </w:tcBorders>
            <w:shd w:val="clear" w:color="000000" w:fill="CCFFCC"/>
            <w:noWrap/>
            <w:vAlign w:val="center"/>
            <w:hideMark/>
          </w:tcPr>
          <w:p w14:paraId="3254C05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25 096,33</w:t>
            </w:r>
          </w:p>
        </w:tc>
        <w:tc>
          <w:tcPr>
            <w:tcW w:w="1538" w:type="dxa"/>
            <w:tcBorders>
              <w:top w:val="nil"/>
              <w:left w:val="nil"/>
              <w:bottom w:val="single" w:sz="4" w:space="0" w:color="auto"/>
              <w:right w:val="single" w:sz="4" w:space="0" w:color="auto"/>
            </w:tcBorders>
            <w:shd w:val="clear" w:color="000000" w:fill="CCFFCC"/>
            <w:noWrap/>
            <w:vAlign w:val="center"/>
            <w:hideMark/>
          </w:tcPr>
          <w:p w14:paraId="7862D9E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20 138,75</w:t>
            </w:r>
          </w:p>
        </w:tc>
        <w:tc>
          <w:tcPr>
            <w:tcW w:w="1460" w:type="dxa"/>
            <w:tcBorders>
              <w:top w:val="nil"/>
              <w:left w:val="nil"/>
              <w:bottom w:val="single" w:sz="4" w:space="0" w:color="auto"/>
              <w:right w:val="single" w:sz="4" w:space="0" w:color="auto"/>
            </w:tcBorders>
            <w:shd w:val="clear" w:color="000000" w:fill="CCFFCC"/>
            <w:noWrap/>
            <w:vAlign w:val="center"/>
            <w:hideMark/>
          </w:tcPr>
          <w:p w14:paraId="034DB9F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20 138,75</w:t>
            </w:r>
          </w:p>
        </w:tc>
        <w:tc>
          <w:tcPr>
            <w:tcW w:w="1382" w:type="dxa"/>
            <w:tcBorders>
              <w:top w:val="nil"/>
              <w:left w:val="nil"/>
              <w:bottom w:val="single" w:sz="4" w:space="0" w:color="auto"/>
              <w:right w:val="single" w:sz="4" w:space="0" w:color="auto"/>
            </w:tcBorders>
            <w:shd w:val="clear" w:color="000000" w:fill="CCFFCC"/>
            <w:noWrap/>
            <w:vAlign w:val="center"/>
            <w:hideMark/>
          </w:tcPr>
          <w:p w14:paraId="57E45D7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20 138,75</w:t>
            </w:r>
          </w:p>
        </w:tc>
        <w:tc>
          <w:tcPr>
            <w:tcW w:w="3280" w:type="dxa"/>
            <w:vMerge/>
            <w:tcBorders>
              <w:top w:val="nil"/>
              <w:left w:val="single" w:sz="4" w:space="0" w:color="auto"/>
              <w:bottom w:val="single" w:sz="4" w:space="0" w:color="000000"/>
              <w:right w:val="single" w:sz="4" w:space="0" w:color="auto"/>
            </w:tcBorders>
            <w:vAlign w:val="center"/>
            <w:hideMark/>
          </w:tcPr>
          <w:p w14:paraId="6EE3BB63" w14:textId="77777777" w:rsidR="00D30268" w:rsidRPr="00D30268" w:rsidRDefault="00D30268" w:rsidP="00D30268">
            <w:pPr>
              <w:rPr>
                <w:rFonts w:ascii="Tahoma" w:hAnsi="Tahoma" w:cs="Tahoma"/>
                <w:sz w:val="13"/>
                <w:szCs w:val="13"/>
              </w:rPr>
            </w:pPr>
          </w:p>
        </w:tc>
        <w:tc>
          <w:tcPr>
            <w:tcW w:w="1520" w:type="dxa"/>
            <w:tcBorders>
              <w:top w:val="nil"/>
              <w:left w:val="nil"/>
              <w:bottom w:val="single" w:sz="4" w:space="0" w:color="auto"/>
              <w:right w:val="single" w:sz="4" w:space="0" w:color="auto"/>
            </w:tcBorders>
            <w:shd w:val="clear" w:color="000000" w:fill="CCFFCC"/>
            <w:noWrap/>
            <w:vAlign w:val="center"/>
            <w:hideMark/>
          </w:tcPr>
          <w:p w14:paraId="3198A52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26 100,18</w:t>
            </w:r>
          </w:p>
        </w:tc>
        <w:tc>
          <w:tcPr>
            <w:tcW w:w="1538" w:type="dxa"/>
            <w:tcBorders>
              <w:top w:val="nil"/>
              <w:left w:val="nil"/>
              <w:bottom w:val="single" w:sz="4" w:space="0" w:color="auto"/>
              <w:right w:val="single" w:sz="4" w:space="0" w:color="auto"/>
            </w:tcBorders>
            <w:shd w:val="clear" w:color="000000" w:fill="CCFFCC"/>
            <w:noWrap/>
            <w:vAlign w:val="center"/>
            <w:hideMark/>
          </w:tcPr>
          <w:p w14:paraId="48056B8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30 868,58</w:t>
            </w:r>
          </w:p>
        </w:tc>
        <w:tc>
          <w:tcPr>
            <w:tcW w:w="1520" w:type="dxa"/>
            <w:tcBorders>
              <w:top w:val="nil"/>
              <w:left w:val="nil"/>
              <w:bottom w:val="single" w:sz="4" w:space="0" w:color="auto"/>
              <w:right w:val="single" w:sz="4" w:space="0" w:color="auto"/>
            </w:tcBorders>
            <w:shd w:val="clear" w:color="000000" w:fill="CCFFCC"/>
            <w:noWrap/>
            <w:vAlign w:val="center"/>
            <w:hideMark/>
          </w:tcPr>
          <w:p w14:paraId="12FA7B5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30 868,58</w:t>
            </w:r>
          </w:p>
        </w:tc>
        <w:tc>
          <w:tcPr>
            <w:tcW w:w="1520" w:type="dxa"/>
            <w:tcBorders>
              <w:top w:val="nil"/>
              <w:left w:val="nil"/>
              <w:bottom w:val="single" w:sz="4" w:space="0" w:color="auto"/>
              <w:right w:val="single" w:sz="4" w:space="0" w:color="auto"/>
            </w:tcBorders>
            <w:shd w:val="clear" w:color="000000" w:fill="CCFFCC"/>
            <w:noWrap/>
            <w:vAlign w:val="center"/>
            <w:hideMark/>
          </w:tcPr>
          <w:p w14:paraId="2E59E6D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30 868,58</w:t>
            </w:r>
          </w:p>
        </w:tc>
        <w:tc>
          <w:tcPr>
            <w:tcW w:w="3220" w:type="dxa"/>
            <w:tcBorders>
              <w:top w:val="nil"/>
              <w:left w:val="nil"/>
              <w:bottom w:val="single" w:sz="4" w:space="0" w:color="auto"/>
              <w:right w:val="single" w:sz="4" w:space="0" w:color="auto"/>
            </w:tcBorders>
            <w:shd w:val="clear" w:color="000000" w:fill="FFFF99"/>
            <w:vAlign w:val="center"/>
            <w:hideMark/>
          </w:tcPr>
          <w:p w14:paraId="49FA593E"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4925F55D" w14:textId="77777777" w:rsidTr="00D30268">
        <w:trPr>
          <w:trHeight w:val="1110"/>
          <w:jc w:val="center"/>
        </w:trPr>
        <w:tc>
          <w:tcPr>
            <w:tcW w:w="400" w:type="dxa"/>
            <w:tcBorders>
              <w:top w:val="nil"/>
              <w:left w:val="nil"/>
              <w:bottom w:val="nil"/>
              <w:right w:val="nil"/>
            </w:tcBorders>
            <w:shd w:val="clear" w:color="000000" w:fill="FFFF00"/>
            <w:noWrap/>
            <w:vAlign w:val="center"/>
            <w:hideMark/>
          </w:tcPr>
          <w:p w14:paraId="0BABB77F"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AB30C4"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2.2.2</w:t>
            </w:r>
          </w:p>
        </w:tc>
        <w:tc>
          <w:tcPr>
            <w:tcW w:w="3100" w:type="dxa"/>
            <w:tcBorders>
              <w:top w:val="nil"/>
              <w:left w:val="nil"/>
              <w:bottom w:val="single" w:sz="4" w:space="0" w:color="auto"/>
              <w:right w:val="single" w:sz="4" w:space="0" w:color="auto"/>
            </w:tcBorders>
            <w:shd w:val="clear" w:color="auto" w:fill="auto"/>
            <w:vAlign w:val="center"/>
            <w:hideMark/>
          </w:tcPr>
          <w:p w14:paraId="237AC0CC"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численность производственного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374313AC"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чел.</w:t>
            </w:r>
          </w:p>
        </w:tc>
        <w:tc>
          <w:tcPr>
            <w:tcW w:w="1600" w:type="dxa"/>
            <w:tcBorders>
              <w:top w:val="nil"/>
              <w:left w:val="nil"/>
              <w:bottom w:val="single" w:sz="4" w:space="0" w:color="auto"/>
              <w:right w:val="single" w:sz="4" w:space="0" w:color="auto"/>
            </w:tcBorders>
            <w:shd w:val="clear" w:color="000000" w:fill="FFFF99"/>
            <w:noWrap/>
            <w:vAlign w:val="center"/>
            <w:hideMark/>
          </w:tcPr>
          <w:p w14:paraId="235684D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7,50</w:t>
            </w:r>
          </w:p>
        </w:tc>
        <w:tc>
          <w:tcPr>
            <w:tcW w:w="1440" w:type="dxa"/>
            <w:tcBorders>
              <w:top w:val="nil"/>
              <w:left w:val="nil"/>
              <w:bottom w:val="single" w:sz="4" w:space="0" w:color="auto"/>
              <w:right w:val="single" w:sz="4" w:space="0" w:color="auto"/>
            </w:tcBorders>
            <w:shd w:val="clear" w:color="000000" w:fill="FFFF99"/>
            <w:noWrap/>
            <w:vAlign w:val="center"/>
            <w:hideMark/>
          </w:tcPr>
          <w:p w14:paraId="4933711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7,00</w:t>
            </w:r>
          </w:p>
        </w:tc>
        <w:tc>
          <w:tcPr>
            <w:tcW w:w="1520" w:type="dxa"/>
            <w:tcBorders>
              <w:top w:val="nil"/>
              <w:left w:val="nil"/>
              <w:bottom w:val="single" w:sz="4" w:space="0" w:color="auto"/>
              <w:right w:val="single" w:sz="4" w:space="0" w:color="auto"/>
            </w:tcBorders>
            <w:shd w:val="clear" w:color="000000" w:fill="FFFF99"/>
            <w:noWrap/>
            <w:vAlign w:val="center"/>
            <w:hideMark/>
          </w:tcPr>
          <w:p w14:paraId="55866DA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7,50</w:t>
            </w:r>
          </w:p>
        </w:tc>
        <w:tc>
          <w:tcPr>
            <w:tcW w:w="1460" w:type="dxa"/>
            <w:tcBorders>
              <w:top w:val="nil"/>
              <w:left w:val="nil"/>
              <w:bottom w:val="single" w:sz="4" w:space="0" w:color="auto"/>
              <w:right w:val="single" w:sz="4" w:space="0" w:color="auto"/>
            </w:tcBorders>
            <w:shd w:val="clear" w:color="000000" w:fill="FFFF99"/>
            <w:noWrap/>
            <w:vAlign w:val="center"/>
            <w:hideMark/>
          </w:tcPr>
          <w:p w14:paraId="2129618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5,90</w:t>
            </w:r>
          </w:p>
        </w:tc>
        <w:tc>
          <w:tcPr>
            <w:tcW w:w="1538" w:type="dxa"/>
            <w:tcBorders>
              <w:top w:val="nil"/>
              <w:left w:val="nil"/>
              <w:bottom w:val="single" w:sz="4" w:space="0" w:color="auto"/>
              <w:right w:val="single" w:sz="4" w:space="0" w:color="auto"/>
            </w:tcBorders>
            <w:shd w:val="clear" w:color="000000" w:fill="FFFF99"/>
            <w:noWrap/>
            <w:vAlign w:val="center"/>
            <w:hideMark/>
          </w:tcPr>
          <w:p w14:paraId="4B8F6B4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5,46</w:t>
            </w:r>
          </w:p>
        </w:tc>
        <w:tc>
          <w:tcPr>
            <w:tcW w:w="1460" w:type="dxa"/>
            <w:tcBorders>
              <w:top w:val="nil"/>
              <w:left w:val="nil"/>
              <w:bottom w:val="single" w:sz="4" w:space="0" w:color="auto"/>
              <w:right w:val="single" w:sz="4" w:space="0" w:color="auto"/>
            </w:tcBorders>
            <w:shd w:val="clear" w:color="000000" w:fill="CCFFCC"/>
            <w:noWrap/>
            <w:vAlign w:val="center"/>
            <w:hideMark/>
          </w:tcPr>
          <w:p w14:paraId="581390E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5,46</w:t>
            </w:r>
          </w:p>
        </w:tc>
        <w:tc>
          <w:tcPr>
            <w:tcW w:w="1382" w:type="dxa"/>
            <w:tcBorders>
              <w:top w:val="nil"/>
              <w:left w:val="nil"/>
              <w:bottom w:val="single" w:sz="4" w:space="0" w:color="auto"/>
              <w:right w:val="single" w:sz="4" w:space="0" w:color="auto"/>
            </w:tcBorders>
            <w:shd w:val="clear" w:color="000000" w:fill="CCFFCC"/>
            <w:noWrap/>
            <w:vAlign w:val="center"/>
            <w:hideMark/>
          </w:tcPr>
          <w:p w14:paraId="01ABEA4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5,46</w:t>
            </w:r>
          </w:p>
        </w:tc>
        <w:tc>
          <w:tcPr>
            <w:tcW w:w="3280" w:type="dxa"/>
            <w:tcBorders>
              <w:top w:val="nil"/>
              <w:left w:val="nil"/>
              <w:bottom w:val="single" w:sz="4" w:space="0" w:color="auto"/>
              <w:right w:val="single" w:sz="4" w:space="0" w:color="auto"/>
            </w:tcBorders>
            <w:shd w:val="clear" w:color="000000" w:fill="FFFF99"/>
            <w:vAlign w:val="center"/>
            <w:hideMark/>
          </w:tcPr>
          <w:p w14:paraId="3B4699C1"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от факта 2019 года в доле на ТКО (78,04%)</w:t>
            </w:r>
          </w:p>
        </w:tc>
        <w:tc>
          <w:tcPr>
            <w:tcW w:w="1520" w:type="dxa"/>
            <w:tcBorders>
              <w:top w:val="nil"/>
              <w:left w:val="nil"/>
              <w:bottom w:val="single" w:sz="4" w:space="0" w:color="auto"/>
              <w:right w:val="single" w:sz="4" w:space="0" w:color="auto"/>
            </w:tcBorders>
            <w:shd w:val="clear" w:color="000000" w:fill="FFFF99"/>
            <w:noWrap/>
            <w:vAlign w:val="center"/>
            <w:hideMark/>
          </w:tcPr>
          <w:p w14:paraId="1E85484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5,90</w:t>
            </w:r>
          </w:p>
        </w:tc>
        <w:tc>
          <w:tcPr>
            <w:tcW w:w="1538" w:type="dxa"/>
            <w:tcBorders>
              <w:top w:val="nil"/>
              <w:left w:val="nil"/>
              <w:bottom w:val="single" w:sz="4" w:space="0" w:color="auto"/>
              <w:right w:val="single" w:sz="4" w:space="0" w:color="auto"/>
            </w:tcBorders>
            <w:shd w:val="clear" w:color="000000" w:fill="FFFF99"/>
            <w:noWrap/>
            <w:vAlign w:val="center"/>
            <w:hideMark/>
          </w:tcPr>
          <w:p w14:paraId="7A336B8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5,46</w:t>
            </w:r>
          </w:p>
        </w:tc>
        <w:tc>
          <w:tcPr>
            <w:tcW w:w="1520" w:type="dxa"/>
            <w:tcBorders>
              <w:top w:val="nil"/>
              <w:left w:val="nil"/>
              <w:bottom w:val="single" w:sz="4" w:space="0" w:color="auto"/>
              <w:right w:val="single" w:sz="4" w:space="0" w:color="auto"/>
            </w:tcBorders>
            <w:shd w:val="clear" w:color="000000" w:fill="CCFFCC"/>
            <w:noWrap/>
            <w:vAlign w:val="center"/>
            <w:hideMark/>
          </w:tcPr>
          <w:p w14:paraId="21B093F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5,46</w:t>
            </w:r>
          </w:p>
        </w:tc>
        <w:tc>
          <w:tcPr>
            <w:tcW w:w="1520" w:type="dxa"/>
            <w:tcBorders>
              <w:top w:val="nil"/>
              <w:left w:val="nil"/>
              <w:bottom w:val="single" w:sz="4" w:space="0" w:color="auto"/>
              <w:right w:val="single" w:sz="4" w:space="0" w:color="auto"/>
            </w:tcBorders>
            <w:shd w:val="clear" w:color="000000" w:fill="CCFFCC"/>
            <w:noWrap/>
            <w:vAlign w:val="center"/>
            <w:hideMark/>
          </w:tcPr>
          <w:p w14:paraId="0E299C6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5,46</w:t>
            </w:r>
          </w:p>
        </w:tc>
        <w:tc>
          <w:tcPr>
            <w:tcW w:w="3220" w:type="dxa"/>
            <w:tcBorders>
              <w:top w:val="nil"/>
              <w:left w:val="nil"/>
              <w:bottom w:val="single" w:sz="4" w:space="0" w:color="auto"/>
              <w:right w:val="single" w:sz="4" w:space="0" w:color="auto"/>
            </w:tcBorders>
            <w:shd w:val="clear" w:color="000000" w:fill="FFFF99"/>
            <w:vAlign w:val="center"/>
            <w:hideMark/>
          </w:tcPr>
          <w:p w14:paraId="6D614F23"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xml:space="preserve">учтено на уровне плана 2021 </w:t>
            </w:r>
          </w:p>
        </w:tc>
      </w:tr>
      <w:tr w:rsidR="00D30268" w:rsidRPr="00D30268" w14:paraId="3DCD8021" w14:textId="77777777" w:rsidTr="00D30268">
        <w:trPr>
          <w:trHeight w:val="1215"/>
          <w:jc w:val="center"/>
        </w:trPr>
        <w:tc>
          <w:tcPr>
            <w:tcW w:w="400" w:type="dxa"/>
            <w:tcBorders>
              <w:top w:val="nil"/>
              <w:left w:val="nil"/>
              <w:bottom w:val="nil"/>
              <w:right w:val="nil"/>
            </w:tcBorders>
            <w:shd w:val="clear" w:color="000000" w:fill="FFFF00"/>
            <w:noWrap/>
            <w:vAlign w:val="center"/>
            <w:hideMark/>
          </w:tcPr>
          <w:p w14:paraId="5042D02B"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38E43A"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2.3</w:t>
            </w:r>
          </w:p>
        </w:tc>
        <w:tc>
          <w:tcPr>
            <w:tcW w:w="3100" w:type="dxa"/>
            <w:tcBorders>
              <w:top w:val="nil"/>
              <w:left w:val="nil"/>
              <w:bottom w:val="single" w:sz="4" w:space="0" w:color="auto"/>
              <w:right w:val="single" w:sz="4" w:space="0" w:color="auto"/>
            </w:tcBorders>
            <w:shd w:val="clear" w:color="auto" w:fill="auto"/>
            <w:vAlign w:val="center"/>
            <w:hideMark/>
          </w:tcPr>
          <w:p w14:paraId="57986068"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Cтраховые взносы от расходов на оплату труда производственных рабочих</w:t>
            </w:r>
          </w:p>
        </w:tc>
        <w:tc>
          <w:tcPr>
            <w:tcW w:w="1120" w:type="dxa"/>
            <w:tcBorders>
              <w:top w:val="nil"/>
              <w:left w:val="nil"/>
              <w:bottom w:val="single" w:sz="4" w:space="0" w:color="auto"/>
              <w:right w:val="single" w:sz="4" w:space="0" w:color="auto"/>
            </w:tcBorders>
            <w:shd w:val="clear" w:color="auto" w:fill="auto"/>
            <w:vAlign w:val="center"/>
            <w:hideMark/>
          </w:tcPr>
          <w:p w14:paraId="0BB75FBC"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14E05CA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269,89</w:t>
            </w:r>
          </w:p>
        </w:tc>
        <w:tc>
          <w:tcPr>
            <w:tcW w:w="1440" w:type="dxa"/>
            <w:tcBorders>
              <w:top w:val="nil"/>
              <w:left w:val="nil"/>
              <w:bottom w:val="single" w:sz="4" w:space="0" w:color="auto"/>
              <w:right w:val="single" w:sz="4" w:space="0" w:color="auto"/>
            </w:tcBorders>
            <w:shd w:val="clear" w:color="000000" w:fill="FFFF99"/>
            <w:noWrap/>
            <w:vAlign w:val="center"/>
            <w:hideMark/>
          </w:tcPr>
          <w:p w14:paraId="7E4E623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471,57</w:t>
            </w:r>
          </w:p>
        </w:tc>
        <w:tc>
          <w:tcPr>
            <w:tcW w:w="1520" w:type="dxa"/>
            <w:tcBorders>
              <w:top w:val="nil"/>
              <w:left w:val="nil"/>
              <w:bottom w:val="single" w:sz="4" w:space="0" w:color="auto"/>
              <w:right w:val="single" w:sz="4" w:space="0" w:color="auto"/>
            </w:tcBorders>
            <w:shd w:val="clear" w:color="000000" w:fill="FFFF99"/>
            <w:noWrap/>
            <w:vAlign w:val="center"/>
            <w:hideMark/>
          </w:tcPr>
          <w:p w14:paraId="201A5D4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269,24</w:t>
            </w:r>
          </w:p>
        </w:tc>
        <w:tc>
          <w:tcPr>
            <w:tcW w:w="1460" w:type="dxa"/>
            <w:tcBorders>
              <w:top w:val="nil"/>
              <w:left w:val="nil"/>
              <w:bottom w:val="single" w:sz="4" w:space="0" w:color="auto"/>
              <w:right w:val="single" w:sz="4" w:space="0" w:color="auto"/>
            </w:tcBorders>
            <w:shd w:val="clear" w:color="000000" w:fill="FFFF99"/>
            <w:noWrap/>
            <w:vAlign w:val="center"/>
            <w:hideMark/>
          </w:tcPr>
          <w:p w14:paraId="2E7A28E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538,37</w:t>
            </w:r>
          </w:p>
        </w:tc>
        <w:tc>
          <w:tcPr>
            <w:tcW w:w="1538" w:type="dxa"/>
            <w:tcBorders>
              <w:top w:val="nil"/>
              <w:left w:val="nil"/>
              <w:bottom w:val="single" w:sz="4" w:space="0" w:color="auto"/>
              <w:right w:val="single" w:sz="4" w:space="0" w:color="auto"/>
            </w:tcBorders>
            <w:shd w:val="clear" w:color="000000" w:fill="FFFF99"/>
            <w:noWrap/>
            <w:vAlign w:val="center"/>
            <w:hideMark/>
          </w:tcPr>
          <w:p w14:paraId="1F807FF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400,01</w:t>
            </w:r>
          </w:p>
        </w:tc>
        <w:tc>
          <w:tcPr>
            <w:tcW w:w="1460" w:type="dxa"/>
            <w:tcBorders>
              <w:top w:val="nil"/>
              <w:left w:val="nil"/>
              <w:bottom w:val="single" w:sz="4" w:space="0" w:color="auto"/>
              <w:right w:val="single" w:sz="4" w:space="0" w:color="auto"/>
            </w:tcBorders>
            <w:shd w:val="clear" w:color="000000" w:fill="CCFFCC"/>
            <w:noWrap/>
            <w:vAlign w:val="center"/>
            <w:hideMark/>
          </w:tcPr>
          <w:p w14:paraId="1FB9C9E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200,01</w:t>
            </w:r>
          </w:p>
        </w:tc>
        <w:tc>
          <w:tcPr>
            <w:tcW w:w="1382" w:type="dxa"/>
            <w:tcBorders>
              <w:top w:val="nil"/>
              <w:left w:val="nil"/>
              <w:bottom w:val="single" w:sz="4" w:space="0" w:color="auto"/>
              <w:right w:val="single" w:sz="4" w:space="0" w:color="auto"/>
            </w:tcBorders>
            <w:shd w:val="clear" w:color="000000" w:fill="CCFFCC"/>
            <w:noWrap/>
            <w:vAlign w:val="center"/>
            <w:hideMark/>
          </w:tcPr>
          <w:p w14:paraId="3582511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200,01</w:t>
            </w:r>
          </w:p>
        </w:tc>
        <w:tc>
          <w:tcPr>
            <w:tcW w:w="3280" w:type="dxa"/>
            <w:tcBorders>
              <w:top w:val="nil"/>
              <w:left w:val="nil"/>
              <w:bottom w:val="single" w:sz="4" w:space="0" w:color="auto"/>
              <w:right w:val="single" w:sz="4" w:space="0" w:color="auto"/>
            </w:tcBorders>
            <w:shd w:val="clear" w:color="000000" w:fill="FFFF99"/>
            <w:vAlign w:val="center"/>
            <w:hideMark/>
          </w:tcPr>
          <w:p w14:paraId="636ED552" w14:textId="77777777" w:rsidR="00D30268" w:rsidRPr="00D30268" w:rsidRDefault="00D30268" w:rsidP="00D30268">
            <w:pPr>
              <w:rPr>
                <w:rFonts w:ascii="Tahoma" w:hAnsi="Tahoma" w:cs="Tahoma"/>
                <w:sz w:val="13"/>
                <w:szCs w:val="13"/>
              </w:rPr>
            </w:pPr>
            <w:r w:rsidRPr="00D30268">
              <w:rPr>
                <w:rFonts w:ascii="Tahoma" w:hAnsi="Tahoma" w:cs="Tahoma"/>
                <w:sz w:val="13"/>
                <w:szCs w:val="13"/>
              </w:rPr>
              <w:t>в соответствии с законодательством в размере 30,3%</w:t>
            </w:r>
          </w:p>
        </w:tc>
        <w:tc>
          <w:tcPr>
            <w:tcW w:w="1520" w:type="dxa"/>
            <w:tcBorders>
              <w:top w:val="nil"/>
              <w:left w:val="nil"/>
              <w:bottom w:val="single" w:sz="4" w:space="0" w:color="auto"/>
              <w:right w:val="single" w:sz="4" w:space="0" w:color="auto"/>
            </w:tcBorders>
            <w:shd w:val="clear" w:color="000000" w:fill="FFFF99"/>
            <w:noWrap/>
            <w:vAlign w:val="center"/>
            <w:hideMark/>
          </w:tcPr>
          <w:p w14:paraId="2DFA9A6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559,90</w:t>
            </w:r>
          </w:p>
        </w:tc>
        <w:tc>
          <w:tcPr>
            <w:tcW w:w="1538" w:type="dxa"/>
            <w:tcBorders>
              <w:top w:val="nil"/>
              <w:left w:val="nil"/>
              <w:bottom w:val="single" w:sz="4" w:space="0" w:color="auto"/>
              <w:right w:val="single" w:sz="4" w:space="0" w:color="auto"/>
            </w:tcBorders>
            <w:shd w:val="clear" w:color="000000" w:fill="FFFF99"/>
            <w:noWrap/>
            <w:vAlign w:val="center"/>
            <w:hideMark/>
          </w:tcPr>
          <w:p w14:paraId="0203608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613,13</w:t>
            </w:r>
          </w:p>
        </w:tc>
        <w:tc>
          <w:tcPr>
            <w:tcW w:w="1520" w:type="dxa"/>
            <w:tcBorders>
              <w:top w:val="nil"/>
              <w:left w:val="nil"/>
              <w:bottom w:val="single" w:sz="4" w:space="0" w:color="auto"/>
              <w:right w:val="single" w:sz="4" w:space="0" w:color="auto"/>
            </w:tcBorders>
            <w:shd w:val="clear" w:color="000000" w:fill="CCFFCC"/>
            <w:noWrap/>
            <w:vAlign w:val="center"/>
            <w:hideMark/>
          </w:tcPr>
          <w:p w14:paraId="569AEA7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306,57</w:t>
            </w:r>
          </w:p>
        </w:tc>
        <w:tc>
          <w:tcPr>
            <w:tcW w:w="1520" w:type="dxa"/>
            <w:tcBorders>
              <w:top w:val="nil"/>
              <w:left w:val="nil"/>
              <w:bottom w:val="single" w:sz="4" w:space="0" w:color="auto"/>
              <w:right w:val="single" w:sz="4" w:space="0" w:color="auto"/>
            </w:tcBorders>
            <w:shd w:val="clear" w:color="000000" w:fill="CCFFCC"/>
            <w:noWrap/>
            <w:vAlign w:val="center"/>
            <w:hideMark/>
          </w:tcPr>
          <w:p w14:paraId="1021C5C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306,57</w:t>
            </w:r>
          </w:p>
        </w:tc>
        <w:tc>
          <w:tcPr>
            <w:tcW w:w="3220" w:type="dxa"/>
            <w:tcBorders>
              <w:top w:val="nil"/>
              <w:left w:val="nil"/>
              <w:bottom w:val="single" w:sz="4" w:space="0" w:color="auto"/>
              <w:right w:val="single" w:sz="4" w:space="0" w:color="auto"/>
            </w:tcBorders>
            <w:shd w:val="clear" w:color="000000" w:fill="FFFF99"/>
            <w:vAlign w:val="center"/>
            <w:hideMark/>
          </w:tcPr>
          <w:p w14:paraId="7AAC4484" w14:textId="77777777" w:rsidR="00D30268" w:rsidRPr="00D30268" w:rsidRDefault="00D30268" w:rsidP="00D30268">
            <w:pPr>
              <w:rPr>
                <w:rFonts w:ascii="Tahoma" w:hAnsi="Tahoma" w:cs="Tahoma"/>
                <w:sz w:val="13"/>
                <w:szCs w:val="13"/>
              </w:rPr>
            </w:pPr>
            <w:r w:rsidRPr="00D30268">
              <w:rPr>
                <w:rFonts w:ascii="Tahoma" w:hAnsi="Tahoma" w:cs="Tahoma"/>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01EF886B" w14:textId="77777777" w:rsidTr="00D30268">
        <w:trPr>
          <w:trHeight w:val="645"/>
          <w:jc w:val="center"/>
        </w:trPr>
        <w:tc>
          <w:tcPr>
            <w:tcW w:w="400" w:type="dxa"/>
            <w:tcBorders>
              <w:top w:val="nil"/>
              <w:left w:val="nil"/>
              <w:bottom w:val="nil"/>
              <w:right w:val="nil"/>
            </w:tcBorders>
            <w:shd w:val="clear" w:color="000000" w:fill="CC99FF"/>
            <w:noWrap/>
            <w:vAlign w:val="center"/>
            <w:hideMark/>
          </w:tcPr>
          <w:p w14:paraId="0FB9355A"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А</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407C7C"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2.4</w:t>
            </w:r>
          </w:p>
        </w:tc>
        <w:tc>
          <w:tcPr>
            <w:tcW w:w="3100" w:type="dxa"/>
            <w:tcBorders>
              <w:top w:val="nil"/>
              <w:left w:val="nil"/>
              <w:bottom w:val="single" w:sz="4" w:space="0" w:color="auto"/>
              <w:right w:val="single" w:sz="4" w:space="0" w:color="auto"/>
            </w:tcBorders>
            <w:shd w:val="clear" w:color="auto" w:fill="auto"/>
            <w:vAlign w:val="center"/>
            <w:hideMark/>
          </w:tcPr>
          <w:p w14:paraId="77F48320"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Амортизация основных средств</w:t>
            </w:r>
          </w:p>
        </w:tc>
        <w:tc>
          <w:tcPr>
            <w:tcW w:w="1120" w:type="dxa"/>
            <w:tcBorders>
              <w:top w:val="nil"/>
              <w:left w:val="nil"/>
              <w:bottom w:val="single" w:sz="4" w:space="0" w:color="auto"/>
              <w:right w:val="single" w:sz="4" w:space="0" w:color="auto"/>
            </w:tcBorders>
            <w:shd w:val="clear" w:color="auto" w:fill="auto"/>
            <w:vAlign w:val="center"/>
            <w:hideMark/>
          </w:tcPr>
          <w:p w14:paraId="7A5759E8"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0421201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137,31</w:t>
            </w:r>
          </w:p>
        </w:tc>
        <w:tc>
          <w:tcPr>
            <w:tcW w:w="1440" w:type="dxa"/>
            <w:tcBorders>
              <w:top w:val="nil"/>
              <w:left w:val="nil"/>
              <w:bottom w:val="single" w:sz="4" w:space="0" w:color="auto"/>
              <w:right w:val="single" w:sz="4" w:space="0" w:color="auto"/>
            </w:tcBorders>
            <w:shd w:val="clear" w:color="000000" w:fill="FFFF99"/>
            <w:noWrap/>
            <w:vAlign w:val="center"/>
            <w:hideMark/>
          </w:tcPr>
          <w:p w14:paraId="05D8706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302,50</w:t>
            </w:r>
          </w:p>
        </w:tc>
        <w:tc>
          <w:tcPr>
            <w:tcW w:w="1520" w:type="dxa"/>
            <w:tcBorders>
              <w:top w:val="nil"/>
              <w:left w:val="nil"/>
              <w:bottom w:val="single" w:sz="4" w:space="0" w:color="auto"/>
              <w:right w:val="single" w:sz="4" w:space="0" w:color="auto"/>
            </w:tcBorders>
            <w:shd w:val="clear" w:color="000000" w:fill="FFFF99"/>
            <w:noWrap/>
            <w:vAlign w:val="center"/>
            <w:hideMark/>
          </w:tcPr>
          <w:p w14:paraId="5B5D617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165,65</w:t>
            </w:r>
          </w:p>
        </w:tc>
        <w:tc>
          <w:tcPr>
            <w:tcW w:w="1460" w:type="dxa"/>
            <w:tcBorders>
              <w:top w:val="nil"/>
              <w:left w:val="nil"/>
              <w:bottom w:val="single" w:sz="4" w:space="0" w:color="auto"/>
              <w:right w:val="single" w:sz="4" w:space="0" w:color="auto"/>
            </w:tcBorders>
            <w:shd w:val="clear" w:color="000000" w:fill="FFFF99"/>
            <w:noWrap/>
            <w:vAlign w:val="center"/>
            <w:hideMark/>
          </w:tcPr>
          <w:p w14:paraId="287196C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171,58</w:t>
            </w:r>
          </w:p>
        </w:tc>
        <w:tc>
          <w:tcPr>
            <w:tcW w:w="1538" w:type="dxa"/>
            <w:tcBorders>
              <w:top w:val="nil"/>
              <w:left w:val="nil"/>
              <w:bottom w:val="single" w:sz="4" w:space="0" w:color="auto"/>
              <w:right w:val="single" w:sz="4" w:space="0" w:color="auto"/>
            </w:tcBorders>
            <w:shd w:val="clear" w:color="000000" w:fill="FFFF99"/>
            <w:noWrap/>
            <w:vAlign w:val="center"/>
            <w:hideMark/>
          </w:tcPr>
          <w:p w14:paraId="28B1599C"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112,21</w:t>
            </w:r>
          </w:p>
        </w:tc>
        <w:tc>
          <w:tcPr>
            <w:tcW w:w="1460" w:type="dxa"/>
            <w:tcBorders>
              <w:top w:val="nil"/>
              <w:left w:val="nil"/>
              <w:bottom w:val="single" w:sz="4" w:space="0" w:color="auto"/>
              <w:right w:val="single" w:sz="4" w:space="0" w:color="auto"/>
            </w:tcBorders>
            <w:shd w:val="clear" w:color="000000" w:fill="CCFFCC"/>
            <w:noWrap/>
            <w:vAlign w:val="center"/>
            <w:hideMark/>
          </w:tcPr>
          <w:p w14:paraId="36C773F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56,11</w:t>
            </w:r>
          </w:p>
        </w:tc>
        <w:tc>
          <w:tcPr>
            <w:tcW w:w="1382" w:type="dxa"/>
            <w:tcBorders>
              <w:top w:val="nil"/>
              <w:left w:val="nil"/>
              <w:bottom w:val="single" w:sz="4" w:space="0" w:color="auto"/>
              <w:right w:val="single" w:sz="4" w:space="0" w:color="auto"/>
            </w:tcBorders>
            <w:shd w:val="clear" w:color="000000" w:fill="CCFFCC"/>
            <w:noWrap/>
            <w:vAlign w:val="center"/>
            <w:hideMark/>
          </w:tcPr>
          <w:p w14:paraId="1CB795D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56,11</w:t>
            </w:r>
          </w:p>
        </w:tc>
        <w:tc>
          <w:tcPr>
            <w:tcW w:w="3280" w:type="dxa"/>
            <w:tcBorders>
              <w:top w:val="nil"/>
              <w:left w:val="nil"/>
              <w:bottom w:val="single" w:sz="4" w:space="0" w:color="auto"/>
              <w:right w:val="single" w:sz="4" w:space="0" w:color="auto"/>
            </w:tcBorders>
            <w:shd w:val="clear" w:color="000000" w:fill="FFFF99"/>
            <w:vAlign w:val="center"/>
            <w:hideMark/>
          </w:tcPr>
          <w:p w14:paraId="49FCB9F7" w14:textId="77777777" w:rsidR="00D30268" w:rsidRPr="00D30268" w:rsidRDefault="00D30268" w:rsidP="00D30268">
            <w:pPr>
              <w:rPr>
                <w:rFonts w:ascii="Tahoma" w:hAnsi="Tahoma" w:cs="Tahoma"/>
                <w:sz w:val="13"/>
                <w:szCs w:val="13"/>
              </w:rPr>
            </w:pPr>
            <w:r w:rsidRPr="00D30268">
              <w:rPr>
                <w:rFonts w:ascii="Tahoma" w:hAnsi="Tahoma" w:cs="Tahoma"/>
                <w:sz w:val="13"/>
                <w:szCs w:val="13"/>
              </w:rPr>
              <w:t>учтено по расчету регулятора в доле на ТКО (78,04%)</w:t>
            </w:r>
          </w:p>
        </w:tc>
        <w:tc>
          <w:tcPr>
            <w:tcW w:w="1520" w:type="dxa"/>
            <w:tcBorders>
              <w:top w:val="nil"/>
              <w:left w:val="nil"/>
              <w:bottom w:val="single" w:sz="4" w:space="0" w:color="auto"/>
              <w:right w:val="single" w:sz="4" w:space="0" w:color="auto"/>
            </w:tcBorders>
            <w:shd w:val="clear" w:color="000000" w:fill="FFFF99"/>
            <w:noWrap/>
            <w:vAlign w:val="center"/>
            <w:hideMark/>
          </w:tcPr>
          <w:p w14:paraId="7F77168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171,58</w:t>
            </w:r>
          </w:p>
        </w:tc>
        <w:tc>
          <w:tcPr>
            <w:tcW w:w="1538" w:type="dxa"/>
            <w:tcBorders>
              <w:top w:val="nil"/>
              <w:left w:val="nil"/>
              <w:bottom w:val="single" w:sz="4" w:space="0" w:color="auto"/>
              <w:right w:val="single" w:sz="4" w:space="0" w:color="auto"/>
            </w:tcBorders>
            <w:shd w:val="clear" w:color="000000" w:fill="FFFF99"/>
            <w:noWrap/>
            <w:vAlign w:val="center"/>
            <w:hideMark/>
          </w:tcPr>
          <w:p w14:paraId="16A895DC"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112,21</w:t>
            </w:r>
          </w:p>
        </w:tc>
        <w:tc>
          <w:tcPr>
            <w:tcW w:w="1520" w:type="dxa"/>
            <w:tcBorders>
              <w:top w:val="nil"/>
              <w:left w:val="nil"/>
              <w:bottom w:val="single" w:sz="4" w:space="0" w:color="auto"/>
              <w:right w:val="single" w:sz="4" w:space="0" w:color="auto"/>
            </w:tcBorders>
            <w:shd w:val="clear" w:color="000000" w:fill="CCFFCC"/>
            <w:noWrap/>
            <w:vAlign w:val="center"/>
            <w:hideMark/>
          </w:tcPr>
          <w:p w14:paraId="5C89D7C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56,11</w:t>
            </w:r>
          </w:p>
        </w:tc>
        <w:tc>
          <w:tcPr>
            <w:tcW w:w="1520" w:type="dxa"/>
            <w:tcBorders>
              <w:top w:val="nil"/>
              <w:left w:val="nil"/>
              <w:bottom w:val="single" w:sz="4" w:space="0" w:color="auto"/>
              <w:right w:val="single" w:sz="4" w:space="0" w:color="auto"/>
            </w:tcBorders>
            <w:shd w:val="clear" w:color="000000" w:fill="CCFFCC"/>
            <w:noWrap/>
            <w:vAlign w:val="center"/>
            <w:hideMark/>
          </w:tcPr>
          <w:p w14:paraId="2F28231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56,11</w:t>
            </w:r>
          </w:p>
        </w:tc>
        <w:tc>
          <w:tcPr>
            <w:tcW w:w="3220" w:type="dxa"/>
            <w:tcBorders>
              <w:top w:val="nil"/>
              <w:left w:val="nil"/>
              <w:bottom w:val="single" w:sz="4" w:space="0" w:color="auto"/>
              <w:right w:val="single" w:sz="4" w:space="0" w:color="auto"/>
            </w:tcBorders>
            <w:shd w:val="clear" w:color="000000" w:fill="FFFF99"/>
            <w:vAlign w:val="center"/>
            <w:hideMark/>
          </w:tcPr>
          <w:p w14:paraId="31D63657" w14:textId="77777777" w:rsidR="00D30268" w:rsidRPr="00D30268" w:rsidRDefault="00D30268" w:rsidP="00D30268">
            <w:pPr>
              <w:rPr>
                <w:rFonts w:ascii="Tahoma" w:hAnsi="Tahoma" w:cs="Tahoma"/>
                <w:sz w:val="13"/>
                <w:szCs w:val="13"/>
              </w:rPr>
            </w:pPr>
            <w:r w:rsidRPr="00D30268">
              <w:rPr>
                <w:rFonts w:ascii="Tahoma" w:hAnsi="Tahoma" w:cs="Tahoma"/>
                <w:sz w:val="13"/>
                <w:szCs w:val="13"/>
              </w:rPr>
              <w:t>учтено по расчету регулятора в доле на ТКО (78,04%)</w:t>
            </w:r>
          </w:p>
        </w:tc>
      </w:tr>
      <w:tr w:rsidR="00D30268" w:rsidRPr="00D30268" w14:paraId="0EF961EC" w14:textId="77777777" w:rsidTr="00D30268">
        <w:trPr>
          <w:trHeight w:val="450"/>
          <w:jc w:val="center"/>
        </w:trPr>
        <w:tc>
          <w:tcPr>
            <w:tcW w:w="400" w:type="dxa"/>
            <w:tcBorders>
              <w:top w:val="nil"/>
              <w:left w:val="nil"/>
              <w:bottom w:val="nil"/>
              <w:right w:val="nil"/>
            </w:tcBorders>
            <w:shd w:val="clear" w:color="000000" w:fill="00B050"/>
            <w:noWrap/>
            <w:vAlign w:val="center"/>
            <w:hideMark/>
          </w:tcPr>
          <w:p w14:paraId="5D51180F"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14D138"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2.5</w:t>
            </w:r>
          </w:p>
        </w:tc>
        <w:tc>
          <w:tcPr>
            <w:tcW w:w="3100" w:type="dxa"/>
            <w:tcBorders>
              <w:top w:val="nil"/>
              <w:left w:val="nil"/>
              <w:bottom w:val="single" w:sz="4" w:space="0" w:color="auto"/>
              <w:right w:val="single" w:sz="4" w:space="0" w:color="auto"/>
            </w:tcBorders>
            <w:shd w:val="clear" w:color="auto" w:fill="auto"/>
            <w:vAlign w:val="center"/>
            <w:hideMark/>
          </w:tcPr>
          <w:p w14:paraId="38AB0CB0"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Аренда основных средств (земля под полигон)</w:t>
            </w:r>
          </w:p>
        </w:tc>
        <w:tc>
          <w:tcPr>
            <w:tcW w:w="1120" w:type="dxa"/>
            <w:tcBorders>
              <w:top w:val="nil"/>
              <w:left w:val="nil"/>
              <w:bottom w:val="single" w:sz="4" w:space="0" w:color="auto"/>
              <w:right w:val="single" w:sz="4" w:space="0" w:color="auto"/>
            </w:tcBorders>
            <w:shd w:val="clear" w:color="auto" w:fill="auto"/>
            <w:vAlign w:val="center"/>
            <w:hideMark/>
          </w:tcPr>
          <w:p w14:paraId="15129062"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0439CE4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2 339,09</w:t>
            </w:r>
          </w:p>
        </w:tc>
        <w:tc>
          <w:tcPr>
            <w:tcW w:w="1440" w:type="dxa"/>
            <w:tcBorders>
              <w:top w:val="nil"/>
              <w:left w:val="nil"/>
              <w:bottom w:val="single" w:sz="4" w:space="0" w:color="auto"/>
              <w:right w:val="single" w:sz="4" w:space="0" w:color="auto"/>
            </w:tcBorders>
            <w:shd w:val="clear" w:color="000000" w:fill="FFFF99"/>
            <w:noWrap/>
            <w:vAlign w:val="center"/>
            <w:hideMark/>
          </w:tcPr>
          <w:p w14:paraId="38AB48FE" w14:textId="1760135C"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4 440,79</w:t>
            </w:r>
          </w:p>
        </w:tc>
        <w:tc>
          <w:tcPr>
            <w:tcW w:w="1520" w:type="dxa"/>
            <w:tcBorders>
              <w:top w:val="nil"/>
              <w:left w:val="nil"/>
              <w:bottom w:val="single" w:sz="4" w:space="0" w:color="auto"/>
              <w:right w:val="single" w:sz="4" w:space="0" w:color="auto"/>
            </w:tcBorders>
            <w:shd w:val="clear" w:color="000000" w:fill="FFFF99"/>
            <w:noWrap/>
            <w:vAlign w:val="center"/>
            <w:hideMark/>
          </w:tcPr>
          <w:p w14:paraId="1E1C11E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2 339,09</w:t>
            </w:r>
          </w:p>
        </w:tc>
        <w:tc>
          <w:tcPr>
            <w:tcW w:w="1460" w:type="dxa"/>
            <w:tcBorders>
              <w:top w:val="nil"/>
              <w:left w:val="nil"/>
              <w:bottom w:val="single" w:sz="4" w:space="0" w:color="auto"/>
              <w:right w:val="single" w:sz="4" w:space="0" w:color="auto"/>
            </w:tcBorders>
            <w:shd w:val="clear" w:color="000000" w:fill="FFFF99"/>
            <w:noWrap/>
            <w:vAlign w:val="center"/>
            <w:hideMark/>
          </w:tcPr>
          <w:p w14:paraId="35E7149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807,55</w:t>
            </w:r>
          </w:p>
        </w:tc>
        <w:tc>
          <w:tcPr>
            <w:tcW w:w="1538" w:type="dxa"/>
            <w:tcBorders>
              <w:top w:val="nil"/>
              <w:left w:val="nil"/>
              <w:bottom w:val="single" w:sz="4" w:space="0" w:color="auto"/>
              <w:right w:val="single" w:sz="4" w:space="0" w:color="auto"/>
            </w:tcBorders>
            <w:shd w:val="clear" w:color="000000" w:fill="FFFF99"/>
            <w:noWrap/>
            <w:vAlign w:val="center"/>
            <w:hideMark/>
          </w:tcPr>
          <w:p w14:paraId="7D0DF0F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807,97</w:t>
            </w:r>
          </w:p>
        </w:tc>
        <w:tc>
          <w:tcPr>
            <w:tcW w:w="1460" w:type="dxa"/>
            <w:tcBorders>
              <w:top w:val="nil"/>
              <w:left w:val="nil"/>
              <w:bottom w:val="single" w:sz="4" w:space="0" w:color="auto"/>
              <w:right w:val="single" w:sz="4" w:space="0" w:color="auto"/>
            </w:tcBorders>
            <w:shd w:val="clear" w:color="000000" w:fill="CCFFCC"/>
            <w:noWrap/>
            <w:vAlign w:val="center"/>
            <w:hideMark/>
          </w:tcPr>
          <w:p w14:paraId="1AE24D9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403,98</w:t>
            </w:r>
          </w:p>
        </w:tc>
        <w:tc>
          <w:tcPr>
            <w:tcW w:w="1382" w:type="dxa"/>
            <w:tcBorders>
              <w:top w:val="nil"/>
              <w:left w:val="nil"/>
              <w:bottom w:val="single" w:sz="4" w:space="0" w:color="auto"/>
              <w:right w:val="single" w:sz="4" w:space="0" w:color="auto"/>
            </w:tcBorders>
            <w:shd w:val="clear" w:color="000000" w:fill="CCFFCC"/>
            <w:noWrap/>
            <w:vAlign w:val="center"/>
            <w:hideMark/>
          </w:tcPr>
          <w:p w14:paraId="76C63D5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403,98</w:t>
            </w:r>
          </w:p>
        </w:tc>
        <w:tc>
          <w:tcPr>
            <w:tcW w:w="3280" w:type="dxa"/>
            <w:tcBorders>
              <w:top w:val="nil"/>
              <w:left w:val="nil"/>
              <w:bottom w:val="single" w:sz="4" w:space="0" w:color="auto"/>
              <w:right w:val="single" w:sz="4" w:space="0" w:color="auto"/>
            </w:tcBorders>
            <w:shd w:val="clear" w:color="000000" w:fill="FFFF99"/>
            <w:vAlign w:val="center"/>
            <w:hideMark/>
          </w:tcPr>
          <w:p w14:paraId="2E2C1D01" w14:textId="77777777" w:rsidR="00D30268" w:rsidRPr="00D30268" w:rsidRDefault="00D30268" w:rsidP="00D30268">
            <w:pPr>
              <w:rPr>
                <w:rFonts w:ascii="Tahoma" w:hAnsi="Tahoma" w:cs="Tahoma"/>
                <w:sz w:val="13"/>
                <w:szCs w:val="13"/>
              </w:rPr>
            </w:pPr>
            <w:r w:rsidRPr="00D30268">
              <w:rPr>
                <w:rFonts w:ascii="Tahoma" w:hAnsi="Tahoma" w:cs="Tahoma"/>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D61868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813,17</w:t>
            </w:r>
          </w:p>
        </w:tc>
        <w:tc>
          <w:tcPr>
            <w:tcW w:w="1538" w:type="dxa"/>
            <w:tcBorders>
              <w:top w:val="nil"/>
              <w:left w:val="nil"/>
              <w:bottom w:val="single" w:sz="4" w:space="0" w:color="auto"/>
              <w:right w:val="single" w:sz="4" w:space="0" w:color="auto"/>
            </w:tcBorders>
            <w:shd w:val="clear" w:color="000000" w:fill="FFFF99"/>
            <w:noWrap/>
            <w:vAlign w:val="center"/>
            <w:hideMark/>
          </w:tcPr>
          <w:p w14:paraId="5171E63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667,15</w:t>
            </w:r>
          </w:p>
        </w:tc>
        <w:tc>
          <w:tcPr>
            <w:tcW w:w="1520" w:type="dxa"/>
            <w:tcBorders>
              <w:top w:val="nil"/>
              <w:left w:val="nil"/>
              <w:bottom w:val="single" w:sz="4" w:space="0" w:color="auto"/>
              <w:right w:val="single" w:sz="4" w:space="0" w:color="auto"/>
            </w:tcBorders>
            <w:shd w:val="clear" w:color="000000" w:fill="CCFFCC"/>
            <w:noWrap/>
            <w:vAlign w:val="center"/>
            <w:hideMark/>
          </w:tcPr>
          <w:p w14:paraId="1999C6C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333,58</w:t>
            </w:r>
          </w:p>
        </w:tc>
        <w:tc>
          <w:tcPr>
            <w:tcW w:w="1520" w:type="dxa"/>
            <w:tcBorders>
              <w:top w:val="nil"/>
              <w:left w:val="nil"/>
              <w:bottom w:val="single" w:sz="4" w:space="0" w:color="auto"/>
              <w:right w:val="single" w:sz="4" w:space="0" w:color="auto"/>
            </w:tcBorders>
            <w:shd w:val="clear" w:color="000000" w:fill="CCFFCC"/>
            <w:noWrap/>
            <w:vAlign w:val="center"/>
            <w:hideMark/>
          </w:tcPr>
          <w:p w14:paraId="3B6C020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333,58</w:t>
            </w:r>
          </w:p>
        </w:tc>
        <w:tc>
          <w:tcPr>
            <w:tcW w:w="3220" w:type="dxa"/>
            <w:tcBorders>
              <w:top w:val="nil"/>
              <w:left w:val="nil"/>
              <w:bottom w:val="single" w:sz="4" w:space="0" w:color="auto"/>
              <w:right w:val="single" w:sz="4" w:space="0" w:color="auto"/>
            </w:tcBorders>
            <w:shd w:val="clear" w:color="000000" w:fill="FFFF99"/>
            <w:vAlign w:val="center"/>
            <w:hideMark/>
          </w:tcPr>
          <w:p w14:paraId="3997C8A6" w14:textId="77777777" w:rsidR="00D30268" w:rsidRPr="00D30268" w:rsidRDefault="00D30268" w:rsidP="00D30268">
            <w:pPr>
              <w:rPr>
                <w:rFonts w:ascii="Tahoma" w:hAnsi="Tahoma" w:cs="Tahoma"/>
                <w:sz w:val="13"/>
                <w:szCs w:val="13"/>
              </w:rPr>
            </w:pPr>
            <w:r w:rsidRPr="00D30268">
              <w:rPr>
                <w:rFonts w:ascii="Tahoma" w:hAnsi="Tahoma" w:cs="Tahoma"/>
                <w:sz w:val="13"/>
                <w:szCs w:val="13"/>
              </w:rPr>
              <w:t> </w:t>
            </w:r>
          </w:p>
        </w:tc>
      </w:tr>
      <w:tr w:rsidR="00D30268" w:rsidRPr="00D30268" w14:paraId="2A1E0D7B" w14:textId="77777777" w:rsidTr="00D30268">
        <w:trPr>
          <w:trHeight w:val="675"/>
          <w:jc w:val="center"/>
        </w:trPr>
        <w:tc>
          <w:tcPr>
            <w:tcW w:w="400" w:type="dxa"/>
            <w:tcBorders>
              <w:top w:val="nil"/>
              <w:left w:val="nil"/>
              <w:bottom w:val="nil"/>
              <w:right w:val="nil"/>
            </w:tcBorders>
            <w:shd w:val="clear" w:color="000000" w:fill="00B050"/>
            <w:noWrap/>
            <w:vAlign w:val="center"/>
            <w:hideMark/>
          </w:tcPr>
          <w:p w14:paraId="102E5781"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DFAF4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2.5.1</w:t>
            </w:r>
          </w:p>
        </w:tc>
        <w:tc>
          <w:tcPr>
            <w:tcW w:w="3100" w:type="dxa"/>
            <w:tcBorders>
              <w:top w:val="nil"/>
              <w:left w:val="nil"/>
              <w:bottom w:val="single" w:sz="4" w:space="0" w:color="auto"/>
              <w:right w:val="single" w:sz="4" w:space="0" w:color="auto"/>
            </w:tcBorders>
            <w:shd w:val="clear" w:color="auto" w:fill="auto"/>
            <w:vAlign w:val="center"/>
            <w:hideMark/>
          </w:tcPr>
          <w:p w14:paraId="0C531DB8"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Аренда земли</w:t>
            </w:r>
          </w:p>
        </w:tc>
        <w:tc>
          <w:tcPr>
            <w:tcW w:w="1120" w:type="dxa"/>
            <w:tcBorders>
              <w:top w:val="nil"/>
              <w:left w:val="nil"/>
              <w:bottom w:val="single" w:sz="4" w:space="0" w:color="auto"/>
              <w:right w:val="single" w:sz="4" w:space="0" w:color="auto"/>
            </w:tcBorders>
            <w:shd w:val="clear" w:color="auto" w:fill="auto"/>
            <w:vAlign w:val="center"/>
            <w:hideMark/>
          </w:tcPr>
          <w:p w14:paraId="6BA7CBCC"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1F42348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2 339,09</w:t>
            </w:r>
          </w:p>
        </w:tc>
        <w:tc>
          <w:tcPr>
            <w:tcW w:w="1440" w:type="dxa"/>
            <w:tcBorders>
              <w:top w:val="nil"/>
              <w:left w:val="nil"/>
              <w:bottom w:val="single" w:sz="4" w:space="0" w:color="auto"/>
              <w:right w:val="single" w:sz="4" w:space="0" w:color="auto"/>
            </w:tcBorders>
            <w:shd w:val="clear" w:color="000000" w:fill="FFFF99"/>
            <w:noWrap/>
            <w:vAlign w:val="center"/>
            <w:hideMark/>
          </w:tcPr>
          <w:p w14:paraId="49E66D7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-4440,79</w:t>
            </w:r>
          </w:p>
        </w:tc>
        <w:tc>
          <w:tcPr>
            <w:tcW w:w="1520" w:type="dxa"/>
            <w:tcBorders>
              <w:top w:val="nil"/>
              <w:left w:val="nil"/>
              <w:bottom w:val="single" w:sz="4" w:space="0" w:color="auto"/>
              <w:right w:val="single" w:sz="4" w:space="0" w:color="auto"/>
            </w:tcBorders>
            <w:shd w:val="clear" w:color="000000" w:fill="FFFF99"/>
            <w:noWrap/>
            <w:vAlign w:val="center"/>
            <w:hideMark/>
          </w:tcPr>
          <w:p w14:paraId="28027E8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2 339,09</w:t>
            </w:r>
          </w:p>
        </w:tc>
        <w:tc>
          <w:tcPr>
            <w:tcW w:w="1460" w:type="dxa"/>
            <w:tcBorders>
              <w:top w:val="nil"/>
              <w:left w:val="nil"/>
              <w:bottom w:val="single" w:sz="4" w:space="0" w:color="auto"/>
              <w:right w:val="single" w:sz="4" w:space="0" w:color="auto"/>
            </w:tcBorders>
            <w:shd w:val="clear" w:color="000000" w:fill="FFFF99"/>
            <w:noWrap/>
            <w:vAlign w:val="center"/>
            <w:hideMark/>
          </w:tcPr>
          <w:p w14:paraId="02BD6E3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667,15</w:t>
            </w:r>
          </w:p>
        </w:tc>
        <w:tc>
          <w:tcPr>
            <w:tcW w:w="1538" w:type="dxa"/>
            <w:tcBorders>
              <w:top w:val="nil"/>
              <w:left w:val="nil"/>
              <w:bottom w:val="single" w:sz="4" w:space="0" w:color="auto"/>
              <w:right w:val="single" w:sz="4" w:space="0" w:color="auto"/>
            </w:tcBorders>
            <w:shd w:val="clear" w:color="000000" w:fill="FFFF99"/>
            <w:noWrap/>
            <w:vAlign w:val="center"/>
            <w:hideMark/>
          </w:tcPr>
          <w:p w14:paraId="3839238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667,49</w:t>
            </w:r>
          </w:p>
        </w:tc>
        <w:tc>
          <w:tcPr>
            <w:tcW w:w="1460" w:type="dxa"/>
            <w:tcBorders>
              <w:top w:val="nil"/>
              <w:left w:val="nil"/>
              <w:bottom w:val="single" w:sz="4" w:space="0" w:color="auto"/>
              <w:right w:val="single" w:sz="4" w:space="0" w:color="auto"/>
            </w:tcBorders>
            <w:shd w:val="clear" w:color="000000" w:fill="CCFFCC"/>
            <w:noWrap/>
            <w:vAlign w:val="center"/>
            <w:hideMark/>
          </w:tcPr>
          <w:p w14:paraId="0314775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333,75</w:t>
            </w:r>
          </w:p>
        </w:tc>
        <w:tc>
          <w:tcPr>
            <w:tcW w:w="1382" w:type="dxa"/>
            <w:tcBorders>
              <w:top w:val="nil"/>
              <w:left w:val="nil"/>
              <w:bottom w:val="single" w:sz="4" w:space="0" w:color="auto"/>
              <w:right w:val="single" w:sz="4" w:space="0" w:color="auto"/>
            </w:tcBorders>
            <w:shd w:val="clear" w:color="000000" w:fill="CCFFCC"/>
            <w:noWrap/>
            <w:vAlign w:val="center"/>
            <w:hideMark/>
          </w:tcPr>
          <w:p w14:paraId="433417A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333,75</w:t>
            </w:r>
          </w:p>
        </w:tc>
        <w:tc>
          <w:tcPr>
            <w:tcW w:w="3280" w:type="dxa"/>
            <w:tcBorders>
              <w:top w:val="nil"/>
              <w:left w:val="nil"/>
              <w:bottom w:val="single" w:sz="4" w:space="0" w:color="auto"/>
              <w:right w:val="single" w:sz="4" w:space="0" w:color="auto"/>
            </w:tcBorders>
            <w:shd w:val="clear" w:color="000000" w:fill="FFFF99"/>
            <w:vAlign w:val="center"/>
            <w:hideMark/>
          </w:tcPr>
          <w:p w14:paraId="407C5EF3" w14:textId="77777777" w:rsidR="00D30268" w:rsidRPr="00D30268" w:rsidRDefault="00D30268" w:rsidP="00D30268">
            <w:pPr>
              <w:rPr>
                <w:rFonts w:ascii="Tahoma" w:hAnsi="Tahoma" w:cs="Tahoma"/>
                <w:sz w:val="13"/>
                <w:szCs w:val="13"/>
              </w:rPr>
            </w:pPr>
            <w:r w:rsidRPr="00D30268">
              <w:rPr>
                <w:rFonts w:ascii="Tahoma" w:hAnsi="Tahoma" w:cs="Tahoma"/>
                <w:sz w:val="13"/>
                <w:szCs w:val="13"/>
              </w:rPr>
              <w:t>учтено по предложению организации на основании договоров аренды</w:t>
            </w:r>
          </w:p>
        </w:tc>
        <w:tc>
          <w:tcPr>
            <w:tcW w:w="1520" w:type="dxa"/>
            <w:tcBorders>
              <w:top w:val="nil"/>
              <w:left w:val="nil"/>
              <w:bottom w:val="single" w:sz="4" w:space="0" w:color="auto"/>
              <w:right w:val="single" w:sz="4" w:space="0" w:color="auto"/>
            </w:tcBorders>
            <w:shd w:val="clear" w:color="000000" w:fill="FFFF99"/>
            <w:noWrap/>
            <w:vAlign w:val="center"/>
            <w:hideMark/>
          </w:tcPr>
          <w:p w14:paraId="7E5375B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667,15</w:t>
            </w:r>
          </w:p>
        </w:tc>
        <w:tc>
          <w:tcPr>
            <w:tcW w:w="1538" w:type="dxa"/>
            <w:tcBorders>
              <w:top w:val="nil"/>
              <w:left w:val="nil"/>
              <w:bottom w:val="single" w:sz="4" w:space="0" w:color="auto"/>
              <w:right w:val="single" w:sz="4" w:space="0" w:color="auto"/>
            </w:tcBorders>
            <w:shd w:val="clear" w:color="000000" w:fill="FFFF99"/>
            <w:noWrap/>
            <w:vAlign w:val="center"/>
            <w:hideMark/>
          </w:tcPr>
          <w:p w14:paraId="62D85E8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667,15</w:t>
            </w:r>
          </w:p>
        </w:tc>
        <w:tc>
          <w:tcPr>
            <w:tcW w:w="1520" w:type="dxa"/>
            <w:tcBorders>
              <w:top w:val="nil"/>
              <w:left w:val="nil"/>
              <w:bottom w:val="single" w:sz="4" w:space="0" w:color="auto"/>
              <w:right w:val="single" w:sz="4" w:space="0" w:color="auto"/>
            </w:tcBorders>
            <w:shd w:val="clear" w:color="000000" w:fill="CCFFCC"/>
            <w:noWrap/>
            <w:vAlign w:val="center"/>
            <w:hideMark/>
          </w:tcPr>
          <w:p w14:paraId="21AF218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333,58</w:t>
            </w:r>
          </w:p>
        </w:tc>
        <w:tc>
          <w:tcPr>
            <w:tcW w:w="1520" w:type="dxa"/>
            <w:tcBorders>
              <w:top w:val="nil"/>
              <w:left w:val="nil"/>
              <w:bottom w:val="single" w:sz="4" w:space="0" w:color="auto"/>
              <w:right w:val="single" w:sz="4" w:space="0" w:color="auto"/>
            </w:tcBorders>
            <w:shd w:val="clear" w:color="000000" w:fill="CCFFCC"/>
            <w:noWrap/>
            <w:vAlign w:val="center"/>
            <w:hideMark/>
          </w:tcPr>
          <w:p w14:paraId="56A72D7C"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333,58</w:t>
            </w:r>
          </w:p>
        </w:tc>
        <w:tc>
          <w:tcPr>
            <w:tcW w:w="3220" w:type="dxa"/>
            <w:tcBorders>
              <w:top w:val="nil"/>
              <w:left w:val="nil"/>
              <w:bottom w:val="single" w:sz="4" w:space="0" w:color="auto"/>
              <w:right w:val="single" w:sz="4" w:space="0" w:color="auto"/>
            </w:tcBorders>
            <w:shd w:val="clear" w:color="000000" w:fill="FFFF99"/>
            <w:vAlign w:val="center"/>
            <w:hideMark/>
          </w:tcPr>
          <w:p w14:paraId="6688D346" w14:textId="77777777" w:rsidR="00D30268" w:rsidRPr="00D30268" w:rsidRDefault="00D30268" w:rsidP="00D30268">
            <w:pPr>
              <w:rPr>
                <w:rFonts w:ascii="Tahoma" w:hAnsi="Tahoma" w:cs="Tahoma"/>
                <w:sz w:val="13"/>
                <w:szCs w:val="13"/>
              </w:rPr>
            </w:pPr>
            <w:r w:rsidRPr="00D30268">
              <w:rPr>
                <w:rFonts w:ascii="Tahoma" w:hAnsi="Tahoma" w:cs="Tahoma"/>
                <w:sz w:val="13"/>
                <w:szCs w:val="13"/>
              </w:rPr>
              <w:t>учтено по предложению организации на основании договоров аренды</w:t>
            </w:r>
          </w:p>
        </w:tc>
      </w:tr>
      <w:tr w:rsidR="00D30268" w:rsidRPr="00D30268" w14:paraId="4D408238" w14:textId="77777777" w:rsidTr="00D30268">
        <w:trPr>
          <w:trHeight w:val="1350"/>
          <w:jc w:val="center"/>
        </w:trPr>
        <w:tc>
          <w:tcPr>
            <w:tcW w:w="400" w:type="dxa"/>
            <w:tcBorders>
              <w:top w:val="nil"/>
              <w:left w:val="nil"/>
              <w:bottom w:val="nil"/>
              <w:right w:val="nil"/>
            </w:tcBorders>
            <w:shd w:val="clear" w:color="000000" w:fill="00B050"/>
            <w:noWrap/>
            <w:vAlign w:val="center"/>
            <w:hideMark/>
          </w:tcPr>
          <w:p w14:paraId="5DF7F47C"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6B19DC"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2.5.2</w:t>
            </w:r>
          </w:p>
        </w:tc>
        <w:tc>
          <w:tcPr>
            <w:tcW w:w="3100" w:type="dxa"/>
            <w:tcBorders>
              <w:top w:val="nil"/>
              <w:left w:val="nil"/>
              <w:bottom w:val="single" w:sz="4" w:space="0" w:color="auto"/>
              <w:right w:val="single" w:sz="4" w:space="0" w:color="auto"/>
            </w:tcBorders>
            <w:shd w:val="clear" w:color="auto" w:fill="auto"/>
            <w:vAlign w:val="center"/>
            <w:hideMark/>
          </w:tcPr>
          <w:p w14:paraId="03CBB41D"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Аренда помещений (офис)</w:t>
            </w:r>
          </w:p>
        </w:tc>
        <w:tc>
          <w:tcPr>
            <w:tcW w:w="1120" w:type="dxa"/>
            <w:tcBorders>
              <w:top w:val="nil"/>
              <w:left w:val="nil"/>
              <w:bottom w:val="single" w:sz="4" w:space="0" w:color="auto"/>
              <w:right w:val="single" w:sz="4" w:space="0" w:color="auto"/>
            </w:tcBorders>
            <w:shd w:val="clear" w:color="auto" w:fill="auto"/>
            <w:vAlign w:val="center"/>
            <w:hideMark/>
          </w:tcPr>
          <w:p w14:paraId="38C96FF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2D814E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56A64C5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4CB737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4C191EC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140,40</w:t>
            </w:r>
          </w:p>
        </w:tc>
        <w:tc>
          <w:tcPr>
            <w:tcW w:w="1538" w:type="dxa"/>
            <w:tcBorders>
              <w:top w:val="nil"/>
              <w:left w:val="nil"/>
              <w:bottom w:val="single" w:sz="4" w:space="0" w:color="auto"/>
              <w:right w:val="single" w:sz="4" w:space="0" w:color="auto"/>
            </w:tcBorders>
            <w:shd w:val="clear" w:color="000000" w:fill="FFFF99"/>
            <w:noWrap/>
            <w:vAlign w:val="center"/>
            <w:hideMark/>
          </w:tcPr>
          <w:p w14:paraId="7ABE98D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140,47</w:t>
            </w:r>
          </w:p>
        </w:tc>
        <w:tc>
          <w:tcPr>
            <w:tcW w:w="1460" w:type="dxa"/>
            <w:tcBorders>
              <w:top w:val="nil"/>
              <w:left w:val="nil"/>
              <w:bottom w:val="single" w:sz="4" w:space="0" w:color="auto"/>
              <w:right w:val="single" w:sz="4" w:space="0" w:color="auto"/>
            </w:tcBorders>
            <w:shd w:val="clear" w:color="000000" w:fill="CCFFCC"/>
            <w:noWrap/>
            <w:vAlign w:val="center"/>
            <w:hideMark/>
          </w:tcPr>
          <w:p w14:paraId="7CFBA86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70,24</w:t>
            </w:r>
          </w:p>
        </w:tc>
        <w:tc>
          <w:tcPr>
            <w:tcW w:w="1382" w:type="dxa"/>
            <w:tcBorders>
              <w:top w:val="nil"/>
              <w:left w:val="nil"/>
              <w:bottom w:val="single" w:sz="4" w:space="0" w:color="auto"/>
              <w:right w:val="single" w:sz="4" w:space="0" w:color="auto"/>
            </w:tcBorders>
            <w:shd w:val="clear" w:color="000000" w:fill="CCFFCC"/>
            <w:noWrap/>
            <w:vAlign w:val="center"/>
            <w:hideMark/>
          </w:tcPr>
          <w:p w14:paraId="5D779DB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70,24</w:t>
            </w:r>
          </w:p>
        </w:tc>
        <w:tc>
          <w:tcPr>
            <w:tcW w:w="3280" w:type="dxa"/>
            <w:tcBorders>
              <w:top w:val="nil"/>
              <w:left w:val="nil"/>
              <w:bottom w:val="single" w:sz="4" w:space="0" w:color="auto"/>
              <w:right w:val="single" w:sz="4" w:space="0" w:color="auto"/>
            </w:tcBorders>
            <w:shd w:val="clear" w:color="000000" w:fill="FFFF99"/>
            <w:vAlign w:val="center"/>
            <w:hideMark/>
          </w:tcPr>
          <w:p w14:paraId="50EAD896" w14:textId="77777777" w:rsidR="00D30268" w:rsidRPr="00D30268" w:rsidRDefault="00D30268" w:rsidP="00D30268">
            <w:pPr>
              <w:rPr>
                <w:rFonts w:ascii="Tahoma" w:hAnsi="Tahoma" w:cs="Tahoma"/>
                <w:sz w:val="13"/>
                <w:szCs w:val="13"/>
              </w:rPr>
            </w:pPr>
            <w:r w:rsidRPr="00D30268">
              <w:rPr>
                <w:rFonts w:ascii="Tahoma" w:hAnsi="Tahoma" w:cs="Tahoma"/>
                <w:sz w:val="13"/>
                <w:szCs w:val="13"/>
              </w:rPr>
              <w:t>учтено в соответствии с договором от 17.08.2020 № 1, согласно п. 3.1 срок действия договора с 01.01.2021 по 31.12.2021, автоматическая пролонгация не предусмотрена</w:t>
            </w:r>
          </w:p>
        </w:tc>
        <w:tc>
          <w:tcPr>
            <w:tcW w:w="1520" w:type="dxa"/>
            <w:tcBorders>
              <w:top w:val="nil"/>
              <w:left w:val="nil"/>
              <w:bottom w:val="single" w:sz="4" w:space="0" w:color="auto"/>
              <w:right w:val="single" w:sz="4" w:space="0" w:color="auto"/>
            </w:tcBorders>
            <w:shd w:val="clear" w:color="000000" w:fill="FFFF99"/>
            <w:noWrap/>
            <w:vAlign w:val="center"/>
            <w:hideMark/>
          </w:tcPr>
          <w:p w14:paraId="5C83E18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146,02</w:t>
            </w:r>
          </w:p>
        </w:tc>
        <w:tc>
          <w:tcPr>
            <w:tcW w:w="1538" w:type="dxa"/>
            <w:tcBorders>
              <w:top w:val="nil"/>
              <w:left w:val="nil"/>
              <w:bottom w:val="single" w:sz="4" w:space="0" w:color="auto"/>
              <w:right w:val="single" w:sz="4" w:space="0" w:color="auto"/>
            </w:tcBorders>
            <w:shd w:val="clear" w:color="000000" w:fill="FFFF99"/>
            <w:noWrap/>
            <w:vAlign w:val="center"/>
            <w:hideMark/>
          </w:tcPr>
          <w:p w14:paraId="4A7025F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B6CCBA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7CE4AA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30126885" w14:textId="77777777" w:rsidR="00D30268" w:rsidRPr="00D30268" w:rsidRDefault="00D30268" w:rsidP="00D30268">
            <w:pPr>
              <w:rPr>
                <w:rFonts w:ascii="Tahoma" w:hAnsi="Tahoma" w:cs="Tahoma"/>
                <w:sz w:val="13"/>
                <w:szCs w:val="13"/>
              </w:rPr>
            </w:pPr>
            <w:r w:rsidRPr="00D30268">
              <w:rPr>
                <w:rFonts w:ascii="Tahoma" w:hAnsi="Tahoma" w:cs="Tahoma"/>
                <w:sz w:val="13"/>
                <w:szCs w:val="13"/>
              </w:rPr>
              <w:t>отклонено, срок действия договора от 17.08.2020 № 1, согласно п. 3.1  с 01.01.2021 по 31.12.2021, автоматическая пролонгация не предусмотрена</w:t>
            </w:r>
          </w:p>
        </w:tc>
      </w:tr>
      <w:tr w:rsidR="00D30268" w:rsidRPr="00D30268" w14:paraId="16F357BA" w14:textId="77777777" w:rsidTr="00D30268">
        <w:trPr>
          <w:trHeight w:val="915"/>
          <w:jc w:val="center"/>
        </w:trPr>
        <w:tc>
          <w:tcPr>
            <w:tcW w:w="400" w:type="dxa"/>
            <w:tcBorders>
              <w:top w:val="nil"/>
              <w:left w:val="nil"/>
              <w:bottom w:val="nil"/>
              <w:right w:val="nil"/>
            </w:tcBorders>
            <w:shd w:val="clear" w:color="000000" w:fill="FFFF00"/>
            <w:noWrap/>
            <w:vAlign w:val="center"/>
            <w:hideMark/>
          </w:tcPr>
          <w:p w14:paraId="3ED07842"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A2549D"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2.6</w:t>
            </w:r>
          </w:p>
        </w:tc>
        <w:tc>
          <w:tcPr>
            <w:tcW w:w="3100" w:type="dxa"/>
            <w:tcBorders>
              <w:top w:val="nil"/>
              <w:left w:val="nil"/>
              <w:bottom w:val="single" w:sz="4" w:space="0" w:color="auto"/>
              <w:right w:val="single" w:sz="4" w:space="0" w:color="auto"/>
            </w:tcBorders>
            <w:shd w:val="clear" w:color="auto" w:fill="auto"/>
            <w:vAlign w:val="center"/>
            <w:hideMark/>
          </w:tcPr>
          <w:p w14:paraId="149506AB"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Ремонт и техническое обслуживание основных средств, в том числе:</w:t>
            </w:r>
          </w:p>
        </w:tc>
        <w:tc>
          <w:tcPr>
            <w:tcW w:w="1120" w:type="dxa"/>
            <w:tcBorders>
              <w:top w:val="nil"/>
              <w:left w:val="nil"/>
              <w:bottom w:val="single" w:sz="4" w:space="0" w:color="auto"/>
              <w:right w:val="single" w:sz="4" w:space="0" w:color="auto"/>
            </w:tcBorders>
            <w:shd w:val="clear" w:color="auto" w:fill="auto"/>
            <w:vAlign w:val="center"/>
            <w:hideMark/>
          </w:tcPr>
          <w:p w14:paraId="342D9CB9"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54E22D7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588,21</w:t>
            </w:r>
          </w:p>
        </w:tc>
        <w:tc>
          <w:tcPr>
            <w:tcW w:w="1440" w:type="dxa"/>
            <w:tcBorders>
              <w:top w:val="nil"/>
              <w:left w:val="nil"/>
              <w:bottom w:val="single" w:sz="4" w:space="0" w:color="auto"/>
              <w:right w:val="single" w:sz="4" w:space="0" w:color="auto"/>
            </w:tcBorders>
            <w:shd w:val="clear" w:color="000000" w:fill="CCFFCC"/>
            <w:noWrap/>
            <w:vAlign w:val="center"/>
            <w:hideMark/>
          </w:tcPr>
          <w:p w14:paraId="03F5FF6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846,24</w:t>
            </w:r>
          </w:p>
        </w:tc>
        <w:tc>
          <w:tcPr>
            <w:tcW w:w="1520" w:type="dxa"/>
            <w:tcBorders>
              <w:top w:val="nil"/>
              <w:left w:val="nil"/>
              <w:bottom w:val="single" w:sz="4" w:space="0" w:color="auto"/>
              <w:right w:val="single" w:sz="4" w:space="0" w:color="auto"/>
            </w:tcBorders>
            <w:shd w:val="clear" w:color="000000" w:fill="CCFFCC"/>
            <w:noWrap/>
            <w:vAlign w:val="center"/>
            <w:hideMark/>
          </w:tcPr>
          <w:p w14:paraId="0F54B4F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582,05</w:t>
            </w:r>
          </w:p>
        </w:tc>
        <w:tc>
          <w:tcPr>
            <w:tcW w:w="1460" w:type="dxa"/>
            <w:tcBorders>
              <w:top w:val="nil"/>
              <w:left w:val="nil"/>
              <w:bottom w:val="single" w:sz="4" w:space="0" w:color="auto"/>
              <w:right w:val="single" w:sz="4" w:space="0" w:color="auto"/>
            </w:tcBorders>
            <w:shd w:val="clear" w:color="000000" w:fill="CCFFCC"/>
            <w:noWrap/>
            <w:vAlign w:val="center"/>
            <w:hideMark/>
          </w:tcPr>
          <w:p w14:paraId="3FB0372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1 840,14</w:t>
            </w:r>
          </w:p>
        </w:tc>
        <w:tc>
          <w:tcPr>
            <w:tcW w:w="1538" w:type="dxa"/>
            <w:tcBorders>
              <w:top w:val="nil"/>
              <w:left w:val="nil"/>
              <w:bottom w:val="single" w:sz="4" w:space="0" w:color="auto"/>
              <w:right w:val="single" w:sz="4" w:space="0" w:color="auto"/>
            </w:tcBorders>
            <w:shd w:val="clear" w:color="000000" w:fill="CCFFCC"/>
            <w:noWrap/>
            <w:vAlign w:val="center"/>
            <w:hideMark/>
          </w:tcPr>
          <w:p w14:paraId="6641E7C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579,57</w:t>
            </w:r>
          </w:p>
        </w:tc>
        <w:tc>
          <w:tcPr>
            <w:tcW w:w="1460" w:type="dxa"/>
            <w:tcBorders>
              <w:top w:val="nil"/>
              <w:left w:val="nil"/>
              <w:bottom w:val="single" w:sz="4" w:space="0" w:color="auto"/>
              <w:right w:val="single" w:sz="4" w:space="0" w:color="auto"/>
            </w:tcBorders>
            <w:shd w:val="clear" w:color="000000" w:fill="CCFFCC"/>
            <w:noWrap/>
            <w:vAlign w:val="center"/>
            <w:hideMark/>
          </w:tcPr>
          <w:p w14:paraId="0965B81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289,79</w:t>
            </w:r>
          </w:p>
        </w:tc>
        <w:tc>
          <w:tcPr>
            <w:tcW w:w="1382" w:type="dxa"/>
            <w:tcBorders>
              <w:top w:val="nil"/>
              <w:left w:val="nil"/>
              <w:bottom w:val="single" w:sz="4" w:space="0" w:color="auto"/>
              <w:right w:val="single" w:sz="4" w:space="0" w:color="auto"/>
            </w:tcBorders>
            <w:shd w:val="clear" w:color="000000" w:fill="CCFFCC"/>
            <w:noWrap/>
            <w:vAlign w:val="center"/>
            <w:hideMark/>
          </w:tcPr>
          <w:p w14:paraId="1E548C1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289,79</w:t>
            </w:r>
          </w:p>
        </w:tc>
        <w:tc>
          <w:tcPr>
            <w:tcW w:w="3280" w:type="dxa"/>
            <w:tcBorders>
              <w:top w:val="nil"/>
              <w:left w:val="nil"/>
              <w:bottom w:val="single" w:sz="4" w:space="0" w:color="auto"/>
              <w:right w:val="single" w:sz="4" w:space="0" w:color="auto"/>
            </w:tcBorders>
            <w:shd w:val="clear" w:color="000000" w:fill="FFFF99"/>
            <w:vAlign w:val="center"/>
            <w:hideMark/>
          </w:tcPr>
          <w:p w14:paraId="2C905076"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76B987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1 913,74</w:t>
            </w:r>
          </w:p>
        </w:tc>
        <w:tc>
          <w:tcPr>
            <w:tcW w:w="1538" w:type="dxa"/>
            <w:tcBorders>
              <w:top w:val="nil"/>
              <w:left w:val="nil"/>
              <w:bottom w:val="single" w:sz="4" w:space="0" w:color="auto"/>
              <w:right w:val="single" w:sz="4" w:space="0" w:color="auto"/>
            </w:tcBorders>
            <w:shd w:val="clear" w:color="000000" w:fill="CCFFCC"/>
            <w:noWrap/>
            <w:vAlign w:val="center"/>
            <w:hideMark/>
          </w:tcPr>
          <w:p w14:paraId="35C589D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888,37</w:t>
            </w:r>
          </w:p>
        </w:tc>
        <w:tc>
          <w:tcPr>
            <w:tcW w:w="1520" w:type="dxa"/>
            <w:tcBorders>
              <w:top w:val="nil"/>
              <w:left w:val="nil"/>
              <w:bottom w:val="single" w:sz="4" w:space="0" w:color="auto"/>
              <w:right w:val="single" w:sz="4" w:space="0" w:color="auto"/>
            </w:tcBorders>
            <w:shd w:val="clear" w:color="000000" w:fill="CCFFCC"/>
            <w:noWrap/>
            <w:vAlign w:val="center"/>
            <w:hideMark/>
          </w:tcPr>
          <w:p w14:paraId="7644D65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444,18</w:t>
            </w:r>
          </w:p>
        </w:tc>
        <w:tc>
          <w:tcPr>
            <w:tcW w:w="1520" w:type="dxa"/>
            <w:tcBorders>
              <w:top w:val="nil"/>
              <w:left w:val="nil"/>
              <w:bottom w:val="single" w:sz="4" w:space="0" w:color="auto"/>
              <w:right w:val="single" w:sz="4" w:space="0" w:color="auto"/>
            </w:tcBorders>
            <w:shd w:val="clear" w:color="000000" w:fill="CCFFCC"/>
            <w:noWrap/>
            <w:vAlign w:val="center"/>
            <w:hideMark/>
          </w:tcPr>
          <w:p w14:paraId="49DEAE8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444,18</w:t>
            </w:r>
          </w:p>
        </w:tc>
        <w:tc>
          <w:tcPr>
            <w:tcW w:w="3220" w:type="dxa"/>
            <w:tcBorders>
              <w:top w:val="nil"/>
              <w:left w:val="nil"/>
              <w:bottom w:val="single" w:sz="4" w:space="0" w:color="auto"/>
              <w:right w:val="single" w:sz="4" w:space="0" w:color="auto"/>
            </w:tcBorders>
            <w:shd w:val="clear" w:color="000000" w:fill="FFFF99"/>
            <w:vAlign w:val="center"/>
            <w:hideMark/>
          </w:tcPr>
          <w:p w14:paraId="7EDA476F"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0CE88E63"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10792B5A"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80D8B1"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2.6.1</w:t>
            </w:r>
          </w:p>
        </w:tc>
        <w:tc>
          <w:tcPr>
            <w:tcW w:w="3100" w:type="dxa"/>
            <w:tcBorders>
              <w:top w:val="nil"/>
              <w:left w:val="nil"/>
              <w:bottom w:val="single" w:sz="4" w:space="0" w:color="auto"/>
              <w:right w:val="single" w:sz="4" w:space="0" w:color="auto"/>
            </w:tcBorders>
            <w:shd w:val="clear" w:color="auto" w:fill="auto"/>
            <w:vAlign w:val="center"/>
            <w:hideMark/>
          </w:tcPr>
          <w:p w14:paraId="5105AC3B"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капитальный ремонт основных средств</w:t>
            </w:r>
          </w:p>
        </w:tc>
        <w:tc>
          <w:tcPr>
            <w:tcW w:w="1120" w:type="dxa"/>
            <w:tcBorders>
              <w:top w:val="nil"/>
              <w:left w:val="nil"/>
              <w:bottom w:val="single" w:sz="4" w:space="0" w:color="auto"/>
              <w:right w:val="single" w:sz="4" w:space="0" w:color="auto"/>
            </w:tcBorders>
            <w:shd w:val="clear" w:color="auto" w:fill="auto"/>
            <w:vAlign w:val="center"/>
            <w:hideMark/>
          </w:tcPr>
          <w:p w14:paraId="61AD3A88"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4DAB713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4522FD7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364,00</w:t>
            </w:r>
          </w:p>
        </w:tc>
        <w:tc>
          <w:tcPr>
            <w:tcW w:w="1520" w:type="dxa"/>
            <w:tcBorders>
              <w:top w:val="nil"/>
              <w:left w:val="nil"/>
              <w:bottom w:val="single" w:sz="4" w:space="0" w:color="auto"/>
              <w:right w:val="single" w:sz="4" w:space="0" w:color="auto"/>
            </w:tcBorders>
            <w:shd w:val="clear" w:color="000000" w:fill="FFFF99"/>
            <w:noWrap/>
            <w:vAlign w:val="center"/>
            <w:hideMark/>
          </w:tcPr>
          <w:p w14:paraId="6A6341D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7CE2572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236894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513C2F7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0CF6ED6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77FE998D"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D55B03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B55B00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14DEC9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57AD2C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73F4AEF3"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5DE084C9" w14:textId="77777777" w:rsidTr="00D30268">
        <w:trPr>
          <w:trHeight w:val="735"/>
          <w:jc w:val="center"/>
        </w:trPr>
        <w:tc>
          <w:tcPr>
            <w:tcW w:w="400" w:type="dxa"/>
            <w:tcBorders>
              <w:top w:val="nil"/>
              <w:left w:val="nil"/>
              <w:bottom w:val="nil"/>
              <w:right w:val="nil"/>
            </w:tcBorders>
            <w:shd w:val="clear" w:color="000000" w:fill="FFFF00"/>
            <w:noWrap/>
            <w:vAlign w:val="center"/>
            <w:hideMark/>
          </w:tcPr>
          <w:p w14:paraId="50AB2FA0"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4EE7CA"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2.6.2</w:t>
            </w:r>
          </w:p>
        </w:tc>
        <w:tc>
          <w:tcPr>
            <w:tcW w:w="3100" w:type="dxa"/>
            <w:tcBorders>
              <w:top w:val="nil"/>
              <w:left w:val="nil"/>
              <w:bottom w:val="single" w:sz="4" w:space="0" w:color="auto"/>
              <w:right w:val="single" w:sz="4" w:space="0" w:color="auto"/>
            </w:tcBorders>
            <w:shd w:val="clear" w:color="auto" w:fill="auto"/>
            <w:vAlign w:val="center"/>
            <w:hideMark/>
          </w:tcPr>
          <w:p w14:paraId="381F01FB"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заработная плата ремонтного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189BCC9C"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C0528A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252,71</w:t>
            </w:r>
          </w:p>
        </w:tc>
        <w:tc>
          <w:tcPr>
            <w:tcW w:w="1440" w:type="dxa"/>
            <w:tcBorders>
              <w:top w:val="nil"/>
              <w:left w:val="nil"/>
              <w:bottom w:val="single" w:sz="4" w:space="0" w:color="auto"/>
              <w:right w:val="single" w:sz="4" w:space="0" w:color="auto"/>
            </w:tcBorders>
            <w:shd w:val="clear" w:color="000000" w:fill="FFFF99"/>
            <w:noWrap/>
            <w:vAlign w:val="center"/>
            <w:hideMark/>
          </w:tcPr>
          <w:p w14:paraId="5CF5806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152,74</w:t>
            </w:r>
          </w:p>
        </w:tc>
        <w:tc>
          <w:tcPr>
            <w:tcW w:w="1520" w:type="dxa"/>
            <w:tcBorders>
              <w:top w:val="nil"/>
              <w:left w:val="nil"/>
              <w:bottom w:val="single" w:sz="4" w:space="0" w:color="auto"/>
              <w:right w:val="single" w:sz="4" w:space="0" w:color="auto"/>
            </w:tcBorders>
            <w:shd w:val="clear" w:color="000000" w:fill="FFFF99"/>
            <w:noWrap/>
            <w:vAlign w:val="center"/>
            <w:hideMark/>
          </w:tcPr>
          <w:p w14:paraId="514C0BA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252,09</w:t>
            </w:r>
          </w:p>
        </w:tc>
        <w:tc>
          <w:tcPr>
            <w:tcW w:w="1460" w:type="dxa"/>
            <w:tcBorders>
              <w:top w:val="nil"/>
              <w:left w:val="nil"/>
              <w:bottom w:val="single" w:sz="4" w:space="0" w:color="auto"/>
              <w:right w:val="single" w:sz="4" w:space="0" w:color="auto"/>
            </w:tcBorders>
            <w:shd w:val="clear" w:color="000000" w:fill="FFFF99"/>
            <w:noWrap/>
            <w:vAlign w:val="center"/>
            <w:hideMark/>
          </w:tcPr>
          <w:p w14:paraId="6D67881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299,08</w:t>
            </w:r>
          </w:p>
        </w:tc>
        <w:tc>
          <w:tcPr>
            <w:tcW w:w="1538" w:type="dxa"/>
            <w:tcBorders>
              <w:top w:val="nil"/>
              <w:left w:val="nil"/>
              <w:bottom w:val="single" w:sz="4" w:space="0" w:color="auto"/>
              <w:right w:val="single" w:sz="4" w:space="0" w:color="auto"/>
            </w:tcBorders>
            <w:shd w:val="clear" w:color="000000" w:fill="FFFF99"/>
            <w:noWrap/>
            <w:vAlign w:val="center"/>
            <w:hideMark/>
          </w:tcPr>
          <w:p w14:paraId="37DBC6D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127,44</w:t>
            </w:r>
          </w:p>
        </w:tc>
        <w:tc>
          <w:tcPr>
            <w:tcW w:w="1460" w:type="dxa"/>
            <w:tcBorders>
              <w:top w:val="nil"/>
              <w:left w:val="nil"/>
              <w:bottom w:val="single" w:sz="4" w:space="0" w:color="auto"/>
              <w:right w:val="single" w:sz="4" w:space="0" w:color="auto"/>
            </w:tcBorders>
            <w:shd w:val="clear" w:color="000000" w:fill="CCFFCC"/>
            <w:noWrap/>
            <w:vAlign w:val="center"/>
            <w:hideMark/>
          </w:tcPr>
          <w:p w14:paraId="05674D9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63,72</w:t>
            </w:r>
          </w:p>
        </w:tc>
        <w:tc>
          <w:tcPr>
            <w:tcW w:w="1382" w:type="dxa"/>
            <w:tcBorders>
              <w:top w:val="nil"/>
              <w:left w:val="nil"/>
              <w:bottom w:val="single" w:sz="4" w:space="0" w:color="auto"/>
              <w:right w:val="single" w:sz="4" w:space="0" w:color="auto"/>
            </w:tcBorders>
            <w:shd w:val="clear" w:color="000000" w:fill="CCFFCC"/>
            <w:noWrap/>
            <w:vAlign w:val="center"/>
            <w:hideMark/>
          </w:tcPr>
          <w:p w14:paraId="67196C6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63,72</w:t>
            </w:r>
          </w:p>
        </w:tc>
        <w:tc>
          <w:tcPr>
            <w:tcW w:w="328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555FB81A" w14:textId="77777777" w:rsidR="00D30268" w:rsidRPr="00D30268" w:rsidRDefault="00D30268" w:rsidP="00D30268">
            <w:pPr>
              <w:jc w:val="center"/>
              <w:rPr>
                <w:rFonts w:ascii="Tahoma" w:hAnsi="Tahoma" w:cs="Tahoma"/>
                <w:sz w:val="13"/>
                <w:szCs w:val="13"/>
              </w:rPr>
            </w:pPr>
            <w:r w:rsidRPr="00D30268">
              <w:rPr>
                <w:rFonts w:ascii="Tahoma" w:hAnsi="Tahoma" w:cs="Tahoma"/>
                <w:sz w:val="13"/>
                <w:szCs w:val="13"/>
              </w:rPr>
              <w:t>учтено от факта 2019 года в доле на ТКО (78,04%) с применением ИПЦ Минэкономразвития РФ на 2020 год (103,2%), на 2021 год (103,6%)</w:t>
            </w:r>
          </w:p>
        </w:tc>
        <w:tc>
          <w:tcPr>
            <w:tcW w:w="1520" w:type="dxa"/>
            <w:tcBorders>
              <w:top w:val="nil"/>
              <w:left w:val="nil"/>
              <w:bottom w:val="single" w:sz="4" w:space="0" w:color="auto"/>
              <w:right w:val="single" w:sz="4" w:space="0" w:color="auto"/>
            </w:tcBorders>
            <w:shd w:val="clear" w:color="000000" w:fill="FFFF99"/>
            <w:noWrap/>
            <w:vAlign w:val="center"/>
            <w:hideMark/>
          </w:tcPr>
          <w:p w14:paraId="5426A8B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311,04</w:t>
            </w:r>
          </w:p>
        </w:tc>
        <w:tc>
          <w:tcPr>
            <w:tcW w:w="1538" w:type="dxa"/>
            <w:tcBorders>
              <w:top w:val="nil"/>
              <w:left w:val="nil"/>
              <w:bottom w:val="single" w:sz="4" w:space="0" w:color="auto"/>
              <w:right w:val="single" w:sz="4" w:space="0" w:color="auto"/>
            </w:tcBorders>
            <w:shd w:val="clear" w:color="000000" w:fill="FFFF99"/>
            <w:noWrap/>
            <w:vAlign w:val="center"/>
            <w:hideMark/>
          </w:tcPr>
          <w:p w14:paraId="6A245F0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195,34</w:t>
            </w:r>
          </w:p>
        </w:tc>
        <w:tc>
          <w:tcPr>
            <w:tcW w:w="1520" w:type="dxa"/>
            <w:tcBorders>
              <w:top w:val="nil"/>
              <w:left w:val="nil"/>
              <w:bottom w:val="single" w:sz="4" w:space="0" w:color="auto"/>
              <w:right w:val="single" w:sz="4" w:space="0" w:color="auto"/>
            </w:tcBorders>
            <w:shd w:val="clear" w:color="000000" w:fill="CCFFCC"/>
            <w:noWrap/>
            <w:vAlign w:val="center"/>
            <w:hideMark/>
          </w:tcPr>
          <w:p w14:paraId="105F9AB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97,67</w:t>
            </w:r>
          </w:p>
        </w:tc>
        <w:tc>
          <w:tcPr>
            <w:tcW w:w="1520" w:type="dxa"/>
            <w:tcBorders>
              <w:top w:val="nil"/>
              <w:left w:val="nil"/>
              <w:bottom w:val="single" w:sz="4" w:space="0" w:color="auto"/>
              <w:right w:val="single" w:sz="4" w:space="0" w:color="auto"/>
            </w:tcBorders>
            <w:shd w:val="clear" w:color="000000" w:fill="CCFFCC"/>
            <w:noWrap/>
            <w:vAlign w:val="center"/>
            <w:hideMark/>
          </w:tcPr>
          <w:p w14:paraId="3EBF374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97,67</w:t>
            </w:r>
          </w:p>
        </w:tc>
        <w:tc>
          <w:tcPr>
            <w:tcW w:w="322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48B83545" w14:textId="77777777" w:rsidR="00D30268" w:rsidRPr="00D30268" w:rsidRDefault="00D30268" w:rsidP="00D30268">
            <w:pPr>
              <w:jc w:val="center"/>
              <w:rPr>
                <w:rFonts w:ascii="Tahoma" w:hAnsi="Tahoma" w:cs="Tahoma"/>
                <w:sz w:val="13"/>
                <w:szCs w:val="13"/>
              </w:rPr>
            </w:pPr>
            <w:r w:rsidRPr="00D30268">
              <w:rPr>
                <w:rFonts w:ascii="Tahoma" w:hAnsi="Tahoma" w:cs="Tahoma"/>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42E0DA7A" w14:textId="77777777" w:rsidTr="00D30268">
        <w:trPr>
          <w:trHeight w:val="900"/>
          <w:jc w:val="center"/>
        </w:trPr>
        <w:tc>
          <w:tcPr>
            <w:tcW w:w="400" w:type="dxa"/>
            <w:tcBorders>
              <w:top w:val="nil"/>
              <w:left w:val="nil"/>
              <w:bottom w:val="nil"/>
              <w:right w:val="nil"/>
            </w:tcBorders>
            <w:shd w:val="clear" w:color="000000" w:fill="FFFF00"/>
            <w:noWrap/>
            <w:vAlign w:val="center"/>
            <w:hideMark/>
          </w:tcPr>
          <w:p w14:paraId="0953025E"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8E807A"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2.6.2.1</w:t>
            </w:r>
          </w:p>
        </w:tc>
        <w:tc>
          <w:tcPr>
            <w:tcW w:w="3100" w:type="dxa"/>
            <w:tcBorders>
              <w:top w:val="nil"/>
              <w:left w:val="nil"/>
              <w:bottom w:val="single" w:sz="4" w:space="0" w:color="auto"/>
              <w:right w:val="single" w:sz="4" w:space="0" w:color="auto"/>
            </w:tcBorders>
            <w:shd w:val="clear" w:color="auto" w:fill="auto"/>
            <w:vAlign w:val="center"/>
            <w:hideMark/>
          </w:tcPr>
          <w:p w14:paraId="05E3A83B" w14:textId="77777777" w:rsidR="00D30268" w:rsidRPr="00D30268" w:rsidRDefault="00D30268" w:rsidP="00D30268">
            <w:pPr>
              <w:ind w:firstLineChars="300" w:firstLine="390"/>
              <w:rPr>
                <w:rFonts w:ascii="Calibri" w:hAnsi="Calibri" w:cs="Calibri"/>
                <w:color w:val="000000"/>
                <w:sz w:val="13"/>
                <w:szCs w:val="13"/>
              </w:rPr>
            </w:pPr>
            <w:r w:rsidRPr="00D30268">
              <w:rPr>
                <w:rFonts w:ascii="Calibri" w:hAnsi="Calibri" w:cs="Calibri"/>
                <w:color w:val="000000"/>
                <w:sz w:val="13"/>
                <w:szCs w:val="13"/>
              </w:rPr>
              <w:t xml:space="preserve">среднемесячная оплата труда ремонтного персонала </w:t>
            </w:r>
          </w:p>
        </w:tc>
        <w:tc>
          <w:tcPr>
            <w:tcW w:w="1120" w:type="dxa"/>
            <w:tcBorders>
              <w:top w:val="nil"/>
              <w:left w:val="nil"/>
              <w:bottom w:val="single" w:sz="4" w:space="0" w:color="auto"/>
              <w:right w:val="single" w:sz="4" w:space="0" w:color="auto"/>
            </w:tcBorders>
            <w:shd w:val="clear" w:color="auto" w:fill="auto"/>
            <w:vAlign w:val="center"/>
            <w:hideMark/>
          </w:tcPr>
          <w:p w14:paraId="09B9A618"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руб.</w:t>
            </w:r>
          </w:p>
        </w:tc>
        <w:tc>
          <w:tcPr>
            <w:tcW w:w="1600" w:type="dxa"/>
            <w:tcBorders>
              <w:top w:val="nil"/>
              <w:left w:val="nil"/>
              <w:bottom w:val="single" w:sz="4" w:space="0" w:color="auto"/>
              <w:right w:val="single" w:sz="4" w:space="0" w:color="auto"/>
            </w:tcBorders>
            <w:shd w:val="clear" w:color="000000" w:fill="CCFFCC"/>
            <w:noWrap/>
            <w:vAlign w:val="center"/>
            <w:hideMark/>
          </w:tcPr>
          <w:p w14:paraId="3225A53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15 042,23</w:t>
            </w:r>
          </w:p>
        </w:tc>
        <w:tc>
          <w:tcPr>
            <w:tcW w:w="1440" w:type="dxa"/>
            <w:tcBorders>
              <w:top w:val="nil"/>
              <w:left w:val="nil"/>
              <w:bottom w:val="single" w:sz="4" w:space="0" w:color="auto"/>
              <w:right w:val="single" w:sz="4" w:space="0" w:color="auto"/>
            </w:tcBorders>
            <w:shd w:val="clear" w:color="000000" w:fill="CCFFCC"/>
            <w:noWrap/>
            <w:vAlign w:val="center"/>
            <w:hideMark/>
          </w:tcPr>
          <w:p w14:paraId="693FCED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15 910,42</w:t>
            </w:r>
          </w:p>
        </w:tc>
        <w:tc>
          <w:tcPr>
            <w:tcW w:w="1520" w:type="dxa"/>
            <w:tcBorders>
              <w:top w:val="nil"/>
              <w:left w:val="nil"/>
              <w:bottom w:val="single" w:sz="4" w:space="0" w:color="auto"/>
              <w:right w:val="single" w:sz="4" w:space="0" w:color="auto"/>
            </w:tcBorders>
            <w:shd w:val="clear" w:color="000000" w:fill="CCFFCC"/>
            <w:noWrap/>
            <w:vAlign w:val="center"/>
            <w:hideMark/>
          </w:tcPr>
          <w:p w14:paraId="4FEE560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15 005,61</w:t>
            </w:r>
          </w:p>
        </w:tc>
        <w:tc>
          <w:tcPr>
            <w:tcW w:w="1460" w:type="dxa"/>
            <w:tcBorders>
              <w:top w:val="nil"/>
              <w:left w:val="nil"/>
              <w:bottom w:val="single" w:sz="4" w:space="0" w:color="auto"/>
              <w:right w:val="single" w:sz="4" w:space="0" w:color="auto"/>
            </w:tcBorders>
            <w:shd w:val="clear" w:color="000000" w:fill="CCFFCC"/>
            <w:noWrap/>
            <w:vAlign w:val="center"/>
            <w:hideMark/>
          </w:tcPr>
          <w:p w14:paraId="05685C6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20 769,44</w:t>
            </w:r>
          </w:p>
        </w:tc>
        <w:tc>
          <w:tcPr>
            <w:tcW w:w="1538" w:type="dxa"/>
            <w:tcBorders>
              <w:top w:val="nil"/>
              <w:left w:val="nil"/>
              <w:bottom w:val="single" w:sz="4" w:space="0" w:color="auto"/>
              <w:right w:val="single" w:sz="4" w:space="0" w:color="auto"/>
            </w:tcBorders>
            <w:shd w:val="clear" w:color="000000" w:fill="CCFFCC"/>
            <w:noWrap/>
            <w:vAlign w:val="center"/>
            <w:hideMark/>
          </w:tcPr>
          <w:p w14:paraId="0FACFAC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17 010,65</w:t>
            </w:r>
          </w:p>
        </w:tc>
        <w:tc>
          <w:tcPr>
            <w:tcW w:w="1460" w:type="dxa"/>
            <w:tcBorders>
              <w:top w:val="nil"/>
              <w:left w:val="nil"/>
              <w:bottom w:val="single" w:sz="4" w:space="0" w:color="auto"/>
              <w:right w:val="single" w:sz="4" w:space="0" w:color="auto"/>
            </w:tcBorders>
            <w:shd w:val="clear" w:color="000000" w:fill="CCFFCC"/>
            <w:noWrap/>
            <w:vAlign w:val="center"/>
            <w:hideMark/>
          </w:tcPr>
          <w:p w14:paraId="7A1CD88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17 010,65</w:t>
            </w:r>
          </w:p>
        </w:tc>
        <w:tc>
          <w:tcPr>
            <w:tcW w:w="1382" w:type="dxa"/>
            <w:tcBorders>
              <w:top w:val="nil"/>
              <w:left w:val="nil"/>
              <w:bottom w:val="single" w:sz="4" w:space="0" w:color="auto"/>
              <w:right w:val="single" w:sz="4" w:space="0" w:color="auto"/>
            </w:tcBorders>
            <w:shd w:val="clear" w:color="000000" w:fill="CCFFCC"/>
            <w:noWrap/>
            <w:vAlign w:val="center"/>
            <w:hideMark/>
          </w:tcPr>
          <w:p w14:paraId="3FAC0DD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17 010,65</w:t>
            </w:r>
          </w:p>
        </w:tc>
        <w:tc>
          <w:tcPr>
            <w:tcW w:w="3280" w:type="dxa"/>
            <w:vMerge/>
            <w:tcBorders>
              <w:top w:val="nil"/>
              <w:left w:val="single" w:sz="4" w:space="0" w:color="auto"/>
              <w:bottom w:val="single" w:sz="4" w:space="0" w:color="000000"/>
              <w:right w:val="single" w:sz="4" w:space="0" w:color="auto"/>
            </w:tcBorders>
            <w:vAlign w:val="center"/>
            <w:hideMark/>
          </w:tcPr>
          <w:p w14:paraId="469B8D34" w14:textId="77777777" w:rsidR="00D30268" w:rsidRPr="00D30268" w:rsidRDefault="00D30268" w:rsidP="00D30268">
            <w:pPr>
              <w:rPr>
                <w:rFonts w:ascii="Tahoma" w:hAnsi="Tahoma" w:cs="Tahoma"/>
                <w:sz w:val="13"/>
                <w:szCs w:val="13"/>
              </w:rPr>
            </w:pPr>
          </w:p>
        </w:tc>
        <w:tc>
          <w:tcPr>
            <w:tcW w:w="1520" w:type="dxa"/>
            <w:tcBorders>
              <w:top w:val="nil"/>
              <w:left w:val="nil"/>
              <w:bottom w:val="single" w:sz="4" w:space="0" w:color="auto"/>
              <w:right w:val="single" w:sz="4" w:space="0" w:color="auto"/>
            </w:tcBorders>
            <w:shd w:val="clear" w:color="000000" w:fill="CCFFCC"/>
            <w:noWrap/>
            <w:vAlign w:val="center"/>
            <w:hideMark/>
          </w:tcPr>
          <w:p w14:paraId="5884E22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21 600,22</w:t>
            </w:r>
          </w:p>
        </w:tc>
        <w:tc>
          <w:tcPr>
            <w:tcW w:w="1538" w:type="dxa"/>
            <w:tcBorders>
              <w:top w:val="nil"/>
              <w:left w:val="nil"/>
              <w:bottom w:val="single" w:sz="4" w:space="0" w:color="auto"/>
              <w:right w:val="single" w:sz="4" w:space="0" w:color="auto"/>
            </w:tcBorders>
            <w:shd w:val="clear" w:color="000000" w:fill="CCFFCC"/>
            <w:noWrap/>
            <w:vAlign w:val="center"/>
            <w:hideMark/>
          </w:tcPr>
          <w:p w14:paraId="7CE4B8F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26 073,85</w:t>
            </w:r>
          </w:p>
        </w:tc>
        <w:tc>
          <w:tcPr>
            <w:tcW w:w="1520" w:type="dxa"/>
            <w:tcBorders>
              <w:top w:val="nil"/>
              <w:left w:val="nil"/>
              <w:bottom w:val="single" w:sz="4" w:space="0" w:color="auto"/>
              <w:right w:val="single" w:sz="4" w:space="0" w:color="auto"/>
            </w:tcBorders>
            <w:shd w:val="clear" w:color="000000" w:fill="CCFFCC"/>
            <w:noWrap/>
            <w:vAlign w:val="center"/>
            <w:hideMark/>
          </w:tcPr>
          <w:p w14:paraId="6D991B3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26 073,85</w:t>
            </w:r>
          </w:p>
        </w:tc>
        <w:tc>
          <w:tcPr>
            <w:tcW w:w="1520" w:type="dxa"/>
            <w:tcBorders>
              <w:top w:val="nil"/>
              <w:left w:val="nil"/>
              <w:bottom w:val="single" w:sz="4" w:space="0" w:color="auto"/>
              <w:right w:val="single" w:sz="4" w:space="0" w:color="auto"/>
            </w:tcBorders>
            <w:shd w:val="clear" w:color="000000" w:fill="CCFFCC"/>
            <w:noWrap/>
            <w:vAlign w:val="center"/>
            <w:hideMark/>
          </w:tcPr>
          <w:p w14:paraId="25B7243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26 073,85</w:t>
            </w:r>
          </w:p>
        </w:tc>
        <w:tc>
          <w:tcPr>
            <w:tcW w:w="3220" w:type="dxa"/>
            <w:vMerge/>
            <w:tcBorders>
              <w:top w:val="nil"/>
              <w:left w:val="single" w:sz="4" w:space="0" w:color="auto"/>
              <w:bottom w:val="single" w:sz="4" w:space="0" w:color="000000"/>
              <w:right w:val="single" w:sz="4" w:space="0" w:color="auto"/>
            </w:tcBorders>
            <w:vAlign w:val="center"/>
            <w:hideMark/>
          </w:tcPr>
          <w:p w14:paraId="7DF53435" w14:textId="77777777" w:rsidR="00D30268" w:rsidRPr="00D30268" w:rsidRDefault="00D30268" w:rsidP="00D30268">
            <w:pPr>
              <w:rPr>
                <w:rFonts w:ascii="Tahoma" w:hAnsi="Tahoma" w:cs="Tahoma"/>
                <w:sz w:val="13"/>
                <w:szCs w:val="13"/>
              </w:rPr>
            </w:pPr>
          </w:p>
        </w:tc>
      </w:tr>
      <w:tr w:rsidR="00D30268" w:rsidRPr="00D30268" w14:paraId="4FF8888E"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472A52A9"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B1FD27"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2.6.2.2</w:t>
            </w:r>
          </w:p>
        </w:tc>
        <w:tc>
          <w:tcPr>
            <w:tcW w:w="3100" w:type="dxa"/>
            <w:tcBorders>
              <w:top w:val="nil"/>
              <w:left w:val="nil"/>
              <w:bottom w:val="single" w:sz="4" w:space="0" w:color="auto"/>
              <w:right w:val="single" w:sz="4" w:space="0" w:color="auto"/>
            </w:tcBorders>
            <w:shd w:val="clear" w:color="auto" w:fill="auto"/>
            <w:vAlign w:val="center"/>
            <w:hideMark/>
          </w:tcPr>
          <w:p w14:paraId="7049A040" w14:textId="77777777" w:rsidR="00D30268" w:rsidRPr="00D30268" w:rsidRDefault="00D30268" w:rsidP="00D30268">
            <w:pPr>
              <w:ind w:firstLineChars="300" w:firstLine="390"/>
              <w:rPr>
                <w:rFonts w:ascii="Calibri" w:hAnsi="Calibri" w:cs="Calibri"/>
                <w:color w:val="000000"/>
                <w:sz w:val="13"/>
                <w:szCs w:val="13"/>
              </w:rPr>
            </w:pPr>
            <w:r w:rsidRPr="00D30268">
              <w:rPr>
                <w:rFonts w:ascii="Calibri" w:hAnsi="Calibri" w:cs="Calibri"/>
                <w:color w:val="000000"/>
                <w:sz w:val="13"/>
                <w:szCs w:val="13"/>
              </w:rPr>
              <w:t>численность ремонтного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5395A458"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чел.</w:t>
            </w:r>
          </w:p>
        </w:tc>
        <w:tc>
          <w:tcPr>
            <w:tcW w:w="1600" w:type="dxa"/>
            <w:tcBorders>
              <w:top w:val="nil"/>
              <w:left w:val="nil"/>
              <w:bottom w:val="single" w:sz="4" w:space="0" w:color="auto"/>
              <w:right w:val="single" w:sz="4" w:space="0" w:color="auto"/>
            </w:tcBorders>
            <w:shd w:val="clear" w:color="000000" w:fill="FFFF99"/>
            <w:noWrap/>
            <w:vAlign w:val="center"/>
            <w:hideMark/>
          </w:tcPr>
          <w:p w14:paraId="2ECEAFC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1,40</w:t>
            </w:r>
          </w:p>
        </w:tc>
        <w:tc>
          <w:tcPr>
            <w:tcW w:w="1440" w:type="dxa"/>
            <w:tcBorders>
              <w:top w:val="nil"/>
              <w:left w:val="nil"/>
              <w:bottom w:val="single" w:sz="4" w:space="0" w:color="auto"/>
              <w:right w:val="single" w:sz="4" w:space="0" w:color="auto"/>
            </w:tcBorders>
            <w:shd w:val="clear" w:color="000000" w:fill="FFFF99"/>
            <w:noWrap/>
            <w:vAlign w:val="center"/>
            <w:hideMark/>
          </w:tcPr>
          <w:p w14:paraId="4A3AC0D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0,80</w:t>
            </w:r>
          </w:p>
        </w:tc>
        <w:tc>
          <w:tcPr>
            <w:tcW w:w="1520" w:type="dxa"/>
            <w:tcBorders>
              <w:top w:val="nil"/>
              <w:left w:val="nil"/>
              <w:bottom w:val="single" w:sz="4" w:space="0" w:color="auto"/>
              <w:right w:val="single" w:sz="4" w:space="0" w:color="auto"/>
            </w:tcBorders>
            <w:shd w:val="clear" w:color="000000" w:fill="FFFF99"/>
            <w:noWrap/>
            <w:vAlign w:val="center"/>
            <w:hideMark/>
          </w:tcPr>
          <w:p w14:paraId="4B048D2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1,40</w:t>
            </w:r>
          </w:p>
        </w:tc>
        <w:tc>
          <w:tcPr>
            <w:tcW w:w="1460" w:type="dxa"/>
            <w:tcBorders>
              <w:top w:val="nil"/>
              <w:left w:val="nil"/>
              <w:bottom w:val="single" w:sz="4" w:space="0" w:color="auto"/>
              <w:right w:val="single" w:sz="4" w:space="0" w:color="auto"/>
            </w:tcBorders>
            <w:shd w:val="clear" w:color="000000" w:fill="FFFF99"/>
            <w:noWrap/>
            <w:vAlign w:val="center"/>
            <w:hideMark/>
          </w:tcPr>
          <w:p w14:paraId="08A8395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1,20</w:t>
            </w:r>
          </w:p>
        </w:tc>
        <w:tc>
          <w:tcPr>
            <w:tcW w:w="1538" w:type="dxa"/>
            <w:tcBorders>
              <w:top w:val="nil"/>
              <w:left w:val="nil"/>
              <w:bottom w:val="single" w:sz="4" w:space="0" w:color="auto"/>
              <w:right w:val="single" w:sz="4" w:space="0" w:color="auto"/>
            </w:tcBorders>
            <w:shd w:val="clear" w:color="000000" w:fill="FFFF99"/>
            <w:noWrap/>
            <w:vAlign w:val="center"/>
            <w:hideMark/>
          </w:tcPr>
          <w:p w14:paraId="38AB564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0,62</w:t>
            </w:r>
          </w:p>
        </w:tc>
        <w:tc>
          <w:tcPr>
            <w:tcW w:w="1460" w:type="dxa"/>
            <w:tcBorders>
              <w:top w:val="nil"/>
              <w:left w:val="nil"/>
              <w:bottom w:val="single" w:sz="4" w:space="0" w:color="auto"/>
              <w:right w:val="single" w:sz="4" w:space="0" w:color="auto"/>
            </w:tcBorders>
            <w:shd w:val="clear" w:color="000000" w:fill="CCFFCC"/>
            <w:noWrap/>
            <w:vAlign w:val="center"/>
            <w:hideMark/>
          </w:tcPr>
          <w:p w14:paraId="2018CB3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0,62</w:t>
            </w:r>
          </w:p>
        </w:tc>
        <w:tc>
          <w:tcPr>
            <w:tcW w:w="1382" w:type="dxa"/>
            <w:tcBorders>
              <w:top w:val="nil"/>
              <w:left w:val="nil"/>
              <w:bottom w:val="single" w:sz="4" w:space="0" w:color="auto"/>
              <w:right w:val="single" w:sz="4" w:space="0" w:color="auto"/>
            </w:tcBorders>
            <w:shd w:val="clear" w:color="000000" w:fill="CCFFCC"/>
            <w:noWrap/>
            <w:vAlign w:val="center"/>
            <w:hideMark/>
          </w:tcPr>
          <w:p w14:paraId="7237C68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0,62</w:t>
            </w:r>
          </w:p>
        </w:tc>
        <w:tc>
          <w:tcPr>
            <w:tcW w:w="3280" w:type="dxa"/>
            <w:tcBorders>
              <w:top w:val="nil"/>
              <w:left w:val="nil"/>
              <w:bottom w:val="single" w:sz="4" w:space="0" w:color="auto"/>
              <w:right w:val="single" w:sz="4" w:space="0" w:color="auto"/>
            </w:tcBorders>
            <w:shd w:val="clear" w:color="000000" w:fill="FFFF99"/>
            <w:vAlign w:val="center"/>
            <w:hideMark/>
          </w:tcPr>
          <w:p w14:paraId="60C81DEE"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от факта 2019 года в доле на ТКО (78,04%)</w:t>
            </w:r>
          </w:p>
        </w:tc>
        <w:tc>
          <w:tcPr>
            <w:tcW w:w="1520" w:type="dxa"/>
            <w:tcBorders>
              <w:top w:val="nil"/>
              <w:left w:val="nil"/>
              <w:bottom w:val="single" w:sz="4" w:space="0" w:color="auto"/>
              <w:right w:val="single" w:sz="4" w:space="0" w:color="auto"/>
            </w:tcBorders>
            <w:shd w:val="clear" w:color="000000" w:fill="FFFF99"/>
            <w:noWrap/>
            <w:vAlign w:val="center"/>
            <w:hideMark/>
          </w:tcPr>
          <w:p w14:paraId="78311B1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1,20</w:t>
            </w:r>
          </w:p>
        </w:tc>
        <w:tc>
          <w:tcPr>
            <w:tcW w:w="1538" w:type="dxa"/>
            <w:tcBorders>
              <w:top w:val="nil"/>
              <w:left w:val="nil"/>
              <w:bottom w:val="single" w:sz="4" w:space="0" w:color="auto"/>
              <w:right w:val="single" w:sz="4" w:space="0" w:color="auto"/>
            </w:tcBorders>
            <w:shd w:val="clear" w:color="000000" w:fill="FFFF99"/>
            <w:noWrap/>
            <w:vAlign w:val="center"/>
            <w:hideMark/>
          </w:tcPr>
          <w:p w14:paraId="0EE8FCD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0,62</w:t>
            </w:r>
          </w:p>
        </w:tc>
        <w:tc>
          <w:tcPr>
            <w:tcW w:w="1520" w:type="dxa"/>
            <w:tcBorders>
              <w:top w:val="nil"/>
              <w:left w:val="nil"/>
              <w:bottom w:val="single" w:sz="4" w:space="0" w:color="auto"/>
              <w:right w:val="single" w:sz="4" w:space="0" w:color="auto"/>
            </w:tcBorders>
            <w:shd w:val="clear" w:color="000000" w:fill="CCFFCC"/>
            <w:noWrap/>
            <w:vAlign w:val="center"/>
            <w:hideMark/>
          </w:tcPr>
          <w:p w14:paraId="1B38F35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0,62</w:t>
            </w:r>
          </w:p>
        </w:tc>
        <w:tc>
          <w:tcPr>
            <w:tcW w:w="1520" w:type="dxa"/>
            <w:tcBorders>
              <w:top w:val="nil"/>
              <w:left w:val="nil"/>
              <w:bottom w:val="single" w:sz="4" w:space="0" w:color="auto"/>
              <w:right w:val="single" w:sz="4" w:space="0" w:color="auto"/>
            </w:tcBorders>
            <w:shd w:val="clear" w:color="000000" w:fill="CCFFCC"/>
            <w:noWrap/>
            <w:vAlign w:val="center"/>
            <w:hideMark/>
          </w:tcPr>
          <w:p w14:paraId="72DD0B2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0,62</w:t>
            </w:r>
          </w:p>
        </w:tc>
        <w:tc>
          <w:tcPr>
            <w:tcW w:w="3220" w:type="dxa"/>
            <w:tcBorders>
              <w:top w:val="nil"/>
              <w:left w:val="nil"/>
              <w:bottom w:val="single" w:sz="4" w:space="0" w:color="auto"/>
              <w:right w:val="single" w:sz="4" w:space="0" w:color="auto"/>
            </w:tcBorders>
            <w:shd w:val="clear" w:color="000000" w:fill="FFFF99"/>
            <w:vAlign w:val="center"/>
            <w:hideMark/>
          </w:tcPr>
          <w:p w14:paraId="2501C53D"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xml:space="preserve">учтено на уровне плана 2021 </w:t>
            </w:r>
          </w:p>
        </w:tc>
      </w:tr>
      <w:tr w:rsidR="00D30268" w:rsidRPr="00D30268" w14:paraId="69ADDF43" w14:textId="77777777" w:rsidTr="00D30268">
        <w:trPr>
          <w:trHeight w:val="1500"/>
          <w:jc w:val="center"/>
        </w:trPr>
        <w:tc>
          <w:tcPr>
            <w:tcW w:w="400" w:type="dxa"/>
            <w:tcBorders>
              <w:top w:val="nil"/>
              <w:left w:val="nil"/>
              <w:bottom w:val="nil"/>
              <w:right w:val="nil"/>
            </w:tcBorders>
            <w:shd w:val="clear" w:color="000000" w:fill="FFFF00"/>
            <w:noWrap/>
            <w:vAlign w:val="center"/>
            <w:hideMark/>
          </w:tcPr>
          <w:p w14:paraId="0C9B8FCC"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E84147"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2.6.3</w:t>
            </w:r>
          </w:p>
        </w:tc>
        <w:tc>
          <w:tcPr>
            <w:tcW w:w="3100" w:type="dxa"/>
            <w:tcBorders>
              <w:top w:val="nil"/>
              <w:left w:val="nil"/>
              <w:bottom w:val="single" w:sz="4" w:space="0" w:color="auto"/>
              <w:right w:val="single" w:sz="4" w:space="0" w:color="auto"/>
            </w:tcBorders>
            <w:shd w:val="clear" w:color="auto" w:fill="auto"/>
            <w:vAlign w:val="center"/>
            <w:hideMark/>
          </w:tcPr>
          <w:p w14:paraId="571D1529"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страховые взносы от заработной платы ремонтного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11C1B3F8"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4F21DE0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51,60</w:t>
            </w:r>
          </w:p>
        </w:tc>
        <w:tc>
          <w:tcPr>
            <w:tcW w:w="1440" w:type="dxa"/>
            <w:tcBorders>
              <w:top w:val="nil"/>
              <w:left w:val="nil"/>
              <w:bottom w:val="single" w:sz="4" w:space="0" w:color="auto"/>
              <w:right w:val="single" w:sz="4" w:space="0" w:color="auto"/>
            </w:tcBorders>
            <w:shd w:val="clear" w:color="000000" w:fill="FFFF99"/>
            <w:noWrap/>
            <w:vAlign w:val="center"/>
            <w:hideMark/>
          </w:tcPr>
          <w:p w14:paraId="615071F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47,47</w:t>
            </w:r>
          </w:p>
        </w:tc>
        <w:tc>
          <w:tcPr>
            <w:tcW w:w="1520" w:type="dxa"/>
            <w:tcBorders>
              <w:top w:val="nil"/>
              <w:left w:val="nil"/>
              <w:bottom w:val="single" w:sz="4" w:space="0" w:color="auto"/>
              <w:right w:val="single" w:sz="4" w:space="0" w:color="auto"/>
            </w:tcBorders>
            <w:shd w:val="clear" w:color="000000" w:fill="FFFF99"/>
            <w:noWrap/>
            <w:vAlign w:val="center"/>
            <w:hideMark/>
          </w:tcPr>
          <w:p w14:paraId="6630D10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51,48</w:t>
            </w:r>
          </w:p>
        </w:tc>
        <w:tc>
          <w:tcPr>
            <w:tcW w:w="1460" w:type="dxa"/>
            <w:tcBorders>
              <w:top w:val="nil"/>
              <w:left w:val="nil"/>
              <w:bottom w:val="single" w:sz="4" w:space="0" w:color="auto"/>
              <w:right w:val="single" w:sz="4" w:space="0" w:color="auto"/>
            </w:tcBorders>
            <w:shd w:val="clear" w:color="000000" w:fill="FFFF99"/>
            <w:noWrap/>
            <w:vAlign w:val="center"/>
            <w:hideMark/>
          </w:tcPr>
          <w:p w14:paraId="79CF80C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90,62</w:t>
            </w:r>
          </w:p>
        </w:tc>
        <w:tc>
          <w:tcPr>
            <w:tcW w:w="1538" w:type="dxa"/>
            <w:tcBorders>
              <w:top w:val="nil"/>
              <w:left w:val="nil"/>
              <w:bottom w:val="single" w:sz="4" w:space="0" w:color="auto"/>
              <w:right w:val="single" w:sz="4" w:space="0" w:color="auto"/>
            </w:tcBorders>
            <w:shd w:val="clear" w:color="000000" w:fill="FFFF99"/>
            <w:noWrap/>
            <w:vAlign w:val="center"/>
            <w:hideMark/>
          </w:tcPr>
          <w:p w14:paraId="288D76C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38,61</w:t>
            </w:r>
          </w:p>
        </w:tc>
        <w:tc>
          <w:tcPr>
            <w:tcW w:w="1460" w:type="dxa"/>
            <w:tcBorders>
              <w:top w:val="nil"/>
              <w:left w:val="nil"/>
              <w:bottom w:val="single" w:sz="4" w:space="0" w:color="auto"/>
              <w:right w:val="single" w:sz="4" w:space="0" w:color="auto"/>
            </w:tcBorders>
            <w:shd w:val="clear" w:color="000000" w:fill="CCFFCC"/>
            <w:noWrap/>
            <w:vAlign w:val="center"/>
            <w:hideMark/>
          </w:tcPr>
          <w:p w14:paraId="56130B4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19,31</w:t>
            </w:r>
          </w:p>
        </w:tc>
        <w:tc>
          <w:tcPr>
            <w:tcW w:w="1382" w:type="dxa"/>
            <w:tcBorders>
              <w:top w:val="nil"/>
              <w:left w:val="nil"/>
              <w:bottom w:val="single" w:sz="4" w:space="0" w:color="auto"/>
              <w:right w:val="single" w:sz="4" w:space="0" w:color="auto"/>
            </w:tcBorders>
            <w:shd w:val="clear" w:color="000000" w:fill="CCFFCC"/>
            <w:noWrap/>
            <w:vAlign w:val="center"/>
            <w:hideMark/>
          </w:tcPr>
          <w:p w14:paraId="33A5AD1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19,31</w:t>
            </w:r>
          </w:p>
        </w:tc>
        <w:tc>
          <w:tcPr>
            <w:tcW w:w="3280" w:type="dxa"/>
            <w:tcBorders>
              <w:top w:val="nil"/>
              <w:left w:val="nil"/>
              <w:bottom w:val="single" w:sz="4" w:space="0" w:color="auto"/>
              <w:right w:val="single" w:sz="4" w:space="0" w:color="auto"/>
            </w:tcBorders>
            <w:shd w:val="clear" w:color="000000" w:fill="FFFF99"/>
            <w:vAlign w:val="center"/>
            <w:hideMark/>
          </w:tcPr>
          <w:p w14:paraId="75ED3712" w14:textId="77777777" w:rsidR="00D30268" w:rsidRPr="00D30268" w:rsidRDefault="00D30268" w:rsidP="00D30268">
            <w:pPr>
              <w:rPr>
                <w:rFonts w:ascii="Tahoma" w:hAnsi="Tahoma" w:cs="Tahoma"/>
                <w:sz w:val="13"/>
                <w:szCs w:val="13"/>
              </w:rPr>
            </w:pPr>
            <w:r w:rsidRPr="00D30268">
              <w:rPr>
                <w:rFonts w:ascii="Tahoma" w:hAnsi="Tahoma" w:cs="Tahoma"/>
                <w:sz w:val="13"/>
                <w:szCs w:val="13"/>
              </w:rPr>
              <w:t>в соответствии с законодательством в размере 30,3%</w:t>
            </w:r>
          </w:p>
        </w:tc>
        <w:tc>
          <w:tcPr>
            <w:tcW w:w="1520" w:type="dxa"/>
            <w:tcBorders>
              <w:top w:val="nil"/>
              <w:left w:val="nil"/>
              <w:bottom w:val="single" w:sz="4" w:space="0" w:color="auto"/>
              <w:right w:val="single" w:sz="4" w:space="0" w:color="auto"/>
            </w:tcBorders>
            <w:shd w:val="clear" w:color="000000" w:fill="FFFF99"/>
            <w:noWrap/>
            <w:vAlign w:val="center"/>
            <w:hideMark/>
          </w:tcPr>
          <w:p w14:paraId="28669BD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94,24</w:t>
            </w:r>
          </w:p>
        </w:tc>
        <w:tc>
          <w:tcPr>
            <w:tcW w:w="1538" w:type="dxa"/>
            <w:tcBorders>
              <w:top w:val="nil"/>
              <w:left w:val="nil"/>
              <w:bottom w:val="single" w:sz="4" w:space="0" w:color="auto"/>
              <w:right w:val="single" w:sz="4" w:space="0" w:color="auto"/>
            </w:tcBorders>
            <w:shd w:val="clear" w:color="000000" w:fill="FFFF99"/>
            <w:noWrap/>
            <w:vAlign w:val="center"/>
            <w:hideMark/>
          </w:tcPr>
          <w:p w14:paraId="0375229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59,19</w:t>
            </w:r>
          </w:p>
        </w:tc>
        <w:tc>
          <w:tcPr>
            <w:tcW w:w="1520" w:type="dxa"/>
            <w:tcBorders>
              <w:top w:val="nil"/>
              <w:left w:val="nil"/>
              <w:bottom w:val="single" w:sz="4" w:space="0" w:color="auto"/>
              <w:right w:val="single" w:sz="4" w:space="0" w:color="auto"/>
            </w:tcBorders>
            <w:shd w:val="clear" w:color="000000" w:fill="CCFFCC"/>
            <w:noWrap/>
            <w:vAlign w:val="center"/>
            <w:hideMark/>
          </w:tcPr>
          <w:p w14:paraId="3FBD612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29,59</w:t>
            </w:r>
          </w:p>
        </w:tc>
        <w:tc>
          <w:tcPr>
            <w:tcW w:w="1520" w:type="dxa"/>
            <w:tcBorders>
              <w:top w:val="nil"/>
              <w:left w:val="nil"/>
              <w:bottom w:val="single" w:sz="4" w:space="0" w:color="auto"/>
              <w:right w:val="single" w:sz="4" w:space="0" w:color="auto"/>
            </w:tcBorders>
            <w:shd w:val="clear" w:color="000000" w:fill="CCFFCC"/>
            <w:noWrap/>
            <w:vAlign w:val="center"/>
            <w:hideMark/>
          </w:tcPr>
          <w:p w14:paraId="5F462FD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29,59</w:t>
            </w:r>
          </w:p>
        </w:tc>
        <w:tc>
          <w:tcPr>
            <w:tcW w:w="3220" w:type="dxa"/>
            <w:tcBorders>
              <w:top w:val="nil"/>
              <w:left w:val="nil"/>
              <w:bottom w:val="single" w:sz="4" w:space="0" w:color="auto"/>
              <w:right w:val="single" w:sz="4" w:space="0" w:color="auto"/>
            </w:tcBorders>
            <w:shd w:val="clear" w:color="000000" w:fill="FFFF99"/>
            <w:vAlign w:val="center"/>
            <w:hideMark/>
          </w:tcPr>
          <w:p w14:paraId="22A687A1"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0C36405B" w14:textId="77777777" w:rsidTr="00D30268">
        <w:trPr>
          <w:trHeight w:val="2700"/>
          <w:jc w:val="center"/>
        </w:trPr>
        <w:tc>
          <w:tcPr>
            <w:tcW w:w="400" w:type="dxa"/>
            <w:tcBorders>
              <w:top w:val="nil"/>
              <w:left w:val="nil"/>
              <w:bottom w:val="nil"/>
              <w:right w:val="nil"/>
            </w:tcBorders>
            <w:shd w:val="clear" w:color="000000" w:fill="FFFF00"/>
            <w:noWrap/>
            <w:vAlign w:val="center"/>
            <w:hideMark/>
          </w:tcPr>
          <w:p w14:paraId="4E5AFAE2"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579F60"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2.6.4</w:t>
            </w:r>
          </w:p>
        </w:tc>
        <w:tc>
          <w:tcPr>
            <w:tcW w:w="3100" w:type="dxa"/>
            <w:tcBorders>
              <w:top w:val="nil"/>
              <w:left w:val="nil"/>
              <w:bottom w:val="single" w:sz="4" w:space="0" w:color="auto"/>
              <w:right w:val="single" w:sz="4" w:space="0" w:color="auto"/>
            </w:tcBorders>
            <w:shd w:val="clear" w:color="auto" w:fill="auto"/>
            <w:vAlign w:val="center"/>
            <w:hideMark/>
          </w:tcPr>
          <w:p w14:paraId="2389CF3D"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Прочие</w:t>
            </w:r>
          </w:p>
        </w:tc>
        <w:tc>
          <w:tcPr>
            <w:tcW w:w="1120" w:type="dxa"/>
            <w:tcBorders>
              <w:top w:val="nil"/>
              <w:left w:val="nil"/>
              <w:bottom w:val="single" w:sz="4" w:space="0" w:color="auto"/>
              <w:right w:val="single" w:sz="4" w:space="0" w:color="auto"/>
            </w:tcBorders>
            <w:shd w:val="clear" w:color="auto" w:fill="auto"/>
            <w:vAlign w:val="center"/>
            <w:hideMark/>
          </w:tcPr>
          <w:p w14:paraId="78E014D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478BCF4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283,89</w:t>
            </w:r>
          </w:p>
        </w:tc>
        <w:tc>
          <w:tcPr>
            <w:tcW w:w="1440" w:type="dxa"/>
            <w:tcBorders>
              <w:top w:val="nil"/>
              <w:left w:val="nil"/>
              <w:bottom w:val="single" w:sz="4" w:space="0" w:color="auto"/>
              <w:right w:val="single" w:sz="4" w:space="0" w:color="auto"/>
            </w:tcBorders>
            <w:shd w:val="clear" w:color="000000" w:fill="FFFF99"/>
            <w:noWrap/>
            <w:vAlign w:val="center"/>
            <w:hideMark/>
          </w:tcPr>
          <w:p w14:paraId="599C7F2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282,03</w:t>
            </w:r>
          </w:p>
        </w:tc>
        <w:tc>
          <w:tcPr>
            <w:tcW w:w="1520" w:type="dxa"/>
            <w:tcBorders>
              <w:top w:val="nil"/>
              <w:left w:val="nil"/>
              <w:bottom w:val="single" w:sz="4" w:space="0" w:color="auto"/>
              <w:right w:val="single" w:sz="4" w:space="0" w:color="auto"/>
            </w:tcBorders>
            <w:shd w:val="clear" w:color="000000" w:fill="FFFF99"/>
            <w:noWrap/>
            <w:vAlign w:val="center"/>
            <w:hideMark/>
          </w:tcPr>
          <w:p w14:paraId="63C6241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278,48</w:t>
            </w:r>
          </w:p>
        </w:tc>
        <w:tc>
          <w:tcPr>
            <w:tcW w:w="1460" w:type="dxa"/>
            <w:tcBorders>
              <w:top w:val="nil"/>
              <w:left w:val="nil"/>
              <w:bottom w:val="single" w:sz="4" w:space="0" w:color="auto"/>
              <w:right w:val="single" w:sz="4" w:space="0" w:color="auto"/>
            </w:tcBorders>
            <w:shd w:val="clear" w:color="000000" w:fill="FFFF99"/>
            <w:noWrap/>
            <w:vAlign w:val="center"/>
            <w:hideMark/>
          </w:tcPr>
          <w:p w14:paraId="4363D0B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1 450,44</w:t>
            </w:r>
          </w:p>
        </w:tc>
        <w:tc>
          <w:tcPr>
            <w:tcW w:w="1538" w:type="dxa"/>
            <w:tcBorders>
              <w:top w:val="nil"/>
              <w:left w:val="nil"/>
              <w:bottom w:val="single" w:sz="4" w:space="0" w:color="auto"/>
              <w:right w:val="single" w:sz="4" w:space="0" w:color="auto"/>
            </w:tcBorders>
            <w:shd w:val="clear" w:color="000000" w:fill="FFFF99"/>
            <w:noWrap/>
            <w:vAlign w:val="center"/>
            <w:hideMark/>
          </w:tcPr>
          <w:p w14:paraId="674BAD9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413,52</w:t>
            </w:r>
          </w:p>
        </w:tc>
        <w:tc>
          <w:tcPr>
            <w:tcW w:w="1460" w:type="dxa"/>
            <w:tcBorders>
              <w:top w:val="nil"/>
              <w:left w:val="nil"/>
              <w:bottom w:val="single" w:sz="4" w:space="0" w:color="auto"/>
              <w:right w:val="single" w:sz="4" w:space="0" w:color="auto"/>
            </w:tcBorders>
            <w:shd w:val="clear" w:color="000000" w:fill="CCFFCC"/>
            <w:noWrap/>
            <w:vAlign w:val="center"/>
            <w:hideMark/>
          </w:tcPr>
          <w:p w14:paraId="5D4F45E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206,76</w:t>
            </w:r>
          </w:p>
        </w:tc>
        <w:tc>
          <w:tcPr>
            <w:tcW w:w="1382" w:type="dxa"/>
            <w:tcBorders>
              <w:top w:val="nil"/>
              <w:left w:val="nil"/>
              <w:bottom w:val="single" w:sz="4" w:space="0" w:color="auto"/>
              <w:right w:val="single" w:sz="4" w:space="0" w:color="auto"/>
            </w:tcBorders>
            <w:shd w:val="clear" w:color="000000" w:fill="CCFFCC"/>
            <w:noWrap/>
            <w:vAlign w:val="center"/>
            <w:hideMark/>
          </w:tcPr>
          <w:p w14:paraId="4539BD2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206,76</w:t>
            </w:r>
          </w:p>
        </w:tc>
        <w:tc>
          <w:tcPr>
            <w:tcW w:w="3280" w:type="dxa"/>
            <w:tcBorders>
              <w:top w:val="nil"/>
              <w:left w:val="nil"/>
              <w:bottom w:val="single" w:sz="4" w:space="0" w:color="auto"/>
              <w:right w:val="single" w:sz="4" w:space="0" w:color="auto"/>
            </w:tcBorders>
            <w:shd w:val="clear" w:color="000000" w:fill="FFFF99"/>
            <w:vAlign w:val="center"/>
            <w:hideMark/>
          </w:tcPr>
          <w:p w14:paraId="531991C0"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в соответствии с представленными подтверждающими документами на замену гусениц в доле на ТКО от факта 2019- 2020 гг с  применением ИПЦ Минэкономразвития РФ на 2020 год 103,2%, на 2021 год 103,6%</w:t>
            </w:r>
          </w:p>
        </w:tc>
        <w:tc>
          <w:tcPr>
            <w:tcW w:w="1520" w:type="dxa"/>
            <w:tcBorders>
              <w:top w:val="nil"/>
              <w:left w:val="nil"/>
              <w:bottom w:val="single" w:sz="4" w:space="0" w:color="auto"/>
              <w:right w:val="single" w:sz="4" w:space="0" w:color="auto"/>
            </w:tcBorders>
            <w:shd w:val="clear" w:color="000000" w:fill="FFFF99"/>
            <w:noWrap/>
            <w:vAlign w:val="center"/>
            <w:hideMark/>
          </w:tcPr>
          <w:p w14:paraId="16F948C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1 508,46</w:t>
            </w:r>
          </w:p>
        </w:tc>
        <w:tc>
          <w:tcPr>
            <w:tcW w:w="1538" w:type="dxa"/>
            <w:tcBorders>
              <w:top w:val="nil"/>
              <w:left w:val="nil"/>
              <w:bottom w:val="single" w:sz="4" w:space="0" w:color="auto"/>
              <w:right w:val="single" w:sz="4" w:space="0" w:color="auto"/>
            </w:tcBorders>
            <w:shd w:val="clear" w:color="000000" w:fill="FFFF99"/>
            <w:noWrap/>
            <w:vAlign w:val="center"/>
            <w:hideMark/>
          </w:tcPr>
          <w:p w14:paraId="7469751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633,84</w:t>
            </w:r>
          </w:p>
        </w:tc>
        <w:tc>
          <w:tcPr>
            <w:tcW w:w="1520" w:type="dxa"/>
            <w:tcBorders>
              <w:top w:val="nil"/>
              <w:left w:val="nil"/>
              <w:bottom w:val="single" w:sz="4" w:space="0" w:color="auto"/>
              <w:right w:val="single" w:sz="4" w:space="0" w:color="auto"/>
            </w:tcBorders>
            <w:shd w:val="clear" w:color="000000" w:fill="CCFFCC"/>
            <w:noWrap/>
            <w:vAlign w:val="center"/>
            <w:hideMark/>
          </w:tcPr>
          <w:p w14:paraId="0CBF120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316,92</w:t>
            </w:r>
          </w:p>
        </w:tc>
        <w:tc>
          <w:tcPr>
            <w:tcW w:w="1520" w:type="dxa"/>
            <w:tcBorders>
              <w:top w:val="nil"/>
              <w:left w:val="nil"/>
              <w:bottom w:val="single" w:sz="4" w:space="0" w:color="auto"/>
              <w:right w:val="single" w:sz="4" w:space="0" w:color="auto"/>
            </w:tcBorders>
            <w:shd w:val="clear" w:color="000000" w:fill="CCFFCC"/>
            <w:noWrap/>
            <w:vAlign w:val="center"/>
            <w:hideMark/>
          </w:tcPr>
          <w:p w14:paraId="1922B85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316,92</w:t>
            </w:r>
          </w:p>
        </w:tc>
        <w:tc>
          <w:tcPr>
            <w:tcW w:w="3220" w:type="dxa"/>
            <w:tcBorders>
              <w:top w:val="nil"/>
              <w:left w:val="nil"/>
              <w:bottom w:val="single" w:sz="4" w:space="0" w:color="auto"/>
              <w:right w:val="single" w:sz="4" w:space="0" w:color="auto"/>
            </w:tcBorders>
            <w:shd w:val="clear" w:color="000000" w:fill="FFFF99"/>
            <w:vAlign w:val="center"/>
            <w:hideMark/>
          </w:tcPr>
          <w:p w14:paraId="64076EE5"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5AAE8ECF"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184F8B86"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A84A74"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2.7</w:t>
            </w:r>
          </w:p>
        </w:tc>
        <w:tc>
          <w:tcPr>
            <w:tcW w:w="3100" w:type="dxa"/>
            <w:tcBorders>
              <w:top w:val="nil"/>
              <w:left w:val="nil"/>
              <w:bottom w:val="single" w:sz="4" w:space="0" w:color="auto"/>
              <w:right w:val="single" w:sz="4" w:space="0" w:color="auto"/>
            </w:tcBorders>
            <w:shd w:val="clear" w:color="auto" w:fill="auto"/>
            <w:vAlign w:val="center"/>
            <w:hideMark/>
          </w:tcPr>
          <w:p w14:paraId="593D1583"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Прочие прямые расходы</w:t>
            </w:r>
          </w:p>
        </w:tc>
        <w:tc>
          <w:tcPr>
            <w:tcW w:w="1120" w:type="dxa"/>
            <w:tcBorders>
              <w:top w:val="nil"/>
              <w:left w:val="nil"/>
              <w:bottom w:val="single" w:sz="4" w:space="0" w:color="auto"/>
              <w:right w:val="single" w:sz="4" w:space="0" w:color="auto"/>
            </w:tcBorders>
            <w:shd w:val="clear" w:color="auto" w:fill="auto"/>
            <w:vAlign w:val="center"/>
            <w:hideMark/>
          </w:tcPr>
          <w:p w14:paraId="176F2679"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1E23A84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246,73</w:t>
            </w:r>
          </w:p>
        </w:tc>
        <w:tc>
          <w:tcPr>
            <w:tcW w:w="1440" w:type="dxa"/>
            <w:tcBorders>
              <w:top w:val="nil"/>
              <w:left w:val="nil"/>
              <w:bottom w:val="single" w:sz="4" w:space="0" w:color="auto"/>
              <w:right w:val="single" w:sz="4" w:space="0" w:color="auto"/>
            </w:tcBorders>
            <w:shd w:val="clear" w:color="000000" w:fill="CCFFCC"/>
            <w:noWrap/>
            <w:vAlign w:val="center"/>
            <w:hideMark/>
          </w:tcPr>
          <w:p w14:paraId="58FC829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753,95</w:t>
            </w:r>
          </w:p>
        </w:tc>
        <w:tc>
          <w:tcPr>
            <w:tcW w:w="1520" w:type="dxa"/>
            <w:tcBorders>
              <w:top w:val="nil"/>
              <w:left w:val="nil"/>
              <w:bottom w:val="single" w:sz="4" w:space="0" w:color="auto"/>
              <w:right w:val="single" w:sz="4" w:space="0" w:color="auto"/>
            </w:tcBorders>
            <w:shd w:val="clear" w:color="000000" w:fill="CCFFCC"/>
            <w:noWrap/>
            <w:vAlign w:val="center"/>
            <w:hideMark/>
          </w:tcPr>
          <w:p w14:paraId="6A2AB4E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247,98</w:t>
            </w:r>
          </w:p>
        </w:tc>
        <w:tc>
          <w:tcPr>
            <w:tcW w:w="1460" w:type="dxa"/>
            <w:tcBorders>
              <w:top w:val="nil"/>
              <w:left w:val="nil"/>
              <w:bottom w:val="single" w:sz="4" w:space="0" w:color="auto"/>
              <w:right w:val="single" w:sz="4" w:space="0" w:color="auto"/>
            </w:tcBorders>
            <w:shd w:val="clear" w:color="000000" w:fill="CCFFCC"/>
            <w:noWrap/>
            <w:vAlign w:val="center"/>
            <w:hideMark/>
          </w:tcPr>
          <w:p w14:paraId="036B81F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1 171,86</w:t>
            </w:r>
          </w:p>
        </w:tc>
        <w:tc>
          <w:tcPr>
            <w:tcW w:w="1538" w:type="dxa"/>
            <w:tcBorders>
              <w:top w:val="nil"/>
              <w:left w:val="nil"/>
              <w:bottom w:val="single" w:sz="4" w:space="0" w:color="auto"/>
              <w:right w:val="single" w:sz="4" w:space="0" w:color="auto"/>
            </w:tcBorders>
            <w:shd w:val="clear" w:color="000000" w:fill="CCFFCC"/>
            <w:noWrap/>
            <w:vAlign w:val="center"/>
            <w:hideMark/>
          </w:tcPr>
          <w:p w14:paraId="4E65144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440,51</w:t>
            </w:r>
          </w:p>
        </w:tc>
        <w:tc>
          <w:tcPr>
            <w:tcW w:w="1460" w:type="dxa"/>
            <w:tcBorders>
              <w:top w:val="nil"/>
              <w:left w:val="nil"/>
              <w:bottom w:val="single" w:sz="4" w:space="0" w:color="auto"/>
              <w:right w:val="single" w:sz="4" w:space="0" w:color="auto"/>
            </w:tcBorders>
            <w:shd w:val="clear" w:color="000000" w:fill="CCFFCC"/>
            <w:noWrap/>
            <w:vAlign w:val="center"/>
            <w:hideMark/>
          </w:tcPr>
          <w:p w14:paraId="16C8C3B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220,26</w:t>
            </w:r>
          </w:p>
        </w:tc>
        <w:tc>
          <w:tcPr>
            <w:tcW w:w="1382" w:type="dxa"/>
            <w:tcBorders>
              <w:top w:val="nil"/>
              <w:left w:val="nil"/>
              <w:bottom w:val="single" w:sz="4" w:space="0" w:color="auto"/>
              <w:right w:val="single" w:sz="4" w:space="0" w:color="auto"/>
            </w:tcBorders>
            <w:shd w:val="clear" w:color="000000" w:fill="CCFFCC"/>
            <w:noWrap/>
            <w:vAlign w:val="center"/>
            <w:hideMark/>
          </w:tcPr>
          <w:p w14:paraId="2F07F82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220,26</w:t>
            </w:r>
          </w:p>
        </w:tc>
        <w:tc>
          <w:tcPr>
            <w:tcW w:w="3280" w:type="dxa"/>
            <w:tcBorders>
              <w:top w:val="nil"/>
              <w:left w:val="nil"/>
              <w:bottom w:val="single" w:sz="4" w:space="0" w:color="auto"/>
              <w:right w:val="single" w:sz="4" w:space="0" w:color="auto"/>
            </w:tcBorders>
            <w:shd w:val="clear" w:color="000000" w:fill="FFFF99"/>
            <w:vAlign w:val="center"/>
            <w:hideMark/>
          </w:tcPr>
          <w:p w14:paraId="5FC6BE83"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6878E1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1 218,74</w:t>
            </w:r>
          </w:p>
        </w:tc>
        <w:tc>
          <w:tcPr>
            <w:tcW w:w="1538" w:type="dxa"/>
            <w:tcBorders>
              <w:top w:val="nil"/>
              <w:left w:val="nil"/>
              <w:bottom w:val="single" w:sz="4" w:space="0" w:color="auto"/>
              <w:right w:val="single" w:sz="4" w:space="0" w:color="auto"/>
            </w:tcBorders>
            <w:shd w:val="clear" w:color="000000" w:fill="CCFFCC"/>
            <w:noWrap/>
            <w:vAlign w:val="center"/>
            <w:hideMark/>
          </w:tcPr>
          <w:p w14:paraId="7962F4C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307,96</w:t>
            </w:r>
          </w:p>
        </w:tc>
        <w:tc>
          <w:tcPr>
            <w:tcW w:w="1520" w:type="dxa"/>
            <w:tcBorders>
              <w:top w:val="nil"/>
              <w:left w:val="nil"/>
              <w:bottom w:val="single" w:sz="4" w:space="0" w:color="auto"/>
              <w:right w:val="single" w:sz="4" w:space="0" w:color="auto"/>
            </w:tcBorders>
            <w:shd w:val="clear" w:color="000000" w:fill="CCFFCC"/>
            <w:noWrap/>
            <w:vAlign w:val="center"/>
            <w:hideMark/>
          </w:tcPr>
          <w:p w14:paraId="645549C3"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153,98</w:t>
            </w:r>
          </w:p>
        </w:tc>
        <w:tc>
          <w:tcPr>
            <w:tcW w:w="1520" w:type="dxa"/>
            <w:tcBorders>
              <w:top w:val="nil"/>
              <w:left w:val="nil"/>
              <w:bottom w:val="single" w:sz="4" w:space="0" w:color="auto"/>
              <w:right w:val="single" w:sz="4" w:space="0" w:color="auto"/>
            </w:tcBorders>
            <w:shd w:val="clear" w:color="000000" w:fill="CCFFCC"/>
            <w:noWrap/>
            <w:vAlign w:val="center"/>
            <w:hideMark/>
          </w:tcPr>
          <w:p w14:paraId="36FBA52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153,98</w:t>
            </w:r>
          </w:p>
        </w:tc>
        <w:tc>
          <w:tcPr>
            <w:tcW w:w="3220" w:type="dxa"/>
            <w:tcBorders>
              <w:top w:val="nil"/>
              <w:left w:val="nil"/>
              <w:bottom w:val="single" w:sz="4" w:space="0" w:color="auto"/>
              <w:right w:val="single" w:sz="4" w:space="0" w:color="auto"/>
            </w:tcBorders>
            <w:shd w:val="clear" w:color="000000" w:fill="FFFF99"/>
            <w:vAlign w:val="center"/>
            <w:hideMark/>
          </w:tcPr>
          <w:p w14:paraId="6EFC289A"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35C7C5E8" w14:textId="77777777" w:rsidTr="00D30268">
        <w:trPr>
          <w:trHeight w:val="70"/>
          <w:jc w:val="center"/>
        </w:trPr>
        <w:tc>
          <w:tcPr>
            <w:tcW w:w="400" w:type="dxa"/>
            <w:tcBorders>
              <w:top w:val="nil"/>
              <w:left w:val="nil"/>
              <w:bottom w:val="nil"/>
              <w:right w:val="nil"/>
            </w:tcBorders>
            <w:shd w:val="clear" w:color="000000" w:fill="FFFF00"/>
            <w:noWrap/>
            <w:vAlign w:val="center"/>
            <w:hideMark/>
          </w:tcPr>
          <w:p w14:paraId="75A98692"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9C740C"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2.7.1</w:t>
            </w:r>
          </w:p>
        </w:tc>
        <w:tc>
          <w:tcPr>
            <w:tcW w:w="3100" w:type="dxa"/>
            <w:tcBorders>
              <w:top w:val="nil"/>
              <w:left w:val="nil"/>
              <w:bottom w:val="single" w:sz="4" w:space="0" w:color="auto"/>
              <w:right w:val="single" w:sz="4" w:space="0" w:color="auto"/>
            </w:tcBorders>
            <w:shd w:val="clear" w:color="auto" w:fill="auto"/>
            <w:vAlign w:val="center"/>
            <w:hideMark/>
          </w:tcPr>
          <w:p w14:paraId="241C9E25"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Обвалка полигона</w:t>
            </w:r>
          </w:p>
        </w:tc>
        <w:tc>
          <w:tcPr>
            <w:tcW w:w="1120" w:type="dxa"/>
            <w:tcBorders>
              <w:top w:val="nil"/>
              <w:left w:val="nil"/>
              <w:bottom w:val="single" w:sz="4" w:space="0" w:color="auto"/>
              <w:right w:val="single" w:sz="4" w:space="0" w:color="auto"/>
            </w:tcBorders>
            <w:shd w:val="clear" w:color="auto" w:fill="auto"/>
            <w:vAlign w:val="center"/>
            <w:hideMark/>
          </w:tcPr>
          <w:p w14:paraId="78EBA43D"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0308BE3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0175CF7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487,20</w:t>
            </w:r>
          </w:p>
        </w:tc>
        <w:tc>
          <w:tcPr>
            <w:tcW w:w="1520" w:type="dxa"/>
            <w:tcBorders>
              <w:top w:val="nil"/>
              <w:left w:val="nil"/>
              <w:bottom w:val="single" w:sz="4" w:space="0" w:color="auto"/>
              <w:right w:val="single" w:sz="4" w:space="0" w:color="auto"/>
            </w:tcBorders>
            <w:shd w:val="clear" w:color="000000" w:fill="FFFF99"/>
            <w:noWrap/>
            <w:vAlign w:val="center"/>
            <w:hideMark/>
          </w:tcPr>
          <w:p w14:paraId="1FA41A3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758F6E1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416,39</w:t>
            </w:r>
          </w:p>
        </w:tc>
        <w:tc>
          <w:tcPr>
            <w:tcW w:w="1538" w:type="dxa"/>
            <w:tcBorders>
              <w:top w:val="nil"/>
              <w:left w:val="nil"/>
              <w:bottom w:val="single" w:sz="4" w:space="0" w:color="auto"/>
              <w:right w:val="single" w:sz="4" w:space="0" w:color="auto"/>
            </w:tcBorders>
            <w:shd w:val="clear" w:color="000000" w:fill="FFFF99"/>
            <w:noWrap/>
            <w:vAlign w:val="center"/>
            <w:hideMark/>
          </w:tcPr>
          <w:p w14:paraId="1A806B6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460" w:type="dxa"/>
            <w:tcBorders>
              <w:top w:val="nil"/>
              <w:left w:val="nil"/>
              <w:bottom w:val="single" w:sz="4" w:space="0" w:color="auto"/>
              <w:right w:val="single" w:sz="4" w:space="0" w:color="auto"/>
            </w:tcBorders>
            <w:shd w:val="clear" w:color="000000" w:fill="CCFFCC"/>
            <w:noWrap/>
            <w:vAlign w:val="center"/>
            <w:hideMark/>
          </w:tcPr>
          <w:p w14:paraId="4BA4F8E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12ED8F6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3EA277CC"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xml:space="preserve">отклонено по причине не достаточного обосновывания и отсутствия обосновывающих документов, подтверждающих необходимость включения данных затрат </w:t>
            </w:r>
            <w:r w:rsidRPr="00D30268">
              <w:rPr>
                <w:rFonts w:ascii="Calibri" w:hAnsi="Calibri" w:cs="Calibri"/>
                <w:color w:val="000000"/>
                <w:sz w:val="13"/>
                <w:szCs w:val="13"/>
              </w:rPr>
              <w:lastRenderedPageBreak/>
              <w:t>на плановый период (обваловка и строительство ограждения было выполнено в 2019 году)</w:t>
            </w:r>
          </w:p>
        </w:tc>
        <w:tc>
          <w:tcPr>
            <w:tcW w:w="1520" w:type="dxa"/>
            <w:tcBorders>
              <w:top w:val="nil"/>
              <w:left w:val="nil"/>
              <w:bottom w:val="single" w:sz="4" w:space="0" w:color="auto"/>
              <w:right w:val="single" w:sz="4" w:space="0" w:color="auto"/>
            </w:tcBorders>
            <w:shd w:val="clear" w:color="000000" w:fill="FFFF99"/>
            <w:noWrap/>
            <w:vAlign w:val="center"/>
            <w:hideMark/>
          </w:tcPr>
          <w:p w14:paraId="79DA94B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lastRenderedPageBreak/>
              <w:t>433,05</w:t>
            </w:r>
          </w:p>
        </w:tc>
        <w:tc>
          <w:tcPr>
            <w:tcW w:w="1538" w:type="dxa"/>
            <w:tcBorders>
              <w:top w:val="nil"/>
              <w:left w:val="nil"/>
              <w:bottom w:val="single" w:sz="4" w:space="0" w:color="auto"/>
              <w:right w:val="single" w:sz="4" w:space="0" w:color="auto"/>
            </w:tcBorders>
            <w:shd w:val="clear" w:color="000000" w:fill="FFFF99"/>
            <w:noWrap/>
            <w:vAlign w:val="center"/>
            <w:hideMark/>
          </w:tcPr>
          <w:p w14:paraId="5189096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139855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6BC14F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587C5B4F"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3E847AE8" w14:textId="77777777" w:rsidTr="00D30268">
        <w:trPr>
          <w:trHeight w:val="1500"/>
          <w:jc w:val="center"/>
        </w:trPr>
        <w:tc>
          <w:tcPr>
            <w:tcW w:w="400" w:type="dxa"/>
            <w:tcBorders>
              <w:top w:val="nil"/>
              <w:left w:val="nil"/>
              <w:bottom w:val="nil"/>
              <w:right w:val="nil"/>
            </w:tcBorders>
            <w:shd w:val="clear" w:color="000000" w:fill="FFFF00"/>
            <w:noWrap/>
            <w:vAlign w:val="center"/>
            <w:hideMark/>
          </w:tcPr>
          <w:p w14:paraId="4C0037D0"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69FAEF"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2.7.2</w:t>
            </w:r>
          </w:p>
        </w:tc>
        <w:tc>
          <w:tcPr>
            <w:tcW w:w="3100" w:type="dxa"/>
            <w:tcBorders>
              <w:top w:val="nil"/>
              <w:left w:val="nil"/>
              <w:bottom w:val="single" w:sz="4" w:space="0" w:color="auto"/>
              <w:right w:val="single" w:sz="4" w:space="0" w:color="auto"/>
            </w:tcBorders>
            <w:shd w:val="clear" w:color="auto" w:fill="auto"/>
            <w:vAlign w:val="center"/>
            <w:hideMark/>
          </w:tcPr>
          <w:p w14:paraId="5FCC6A87"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Изоляция уплотненных ТБО</w:t>
            </w:r>
          </w:p>
        </w:tc>
        <w:tc>
          <w:tcPr>
            <w:tcW w:w="1120" w:type="dxa"/>
            <w:tcBorders>
              <w:top w:val="nil"/>
              <w:left w:val="nil"/>
              <w:bottom w:val="single" w:sz="4" w:space="0" w:color="auto"/>
              <w:right w:val="single" w:sz="4" w:space="0" w:color="auto"/>
            </w:tcBorders>
            <w:shd w:val="clear" w:color="auto" w:fill="auto"/>
            <w:vAlign w:val="center"/>
            <w:hideMark/>
          </w:tcPr>
          <w:p w14:paraId="401FB6BA"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1BB1D6D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108AA9D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9,00</w:t>
            </w:r>
          </w:p>
        </w:tc>
        <w:tc>
          <w:tcPr>
            <w:tcW w:w="1520" w:type="dxa"/>
            <w:tcBorders>
              <w:top w:val="nil"/>
              <w:left w:val="nil"/>
              <w:bottom w:val="single" w:sz="4" w:space="0" w:color="auto"/>
              <w:right w:val="single" w:sz="4" w:space="0" w:color="auto"/>
            </w:tcBorders>
            <w:shd w:val="clear" w:color="000000" w:fill="FFFF99"/>
            <w:noWrap/>
            <w:vAlign w:val="center"/>
            <w:hideMark/>
          </w:tcPr>
          <w:p w14:paraId="32A2E43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2E18F70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85,00</w:t>
            </w:r>
          </w:p>
        </w:tc>
        <w:tc>
          <w:tcPr>
            <w:tcW w:w="1538" w:type="dxa"/>
            <w:tcBorders>
              <w:top w:val="nil"/>
              <w:left w:val="nil"/>
              <w:bottom w:val="single" w:sz="4" w:space="0" w:color="auto"/>
              <w:right w:val="single" w:sz="4" w:space="0" w:color="auto"/>
            </w:tcBorders>
            <w:shd w:val="clear" w:color="000000" w:fill="FFFF99"/>
            <w:noWrap/>
            <w:vAlign w:val="center"/>
            <w:hideMark/>
          </w:tcPr>
          <w:p w14:paraId="0EC9AF7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7,28</w:t>
            </w:r>
          </w:p>
        </w:tc>
        <w:tc>
          <w:tcPr>
            <w:tcW w:w="1460" w:type="dxa"/>
            <w:tcBorders>
              <w:top w:val="nil"/>
              <w:left w:val="nil"/>
              <w:bottom w:val="single" w:sz="4" w:space="0" w:color="auto"/>
              <w:right w:val="single" w:sz="4" w:space="0" w:color="auto"/>
            </w:tcBorders>
            <w:shd w:val="clear" w:color="000000" w:fill="CCFFCC"/>
            <w:noWrap/>
            <w:vAlign w:val="center"/>
            <w:hideMark/>
          </w:tcPr>
          <w:p w14:paraId="6A5D65F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3,64</w:t>
            </w:r>
          </w:p>
        </w:tc>
        <w:tc>
          <w:tcPr>
            <w:tcW w:w="1382" w:type="dxa"/>
            <w:tcBorders>
              <w:top w:val="nil"/>
              <w:left w:val="nil"/>
              <w:bottom w:val="single" w:sz="4" w:space="0" w:color="auto"/>
              <w:right w:val="single" w:sz="4" w:space="0" w:color="auto"/>
            </w:tcBorders>
            <w:shd w:val="clear" w:color="000000" w:fill="CCFFCC"/>
            <w:noWrap/>
            <w:vAlign w:val="center"/>
            <w:hideMark/>
          </w:tcPr>
          <w:p w14:paraId="1C1D604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3,64</w:t>
            </w:r>
          </w:p>
        </w:tc>
        <w:tc>
          <w:tcPr>
            <w:tcW w:w="3280" w:type="dxa"/>
            <w:tcBorders>
              <w:top w:val="nil"/>
              <w:left w:val="nil"/>
              <w:bottom w:val="single" w:sz="4" w:space="0" w:color="auto"/>
              <w:right w:val="single" w:sz="4" w:space="0" w:color="auto"/>
            </w:tcBorders>
            <w:shd w:val="clear" w:color="000000" w:fill="FFFF99"/>
            <w:vAlign w:val="center"/>
            <w:hideMark/>
          </w:tcPr>
          <w:p w14:paraId="2E02D8A3"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от факта с применением ИПЦ Минэкономразвития РФ на 2021 год 103,6% в доле на ТКО - 78,04%</w:t>
            </w:r>
          </w:p>
        </w:tc>
        <w:tc>
          <w:tcPr>
            <w:tcW w:w="1520" w:type="dxa"/>
            <w:tcBorders>
              <w:top w:val="nil"/>
              <w:left w:val="nil"/>
              <w:bottom w:val="single" w:sz="4" w:space="0" w:color="auto"/>
              <w:right w:val="single" w:sz="4" w:space="0" w:color="auto"/>
            </w:tcBorders>
            <w:shd w:val="clear" w:color="000000" w:fill="FFFF99"/>
            <w:noWrap/>
            <w:vAlign w:val="center"/>
            <w:hideMark/>
          </w:tcPr>
          <w:p w14:paraId="3E3DA71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88,40</w:t>
            </w:r>
          </w:p>
        </w:tc>
        <w:tc>
          <w:tcPr>
            <w:tcW w:w="1538" w:type="dxa"/>
            <w:tcBorders>
              <w:top w:val="nil"/>
              <w:left w:val="nil"/>
              <w:bottom w:val="single" w:sz="4" w:space="0" w:color="auto"/>
              <w:right w:val="single" w:sz="4" w:space="0" w:color="auto"/>
            </w:tcBorders>
            <w:shd w:val="clear" w:color="000000" w:fill="FFFF99"/>
            <w:noWrap/>
            <w:vAlign w:val="center"/>
            <w:hideMark/>
          </w:tcPr>
          <w:p w14:paraId="5E3F772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11,15</w:t>
            </w:r>
          </w:p>
        </w:tc>
        <w:tc>
          <w:tcPr>
            <w:tcW w:w="1520" w:type="dxa"/>
            <w:tcBorders>
              <w:top w:val="nil"/>
              <w:left w:val="nil"/>
              <w:bottom w:val="single" w:sz="4" w:space="0" w:color="auto"/>
              <w:right w:val="single" w:sz="4" w:space="0" w:color="auto"/>
            </w:tcBorders>
            <w:shd w:val="clear" w:color="000000" w:fill="CCFFCC"/>
            <w:noWrap/>
            <w:vAlign w:val="center"/>
            <w:hideMark/>
          </w:tcPr>
          <w:p w14:paraId="43CA87D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5,58</w:t>
            </w:r>
          </w:p>
        </w:tc>
        <w:tc>
          <w:tcPr>
            <w:tcW w:w="1520" w:type="dxa"/>
            <w:tcBorders>
              <w:top w:val="nil"/>
              <w:left w:val="nil"/>
              <w:bottom w:val="single" w:sz="4" w:space="0" w:color="auto"/>
              <w:right w:val="single" w:sz="4" w:space="0" w:color="auto"/>
            </w:tcBorders>
            <w:shd w:val="clear" w:color="000000" w:fill="CCFFCC"/>
            <w:noWrap/>
            <w:vAlign w:val="center"/>
            <w:hideMark/>
          </w:tcPr>
          <w:p w14:paraId="4BCAA5F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5,58</w:t>
            </w:r>
          </w:p>
        </w:tc>
        <w:tc>
          <w:tcPr>
            <w:tcW w:w="3220" w:type="dxa"/>
            <w:tcBorders>
              <w:top w:val="nil"/>
              <w:left w:val="nil"/>
              <w:bottom w:val="single" w:sz="4" w:space="0" w:color="auto"/>
              <w:right w:val="single" w:sz="4" w:space="0" w:color="auto"/>
            </w:tcBorders>
            <w:shd w:val="clear" w:color="000000" w:fill="FFFF99"/>
            <w:vAlign w:val="center"/>
            <w:hideMark/>
          </w:tcPr>
          <w:p w14:paraId="384EB50D"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02E624E0" w14:textId="77777777" w:rsidTr="00D30268">
        <w:trPr>
          <w:trHeight w:val="1500"/>
          <w:jc w:val="center"/>
        </w:trPr>
        <w:tc>
          <w:tcPr>
            <w:tcW w:w="400" w:type="dxa"/>
            <w:tcBorders>
              <w:top w:val="nil"/>
              <w:left w:val="nil"/>
              <w:bottom w:val="nil"/>
              <w:right w:val="nil"/>
            </w:tcBorders>
            <w:shd w:val="clear" w:color="000000" w:fill="FFFF00"/>
            <w:noWrap/>
            <w:vAlign w:val="center"/>
            <w:hideMark/>
          </w:tcPr>
          <w:p w14:paraId="7B6BDF2F"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5E0429"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2.7.3</w:t>
            </w:r>
          </w:p>
        </w:tc>
        <w:tc>
          <w:tcPr>
            <w:tcW w:w="3100" w:type="dxa"/>
            <w:tcBorders>
              <w:top w:val="nil"/>
              <w:left w:val="nil"/>
              <w:bottom w:val="single" w:sz="4" w:space="0" w:color="auto"/>
              <w:right w:val="single" w:sz="4" w:space="0" w:color="auto"/>
            </w:tcBorders>
            <w:shd w:val="clear" w:color="auto" w:fill="auto"/>
            <w:vAlign w:val="center"/>
            <w:hideMark/>
          </w:tcPr>
          <w:p w14:paraId="55D27CEC"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Мониторинг полигона (экологический контроль)</w:t>
            </w:r>
          </w:p>
        </w:tc>
        <w:tc>
          <w:tcPr>
            <w:tcW w:w="1120" w:type="dxa"/>
            <w:tcBorders>
              <w:top w:val="nil"/>
              <w:left w:val="nil"/>
              <w:bottom w:val="single" w:sz="4" w:space="0" w:color="auto"/>
              <w:right w:val="single" w:sz="4" w:space="0" w:color="auto"/>
            </w:tcBorders>
            <w:shd w:val="clear" w:color="auto" w:fill="auto"/>
            <w:vAlign w:val="center"/>
            <w:hideMark/>
          </w:tcPr>
          <w:p w14:paraId="070F5676"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72748F7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154,55</w:t>
            </w:r>
          </w:p>
        </w:tc>
        <w:tc>
          <w:tcPr>
            <w:tcW w:w="1440" w:type="dxa"/>
            <w:tcBorders>
              <w:top w:val="nil"/>
              <w:left w:val="nil"/>
              <w:bottom w:val="single" w:sz="4" w:space="0" w:color="auto"/>
              <w:right w:val="single" w:sz="4" w:space="0" w:color="auto"/>
            </w:tcBorders>
            <w:shd w:val="clear" w:color="000000" w:fill="FFFF99"/>
            <w:noWrap/>
            <w:vAlign w:val="center"/>
            <w:hideMark/>
          </w:tcPr>
          <w:p w14:paraId="7CB15EB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245,26</w:t>
            </w:r>
          </w:p>
        </w:tc>
        <w:tc>
          <w:tcPr>
            <w:tcW w:w="1520" w:type="dxa"/>
            <w:tcBorders>
              <w:top w:val="nil"/>
              <w:left w:val="nil"/>
              <w:bottom w:val="single" w:sz="4" w:space="0" w:color="auto"/>
              <w:right w:val="single" w:sz="4" w:space="0" w:color="auto"/>
            </w:tcBorders>
            <w:shd w:val="clear" w:color="000000" w:fill="FFFF99"/>
            <w:noWrap/>
            <w:vAlign w:val="center"/>
            <w:hideMark/>
          </w:tcPr>
          <w:p w14:paraId="3B8C58A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151,60</w:t>
            </w:r>
          </w:p>
        </w:tc>
        <w:tc>
          <w:tcPr>
            <w:tcW w:w="1460" w:type="dxa"/>
            <w:tcBorders>
              <w:top w:val="nil"/>
              <w:left w:val="nil"/>
              <w:bottom w:val="single" w:sz="4" w:space="0" w:color="auto"/>
              <w:right w:val="single" w:sz="4" w:space="0" w:color="auto"/>
            </w:tcBorders>
            <w:shd w:val="clear" w:color="000000" w:fill="FFFF99"/>
            <w:noWrap/>
            <w:vAlign w:val="center"/>
            <w:hideMark/>
          </w:tcPr>
          <w:p w14:paraId="12317FA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191,30</w:t>
            </w:r>
          </w:p>
        </w:tc>
        <w:tc>
          <w:tcPr>
            <w:tcW w:w="1538" w:type="dxa"/>
            <w:tcBorders>
              <w:top w:val="nil"/>
              <w:left w:val="nil"/>
              <w:bottom w:val="single" w:sz="4" w:space="0" w:color="auto"/>
              <w:right w:val="single" w:sz="4" w:space="0" w:color="auto"/>
            </w:tcBorders>
            <w:shd w:val="clear" w:color="000000" w:fill="FFFF99"/>
            <w:noWrap/>
            <w:vAlign w:val="center"/>
            <w:hideMark/>
          </w:tcPr>
          <w:p w14:paraId="0FFA9E4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183,22</w:t>
            </w:r>
          </w:p>
        </w:tc>
        <w:tc>
          <w:tcPr>
            <w:tcW w:w="1460" w:type="dxa"/>
            <w:tcBorders>
              <w:top w:val="nil"/>
              <w:left w:val="nil"/>
              <w:bottom w:val="single" w:sz="4" w:space="0" w:color="auto"/>
              <w:right w:val="single" w:sz="4" w:space="0" w:color="auto"/>
            </w:tcBorders>
            <w:shd w:val="clear" w:color="000000" w:fill="CCFFCC"/>
            <w:noWrap/>
            <w:vAlign w:val="center"/>
            <w:hideMark/>
          </w:tcPr>
          <w:p w14:paraId="1C96F29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91,61</w:t>
            </w:r>
          </w:p>
        </w:tc>
        <w:tc>
          <w:tcPr>
            <w:tcW w:w="1382" w:type="dxa"/>
            <w:tcBorders>
              <w:top w:val="nil"/>
              <w:left w:val="nil"/>
              <w:bottom w:val="single" w:sz="4" w:space="0" w:color="auto"/>
              <w:right w:val="single" w:sz="4" w:space="0" w:color="auto"/>
            </w:tcBorders>
            <w:shd w:val="clear" w:color="000000" w:fill="CCFFCC"/>
            <w:noWrap/>
            <w:vAlign w:val="center"/>
            <w:hideMark/>
          </w:tcPr>
          <w:p w14:paraId="65E675A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91,61</w:t>
            </w:r>
          </w:p>
        </w:tc>
        <w:tc>
          <w:tcPr>
            <w:tcW w:w="3280" w:type="dxa"/>
            <w:tcBorders>
              <w:top w:val="nil"/>
              <w:left w:val="nil"/>
              <w:bottom w:val="single" w:sz="4" w:space="0" w:color="auto"/>
              <w:right w:val="single" w:sz="4" w:space="0" w:color="auto"/>
            </w:tcBorders>
            <w:shd w:val="clear" w:color="000000" w:fill="FFFF99"/>
            <w:vAlign w:val="center"/>
            <w:hideMark/>
          </w:tcPr>
          <w:p w14:paraId="553C9B33"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на основании представленного факта за 2020 год с применением ИПЦ Минэкономразвития РФ на 2021 год 103,6% в доле на ТКО 78,04%</w:t>
            </w:r>
          </w:p>
        </w:tc>
        <w:tc>
          <w:tcPr>
            <w:tcW w:w="1520" w:type="dxa"/>
            <w:tcBorders>
              <w:top w:val="nil"/>
              <w:left w:val="nil"/>
              <w:bottom w:val="single" w:sz="4" w:space="0" w:color="auto"/>
              <w:right w:val="single" w:sz="4" w:space="0" w:color="auto"/>
            </w:tcBorders>
            <w:shd w:val="clear" w:color="000000" w:fill="FFFF99"/>
            <w:noWrap/>
            <w:vAlign w:val="center"/>
            <w:hideMark/>
          </w:tcPr>
          <w:p w14:paraId="111AE65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198,95</w:t>
            </w:r>
          </w:p>
        </w:tc>
        <w:tc>
          <w:tcPr>
            <w:tcW w:w="1538" w:type="dxa"/>
            <w:tcBorders>
              <w:top w:val="nil"/>
              <w:left w:val="nil"/>
              <w:bottom w:val="single" w:sz="4" w:space="0" w:color="auto"/>
              <w:right w:val="single" w:sz="4" w:space="0" w:color="auto"/>
            </w:tcBorders>
            <w:shd w:val="clear" w:color="000000" w:fill="FFFF99"/>
            <w:noWrap/>
            <w:vAlign w:val="center"/>
            <w:hideMark/>
          </w:tcPr>
          <w:p w14:paraId="500295C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280,83</w:t>
            </w:r>
          </w:p>
        </w:tc>
        <w:tc>
          <w:tcPr>
            <w:tcW w:w="1520" w:type="dxa"/>
            <w:tcBorders>
              <w:top w:val="nil"/>
              <w:left w:val="nil"/>
              <w:bottom w:val="single" w:sz="4" w:space="0" w:color="auto"/>
              <w:right w:val="single" w:sz="4" w:space="0" w:color="auto"/>
            </w:tcBorders>
            <w:shd w:val="clear" w:color="000000" w:fill="CCFFCC"/>
            <w:noWrap/>
            <w:vAlign w:val="center"/>
            <w:hideMark/>
          </w:tcPr>
          <w:p w14:paraId="0E37EF4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140,42</w:t>
            </w:r>
          </w:p>
        </w:tc>
        <w:tc>
          <w:tcPr>
            <w:tcW w:w="1520" w:type="dxa"/>
            <w:tcBorders>
              <w:top w:val="nil"/>
              <w:left w:val="nil"/>
              <w:bottom w:val="single" w:sz="4" w:space="0" w:color="auto"/>
              <w:right w:val="single" w:sz="4" w:space="0" w:color="auto"/>
            </w:tcBorders>
            <w:shd w:val="clear" w:color="000000" w:fill="CCFFCC"/>
            <w:noWrap/>
            <w:vAlign w:val="center"/>
            <w:hideMark/>
          </w:tcPr>
          <w:p w14:paraId="12E301F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140,42</w:t>
            </w:r>
          </w:p>
        </w:tc>
        <w:tc>
          <w:tcPr>
            <w:tcW w:w="3220" w:type="dxa"/>
            <w:tcBorders>
              <w:top w:val="nil"/>
              <w:left w:val="nil"/>
              <w:bottom w:val="single" w:sz="4" w:space="0" w:color="auto"/>
              <w:right w:val="single" w:sz="4" w:space="0" w:color="auto"/>
            </w:tcBorders>
            <w:shd w:val="clear" w:color="000000" w:fill="FFFF99"/>
            <w:vAlign w:val="center"/>
            <w:hideMark/>
          </w:tcPr>
          <w:p w14:paraId="29CEF051"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10BE68EC"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522169DC"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E6F78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2.7.4</w:t>
            </w:r>
          </w:p>
        </w:tc>
        <w:tc>
          <w:tcPr>
            <w:tcW w:w="3100" w:type="dxa"/>
            <w:tcBorders>
              <w:top w:val="nil"/>
              <w:left w:val="nil"/>
              <w:bottom w:val="single" w:sz="4" w:space="0" w:color="auto"/>
              <w:right w:val="single" w:sz="4" w:space="0" w:color="auto"/>
            </w:tcBorders>
            <w:shd w:val="clear" w:color="auto" w:fill="auto"/>
            <w:vAlign w:val="center"/>
            <w:hideMark/>
          </w:tcPr>
          <w:p w14:paraId="45B23E39"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Услуги сторонних организаций</w:t>
            </w:r>
          </w:p>
        </w:tc>
        <w:tc>
          <w:tcPr>
            <w:tcW w:w="1120" w:type="dxa"/>
            <w:tcBorders>
              <w:top w:val="nil"/>
              <w:left w:val="nil"/>
              <w:bottom w:val="single" w:sz="4" w:space="0" w:color="auto"/>
              <w:right w:val="single" w:sz="4" w:space="0" w:color="auto"/>
            </w:tcBorders>
            <w:shd w:val="clear" w:color="auto" w:fill="auto"/>
            <w:vAlign w:val="center"/>
            <w:hideMark/>
          </w:tcPr>
          <w:p w14:paraId="6209DE2E"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F9D83D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48D8D0D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0D07EE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5,96</w:t>
            </w:r>
          </w:p>
        </w:tc>
        <w:tc>
          <w:tcPr>
            <w:tcW w:w="1460" w:type="dxa"/>
            <w:tcBorders>
              <w:top w:val="nil"/>
              <w:left w:val="nil"/>
              <w:bottom w:val="single" w:sz="4" w:space="0" w:color="auto"/>
              <w:right w:val="single" w:sz="4" w:space="0" w:color="auto"/>
            </w:tcBorders>
            <w:shd w:val="clear" w:color="000000" w:fill="FFFF99"/>
            <w:noWrap/>
            <w:vAlign w:val="center"/>
            <w:hideMark/>
          </w:tcPr>
          <w:p w14:paraId="19A04F1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607C90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63B8D66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45072A9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3EF949D4"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C92309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F5F044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B32B43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339495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77BFB638"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10D12418" w14:textId="77777777" w:rsidTr="00D30268">
        <w:trPr>
          <w:trHeight w:val="1800"/>
          <w:jc w:val="center"/>
        </w:trPr>
        <w:tc>
          <w:tcPr>
            <w:tcW w:w="400" w:type="dxa"/>
            <w:tcBorders>
              <w:top w:val="nil"/>
              <w:left w:val="nil"/>
              <w:bottom w:val="nil"/>
              <w:right w:val="nil"/>
            </w:tcBorders>
            <w:shd w:val="clear" w:color="000000" w:fill="FFFF00"/>
            <w:noWrap/>
            <w:vAlign w:val="center"/>
            <w:hideMark/>
          </w:tcPr>
          <w:p w14:paraId="73CBF2D5"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2FD20F"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2.7.5</w:t>
            </w:r>
          </w:p>
        </w:tc>
        <w:tc>
          <w:tcPr>
            <w:tcW w:w="3100" w:type="dxa"/>
            <w:tcBorders>
              <w:top w:val="nil"/>
              <w:left w:val="nil"/>
              <w:bottom w:val="single" w:sz="4" w:space="0" w:color="auto"/>
              <w:right w:val="single" w:sz="4" w:space="0" w:color="auto"/>
            </w:tcBorders>
            <w:shd w:val="clear" w:color="auto" w:fill="auto"/>
            <w:vAlign w:val="center"/>
            <w:hideMark/>
          </w:tcPr>
          <w:p w14:paraId="2F9A6CE1"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Вода для бытовых нужд</w:t>
            </w:r>
          </w:p>
        </w:tc>
        <w:tc>
          <w:tcPr>
            <w:tcW w:w="1120" w:type="dxa"/>
            <w:tcBorders>
              <w:top w:val="nil"/>
              <w:left w:val="nil"/>
              <w:bottom w:val="single" w:sz="4" w:space="0" w:color="auto"/>
              <w:right w:val="single" w:sz="4" w:space="0" w:color="auto"/>
            </w:tcBorders>
            <w:shd w:val="clear" w:color="auto" w:fill="auto"/>
            <w:vAlign w:val="center"/>
            <w:hideMark/>
          </w:tcPr>
          <w:p w14:paraId="524FCF1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5AC7F5D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55,96</w:t>
            </w:r>
          </w:p>
        </w:tc>
        <w:tc>
          <w:tcPr>
            <w:tcW w:w="1440" w:type="dxa"/>
            <w:tcBorders>
              <w:top w:val="nil"/>
              <w:left w:val="nil"/>
              <w:bottom w:val="single" w:sz="4" w:space="0" w:color="auto"/>
              <w:right w:val="single" w:sz="4" w:space="0" w:color="auto"/>
            </w:tcBorders>
            <w:shd w:val="clear" w:color="000000" w:fill="FFFF99"/>
            <w:noWrap/>
            <w:vAlign w:val="center"/>
            <w:hideMark/>
          </w:tcPr>
          <w:p w14:paraId="442F7FE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2,40</w:t>
            </w:r>
          </w:p>
        </w:tc>
        <w:tc>
          <w:tcPr>
            <w:tcW w:w="1520" w:type="dxa"/>
            <w:tcBorders>
              <w:top w:val="nil"/>
              <w:left w:val="nil"/>
              <w:bottom w:val="single" w:sz="4" w:space="0" w:color="auto"/>
              <w:right w:val="single" w:sz="4" w:space="0" w:color="auto"/>
            </w:tcBorders>
            <w:shd w:val="clear" w:color="000000" w:fill="FFFF99"/>
            <w:noWrap/>
            <w:vAlign w:val="center"/>
            <w:hideMark/>
          </w:tcPr>
          <w:p w14:paraId="6D4A238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54,89</w:t>
            </w:r>
          </w:p>
        </w:tc>
        <w:tc>
          <w:tcPr>
            <w:tcW w:w="1460" w:type="dxa"/>
            <w:tcBorders>
              <w:top w:val="nil"/>
              <w:left w:val="nil"/>
              <w:bottom w:val="single" w:sz="4" w:space="0" w:color="auto"/>
              <w:right w:val="single" w:sz="4" w:space="0" w:color="auto"/>
            </w:tcBorders>
            <w:shd w:val="clear" w:color="000000" w:fill="FFFF99"/>
            <w:noWrap/>
            <w:vAlign w:val="center"/>
            <w:hideMark/>
          </w:tcPr>
          <w:p w14:paraId="504283E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2CB313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2,00</w:t>
            </w:r>
          </w:p>
        </w:tc>
        <w:tc>
          <w:tcPr>
            <w:tcW w:w="1460" w:type="dxa"/>
            <w:tcBorders>
              <w:top w:val="nil"/>
              <w:left w:val="nil"/>
              <w:bottom w:val="single" w:sz="4" w:space="0" w:color="auto"/>
              <w:right w:val="single" w:sz="4" w:space="0" w:color="auto"/>
            </w:tcBorders>
            <w:shd w:val="clear" w:color="000000" w:fill="CCFFCC"/>
            <w:noWrap/>
            <w:vAlign w:val="center"/>
            <w:hideMark/>
          </w:tcPr>
          <w:p w14:paraId="682C3EA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1,00</w:t>
            </w:r>
          </w:p>
        </w:tc>
        <w:tc>
          <w:tcPr>
            <w:tcW w:w="1382" w:type="dxa"/>
            <w:tcBorders>
              <w:top w:val="nil"/>
              <w:left w:val="nil"/>
              <w:bottom w:val="single" w:sz="4" w:space="0" w:color="auto"/>
              <w:right w:val="single" w:sz="4" w:space="0" w:color="auto"/>
            </w:tcBorders>
            <w:shd w:val="clear" w:color="000000" w:fill="CCFFCC"/>
            <w:noWrap/>
            <w:vAlign w:val="center"/>
            <w:hideMark/>
          </w:tcPr>
          <w:p w14:paraId="046CA2E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1,00</w:t>
            </w:r>
          </w:p>
        </w:tc>
        <w:tc>
          <w:tcPr>
            <w:tcW w:w="3280" w:type="dxa"/>
            <w:tcBorders>
              <w:top w:val="nil"/>
              <w:left w:val="nil"/>
              <w:bottom w:val="single" w:sz="4" w:space="0" w:color="auto"/>
              <w:right w:val="single" w:sz="4" w:space="0" w:color="auto"/>
            </w:tcBorders>
            <w:shd w:val="clear" w:color="000000" w:fill="FFFF99"/>
            <w:vAlign w:val="center"/>
            <w:hideMark/>
          </w:tcPr>
          <w:p w14:paraId="56B232A9"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перенесено из п.2.8.6, учтено от факта в пересчете на ИПЦ Минэкономразвития РФ на 2020 год 103,2%, на 2021 год 103,6% с выделением доли на ТКО  78,04%</w:t>
            </w:r>
          </w:p>
        </w:tc>
        <w:tc>
          <w:tcPr>
            <w:tcW w:w="1520" w:type="dxa"/>
            <w:tcBorders>
              <w:top w:val="nil"/>
              <w:left w:val="nil"/>
              <w:bottom w:val="single" w:sz="4" w:space="0" w:color="auto"/>
              <w:right w:val="single" w:sz="4" w:space="0" w:color="auto"/>
            </w:tcBorders>
            <w:shd w:val="clear" w:color="000000" w:fill="FFFF99"/>
            <w:noWrap/>
            <w:vAlign w:val="center"/>
            <w:hideMark/>
          </w:tcPr>
          <w:p w14:paraId="0D4E66D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3CB4F9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3,07</w:t>
            </w:r>
          </w:p>
        </w:tc>
        <w:tc>
          <w:tcPr>
            <w:tcW w:w="1520" w:type="dxa"/>
            <w:tcBorders>
              <w:top w:val="nil"/>
              <w:left w:val="nil"/>
              <w:bottom w:val="single" w:sz="4" w:space="0" w:color="auto"/>
              <w:right w:val="single" w:sz="4" w:space="0" w:color="auto"/>
            </w:tcBorders>
            <w:shd w:val="clear" w:color="000000" w:fill="CCFFCC"/>
            <w:noWrap/>
            <w:vAlign w:val="center"/>
            <w:hideMark/>
          </w:tcPr>
          <w:p w14:paraId="79B8603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1,53</w:t>
            </w:r>
          </w:p>
        </w:tc>
        <w:tc>
          <w:tcPr>
            <w:tcW w:w="1520" w:type="dxa"/>
            <w:tcBorders>
              <w:top w:val="nil"/>
              <w:left w:val="nil"/>
              <w:bottom w:val="single" w:sz="4" w:space="0" w:color="auto"/>
              <w:right w:val="single" w:sz="4" w:space="0" w:color="auto"/>
            </w:tcBorders>
            <w:shd w:val="clear" w:color="000000" w:fill="CCFFCC"/>
            <w:noWrap/>
            <w:vAlign w:val="center"/>
            <w:hideMark/>
          </w:tcPr>
          <w:p w14:paraId="3150F9F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1,53</w:t>
            </w:r>
          </w:p>
        </w:tc>
        <w:tc>
          <w:tcPr>
            <w:tcW w:w="3220" w:type="dxa"/>
            <w:tcBorders>
              <w:top w:val="nil"/>
              <w:left w:val="nil"/>
              <w:bottom w:val="single" w:sz="4" w:space="0" w:color="auto"/>
              <w:right w:val="single" w:sz="4" w:space="0" w:color="auto"/>
            </w:tcBorders>
            <w:shd w:val="clear" w:color="000000" w:fill="FFFF99"/>
            <w:vAlign w:val="center"/>
            <w:hideMark/>
          </w:tcPr>
          <w:p w14:paraId="0A91A770"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176A30FA" w14:textId="77777777" w:rsidTr="00D30268">
        <w:trPr>
          <w:trHeight w:val="1800"/>
          <w:jc w:val="center"/>
        </w:trPr>
        <w:tc>
          <w:tcPr>
            <w:tcW w:w="400" w:type="dxa"/>
            <w:tcBorders>
              <w:top w:val="nil"/>
              <w:left w:val="nil"/>
              <w:bottom w:val="nil"/>
              <w:right w:val="nil"/>
            </w:tcBorders>
            <w:shd w:val="clear" w:color="000000" w:fill="FFFF00"/>
            <w:noWrap/>
            <w:vAlign w:val="center"/>
            <w:hideMark/>
          </w:tcPr>
          <w:p w14:paraId="42626D3B"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055955"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2.7.6</w:t>
            </w:r>
          </w:p>
        </w:tc>
        <w:tc>
          <w:tcPr>
            <w:tcW w:w="3100" w:type="dxa"/>
            <w:tcBorders>
              <w:top w:val="nil"/>
              <w:left w:val="nil"/>
              <w:bottom w:val="single" w:sz="4" w:space="0" w:color="auto"/>
              <w:right w:val="single" w:sz="4" w:space="0" w:color="auto"/>
            </w:tcBorders>
            <w:shd w:val="clear" w:color="auto" w:fill="auto"/>
            <w:vAlign w:val="center"/>
            <w:hideMark/>
          </w:tcPr>
          <w:p w14:paraId="4940F71B"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Спецодежда</w:t>
            </w:r>
          </w:p>
        </w:tc>
        <w:tc>
          <w:tcPr>
            <w:tcW w:w="1120" w:type="dxa"/>
            <w:tcBorders>
              <w:top w:val="nil"/>
              <w:left w:val="nil"/>
              <w:bottom w:val="single" w:sz="4" w:space="0" w:color="auto"/>
              <w:right w:val="single" w:sz="4" w:space="0" w:color="auto"/>
            </w:tcBorders>
            <w:shd w:val="clear" w:color="auto" w:fill="auto"/>
            <w:vAlign w:val="center"/>
            <w:hideMark/>
          </w:tcPr>
          <w:p w14:paraId="5C54AFDB"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37EB57B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36,22</w:t>
            </w:r>
          </w:p>
        </w:tc>
        <w:tc>
          <w:tcPr>
            <w:tcW w:w="1440" w:type="dxa"/>
            <w:tcBorders>
              <w:top w:val="nil"/>
              <w:left w:val="nil"/>
              <w:bottom w:val="single" w:sz="4" w:space="0" w:color="auto"/>
              <w:right w:val="single" w:sz="4" w:space="0" w:color="auto"/>
            </w:tcBorders>
            <w:shd w:val="clear" w:color="000000" w:fill="FFFF99"/>
            <w:noWrap/>
            <w:vAlign w:val="center"/>
            <w:hideMark/>
          </w:tcPr>
          <w:p w14:paraId="5A91350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10,09</w:t>
            </w:r>
          </w:p>
        </w:tc>
        <w:tc>
          <w:tcPr>
            <w:tcW w:w="1520" w:type="dxa"/>
            <w:tcBorders>
              <w:top w:val="nil"/>
              <w:left w:val="nil"/>
              <w:bottom w:val="single" w:sz="4" w:space="0" w:color="auto"/>
              <w:right w:val="single" w:sz="4" w:space="0" w:color="auto"/>
            </w:tcBorders>
            <w:shd w:val="clear" w:color="000000" w:fill="FFFF99"/>
            <w:noWrap/>
            <w:vAlign w:val="center"/>
            <w:hideMark/>
          </w:tcPr>
          <w:p w14:paraId="0FABA80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35,53</w:t>
            </w:r>
          </w:p>
        </w:tc>
        <w:tc>
          <w:tcPr>
            <w:tcW w:w="1460" w:type="dxa"/>
            <w:tcBorders>
              <w:top w:val="nil"/>
              <w:left w:val="nil"/>
              <w:bottom w:val="single" w:sz="4" w:space="0" w:color="auto"/>
              <w:right w:val="single" w:sz="4" w:space="0" w:color="auto"/>
            </w:tcBorders>
            <w:shd w:val="clear" w:color="000000" w:fill="FFFF99"/>
            <w:noWrap/>
            <w:vAlign w:val="center"/>
            <w:hideMark/>
          </w:tcPr>
          <w:p w14:paraId="4759082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D99A4B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8,42</w:t>
            </w:r>
          </w:p>
        </w:tc>
        <w:tc>
          <w:tcPr>
            <w:tcW w:w="1460" w:type="dxa"/>
            <w:tcBorders>
              <w:top w:val="nil"/>
              <w:left w:val="nil"/>
              <w:bottom w:val="single" w:sz="4" w:space="0" w:color="auto"/>
              <w:right w:val="single" w:sz="4" w:space="0" w:color="auto"/>
            </w:tcBorders>
            <w:shd w:val="clear" w:color="000000" w:fill="CCFFCC"/>
            <w:noWrap/>
            <w:vAlign w:val="center"/>
            <w:hideMark/>
          </w:tcPr>
          <w:p w14:paraId="4A4FF7D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4,21</w:t>
            </w:r>
          </w:p>
        </w:tc>
        <w:tc>
          <w:tcPr>
            <w:tcW w:w="1382" w:type="dxa"/>
            <w:tcBorders>
              <w:top w:val="nil"/>
              <w:left w:val="nil"/>
              <w:bottom w:val="single" w:sz="4" w:space="0" w:color="auto"/>
              <w:right w:val="single" w:sz="4" w:space="0" w:color="auto"/>
            </w:tcBorders>
            <w:shd w:val="clear" w:color="000000" w:fill="CCFFCC"/>
            <w:noWrap/>
            <w:vAlign w:val="center"/>
            <w:hideMark/>
          </w:tcPr>
          <w:p w14:paraId="78E2B46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4,21</w:t>
            </w:r>
          </w:p>
        </w:tc>
        <w:tc>
          <w:tcPr>
            <w:tcW w:w="3280" w:type="dxa"/>
            <w:tcBorders>
              <w:top w:val="nil"/>
              <w:left w:val="nil"/>
              <w:bottom w:val="single" w:sz="4" w:space="0" w:color="auto"/>
              <w:right w:val="single" w:sz="4" w:space="0" w:color="auto"/>
            </w:tcBorders>
            <w:shd w:val="clear" w:color="000000" w:fill="FFFF99"/>
            <w:vAlign w:val="center"/>
            <w:hideMark/>
          </w:tcPr>
          <w:p w14:paraId="2C3015C9"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перенесено из п.2.8.6, учтено от факта в пересчете на ИПЦ Минэкономразвития РФ на 2020 год 103,2%, на 2021 год 103,6% с выделением доли на ТКО  78,04%</w:t>
            </w:r>
          </w:p>
        </w:tc>
        <w:tc>
          <w:tcPr>
            <w:tcW w:w="1520" w:type="dxa"/>
            <w:tcBorders>
              <w:top w:val="nil"/>
              <w:left w:val="nil"/>
              <w:bottom w:val="single" w:sz="4" w:space="0" w:color="auto"/>
              <w:right w:val="single" w:sz="4" w:space="0" w:color="auto"/>
            </w:tcBorders>
            <w:shd w:val="clear" w:color="000000" w:fill="FFFF99"/>
            <w:noWrap/>
            <w:vAlign w:val="center"/>
            <w:hideMark/>
          </w:tcPr>
          <w:p w14:paraId="4BC07A6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22414E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12,90</w:t>
            </w:r>
          </w:p>
        </w:tc>
        <w:tc>
          <w:tcPr>
            <w:tcW w:w="1520" w:type="dxa"/>
            <w:tcBorders>
              <w:top w:val="nil"/>
              <w:left w:val="nil"/>
              <w:bottom w:val="single" w:sz="4" w:space="0" w:color="auto"/>
              <w:right w:val="single" w:sz="4" w:space="0" w:color="auto"/>
            </w:tcBorders>
            <w:shd w:val="clear" w:color="000000" w:fill="CCFFCC"/>
            <w:noWrap/>
            <w:vAlign w:val="center"/>
            <w:hideMark/>
          </w:tcPr>
          <w:p w14:paraId="2D430C8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6,45</w:t>
            </w:r>
          </w:p>
        </w:tc>
        <w:tc>
          <w:tcPr>
            <w:tcW w:w="1520" w:type="dxa"/>
            <w:tcBorders>
              <w:top w:val="nil"/>
              <w:left w:val="nil"/>
              <w:bottom w:val="single" w:sz="4" w:space="0" w:color="auto"/>
              <w:right w:val="single" w:sz="4" w:space="0" w:color="auto"/>
            </w:tcBorders>
            <w:shd w:val="clear" w:color="000000" w:fill="CCFFCC"/>
            <w:noWrap/>
            <w:vAlign w:val="center"/>
            <w:hideMark/>
          </w:tcPr>
          <w:p w14:paraId="004487B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6,45</w:t>
            </w:r>
          </w:p>
        </w:tc>
        <w:tc>
          <w:tcPr>
            <w:tcW w:w="3220" w:type="dxa"/>
            <w:tcBorders>
              <w:top w:val="nil"/>
              <w:left w:val="nil"/>
              <w:bottom w:val="single" w:sz="4" w:space="0" w:color="auto"/>
              <w:right w:val="single" w:sz="4" w:space="0" w:color="auto"/>
            </w:tcBorders>
            <w:shd w:val="clear" w:color="000000" w:fill="FFFF99"/>
            <w:vAlign w:val="center"/>
            <w:hideMark/>
          </w:tcPr>
          <w:p w14:paraId="60181854"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182BE10E"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5FE59C3E"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A7E3EC"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2.7.7</w:t>
            </w:r>
          </w:p>
        </w:tc>
        <w:tc>
          <w:tcPr>
            <w:tcW w:w="3100" w:type="dxa"/>
            <w:tcBorders>
              <w:top w:val="nil"/>
              <w:left w:val="nil"/>
              <w:bottom w:val="single" w:sz="4" w:space="0" w:color="auto"/>
              <w:right w:val="single" w:sz="4" w:space="0" w:color="auto"/>
            </w:tcBorders>
            <w:shd w:val="clear" w:color="auto" w:fill="auto"/>
            <w:vAlign w:val="center"/>
            <w:hideMark/>
          </w:tcPr>
          <w:p w14:paraId="71DF8FB3"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Услуги интернет</w:t>
            </w:r>
          </w:p>
        </w:tc>
        <w:tc>
          <w:tcPr>
            <w:tcW w:w="1120" w:type="dxa"/>
            <w:tcBorders>
              <w:top w:val="nil"/>
              <w:left w:val="nil"/>
              <w:bottom w:val="single" w:sz="4" w:space="0" w:color="auto"/>
              <w:right w:val="single" w:sz="4" w:space="0" w:color="auto"/>
            </w:tcBorders>
            <w:shd w:val="clear" w:color="auto" w:fill="auto"/>
            <w:vAlign w:val="center"/>
            <w:hideMark/>
          </w:tcPr>
          <w:p w14:paraId="2898C45C"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07B1BA7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484C28A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CC1317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0A937A0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6BDF3B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503B15F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05C6427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21F1206F"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A75FB3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B3281D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BABABF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3F0BF3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05E408A2"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3FEED7ED"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6665A462"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603CAF"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2.7.8</w:t>
            </w:r>
          </w:p>
        </w:tc>
        <w:tc>
          <w:tcPr>
            <w:tcW w:w="3100" w:type="dxa"/>
            <w:tcBorders>
              <w:top w:val="nil"/>
              <w:left w:val="nil"/>
              <w:bottom w:val="single" w:sz="4" w:space="0" w:color="auto"/>
              <w:right w:val="single" w:sz="4" w:space="0" w:color="auto"/>
            </w:tcBorders>
            <w:shd w:val="clear" w:color="auto" w:fill="auto"/>
            <w:vAlign w:val="center"/>
            <w:hideMark/>
          </w:tcPr>
          <w:p w14:paraId="5B04F3CB"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Поверка весов</w:t>
            </w:r>
          </w:p>
        </w:tc>
        <w:tc>
          <w:tcPr>
            <w:tcW w:w="1120" w:type="dxa"/>
            <w:tcBorders>
              <w:top w:val="nil"/>
              <w:left w:val="nil"/>
              <w:bottom w:val="single" w:sz="4" w:space="0" w:color="auto"/>
              <w:right w:val="single" w:sz="4" w:space="0" w:color="auto"/>
            </w:tcBorders>
            <w:shd w:val="clear" w:color="auto" w:fill="auto"/>
            <w:vAlign w:val="center"/>
            <w:hideMark/>
          </w:tcPr>
          <w:p w14:paraId="68099400"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527FBB5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09439FD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2572E9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65A3B8B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4F1239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41F0093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309D576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1F2E992E"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9B74B3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7CE083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61F55B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B283ED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31FFDDDB"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536BFED1"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48DE6FDF"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76908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2.7.9</w:t>
            </w:r>
          </w:p>
        </w:tc>
        <w:tc>
          <w:tcPr>
            <w:tcW w:w="3100" w:type="dxa"/>
            <w:tcBorders>
              <w:top w:val="nil"/>
              <w:left w:val="nil"/>
              <w:bottom w:val="single" w:sz="4" w:space="0" w:color="auto"/>
              <w:right w:val="single" w:sz="4" w:space="0" w:color="auto"/>
            </w:tcBorders>
            <w:shd w:val="clear" w:color="auto" w:fill="auto"/>
            <w:vAlign w:val="center"/>
            <w:hideMark/>
          </w:tcPr>
          <w:p w14:paraId="1792A48B"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Проект СЗЗ</w:t>
            </w:r>
          </w:p>
        </w:tc>
        <w:tc>
          <w:tcPr>
            <w:tcW w:w="1120" w:type="dxa"/>
            <w:tcBorders>
              <w:top w:val="nil"/>
              <w:left w:val="nil"/>
              <w:bottom w:val="single" w:sz="4" w:space="0" w:color="auto"/>
              <w:right w:val="single" w:sz="4" w:space="0" w:color="auto"/>
            </w:tcBorders>
            <w:shd w:val="clear" w:color="auto" w:fill="auto"/>
            <w:vAlign w:val="center"/>
            <w:hideMark/>
          </w:tcPr>
          <w:p w14:paraId="6FBF2FC0"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1497CEF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1EEC8BA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3B6C4B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45A6412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61F564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4B3ECAF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42FC933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6EA93F28"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DE8E3F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A7EF72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3DCDE2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B43341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7C333458"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4DE83B09"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711B72A9"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0ABC5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2.7.10</w:t>
            </w:r>
          </w:p>
        </w:tc>
        <w:tc>
          <w:tcPr>
            <w:tcW w:w="3100" w:type="dxa"/>
            <w:tcBorders>
              <w:top w:val="nil"/>
              <w:left w:val="nil"/>
              <w:bottom w:val="single" w:sz="4" w:space="0" w:color="auto"/>
              <w:right w:val="single" w:sz="4" w:space="0" w:color="auto"/>
            </w:tcBorders>
            <w:shd w:val="clear" w:color="auto" w:fill="auto"/>
            <w:vAlign w:val="center"/>
            <w:hideMark/>
          </w:tcPr>
          <w:p w14:paraId="47E78A9A"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Инженерно-геодезические исследования</w:t>
            </w:r>
          </w:p>
        </w:tc>
        <w:tc>
          <w:tcPr>
            <w:tcW w:w="1120" w:type="dxa"/>
            <w:tcBorders>
              <w:top w:val="nil"/>
              <w:left w:val="nil"/>
              <w:bottom w:val="single" w:sz="4" w:space="0" w:color="auto"/>
              <w:right w:val="single" w:sz="4" w:space="0" w:color="auto"/>
            </w:tcBorders>
            <w:shd w:val="clear" w:color="auto" w:fill="auto"/>
            <w:vAlign w:val="center"/>
            <w:hideMark/>
          </w:tcPr>
          <w:p w14:paraId="18BD169B"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918F7E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3DEBFAB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0FF14F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74D49F5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BF2F69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52EA310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7D66D7C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6D706353"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B9F615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C66EA2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331AAF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377B23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51FC0F6A"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6D571949" w14:textId="77777777" w:rsidTr="00D30268">
        <w:trPr>
          <w:trHeight w:val="900"/>
          <w:jc w:val="center"/>
        </w:trPr>
        <w:tc>
          <w:tcPr>
            <w:tcW w:w="400" w:type="dxa"/>
            <w:tcBorders>
              <w:top w:val="nil"/>
              <w:left w:val="nil"/>
              <w:bottom w:val="nil"/>
              <w:right w:val="nil"/>
            </w:tcBorders>
            <w:shd w:val="clear" w:color="000000" w:fill="FFFF00"/>
            <w:noWrap/>
            <w:vAlign w:val="center"/>
            <w:hideMark/>
          </w:tcPr>
          <w:p w14:paraId="612DA6D4"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lastRenderedPageBreak/>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65F5B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2.7.11</w:t>
            </w:r>
          </w:p>
        </w:tc>
        <w:tc>
          <w:tcPr>
            <w:tcW w:w="3100" w:type="dxa"/>
            <w:tcBorders>
              <w:top w:val="nil"/>
              <w:left w:val="nil"/>
              <w:bottom w:val="single" w:sz="4" w:space="0" w:color="auto"/>
              <w:right w:val="single" w:sz="4" w:space="0" w:color="auto"/>
            </w:tcBorders>
            <w:shd w:val="clear" w:color="auto" w:fill="auto"/>
            <w:vAlign w:val="center"/>
            <w:hideMark/>
          </w:tcPr>
          <w:p w14:paraId="758F8FF8"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Асфальтирование, отсыпка щебня (подготовка под весы)</w:t>
            </w:r>
          </w:p>
        </w:tc>
        <w:tc>
          <w:tcPr>
            <w:tcW w:w="1120" w:type="dxa"/>
            <w:tcBorders>
              <w:top w:val="nil"/>
              <w:left w:val="nil"/>
              <w:bottom w:val="single" w:sz="4" w:space="0" w:color="auto"/>
              <w:right w:val="single" w:sz="4" w:space="0" w:color="auto"/>
            </w:tcBorders>
            <w:shd w:val="clear" w:color="auto" w:fill="auto"/>
            <w:vAlign w:val="center"/>
            <w:hideMark/>
          </w:tcPr>
          <w:p w14:paraId="1F9302EC"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65E3EBE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73DCEFE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DEC509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6DDCFC2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1C19C9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0BA1FB0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60289DD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113B96C6"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613EBB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546B7C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5042CA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C31A55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57A19828"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026F0468"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4171EECB"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E2C387"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2.7.12</w:t>
            </w:r>
          </w:p>
        </w:tc>
        <w:tc>
          <w:tcPr>
            <w:tcW w:w="3100" w:type="dxa"/>
            <w:tcBorders>
              <w:top w:val="nil"/>
              <w:left w:val="nil"/>
              <w:bottom w:val="single" w:sz="4" w:space="0" w:color="auto"/>
              <w:right w:val="single" w:sz="4" w:space="0" w:color="auto"/>
            </w:tcBorders>
            <w:shd w:val="clear" w:color="auto" w:fill="auto"/>
            <w:vAlign w:val="center"/>
            <w:hideMark/>
          </w:tcPr>
          <w:p w14:paraId="7873ED74"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Сдача отходов на захоронение</w:t>
            </w:r>
          </w:p>
        </w:tc>
        <w:tc>
          <w:tcPr>
            <w:tcW w:w="1120" w:type="dxa"/>
            <w:tcBorders>
              <w:top w:val="nil"/>
              <w:left w:val="nil"/>
              <w:bottom w:val="single" w:sz="4" w:space="0" w:color="auto"/>
              <w:right w:val="single" w:sz="4" w:space="0" w:color="auto"/>
            </w:tcBorders>
            <w:shd w:val="clear" w:color="auto" w:fill="auto"/>
            <w:vAlign w:val="center"/>
            <w:hideMark/>
          </w:tcPr>
          <w:p w14:paraId="12696C10"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71634B1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0944DB2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197E4F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2B38DA3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F181FB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1B8557A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6580163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7DE0AABE"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F0343C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B4BA31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FBBE6D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692D4B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39F83751"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71680304" w14:textId="77777777" w:rsidTr="00D30268">
        <w:trPr>
          <w:trHeight w:val="900"/>
          <w:jc w:val="center"/>
        </w:trPr>
        <w:tc>
          <w:tcPr>
            <w:tcW w:w="400" w:type="dxa"/>
            <w:tcBorders>
              <w:top w:val="nil"/>
              <w:left w:val="nil"/>
              <w:bottom w:val="nil"/>
              <w:right w:val="nil"/>
            </w:tcBorders>
            <w:shd w:val="clear" w:color="000000" w:fill="FFFF00"/>
            <w:noWrap/>
            <w:vAlign w:val="center"/>
            <w:hideMark/>
          </w:tcPr>
          <w:p w14:paraId="7808C56C"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8AB08F"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2.7.13</w:t>
            </w:r>
          </w:p>
        </w:tc>
        <w:tc>
          <w:tcPr>
            <w:tcW w:w="3100" w:type="dxa"/>
            <w:tcBorders>
              <w:top w:val="nil"/>
              <w:left w:val="nil"/>
              <w:bottom w:val="single" w:sz="4" w:space="0" w:color="auto"/>
              <w:right w:val="single" w:sz="4" w:space="0" w:color="auto"/>
            </w:tcBorders>
            <w:shd w:val="clear" w:color="auto" w:fill="auto"/>
            <w:vAlign w:val="center"/>
            <w:hideMark/>
          </w:tcPr>
          <w:p w14:paraId="7AA40CC7"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Увлажнение ТБО</w:t>
            </w:r>
          </w:p>
        </w:tc>
        <w:tc>
          <w:tcPr>
            <w:tcW w:w="1120" w:type="dxa"/>
            <w:tcBorders>
              <w:top w:val="nil"/>
              <w:left w:val="nil"/>
              <w:bottom w:val="single" w:sz="4" w:space="0" w:color="auto"/>
              <w:right w:val="single" w:sz="4" w:space="0" w:color="auto"/>
            </w:tcBorders>
            <w:shd w:val="clear" w:color="auto" w:fill="auto"/>
            <w:vAlign w:val="center"/>
            <w:hideMark/>
          </w:tcPr>
          <w:p w14:paraId="028B1C4B"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DC90F3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155A4E2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47551D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63D0670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479,17</w:t>
            </w:r>
          </w:p>
        </w:tc>
        <w:tc>
          <w:tcPr>
            <w:tcW w:w="1538" w:type="dxa"/>
            <w:tcBorders>
              <w:top w:val="nil"/>
              <w:left w:val="nil"/>
              <w:bottom w:val="single" w:sz="4" w:space="0" w:color="auto"/>
              <w:right w:val="single" w:sz="4" w:space="0" w:color="auto"/>
            </w:tcBorders>
            <w:shd w:val="clear" w:color="000000" w:fill="FFFF99"/>
            <w:noWrap/>
            <w:vAlign w:val="center"/>
            <w:hideMark/>
          </w:tcPr>
          <w:p w14:paraId="4D0CBEB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239,60</w:t>
            </w:r>
          </w:p>
        </w:tc>
        <w:tc>
          <w:tcPr>
            <w:tcW w:w="1460" w:type="dxa"/>
            <w:tcBorders>
              <w:top w:val="nil"/>
              <w:left w:val="nil"/>
              <w:bottom w:val="single" w:sz="4" w:space="0" w:color="auto"/>
              <w:right w:val="single" w:sz="4" w:space="0" w:color="auto"/>
            </w:tcBorders>
            <w:shd w:val="clear" w:color="000000" w:fill="CCFFCC"/>
            <w:noWrap/>
            <w:vAlign w:val="center"/>
            <w:hideMark/>
          </w:tcPr>
          <w:p w14:paraId="7CFE8B5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119,80</w:t>
            </w:r>
          </w:p>
        </w:tc>
        <w:tc>
          <w:tcPr>
            <w:tcW w:w="1382" w:type="dxa"/>
            <w:tcBorders>
              <w:top w:val="nil"/>
              <w:left w:val="nil"/>
              <w:bottom w:val="single" w:sz="4" w:space="0" w:color="auto"/>
              <w:right w:val="single" w:sz="4" w:space="0" w:color="auto"/>
            </w:tcBorders>
            <w:shd w:val="clear" w:color="000000" w:fill="CCFFCC"/>
            <w:noWrap/>
            <w:vAlign w:val="center"/>
            <w:hideMark/>
          </w:tcPr>
          <w:p w14:paraId="4C3550C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119,80</w:t>
            </w:r>
          </w:p>
        </w:tc>
        <w:tc>
          <w:tcPr>
            <w:tcW w:w="3280" w:type="dxa"/>
            <w:tcBorders>
              <w:top w:val="nil"/>
              <w:left w:val="nil"/>
              <w:bottom w:val="single" w:sz="4" w:space="0" w:color="auto"/>
              <w:right w:val="single" w:sz="4" w:space="0" w:color="auto"/>
            </w:tcBorders>
            <w:shd w:val="clear" w:color="000000" w:fill="FFFF99"/>
            <w:vAlign w:val="center"/>
            <w:hideMark/>
          </w:tcPr>
          <w:p w14:paraId="346945B4"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по предложению организации (к делу приобщен откорректированный расчет)</w:t>
            </w:r>
          </w:p>
        </w:tc>
        <w:tc>
          <w:tcPr>
            <w:tcW w:w="1520" w:type="dxa"/>
            <w:tcBorders>
              <w:top w:val="nil"/>
              <w:left w:val="nil"/>
              <w:bottom w:val="single" w:sz="4" w:space="0" w:color="auto"/>
              <w:right w:val="single" w:sz="4" w:space="0" w:color="auto"/>
            </w:tcBorders>
            <w:shd w:val="clear" w:color="000000" w:fill="FFFF99"/>
            <w:noWrap/>
            <w:vAlign w:val="center"/>
            <w:hideMark/>
          </w:tcPr>
          <w:p w14:paraId="45A3C89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498,34</w:t>
            </w:r>
          </w:p>
        </w:tc>
        <w:tc>
          <w:tcPr>
            <w:tcW w:w="1538" w:type="dxa"/>
            <w:tcBorders>
              <w:top w:val="nil"/>
              <w:left w:val="nil"/>
              <w:bottom w:val="single" w:sz="4" w:space="0" w:color="auto"/>
              <w:right w:val="single" w:sz="4" w:space="0" w:color="auto"/>
            </w:tcBorders>
            <w:shd w:val="clear" w:color="000000" w:fill="FFFF99"/>
            <w:noWrap/>
            <w:vAlign w:val="center"/>
            <w:hideMark/>
          </w:tcPr>
          <w:p w14:paraId="3752CCD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E88AC8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C502DE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0AFEF0C9"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27E17BC0" w14:textId="77777777" w:rsidTr="00D30268">
        <w:trPr>
          <w:trHeight w:val="585"/>
          <w:jc w:val="center"/>
        </w:trPr>
        <w:tc>
          <w:tcPr>
            <w:tcW w:w="400" w:type="dxa"/>
            <w:tcBorders>
              <w:top w:val="nil"/>
              <w:left w:val="nil"/>
              <w:bottom w:val="nil"/>
              <w:right w:val="nil"/>
            </w:tcBorders>
            <w:shd w:val="clear" w:color="000000" w:fill="FFFF00"/>
            <w:noWrap/>
            <w:vAlign w:val="center"/>
            <w:hideMark/>
          </w:tcPr>
          <w:p w14:paraId="3E48B2E7"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042AE7"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2.8</w:t>
            </w:r>
          </w:p>
        </w:tc>
        <w:tc>
          <w:tcPr>
            <w:tcW w:w="3100" w:type="dxa"/>
            <w:tcBorders>
              <w:top w:val="nil"/>
              <w:left w:val="nil"/>
              <w:bottom w:val="single" w:sz="4" w:space="0" w:color="auto"/>
              <w:right w:val="single" w:sz="4" w:space="0" w:color="auto"/>
            </w:tcBorders>
            <w:shd w:val="clear" w:color="auto" w:fill="auto"/>
            <w:vAlign w:val="center"/>
            <w:hideMark/>
          </w:tcPr>
          <w:p w14:paraId="68EE915E"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Цеховые расходы в том числе:</w:t>
            </w:r>
          </w:p>
        </w:tc>
        <w:tc>
          <w:tcPr>
            <w:tcW w:w="1120" w:type="dxa"/>
            <w:tcBorders>
              <w:top w:val="nil"/>
              <w:left w:val="nil"/>
              <w:bottom w:val="single" w:sz="4" w:space="0" w:color="auto"/>
              <w:right w:val="single" w:sz="4" w:space="0" w:color="auto"/>
            </w:tcBorders>
            <w:shd w:val="clear" w:color="auto" w:fill="auto"/>
            <w:vAlign w:val="center"/>
            <w:hideMark/>
          </w:tcPr>
          <w:p w14:paraId="234BBEDB"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2BE5AD2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293,30</w:t>
            </w:r>
          </w:p>
        </w:tc>
        <w:tc>
          <w:tcPr>
            <w:tcW w:w="1440" w:type="dxa"/>
            <w:tcBorders>
              <w:top w:val="nil"/>
              <w:left w:val="nil"/>
              <w:bottom w:val="single" w:sz="4" w:space="0" w:color="auto"/>
              <w:right w:val="single" w:sz="4" w:space="0" w:color="auto"/>
            </w:tcBorders>
            <w:shd w:val="clear" w:color="000000" w:fill="CCFFCC"/>
            <w:noWrap/>
            <w:vAlign w:val="center"/>
            <w:hideMark/>
          </w:tcPr>
          <w:p w14:paraId="252F8F1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913,57</w:t>
            </w:r>
          </w:p>
        </w:tc>
        <w:tc>
          <w:tcPr>
            <w:tcW w:w="1520" w:type="dxa"/>
            <w:tcBorders>
              <w:top w:val="nil"/>
              <w:left w:val="nil"/>
              <w:bottom w:val="single" w:sz="4" w:space="0" w:color="auto"/>
              <w:right w:val="single" w:sz="4" w:space="0" w:color="auto"/>
            </w:tcBorders>
            <w:shd w:val="clear" w:color="000000" w:fill="CCFFCC"/>
            <w:noWrap/>
            <w:vAlign w:val="center"/>
            <w:hideMark/>
          </w:tcPr>
          <w:p w14:paraId="2C91903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292,18</w:t>
            </w:r>
          </w:p>
        </w:tc>
        <w:tc>
          <w:tcPr>
            <w:tcW w:w="1460" w:type="dxa"/>
            <w:tcBorders>
              <w:top w:val="nil"/>
              <w:left w:val="nil"/>
              <w:bottom w:val="single" w:sz="4" w:space="0" w:color="auto"/>
              <w:right w:val="single" w:sz="4" w:space="0" w:color="auto"/>
            </w:tcBorders>
            <w:shd w:val="clear" w:color="000000" w:fill="CCFFCC"/>
            <w:noWrap/>
            <w:vAlign w:val="center"/>
            <w:hideMark/>
          </w:tcPr>
          <w:p w14:paraId="6755870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989,93</w:t>
            </w:r>
          </w:p>
        </w:tc>
        <w:tc>
          <w:tcPr>
            <w:tcW w:w="1538" w:type="dxa"/>
            <w:tcBorders>
              <w:top w:val="nil"/>
              <w:left w:val="nil"/>
              <w:bottom w:val="single" w:sz="4" w:space="0" w:color="auto"/>
              <w:right w:val="single" w:sz="4" w:space="0" w:color="auto"/>
            </w:tcBorders>
            <w:shd w:val="clear" w:color="000000" w:fill="CCFFCC"/>
            <w:noWrap/>
            <w:vAlign w:val="center"/>
            <w:hideMark/>
          </w:tcPr>
          <w:p w14:paraId="572A38F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316,82</w:t>
            </w:r>
          </w:p>
        </w:tc>
        <w:tc>
          <w:tcPr>
            <w:tcW w:w="1460" w:type="dxa"/>
            <w:tcBorders>
              <w:top w:val="nil"/>
              <w:left w:val="nil"/>
              <w:bottom w:val="single" w:sz="4" w:space="0" w:color="auto"/>
              <w:right w:val="single" w:sz="4" w:space="0" w:color="auto"/>
            </w:tcBorders>
            <w:shd w:val="clear" w:color="000000" w:fill="CCFFCC"/>
            <w:noWrap/>
            <w:vAlign w:val="center"/>
            <w:hideMark/>
          </w:tcPr>
          <w:p w14:paraId="09D732C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158,41</w:t>
            </w:r>
          </w:p>
        </w:tc>
        <w:tc>
          <w:tcPr>
            <w:tcW w:w="1382" w:type="dxa"/>
            <w:tcBorders>
              <w:top w:val="nil"/>
              <w:left w:val="nil"/>
              <w:bottom w:val="single" w:sz="4" w:space="0" w:color="auto"/>
              <w:right w:val="single" w:sz="4" w:space="0" w:color="auto"/>
            </w:tcBorders>
            <w:shd w:val="clear" w:color="000000" w:fill="CCFFCC"/>
            <w:noWrap/>
            <w:vAlign w:val="center"/>
            <w:hideMark/>
          </w:tcPr>
          <w:p w14:paraId="1FC3726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158,41</w:t>
            </w:r>
          </w:p>
        </w:tc>
        <w:tc>
          <w:tcPr>
            <w:tcW w:w="3280" w:type="dxa"/>
            <w:tcBorders>
              <w:top w:val="nil"/>
              <w:left w:val="nil"/>
              <w:bottom w:val="nil"/>
              <w:right w:val="single" w:sz="4" w:space="0" w:color="auto"/>
            </w:tcBorders>
            <w:shd w:val="clear" w:color="000000" w:fill="FFFF99"/>
            <w:vAlign w:val="center"/>
            <w:hideMark/>
          </w:tcPr>
          <w:p w14:paraId="2808B428"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0F43B1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1 029,52</w:t>
            </w:r>
          </w:p>
        </w:tc>
        <w:tc>
          <w:tcPr>
            <w:tcW w:w="1538" w:type="dxa"/>
            <w:tcBorders>
              <w:top w:val="nil"/>
              <w:left w:val="nil"/>
              <w:bottom w:val="single" w:sz="4" w:space="0" w:color="auto"/>
              <w:right w:val="single" w:sz="4" w:space="0" w:color="auto"/>
            </w:tcBorders>
            <w:shd w:val="clear" w:color="000000" w:fill="CCFFCC"/>
            <w:noWrap/>
            <w:vAlign w:val="center"/>
            <w:hideMark/>
          </w:tcPr>
          <w:p w14:paraId="648BFC6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485,61</w:t>
            </w:r>
          </w:p>
        </w:tc>
        <w:tc>
          <w:tcPr>
            <w:tcW w:w="1520" w:type="dxa"/>
            <w:tcBorders>
              <w:top w:val="nil"/>
              <w:left w:val="nil"/>
              <w:bottom w:val="single" w:sz="4" w:space="0" w:color="auto"/>
              <w:right w:val="single" w:sz="4" w:space="0" w:color="auto"/>
            </w:tcBorders>
            <w:shd w:val="clear" w:color="000000" w:fill="CCFFCC"/>
            <w:noWrap/>
            <w:vAlign w:val="center"/>
            <w:hideMark/>
          </w:tcPr>
          <w:p w14:paraId="695E0E6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242,81</w:t>
            </w:r>
          </w:p>
        </w:tc>
        <w:tc>
          <w:tcPr>
            <w:tcW w:w="1520" w:type="dxa"/>
            <w:tcBorders>
              <w:top w:val="nil"/>
              <w:left w:val="nil"/>
              <w:bottom w:val="single" w:sz="4" w:space="0" w:color="auto"/>
              <w:right w:val="single" w:sz="4" w:space="0" w:color="auto"/>
            </w:tcBorders>
            <w:shd w:val="clear" w:color="000000" w:fill="CCFFCC"/>
            <w:noWrap/>
            <w:vAlign w:val="center"/>
            <w:hideMark/>
          </w:tcPr>
          <w:p w14:paraId="585B2DE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242,81</w:t>
            </w:r>
          </w:p>
        </w:tc>
        <w:tc>
          <w:tcPr>
            <w:tcW w:w="3220" w:type="dxa"/>
            <w:tcBorders>
              <w:top w:val="nil"/>
              <w:left w:val="nil"/>
              <w:bottom w:val="single" w:sz="4" w:space="0" w:color="auto"/>
              <w:right w:val="single" w:sz="4" w:space="0" w:color="auto"/>
            </w:tcBorders>
            <w:shd w:val="clear" w:color="000000" w:fill="FFFF99"/>
            <w:vAlign w:val="center"/>
            <w:hideMark/>
          </w:tcPr>
          <w:p w14:paraId="3CFBEDE0"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512EF807" w14:textId="77777777" w:rsidTr="00D30268">
        <w:trPr>
          <w:trHeight w:val="585"/>
          <w:jc w:val="center"/>
        </w:trPr>
        <w:tc>
          <w:tcPr>
            <w:tcW w:w="400" w:type="dxa"/>
            <w:tcBorders>
              <w:top w:val="nil"/>
              <w:left w:val="nil"/>
              <w:bottom w:val="nil"/>
              <w:right w:val="nil"/>
            </w:tcBorders>
            <w:shd w:val="clear" w:color="000000" w:fill="FFFF00"/>
            <w:noWrap/>
            <w:vAlign w:val="center"/>
            <w:hideMark/>
          </w:tcPr>
          <w:p w14:paraId="10553245"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76396A"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2.8.1</w:t>
            </w:r>
          </w:p>
        </w:tc>
        <w:tc>
          <w:tcPr>
            <w:tcW w:w="3100" w:type="dxa"/>
            <w:tcBorders>
              <w:top w:val="nil"/>
              <w:left w:val="nil"/>
              <w:bottom w:val="single" w:sz="4" w:space="0" w:color="auto"/>
              <w:right w:val="single" w:sz="4" w:space="0" w:color="auto"/>
            </w:tcBorders>
            <w:shd w:val="clear" w:color="auto" w:fill="auto"/>
            <w:vAlign w:val="center"/>
            <w:hideMark/>
          </w:tcPr>
          <w:p w14:paraId="658561C3"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заработная плата цехового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49044FE7"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457A377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223,79</w:t>
            </w:r>
          </w:p>
        </w:tc>
        <w:tc>
          <w:tcPr>
            <w:tcW w:w="1440" w:type="dxa"/>
            <w:tcBorders>
              <w:top w:val="nil"/>
              <w:left w:val="nil"/>
              <w:bottom w:val="single" w:sz="4" w:space="0" w:color="auto"/>
              <w:right w:val="single" w:sz="4" w:space="0" w:color="auto"/>
            </w:tcBorders>
            <w:shd w:val="clear" w:color="000000" w:fill="FFFF99"/>
            <w:noWrap/>
            <w:vAlign w:val="center"/>
            <w:hideMark/>
          </w:tcPr>
          <w:p w14:paraId="7CAFD02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273,37</w:t>
            </w:r>
          </w:p>
        </w:tc>
        <w:tc>
          <w:tcPr>
            <w:tcW w:w="1520" w:type="dxa"/>
            <w:tcBorders>
              <w:top w:val="nil"/>
              <w:left w:val="nil"/>
              <w:bottom w:val="single" w:sz="4" w:space="0" w:color="auto"/>
              <w:right w:val="single" w:sz="4" w:space="0" w:color="auto"/>
            </w:tcBorders>
            <w:shd w:val="clear" w:color="000000" w:fill="FFFF99"/>
            <w:noWrap/>
            <w:vAlign w:val="center"/>
            <w:hideMark/>
          </w:tcPr>
          <w:p w14:paraId="7FD1AA9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223,24</w:t>
            </w:r>
          </w:p>
        </w:tc>
        <w:tc>
          <w:tcPr>
            <w:tcW w:w="1460" w:type="dxa"/>
            <w:tcBorders>
              <w:top w:val="nil"/>
              <w:left w:val="nil"/>
              <w:bottom w:val="single" w:sz="4" w:space="0" w:color="auto"/>
              <w:right w:val="single" w:sz="4" w:space="0" w:color="auto"/>
            </w:tcBorders>
            <w:shd w:val="clear" w:color="000000" w:fill="FFFF99"/>
            <w:noWrap/>
            <w:vAlign w:val="center"/>
            <w:hideMark/>
          </w:tcPr>
          <w:p w14:paraId="298AE3F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547,88</w:t>
            </w:r>
          </w:p>
        </w:tc>
        <w:tc>
          <w:tcPr>
            <w:tcW w:w="1538" w:type="dxa"/>
            <w:tcBorders>
              <w:top w:val="nil"/>
              <w:left w:val="nil"/>
              <w:bottom w:val="single" w:sz="4" w:space="0" w:color="auto"/>
              <w:right w:val="single" w:sz="4" w:space="0" w:color="auto"/>
            </w:tcBorders>
            <w:shd w:val="clear" w:color="000000" w:fill="FFFF99"/>
            <w:noWrap/>
            <w:vAlign w:val="center"/>
            <w:hideMark/>
          </w:tcPr>
          <w:p w14:paraId="505729C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228,09</w:t>
            </w:r>
          </w:p>
        </w:tc>
        <w:tc>
          <w:tcPr>
            <w:tcW w:w="1460" w:type="dxa"/>
            <w:tcBorders>
              <w:top w:val="nil"/>
              <w:left w:val="nil"/>
              <w:bottom w:val="single" w:sz="4" w:space="0" w:color="auto"/>
              <w:right w:val="single" w:sz="4" w:space="0" w:color="auto"/>
            </w:tcBorders>
            <w:shd w:val="clear" w:color="000000" w:fill="CCFFCC"/>
            <w:noWrap/>
            <w:vAlign w:val="center"/>
            <w:hideMark/>
          </w:tcPr>
          <w:p w14:paraId="3AE9BA7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114,05</w:t>
            </w:r>
          </w:p>
        </w:tc>
        <w:tc>
          <w:tcPr>
            <w:tcW w:w="1382" w:type="dxa"/>
            <w:tcBorders>
              <w:top w:val="nil"/>
              <w:left w:val="nil"/>
              <w:bottom w:val="single" w:sz="4" w:space="0" w:color="auto"/>
              <w:right w:val="single" w:sz="4" w:space="0" w:color="auto"/>
            </w:tcBorders>
            <w:shd w:val="clear" w:color="000000" w:fill="CCFFCC"/>
            <w:noWrap/>
            <w:vAlign w:val="center"/>
            <w:hideMark/>
          </w:tcPr>
          <w:p w14:paraId="33A3298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114,05</w:t>
            </w:r>
          </w:p>
        </w:tc>
        <w:tc>
          <w:tcPr>
            <w:tcW w:w="3280"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14:paraId="157D89D2" w14:textId="77777777" w:rsidR="00D30268" w:rsidRPr="00D30268" w:rsidRDefault="00D30268" w:rsidP="00D30268">
            <w:pPr>
              <w:jc w:val="center"/>
              <w:rPr>
                <w:rFonts w:ascii="Tahoma" w:hAnsi="Tahoma" w:cs="Tahoma"/>
                <w:sz w:val="13"/>
                <w:szCs w:val="13"/>
              </w:rPr>
            </w:pPr>
            <w:r w:rsidRPr="00D30268">
              <w:rPr>
                <w:rFonts w:ascii="Tahoma" w:hAnsi="Tahoma" w:cs="Tahoma"/>
                <w:sz w:val="13"/>
                <w:szCs w:val="13"/>
              </w:rPr>
              <w:t>учтено от факта 2019 года в доле на ТКО (78,04%) с применением ИПЦ Минэкономразвития РФ на 2020 год (103,2%), на 2021 год (103,6%)</w:t>
            </w:r>
          </w:p>
        </w:tc>
        <w:tc>
          <w:tcPr>
            <w:tcW w:w="1520" w:type="dxa"/>
            <w:tcBorders>
              <w:top w:val="nil"/>
              <w:left w:val="nil"/>
              <w:bottom w:val="single" w:sz="4" w:space="0" w:color="auto"/>
              <w:right w:val="single" w:sz="4" w:space="0" w:color="auto"/>
            </w:tcBorders>
            <w:shd w:val="clear" w:color="000000" w:fill="FFFF99"/>
            <w:noWrap/>
            <w:vAlign w:val="center"/>
            <w:hideMark/>
          </w:tcPr>
          <w:p w14:paraId="0C1D0C5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569,80</w:t>
            </w:r>
          </w:p>
        </w:tc>
        <w:tc>
          <w:tcPr>
            <w:tcW w:w="1538" w:type="dxa"/>
            <w:tcBorders>
              <w:top w:val="nil"/>
              <w:left w:val="nil"/>
              <w:bottom w:val="single" w:sz="4" w:space="0" w:color="auto"/>
              <w:right w:val="single" w:sz="4" w:space="0" w:color="auto"/>
            </w:tcBorders>
            <w:shd w:val="clear" w:color="000000" w:fill="FFFF99"/>
            <w:noWrap/>
            <w:vAlign w:val="center"/>
            <w:hideMark/>
          </w:tcPr>
          <w:p w14:paraId="516F314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349,62</w:t>
            </w:r>
          </w:p>
        </w:tc>
        <w:tc>
          <w:tcPr>
            <w:tcW w:w="1520" w:type="dxa"/>
            <w:tcBorders>
              <w:top w:val="nil"/>
              <w:left w:val="nil"/>
              <w:bottom w:val="single" w:sz="4" w:space="0" w:color="auto"/>
              <w:right w:val="single" w:sz="4" w:space="0" w:color="auto"/>
            </w:tcBorders>
            <w:shd w:val="clear" w:color="000000" w:fill="CCFFCC"/>
            <w:noWrap/>
            <w:vAlign w:val="center"/>
            <w:hideMark/>
          </w:tcPr>
          <w:p w14:paraId="31C2828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174,81</w:t>
            </w:r>
          </w:p>
        </w:tc>
        <w:tc>
          <w:tcPr>
            <w:tcW w:w="1520" w:type="dxa"/>
            <w:tcBorders>
              <w:top w:val="nil"/>
              <w:left w:val="nil"/>
              <w:bottom w:val="single" w:sz="4" w:space="0" w:color="auto"/>
              <w:right w:val="single" w:sz="4" w:space="0" w:color="auto"/>
            </w:tcBorders>
            <w:shd w:val="clear" w:color="000000" w:fill="CCFFCC"/>
            <w:noWrap/>
            <w:vAlign w:val="center"/>
            <w:hideMark/>
          </w:tcPr>
          <w:p w14:paraId="0E165A0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174,81</w:t>
            </w:r>
          </w:p>
        </w:tc>
        <w:tc>
          <w:tcPr>
            <w:tcW w:w="322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0A895282" w14:textId="77777777" w:rsidR="00D30268" w:rsidRPr="00D30268" w:rsidRDefault="00D30268" w:rsidP="00D30268">
            <w:pPr>
              <w:jc w:val="center"/>
              <w:rPr>
                <w:rFonts w:ascii="Tahoma" w:hAnsi="Tahoma" w:cs="Tahoma"/>
                <w:sz w:val="13"/>
                <w:szCs w:val="13"/>
              </w:rPr>
            </w:pPr>
            <w:r w:rsidRPr="00D30268">
              <w:rPr>
                <w:rFonts w:ascii="Tahoma" w:hAnsi="Tahoma" w:cs="Tahoma"/>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62B23BCA" w14:textId="77777777" w:rsidTr="00D30268">
        <w:trPr>
          <w:trHeight w:val="795"/>
          <w:jc w:val="center"/>
        </w:trPr>
        <w:tc>
          <w:tcPr>
            <w:tcW w:w="400" w:type="dxa"/>
            <w:tcBorders>
              <w:top w:val="nil"/>
              <w:left w:val="nil"/>
              <w:bottom w:val="nil"/>
              <w:right w:val="nil"/>
            </w:tcBorders>
            <w:shd w:val="clear" w:color="000000" w:fill="FFFF00"/>
            <w:noWrap/>
            <w:vAlign w:val="center"/>
            <w:hideMark/>
          </w:tcPr>
          <w:p w14:paraId="11EE043B"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24FD2F"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2.8.1.1</w:t>
            </w:r>
          </w:p>
        </w:tc>
        <w:tc>
          <w:tcPr>
            <w:tcW w:w="3100" w:type="dxa"/>
            <w:tcBorders>
              <w:top w:val="nil"/>
              <w:left w:val="nil"/>
              <w:bottom w:val="single" w:sz="4" w:space="0" w:color="auto"/>
              <w:right w:val="single" w:sz="4" w:space="0" w:color="auto"/>
            </w:tcBorders>
            <w:shd w:val="clear" w:color="auto" w:fill="auto"/>
            <w:vAlign w:val="center"/>
            <w:hideMark/>
          </w:tcPr>
          <w:p w14:paraId="6D11E54A" w14:textId="77777777" w:rsidR="00D30268" w:rsidRPr="00D30268" w:rsidRDefault="00D30268" w:rsidP="00D30268">
            <w:pPr>
              <w:ind w:firstLineChars="300" w:firstLine="390"/>
              <w:rPr>
                <w:rFonts w:ascii="Calibri" w:hAnsi="Calibri" w:cs="Calibri"/>
                <w:color w:val="000000"/>
                <w:sz w:val="13"/>
                <w:szCs w:val="13"/>
              </w:rPr>
            </w:pPr>
            <w:r w:rsidRPr="00D30268">
              <w:rPr>
                <w:rFonts w:ascii="Calibri" w:hAnsi="Calibri" w:cs="Calibri"/>
                <w:color w:val="000000"/>
                <w:sz w:val="13"/>
                <w:szCs w:val="13"/>
              </w:rPr>
              <w:t xml:space="preserve">среднемесячная оплата труда цехового персонала </w:t>
            </w:r>
          </w:p>
        </w:tc>
        <w:tc>
          <w:tcPr>
            <w:tcW w:w="1120" w:type="dxa"/>
            <w:tcBorders>
              <w:top w:val="nil"/>
              <w:left w:val="nil"/>
              <w:bottom w:val="single" w:sz="4" w:space="0" w:color="auto"/>
              <w:right w:val="single" w:sz="4" w:space="0" w:color="auto"/>
            </w:tcBorders>
            <w:shd w:val="clear" w:color="auto" w:fill="auto"/>
            <w:vAlign w:val="center"/>
            <w:hideMark/>
          </w:tcPr>
          <w:p w14:paraId="62963367"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руб.</w:t>
            </w:r>
          </w:p>
        </w:tc>
        <w:tc>
          <w:tcPr>
            <w:tcW w:w="1600" w:type="dxa"/>
            <w:tcBorders>
              <w:top w:val="nil"/>
              <w:left w:val="nil"/>
              <w:bottom w:val="single" w:sz="4" w:space="0" w:color="auto"/>
              <w:right w:val="single" w:sz="4" w:space="0" w:color="auto"/>
            </w:tcBorders>
            <w:shd w:val="clear" w:color="000000" w:fill="CCFFCC"/>
            <w:noWrap/>
            <w:vAlign w:val="center"/>
            <w:hideMark/>
          </w:tcPr>
          <w:p w14:paraId="373EE96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22 200,92</w:t>
            </w:r>
          </w:p>
        </w:tc>
        <w:tc>
          <w:tcPr>
            <w:tcW w:w="1440" w:type="dxa"/>
            <w:tcBorders>
              <w:top w:val="nil"/>
              <w:left w:val="nil"/>
              <w:bottom w:val="single" w:sz="4" w:space="0" w:color="auto"/>
              <w:right w:val="single" w:sz="4" w:space="0" w:color="auto"/>
            </w:tcBorders>
            <w:shd w:val="clear" w:color="000000" w:fill="CCFFCC"/>
            <w:noWrap/>
            <w:vAlign w:val="center"/>
            <w:hideMark/>
          </w:tcPr>
          <w:p w14:paraId="038E1A3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26 800,98</w:t>
            </w:r>
          </w:p>
        </w:tc>
        <w:tc>
          <w:tcPr>
            <w:tcW w:w="1520" w:type="dxa"/>
            <w:tcBorders>
              <w:top w:val="nil"/>
              <w:left w:val="nil"/>
              <w:bottom w:val="single" w:sz="4" w:space="0" w:color="auto"/>
              <w:right w:val="single" w:sz="4" w:space="0" w:color="auto"/>
            </w:tcBorders>
            <w:shd w:val="clear" w:color="000000" w:fill="CCFFCC"/>
            <w:noWrap/>
            <w:vAlign w:val="center"/>
            <w:hideMark/>
          </w:tcPr>
          <w:p w14:paraId="7D8FC5F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22 146,86</w:t>
            </w:r>
          </w:p>
        </w:tc>
        <w:tc>
          <w:tcPr>
            <w:tcW w:w="1460" w:type="dxa"/>
            <w:tcBorders>
              <w:top w:val="nil"/>
              <w:left w:val="nil"/>
              <w:bottom w:val="single" w:sz="4" w:space="0" w:color="auto"/>
              <w:right w:val="single" w:sz="4" w:space="0" w:color="auto"/>
            </w:tcBorders>
            <w:shd w:val="clear" w:color="000000" w:fill="CCFFCC"/>
            <w:noWrap/>
            <w:vAlign w:val="center"/>
            <w:hideMark/>
          </w:tcPr>
          <w:p w14:paraId="0FAA210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26 856,86</w:t>
            </w:r>
          </w:p>
        </w:tc>
        <w:tc>
          <w:tcPr>
            <w:tcW w:w="1538" w:type="dxa"/>
            <w:tcBorders>
              <w:top w:val="nil"/>
              <w:left w:val="nil"/>
              <w:bottom w:val="single" w:sz="4" w:space="0" w:color="auto"/>
              <w:right w:val="single" w:sz="4" w:space="0" w:color="auto"/>
            </w:tcBorders>
            <w:shd w:val="clear" w:color="000000" w:fill="CCFFCC"/>
            <w:noWrap/>
            <w:vAlign w:val="center"/>
            <w:hideMark/>
          </w:tcPr>
          <w:p w14:paraId="0CC18E9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28 654,32</w:t>
            </w:r>
          </w:p>
        </w:tc>
        <w:tc>
          <w:tcPr>
            <w:tcW w:w="1460" w:type="dxa"/>
            <w:tcBorders>
              <w:top w:val="nil"/>
              <w:left w:val="nil"/>
              <w:bottom w:val="single" w:sz="4" w:space="0" w:color="auto"/>
              <w:right w:val="single" w:sz="4" w:space="0" w:color="auto"/>
            </w:tcBorders>
            <w:shd w:val="clear" w:color="000000" w:fill="CCFFCC"/>
            <w:noWrap/>
            <w:vAlign w:val="center"/>
            <w:hideMark/>
          </w:tcPr>
          <w:p w14:paraId="78870AA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28 654,32</w:t>
            </w:r>
          </w:p>
        </w:tc>
        <w:tc>
          <w:tcPr>
            <w:tcW w:w="1382" w:type="dxa"/>
            <w:tcBorders>
              <w:top w:val="nil"/>
              <w:left w:val="nil"/>
              <w:bottom w:val="single" w:sz="4" w:space="0" w:color="auto"/>
              <w:right w:val="single" w:sz="4" w:space="0" w:color="auto"/>
            </w:tcBorders>
            <w:shd w:val="clear" w:color="000000" w:fill="CCFFCC"/>
            <w:noWrap/>
            <w:vAlign w:val="center"/>
            <w:hideMark/>
          </w:tcPr>
          <w:p w14:paraId="6FB1329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28 654,32</w:t>
            </w:r>
          </w:p>
        </w:tc>
        <w:tc>
          <w:tcPr>
            <w:tcW w:w="3280" w:type="dxa"/>
            <w:vMerge/>
            <w:tcBorders>
              <w:top w:val="single" w:sz="4" w:space="0" w:color="auto"/>
              <w:left w:val="single" w:sz="4" w:space="0" w:color="auto"/>
              <w:bottom w:val="single" w:sz="4" w:space="0" w:color="000000"/>
              <w:right w:val="single" w:sz="4" w:space="0" w:color="auto"/>
            </w:tcBorders>
            <w:vAlign w:val="center"/>
            <w:hideMark/>
          </w:tcPr>
          <w:p w14:paraId="7BEE970E" w14:textId="77777777" w:rsidR="00D30268" w:rsidRPr="00D30268" w:rsidRDefault="00D30268" w:rsidP="00D30268">
            <w:pPr>
              <w:rPr>
                <w:rFonts w:ascii="Tahoma" w:hAnsi="Tahoma" w:cs="Tahoma"/>
                <w:sz w:val="13"/>
                <w:szCs w:val="13"/>
              </w:rPr>
            </w:pPr>
          </w:p>
        </w:tc>
        <w:tc>
          <w:tcPr>
            <w:tcW w:w="1520" w:type="dxa"/>
            <w:tcBorders>
              <w:top w:val="nil"/>
              <w:left w:val="nil"/>
              <w:bottom w:val="single" w:sz="4" w:space="0" w:color="auto"/>
              <w:right w:val="single" w:sz="4" w:space="0" w:color="auto"/>
            </w:tcBorders>
            <w:shd w:val="clear" w:color="000000" w:fill="CCFFCC"/>
            <w:noWrap/>
            <w:vAlign w:val="center"/>
            <w:hideMark/>
          </w:tcPr>
          <w:p w14:paraId="0B25E9F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27 931,14</w:t>
            </w:r>
          </w:p>
        </w:tc>
        <w:tc>
          <w:tcPr>
            <w:tcW w:w="1538" w:type="dxa"/>
            <w:tcBorders>
              <w:top w:val="nil"/>
              <w:left w:val="nil"/>
              <w:bottom w:val="single" w:sz="4" w:space="0" w:color="auto"/>
              <w:right w:val="single" w:sz="4" w:space="0" w:color="auto"/>
            </w:tcBorders>
            <w:shd w:val="clear" w:color="000000" w:fill="CCFFCC"/>
            <w:noWrap/>
            <w:vAlign w:val="center"/>
            <w:hideMark/>
          </w:tcPr>
          <w:p w14:paraId="488CDE7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43 921,21</w:t>
            </w:r>
          </w:p>
        </w:tc>
        <w:tc>
          <w:tcPr>
            <w:tcW w:w="1520" w:type="dxa"/>
            <w:tcBorders>
              <w:top w:val="nil"/>
              <w:left w:val="nil"/>
              <w:bottom w:val="single" w:sz="4" w:space="0" w:color="auto"/>
              <w:right w:val="single" w:sz="4" w:space="0" w:color="auto"/>
            </w:tcBorders>
            <w:shd w:val="clear" w:color="000000" w:fill="CCFFCC"/>
            <w:noWrap/>
            <w:vAlign w:val="center"/>
            <w:hideMark/>
          </w:tcPr>
          <w:p w14:paraId="5F3FC7E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43 921,21</w:t>
            </w:r>
          </w:p>
        </w:tc>
        <w:tc>
          <w:tcPr>
            <w:tcW w:w="1520" w:type="dxa"/>
            <w:tcBorders>
              <w:top w:val="nil"/>
              <w:left w:val="nil"/>
              <w:bottom w:val="single" w:sz="4" w:space="0" w:color="auto"/>
              <w:right w:val="single" w:sz="4" w:space="0" w:color="auto"/>
            </w:tcBorders>
            <w:shd w:val="clear" w:color="000000" w:fill="CCFFCC"/>
            <w:noWrap/>
            <w:vAlign w:val="center"/>
            <w:hideMark/>
          </w:tcPr>
          <w:p w14:paraId="2CE5FEF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43 921,21</w:t>
            </w:r>
          </w:p>
        </w:tc>
        <w:tc>
          <w:tcPr>
            <w:tcW w:w="3220" w:type="dxa"/>
            <w:vMerge/>
            <w:tcBorders>
              <w:top w:val="nil"/>
              <w:left w:val="single" w:sz="4" w:space="0" w:color="auto"/>
              <w:bottom w:val="single" w:sz="4" w:space="0" w:color="000000"/>
              <w:right w:val="single" w:sz="4" w:space="0" w:color="auto"/>
            </w:tcBorders>
            <w:vAlign w:val="center"/>
            <w:hideMark/>
          </w:tcPr>
          <w:p w14:paraId="0E72BC66" w14:textId="77777777" w:rsidR="00D30268" w:rsidRPr="00D30268" w:rsidRDefault="00D30268" w:rsidP="00D30268">
            <w:pPr>
              <w:rPr>
                <w:rFonts w:ascii="Tahoma" w:hAnsi="Tahoma" w:cs="Tahoma"/>
                <w:sz w:val="13"/>
                <w:szCs w:val="13"/>
              </w:rPr>
            </w:pPr>
          </w:p>
        </w:tc>
      </w:tr>
      <w:tr w:rsidR="00D30268" w:rsidRPr="00D30268" w14:paraId="76D9B2CF" w14:textId="77777777" w:rsidTr="00D30268">
        <w:trPr>
          <w:trHeight w:val="630"/>
          <w:jc w:val="center"/>
        </w:trPr>
        <w:tc>
          <w:tcPr>
            <w:tcW w:w="400" w:type="dxa"/>
            <w:tcBorders>
              <w:top w:val="nil"/>
              <w:left w:val="nil"/>
              <w:bottom w:val="nil"/>
              <w:right w:val="nil"/>
            </w:tcBorders>
            <w:shd w:val="clear" w:color="000000" w:fill="FFFF00"/>
            <w:noWrap/>
            <w:vAlign w:val="center"/>
            <w:hideMark/>
          </w:tcPr>
          <w:p w14:paraId="6AACB110"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11963D"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2.8.1.2</w:t>
            </w:r>
          </w:p>
        </w:tc>
        <w:tc>
          <w:tcPr>
            <w:tcW w:w="3100" w:type="dxa"/>
            <w:tcBorders>
              <w:top w:val="nil"/>
              <w:left w:val="nil"/>
              <w:bottom w:val="single" w:sz="4" w:space="0" w:color="auto"/>
              <w:right w:val="single" w:sz="4" w:space="0" w:color="auto"/>
            </w:tcBorders>
            <w:shd w:val="clear" w:color="auto" w:fill="auto"/>
            <w:vAlign w:val="center"/>
            <w:hideMark/>
          </w:tcPr>
          <w:p w14:paraId="03BDA3CA" w14:textId="77777777" w:rsidR="00D30268" w:rsidRPr="00D30268" w:rsidRDefault="00D30268" w:rsidP="00D30268">
            <w:pPr>
              <w:ind w:firstLineChars="300" w:firstLine="390"/>
              <w:rPr>
                <w:rFonts w:ascii="Calibri" w:hAnsi="Calibri" w:cs="Calibri"/>
                <w:color w:val="000000"/>
                <w:sz w:val="13"/>
                <w:szCs w:val="13"/>
              </w:rPr>
            </w:pPr>
            <w:r w:rsidRPr="00D30268">
              <w:rPr>
                <w:rFonts w:ascii="Calibri" w:hAnsi="Calibri" w:cs="Calibri"/>
                <w:color w:val="000000"/>
                <w:sz w:val="13"/>
                <w:szCs w:val="13"/>
              </w:rPr>
              <w:t>численность цехового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1D413927"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чел.</w:t>
            </w:r>
          </w:p>
        </w:tc>
        <w:tc>
          <w:tcPr>
            <w:tcW w:w="1600" w:type="dxa"/>
            <w:tcBorders>
              <w:top w:val="nil"/>
              <w:left w:val="nil"/>
              <w:bottom w:val="single" w:sz="4" w:space="0" w:color="auto"/>
              <w:right w:val="single" w:sz="4" w:space="0" w:color="auto"/>
            </w:tcBorders>
            <w:shd w:val="clear" w:color="000000" w:fill="FFFF99"/>
            <w:noWrap/>
            <w:vAlign w:val="center"/>
            <w:hideMark/>
          </w:tcPr>
          <w:p w14:paraId="6A3A4C8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0,84</w:t>
            </w:r>
          </w:p>
        </w:tc>
        <w:tc>
          <w:tcPr>
            <w:tcW w:w="1440" w:type="dxa"/>
            <w:tcBorders>
              <w:top w:val="nil"/>
              <w:left w:val="nil"/>
              <w:bottom w:val="single" w:sz="4" w:space="0" w:color="auto"/>
              <w:right w:val="single" w:sz="4" w:space="0" w:color="auto"/>
            </w:tcBorders>
            <w:shd w:val="clear" w:color="000000" w:fill="FFFF99"/>
            <w:noWrap/>
            <w:vAlign w:val="center"/>
            <w:hideMark/>
          </w:tcPr>
          <w:p w14:paraId="5997D70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0,85</w:t>
            </w:r>
          </w:p>
        </w:tc>
        <w:tc>
          <w:tcPr>
            <w:tcW w:w="1520" w:type="dxa"/>
            <w:tcBorders>
              <w:top w:val="nil"/>
              <w:left w:val="nil"/>
              <w:bottom w:val="single" w:sz="4" w:space="0" w:color="auto"/>
              <w:right w:val="single" w:sz="4" w:space="0" w:color="auto"/>
            </w:tcBorders>
            <w:shd w:val="clear" w:color="000000" w:fill="FFFF99"/>
            <w:noWrap/>
            <w:vAlign w:val="center"/>
            <w:hideMark/>
          </w:tcPr>
          <w:p w14:paraId="3121E40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0,84</w:t>
            </w:r>
          </w:p>
        </w:tc>
        <w:tc>
          <w:tcPr>
            <w:tcW w:w="1460" w:type="dxa"/>
            <w:tcBorders>
              <w:top w:val="nil"/>
              <w:left w:val="nil"/>
              <w:bottom w:val="single" w:sz="4" w:space="0" w:color="auto"/>
              <w:right w:val="single" w:sz="4" w:space="0" w:color="auto"/>
            </w:tcBorders>
            <w:shd w:val="clear" w:color="000000" w:fill="FFFF99"/>
            <w:noWrap/>
            <w:vAlign w:val="center"/>
            <w:hideMark/>
          </w:tcPr>
          <w:p w14:paraId="7C36370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1,70</w:t>
            </w:r>
          </w:p>
        </w:tc>
        <w:tc>
          <w:tcPr>
            <w:tcW w:w="1538" w:type="dxa"/>
            <w:tcBorders>
              <w:top w:val="nil"/>
              <w:left w:val="nil"/>
              <w:bottom w:val="single" w:sz="4" w:space="0" w:color="auto"/>
              <w:right w:val="single" w:sz="4" w:space="0" w:color="auto"/>
            </w:tcBorders>
            <w:shd w:val="clear" w:color="000000" w:fill="FFFF99"/>
            <w:noWrap/>
            <w:vAlign w:val="center"/>
            <w:hideMark/>
          </w:tcPr>
          <w:p w14:paraId="46EB3C1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0,66</w:t>
            </w:r>
          </w:p>
        </w:tc>
        <w:tc>
          <w:tcPr>
            <w:tcW w:w="1460" w:type="dxa"/>
            <w:tcBorders>
              <w:top w:val="nil"/>
              <w:left w:val="nil"/>
              <w:bottom w:val="single" w:sz="4" w:space="0" w:color="auto"/>
              <w:right w:val="single" w:sz="4" w:space="0" w:color="auto"/>
            </w:tcBorders>
            <w:shd w:val="clear" w:color="000000" w:fill="CCFFCC"/>
            <w:noWrap/>
            <w:vAlign w:val="center"/>
            <w:hideMark/>
          </w:tcPr>
          <w:p w14:paraId="496C880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0,66</w:t>
            </w:r>
          </w:p>
        </w:tc>
        <w:tc>
          <w:tcPr>
            <w:tcW w:w="1382" w:type="dxa"/>
            <w:tcBorders>
              <w:top w:val="nil"/>
              <w:left w:val="nil"/>
              <w:bottom w:val="single" w:sz="4" w:space="0" w:color="auto"/>
              <w:right w:val="single" w:sz="4" w:space="0" w:color="auto"/>
            </w:tcBorders>
            <w:shd w:val="clear" w:color="000000" w:fill="CCFFCC"/>
            <w:noWrap/>
            <w:vAlign w:val="center"/>
            <w:hideMark/>
          </w:tcPr>
          <w:p w14:paraId="63AB80A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0,66</w:t>
            </w:r>
          </w:p>
        </w:tc>
        <w:tc>
          <w:tcPr>
            <w:tcW w:w="3280" w:type="dxa"/>
            <w:tcBorders>
              <w:top w:val="nil"/>
              <w:left w:val="nil"/>
              <w:bottom w:val="single" w:sz="4" w:space="0" w:color="auto"/>
              <w:right w:val="single" w:sz="4" w:space="0" w:color="auto"/>
            </w:tcBorders>
            <w:shd w:val="clear" w:color="000000" w:fill="FFFF99"/>
            <w:vAlign w:val="center"/>
            <w:hideMark/>
          </w:tcPr>
          <w:p w14:paraId="4573A07F"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от факта 2019 года в доле на ТКО (78,04%)</w:t>
            </w:r>
          </w:p>
        </w:tc>
        <w:tc>
          <w:tcPr>
            <w:tcW w:w="1520" w:type="dxa"/>
            <w:tcBorders>
              <w:top w:val="nil"/>
              <w:left w:val="nil"/>
              <w:bottom w:val="single" w:sz="4" w:space="0" w:color="auto"/>
              <w:right w:val="single" w:sz="4" w:space="0" w:color="auto"/>
            </w:tcBorders>
            <w:shd w:val="clear" w:color="000000" w:fill="FFFF99"/>
            <w:noWrap/>
            <w:vAlign w:val="center"/>
            <w:hideMark/>
          </w:tcPr>
          <w:p w14:paraId="7FE0FE7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1,70</w:t>
            </w:r>
          </w:p>
        </w:tc>
        <w:tc>
          <w:tcPr>
            <w:tcW w:w="1538" w:type="dxa"/>
            <w:tcBorders>
              <w:top w:val="nil"/>
              <w:left w:val="nil"/>
              <w:bottom w:val="single" w:sz="4" w:space="0" w:color="auto"/>
              <w:right w:val="single" w:sz="4" w:space="0" w:color="auto"/>
            </w:tcBorders>
            <w:shd w:val="clear" w:color="000000" w:fill="FFFF99"/>
            <w:noWrap/>
            <w:vAlign w:val="center"/>
            <w:hideMark/>
          </w:tcPr>
          <w:p w14:paraId="758E8B9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0,66</w:t>
            </w:r>
          </w:p>
        </w:tc>
        <w:tc>
          <w:tcPr>
            <w:tcW w:w="1520" w:type="dxa"/>
            <w:tcBorders>
              <w:top w:val="nil"/>
              <w:left w:val="nil"/>
              <w:bottom w:val="single" w:sz="4" w:space="0" w:color="auto"/>
              <w:right w:val="single" w:sz="4" w:space="0" w:color="auto"/>
            </w:tcBorders>
            <w:shd w:val="clear" w:color="000000" w:fill="CCFFCC"/>
            <w:noWrap/>
            <w:vAlign w:val="center"/>
            <w:hideMark/>
          </w:tcPr>
          <w:p w14:paraId="788D3B6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0,66</w:t>
            </w:r>
          </w:p>
        </w:tc>
        <w:tc>
          <w:tcPr>
            <w:tcW w:w="1520" w:type="dxa"/>
            <w:tcBorders>
              <w:top w:val="nil"/>
              <w:left w:val="nil"/>
              <w:bottom w:val="single" w:sz="4" w:space="0" w:color="auto"/>
              <w:right w:val="single" w:sz="4" w:space="0" w:color="auto"/>
            </w:tcBorders>
            <w:shd w:val="clear" w:color="000000" w:fill="CCFFCC"/>
            <w:noWrap/>
            <w:vAlign w:val="center"/>
            <w:hideMark/>
          </w:tcPr>
          <w:p w14:paraId="5D2BBBE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0,66</w:t>
            </w:r>
          </w:p>
        </w:tc>
        <w:tc>
          <w:tcPr>
            <w:tcW w:w="3220" w:type="dxa"/>
            <w:tcBorders>
              <w:top w:val="nil"/>
              <w:left w:val="nil"/>
              <w:bottom w:val="single" w:sz="4" w:space="0" w:color="auto"/>
              <w:right w:val="single" w:sz="4" w:space="0" w:color="auto"/>
            </w:tcBorders>
            <w:shd w:val="clear" w:color="000000" w:fill="FFFF99"/>
            <w:vAlign w:val="center"/>
            <w:hideMark/>
          </w:tcPr>
          <w:p w14:paraId="71D4414A"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xml:space="preserve">учтено на уровне плана 2021 </w:t>
            </w:r>
          </w:p>
        </w:tc>
      </w:tr>
      <w:tr w:rsidR="00D30268" w:rsidRPr="00D30268" w14:paraId="7432E7D1" w14:textId="77777777" w:rsidTr="00D30268">
        <w:trPr>
          <w:trHeight w:val="1050"/>
          <w:jc w:val="center"/>
        </w:trPr>
        <w:tc>
          <w:tcPr>
            <w:tcW w:w="400" w:type="dxa"/>
            <w:tcBorders>
              <w:top w:val="nil"/>
              <w:left w:val="nil"/>
              <w:bottom w:val="nil"/>
              <w:right w:val="nil"/>
            </w:tcBorders>
            <w:shd w:val="clear" w:color="000000" w:fill="FFFF00"/>
            <w:noWrap/>
            <w:vAlign w:val="center"/>
            <w:hideMark/>
          </w:tcPr>
          <w:p w14:paraId="18ADA404"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79E7D2"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2.8.2</w:t>
            </w:r>
          </w:p>
        </w:tc>
        <w:tc>
          <w:tcPr>
            <w:tcW w:w="3100" w:type="dxa"/>
            <w:tcBorders>
              <w:top w:val="nil"/>
              <w:left w:val="nil"/>
              <w:bottom w:val="single" w:sz="4" w:space="0" w:color="auto"/>
              <w:right w:val="single" w:sz="4" w:space="0" w:color="auto"/>
            </w:tcBorders>
            <w:shd w:val="clear" w:color="auto" w:fill="auto"/>
            <w:vAlign w:val="center"/>
            <w:hideMark/>
          </w:tcPr>
          <w:p w14:paraId="57BF503C"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Cтраховые взносы от заработной платы цехового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6175EBAE"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03DF62E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45,70</w:t>
            </w:r>
          </w:p>
        </w:tc>
        <w:tc>
          <w:tcPr>
            <w:tcW w:w="1440" w:type="dxa"/>
            <w:tcBorders>
              <w:top w:val="nil"/>
              <w:left w:val="nil"/>
              <w:bottom w:val="single" w:sz="4" w:space="0" w:color="auto"/>
              <w:right w:val="single" w:sz="4" w:space="0" w:color="auto"/>
            </w:tcBorders>
            <w:shd w:val="clear" w:color="000000" w:fill="FFFF99"/>
            <w:noWrap/>
            <w:vAlign w:val="center"/>
            <w:hideMark/>
          </w:tcPr>
          <w:p w14:paraId="2BE218F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81,65</w:t>
            </w:r>
          </w:p>
        </w:tc>
        <w:tc>
          <w:tcPr>
            <w:tcW w:w="1520" w:type="dxa"/>
            <w:tcBorders>
              <w:top w:val="nil"/>
              <w:left w:val="nil"/>
              <w:bottom w:val="single" w:sz="4" w:space="0" w:color="auto"/>
              <w:right w:val="single" w:sz="4" w:space="0" w:color="auto"/>
            </w:tcBorders>
            <w:shd w:val="clear" w:color="000000" w:fill="FFFF99"/>
            <w:noWrap/>
            <w:vAlign w:val="center"/>
            <w:hideMark/>
          </w:tcPr>
          <w:p w14:paraId="1BE404B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45,59</w:t>
            </w:r>
          </w:p>
        </w:tc>
        <w:tc>
          <w:tcPr>
            <w:tcW w:w="1460" w:type="dxa"/>
            <w:tcBorders>
              <w:top w:val="nil"/>
              <w:left w:val="nil"/>
              <w:bottom w:val="single" w:sz="4" w:space="0" w:color="auto"/>
              <w:right w:val="single" w:sz="4" w:space="0" w:color="auto"/>
            </w:tcBorders>
            <w:shd w:val="clear" w:color="000000" w:fill="FFFF99"/>
            <w:noWrap/>
            <w:vAlign w:val="center"/>
            <w:hideMark/>
          </w:tcPr>
          <w:p w14:paraId="15966DB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166,01</w:t>
            </w:r>
          </w:p>
        </w:tc>
        <w:tc>
          <w:tcPr>
            <w:tcW w:w="1538" w:type="dxa"/>
            <w:tcBorders>
              <w:top w:val="nil"/>
              <w:left w:val="nil"/>
              <w:bottom w:val="single" w:sz="4" w:space="0" w:color="auto"/>
              <w:right w:val="single" w:sz="4" w:space="0" w:color="auto"/>
            </w:tcBorders>
            <w:shd w:val="clear" w:color="000000" w:fill="FFFF99"/>
            <w:noWrap/>
            <w:vAlign w:val="center"/>
            <w:hideMark/>
          </w:tcPr>
          <w:p w14:paraId="46FB37D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69,11</w:t>
            </w:r>
          </w:p>
        </w:tc>
        <w:tc>
          <w:tcPr>
            <w:tcW w:w="1460" w:type="dxa"/>
            <w:tcBorders>
              <w:top w:val="nil"/>
              <w:left w:val="nil"/>
              <w:bottom w:val="single" w:sz="4" w:space="0" w:color="auto"/>
              <w:right w:val="single" w:sz="4" w:space="0" w:color="auto"/>
            </w:tcBorders>
            <w:shd w:val="clear" w:color="000000" w:fill="CCFFCC"/>
            <w:noWrap/>
            <w:vAlign w:val="center"/>
            <w:hideMark/>
          </w:tcPr>
          <w:p w14:paraId="2E9A9F8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34,56</w:t>
            </w:r>
          </w:p>
        </w:tc>
        <w:tc>
          <w:tcPr>
            <w:tcW w:w="1382" w:type="dxa"/>
            <w:tcBorders>
              <w:top w:val="nil"/>
              <w:left w:val="nil"/>
              <w:bottom w:val="single" w:sz="4" w:space="0" w:color="auto"/>
              <w:right w:val="single" w:sz="4" w:space="0" w:color="auto"/>
            </w:tcBorders>
            <w:shd w:val="clear" w:color="000000" w:fill="CCFFCC"/>
            <w:noWrap/>
            <w:vAlign w:val="center"/>
            <w:hideMark/>
          </w:tcPr>
          <w:p w14:paraId="7CE5F49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34,56</w:t>
            </w:r>
          </w:p>
        </w:tc>
        <w:tc>
          <w:tcPr>
            <w:tcW w:w="3280" w:type="dxa"/>
            <w:tcBorders>
              <w:top w:val="nil"/>
              <w:left w:val="nil"/>
              <w:bottom w:val="single" w:sz="4" w:space="0" w:color="auto"/>
              <w:right w:val="single" w:sz="4" w:space="0" w:color="auto"/>
            </w:tcBorders>
            <w:shd w:val="clear" w:color="000000" w:fill="FFFF99"/>
            <w:vAlign w:val="center"/>
            <w:hideMark/>
          </w:tcPr>
          <w:p w14:paraId="1CE67305" w14:textId="77777777" w:rsidR="00D30268" w:rsidRPr="00D30268" w:rsidRDefault="00D30268" w:rsidP="00D30268">
            <w:pPr>
              <w:rPr>
                <w:rFonts w:ascii="Tahoma" w:hAnsi="Tahoma" w:cs="Tahoma"/>
                <w:sz w:val="13"/>
                <w:szCs w:val="13"/>
              </w:rPr>
            </w:pPr>
            <w:r w:rsidRPr="00D30268">
              <w:rPr>
                <w:rFonts w:ascii="Tahoma" w:hAnsi="Tahoma" w:cs="Tahoma"/>
                <w:sz w:val="13"/>
                <w:szCs w:val="13"/>
              </w:rPr>
              <w:t>в соответствии с законодательством в размере 30,3%</w:t>
            </w:r>
          </w:p>
        </w:tc>
        <w:tc>
          <w:tcPr>
            <w:tcW w:w="1520" w:type="dxa"/>
            <w:tcBorders>
              <w:top w:val="nil"/>
              <w:left w:val="nil"/>
              <w:bottom w:val="single" w:sz="4" w:space="0" w:color="auto"/>
              <w:right w:val="single" w:sz="4" w:space="0" w:color="auto"/>
            </w:tcBorders>
            <w:shd w:val="clear" w:color="000000" w:fill="FFFF99"/>
            <w:noWrap/>
            <w:vAlign w:val="center"/>
            <w:hideMark/>
          </w:tcPr>
          <w:p w14:paraId="4FD7590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172,65</w:t>
            </w:r>
          </w:p>
        </w:tc>
        <w:tc>
          <w:tcPr>
            <w:tcW w:w="1538" w:type="dxa"/>
            <w:tcBorders>
              <w:top w:val="nil"/>
              <w:left w:val="nil"/>
              <w:bottom w:val="single" w:sz="4" w:space="0" w:color="auto"/>
              <w:right w:val="single" w:sz="4" w:space="0" w:color="auto"/>
            </w:tcBorders>
            <w:shd w:val="clear" w:color="000000" w:fill="FFFF99"/>
            <w:noWrap/>
            <w:vAlign w:val="center"/>
            <w:hideMark/>
          </w:tcPr>
          <w:p w14:paraId="137EABE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105,93</w:t>
            </w:r>
          </w:p>
        </w:tc>
        <w:tc>
          <w:tcPr>
            <w:tcW w:w="1520" w:type="dxa"/>
            <w:tcBorders>
              <w:top w:val="nil"/>
              <w:left w:val="nil"/>
              <w:bottom w:val="single" w:sz="4" w:space="0" w:color="auto"/>
              <w:right w:val="single" w:sz="4" w:space="0" w:color="auto"/>
            </w:tcBorders>
            <w:shd w:val="clear" w:color="000000" w:fill="CCFFCC"/>
            <w:noWrap/>
            <w:vAlign w:val="center"/>
            <w:hideMark/>
          </w:tcPr>
          <w:p w14:paraId="7D9547E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52,97</w:t>
            </w:r>
          </w:p>
        </w:tc>
        <w:tc>
          <w:tcPr>
            <w:tcW w:w="1520" w:type="dxa"/>
            <w:tcBorders>
              <w:top w:val="nil"/>
              <w:left w:val="nil"/>
              <w:bottom w:val="single" w:sz="4" w:space="0" w:color="auto"/>
              <w:right w:val="single" w:sz="4" w:space="0" w:color="auto"/>
            </w:tcBorders>
            <w:shd w:val="clear" w:color="000000" w:fill="CCFFCC"/>
            <w:noWrap/>
            <w:vAlign w:val="center"/>
            <w:hideMark/>
          </w:tcPr>
          <w:p w14:paraId="62F56A3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52,97</w:t>
            </w:r>
          </w:p>
        </w:tc>
        <w:tc>
          <w:tcPr>
            <w:tcW w:w="3220" w:type="dxa"/>
            <w:tcBorders>
              <w:top w:val="nil"/>
              <w:left w:val="nil"/>
              <w:bottom w:val="single" w:sz="4" w:space="0" w:color="auto"/>
              <w:right w:val="single" w:sz="4" w:space="0" w:color="auto"/>
            </w:tcBorders>
            <w:shd w:val="clear" w:color="000000" w:fill="FFFF99"/>
            <w:vAlign w:val="center"/>
            <w:hideMark/>
          </w:tcPr>
          <w:p w14:paraId="7BF8005D"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428C16A4"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5FF43CD4"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CE6D41"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2.8.3</w:t>
            </w:r>
          </w:p>
        </w:tc>
        <w:tc>
          <w:tcPr>
            <w:tcW w:w="3100" w:type="dxa"/>
            <w:tcBorders>
              <w:top w:val="nil"/>
              <w:left w:val="nil"/>
              <w:bottom w:val="single" w:sz="4" w:space="0" w:color="auto"/>
              <w:right w:val="single" w:sz="4" w:space="0" w:color="auto"/>
            </w:tcBorders>
            <w:shd w:val="clear" w:color="auto" w:fill="auto"/>
            <w:vAlign w:val="center"/>
            <w:hideMark/>
          </w:tcPr>
          <w:p w14:paraId="05422119"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Амортизация основных средств</w:t>
            </w:r>
          </w:p>
        </w:tc>
        <w:tc>
          <w:tcPr>
            <w:tcW w:w="1120" w:type="dxa"/>
            <w:tcBorders>
              <w:top w:val="nil"/>
              <w:left w:val="nil"/>
              <w:bottom w:val="single" w:sz="4" w:space="0" w:color="auto"/>
              <w:right w:val="single" w:sz="4" w:space="0" w:color="auto"/>
            </w:tcBorders>
            <w:shd w:val="clear" w:color="auto" w:fill="auto"/>
            <w:vAlign w:val="center"/>
            <w:hideMark/>
          </w:tcPr>
          <w:p w14:paraId="54FC5E5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70BB705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61D2944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69012D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402F4C7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1948DC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6B10C9E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7E1DF03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5D9462D6"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0A0A04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D30C8C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392B0F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D9AC7B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05EBCFB5"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614A908A"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134D5AC9"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A09642"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2.8.4</w:t>
            </w:r>
          </w:p>
        </w:tc>
        <w:tc>
          <w:tcPr>
            <w:tcW w:w="3100" w:type="dxa"/>
            <w:tcBorders>
              <w:top w:val="nil"/>
              <w:left w:val="nil"/>
              <w:bottom w:val="single" w:sz="4" w:space="0" w:color="auto"/>
              <w:right w:val="single" w:sz="4" w:space="0" w:color="auto"/>
            </w:tcBorders>
            <w:shd w:val="clear" w:color="auto" w:fill="auto"/>
            <w:vAlign w:val="center"/>
            <w:hideMark/>
          </w:tcPr>
          <w:p w14:paraId="40B10F29"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Аренда основных средств</w:t>
            </w:r>
          </w:p>
        </w:tc>
        <w:tc>
          <w:tcPr>
            <w:tcW w:w="1120" w:type="dxa"/>
            <w:tcBorders>
              <w:top w:val="nil"/>
              <w:left w:val="nil"/>
              <w:bottom w:val="single" w:sz="4" w:space="0" w:color="auto"/>
              <w:right w:val="single" w:sz="4" w:space="0" w:color="auto"/>
            </w:tcBorders>
            <w:shd w:val="clear" w:color="auto" w:fill="auto"/>
            <w:vAlign w:val="center"/>
            <w:hideMark/>
          </w:tcPr>
          <w:p w14:paraId="639F5FAD"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74264A2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7BF6F5D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C41D36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14580D5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104337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6937684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0DA80B9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02D06DC1"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10F41C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15C5AA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F0D6DF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1414FC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219EB9CC"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74CB68A3"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0497D847"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50BC9C"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2.8.5</w:t>
            </w:r>
          </w:p>
        </w:tc>
        <w:tc>
          <w:tcPr>
            <w:tcW w:w="3100" w:type="dxa"/>
            <w:tcBorders>
              <w:top w:val="nil"/>
              <w:left w:val="nil"/>
              <w:bottom w:val="single" w:sz="4" w:space="0" w:color="auto"/>
              <w:right w:val="single" w:sz="4" w:space="0" w:color="auto"/>
            </w:tcBorders>
            <w:shd w:val="clear" w:color="auto" w:fill="auto"/>
            <w:vAlign w:val="center"/>
            <w:hideMark/>
          </w:tcPr>
          <w:p w14:paraId="44609BF1"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 xml:space="preserve">Электроэнергия </w:t>
            </w:r>
          </w:p>
        </w:tc>
        <w:tc>
          <w:tcPr>
            <w:tcW w:w="1120" w:type="dxa"/>
            <w:tcBorders>
              <w:top w:val="nil"/>
              <w:left w:val="nil"/>
              <w:bottom w:val="single" w:sz="4" w:space="0" w:color="auto"/>
              <w:right w:val="single" w:sz="4" w:space="0" w:color="auto"/>
            </w:tcBorders>
            <w:shd w:val="clear" w:color="auto" w:fill="auto"/>
            <w:vAlign w:val="center"/>
            <w:hideMark/>
          </w:tcPr>
          <w:p w14:paraId="494B3C46"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66542D7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4660CE2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AD1702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1FC96F8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DC8473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5760D32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38919EF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458D3A9C"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60E3F5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BA0260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9DF89F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FBCEE8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2E184993"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1F8102AB" w14:textId="77777777" w:rsidTr="00D30268">
        <w:trPr>
          <w:trHeight w:val="2100"/>
          <w:jc w:val="center"/>
        </w:trPr>
        <w:tc>
          <w:tcPr>
            <w:tcW w:w="400" w:type="dxa"/>
            <w:tcBorders>
              <w:top w:val="nil"/>
              <w:left w:val="nil"/>
              <w:bottom w:val="nil"/>
              <w:right w:val="nil"/>
            </w:tcBorders>
            <w:shd w:val="clear" w:color="000000" w:fill="FFFF00"/>
            <w:noWrap/>
            <w:vAlign w:val="center"/>
            <w:hideMark/>
          </w:tcPr>
          <w:p w14:paraId="3A7A260F"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12D634"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2.8.6</w:t>
            </w:r>
          </w:p>
        </w:tc>
        <w:tc>
          <w:tcPr>
            <w:tcW w:w="3100" w:type="dxa"/>
            <w:tcBorders>
              <w:top w:val="nil"/>
              <w:left w:val="nil"/>
              <w:bottom w:val="single" w:sz="4" w:space="0" w:color="auto"/>
              <w:right w:val="single" w:sz="4" w:space="0" w:color="auto"/>
            </w:tcBorders>
            <w:shd w:val="clear" w:color="auto" w:fill="auto"/>
            <w:vAlign w:val="center"/>
            <w:hideMark/>
          </w:tcPr>
          <w:p w14:paraId="1CB0710B"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Прочие</w:t>
            </w:r>
          </w:p>
        </w:tc>
        <w:tc>
          <w:tcPr>
            <w:tcW w:w="1120" w:type="dxa"/>
            <w:tcBorders>
              <w:top w:val="nil"/>
              <w:left w:val="nil"/>
              <w:bottom w:val="single" w:sz="4" w:space="0" w:color="auto"/>
              <w:right w:val="single" w:sz="4" w:space="0" w:color="auto"/>
            </w:tcBorders>
            <w:shd w:val="clear" w:color="auto" w:fill="auto"/>
            <w:vAlign w:val="center"/>
            <w:hideMark/>
          </w:tcPr>
          <w:p w14:paraId="37ED790E"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C49E18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23,81</w:t>
            </w:r>
          </w:p>
        </w:tc>
        <w:tc>
          <w:tcPr>
            <w:tcW w:w="1440" w:type="dxa"/>
            <w:tcBorders>
              <w:top w:val="nil"/>
              <w:left w:val="nil"/>
              <w:bottom w:val="single" w:sz="4" w:space="0" w:color="auto"/>
              <w:right w:val="single" w:sz="4" w:space="0" w:color="auto"/>
            </w:tcBorders>
            <w:shd w:val="clear" w:color="000000" w:fill="FFFF99"/>
            <w:noWrap/>
            <w:vAlign w:val="center"/>
            <w:hideMark/>
          </w:tcPr>
          <w:p w14:paraId="295EEBC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558,55</w:t>
            </w:r>
          </w:p>
        </w:tc>
        <w:tc>
          <w:tcPr>
            <w:tcW w:w="1520" w:type="dxa"/>
            <w:tcBorders>
              <w:top w:val="nil"/>
              <w:left w:val="nil"/>
              <w:bottom w:val="single" w:sz="4" w:space="0" w:color="auto"/>
              <w:right w:val="single" w:sz="4" w:space="0" w:color="auto"/>
            </w:tcBorders>
            <w:shd w:val="clear" w:color="000000" w:fill="FFFF99"/>
            <w:noWrap/>
            <w:vAlign w:val="center"/>
            <w:hideMark/>
          </w:tcPr>
          <w:p w14:paraId="3987764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23,35</w:t>
            </w:r>
          </w:p>
        </w:tc>
        <w:tc>
          <w:tcPr>
            <w:tcW w:w="1460" w:type="dxa"/>
            <w:tcBorders>
              <w:top w:val="nil"/>
              <w:left w:val="nil"/>
              <w:bottom w:val="single" w:sz="4" w:space="0" w:color="auto"/>
              <w:right w:val="single" w:sz="4" w:space="0" w:color="auto"/>
            </w:tcBorders>
            <w:shd w:val="clear" w:color="000000" w:fill="FFFF99"/>
            <w:noWrap/>
            <w:vAlign w:val="center"/>
            <w:hideMark/>
          </w:tcPr>
          <w:p w14:paraId="1CD049F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276,04</w:t>
            </w:r>
          </w:p>
        </w:tc>
        <w:tc>
          <w:tcPr>
            <w:tcW w:w="1538" w:type="dxa"/>
            <w:tcBorders>
              <w:top w:val="nil"/>
              <w:left w:val="nil"/>
              <w:bottom w:val="single" w:sz="4" w:space="0" w:color="auto"/>
              <w:right w:val="single" w:sz="4" w:space="0" w:color="auto"/>
            </w:tcBorders>
            <w:shd w:val="clear" w:color="000000" w:fill="FFFF99"/>
            <w:noWrap/>
            <w:vAlign w:val="center"/>
            <w:hideMark/>
          </w:tcPr>
          <w:p w14:paraId="7DB37FD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19,61</w:t>
            </w:r>
          </w:p>
        </w:tc>
        <w:tc>
          <w:tcPr>
            <w:tcW w:w="1460" w:type="dxa"/>
            <w:tcBorders>
              <w:top w:val="nil"/>
              <w:left w:val="nil"/>
              <w:bottom w:val="single" w:sz="4" w:space="0" w:color="auto"/>
              <w:right w:val="single" w:sz="4" w:space="0" w:color="auto"/>
            </w:tcBorders>
            <w:shd w:val="clear" w:color="000000" w:fill="CCFFCC"/>
            <w:noWrap/>
            <w:vAlign w:val="center"/>
            <w:hideMark/>
          </w:tcPr>
          <w:p w14:paraId="6A3B805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9,81</w:t>
            </w:r>
          </w:p>
        </w:tc>
        <w:tc>
          <w:tcPr>
            <w:tcW w:w="1382" w:type="dxa"/>
            <w:tcBorders>
              <w:top w:val="nil"/>
              <w:left w:val="nil"/>
              <w:bottom w:val="single" w:sz="4" w:space="0" w:color="auto"/>
              <w:right w:val="single" w:sz="4" w:space="0" w:color="auto"/>
            </w:tcBorders>
            <w:shd w:val="clear" w:color="000000" w:fill="CCFFCC"/>
            <w:noWrap/>
            <w:vAlign w:val="center"/>
            <w:hideMark/>
          </w:tcPr>
          <w:p w14:paraId="07B8715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9,81</w:t>
            </w:r>
          </w:p>
        </w:tc>
        <w:tc>
          <w:tcPr>
            <w:tcW w:w="3280" w:type="dxa"/>
            <w:tcBorders>
              <w:top w:val="nil"/>
              <w:left w:val="nil"/>
              <w:bottom w:val="single" w:sz="4" w:space="0" w:color="auto"/>
              <w:right w:val="single" w:sz="4" w:space="0" w:color="auto"/>
            </w:tcBorders>
            <w:shd w:val="clear" w:color="000000" w:fill="FFFF99"/>
            <w:vAlign w:val="center"/>
            <w:hideMark/>
          </w:tcPr>
          <w:p w14:paraId="49E0CC41"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по расчету регулятора на основании обосновывающих документгов в доле на ТКО 78,04% (затраты на спецодежду - перенесено в п.2.7.6, расходы на обеспечение водой - перенесены в п. 2.7.5)</w:t>
            </w:r>
          </w:p>
        </w:tc>
        <w:tc>
          <w:tcPr>
            <w:tcW w:w="1520" w:type="dxa"/>
            <w:tcBorders>
              <w:top w:val="nil"/>
              <w:left w:val="nil"/>
              <w:bottom w:val="single" w:sz="4" w:space="0" w:color="auto"/>
              <w:right w:val="single" w:sz="4" w:space="0" w:color="auto"/>
            </w:tcBorders>
            <w:shd w:val="clear" w:color="000000" w:fill="FFFF99"/>
            <w:noWrap/>
            <w:vAlign w:val="center"/>
            <w:hideMark/>
          </w:tcPr>
          <w:p w14:paraId="5008B58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287,08</w:t>
            </w:r>
          </w:p>
        </w:tc>
        <w:tc>
          <w:tcPr>
            <w:tcW w:w="1538" w:type="dxa"/>
            <w:tcBorders>
              <w:top w:val="nil"/>
              <w:left w:val="nil"/>
              <w:bottom w:val="single" w:sz="4" w:space="0" w:color="auto"/>
              <w:right w:val="single" w:sz="4" w:space="0" w:color="auto"/>
            </w:tcBorders>
            <w:shd w:val="clear" w:color="000000" w:fill="FFFF99"/>
            <w:noWrap/>
            <w:vAlign w:val="center"/>
            <w:hideMark/>
          </w:tcPr>
          <w:p w14:paraId="7929B73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30,06</w:t>
            </w:r>
          </w:p>
        </w:tc>
        <w:tc>
          <w:tcPr>
            <w:tcW w:w="1520" w:type="dxa"/>
            <w:tcBorders>
              <w:top w:val="nil"/>
              <w:left w:val="nil"/>
              <w:bottom w:val="single" w:sz="4" w:space="0" w:color="auto"/>
              <w:right w:val="single" w:sz="4" w:space="0" w:color="auto"/>
            </w:tcBorders>
            <w:shd w:val="clear" w:color="000000" w:fill="CCFFCC"/>
            <w:noWrap/>
            <w:vAlign w:val="center"/>
            <w:hideMark/>
          </w:tcPr>
          <w:p w14:paraId="5065ABE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15,03</w:t>
            </w:r>
          </w:p>
        </w:tc>
        <w:tc>
          <w:tcPr>
            <w:tcW w:w="1520" w:type="dxa"/>
            <w:tcBorders>
              <w:top w:val="nil"/>
              <w:left w:val="nil"/>
              <w:bottom w:val="single" w:sz="4" w:space="0" w:color="auto"/>
              <w:right w:val="single" w:sz="4" w:space="0" w:color="auto"/>
            </w:tcBorders>
            <w:shd w:val="clear" w:color="000000" w:fill="CCFFCC"/>
            <w:noWrap/>
            <w:vAlign w:val="center"/>
            <w:hideMark/>
          </w:tcPr>
          <w:p w14:paraId="6780229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15,03</w:t>
            </w:r>
          </w:p>
        </w:tc>
        <w:tc>
          <w:tcPr>
            <w:tcW w:w="3220" w:type="dxa"/>
            <w:tcBorders>
              <w:top w:val="nil"/>
              <w:left w:val="nil"/>
              <w:bottom w:val="single" w:sz="4" w:space="0" w:color="auto"/>
              <w:right w:val="single" w:sz="4" w:space="0" w:color="auto"/>
            </w:tcBorders>
            <w:shd w:val="clear" w:color="000000" w:fill="FFFF99"/>
            <w:vAlign w:val="center"/>
            <w:hideMark/>
          </w:tcPr>
          <w:p w14:paraId="39BCEA9B"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59EA4BA9" w14:textId="77777777" w:rsidTr="00D30268">
        <w:trPr>
          <w:trHeight w:val="660"/>
          <w:jc w:val="center"/>
        </w:trPr>
        <w:tc>
          <w:tcPr>
            <w:tcW w:w="400" w:type="dxa"/>
            <w:tcBorders>
              <w:top w:val="nil"/>
              <w:left w:val="nil"/>
              <w:bottom w:val="nil"/>
              <w:right w:val="nil"/>
            </w:tcBorders>
            <w:shd w:val="clear" w:color="000000" w:fill="FFFF00"/>
            <w:noWrap/>
            <w:vAlign w:val="center"/>
            <w:hideMark/>
          </w:tcPr>
          <w:p w14:paraId="3350231A"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5F7324"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2.9</w:t>
            </w:r>
          </w:p>
        </w:tc>
        <w:tc>
          <w:tcPr>
            <w:tcW w:w="3100" w:type="dxa"/>
            <w:tcBorders>
              <w:top w:val="nil"/>
              <w:left w:val="nil"/>
              <w:bottom w:val="single" w:sz="4" w:space="0" w:color="auto"/>
              <w:right w:val="single" w:sz="4" w:space="0" w:color="auto"/>
            </w:tcBorders>
            <w:shd w:val="clear" w:color="auto" w:fill="auto"/>
            <w:vAlign w:val="center"/>
            <w:hideMark/>
          </w:tcPr>
          <w:p w14:paraId="7CD0E59F"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Общеэксплуатационные расходы, в том числе:</w:t>
            </w:r>
          </w:p>
        </w:tc>
        <w:tc>
          <w:tcPr>
            <w:tcW w:w="1120" w:type="dxa"/>
            <w:tcBorders>
              <w:top w:val="nil"/>
              <w:left w:val="nil"/>
              <w:bottom w:val="single" w:sz="4" w:space="0" w:color="auto"/>
              <w:right w:val="single" w:sz="4" w:space="0" w:color="auto"/>
            </w:tcBorders>
            <w:shd w:val="clear" w:color="auto" w:fill="auto"/>
            <w:vAlign w:val="center"/>
            <w:hideMark/>
          </w:tcPr>
          <w:p w14:paraId="7505F1C8"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00196A9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1 947,36</w:t>
            </w:r>
          </w:p>
        </w:tc>
        <w:tc>
          <w:tcPr>
            <w:tcW w:w="1440" w:type="dxa"/>
            <w:tcBorders>
              <w:top w:val="nil"/>
              <w:left w:val="nil"/>
              <w:bottom w:val="single" w:sz="4" w:space="0" w:color="auto"/>
              <w:right w:val="single" w:sz="4" w:space="0" w:color="auto"/>
            </w:tcBorders>
            <w:shd w:val="clear" w:color="000000" w:fill="CCFFCC"/>
            <w:noWrap/>
            <w:vAlign w:val="center"/>
            <w:hideMark/>
          </w:tcPr>
          <w:p w14:paraId="6A1AC9B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2 708,58</w:t>
            </w:r>
          </w:p>
        </w:tc>
        <w:tc>
          <w:tcPr>
            <w:tcW w:w="1520" w:type="dxa"/>
            <w:tcBorders>
              <w:top w:val="nil"/>
              <w:left w:val="nil"/>
              <w:bottom w:val="single" w:sz="4" w:space="0" w:color="auto"/>
              <w:right w:val="single" w:sz="4" w:space="0" w:color="auto"/>
            </w:tcBorders>
            <w:shd w:val="clear" w:color="000000" w:fill="CCFFCC"/>
            <w:noWrap/>
            <w:vAlign w:val="center"/>
            <w:hideMark/>
          </w:tcPr>
          <w:p w14:paraId="20BA624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1 900,67</w:t>
            </w:r>
          </w:p>
        </w:tc>
        <w:tc>
          <w:tcPr>
            <w:tcW w:w="1460" w:type="dxa"/>
            <w:tcBorders>
              <w:top w:val="nil"/>
              <w:left w:val="nil"/>
              <w:bottom w:val="single" w:sz="4" w:space="0" w:color="auto"/>
              <w:right w:val="single" w:sz="4" w:space="0" w:color="auto"/>
            </w:tcBorders>
            <w:shd w:val="clear" w:color="000000" w:fill="CCFFCC"/>
            <w:noWrap/>
            <w:vAlign w:val="center"/>
            <w:hideMark/>
          </w:tcPr>
          <w:p w14:paraId="2959269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3 562,88</w:t>
            </w:r>
          </w:p>
        </w:tc>
        <w:tc>
          <w:tcPr>
            <w:tcW w:w="1538" w:type="dxa"/>
            <w:tcBorders>
              <w:top w:val="nil"/>
              <w:left w:val="nil"/>
              <w:bottom w:val="single" w:sz="4" w:space="0" w:color="auto"/>
              <w:right w:val="single" w:sz="4" w:space="0" w:color="auto"/>
            </w:tcBorders>
            <w:shd w:val="clear" w:color="000000" w:fill="CCFFCC"/>
            <w:noWrap/>
            <w:vAlign w:val="center"/>
            <w:hideMark/>
          </w:tcPr>
          <w:p w14:paraId="5C2B59A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1 640,09</w:t>
            </w:r>
          </w:p>
        </w:tc>
        <w:tc>
          <w:tcPr>
            <w:tcW w:w="1460" w:type="dxa"/>
            <w:tcBorders>
              <w:top w:val="nil"/>
              <w:left w:val="nil"/>
              <w:bottom w:val="single" w:sz="4" w:space="0" w:color="auto"/>
              <w:right w:val="single" w:sz="4" w:space="0" w:color="auto"/>
            </w:tcBorders>
            <w:shd w:val="clear" w:color="000000" w:fill="CCFFCC"/>
            <w:noWrap/>
            <w:vAlign w:val="center"/>
            <w:hideMark/>
          </w:tcPr>
          <w:p w14:paraId="061B6F3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820,04</w:t>
            </w:r>
          </w:p>
        </w:tc>
        <w:tc>
          <w:tcPr>
            <w:tcW w:w="1382" w:type="dxa"/>
            <w:tcBorders>
              <w:top w:val="nil"/>
              <w:left w:val="nil"/>
              <w:bottom w:val="single" w:sz="4" w:space="0" w:color="auto"/>
              <w:right w:val="single" w:sz="4" w:space="0" w:color="auto"/>
            </w:tcBorders>
            <w:shd w:val="clear" w:color="000000" w:fill="CCFFCC"/>
            <w:noWrap/>
            <w:vAlign w:val="center"/>
            <w:hideMark/>
          </w:tcPr>
          <w:p w14:paraId="6585EA5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820,04</w:t>
            </w:r>
          </w:p>
        </w:tc>
        <w:tc>
          <w:tcPr>
            <w:tcW w:w="3280" w:type="dxa"/>
            <w:tcBorders>
              <w:top w:val="nil"/>
              <w:left w:val="nil"/>
              <w:bottom w:val="single" w:sz="4" w:space="0" w:color="auto"/>
              <w:right w:val="single" w:sz="4" w:space="0" w:color="auto"/>
            </w:tcBorders>
            <w:shd w:val="clear" w:color="000000" w:fill="FFFF99"/>
            <w:vAlign w:val="center"/>
            <w:hideMark/>
          </w:tcPr>
          <w:p w14:paraId="5D7B09C1"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432134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3 705,38</w:t>
            </w:r>
          </w:p>
        </w:tc>
        <w:tc>
          <w:tcPr>
            <w:tcW w:w="1538" w:type="dxa"/>
            <w:tcBorders>
              <w:top w:val="nil"/>
              <w:left w:val="nil"/>
              <w:bottom w:val="single" w:sz="4" w:space="0" w:color="auto"/>
              <w:right w:val="single" w:sz="4" w:space="0" w:color="auto"/>
            </w:tcBorders>
            <w:shd w:val="clear" w:color="000000" w:fill="CCFFCC"/>
            <w:noWrap/>
            <w:vAlign w:val="center"/>
            <w:hideMark/>
          </w:tcPr>
          <w:p w14:paraId="201A15F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2 513,92</w:t>
            </w:r>
          </w:p>
        </w:tc>
        <w:tc>
          <w:tcPr>
            <w:tcW w:w="1520" w:type="dxa"/>
            <w:tcBorders>
              <w:top w:val="nil"/>
              <w:left w:val="nil"/>
              <w:bottom w:val="single" w:sz="4" w:space="0" w:color="auto"/>
              <w:right w:val="single" w:sz="4" w:space="0" w:color="auto"/>
            </w:tcBorders>
            <w:shd w:val="clear" w:color="000000" w:fill="CCFFCC"/>
            <w:noWrap/>
            <w:vAlign w:val="center"/>
            <w:hideMark/>
          </w:tcPr>
          <w:p w14:paraId="23C9345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1 256,96</w:t>
            </w:r>
          </w:p>
        </w:tc>
        <w:tc>
          <w:tcPr>
            <w:tcW w:w="1520" w:type="dxa"/>
            <w:tcBorders>
              <w:top w:val="nil"/>
              <w:left w:val="nil"/>
              <w:bottom w:val="single" w:sz="4" w:space="0" w:color="auto"/>
              <w:right w:val="single" w:sz="4" w:space="0" w:color="auto"/>
            </w:tcBorders>
            <w:shd w:val="clear" w:color="000000" w:fill="CCFFCC"/>
            <w:noWrap/>
            <w:vAlign w:val="center"/>
            <w:hideMark/>
          </w:tcPr>
          <w:p w14:paraId="78E8D8D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1 256,96</w:t>
            </w:r>
          </w:p>
        </w:tc>
        <w:tc>
          <w:tcPr>
            <w:tcW w:w="3220" w:type="dxa"/>
            <w:tcBorders>
              <w:top w:val="nil"/>
              <w:left w:val="nil"/>
              <w:bottom w:val="single" w:sz="4" w:space="0" w:color="auto"/>
              <w:right w:val="single" w:sz="4" w:space="0" w:color="auto"/>
            </w:tcBorders>
            <w:shd w:val="clear" w:color="000000" w:fill="FFFF99"/>
            <w:vAlign w:val="center"/>
            <w:hideMark/>
          </w:tcPr>
          <w:p w14:paraId="17D4CDDD"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5616C442" w14:textId="77777777" w:rsidTr="00D30268">
        <w:trPr>
          <w:trHeight w:val="645"/>
          <w:jc w:val="center"/>
        </w:trPr>
        <w:tc>
          <w:tcPr>
            <w:tcW w:w="400" w:type="dxa"/>
            <w:tcBorders>
              <w:top w:val="nil"/>
              <w:left w:val="nil"/>
              <w:bottom w:val="nil"/>
              <w:right w:val="nil"/>
            </w:tcBorders>
            <w:shd w:val="clear" w:color="000000" w:fill="FFFF00"/>
            <w:noWrap/>
            <w:vAlign w:val="center"/>
            <w:hideMark/>
          </w:tcPr>
          <w:p w14:paraId="0C656AF7"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C52DAB"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2.9.1</w:t>
            </w:r>
          </w:p>
        </w:tc>
        <w:tc>
          <w:tcPr>
            <w:tcW w:w="3100" w:type="dxa"/>
            <w:tcBorders>
              <w:top w:val="nil"/>
              <w:left w:val="nil"/>
              <w:bottom w:val="single" w:sz="4" w:space="0" w:color="auto"/>
              <w:right w:val="single" w:sz="4" w:space="0" w:color="auto"/>
            </w:tcBorders>
            <w:shd w:val="clear" w:color="auto" w:fill="auto"/>
            <w:vAlign w:val="center"/>
            <w:hideMark/>
          </w:tcPr>
          <w:p w14:paraId="0C75CBD8"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заработная плата АУП</w:t>
            </w:r>
          </w:p>
        </w:tc>
        <w:tc>
          <w:tcPr>
            <w:tcW w:w="1120" w:type="dxa"/>
            <w:tcBorders>
              <w:top w:val="nil"/>
              <w:left w:val="nil"/>
              <w:bottom w:val="single" w:sz="4" w:space="0" w:color="auto"/>
              <w:right w:val="single" w:sz="4" w:space="0" w:color="auto"/>
            </w:tcBorders>
            <w:shd w:val="clear" w:color="auto" w:fill="auto"/>
            <w:vAlign w:val="center"/>
            <w:hideMark/>
          </w:tcPr>
          <w:p w14:paraId="1E19E554"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627F826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823,69</w:t>
            </w:r>
          </w:p>
        </w:tc>
        <w:tc>
          <w:tcPr>
            <w:tcW w:w="1440" w:type="dxa"/>
            <w:tcBorders>
              <w:top w:val="nil"/>
              <w:left w:val="nil"/>
              <w:bottom w:val="single" w:sz="4" w:space="0" w:color="auto"/>
              <w:right w:val="single" w:sz="4" w:space="0" w:color="auto"/>
            </w:tcBorders>
            <w:shd w:val="clear" w:color="000000" w:fill="FFFF99"/>
            <w:noWrap/>
            <w:vAlign w:val="center"/>
            <w:hideMark/>
          </w:tcPr>
          <w:p w14:paraId="50BAC72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1 233,79</w:t>
            </w:r>
          </w:p>
        </w:tc>
        <w:tc>
          <w:tcPr>
            <w:tcW w:w="1520" w:type="dxa"/>
            <w:tcBorders>
              <w:top w:val="nil"/>
              <w:left w:val="nil"/>
              <w:bottom w:val="single" w:sz="4" w:space="0" w:color="auto"/>
              <w:right w:val="single" w:sz="4" w:space="0" w:color="auto"/>
            </w:tcBorders>
            <w:shd w:val="clear" w:color="000000" w:fill="FFFF99"/>
            <w:noWrap/>
            <w:vAlign w:val="center"/>
            <w:hideMark/>
          </w:tcPr>
          <w:p w14:paraId="2876977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821,68</w:t>
            </w:r>
          </w:p>
        </w:tc>
        <w:tc>
          <w:tcPr>
            <w:tcW w:w="1460" w:type="dxa"/>
            <w:tcBorders>
              <w:top w:val="nil"/>
              <w:left w:val="nil"/>
              <w:bottom w:val="single" w:sz="4" w:space="0" w:color="auto"/>
              <w:right w:val="single" w:sz="4" w:space="0" w:color="auto"/>
            </w:tcBorders>
            <w:shd w:val="clear" w:color="000000" w:fill="FFFF99"/>
            <w:noWrap/>
            <w:vAlign w:val="center"/>
            <w:hideMark/>
          </w:tcPr>
          <w:p w14:paraId="689E16A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2 014,27</w:t>
            </w:r>
          </w:p>
        </w:tc>
        <w:tc>
          <w:tcPr>
            <w:tcW w:w="1538" w:type="dxa"/>
            <w:tcBorders>
              <w:top w:val="nil"/>
              <w:left w:val="nil"/>
              <w:bottom w:val="single" w:sz="4" w:space="0" w:color="auto"/>
              <w:right w:val="single" w:sz="4" w:space="0" w:color="auto"/>
            </w:tcBorders>
            <w:shd w:val="clear" w:color="000000" w:fill="FFFF99"/>
            <w:noWrap/>
            <w:vAlign w:val="center"/>
            <w:hideMark/>
          </w:tcPr>
          <w:p w14:paraId="13D7339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1 029,43</w:t>
            </w:r>
          </w:p>
        </w:tc>
        <w:tc>
          <w:tcPr>
            <w:tcW w:w="1460" w:type="dxa"/>
            <w:tcBorders>
              <w:top w:val="nil"/>
              <w:left w:val="nil"/>
              <w:bottom w:val="single" w:sz="4" w:space="0" w:color="auto"/>
              <w:right w:val="single" w:sz="4" w:space="0" w:color="auto"/>
            </w:tcBorders>
            <w:shd w:val="clear" w:color="000000" w:fill="CCFFCC"/>
            <w:noWrap/>
            <w:vAlign w:val="center"/>
            <w:hideMark/>
          </w:tcPr>
          <w:p w14:paraId="41E339E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514,72</w:t>
            </w:r>
          </w:p>
        </w:tc>
        <w:tc>
          <w:tcPr>
            <w:tcW w:w="1382" w:type="dxa"/>
            <w:tcBorders>
              <w:top w:val="nil"/>
              <w:left w:val="nil"/>
              <w:bottom w:val="single" w:sz="4" w:space="0" w:color="auto"/>
              <w:right w:val="single" w:sz="4" w:space="0" w:color="auto"/>
            </w:tcBorders>
            <w:shd w:val="clear" w:color="000000" w:fill="CCFFCC"/>
            <w:noWrap/>
            <w:vAlign w:val="center"/>
            <w:hideMark/>
          </w:tcPr>
          <w:p w14:paraId="4530BA5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514,72</w:t>
            </w:r>
          </w:p>
        </w:tc>
        <w:tc>
          <w:tcPr>
            <w:tcW w:w="328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796985A0" w14:textId="77777777" w:rsidR="00D30268" w:rsidRPr="00D30268" w:rsidRDefault="00D30268" w:rsidP="00D30268">
            <w:pPr>
              <w:jc w:val="center"/>
              <w:rPr>
                <w:rFonts w:ascii="Tahoma" w:hAnsi="Tahoma" w:cs="Tahoma"/>
                <w:sz w:val="13"/>
                <w:szCs w:val="13"/>
              </w:rPr>
            </w:pPr>
            <w:r w:rsidRPr="00D30268">
              <w:rPr>
                <w:rFonts w:ascii="Tahoma" w:hAnsi="Tahoma" w:cs="Tahoma"/>
                <w:sz w:val="13"/>
                <w:szCs w:val="13"/>
              </w:rPr>
              <w:t>учтено от факта 2019 года в доле на ТКО (78,04%) с применением ИПЦ Минэкономразвития РФ на 2020 год (103,2%), на 2021 год (103,6%)</w:t>
            </w:r>
          </w:p>
        </w:tc>
        <w:tc>
          <w:tcPr>
            <w:tcW w:w="1520" w:type="dxa"/>
            <w:tcBorders>
              <w:top w:val="nil"/>
              <w:left w:val="nil"/>
              <w:bottom w:val="single" w:sz="4" w:space="0" w:color="auto"/>
              <w:right w:val="single" w:sz="4" w:space="0" w:color="auto"/>
            </w:tcBorders>
            <w:shd w:val="clear" w:color="000000" w:fill="FFFF99"/>
            <w:noWrap/>
            <w:vAlign w:val="center"/>
            <w:hideMark/>
          </w:tcPr>
          <w:p w14:paraId="60384C2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2 094,84</w:t>
            </w:r>
          </w:p>
        </w:tc>
        <w:tc>
          <w:tcPr>
            <w:tcW w:w="1538" w:type="dxa"/>
            <w:tcBorders>
              <w:top w:val="nil"/>
              <w:left w:val="nil"/>
              <w:bottom w:val="single" w:sz="4" w:space="0" w:color="auto"/>
              <w:right w:val="single" w:sz="4" w:space="0" w:color="auto"/>
            </w:tcBorders>
            <w:shd w:val="clear" w:color="000000" w:fill="FFFF99"/>
            <w:noWrap/>
            <w:vAlign w:val="center"/>
            <w:hideMark/>
          </w:tcPr>
          <w:p w14:paraId="6ACE45E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1 577,91</w:t>
            </w:r>
          </w:p>
        </w:tc>
        <w:tc>
          <w:tcPr>
            <w:tcW w:w="1520" w:type="dxa"/>
            <w:tcBorders>
              <w:top w:val="nil"/>
              <w:left w:val="nil"/>
              <w:bottom w:val="single" w:sz="4" w:space="0" w:color="auto"/>
              <w:right w:val="single" w:sz="4" w:space="0" w:color="auto"/>
            </w:tcBorders>
            <w:shd w:val="clear" w:color="000000" w:fill="CCFFCC"/>
            <w:noWrap/>
            <w:vAlign w:val="center"/>
            <w:hideMark/>
          </w:tcPr>
          <w:p w14:paraId="065D025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788,95</w:t>
            </w:r>
          </w:p>
        </w:tc>
        <w:tc>
          <w:tcPr>
            <w:tcW w:w="1520" w:type="dxa"/>
            <w:tcBorders>
              <w:top w:val="nil"/>
              <w:left w:val="nil"/>
              <w:bottom w:val="single" w:sz="4" w:space="0" w:color="auto"/>
              <w:right w:val="single" w:sz="4" w:space="0" w:color="auto"/>
            </w:tcBorders>
            <w:shd w:val="clear" w:color="000000" w:fill="CCFFCC"/>
            <w:noWrap/>
            <w:vAlign w:val="center"/>
            <w:hideMark/>
          </w:tcPr>
          <w:p w14:paraId="39309A6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788,95</w:t>
            </w:r>
          </w:p>
        </w:tc>
        <w:tc>
          <w:tcPr>
            <w:tcW w:w="322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18A03B7C" w14:textId="77777777" w:rsidR="00D30268" w:rsidRPr="00D30268" w:rsidRDefault="00D30268" w:rsidP="00D30268">
            <w:pPr>
              <w:jc w:val="center"/>
              <w:rPr>
                <w:rFonts w:ascii="Tahoma" w:hAnsi="Tahoma" w:cs="Tahoma"/>
                <w:sz w:val="13"/>
                <w:szCs w:val="13"/>
              </w:rPr>
            </w:pPr>
            <w:r w:rsidRPr="00D30268">
              <w:rPr>
                <w:rFonts w:ascii="Tahoma" w:hAnsi="Tahoma" w:cs="Tahoma"/>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2B4477B0"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42740B5E"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E4E47F"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2.9.1.1</w:t>
            </w:r>
          </w:p>
        </w:tc>
        <w:tc>
          <w:tcPr>
            <w:tcW w:w="3100" w:type="dxa"/>
            <w:tcBorders>
              <w:top w:val="nil"/>
              <w:left w:val="nil"/>
              <w:bottom w:val="single" w:sz="4" w:space="0" w:color="auto"/>
              <w:right w:val="single" w:sz="4" w:space="0" w:color="auto"/>
            </w:tcBorders>
            <w:shd w:val="clear" w:color="auto" w:fill="auto"/>
            <w:vAlign w:val="center"/>
            <w:hideMark/>
          </w:tcPr>
          <w:p w14:paraId="001EC3B1" w14:textId="77777777" w:rsidR="00D30268" w:rsidRPr="00D30268" w:rsidRDefault="00D30268" w:rsidP="00D30268">
            <w:pPr>
              <w:ind w:firstLineChars="300" w:firstLine="390"/>
              <w:rPr>
                <w:rFonts w:ascii="Calibri" w:hAnsi="Calibri" w:cs="Calibri"/>
                <w:color w:val="000000"/>
                <w:sz w:val="13"/>
                <w:szCs w:val="13"/>
              </w:rPr>
            </w:pPr>
            <w:r w:rsidRPr="00D30268">
              <w:rPr>
                <w:rFonts w:ascii="Calibri" w:hAnsi="Calibri" w:cs="Calibri"/>
                <w:color w:val="000000"/>
                <w:sz w:val="13"/>
                <w:szCs w:val="13"/>
              </w:rPr>
              <w:t>среднемесячная оплата труда АУП</w:t>
            </w:r>
          </w:p>
        </w:tc>
        <w:tc>
          <w:tcPr>
            <w:tcW w:w="1120" w:type="dxa"/>
            <w:tcBorders>
              <w:top w:val="nil"/>
              <w:left w:val="nil"/>
              <w:bottom w:val="single" w:sz="4" w:space="0" w:color="auto"/>
              <w:right w:val="single" w:sz="4" w:space="0" w:color="auto"/>
            </w:tcBorders>
            <w:shd w:val="clear" w:color="auto" w:fill="auto"/>
            <w:vAlign w:val="center"/>
            <w:hideMark/>
          </w:tcPr>
          <w:p w14:paraId="374611FA"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руб.</w:t>
            </w:r>
          </w:p>
        </w:tc>
        <w:tc>
          <w:tcPr>
            <w:tcW w:w="1600" w:type="dxa"/>
            <w:tcBorders>
              <w:top w:val="nil"/>
              <w:left w:val="nil"/>
              <w:bottom w:val="single" w:sz="4" w:space="0" w:color="auto"/>
              <w:right w:val="single" w:sz="4" w:space="0" w:color="auto"/>
            </w:tcBorders>
            <w:shd w:val="clear" w:color="000000" w:fill="CCFFCC"/>
            <w:noWrap/>
            <w:vAlign w:val="center"/>
            <w:hideMark/>
          </w:tcPr>
          <w:p w14:paraId="162C71E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26 000,21</w:t>
            </w:r>
          </w:p>
        </w:tc>
        <w:tc>
          <w:tcPr>
            <w:tcW w:w="1440" w:type="dxa"/>
            <w:tcBorders>
              <w:top w:val="nil"/>
              <w:left w:val="nil"/>
              <w:bottom w:val="single" w:sz="4" w:space="0" w:color="auto"/>
              <w:right w:val="single" w:sz="4" w:space="0" w:color="auto"/>
            </w:tcBorders>
            <w:shd w:val="clear" w:color="000000" w:fill="CCFFCC"/>
            <w:noWrap/>
            <w:vAlign w:val="center"/>
            <w:hideMark/>
          </w:tcPr>
          <w:p w14:paraId="421A50C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34 271,94</w:t>
            </w:r>
          </w:p>
        </w:tc>
        <w:tc>
          <w:tcPr>
            <w:tcW w:w="1520" w:type="dxa"/>
            <w:tcBorders>
              <w:top w:val="nil"/>
              <w:left w:val="nil"/>
              <w:bottom w:val="single" w:sz="4" w:space="0" w:color="auto"/>
              <w:right w:val="single" w:sz="4" w:space="0" w:color="auto"/>
            </w:tcBorders>
            <w:shd w:val="clear" w:color="000000" w:fill="CCFFCC"/>
            <w:noWrap/>
            <w:vAlign w:val="center"/>
            <w:hideMark/>
          </w:tcPr>
          <w:p w14:paraId="0698F1E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25 936,90</w:t>
            </w:r>
          </w:p>
        </w:tc>
        <w:tc>
          <w:tcPr>
            <w:tcW w:w="1460" w:type="dxa"/>
            <w:tcBorders>
              <w:top w:val="nil"/>
              <w:left w:val="nil"/>
              <w:bottom w:val="single" w:sz="4" w:space="0" w:color="auto"/>
              <w:right w:val="single" w:sz="4" w:space="0" w:color="auto"/>
            </w:tcBorders>
            <w:shd w:val="clear" w:color="000000" w:fill="CCFFCC"/>
            <w:noWrap/>
            <w:vAlign w:val="center"/>
            <w:hideMark/>
          </w:tcPr>
          <w:p w14:paraId="3484F31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45 737,28</w:t>
            </w:r>
          </w:p>
        </w:tc>
        <w:tc>
          <w:tcPr>
            <w:tcW w:w="1538" w:type="dxa"/>
            <w:tcBorders>
              <w:top w:val="nil"/>
              <w:left w:val="nil"/>
              <w:bottom w:val="single" w:sz="4" w:space="0" w:color="auto"/>
              <w:right w:val="single" w:sz="4" w:space="0" w:color="auto"/>
            </w:tcBorders>
            <w:shd w:val="clear" w:color="000000" w:fill="CCFFCC"/>
            <w:noWrap/>
            <w:vAlign w:val="center"/>
            <w:hideMark/>
          </w:tcPr>
          <w:p w14:paraId="6B6DF6A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36 641,92</w:t>
            </w:r>
          </w:p>
        </w:tc>
        <w:tc>
          <w:tcPr>
            <w:tcW w:w="1460" w:type="dxa"/>
            <w:tcBorders>
              <w:top w:val="nil"/>
              <w:left w:val="nil"/>
              <w:bottom w:val="single" w:sz="4" w:space="0" w:color="auto"/>
              <w:right w:val="single" w:sz="4" w:space="0" w:color="auto"/>
            </w:tcBorders>
            <w:shd w:val="clear" w:color="000000" w:fill="CCFFCC"/>
            <w:noWrap/>
            <w:vAlign w:val="center"/>
            <w:hideMark/>
          </w:tcPr>
          <w:p w14:paraId="749CE4F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36 641,92</w:t>
            </w:r>
          </w:p>
        </w:tc>
        <w:tc>
          <w:tcPr>
            <w:tcW w:w="1382" w:type="dxa"/>
            <w:tcBorders>
              <w:top w:val="nil"/>
              <w:left w:val="nil"/>
              <w:bottom w:val="single" w:sz="4" w:space="0" w:color="auto"/>
              <w:right w:val="single" w:sz="4" w:space="0" w:color="auto"/>
            </w:tcBorders>
            <w:shd w:val="clear" w:color="000000" w:fill="CCFFCC"/>
            <w:noWrap/>
            <w:vAlign w:val="center"/>
            <w:hideMark/>
          </w:tcPr>
          <w:p w14:paraId="4209F39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36 641,92</w:t>
            </w:r>
          </w:p>
        </w:tc>
        <w:tc>
          <w:tcPr>
            <w:tcW w:w="3280" w:type="dxa"/>
            <w:vMerge/>
            <w:tcBorders>
              <w:top w:val="nil"/>
              <w:left w:val="single" w:sz="4" w:space="0" w:color="auto"/>
              <w:bottom w:val="single" w:sz="4" w:space="0" w:color="000000"/>
              <w:right w:val="single" w:sz="4" w:space="0" w:color="auto"/>
            </w:tcBorders>
            <w:vAlign w:val="center"/>
            <w:hideMark/>
          </w:tcPr>
          <w:p w14:paraId="12D393F2" w14:textId="77777777" w:rsidR="00D30268" w:rsidRPr="00D30268" w:rsidRDefault="00D30268" w:rsidP="00D30268">
            <w:pPr>
              <w:rPr>
                <w:rFonts w:ascii="Tahoma" w:hAnsi="Tahoma" w:cs="Tahoma"/>
                <w:sz w:val="13"/>
                <w:szCs w:val="13"/>
              </w:rPr>
            </w:pPr>
          </w:p>
        </w:tc>
        <w:tc>
          <w:tcPr>
            <w:tcW w:w="1520" w:type="dxa"/>
            <w:tcBorders>
              <w:top w:val="nil"/>
              <w:left w:val="nil"/>
              <w:bottom w:val="single" w:sz="4" w:space="0" w:color="auto"/>
              <w:right w:val="single" w:sz="4" w:space="0" w:color="auto"/>
            </w:tcBorders>
            <w:shd w:val="clear" w:color="000000" w:fill="CCFFCC"/>
            <w:noWrap/>
            <w:vAlign w:val="center"/>
            <w:hideMark/>
          </w:tcPr>
          <w:p w14:paraId="59DF707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47 566,78</w:t>
            </w:r>
          </w:p>
        </w:tc>
        <w:tc>
          <w:tcPr>
            <w:tcW w:w="1538" w:type="dxa"/>
            <w:tcBorders>
              <w:top w:val="nil"/>
              <w:left w:val="nil"/>
              <w:bottom w:val="single" w:sz="4" w:space="0" w:color="auto"/>
              <w:right w:val="single" w:sz="4" w:space="0" w:color="auto"/>
            </w:tcBorders>
            <w:shd w:val="clear" w:color="000000" w:fill="CCFFCC"/>
            <w:noWrap/>
            <w:vAlign w:val="center"/>
            <w:hideMark/>
          </w:tcPr>
          <w:p w14:paraId="6BE9B4D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56 164,56</w:t>
            </w:r>
          </w:p>
        </w:tc>
        <w:tc>
          <w:tcPr>
            <w:tcW w:w="1520" w:type="dxa"/>
            <w:tcBorders>
              <w:top w:val="nil"/>
              <w:left w:val="nil"/>
              <w:bottom w:val="single" w:sz="4" w:space="0" w:color="auto"/>
              <w:right w:val="single" w:sz="4" w:space="0" w:color="auto"/>
            </w:tcBorders>
            <w:shd w:val="clear" w:color="000000" w:fill="CCFFCC"/>
            <w:noWrap/>
            <w:vAlign w:val="center"/>
            <w:hideMark/>
          </w:tcPr>
          <w:p w14:paraId="7FCB2D0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56 164,56</w:t>
            </w:r>
          </w:p>
        </w:tc>
        <w:tc>
          <w:tcPr>
            <w:tcW w:w="1520" w:type="dxa"/>
            <w:tcBorders>
              <w:top w:val="nil"/>
              <w:left w:val="nil"/>
              <w:bottom w:val="single" w:sz="4" w:space="0" w:color="auto"/>
              <w:right w:val="single" w:sz="4" w:space="0" w:color="auto"/>
            </w:tcBorders>
            <w:shd w:val="clear" w:color="000000" w:fill="CCFFCC"/>
            <w:noWrap/>
            <w:vAlign w:val="center"/>
            <w:hideMark/>
          </w:tcPr>
          <w:p w14:paraId="308BB49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56 164,56</w:t>
            </w:r>
          </w:p>
        </w:tc>
        <w:tc>
          <w:tcPr>
            <w:tcW w:w="3220" w:type="dxa"/>
            <w:vMerge/>
            <w:tcBorders>
              <w:top w:val="nil"/>
              <w:left w:val="single" w:sz="4" w:space="0" w:color="auto"/>
              <w:bottom w:val="single" w:sz="4" w:space="0" w:color="000000"/>
              <w:right w:val="single" w:sz="4" w:space="0" w:color="auto"/>
            </w:tcBorders>
            <w:vAlign w:val="center"/>
            <w:hideMark/>
          </w:tcPr>
          <w:p w14:paraId="7A9B1A14" w14:textId="77777777" w:rsidR="00D30268" w:rsidRPr="00D30268" w:rsidRDefault="00D30268" w:rsidP="00D30268">
            <w:pPr>
              <w:rPr>
                <w:rFonts w:ascii="Tahoma" w:hAnsi="Tahoma" w:cs="Tahoma"/>
                <w:sz w:val="13"/>
                <w:szCs w:val="13"/>
              </w:rPr>
            </w:pPr>
          </w:p>
        </w:tc>
      </w:tr>
      <w:tr w:rsidR="00D30268" w:rsidRPr="00D30268" w14:paraId="1EBAA1F7"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7CB06FAE"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B950C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2.9.1.2</w:t>
            </w:r>
          </w:p>
        </w:tc>
        <w:tc>
          <w:tcPr>
            <w:tcW w:w="3100" w:type="dxa"/>
            <w:tcBorders>
              <w:top w:val="nil"/>
              <w:left w:val="nil"/>
              <w:bottom w:val="single" w:sz="4" w:space="0" w:color="auto"/>
              <w:right w:val="single" w:sz="4" w:space="0" w:color="auto"/>
            </w:tcBorders>
            <w:shd w:val="clear" w:color="auto" w:fill="auto"/>
            <w:vAlign w:val="center"/>
            <w:hideMark/>
          </w:tcPr>
          <w:p w14:paraId="3B5C07B5" w14:textId="77777777" w:rsidR="00D30268" w:rsidRPr="00D30268" w:rsidRDefault="00D30268" w:rsidP="00D30268">
            <w:pPr>
              <w:ind w:firstLineChars="300" w:firstLine="390"/>
              <w:rPr>
                <w:rFonts w:ascii="Calibri" w:hAnsi="Calibri" w:cs="Calibri"/>
                <w:color w:val="000000"/>
                <w:sz w:val="13"/>
                <w:szCs w:val="13"/>
              </w:rPr>
            </w:pPr>
            <w:r w:rsidRPr="00D30268">
              <w:rPr>
                <w:rFonts w:ascii="Calibri" w:hAnsi="Calibri" w:cs="Calibri"/>
                <w:color w:val="000000"/>
                <w:sz w:val="13"/>
                <w:szCs w:val="13"/>
              </w:rPr>
              <w:t>численность АУП</w:t>
            </w:r>
          </w:p>
        </w:tc>
        <w:tc>
          <w:tcPr>
            <w:tcW w:w="1120" w:type="dxa"/>
            <w:tcBorders>
              <w:top w:val="nil"/>
              <w:left w:val="nil"/>
              <w:bottom w:val="single" w:sz="4" w:space="0" w:color="auto"/>
              <w:right w:val="single" w:sz="4" w:space="0" w:color="auto"/>
            </w:tcBorders>
            <w:shd w:val="clear" w:color="auto" w:fill="auto"/>
            <w:vAlign w:val="center"/>
            <w:hideMark/>
          </w:tcPr>
          <w:p w14:paraId="54A06D70"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чел.</w:t>
            </w:r>
          </w:p>
        </w:tc>
        <w:tc>
          <w:tcPr>
            <w:tcW w:w="1600" w:type="dxa"/>
            <w:tcBorders>
              <w:top w:val="nil"/>
              <w:left w:val="nil"/>
              <w:bottom w:val="single" w:sz="4" w:space="0" w:color="auto"/>
              <w:right w:val="single" w:sz="4" w:space="0" w:color="auto"/>
            </w:tcBorders>
            <w:shd w:val="clear" w:color="000000" w:fill="FFFF99"/>
            <w:noWrap/>
            <w:vAlign w:val="center"/>
            <w:hideMark/>
          </w:tcPr>
          <w:p w14:paraId="299354D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2,64</w:t>
            </w:r>
          </w:p>
        </w:tc>
        <w:tc>
          <w:tcPr>
            <w:tcW w:w="1440" w:type="dxa"/>
            <w:tcBorders>
              <w:top w:val="nil"/>
              <w:left w:val="nil"/>
              <w:bottom w:val="single" w:sz="4" w:space="0" w:color="auto"/>
              <w:right w:val="single" w:sz="4" w:space="0" w:color="auto"/>
            </w:tcBorders>
            <w:shd w:val="clear" w:color="000000" w:fill="FFFF99"/>
            <w:noWrap/>
            <w:vAlign w:val="center"/>
            <w:hideMark/>
          </w:tcPr>
          <w:p w14:paraId="142B100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3,00</w:t>
            </w:r>
          </w:p>
        </w:tc>
        <w:tc>
          <w:tcPr>
            <w:tcW w:w="1520" w:type="dxa"/>
            <w:tcBorders>
              <w:top w:val="nil"/>
              <w:left w:val="nil"/>
              <w:bottom w:val="single" w:sz="4" w:space="0" w:color="auto"/>
              <w:right w:val="single" w:sz="4" w:space="0" w:color="auto"/>
            </w:tcBorders>
            <w:shd w:val="clear" w:color="000000" w:fill="FFFF99"/>
            <w:noWrap/>
            <w:vAlign w:val="center"/>
            <w:hideMark/>
          </w:tcPr>
          <w:p w14:paraId="5311C3E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2,64</w:t>
            </w:r>
          </w:p>
        </w:tc>
        <w:tc>
          <w:tcPr>
            <w:tcW w:w="1460" w:type="dxa"/>
            <w:tcBorders>
              <w:top w:val="nil"/>
              <w:left w:val="nil"/>
              <w:bottom w:val="single" w:sz="4" w:space="0" w:color="auto"/>
              <w:right w:val="single" w:sz="4" w:space="0" w:color="auto"/>
            </w:tcBorders>
            <w:shd w:val="clear" w:color="000000" w:fill="FFFF99"/>
            <w:noWrap/>
            <w:vAlign w:val="center"/>
            <w:hideMark/>
          </w:tcPr>
          <w:p w14:paraId="6B95C1C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3,67</w:t>
            </w:r>
          </w:p>
        </w:tc>
        <w:tc>
          <w:tcPr>
            <w:tcW w:w="1538" w:type="dxa"/>
            <w:tcBorders>
              <w:top w:val="nil"/>
              <w:left w:val="nil"/>
              <w:bottom w:val="single" w:sz="4" w:space="0" w:color="auto"/>
              <w:right w:val="single" w:sz="4" w:space="0" w:color="auto"/>
            </w:tcBorders>
            <w:shd w:val="clear" w:color="000000" w:fill="FFFF99"/>
            <w:noWrap/>
            <w:vAlign w:val="center"/>
            <w:hideMark/>
          </w:tcPr>
          <w:p w14:paraId="6B3793A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2,34</w:t>
            </w:r>
          </w:p>
        </w:tc>
        <w:tc>
          <w:tcPr>
            <w:tcW w:w="1460" w:type="dxa"/>
            <w:tcBorders>
              <w:top w:val="nil"/>
              <w:left w:val="nil"/>
              <w:bottom w:val="single" w:sz="4" w:space="0" w:color="auto"/>
              <w:right w:val="single" w:sz="4" w:space="0" w:color="auto"/>
            </w:tcBorders>
            <w:shd w:val="clear" w:color="000000" w:fill="CCFFCC"/>
            <w:noWrap/>
            <w:vAlign w:val="center"/>
            <w:hideMark/>
          </w:tcPr>
          <w:p w14:paraId="4E278B7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2,34</w:t>
            </w:r>
          </w:p>
        </w:tc>
        <w:tc>
          <w:tcPr>
            <w:tcW w:w="1382" w:type="dxa"/>
            <w:tcBorders>
              <w:top w:val="nil"/>
              <w:left w:val="nil"/>
              <w:bottom w:val="single" w:sz="4" w:space="0" w:color="auto"/>
              <w:right w:val="single" w:sz="4" w:space="0" w:color="auto"/>
            </w:tcBorders>
            <w:shd w:val="clear" w:color="000000" w:fill="CCFFCC"/>
            <w:noWrap/>
            <w:vAlign w:val="center"/>
            <w:hideMark/>
          </w:tcPr>
          <w:p w14:paraId="5E1D1C9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2,34</w:t>
            </w:r>
          </w:p>
        </w:tc>
        <w:tc>
          <w:tcPr>
            <w:tcW w:w="3280" w:type="dxa"/>
            <w:tcBorders>
              <w:top w:val="nil"/>
              <w:left w:val="nil"/>
              <w:bottom w:val="single" w:sz="4" w:space="0" w:color="auto"/>
              <w:right w:val="single" w:sz="4" w:space="0" w:color="auto"/>
            </w:tcBorders>
            <w:shd w:val="clear" w:color="000000" w:fill="FFFF99"/>
            <w:vAlign w:val="center"/>
            <w:hideMark/>
          </w:tcPr>
          <w:p w14:paraId="1DDE5241"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от факта 2019 года в доле на ТКО (78,04%)</w:t>
            </w:r>
          </w:p>
        </w:tc>
        <w:tc>
          <w:tcPr>
            <w:tcW w:w="1520" w:type="dxa"/>
            <w:tcBorders>
              <w:top w:val="nil"/>
              <w:left w:val="nil"/>
              <w:bottom w:val="single" w:sz="4" w:space="0" w:color="auto"/>
              <w:right w:val="single" w:sz="4" w:space="0" w:color="auto"/>
            </w:tcBorders>
            <w:shd w:val="clear" w:color="000000" w:fill="FFFF99"/>
            <w:noWrap/>
            <w:vAlign w:val="center"/>
            <w:hideMark/>
          </w:tcPr>
          <w:p w14:paraId="75063E1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3,67</w:t>
            </w:r>
          </w:p>
        </w:tc>
        <w:tc>
          <w:tcPr>
            <w:tcW w:w="1538" w:type="dxa"/>
            <w:tcBorders>
              <w:top w:val="nil"/>
              <w:left w:val="nil"/>
              <w:bottom w:val="single" w:sz="4" w:space="0" w:color="auto"/>
              <w:right w:val="single" w:sz="4" w:space="0" w:color="auto"/>
            </w:tcBorders>
            <w:shd w:val="clear" w:color="000000" w:fill="FFFF99"/>
            <w:noWrap/>
            <w:vAlign w:val="center"/>
            <w:hideMark/>
          </w:tcPr>
          <w:p w14:paraId="0B88ADD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2,34</w:t>
            </w:r>
          </w:p>
        </w:tc>
        <w:tc>
          <w:tcPr>
            <w:tcW w:w="1520" w:type="dxa"/>
            <w:tcBorders>
              <w:top w:val="nil"/>
              <w:left w:val="nil"/>
              <w:bottom w:val="single" w:sz="4" w:space="0" w:color="auto"/>
              <w:right w:val="single" w:sz="4" w:space="0" w:color="auto"/>
            </w:tcBorders>
            <w:shd w:val="clear" w:color="000000" w:fill="CCFFCC"/>
            <w:noWrap/>
            <w:vAlign w:val="center"/>
            <w:hideMark/>
          </w:tcPr>
          <w:p w14:paraId="158278B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2,34</w:t>
            </w:r>
          </w:p>
        </w:tc>
        <w:tc>
          <w:tcPr>
            <w:tcW w:w="1520" w:type="dxa"/>
            <w:tcBorders>
              <w:top w:val="nil"/>
              <w:left w:val="nil"/>
              <w:bottom w:val="single" w:sz="4" w:space="0" w:color="auto"/>
              <w:right w:val="single" w:sz="4" w:space="0" w:color="auto"/>
            </w:tcBorders>
            <w:shd w:val="clear" w:color="000000" w:fill="CCFFCC"/>
            <w:noWrap/>
            <w:vAlign w:val="center"/>
            <w:hideMark/>
          </w:tcPr>
          <w:p w14:paraId="495DA2E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2,34</w:t>
            </w:r>
          </w:p>
        </w:tc>
        <w:tc>
          <w:tcPr>
            <w:tcW w:w="3220" w:type="dxa"/>
            <w:tcBorders>
              <w:top w:val="nil"/>
              <w:left w:val="nil"/>
              <w:bottom w:val="single" w:sz="4" w:space="0" w:color="auto"/>
              <w:right w:val="single" w:sz="4" w:space="0" w:color="auto"/>
            </w:tcBorders>
            <w:shd w:val="clear" w:color="000000" w:fill="FFFF99"/>
            <w:vAlign w:val="center"/>
            <w:hideMark/>
          </w:tcPr>
          <w:p w14:paraId="283F4805"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xml:space="preserve">учтено на уровне плана 2021 </w:t>
            </w:r>
          </w:p>
        </w:tc>
      </w:tr>
      <w:tr w:rsidR="00D30268" w:rsidRPr="00D30268" w14:paraId="26FA5A0E" w14:textId="77777777" w:rsidTr="00D30268">
        <w:trPr>
          <w:trHeight w:val="1500"/>
          <w:jc w:val="center"/>
        </w:trPr>
        <w:tc>
          <w:tcPr>
            <w:tcW w:w="400" w:type="dxa"/>
            <w:tcBorders>
              <w:top w:val="nil"/>
              <w:left w:val="nil"/>
              <w:bottom w:val="nil"/>
              <w:right w:val="nil"/>
            </w:tcBorders>
            <w:shd w:val="clear" w:color="000000" w:fill="FFFF00"/>
            <w:noWrap/>
            <w:vAlign w:val="center"/>
            <w:hideMark/>
          </w:tcPr>
          <w:p w14:paraId="78E43268"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6EAA07"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2.9.2</w:t>
            </w:r>
          </w:p>
        </w:tc>
        <w:tc>
          <w:tcPr>
            <w:tcW w:w="3100" w:type="dxa"/>
            <w:tcBorders>
              <w:top w:val="nil"/>
              <w:left w:val="nil"/>
              <w:bottom w:val="single" w:sz="4" w:space="0" w:color="auto"/>
              <w:right w:val="single" w:sz="4" w:space="0" w:color="auto"/>
            </w:tcBorders>
            <w:shd w:val="clear" w:color="auto" w:fill="auto"/>
            <w:vAlign w:val="center"/>
            <w:hideMark/>
          </w:tcPr>
          <w:p w14:paraId="617DBE42"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страховые взносы от заработной платы АУП</w:t>
            </w:r>
          </w:p>
        </w:tc>
        <w:tc>
          <w:tcPr>
            <w:tcW w:w="1120" w:type="dxa"/>
            <w:tcBorders>
              <w:top w:val="nil"/>
              <w:left w:val="nil"/>
              <w:bottom w:val="single" w:sz="4" w:space="0" w:color="auto"/>
              <w:right w:val="single" w:sz="4" w:space="0" w:color="auto"/>
            </w:tcBorders>
            <w:shd w:val="clear" w:color="auto" w:fill="auto"/>
            <w:vAlign w:val="center"/>
            <w:hideMark/>
          </w:tcPr>
          <w:p w14:paraId="2FF8E38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7A3CE3E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168,20</w:t>
            </w:r>
          </w:p>
        </w:tc>
        <w:tc>
          <w:tcPr>
            <w:tcW w:w="1440" w:type="dxa"/>
            <w:tcBorders>
              <w:top w:val="nil"/>
              <w:left w:val="nil"/>
              <w:bottom w:val="single" w:sz="4" w:space="0" w:color="auto"/>
              <w:right w:val="single" w:sz="4" w:space="0" w:color="auto"/>
            </w:tcBorders>
            <w:shd w:val="clear" w:color="000000" w:fill="FFFF99"/>
            <w:noWrap/>
            <w:vAlign w:val="center"/>
            <w:hideMark/>
          </w:tcPr>
          <w:p w14:paraId="0CFF90B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370,14</w:t>
            </w:r>
          </w:p>
        </w:tc>
        <w:tc>
          <w:tcPr>
            <w:tcW w:w="1520" w:type="dxa"/>
            <w:tcBorders>
              <w:top w:val="nil"/>
              <w:left w:val="nil"/>
              <w:bottom w:val="single" w:sz="4" w:space="0" w:color="auto"/>
              <w:right w:val="single" w:sz="4" w:space="0" w:color="auto"/>
            </w:tcBorders>
            <w:shd w:val="clear" w:color="000000" w:fill="FFFF99"/>
            <w:noWrap/>
            <w:vAlign w:val="center"/>
            <w:hideMark/>
          </w:tcPr>
          <w:p w14:paraId="435FDC7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167,79</w:t>
            </w:r>
          </w:p>
        </w:tc>
        <w:tc>
          <w:tcPr>
            <w:tcW w:w="1460" w:type="dxa"/>
            <w:tcBorders>
              <w:top w:val="nil"/>
              <w:left w:val="nil"/>
              <w:bottom w:val="single" w:sz="4" w:space="0" w:color="auto"/>
              <w:right w:val="single" w:sz="4" w:space="0" w:color="auto"/>
            </w:tcBorders>
            <w:shd w:val="clear" w:color="000000" w:fill="FFFF99"/>
            <w:noWrap/>
            <w:vAlign w:val="center"/>
            <w:hideMark/>
          </w:tcPr>
          <w:p w14:paraId="4F99206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610,33</w:t>
            </w:r>
          </w:p>
        </w:tc>
        <w:tc>
          <w:tcPr>
            <w:tcW w:w="1538" w:type="dxa"/>
            <w:tcBorders>
              <w:top w:val="nil"/>
              <w:left w:val="nil"/>
              <w:bottom w:val="single" w:sz="4" w:space="0" w:color="auto"/>
              <w:right w:val="single" w:sz="4" w:space="0" w:color="auto"/>
            </w:tcBorders>
            <w:shd w:val="clear" w:color="000000" w:fill="FFFF99"/>
            <w:noWrap/>
            <w:vAlign w:val="center"/>
            <w:hideMark/>
          </w:tcPr>
          <w:p w14:paraId="407D46E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311,92</w:t>
            </w:r>
          </w:p>
        </w:tc>
        <w:tc>
          <w:tcPr>
            <w:tcW w:w="1460" w:type="dxa"/>
            <w:tcBorders>
              <w:top w:val="nil"/>
              <w:left w:val="nil"/>
              <w:bottom w:val="single" w:sz="4" w:space="0" w:color="auto"/>
              <w:right w:val="single" w:sz="4" w:space="0" w:color="auto"/>
            </w:tcBorders>
            <w:shd w:val="clear" w:color="000000" w:fill="CCFFCC"/>
            <w:noWrap/>
            <w:vAlign w:val="center"/>
            <w:hideMark/>
          </w:tcPr>
          <w:p w14:paraId="211678F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155,96</w:t>
            </w:r>
          </w:p>
        </w:tc>
        <w:tc>
          <w:tcPr>
            <w:tcW w:w="1382" w:type="dxa"/>
            <w:tcBorders>
              <w:top w:val="nil"/>
              <w:left w:val="nil"/>
              <w:bottom w:val="single" w:sz="4" w:space="0" w:color="auto"/>
              <w:right w:val="single" w:sz="4" w:space="0" w:color="auto"/>
            </w:tcBorders>
            <w:shd w:val="clear" w:color="000000" w:fill="CCFFCC"/>
            <w:noWrap/>
            <w:vAlign w:val="center"/>
            <w:hideMark/>
          </w:tcPr>
          <w:p w14:paraId="762C770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155,96</w:t>
            </w:r>
          </w:p>
        </w:tc>
        <w:tc>
          <w:tcPr>
            <w:tcW w:w="3280" w:type="dxa"/>
            <w:tcBorders>
              <w:top w:val="nil"/>
              <w:left w:val="nil"/>
              <w:bottom w:val="single" w:sz="4" w:space="0" w:color="auto"/>
              <w:right w:val="single" w:sz="4" w:space="0" w:color="auto"/>
            </w:tcBorders>
            <w:shd w:val="clear" w:color="000000" w:fill="FFFF99"/>
            <w:vAlign w:val="center"/>
            <w:hideMark/>
          </w:tcPr>
          <w:p w14:paraId="22DEF759" w14:textId="77777777" w:rsidR="00D30268" w:rsidRPr="00D30268" w:rsidRDefault="00D30268" w:rsidP="00D30268">
            <w:pPr>
              <w:rPr>
                <w:rFonts w:ascii="Tahoma" w:hAnsi="Tahoma" w:cs="Tahoma"/>
                <w:sz w:val="13"/>
                <w:szCs w:val="13"/>
              </w:rPr>
            </w:pPr>
            <w:r w:rsidRPr="00D30268">
              <w:rPr>
                <w:rFonts w:ascii="Tahoma" w:hAnsi="Tahoma" w:cs="Tahoma"/>
                <w:sz w:val="13"/>
                <w:szCs w:val="13"/>
              </w:rPr>
              <w:t>в соответствии с законодательством в размере 30,3%</w:t>
            </w:r>
          </w:p>
        </w:tc>
        <w:tc>
          <w:tcPr>
            <w:tcW w:w="1520" w:type="dxa"/>
            <w:tcBorders>
              <w:top w:val="nil"/>
              <w:left w:val="nil"/>
              <w:bottom w:val="single" w:sz="4" w:space="0" w:color="auto"/>
              <w:right w:val="single" w:sz="4" w:space="0" w:color="auto"/>
            </w:tcBorders>
            <w:shd w:val="clear" w:color="000000" w:fill="FFFF99"/>
            <w:noWrap/>
            <w:vAlign w:val="center"/>
            <w:hideMark/>
          </w:tcPr>
          <w:p w14:paraId="5EC3E6F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634,74</w:t>
            </w:r>
          </w:p>
        </w:tc>
        <w:tc>
          <w:tcPr>
            <w:tcW w:w="1538" w:type="dxa"/>
            <w:tcBorders>
              <w:top w:val="nil"/>
              <w:left w:val="nil"/>
              <w:bottom w:val="single" w:sz="4" w:space="0" w:color="auto"/>
              <w:right w:val="single" w:sz="4" w:space="0" w:color="auto"/>
            </w:tcBorders>
            <w:shd w:val="clear" w:color="000000" w:fill="FFFF99"/>
            <w:noWrap/>
            <w:vAlign w:val="center"/>
            <w:hideMark/>
          </w:tcPr>
          <w:p w14:paraId="1C80CFE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478,11</w:t>
            </w:r>
          </w:p>
        </w:tc>
        <w:tc>
          <w:tcPr>
            <w:tcW w:w="1520" w:type="dxa"/>
            <w:tcBorders>
              <w:top w:val="nil"/>
              <w:left w:val="nil"/>
              <w:bottom w:val="single" w:sz="4" w:space="0" w:color="auto"/>
              <w:right w:val="single" w:sz="4" w:space="0" w:color="auto"/>
            </w:tcBorders>
            <w:shd w:val="clear" w:color="000000" w:fill="CCFFCC"/>
            <w:noWrap/>
            <w:vAlign w:val="center"/>
            <w:hideMark/>
          </w:tcPr>
          <w:p w14:paraId="14B4848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239,05</w:t>
            </w:r>
          </w:p>
        </w:tc>
        <w:tc>
          <w:tcPr>
            <w:tcW w:w="1520" w:type="dxa"/>
            <w:tcBorders>
              <w:top w:val="nil"/>
              <w:left w:val="nil"/>
              <w:bottom w:val="single" w:sz="4" w:space="0" w:color="auto"/>
              <w:right w:val="single" w:sz="4" w:space="0" w:color="auto"/>
            </w:tcBorders>
            <w:shd w:val="clear" w:color="000000" w:fill="CCFFCC"/>
            <w:noWrap/>
            <w:vAlign w:val="center"/>
            <w:hideMark/>
          </w:tcPr>
          <w:p w14:paraId="6C4DA81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239,05</w:t>
            </w:r>
          </w:p>
        </w:tc>
        <w:tc>
          <w:tcPr>
            <w:tcW w:w="3220" w:type="dxa"/>
            <w:tcBorders>
              <w:top w:val="nil"/>
              <w:left w:val="nil"/>
              <w:bottom w:val="single" w:sz="4" w:space="0" w:color="auto"/>
              <w:right w:val="single" w:sz="4" w:space="0" w:color="auto"/>
            </w:tcBorders>
            <w:shd w:val="clear" w:color="000000" w:fill="FFFF99"/>
            <w:vAlign w:val="center"/>
            <w:hideMark/>
          </w:tcPr>
          <w:p w14:paraId="7A36E4F4"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13B899F2" w14:textId="77777777" w:rsidTr="00D30268">
        <w:trPr>
          <w:trHeight w:val="900"/>
          <w:jc w:val="center"/>
        </w:trPr>
        <w:tc>
          <w:tcPr>
            <w:tcW w:w="400" w:type="dxa"/>
            <w:tcBorders>
              <w:top w:val="nil"/>
              <w:left w:val="nil"/>
              <w:bottom w:val="nil"/>
              <w:right w:val="nil"/>
            </w:tcBorders>
            <w:shd w:val="clear" w:color="000000" w:fill="FFFF00"/>
            <w:noWrap/>
            <w:vAlign w:val="center"/>
            <w:hideMark/>
          </w:tcPr>
          <w:p w14:paraId="6D5D96D6"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708215"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2.9.3</w:t>
            </w:r>
          </w:p>
        </w:tc>
        <w:tc>
          <w:tcPr>
            <w:tcW w:w="3100" w:type="dxa"/>
            <w:tcBorders>
              <w:top w:val="nil"/>
              <w:left w:val="nil"/>
              <w:bottom w:val="single" w:sz="4" w:space="0" w:color="auto"/>
              <w:right w:val="single" w:sz="4" w:space="0" w:color="auto"/>
            </w:tcBorders>
            <w:shd w:val="clear" w:color="auto" w:fill="auto"/>
            <w:vAlign w:val="center"/>
            <w:hideMark/>
          </w:tcPr>
          <w:p w14:paraId="093B40AA"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заработная плата прочего общехозяйственного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412C75DA"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61B1F99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328,83</w:t>
            </w:r>
          </w:p>
        </w:tc>
        <w:tc>
          <w:tcPr>
            <w:tcW w:w="1440" w:type="dxa"/>
            <w:tcBorders>
              <w:top w:val="nil"/>
              <w:left w:val="nil"/>
              <w:bottom w:val="single" w:sz="4" w:space="0" w:color="auto"/>
              <w:right w:val="single" w:sz="4" w:space="0" w:color="auto"/>
            </w:tcBorders>
            <w:shd w:val="clear" w:color="000000" w:fill="FFFF99"/>
            <w:noWrap/>
            <w:vAlign w:val="center"/>
            <w:hideMark/>
          </w:tcPr>
          <w:p w14:paraId="03C12E6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444,15</w:t>
            </w:r>
          </w:p>
        </w:tc>
        <w:tc>
          <w:tcPr>
            <w:tcW w:w="1520" w:type="dxa"/>
            <w:tcBorders>
              <w:top w:val="nil"/>
              <w:left w:val="nil"/>
              <w:bottom w:val="single" w:sz="4" w:space="0" w:color="auto"/>
              <w:right w:val="single" w:sz="4" w:space="0" w:color="auto"/>
            </w:tcBorders>
            <w:shd w:val="clear" w:color="000000" w:fill="FFFF99"/>
            <w:noWrap/>
            <w:vAlign w:val="center"/>
            <w:hideMark/>
          </w:tcPr>
          <w:p w14:paraId="251E451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328,03</w:t>
            </w:r>
          </w:p>
        </w:tc>
        <w:tc>
          <w:tcPr>
            <w:tcW w:w="1460" w:type="dxa"/>
            <w:tcBorders>
              <w:top w:val="nil"/>
              <w:left w:val="nil"/>
              <w:bottom w:val="single" w:sz="4" w:space="0" w:color="auto"/>
              <w:right w:val="single" w:sz="4" w:space="0" w:color="auto"/>
            </w:tcBorders>
            <w:shd w:val="clear" w:color="000000" w:fill="FFFF99"/>
            <w:noWrap/>
            <w:vAlign w:val="center"/>
            <w:hideMark/>
          </w:tcPr>
          <w:p w14:paraId="154D601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46D33C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7C68C4D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5A55557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16BD51FD"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7FF058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D83720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6BAE8C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B814A3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3A09596E"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3A919497" w14:textId="77777777" w:rsidTr="00D30268">
        <w:trPr>
          <w:trHeight w:val="1095"/>
          <w:jc w:val="center"/>
        </w:trPr>
        <w:tc>
          <w:tcPr>
            <w:tcW w:w="400" w:type="dxa"/>
            <w:tcBorders>
              <w:top w:val="nil"/>
              <w:left w:val="nil"/>
              <w:bottom w:val="nil"/>
              <w:right w:val="nil"/>
            </w:tcBorders>
            <w:shd w:val="clear" w:color="000000" w:fill="FFFF00"/>
            <w:noWrap/>
            <w:vAlign w:val="center"/>
            <w:hideMark/>
          </w:tcPr>
          <w:p w14:paraId="2BF6893F"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FBEF6F"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2.9.3.1</w:t>
            </w:r>
          </w:p>
        </w:tc>
        <w:tc>
          <w:tcPr>
            <w:tcW w:w="3100" w:type="dxa"/>
            <w:tcBorders>
              <w:top w:val="nil"/>
              <w:left w:val="nil"/>
              <w:bottom w:val="single" w:sz="4" w:space="0" w:color="auto"/>
              <w:right w:val="single" w:sz="4" w:space="0" w:color="auto"/>
            </w:tcBorders>
            <w:shd w:val="clear" w:color="auto" w:fill="auto"/>
            <w:vAlign w:val="center"/>
            <w:hideMark/>
          </w:tcPr>
          <w:p w14:paraId="7B1D3BFA" w14:textId="77777777" w:rsidR="00D30268" w:rsidRPr="00D30268" w:rsidRDefault="00D30268" w:rsidP="00D30268">
            <w:pPr>
              <w:ind w:firstLineChars="300" w:firstLine="390"/>
              <w:rPr>
                <w:rFonts w:ascii="Calibri" w:hAnsi="Calibri" w:cs="Calibri"/>
                <w:color w:val="000000"/>
                <w:sz w:val="13"/>
                <w:szCs w:val="13"/>
              </w:rPr>
            </w:pPr>
            <w:r w:rsidRPr="00D30268">
              <w:rPr>
                <w:rFonts w:ascii="Calibri" w:hAnsi="Calibri" w:cs="Calibri"/>
                <w:color w:val="000000"/>
                <w:sz w:val="13"/>
                <w:szCs w:val="13"/>
              </w:rPr>
              <w:t xml:space="preserve">среднемесячная оплата труда общехозяйственного персонала </w:t>
            </w:r>
          </w:p>
        </w:tc>
        <w:tc>
          <w:tcPr>
            <w:tcW w:w="1120" w:type="dxa"/>
            <w:tcBorders>
              <w:top w:val="nil"/>
              <w:left w:val="nil"/>
              <w:bottom w:val="single" w:sz="4" w:space="0" w:color="auto"/>
              <w:right w:val="single" w:sz="4" w:space="0" w:color="auto"/>
            </w:tcBorders>
            <w:shd w:val="clear" w:color="auto" w:fill="auto"/>
            <w:vAlign w:val="center"/>
            <w:hideMark/>
          </w:tcPr>
          <w:p w14:paraId="2B92F10A"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руб.</w:t>
            </w:r>
          </w:p>
        </w:tc>
        <w:tc>
          <w:tcPr>
            <w:tcW w:w="1600" w:type="dxa"/>
            <w:tcBorders>
              <w:top w:val="nil"/>
              <w:left w:val="nil"/>
              <w:bottom w:val="single" w:sz="4" w:space="0" w:color="auto"/>
              <w:right w:val="single" w:sz="4" w:space="0" w:color="auto"/>
            </w:tcBorders>
            <w:shd w:val="clear" w:color="000000" w:fill="CCFFCC"/>
            <w:noWrap/>
            <w:vAlign w:val="center"/>
            <w:hideMark/>
          </w:tcPr>
          <w:p w14:paraId="3F35D2F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12 288,18</w:t>
            </w:r>
          </w:p>
        </w:tc>
        <w:tc>
          <w:tcPr>
            <w:tcW w:w="1440" w:type="dxa"/>
            <w:tcBorders>
              <w:top w:val="nil"/>
              <w:left w:val="nil"/>
              <w:bottom w:val="single" w:sz="4" w:space="0" w:color="auto"/>
              <w:right w:val="single" w:sz="4" w:space="0" w:color="auto"/>
            </w:tcBorders>
            <w:shd w:val="clear" w:color="000000" w:fill="CCFFCC"/>
            <w:noWrap/>
            <w:vAlign w:val="center"/>
            <w:hideMark/>
          </w:tcPr>
          <w:p w14:paraId="0EEC234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13 914,47</w:t>
            </w:r>
          </w:p>
        </w:tc>
        <w:tc>
          <w:tcPr>
            <w:tcW w:w="1520" w:type="dxa"/>
            <w:tcBorders>
              <w:top w:val="nil"/>
              <w:left w:val="nil"/>
              <w:bottom w:val="single" w:sz="4" w:space="0" w:color="auto"/>
              <w:right w:val="single" w:sz="4" w:space="0" w:color="auto"/>
            </w:tcBorders>
            <w:shd w:val="clear" w:color="000000" w:fill="CCFFCC"/>
            <w:noWrap/>
            <w:vAlign w:val="center"/>
            <w:hideMark/>
          </w:tcPr>
          <w:p w14:paraId="14114B4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12 258,26</w:t>
            </w:r>
          </w:p>
        </w:tc>
        <w:tc>
          <w:tcPr>
            <w:tcW w:w="1460" w:type="dxa"/>
            <w:tcBorders>
              <w:top w:val="nil"/>
              <w:left w:val="nil"/>
              <w:bottom w:val="single" w:sz="4" w:space="0" w:color="auto"/>
              <w:right w:val="single" w:sz="4" w:space="0" w:color="auto"/>
            </w:tcBorders>
            <w:shd w:val="clear" w:color="000000" w:fill="CCFFCC"/>
            <w:noWrap/>
            <w:vAlign w:val="center"/>
            <w:hideMark/>
          </w:tcPr>
          <w:p w14:paraId="7682CF3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#ДЕЛ/0!</w:t>
            </w:r>
          </w:p>
        </w:tc>
        <w:tc>
          <w:tcPr>
            <w:tcW w:w="1538" w:type="dxa"/>
            <w:tcBorders>
              <w:top w:val="nil"/>
              <w:left w:val="nil"/>
              <w:bottom w:val="single" w:sz="4" w:space="0" w:color="auto"/>
              <w:right w:val="single" w:sz="4" w:space="0" w:color="auto"/>
            </w:tcBorders>
            <w:shd w:val="clear" w:color="000000" w:fill="CCFFCC"/>
            <w:noWrap/>
            <w:vAlign w:val="center"/>
            <w:hideMark/>
          </w:tcPr>
          <w:p w14:paraId="13556A8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#ДЕЛ/0!</w:t>
            </w:r>
          </w:p>
        </w:tc>
        <w:tc>
          <w:tcPr>
            <w:tcW w:w="1460" w:type="dxa"/>
            <w:tcBorders>
              <w:top w:val="nil"/>
              <w:left w:val="nil"/>
              <w:bottom w:val="single" w:sz="4" w:space="0" w:color="auto"/>
              <w:right w:val="single" w:sz="4" w:space="0" w:color="auto"/>
            </w:tcBorders>
            <w:shd w:val="clear" w:color="000000" w:fill="CCFFCC"/>
            <w:noWrap/>
            <w:vAlign w:val="center"/>
            <w:hideMark/>
          </w:tcPr>
          <w:p w14:paraId="4EE53B6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#ДЕЛ/0!</w:t>
            </w:r>
          </w:p>
        </w:tc>
        <w:tc>
          <w:tcPr>
            <w:tcW w:w="1382" w:type="dxa"/>
            <w:tcBorders>
              <w:top w:val="nil"/>
              <w:left w:val="nil"/>
              <w:bottom w:val="single" w:sz="4" w:space="0" w:color="auto"/>
              <w:right w:val="single" w:sz="4" w:space="0" w:color="auto"/>
            </w:tcBorders>
            <w:shd w:val="clear" w:color="000000" w:fill="CCFFCC"/>
            <w:noWrap/>
            <w:vAlign w:val="center"/>
            <w:hideMark/>
          </w:tcPr>
          <w:p w14:paraId="4B2591C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#ДЕЛ/0!</w:t>
            </w:r>
          </w:p>
        </w:tc>
        <w:tc>
          <w:tcPr>
            <w:tcW w:w="3280" w:type="dxa"/>
            <w:tcBorders>
              <w:top w:val="nil"/>
              <w:left w:val="nil"/>
              <w:bottom w:val="single" w:sz="4" w:space="0" w:color="auto"/>
              <w:right w:val="single" w:sz="4" w:space="0" w:color="auto"/>
            </w:tcBorders>
            <w:shd w:val="clear" w:color="000000" w:fill="FFFF99"/>
            <w:vAlign w:val="center"/>
            <w:hideMark/>
          </w:tcPr>
          <w:p w14:paraId="7B563636"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56ABB4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#ДЕЛ/0!</w:t>
            </w:r>
          </w:p>
        </w:tc>
        <w:tc>
          <w:tcPr>
            <w:tcW w:w="1538" w:type="dxa"/>
            <w:tcBorders>
              <w:top w:val="nil"/>
              <w:left w:val="nil"/>
              <w:bottom w:val="single" w:sz="4" w:space="0" w:color="auto"/>
              <w:right w:val="single" w:sz="4" w:space="0" w:color="auto"/>
            </w:tcBorders>
            <w:shd w:val="clear" w:color="000000" w:fill="CCFFCC"/>
            <w:noWrap/>
            <w:vAlign w:val="center"/>
            <w:hideMark/>
          </w:tcPr>
          <w:p w14:paraId="5A9FE18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429B8AC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6427B78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#ДЕЛ/0!</w:t>
            </w:r>
          </w:p>
        </w:tc>
        <w:tc>
          <w:tcPr>
            <w:tcW w:w="3220" w:type="dxa"/>
            <w:tcBorders>
              <w:top w:val="nil"/>
              <w:left w:val="nil"/>
              <w:bottom w:val="single" w:sz="4" w:space="0" w:color="auto"/>
              <w:right w:val="single" w:sz="4" w:space="0" w:color="auto"/>
            </w:tcBorders>
            <w:shd w:val="clear" w:color="000000" w:fill="FFFF99"/>
            <w:vAlign w:val="center"/>
            <w:hideMark/>
          </w:tcPr>
          <w:p w14:paraId="62B7A714"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4DBB159B" w14:textId="77777777" w:rsidTr="00D30268">
        <w:trPr>
          <w:trHeight w:val="1035"/>
          <w:jc w:val="center"/>
        </w:trPr>
        <w:tc>
          <w:tcPr>
            <w:tcW w:w="400" w:type="dxa"/>
            <w:tcBorders>
              <w:top w:val="nil"/>
              <w:left w:val="nil"/>
              <w:bottom w:val="nil"/>
              <w:right w:val="nil"/>
            </w:tcBorders>
            <w:shd w:val="clear" w:color="000000" w:fill="FFFF00"/>
            <w:noWrap/>
            <w:vAlign w:val="center"/>
            <w:hideMark/>
          </w:tcPr>
          <w:p w14:paraId="7DFE3506"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453505"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2.9.3.2</w:t>
            </w:r>
          </w:p>
        </w:tc>
        <w:tc>
          <w:tcPr>
            <w:tcW w:w="3100" w:type="dxa"/>
            <w:tcBorders>
              <w:top w:val="nil"/>
              <w:left w:val="nil"/>
              <w:bottom w:val="single" w:sz="4" w:space="0" w:color="auto"/>
              <w:right w:val="single" w:sz="4" w:space="0" w:color="auto"/>
            </w:tcBorders>
            <w:shd w:val="clear" w:color="auto" w:fill="auto"/>
            <w:vAlign w:val="center"/>
            <w:hideMark/>
          </w:tcPr>
          <w:p w14:paraId="260FD4D0" w14:textId="77777777" w:rsidR="00D30268" w:rsidRPr="00D30268" w:rsidRDefault="00D30268" w:rsidP="00D30268">
            <w:pPr>
              <w:ind w:firstLineChars="300" w:firstLine="390"/>
              <w:rPr>
                <w:rFonts w:ascii="Calibri" w:hAnsi="Calibri" w:cs="Calibri"/>
                <w:color w:val="000000"/>
                <w:sz w:val="13"/>
                <w:szCs w:val="13"/>
              </w:rPr>
            </w:pPr>
            <w:r w:rsidRPr="00D30268">
              <w:rPr>
                <w:rFonts w:ascii="Calibri" w:hAnsi="Calibri" w:cs="Calibri"/>
                <w:color w:val="000000"/>
                <w:sz w:val="13"/>
                <w:szCs w:val="13"/>
              </w:rPr>
              <w:t>численность прочего общехозяйственного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4863FACA"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чел.</w:t>
            </w:r>
          </w:p>
        </w:tc>
        <w:tc>
          <w:tcPr>
            <w:tcW w:w="1600" w:type="dxa"/>
            <w:tcBorders>
              <w:top w:val="nil"/>
              <w:left w:val="nil"/>
              <w:bottom w:val="single" w:sz="4" w:space="0" w:color="auto"/>
              <w:right w:val="single" w:sz="4" w:space="0" w:color="auto"/>
            </w:tcBorders>
            <w:shd w:val="clear" w:color="000000" w:fill="FFFF99"/>
            <w:noWrap/>
            <w:vAlign w:val="center"/>
            <w:hideMark/>
          </w:tcPr>
          <w:p w14:paraId="3E98FF4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2,23</w:t>
            </w:r>
          </w:p>
        </w:tc>
        <w:tc>
          <w:tcPr>
            <w:tcW w:w="1440" w:type="dxa"/>
            <w:tcBorders>
              <w:top w:val="nil"/>
              <w:left w:val="nil"/>
              <w:bottom w:val="single" w:sz="4" w:space="0" w:color="auto"/>
              <w:right w:val="single" w:sz="4" w:space="0" w:color="auto"/>
            </w:tcBorders>
            <w:shd w:val="clear" w:color="000000" w:fill="FFFF99"/>
            <w:noWrap/>
            <w:vAlign w:val="center"/>
            <w:hideMark/>
          </w:tcPr>
          <w:p w14:paraId="0E87511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2,66</w:t>
            </w:r>
          </w:p>
        </w:tc>
        <w:tc>
          <w:tcPr>
            <w:tcW w:w="1520" w:type="dxa"/>
            <w:tcBorders>
              <w:top w:val="nil"/>
              <w:left w:val="nil"/>
              <w:bottom w:val="single" w:sz="4" w:space="0" w:color="auto"/>
              <w:right w:val="single" w:sz="4" w:space="0" w:color="auto"/>
            </w:tcBorders>
            <w:shd w:val="clear" w:color="000000" w:fill="FFFF99"/>
            <w:noWrap/>
            <w:vAlign w:val="center"/>
            <w:hideMark/>
          </w:tcPr>
          <w:p w14:paraId="783DCB1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2,23</w:t>
            </w:r>
          </w:p>
        </w:tc>
        <w:tc>
          <w:tcPr>
            <w:tcW w:w="1460" w:type="dxa"/>
            <w:tcBorders>
              <w:top w:val="nil"/>
              <w:left w:val="nil"/>
              <w:bottom w:val="single" w:sz="4" w:space="0" w:color="auto"/>
              <w:right w:val="single" w:sz="4" w:space="0" w:color="auto"/>
            </w:tcBorders>
            <w:shd w:val="clear" w:color="000000" w:fill="FFFF99"/>
            <w:noWrap/>
            <w:vAlign w:val="center"/>
            <w:hideMark/>
          </w:tcPr>
          <w:p w14:paraId="75A45FD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DFD569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3AF0454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2E9DE3B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7A35F583"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318A37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343F64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14AF64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3D6EA6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16EAEE0D"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49261ACE" w14:textId="77777777" w:rsidTr="00D30268">
        <w:trPr>
          <w:trHeight w:val="1470"/>
          <w:jc w:val="center"/>
        </w:trPr>
        <w:tc>
          <w:tcPr>
            <w:tcW w:w="400" w:type="dxa"/>
            <w:tcBorders>
              <w:top w:val="nil"/>
              <w:left w:val="nil"/>
              <w:bottom w:val="nil"/>
              <w:right w:val="nil"/>
            </w:tcBorders>
            <w:shd w:val="clear" w:color="000000" w:fill="FFFF00"/>
            <w:noWrap/>
            <w:vAlign w:val="center"/>
            <w:hideMark/>
          </w:tcPr>
          <w:p w14:paraId="1D38AD95"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67F18A"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2.9.4</w:t>
            </w:r>
          </w:p>
        </w:tc>
        <w:tc>
          <w:tcPr>
            <w:tcW w:w="3100" w:type="dxa"/>
            <w:tcBorders>
              <w:top w:val="nil"/>
              <w:left w:val="nil"/>
              <w:bottom w:val="single" w:sz="4" w:space="0" w:color="auto"/>
              <w:right w:val="single" w:sz="4" w:space="0" w:color="auto"/>
            </w:tcBorders>
            <w:shd w:val="clear" w:color="auto" w:fill="auto"/>
            <w:vAlign w:val="center"/>
            <w:hideMark/>
          </w:tcPr>
          <w:p w14:paraId="08AA0EC2"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страховые взносы от заработной платы прочего общехозяйственного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7F04D0DC"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76CD847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67,15</w:t>
            </w:r>
          </w:p>
        </w:tc>
        <w:tc>
          <w:tcPr>
            <w:tcW w:w="1440" w:type="dxa"/>
            <w:tcBorders>
              <w:top w:val="nil"/>
              <w:left w:val="nil"/>
              <w:bottom w:val="single" w:sz="4" w:space="0" w:color="auto"/>
              <w:right w:val="single" w:sz="4" w:space="0" w:color="auto"/>
            </w:tcBorders>
            <w:shd w:val="clear" w:color="000000" w:fill="FFFF99"/>
            <w:noWrap/>
            <w:vAlign w:val="center"/>
            <w:hideMark/>
          </w:tcPr>
          <w:p w14:paraId="455F2BC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133,15</w:t>
            </w:r>
          </w:p>
        </w:tc>
        <w:tc>
          <w:tcPr>
            <w:tcW w:w="1520" w:type="dxa"/>
            <w:tcBorders>
              <w:top w:val="nil"/>
              <w:left w:val="nil"/>
              <w:bottom w:val="single" w:sz="4" w:space="0" w:color="auto"/>
              <w:right w:val="single" w:sz="4" w:space="0" w:color="auto"/>
            </w:tcBorders>
            <w:shd w:val="clear" w:color="000000" w:fill="FFFF99"/>
            <w:noWrap/>
            <w:vAlign w:val="center"/>
            <w:hideMark/>
          </w:tcPr>
          <w:p w14:paraId="6F1F892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66,98</w:t>
            </w:r>
          </w:p>
        </w:tc>
        <w:tc>
          <w:tcPr>
            <w:tcW w:w="1460" w:type="dxa"/>
            <w:tcBorders>
              <w:top w:val="nil"/>
              <w:left w:val="nil"/>
              <w:bottom w:val="single" w:sz="4" w:space="0" w:color="auto"/>
              <w:right w:val="single" w:sz="4" w:space="0" w:color="auto"/>
            </w:tcBorders>
            <w:shd w:val="clear" w:color="000000" w:fill="FFFF99"/>
            <w:noWrap/>
            <w:vAlign w:val="center"/>
            <w:hideMark/>
          </w:tcPr>
          <w:p w14:paraId="27DE3DF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3FB223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245B6AE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6220BCC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1CF6826C"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7F62D3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A30A75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79075B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C00E7D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09CAEE56"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791FF5A2"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55DF2834"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1624C9"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2.9.5</w:t>
            </w:r>
          </w:p>
        </w:tc>
        <w:tc>
          <w:tcPr>
            <w:tcW w:w="3100" w:type="dxa"/>
            <w:tcBorders>
              <w:top w:val="nil"/>
              <w:left w:val="nil"/>
              <w:bottom w:val="single" w:sz="4" w:space="0" w:color="auto"/>
              <w:right w:val="single" w:sz="4" w:space="0" w:color="auto"/>
            </w:tcBorders>
            <w:shd w:val="clear" w:color="auto" w:fill="auto"/>
            <w:vAlign w:val="center"/>
            <w:hideMark/>
          </w:tcPr>
          <w:p w14:paraId="058E2151"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Амортизация основных средств</w:t>
            </w:r>
          </w:p>
        </w:tc>
        <w:tc>
          <w:tcPr>
            <w:tcW w:w="1120" w:type="dxa"/>
            <w:tcBorders>
              <w:top w:val="nil"/>
              <w:left w:val="nil"/>
              <w:bottom w:val="single" w:sz="4" w:space="0" w:color="auto"/>
              <w:right w:val="single" w:sz="4" w:space="0" w:color="auto"/>
            </w:tcBorders>
            <w:shd w:val="clear" w:color="auto" w:fill="auto"/>
            <w:vAlign w:val="center"/>
            <w:hideMark/>
          </w:tcPr>
          <w:p w14:paraId="38A0E24A"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0F15FDC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8,22</w:t>
            </w:r>
          </w:p>
        </w:tc>
        <w:tc>
          <w:tcPr>
            <w:tcW w:w="1440" w:type="dxa"/>
            <w:tcBorders>
              <w:top w:val="nil"/>
              <w:left w:val="nil"/>
              <w:bottom w:val="single" w:sz="4" w:space="0" w:color="auto"/>
              <w:right w:val="single" w:sz="4" w:space="0" w:color="auto"/>
            </w:tcBorders>
            <w:shd w:val="clear" w:color="000000" w:fill="FFFF99"/>
            <w:noWrap/>
            <w:vAlign w:val="center"/>
            <w:hideMark/>
          </w:tcPr>
          <w:p w14:paraId="59B4E34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0,20</w:t>
            </w:r>
          </w:p>
        </w:tc>
        <w:tc>
          <w:tcPr>
            <w:tcW w:w="1520" w:type="dxa"/>
            <w:tcBorders>
              <w:top w:val="nil"/>
              <w:left w:val="nil"/>
              <w:bottom w:val="single" w:sz="4" w:space="0" w:color="auto"/>
              <w:right w:val="single" w:sz="4" w:space="0" w:color="auto"/>
            </w:tcBorders>
            <w:shd w:val="clear" w:color="000000" w:fill="FFFF99"/>
            <w:noWrap/>
            <w:vAlign w:val="center"/>
            <w:hideMark/>
          </w:tcPr>
          <w:p w14:paraId="0B7EFE0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8,70</w:t>
            </w:r>
          </w:p>
        </w:tc>
        <w:tc>
          <w:tcPr>
            <w:tcW w:w="1460" w:type="dxa"/>
            <w:tcBorders>
              <w:top w:val="nil"/>
              <w:left w:val="nil"/>
              <w:bottom w:val="single" w:sz="4" w:space="0" w:color="auto"/>
              <w:right w:val="single" w:sz="4" w:space="0" w:color="auto"/>
            </w:tcBorders>
            <w:shd w:val="clear" w:color="000000" w:fill="FFFF99"/>
            <w:noWrap/>
            <w:vAlign w:val="center"/>
            <w:hideMark/>
          </w:tcPr>
          <w:p w14:paraId="21E4C62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091F3E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5A46877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5EC7899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27F649E3"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E7D4FC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8693AC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80025A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8B1573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266B3012"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66E955A4" w14:textId="77777777" w:rsidTr="00D30268">
        <w:trPr>
          <w:trHeight w:val="1500"/>
          <w:jc w:val="center"/>
        </w:trPr>
        <w:tc>
          <w:tcPr>
            <w:tcW w:w="400" w:type="dxa"/>
            <w:tcBorders>
              <w:top w:val="nil"/>
              <w:left w:val="nil"/>
              <w:bottom w:val="nil"/>
              <w:right w:val="nil"/>
            </w:tcBorders>
            <w:shd w:val="clear" w:color="000000" w:fill="FFFF00"/>
            <w:noWrap/>
            <w:vAlign w:val="center"/>
            <w:hideMark/>
          </w:tcPr>
          <w:p w14:paraId="5A1F328C"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E317DF" w14:textId="77777777" w:rsidR="00D30268" w:rsidRPr="00D30268" w:rsidRDefault="00D30268" w:rsidP="00D30268">
            <w:pPr>
              <w:jc w:val="center"/>
              <w:rPr>
                <w:rFonts w:ascii="Calibri" w:hAnsi="Calibri" w:cs="Calibri"/>
                <w:sz w:val="13"/>
                <w:szCs w:val="13"/>
              </w:rPr>
            </w:pPr>
            <w:r w:rsidRPr="00D30268">
              <w:rPr>
                <w:rFonts w:ascii="Calibri" w:hAnsi="Calibri" w:cs="Calibri"/>
                <w:sz w:val="13"/>
                <w:szCs w:val="13"/>
              </w:rPr>
              <w:t>2.9.6</w:t>
            </w:r>
          </w:p>
        </w:tc>
        <w:tc>
          <w:tcPr>
            <w:tcW w:w="3100" w:type="dxa"/>
            <w:tcBorders>
              <w:top w:val="nil"/>
              <w:left w:val="nil"/>
              <w:bottom w:val="single" w:sz="4" w:space="0" w:color="auto"/>
              <w:right w:val="single" w:sz="4" w:space="0" w:color="auto"/>
            </w:tcBorders>
            <w:shd w:val="clear" w:color="auto" w:fill="auto"/>
            <w:vAlign w:val="center"/>
            <w:hideMark/>
          </w:tcPr>
          <w:p w14:paraId="1817BF40" w14:textId="77777777" w:rsidR="00D30268" w:rsidRPr="00D30268" w:rsidRDefault="00D30268" w:rsidP="00D30268">
            <w:pPr>
              <w:ind w:firstLineChars="200" w:firstLine="260"/>
              <w:rPr>
                <w:rFonts w:ascii="Calibri" w:hAnsi="Calibri" w:cs="Calibri"/>
                <w:sz w:val="13"/>
                <w:szCs w:val="13"/>
              </w:rPr>
            </w:pPr>
            <w:r w:rsidRPr="00D30268">
              <w:rPr>
                <w:rFonts w:ascii="Calibri" w:hAnsi="Calibri" w:cs="Calibri"/>
                <w:sz w:val="13"/>
                <w:szCs w:val="13"/>
              </w:rPr>
              <w:t>Аренда основных средств (гараж)</w:t>
            </w:r>
          </w:p>
        </w:tc>
        <w:tc>
          <w:tcPr>
            <w:tcW w:w="1120" w:type="dxa"/>
            <w:tcBorders>
              <w:top w:val="nil"/>
              <w:left w:val="nil"/>
              <w:bottom w:val="single" w:sz="4" w:space="0" w:color="auto"/>
              <w:right w:val="single" w:sz="4" w:space="0" w:color="auto"/>
            </w:tcBorders>
            <w:shd w:val="clear" w:color="auto" w:fill="auto"/>
            <w:vAlign w:val="center"/>
            <w:hideMark/>
          </w:tcPr>
          <w:p w14:paraId="6210A9D4" w14:textId="77777777" w:rsidR="00D30268" w:rsidRPr="00D30268" w:rsidRDefault="00D30268" w:rsidP="00D30268">
            <w:pPr>
              <w:jc w:val="center"/>
              <w:rPr>
                <w:rFonts w:ascii="Calibri" w:hAnsi="Calibri" w:cs="Calibri"/>
                <w:sz w:val="13"/>
                <w:szCs w:val="13"/>
              </w:rPr>
            </w:pPr>
            <w:r w:rsidRPr="00D30268">
              <w:rPr>
                <w:rFonts w:ascii="Calibri" w:hAnsi="Calibri" w:cs="Calibri"/>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345010F8"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33,94</w:t>
            </w:r>
          </w:p>
        </w:tc>
        <w:tc>
          <w:tcPr>
            <w:tcW w:w="1440" w:type="dxa"/>
            <w:tcBorders>
              <w:top w:val="nil"/>
              <w:left w:val="nil"/>
              <w:bottom w:val="single" w:sz="4" w:space="0" w:color="auto"/>
              <w:right w:val="single" w:sz="4" w:space="0" w:color="auto"/>
            </w:tcBorders>
            <w:shd w:val="clear" w:color="000000" w:fill="FFFF99"/>
            <w:noWrap/>
            <w:vAlign w:val="center"/>
            <w:hideMark/>
          </w:tcPr>
          <w:p w14:paraId="7EA7C398"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-29,69</w:t>
            </w:r>
          </w:p>
        </w:tc>
        <w:tc>
          <w:tcPr>
            <w:tcW w:w="1520" w:type="dxa"/>
            <w:tcBorders>
              <w:top w:val="nil"/>
              <w:left w:val="nil"/>
              <w:bottom w:val="single" w:sz="4" w:space="0" w:color="auto"/>
              <w:right w:val="single" w:sz="4" w:space="0" w:color="auto"/>
            </w:tcBorders>
            <w:shd w:val="clear" w:color="000000" w:fill="FFFF99"/>
            <w:noWrap/>
            <w:vAlign w:val="center"/>
            <w:hideMark/>
          </w:tcPr>
          <w:p w14:paraId="0507A5B1"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116C3A5D"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70,99</w:t>
            </w:r>
          </w:p>
        </w:tc>
        <w:tc>
          <w:tcPr>
            <w:tcW w:w="1538" w:type="dxa"/>
            <w:tcBorders>
              <w:top w:val="nil"/>
              <w:left w:val="nil"/>
              <w:bottom w:val="single" w:sz="4" w:space="0" w:color="auto"/>
              <w:right w:val="single" w:sz="4" w:space="0" w:color="auto"/>
            </w:tcBorders>
            <w:shd w:val="clear" w:color="000000" w:fill="FFFF99"/>
            <w:noWrap/>
            <w:vAlign w:val="center"/>
            <w:hideMark/>
          </w:tcPr>
          <w:p w14:paraId="0007CB12"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70,99</w:t>
            </w:r>
          </w:p>
        </w:tc>
        <w:tc>
          <w:tcPr>
            <w:tcW w:w="1460" w:type="dxa"/>
            <w:tcBorders>
              <w:top w:val="nil"/>
              <w:left w:val="nil"/>
              <w:bottom w:val="single" w:sz="4" w:space="0" w:color="auto"/>
              <w:right w:val="single" w:sz="4" w:space="0" w:color="auto"/>
            </w:tcBorders>
            <w:shd w:val="clear" w:color="000000" w:fill="CCFFCC"/>
            <w:noWrap/>
            <w:vAlign w:val="center"/>
            <w:hideMark/>
          </w:tcPr>
          <w:p w14:paraId="46061761"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35,50</w:t>
            </w:r>
          </w:p>
        </w:tc>
        <w:tc>
          <w:tcPr>
            <w:tcW w:w="1382" w:type="dxa"/>
            <w:tcBorders>
              <w:top w:val="nil"/>
              <w:left w:val="nil"/>
              <w:bottom w:val="single" w:sz="4" w:space="0" w:color="auto"/>
              <w:right w:val="single" w:sz="4" w:space="0" w:color="auto"/>
            </w:tcBorders>
            <w:shd w:val="clear" w:color="000000" w:fill="CCFFCC"/>
            <w:noWrap/>
            <w:vAlign w:val="center"/>
            <w:hideMark/>
          </w:tcPr>
          <w:p w14:paraId="72BBB3A9"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35,50</w:t>
            </w:r>
          </w:p>
        </w:tc>
        <w:tc>
          <w:tcPr>
            <w:tcW w:w="3280" w:type="dxa"/>
            <w:tcBorders>
              <w:top w:val="nil"/>
              <w:left w:val="nil"/>
              <w:bottom w:val="single" w:sz="4" w:space="0" w:color="auto"/>
              <w:right w:val="single" w:sz="4" w:space="0" w:color="auto"/>
            </w:tcBorders>
            <w:shd w:val="clear" w:color="000000" w:fill="FFFF99"/>
            <w:vAlign w:val="center"/>
            <w:hideMark/>
          </w:tcPr>
          <w:p w14:paraId="25E8568D" w14:textId="77777777" w:rsidR="00D30268" w:rsidRPr="00D30268" w:rsidRDefault="00D30268" w:rsidP="00D30268">
            <w:pPr>
              <w:rPr>
                <w:rFonts w:ascii="Calibri" w:hAnsi="Calibri" w:cs="Calibri"/>
                <w:sz w:val="13"/>
                <w:szCs w:val="13"/>
              </w:rPr>
            </w:pPr>
            <w:r w:rsidRPr="00D30268">
              <w:rPr>
                <w:rFonts w:ascii="Calibri" w:hAnsi="Calibri" w:cs="Calibri"/>
                <w:sz w:val="13"/>
                <w:szCs w:val="13"/>
              </w:rPr>
              <w:t>учтено по предложению организации</w:t>
            </w:r>
          </w:p>
        </w:tc>
        <w:tc>
          <w:tcPr>
            <w:tcW w:w="1520" w:type="dxa"/>
            <w:tcBorders>
              <w:top w:val="nil"/>
              <w:left w:val="nil"/>
              <w:bottom w:val="single" w:sz="4" w:space="0" w:color="auto"/>
              <w:right w:val="single" w:sz="4" w:space="0" w:color="auto"/>
            </w:tcBorders>
            <w:shd w:val="clear" w:color="000000" w:fill="FFFF99"/>
            <w:noWrap/>
            <w:vAlign w:val="center"/>
            <w:hideMark/>
          </w:tcPr>
          <w:p w14:paraId="5D4D3850"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73,83</w:t>
            </w:r>
          </w:p>
        </w:tc>
        <w:tc>
          <w:tcPr>
            <w:tcW w:w="1538" w:type="dxa"/>
            <w:tcBorders>
              <w:top w:val="nil"/>
              <w:left w:val="nil"/>
              <w:bottom w:val="single" w:sz="4" w:space="0" w:color="auto"/>
              <w:right w:val="single" w:sz="4" w:space="0" w:color="auto"/>
            </w:tcBorders>
            <w:shd w:val="clear" w:color="000000" w:fill="FFFF99"/>
            <w:noWrap/>
            <w:vAlign w:val="center"/>
            <w:hideMark/>
          </w:tcPr>
          <w:p w14:paraId="76762DC6"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108,81</w:t>
            </w:r>
          </w:p>
        </w:tc>
        <w:tc>
          <w:tcPr>
            <w:tcW w:w="1520" w:type="dxa"/>
            <w:tcBorders>
              <w:top w:val="nil"/>
              <w:left w:val="nil"/>
              <w:bottom w:val="single" w:sz="4" w:space="0" w:color="auto"/>
              <w:right w:val="single" w:sz="4" w:space="0" w:color="auto"/>
            </w:tcBorders>
            <w:shd w:val="clear" w:color="000000" w:fill="CCFFCC"/>
            <w:noWrap/>
            <w:vAlign w:val="center"/>
            <w:hideMark/>
          </w:tcPr>
          <w:p w14:paraId="2EC70788"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54,41</w:t>
            </w:r>
          </w:p>
        </w:tc>
        <w:tc>
          <w:tcPr>
            <w:tcW w:w="1520" w:type="dxa"/>
            <w:tcBorders>
              <w:top w:val="nil"/>
              <w:left w:val="nil"/>
              <w:bottom w:val="single" w:sz="4" w:space="0" w:color="auto"/>
              <w:right w:val="single" w:sz="4" w:space="0" w:color="auto"/>
            </w:tcBorders>
            <w:shd w:val="clear" w:color="000000" w:fill="CCFFCC"/>
            <w:noWrap/>
            <w:vAlign w:val="center"/>
            <w:hideMark/>
          </w:tcPr>
          <w:p w14:paraId="2478B6F6"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54,41</w:t>
            </w:r>
          </w:p>
        </w:tc>
        <w:tc>
          <w:tcPr>
            <w:tcW w:w="3220" w:type="dxa"/>
            <w:tcBorders>
              <w:top w:val="nil"/>
              <w:left w:val="nil"/>
              <w:bottom w:val="single" w:sz="4" w:space="0" w:color="auto"/>
              <w:right w:val="single" w:sz="4" w:space="0" w:color="auto"/>
            </w:tcBorders>
            <w:shd w:val="clear" w:color="000000" w:fill="FFFF99"/>
            <w:vAlign w:val="center"/>
            <w:hideMark/>
          </w:tcPr>
          <w:p w14:paraId="460FCAF1" w14:textId="77777777" w:rsidR="00D30268" w:rsidRPr="00D30268" w:rsidRDefault="00D30268" w:rsidP="00D30268">
            <w:pPr>
              <w:rPr>
                <w:rFonts w:ascii="Calibri" w:hAnsi="Calibri" w:cs="Calibri"/>
                <w:sz w:val="13"/>
                <w:szCs w:val="13"/>
              </w:rPr>
            </w:pPr>
            <w:r w:rsidRPr="00D30268">
              <w:rPr>
                <w:rFonts w:ascii="Calibri" w:hAnsi="Calibri" w:cs="Calibri"/>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5FB7E9E7"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20876978"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E5E1DC"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2.9.7</w:t>
            </w:r>
          </w:p>
        </w:tc>
        <w:tc>
          <w:tcPr>
            <w:tcW w:w="3100" w:type="dxa"/>
            <w:tcBorders>
              <w:top w:val="nil"/>
              <w:left w:val="nil"/>
              <w:bottom w:val="single" w:sz="4" w:space="0" w:color="auto"/>
              <w:right w:val="single" w:sz="4" w:space="0" w:color="auto"/>
            </w:tcBorders>
            <w:shd w:val="clear" w:color="auto" w:fill="auto"/>
            <w:vAlign w:val="center"/>
            <w:hideMark/>
          </w:tcPr>
          <w:p w14:paraId="5F16706A"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 xml:space="preserve">Электроэнергия </w:t>
            </w:r>
          </w:p>
        </w:tc>
        <w:tc>
          <w:tcPr>
            <w:tcW w:w="1120" w:type="dxa"/>
            <w:tcBorders>
              <w:top w:val="nil"/>
              <w:left w:val="nil"/>
              <w:bottom w:val="single" w:sz="4" w:space="0" w:color="auto"/>
              <w:right w:val="single" w:sz="4" w:space="0" w:color="auto"/>
            </w:tcBorders>
            <w:shd w:val="clear" w:color="auto" w:fill="auto"/>
            <w:vAlign w:val="center"/>
            <w:hideMark/>
          </w:tcPr>
          <w:p w14:paraId="7AE374E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0308154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73,39</w:t>
            </w:r>
          </w:p>
        </w:tc>
        <w:tc>
          <w:tcPr>
            <w:tcW w:w="1440" w:type="dxa"/>
            <w:tcBorders>
              <w:top w:val="nil"/>
              <w:left w:val="nil"/>
              <w:bottom w:val="single" w:sz="4" w:space="0" w:color="auto"/>
              <w:right w:val="single" w:sz="4" w:space="0" w:color="auto"/>
            </w:tcBorders>
            <w:shd w:val="clear" w:color="000000" w:fill="FFFF99"/>
            <w:noWrap/>
            <w:vAlign w:val="center"/>
            <w:hideMark/>
          </w:tcPr>
          <w:p w14:paraId="68247B4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90,51</w:t>
            </w:r>
          </w:p>
        </w:tc>
        <w:tc>
          <w:tcPr>
            <w:tcW w:w="1520" w:type="dxa"/>
            <w:tcBorders>
              <w:top w:val="nil"/>
              <w:left w:val="nil"/>
              <w:bottom w:val="single" w:sz="4" w:space="0" w:color="auto"/>
              <w:right w:val="single" w:sz="4" w:space="0" w:color="auto"/>
            </w:tcBorders>
            <w:shd w:val="clear" w:color="000000" w:fill="FFFF99"/>
            <w:noWrap/>
            <w:vAlign w:val="center"/>
            <w:hideMark/>
          </w:tcPr>
          <w:p w14:paraId="5A9A987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72,00</w:t>
            </w:r>
          </w:p>
        </w:tc>
        <w:tc>
          <w:tcPr>
            <w:tcW w:w="1460" w:type="dxa"/>
            <w:tcBorders>
              <w:top w:val="nil"/>
              <w:left w:val="nil"/>
              <w:bottom w:val="single" w:sz="4" w:space="0" w:color="auto"/>
              <w:right w:val="single" w:sz="4" w:space="0" w:color="auto"/>
            </w:tcBorders>
            <w:shd w:val="clear" w:color="000000" w:fill="FFFF99"/>
            <w:noWrap/>
            <w:vAlign w:val="center"/>
            <w:hideMark/>
          </w:tcPr>
          <w:p w14:paraId="77D7916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3F2E30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37FC7B0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6C09970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46F50586"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0E1AEE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CFEFFB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DA4499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2A7542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5855695D"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4F841984" w14:textId="77777777" w:rsidTr="00D30268">
        <w:trPr>
          <w:trHeight w:val="1500"/>
          <w:jc w:val="center"/>
        </w:trPr>
        <w:tc>
          <w:tcPr>
            <w:tcW w:w="400" w:type="dxa"/>
            <w:tcBorders>
              <w:top w:val="nil"/>
              <w:left w:val="nil"/>
              <w:bottom w:val="nil"/>
              <w:right w:val="nil"/>
            </w:tcBorders>
            <w:shd w:val="clear" w:color="000000" w:fill="FFFF00"/>
            <w:noWrap/>
            <w:vAlign w:val="center"/>
            <w:hideMark/>
          </w:tcPr>
          <w:p w14:paraId="2D9529F2"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76F96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2.9.8</w:t>
            </w:r>
          </w:p>
        </w:tc>
        <w:tc>
          <w:tcPr>
            <w:tcW w:w="3100" w:type="dxa"/>
            <w:tcBorders>
              <w:top w:val="nil"/>
              <w:left w:val="nil"/>
              <w:bottom w:val="single" w:sz="4" w:space="0" w:color="auto"/>
              <w:right w:val="single" w:sz="4" w:space="0" w:color="auto"/>
            </w:tcBorders>
            <w:shd w:val="clear" w:color="auto" w:fill="auto"/>
            <w:vAlign w:val="center"/>
            <w:hideMark/>
          </w:tcPr>
          <w:p w14:paraId="454A27F3"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Прочие</w:t>
            </w:r>
          </w:p>
        </w:tc>
        <w:tc>
          <w:tcPr>
            <w:tcW w:w="1120" w:type="dxa"/>
            <w:tcBorders>
              <w:top w:val="nil"/>
              <w:left w:val="nil"/>
              <w:bottom w:val="single" w:sz="4" w:space="0" w:color="auto"/>
              <w:right w:val="single" w:sz="4" w:space="0" w:color="auto"/>
            </w:tcBorders>
            <w:shd w:val="clear" w:color="auto" w:fill="auto"/>
            <w:vAlign w:val="center"/>
            <w:hideMark/>
          </w:tcPr>
          <w:p w14:paraId="48EB7F1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0D76E80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443,95</w:t>
            </w:r>
          </w:p>
        </w:tc>
        <w:tc>
          <w:tcPr>
            <w:tcW w:w="1440" w:type="dxa"/>
            <w:tcBorders>
              <w:top w:val="nil"/>
              <w:left w:val="nil"/>
              <w:bottom w:val="single" w:sz="4" w:space="0" w:color="auto"/>
              <w:right w:val="single" w:sz="4" w:space="0" w:color="auto"/>
            </w:tcBorders>
            <w:shd w:val="clear" w:color="000000" w:fill="FFFF99"/>
            <w:noWrap/>
            <w:vAlign w:val="center"/>
            <w:hideMark/>
          </w:tcPr>
          <w:p w14:paraId="25B00C2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466,33</w:t>
            </w:r>
          </w:p>
        </w:tc>
        <w:tc>
          <w:tcPr>
            <w:tcW w:w="1520" w:type="dxa"/>
            <w:tcBorders>
              <w:top w:val="nil"/>
              <w:left w:val="nil"/>
              <w:bottom w:val="single" w:sz="4" w:space="0" w:color="auto"/>
              <w:right w:val="single" w:sz="4" w:space="0" w:color="auto"/>
            </w:tcBorders>
            <w:shd w:val="clear" w:color="000000" w:fill="FFFF99"/>
            <w:noWrap/>
            <w:vAlign w:val="center"/>
            <w:hideMark/>
          </w:tcPr>
          <w:p w14:paraId="6DCE925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435,49</w:t>
            </w:r>
          </w:p>
        </w:tc>
        <w:tc>
          <w:tcPr>
            <w:tcW w:w="1460" w:type="dxa"/>
            <w:tcBorders>
              <w:top w:val="nil"/>
              <w:left w:val="nil"/>
              <w:bottom w:val="single" w:sz="4" w:space="0" w:color="auto"/>
              <w:right w:val="single" w:sz="4" w:space="0" w:color="auto"/>
            </w:tcBorders>
            <w:shd w:val="clear" w:color="000000" w:fill="FFFF99"/>
            <w:noWrap/>
            <w:vAlign w:val="center"/>
            <w:hideMark/>
          </w:tcPr>
          <w:p w14:paraId="28D249C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867,29</w:t>
            </w:r>
          </w:p>
        </w:tc>
        <w:tc>
          <w:tcPr>
            <w:tcW w:w="1538" w:type="dxa"/>
            <w:tcBorders>
              <w:top w:val="nil"/>
              <w:left w:val="nil"/>
              <w:bottom w:val="single" w:sz="4" w:space="0" w:color="auto"/>
              <w:right w:val="single" w:sz="4" w:space="0" w:color="auto"/>
            </w:tcBorders>
            <w:shd w:val="clear" w:color="000000" w:fill="FFFF99"/>
            <w:noWrap/>
            <w:vAlign w:val="center"/>
            <w:hideMark/>
          </w:tcPr>
          <w:p w14:paraId="266586D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227,75</w:t>
            </w:r>
          </w:p>
        </w:tc>
        <w:tc>
          <w:tcPr>
            <w:tcW w:w="1460" w:type="dxa"/>
            <w:tcBorders>
              <w:top w:val="nil"/>
              <w:left w:val="nil"/>
              <w:bottom w:val="single" w:sz="4" w:space="0" w:color="auto"/>
              <w:right w:val="single" w:sz="4" w:space="0" w:color="auto"/>
            </w:tcBorders>
            <w:shd w:val="clear" w:color="000000" w:fill="CCFFCC"/>
            <w:noWrap/>
            <w:vAlign w:val="center"/>
            <w:hideMark/>
          </w:tcPr>
          <w:p w14:paraId="1FF3231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113,87</w:t>
            </w:r>
          </w:p>
        </w:tc>
        <w:tc>
          <w:tcPr>
            <w:tcW w:w="1382" w:type="dxa"/>
            <w:tcBorders>
              <w:top w:val="nil"/>
              <w:left w:val="nil"/>
              <w:bottom w:val="single" w:sz="4" w:space="0" w:color="auto"/>
              <w:right w:val="single" w:sz="4" w:space="0" w:color="auto"/>
            </w:tcBorders>
            <w:shd w:val="clear" w:color="000000" w:fill="CCFFCC"/>
            <w:noWrap/>
            <w:vAlign w:val="center"/>
            <w:hideMark/>
          </w:tcPr>
          <w:p w14:paraId="4D956D7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113,87</w:t>
            </w:r>
          </w:p>
        </w:tc>
        <w:tc>
          <w:tcPr>
            <w:tcW w:w="3280" w:type="dxa"/>
            <w:tcBorders>
              <w:top w:val="nil"/>
              <w:left w:val="nil"/>
              <w:bottom w:val="single" w:sz="4" w:space="0" w:color="auto"/>
              <w:right w:val="single" w:sz="4" w:space="0" w:color="auto"/>
            </w:tcBorders>
            <w:shd w:val="clear" w:color="000000" w:fill="FFFF99"/>
            <w:vAlign w:val="center"/>
            <w:hideMark/>
          </w:tcPr>
          <w:p w14:paraId="7896293A"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по расчету регулятора в экономически обоснованном размере на основании предоставленных документов</w:t>
            </w:r>
          </w:p>
        </w:tc>
        <w:tc>
          <w:tcPr>
            <w:tcW w:w="1520" w:type="dxa"/>
            <w:tcBorders>
              <w:top w:val="nil"/>
              <w:left w:val="nil"/>
              <w:bottom w:val="single" w:sz="4" w:space="0" w:color="auto"/>
              <w:right w:val="single" w:sz="4" w:space="0" w:color="auto"/>
            </w:tcBorders>
            <w:shd w:val="clear" w:color="000000" w:fill="FFFF99"/>
            <w:noWrap/>
            <w:vAlign w:val="center"/>
            <w:hideMark/>
          </w:tcPr>
          <w:p w14:paraId="33B8879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901,98</w:t>
            </w:r>
          </w:p>
        </w:tc>
        <w:tc>
          <w:tcPr>
            <w:tcW w:w="1538" w:type="dxa"/>
            <w:tcBorders>
              <w:top w:val="nil"/>
              <w:left w:val="nil"/>
              <w:bottom w:val="single" w:sz="4" w:space="0" w:color="auto"/>
              <w:right w:val="single" w:sz="4" w:space="0" w:color="auto"/>
            </w:tcBorders>
            <w:shd w:val="clear" w:color="000000" w:fill="FFFF99"/>
            <w:noWrap/>
            <w:vAlign w:val="center"/>
            <w:hideMark/>
          </w:tcPr>
          <w:p w14:paraId="4936668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349,09</w:t>
            </w:r>
          </w:p>
        </w:tc>
        <w:tc>
          <w:tcPr>
            <w:tcW w:w="1520" w:type="dxa"/>
            <w:tcBorders>
              <w:top w:val="nil"/>
              <w:left w:val="nil"/>
              <w:bottom w:val="single" w:sz="4" w:space="0" w:color="auto"/>
              <w:right w:val="single" w:sz="4" w:space="0" w:color="auto"/>
            </w:tcBorders>
            <w:shd w:val="clear" w:color="000000" w:fill="CCFFCC"/>
            <w:noWrap/>
            <w:vAlign w:val="center"/>
            <w:hideMark/>
          </w:tcPr>
          <w:p w14:paraId="4708052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174,55</w:t>
            </w:r>
          </w:p>
        </w:tc>
        <w:tc>
          <w:tcPr>
            <w:tcW w:w="1520" w:type="dxa"/>
            <w:tcBorders>
              <w:top w:val="nil"/>
              <w:left w:val="nil"/>
              <w:bottom w:val="single" w:sz="4" w:space="0" w:color="auto"/>
              <w:right w:val="single" w:sz="4" w:space="0" w:color="auto"/>
            </w:tcBorders>
            <w:shd w:val="clear" w:color="000000" w:fill="CCFFCC"/>
            <w:noWrap/>
            <w:vAlign w:val="center"/>
            <w:hideMark/>
          </w:tcPr>
          <w:p w14:paraId="19B9DD1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174,55</w:t>
            </w:r>
          </w:p>
        </w:tc>
        <w:tc>
          <w:tcPr>
            <w:tcW w:w="3220" w:type="dxa"/>
            <w:tcBorders>
              <w:top w:val="nil"/>
              <w:left w:val="nil"/>
              <w:bottom w:val="single" w:sz="4" w:space="0" w:color="auto"/>
              <w:right w:val="single" w:sz="4" w:space="0" w:color="auto"/>
            </w:tcBorders>
            <w:shd w:val="clear" w:color="000000" w:fill="FFFF99"/>
            <w:vAlign w:val="center"/>
            <w:hideMark/>
          </w:tcPr>
          <w:p w14:paraId="0A6493BB"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5115999E" w14:textId="77777777" w:rsidTr="00D30268">
        <w:trPr>
          <w:trHeight w:val="435"/>
          <w:jc w:val="center"/>
        </w:trPr>
        <w:tc>
          <w:tcPr>
            <w:tcW w:w="400" w:type="dxa"/>
            <w:tcBorders>
              <w:top w:val="nil"/>
              <w:left w:val="nil"/>
              <w:bottom w:val="nil"/>
              <w:right w:val="nil"/>
            </w:tcBorders>
            <w:shd w:val="clear" w:color="000000" w:fill="00B050"/>
            <w:noWrap/>
            <w:vAlign w:val="center"/>
            <w:hideMark/>
          </w:tcPr>
          <w:p w14:paraId="19D3B9B8"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88765F"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2.10</w:t>
            </w:r>
          </w:p>
        </w:tc>
        <w:tc>
          <w:tcPr>
            <w:tcW w:w="3100" w:type="dxa"/>
            <w:tcBorders>
              <w:top w:val="nil"/>
              <w:left w:val="nil"/>
              <w:bottom w:val="single" w:sz="4" w:space="0" w:color="auto"/>
              <w:right w:val="single" w:sz="4" w:space="0" w:color="auto"/>
            </w:tcBorders>
            <w:shd w:val="clear" w:color="auto" w:fill="auto"/>
            <w:vAlign w:val="center"/>
            <w:hideMark/>
          </w:tcPr>
          <w:p w14:paraId="10321300"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Расходы по сомнительным долгам</w:t>
            </w:r>
          </w:p>
        </w:tc>
        <w:tc>
          <w:tcPr>
            <w:tcW w:w="1120" w:type="dxa"/>
            <w:tcBorders>
              <w:top w:val="nil"/>
              <w:left w:val="nil"/>
              <w:bottom w:val="single" w:sz="4" w:space="0" w:color="auto"/>
              <w:right w:val="single" w:sz="4" w:space="0" w:color="auto"/>
            </w:tcBorders>
            <w:shd w:val="clear" w:color="auto" w:fill="auto"/>
            <w:vAlign w:val="center"/>
            <w:hideMark/>
          </w:tcPr>
          <w:p w14:paraId="6C0F9D78"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E1906D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1127747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1AAD7D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0226FCD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CBEA49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28BDF31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1A23212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50BBBBAB"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D1B7B8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25F56F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E9828E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E662AB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30809D0C"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5E1CB002" w14:textId="77777777" w:rsidTr="00D30268">
        <w:trPr>
          <w:trHeight w:val="1500"/>
          <w:jc w:val="center"/>
        </w:trPr>
        <w:tc>
          <w:tcPr>
            <w:tcW w:w="400" w:type="dxa"/>
            <w:tcBorders>
              <w:top w:val="nil"/>
              <w:left w:val="nil"/>
              <w:bottom w:val="nil"/>
              <w:right w:val="nil"/>
            </w:tcBorders>
            <w:shd w:val="clear" w:color="000000" w:fill="00B050"/>
            <w:noWrap/>
            <w:vAlign w:val="center"/>
            <w:hideMark/>
          </w:tcPr>
          <w:p w14:paraId="44B32E72"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09A268"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2.11</w:t>
            </w:r>
          </w:p>
        </w:tc>
        <w:tc>
          <w:tcPr>
            <w:tcW w:w="3100" w:type="dxa"/>
            <w:tcBorders>
              <w:top w:val="nil"/>
              <w:left w:val="nil"/>
              <w:bottom w:val="single" w:sz="4" w:space="0" w:color="auto"/>
              <w:right w:val="single" w:sz="4" w:space="0" w:color="auto"/>
            </w:tcBorders>
            <w:shd w:val="clear" w:color="auto" w:fill="auto"/>
            <w:vAlign w:val="center"/>
            <w:hideMark/>
          </w:tcPr>
          <w:p w14:paraId="71A84532"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1120" w:type="dxa"/>
            <w:tcBorders>
              <w:top w:val="nil"/>
              <w:left w:val="nil"/>
              <w:bottom w:val="single" w:sz="4" w:space="0" w:color="auto"/>
              <w:right w:val="single" w:sz="4" w:space="0" w:color="auto"/>
            </w:tcBorders>
            <w:shd w:val="clear" w:color="auto" w:fill="auto"/>
            <w:vAlign w:val="center"/>
            <w:hideMark/>
          </w:tcPr>
          <w:p w14:paraId="5F73921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6FB7563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373,01</w:t>
            </w:r>
          </w:p>
        </w:tc>
        <w:tc>
          <w:tcPr>
            <w:tcW w:w="1440" w:type="dxa"/>
            <w:tcBorders>
              <w:top w:val="nil"/>
              <w:left w:val="nil"/>
              <w:bottom w:val="single" w:sz="4" w:space="0" w:color="auto"/>
              <w:right w:val="single" w:sz="4" w:space="0" w:color="auto"/>
            </w:tcBorders>
            <w:shd w:val="clear" w:color="000000" w:fill="CCFFCC"/>
            <w:noWrap/>
            <w:vAlign w:val="center"/>
            <w:hideMark/>
          </w:tcPr>
          <w:p w14:paraId="6774479C"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329,43</w:t>
            </w:r>
          </w:p>
        </w:tc>
        <w:tc>
          <w:tcPr>
            <w:tcW w:w="1520" w:type="dxa"/>
            <w:tcBorders>
              <w:top w:val="nil"/>
              <w:left w:val="nil"/>
              <w:bottom w:val="single" w:sz="4" w:space="0" w:color="auto"/>
              <w:right w:val="single" w:sz="4" w:space="0" w:color="auto"/>
            </w:tcBorders>
            <w:shd w:val="clear" w:color="000000" w:fill="CCFFCC"/>
            <w:noWrap/>
            <w:vAlign w:val="center"/>
            <w:hideMark/>
          </w:tcPr>
          <w:p w14:paraId="72EC29C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341,87</w:t>
            </w:r>
          </w:p>
        </w:tc>
        <w:tc>
          <w:tcPr>
            <w:tcW w:w="1460" w:type="dxa"/>
            <w:tcBorders>
              <w:top w:val="nil"/>
              <w:left w:val="nil"/>
              <w:bottom w:val="single" w:sz="4" w:space="0" w:color="auto"/>
              <w:right w:val="single" w:sz="4" w:space="0" w:color="auto"/>
            </w:tcBorders>
            <w:shd w:val="clear" w:color="000000" w:fill="CCFFCC"/>
            <w:noWrap/>
            <w:vAlign w:val="center"/>
            <w:hideMark/>
          </w:tcPr>
          <w:p w14:paraId="690B85A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737,53</w:t>
            </w:r>
          </w:p>
        </w:tc>
        <w:tc>
          <w:tcPr>
            <w:tcW w:w="1538" w:type="dxa"/>
            <w:tcBorders>
              <w:top w:val="nil"/>
              <w:left w:val="nil"/>
              <w:bottom w:val="single" w:sz="4" w:space="0" w:color="auto"/>
              <w:right w:val="single" w:sz="4" w:space="0" w:color="auto"/>
            </w:tcBorders>
            <w:shd w:val="clear" w:color="000000" w:fill="CCFFCC"/>
            <w:noWrap/>
            <w:vAlign w:val="center"/>
            <w:hideMark/>
          </w:tcPr>
          <w:p w14:paraId="7A13CAF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234,75</w:t>
            </w:r>
          </w:p>
        </w:tc>
        <w:tc>
          <w:tcPr>
            <w:tcW w:w="1460" w:type="dxa"/>
            <w:tcBorders>
              <w:top w:val="nil"/>
              <w:left w:val="nil"/>
              <w:bottom w:val="single" w:sz="4" w:space="0" w:color="auto"/>
              <w:right w:val="single" w:sz="4" w:space="0" w:color="auto"/>
            </w:tcBorders>
            <w:shd w:val="clear" w:color="000000" w:fill="CCFFCC"/>
            <w:noWrap/>
            <w:vAlign w:val="center"/>
            <w:hideMark/>
          </w:tcPr>
          <w:p w14:paraId="645E110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117,38</w:t>
            </w:r>
          </w:p>
        </w:tc>
        <w:tc>
          <w:tcPr>
            <w:tcW w:w="1382" w:type="dxa"/>
            <w:tcBorders>
              <w:top w:val="nil"/>
              <w:left w:val="nil"/>
              <w:bottom w:val="single" w:sz="4" w:space="0" w:color="auto"/>
              <w:right w:val="single" w:sz="4" w:space="0" w:color="auto"/>
            </w:tcBorders>
            <w:shd w:val="clear" w:color="000000" w:fill="CCFFCC"/>
            <w:noWrap/>
            <w:vAlign w:val="center"/>
            <w:hideMark/>
          </w:tcPr>
          <w:p w14:paraId="07C0862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117,38</w:t>
            </w:r>
          </w:p>
        </w:tc>
        <w:tc>
          <w:tcPr>
            <w:tcW w:w="3280" w:type="dxa"/>
            <w:tcBorders>
              <w:top w:val="nil"/>
              <w:left w:val="nil"/>
              <w:bottom w:val="single" w:sz="4" w:space="0" w:color="auto"/>
              <w:right w:val="single" w:sz="4" w:space="0" w:color="auto"/>
            </w:tcBorders>
            <w:shd w:val="clear" w:color="000000" w:fill="FFFF99"/>
            <w:vAlign w:val="center"/>
            <w:hideMark/>
          </w:tcPr>
          <w:p w14:paraId="7FE82225"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772CF5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535,48</w:t>
            </w:r>
          </w:p>
        </w:tc>
        <w:tc>
          <w:tcPr>
            <w:tcW w:w="1538" w:type="dxa"/>
            <w:tcBorders>
              <w:top w:val="nil"/>
              <w:left w:val="nil"/>
              <w:bottom w:val="single" w:sz="4" w:space="0" w:color="auto"/>
              <w:right w:val="single" w:sz="4" w:space="0" w:color="auto"/>
            </w:tcBorders>
            <w:shd w:val="clear" w:color="000000" w:fill="CCFFCC"/>
            <w:noWrap/>
            <w:vAlign w:val="center"/>
            <w:hideMark/>
          </w:tcPr>
          <w:p w14:paraId="5A88233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346,42</w:t>
            </w:r>
          </w:p>
        </w:tc>
        <w:tc>
          <w:tcPr>
            <w:tcW w:w="1520" w:type="dxa"/>
            <w:tcBorders>
              <w:top w:val="nil"/>
              <w:left w:val="nil"/>
              <w:bottom w:val="single" w:sz="4" w:space="0" w:color="auto"/>
              <w:right w:val="single" w:sz="4" w:space="0" w:color="auto"/>
            </w:tcBorders>
            <w:shd w:val="clear" w:color="000000" w:fill="CCFFCC"/>
            <w:noWrap/>
            <w:vAlign w:val="center"/>
            <w:hideMark/>
          </w:tcPr>
          <w:p w14:paraId="33BC48E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173,21</w:t>
            </w:r>
          </w:p>
        </w:tc>
        <w:tc>
          <w:tcPr>
            <w:tcW w:w="1520" w:type="dxa"/>
            <w:tcBorders>
              <w:top w:val="nil"/>
              <w:left w:val="nil"/>
              <w:bottom w:val="single" w:sz="4" w:space="0" w:color="auto"/>
              <w:right w:val="single" w:sz="4" w:space="0" w:color="auto"/>
            </w:tcBorders>
            <w:shd w:val="clear" w:color="000000" w:fill="CCFFCC"/>
            <w:noWrap/>
            <w:vAlign w:val="center"/>
            <w:hideMark/>
          </w:tcPr>
          <w:p w14:paraId="5944AD4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173,21</w:t>
            </w:r>
          </w:p>
        </w:tc>
        <w:tc>
          <w:tcPr>
            <w:tcW w:w="3220" w:type="dxa"/>
            <w:tcBorders>
              <w:top w:val="nil"/>
              <w:left w:val="nil"/>
              <w:bottom w:val="single" w:sz="4" w:space="0" w:color="auto"/>
              <w:right w:val="single" w:sz="4" w:space="0" w:color="auto"/>
            </w:tcBorders>
            <w:shd w:val="clear" w:color="000000" w:fill="FFFF99"/>
            <w:vAlign w:val="center"/>
            <w:hideMark/>
          </w:tcPr>
          <w:p w14:paraId="3AB8C9A6"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7C60360B" w14:textId="77777777" w:rsidTr="00D30268">
        <w:trPr>
          <w:trHeight w:val="300"/>
          <w:jc w:val="center"/>
        </w:trPr>
        <w:tc>
          <w:tcPr>
            <w:tcW w:w="400" w:type="dxa"/>
            <w:tcBorders>
              <w:top w:val="nil"/>
              <w:left w:val="nil"/>
              <w:bottom w:val="nil"/>
              <w:right w:val="nil"/>
            </w:tcBorders>
            <w:shd w:val="clear" w:color="000000" w:fill="00B050"/>
            <w:noWrap/>
            <w:vAlign w:val="center"/>
            <w:hideMark/>
          </w:tcPr>
          <w:p w14:paraId="0D991A3E"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90640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2.11.1</w:t>
            </w:r>
          </w:p>
        </w:tc>
        <w:tc>
          <w:tcPr>
            <w:tcW w:w="3100" w:type="dxa"/>
            <w:tcBorders>
              <w:top w:val="nil"/>
              <w:left w:val="nil"/>
              <w:bottom w:val="single" w:sz="4" w:space="0" w:color="auto"/>
              <w:right w:val="single" w:sz="4" w:space="0" w:color="auto"/>
            </w:tcBorders>
            <w:shd w:val="clear" w:color="auto" w:fill="auto"/>
            <w:vAlign w:val="center"/>
            <w:hideMark/>
          </w:tcPr>
          <w:p w14:paraId="4F59965D" w14:textId="77777777" w:rsidR="00D30268" w:rsidRPr="00D30268" w:rsidRDefault="00D30268" w:rsidP="00D30268">
            <w:pPr>
              <w:ind w:firstLineChars="100" w:firstLine="130"/>
              <w:rPr>
                <w:rFonts w:ascii="Calibri" w:hAnsi="Calibri" w:cs="Calibri"/>
                <w:color w:val="000000"/>
                <w:sz w:val="13"/>
                <w:szCs w:val="13"/>
              </w:rPr>
            </w:pPr>
            <w:r w:rsidRPr="00D30268">
              <w:rPr>
                <w:rFonts w:ascii="Calibri" w:hAnsi="Calibri" w:cs="Calibri"/>
                <w:color w:val="000000"/>
                <w:sz w:val="13"/>
                <w:szCs w:val="13"/>
              </w:rPr>
              <w:t xml:space="preserve">   земельный налог</w:t>
            </w:r>
          </w:p>
        </w:tc>
        <w:tc>
          <w:tcPr>
            <w:tcW w:w="1120" w:type="dxa"/>
            <w:tcBorders>
              <w:top w:val="nil"/>
              <w:left w:val="nil"/>
              <w:bottom w:val="single" w:sz="4" w:space="0" w:color="auto"/>
              <w:right w:val="single" w:sz="4" w:space="0" w:color="auto"/>
            </w:tcBorders>
            <w:shd w:val="clear" w:color="auto" w:fill="auto"/>
            <w:vAlign w:val="center"/>
            <w:hideMark/>
          </w:tcPr>
          <w:p w14:paraId="3AEA4E5E"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49CD4B2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63C923A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669D3F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14F5DF8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78D49B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425194C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4EC5389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7F1999DA"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430309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7C4D60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553240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19A12D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5ED06930"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333B8D7F" w14:textId="77777777" w:rsidTr="00D30268">
        <w:trPr>
          <w:trHeight w:val="300"/>
          <w:jc w:val="center"/>
        </w:trPr>
        <w:tc>
          <w:tcPr>
            <w:tcW w:w="400" w:type="dxa"/>
            <w:tcBorders>
              <w:top w:val="nil"/>
              <w:left w:val="nil"/>
              <w:bottom w:val="nil"/>
              <w:right w:val="nil"/>
            </w:tcBorders>
            <w:shd w:val="clear" w:color="000000" w:fill="00B050"/>
            <w:noWrap/>
            <w:vAlign w:val="center"/>
            <w:hideMark/>
          </w:tcPr>
          <w:p w14:paraId="12063B83"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25B947"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2.11.2</w:t>
            </w:r>
          </w:p>
        </w:tc>
        <w:tc>
          <w:tcPr>
            <w:tcW w:w="3100" w:type="dxa"/>
            <w:tcBorders>
              <w:top w:val="nil"/>
              <w:left w:val="nil"/>
              <w:bottom w:val="single" w:sz="4" w:space="0" w:color="auto"/>
              <w:right w:val="single" w:sz="4" w:space="0" w:color="auto"/>
            </w:tcBorders>
            <w:shd w:val="clear" w:color="auto" w:fill="auto"/>
            <w:vAlign w:val="center"/>
            <w:hideMark/>
          </w:tcPr>
          <w:p w14:paraId="0641A479" w14:textId="77777777" w:rsidR="00D30268" w:rsidRPr="00D30268" w:rsidRDefault="00D30268" w:rsidP="00D30268">
            <w:pPr>
              <w:ind w:firstLineChars="100" w:firstLine="130"/>
              <w:rPr>
                <w:rFonts w:ascii="Calibri" w:hAnsi="Calibri" w:cs="Calibri"/>
                <w:color w:val="000000"/>
                <w:sz w:val="13"/>
                <w:szCs w:val="13"/>
              </w:rPr>
            </w:pPr>
            <w:r w:rsidRPr="00D30268">
              <w:rPr>
                <w:rFonts w:ascii="Calibri" w:hAnsi="Calibri" w:cs="Calibri"/>
                <w:color w:val="000000"/>
                <w:sz w:val="13"/>
                <w:szCs w:val="13"/>
              </w:rPr>
              <w:t xml:space="preserve">   водный налог</w:t>
            </w:r>
          </w:p>
        </w:tc>
        <w:tc>
          <w:tcPr>
            <w:tcW w:w="1120" w:type="dxa"/>
            <w:tcBorders>
              <w:top w:val="nil"/>
              <w:left w:val="nil"/>
              <w:bottom w:val="single" w:sz="4" w:space="0" w:color="auto"/>
              <w:right w:val="single" w:sz="4" w:space="0" w:color="auto"/>
            </w:tcBorders>
            <w:shd w:val="clear" w:color="auto" w:fill="auto"/>
            <w:vAlign w:val="center"/>
            <w:hideMark/>
          </w:tcPr>
          <w:p w14:paraId="1F4F7AF8"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472D3AB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2D33127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B57523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7FF9E7A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1393CE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7BE1283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07D1248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7D72C812"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7725ED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9AE15B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68491C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6D9804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6119BB83"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1D829E60" w14:textId="77777777" w:rsidTr="00D30268">
        <w:trPr>
          <w:trHeight w:val="600"/>
          <w:jc w:val="center"/>
        </w:trPr>
        <w:tc>
          <w:tcPr>
            <w:tcW w:w="400" w:type="dxa"/>
            <w:tcBorders>
              <w:top w:val="nil"/>
              <w:left w:val="nil"/>
              <w:bottom w:val="nil"/>
              <w:right w:val="nil"/>
            </w:tcBorders>
            <w:shd w:val="clear" w:color="000000" w:fill="00B050"/>
            <w:noWrap/>
            <w:vAlign w:val="center"/>
            <w:hideMark/>
          </w:tcPr>
          <w:p w14:paraId="0EB0131D"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D9E81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2.11.3</w:t>
            </w:r>
          </w:p>
        </w:tc>
        <w:tc>
          <w:tcPr>
            <w:tcW w:w="3100" w:type="dxa"/>
            <w:tcBorders>
              <w:top w:val="nil"/>
              <w:left w:val="nil"/>
              <w:bottom w:val="single" w:sz="4" w:space="0" w:color="auto"/>
              <w:right w:val="single" w:sz="4" w:space="0" w:color="auto"/>
            </w:tcBorders>
            <w:shd w:val="clear" w:color="auto" w:fill="auto"/>
            <w:vAlign w:val="center"/>
            <w:hideMark/>
          </w:tcPr>
          <w:p w14:paraId="29A8DEA5" w14:textId="77777777" w:rsidR="00D30268" w:rsidRPr="00D30268" w:rsidRDefault="00D30268" w:rsidP="00D30268">
            <w:pPr>
              <w:ind w:firstLineChars="100" w:firstLine="130"/>
              <w:rPr>
                <w:rFonts w:ascii="Calibri" w:hAnsi="Calibri" w:cs="Calibri"/>
                <w:color w:val="000000"/>
                <w:sz w:val="13"/>
                <w:szCs w:val="13"/>
              </w:rPr>
            </w:pPr>
            <w:r w:rsidRPr="00D30268">
              <w:rPr>
                <w:rFonts w:ascii="Calibri" w:hAnsi="Calibri" w:cs="Calibri"/>
                <w:color w:val="000000"/>
                <w:sz w:val="13"/>
                <w:szCs w:val="13"/>
              </w:rPr>
              <w:t xml:space="preserve">   транспортный налог</w:t>
            </w:r>
          </w:p>
        </w:tc>
        <w:tc>
          <w:tcPr>
            <w:tcW w:w="1120" w:type="dxa"/>
            <w:tcBorders>
              <w:top w:val="nil"/>
              <w:left w:val="nil"/>
              <w:bottom w:val="single" w:sz="4" w:space="0" w:color="auto"/>
              <w:right w:val="single" w:sz="4" w:space="0" w:color="auto"/>
            </w:tcBorders>
            <w:shd w:val="clear" w:color="auto" w:fill="auto"/>
            <w:vAlign w:val="center"/>
            <w:hideMark/>
          </w:tcPr>
          <w:p w14:paraId="4E722D31"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0D3C950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8,88</w:t>
            </w:r>
          </w:p>
        </w:tc>
        <w:tc>
          <w:tcPr>
            <w:tcW w:w="1440" w:type="dxa"/>
            <w:tcBorders>
              <w:top w:val="nil"/>
              <w:left w:val="nil"/>
              <w:bottom w:val="single" w:sz="4" w:space="0" w:color="auto"/>
              <w:right w:val="single" w:sz="4" w:space="0" w:color="auto"/>
            </w:tcBorders>
            <w:shd w:val="clear" w:color="000000" w:fill="FFFF99"/>
            <w:noWrap/>
            <w:vAlign w:val="center"/>
            <w:hideMark/>
          </w:tcPr>
          <w:p w14:paraId="682F154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8,88</w:t>
            </w:r>
          </w:p>
        </w:tc>
        <w:tc>
          <w:tcPr>
            <w:tcW w:w="1520" w:type="dxa"/>
            <w:tcBorders>
              <w:top w:val="nil"/>
              <w:left w:val="nil"/>
              <w:bottom w:val="single" w:sz="4" w:space="0" w:color="auto"/>
              <w:right w:val="single" w:sz="4" w:space="0" w:color="auto"/>
            </w:tcBorders>
            <w:shd w:val="clear" w:color="000000" w:fill="FFFF99"/>
            <w:noWrap/>
            <w:vAlign w:val="center"/>
            <w:hideMark/>
          </w:tcPr>
          <w:p w14:paraId="714FFA7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8,88</w:t>
            </w:r>
          </w:p>
        </w:tc>
        <w:tc>
          <w:tcPr>
            <w:tcW w:w="1460" w:type="dxa"/>
            <w:tcBorders>
              <w:top w:val="nil"/>
              <w:left w:val="nil"/>
              <w:bottom w:val="single" w:sz="4" w:space="0" w:color="auto"/>
              <w:right w:val="single" w:sz="4" w:space="0" w:color="auto"/>
            </w:tcBorders>
            <w:shd w:val="clear" w:color="000000" w:fill="FFFF99"/>
            <w:noWrap/>
            <w:vAlign w:val="center"/>
            <w:hideMark/>
          </w:tcPr>
          <w:p w14:paraId="24479CF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8,88</w:t>
            </w:r>
          </w:p>
        </w:tc>
        <w:tc>
          <w:tcPr>
            <w:tcW w:w="1538" w:type="dxa"/>
            <w:tcBorders>
              <w:top w:val="nil"/>
              <w:left w:val="nil"/>
              <w:bottom w:val="single" w:sz="4" w:space="0" w:color="auto"/>
              <w:right w:val="single" w:sz="4" w:space="0" w:color="auto"/>
            </w:tcBorders>
            <w:shd w:val="clear" w:color="000000" w:fill="FFFF99"/>
            <w:noWrap/>
            <w:vAlign w:val="center"/>
            <w:hideMark/>
          </w:tcPr>
          <w:p w14:paraId="6A5E6AF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6,93</w:t>
            </w:r>
          </w:p>
        </w:tc>
        <w:tc>
          <w:tcPr>
            <w:tcW w:w="1460" w:type="dxa"/>
            <w:tcBorders>
              <w:top w:val="nil"/>
              <w:left w:val="nil"/>
              <w:bottom w:val="single" w:sz="4" w:space="0" w:color="auto"/>
              <w:right w:val="single" w:sz="4" w:space="0" w:color="auto"/>
            </w:tcBorders>
            <w:shd w:val="clear" w:color="000000" w:fill="CCFFCC"/>
            <w:noWrap/>
            <w:vAlign w:val="center"/>
            <w:hideMark/>
          </w:tcPr>
          <w:p w14:paraId="4339F2B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3,46</w:t>
            </w:r>
          </w:p>
        </w:tc>
        <w:tc>
          <w:tcPr>
            <w:tcW w:w="1382" w:type="dxa"/>
            <w:tcBorders>
              <w:top w:val="nil"/>
              <w:left w:val="nil"/>
              <w:bottom w:val="single" w:sz="4" w:space="0" w:color="auto"/>
              <w:right w:val="single" w:sz="4" w:space="0" w:color="auto"/>
            </w:tcBorders>
            <w:shd w:val="clear" w:color="000000" w:fill="CCFFCC"/>
            <w:noWrap/>
            <w:vAlign w:val="center"/>
            <w:hideMark/>
          </w:tcPr>
          <w:p w14:paraId="212091A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3,46</w:t>
            </w:r>
          </w:p>
        </w:tc>
        <w:tc>
          <w:tcPr>
            <w:tcW w:w="3280" w:type="dxa"/>
            <w:tcBorders>
              <w:top w:val="nil"/>
              <w:left w:val="nil"/>
              <w:bottom w:val="single" w:sz="4" w:space="0" w:color="auto"/>
              <w:right w:val="single" w:sz="4" w:space="0" w:color="auto"/>
            </w:tcBorders>
            <w:shd w:val="clear" w:color="000000" w:fill="FFFF99"/>
            <w:vAlign w:val="center"/>
            <w:hideMark/>
          </w:tcPr>
          <w:p w14:paraId="797F5D5F"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по расчету регулятора в доле на ТКО (78%)</w:t>
            </w:r>
          </w:p>
        </w:tc>
        <w:tc>
          <w:tcPr>
            <w:tcW w:w="1520" w:type="dxa"/>
            <w:tcBorders>
              <w:top w:val="nil"/>
              <w:left w:val="nil"/>
              <w:bottom w:val="single" w:sz="4" w:space="0" w:color="auto"/>
              <w:right w:val="single" w:sz="4" w:space="0" w:color="auto"/>
            </w:tcBorders>
            <w:shd w:val="clear" w:color="000000" w:fill="FFFF99"/>
            <w:noWrap/>
            <w:vAlign w:val="center"/>
            <w:hideMark/>
          </w:tcPr>
          <w:p w14:paraId="262DF2D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8,88</w:t>
            </w:r>
          </w:p>
        </w:tc>
        <w:tc>
          <w:tcPr>
            <w:tcW w:w="1538" w:type="dxa"/>
            <w:tcBorders>
              <w:top w:val="nil"/>
              <w:left w:val="nil"/>
              <w:bottom w:val="single" w:sz="4" w:space="0" w:color="auto"/>
              <w:right w:val="single" w:sz="4" w:space="0" w:color="auto"/>
            </w:tcBorders>
            <w:shd w:val="clear" w:color="000000" w:fill="FFFF99"/>
            <w:noWrap/>
            <w:vAlign w:val="center"/>
            <w:hideMark/>
          </w:tcPr>
          <w:p w14:paraId="4BC9AFD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6,93</w:t>
            </w:r>
          </w:p>
        </w:tc>
        <w:tc>
          <w:tcPr>
            <w:tcW w:w="1520" w:type="dxa"/>
            <w:tcBorders>
              <w:top w:val="nil"/>
              <w:left w:val="nil"/>
              <w:bottom w:val="single" w:sz="4" w:space="0" w:color="auto"/>
              <w:right w:val="single" w:sz="4" w:space="0" w:color="auto"/>
            </w:tcBorders>
            <w:shd w:val="clear" w:color="000000" w:fill="CCFFCC"/>
            <w:noWrap/>
            <w:vAlign w:val="center"/>
            <w:hideMark/>
          </w:tcPr>
          <w:p w14:paraId="136AC7F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3,46</w:t>
            </w:r>
          </w:p>
        </w:tc>
        <w:tc>
          <w:tcPr>
            <w:tcW w:w="1520" w:type="dxa"/>
            <w:tcBorders>
              <w:top w:val="nil"/>
              <w:left w:val="nil"/>
              <w:bottom w:val="single" w:sz="4" w:space="0" w:color="auto"/>
              <w:right w:val="single" w:sz="4" w:space="0" w:color="auto"/>
            </w:tcBorders>
            <w:shd w:val="clear" w:color="000000" w:fill="CCFFCC"/>
            <w:noWrap/>
            <w:vAlign w:val="center"/>
            <w:hideMark/>
          </w:tcPr>
          <w:p w14:paraId="0286C6F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3,46</w:t>
            </w:r>
          </w:p>
        </w:tc>
        <w:tc>
          <w:tcPr>
            <w:tcW w:w="3220" w:type="dxa"/>
            <w:tcBorders>
              <w:top w:val="nil"/>
              <w:left w:val="nil"/>
              <w:bottom w:val="single" w:sz="4" w:space="0" w:color="auto"/>
              <w:right w:val="single" w:sz="4" w:space="0" w:color="auto"/>
            </w:tcBorders>
            <w:shd w:val="clear" w:color="000000" w:fill="FFFF99"/>
            <w:vAlign w:val="center"/>
            <w:hideMark/>
          </w:tcPr>
          <w:p w14:paraId="078BE952"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на уровне плана 2021 года</w:t>
            </w:r>
          </w:p>
        </w:tc>
      </w:tr>
      <w:tr w:rsidR="00D30268" w:rsidRPr="00D30268" w14:paraId="1C6E6CCD" w14:textId="77777777" w:rsidTr="00D30268">
        <w:trPr>
          <w:trHeight w:val="300"/>
          <w:jc w:val="center"/>
        </w:trPr>
        <w:tc>
          <w:tcPr>
            <w:tcW w:w="400" w:type="dxa"/>
            <w:tcBorders>
              <w:top w:val="nil"/>
              <w:left w:val="nil"/>
              <w:bottom w:val="nil"/>
              <w:right w:val="nil"/>
            </w:tcBorders>
            <w:shd w:val="clear" w:color="000000" w:fill="00B050"/>
            <w:noWrap/>
            <w:vAlign w:val="center"/>
            <w:hideMark/>
          </w:tcPr>
          <w:p w14:paraId="37027A18"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12C245"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2.11.4</w:t>
            </w:r>
          </w:p>
        </w:tc>
        <w:tc>
          <w:tcPr>
            <w:tcW w:w="3100" w:type="dxa"/>
            <w:tcBorders>
              <w:top w:val="nil"/>
              <w:left w:val="nil"/>
              <w:bottom w:val="single" w:sz="4" w:space="0" w:color="auto"/>
              <w:right w:val="single" w:sz="4" w:space="0" w:color="auto"/>
            </w:tcBorders>
            <w:shd w:val="clear" w:color="auto" w:fill="auto"/>
            <w:vAlign w:val="center"/>
            <w:hideMark/>
          </w:tcPr>
          <w:p w14:paraId="6BB3C79A" w14:textId="77777777" w:rsidR="00D30268" w:rsidRPr="00D30268" w:rsidRDefault="00D30268" w:rsidP="00D30268">
            <w:pPr>
              <w:ind w:firstLineChars="100" w:firstLine="130"/>
              <w:rPr>
                <w:rFonts w:ascii="Calibri" w:hAnsi="Calibri" w:cs="Calibri"/>
                <w:color w:val="000000"/>
                <w:sz w:val="13"/>
                <w:szCs w:val="13"/>
              </w:rPr>
            </w:pPr>
            <w:r w:rsidRPr="00D30268">
              <w:rPr>
                <w:rFonts w:ascii="Calibri" w:hAnsi="Calibri" w:cs="Calibri"/>
                <w:color w:val="000000"/>
                <w:sz w:val="13"/>
                <w:szCs w:val="13"/>
              </w:rPr>
              <w:t xml:space="preserve">   налог на имущество</w:t>
            </w:r>
          </w:p>
        </w:tc>
        <w:tc>
          <w:tcPr>
            <w:tcW w:w="1120" w:type="dxa"/>
            <w:tcBorders>
              <w:top w:val="nil"/>
              <w:left w:val="nil"/>
              <w:bottom w:val="single" w:sz="4" w:space="0" w:color="auto"/>
              <w:right w:val="single" w:sz="4" w:space="0" w:color="auto"/>
            </w:tcBorders>
            <w:shd w:val="clear" w:color="auto" w:fill="auto"/>
            <w:vAlign w:val="center"/>
            <w:hideMark/>
          </w:tcPr>
          <w:p w14:paraId="6AFD4692"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118930F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5728838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84A4E9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65B60FC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488617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4F0F1A9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117B29C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3CFFAAB7"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744F10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ADF0BA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9CFFB4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AE7064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5BE933A0"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40EAE5B4" w14:textId="77777777" w:rsidTr="00D30268">
        <w:trPr>
          <w:trHeight w:val="1785"/>
          <w:jc w:val="center"/>
        </w:trPr>
        <w:tc>
          <w:tcPr>
            <w:tcW w:w="400" w:type="dxa"/>
            <w:tcBorders>
              <w:top w:val="nil"/>
              <w:left w:val="nil"/>
              <w:bottom w:val="nil"/>
              <w:right w:val="nil"/>
            </w:tcBorders>
            <w:shd w:val="clear" w:color="000000" w:fill="00B050"/>
            <w:noWrap/>
            <w:vAlign w:val="center"/>
            <w:hideMark/>
          </w:tcPr>
          <w:p w14:paraId="5350A89F"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61C5C9" w14:textId="77777777" w:rsidR="00D30268" w:rsidRPr="00D30268" w:rsidRDefault="00D30268" w:rsidP="00D30268">
            <w:pPr>
              <w:jc w:val="center"/>
              <w:rPr>
                <w:rFonts w:ascii="Calibri" w:hAnsi="Calibri" w:cs="Calibri"/>
                <w:sz w:val="13"/>
                <w:szCs w:val="13"/>
              </w:rPr>
            </w:pPr>
            <w:r w:rsidRPr="00D30268">
              <w:rPr>
                <w:rFonts w:ascii="Calibri" w:hAnsi="Calibri" w:cs="Calibri"/>
                <w:sz w:val="13"/>
                <w:szCs w:val="13"/>
              </w:rPr>
              <w:t>2.11.5</w:t>
            </w:r>
          </w:p>
        </w:tc>
        <w:tc>
          <w:tcPr>
            <w:tcW w:w="3100" w:type="dxa"/>
            <w:tcBorders>
              <w:top w:val="nil"/>
              <w:left w:val="nil"/>
              <w:bottom w:val="single" w:sz="4" w:space="0" w:color="auto"/>
              <w:right w:val="single" w:sz="4" w:space="0" w:color="auto"/>
            </w:tcBorders>
            <w:shd w:val="clear" w:color="auto" w:fill="auto"/>
            <w:vAlign w:val="center"/>
            <w:hideMark/>
          </w:tcPr>
          <w:p w14:paraId="39ED8AAF" w14:textId="77777777" w:rsidR="00D30268" w:rsidRPr="00D30268" w:rsidRDefault="00D30268" w:rsidP="00D30268">
            <w:pPr>
              <w:ind w:firstLineChars="200" w:firstLine="260"/>
              <w:rPr>
                <w:rFonts w:ascii="Calibri" w:hAnsi="Calibri" w:cs="Calibri"/>
                <w:sz w:val="13"/>
                <w:szCs w:val="13"/>
              </w:rPr>
            </w:pPr>
            <w:r w:rsidRPr="00D30268">
              <w:rPr>
                <w:rFonts w:ascii="Calibri" w:hAnsi="Calibri" w:cs="Calibri"/>
                <w:sz w:val="13"/>
                <w:szCs w:val="13"/>
              </w:rPr>
              <w:t>единый налог, уплачиваемый организацией, применяющей упрощенную систему налогообложения</w:t>
            </w:r>
          </w:p>
        </w:tc>
        <w:tc>
          <w:tcPr>
            <w:tcW w:w="1120" w:type="dxa"/>
            <w:tcBorders>
              <w:top w:val="nil"/>
              <w:left w:val="nil"/>
              <w:bottom w:val="single" w:sz="4" w:space="0" w:color="auto"/>
              <w:right w:val="single" w:sz="4" w:space="0" w:color="auto"/>
            </w:tcBorders>
            <w:shd w:val="clear" w:color="auto" w:fill="auto"/>
            <w:vAlign w:val="center"/>
            <w:hideMark/>
          </w:tcPr>
          <w:p w14:paraId="68EE2D2B" w14:textId="77777777" w:rsidR="00D30268" w:rsidRPr="00D30268" w:rsidRDefault="00D30268" w:rsidP="00D30268">
            <w:pPr>
              <w:jc w:val="center"/>
              <w:rPr>
                <w:rFonts w:ascii="Calibri" w:hAnsi="Calibri" w:cs="Calibri"/>
                <w:sz w:val="13"/>
                <w:szCs w:val="13"/>
              </w:rPr>
            </w:pPr>
            <w:r w:rsidRPr="00D30268">
              <w:rPr>
                <w:rFonts w:ascii="Calibri" w:hAnsi="Calibri" w:cs="Calibri"/>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1447C369"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364,13</w:t>
            </w:r>
          </w:p>
        </w:tc>
        <w:tc>
          <w:tcPr>
            <w:tcW w:w="1440" w:type="dxa"/>
            <w:tcBorders>
              <w:top w:val="nil"/>
              <w:left w:val="nil"/>
              <w:bottom w:val="single" w:sz="4" w:space="0" w:color="auto"/>
              <w:right w:val="single" w:sz="4" w:space="0" w:color="auto"/>
            </w:tcBorders>
            <w:shd w:val="clear" w:color="000000" w:fill="FFFF99"/>
            <w:noWrap/>
            <w:vAlign w:val="center"/>
            <w:hideMark/>
          </w:tcPr>
          <w:p w14:paraId="20203F21"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320,55</w:t>
            </w:r>
          </w:p>
        </w:tc>
        <w:tc>
          <w:tcPr>
            <w:tcW w:w="1520" w:type="dxa"/>
            <w:tcBorders>
              <w:top w:val="nil"/>
              <w:left w:val="nil"/>
              <w:bottom w:val="single" w:sz="4" w:space="0" w:color="auto"/>
              <w:right w:val="single" w:sz="4" w:space="0" w:color="auto"/>
            </w:tcBorders>
            <w:shd w:val="clear" w:color="000000" w:fill="FFFF99"/>
            <w:noWrap/>
            <w:vAlign w:val="center"/>
            <w:hideMark/>
          </w:tcPr>
          <w:p w14:paraId="1022A05F"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332,99</w:t>
            </w:r>
          </w:p>
        </w:tc>
        <w:tc>
          <w:tcPr>
            <w:tcW w:w="1460" w:type="dxa"/>
            <w:tcBorders>
              <w:top w:val="nil"/>
              <w:left w:val="nil"/>
              <w:bottom w:val="single" w:sz="4" w:space="0" w:color="auto"/>
              <w:right w:val="single" w:sz="4" w:space="0" w:color="auto"/>
            </w:tcBorders>
            <w:shd w:val="clear" w:color="000000" w:fill="FFFF99"/>
            <w:noWrap/>
            <w:vAlign w:val="center"/>
            <w:hideMark/>
          </w:tcPr>
          <w:p w14:paraId="1B6F05A6"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728,65</w:t>
            </w:r>
          </w:p>
        </w:tc>
        <w:tc>
          <w:tcPr>
            <w:tcW w:w="1538" w:type="dxa"/>
            <w:tcBorders>
              <w:top w:val="nil"/>
              <w:left w:val="nil"/>
              <w:bottom w:val="single" w:sz="4" w:space="0" w:color="auto"/>
              <w:right w:val="single" w:sz="4" w:space="0" w:color="auto"/>
            </w:tcBorders>
            <w:shd w:val="clear" w:color="000000" w:fill="FFFF99"/>
            <w:noWrap/>
            <w:vAlign w:val="center"/>
            <w:hideMark/>
          </w:tcPr>
          <w:p w14:paraId="0D38806F"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227,83</w:t>
            </w:r>
          </w:p>
        </w:tc>
        <w:tc>
          <w:tcPr>
            <w:tcW w:w="1460" w:type="dxa"/>
            <w:tcBorders>
              <w:top w:val="nil"/>
              <w:left w:val="nil"/>
              <w:bottom w:val="single" w:sz="4" w:space="0" w:color="auto"/>
              <w:right w:val="single" w:sz="4" w:space="0" w:color="auto"/>
            </w:tcBorders>
            <w:shd w:val="clear" w:color="000000" w:fill="CCFFCC"/>
            <w:noWrap/>
            <w:vAlign w:val="center"/>
            <w:hideMark/>
          </w:tcPr>
          <w:p w14:paraId="4BA3CE9B"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113,91</w:t>
            </w:r>
          </w:p>
        </w:tc>
        <w:tc>
          <w:tcPr>
            <w:tcW w:w="1382" w:type="dxa"/>
            <w:tcBorders>
              <w:top w:val="nil"/>
              <w:left w:val="nil"/>
              <w:bottom w:val="single" w:sz="4" w:space="0" w:color="auto"/>
              <w:right w:val="single" w:sz="4" w:space="0" w:color="auto"/>
            </w:tcBorders>
            <w:shd w:val="clear" w:color="000000" w:fill="CCFFCC"/>
            <w:noWrap/>
            <w:vAlign w:val="center"/>
            <w:hideMark/>
          </w:tcPr>
          <w:p w14:paraId="6639F78F"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113,91</w:t>
            </w:r>
          </w:p>
        </w:tc>
        <w:tc>
          <w:tcPr>
            <w:tcW w:w="3280" w:type="dxa"/>
            <w:tcBorders>
              <w:top w:val="nil"/>
              <w:left w:val="nil"/>
              <w:bottom w:val="single" w:sz="4" w:space="0" w:color="auto"/>
              <w:right w:val="single" w:sz="4" w:space="0" w:color="auto"/>
            </w:tcBorders>
            <w:shd w:val="clear" w:color="000000" w:fill="FFFF99"/>
            <w:vAlign w:val="center"/>
            <w:hideMark/>
          </w:tcPr>
          <w:p w14:paraId="58DB0E53" w14:textId="77777777" w:rsidR="00D30268" w:rsidRPr="00D30268" w:rsidRDefault="00D30268" w:rsidP="00D30268">
            <w:pPr>
              <w:rPr>
                <w:rFonts w:ascii="Calibri" w:hAnsi="Calibri" w:cs="Calibri"/>
                <w:sz w:val="13"/>
                <w:szCs w:val="13"/>
              </w:rPr>
            </w:pPr>
            <w:r w:rsidRPr="00D30268">
              <w:rPr>
                <w:rFonts w:ascii="Calibri" w:hAnsi="Calibri" w:cs="Calibri"/>
                <w:sz w:val="13"/>
                <w:szCs w:val="13"/>
              </w:rPr>
              <w:t>1/2 от 6% от выручки (на доходы 3%)</w:t>
            </w:r>
          </w:p>
        </w:tc>
        <w:tc>
          <w:tcPr>
            <w:tcW w:w="1520" w:type="dxa"/>
            <w:tcBorders>
              <w:top w:val="nil"/>
              <w:left w:val="nil"/>
              <w:bottom w:val="single" w:sz="4" w:space="0" w:color="auto"/>
              <w:right w:val="single" w:sz="4" w:space="0" w:color="auto"/>
            </w:tcBorders>
            <w:shd w:val="clear" w:color="000000" w:fill="FFFF99"/>
            <w:noWrap/>
            <w:vAlign w:val="center"/>
            <w:hideMark/>
          </w:tcPr>
          <w:p w14:paraId="66C17D23"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526,60</w:t>
            </w:r>
          </w:p>
        </w:tc>
        <w:tc>
          <w:tcPr>
            <w:tcW w:w="1538" w:type="dxa"/>
            <w:tcBorders>
              <w:top w:val="nil"/>
              <w:left w:val="nil"/>
              <w:bottom w:val="single" w:sz="4" w:space="0" w:color="auto"/>
              <w:right w:val="single" w:sz="4" w:space="0" w:color="auto"/>
            </w:tcBorders>
            <w:shd w:val="clear" w:color="000000" w:fill="FFFF99"/>
            <w:noWrap/>
            <w:vAlign w:val="center"/>
            <w:hideMark/>
          </w:tcPr>
          <w:p w14:paraId="27EA92A4"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339,50</w:t>
            </w:r>
          </w:p>
        </w:tc>
        <w:tc>
          <w:tcPr>
            <w:tcW w:w="1520" w:type="dxa"/>
            <w:tcBorders>
              <w:top w:val="nil"/>
              <w:left w:val="nil"/>
              <w:bottom w:val="single" w:sz="4" w:space="0" w:color="auto"/>
              <w:right w:val="single" w:sz="4" w:space="0" w:color="auto"/>
            </w:tcBorders>
            <w:shd w:val="clear" w:color="000000" w:fill="CCFFCC"/>
            <w:noWrap/>
            <w:vAlign w:val="center"/>
            <w:hideMark/>
          </w:tcPr>
          <w:p w14:paraId="6D0858C5"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169,75</w:t>
            </w:r>
          </w:p>
        </w:tc>
        <w:tc>
          <w:tcPr>
            <w:tcW w:w="1520" w:type="dxa"/>
            <w:tcBorders>
              <w:top w:val="nil"/>
              <w:left w:val="nil"/>
              <w:bottom w:val="single" w:sz="4" w:space="0" w:color="auto"/>
              <w:right w:val="single" w:sz="4" w:space="0" w:color="auto"/>
            </w:tcBorders>
            <w:shd w:val="clear" w:color="000000" w:fill="CCFFCC"/>
            <w:noWrap/>
            <w:vAlign w:val="center"/>
            <w:hideMark/>
          </w:tcPr>
          <w:p w14:paraId="74426A6F"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169,75</w:t>
            </w:r>
          </w:p>
        </w:tc>
        <w:tc>
          <w:tcPr>
            <w:tcW w:w="3220" w:type="dxa"/>
            <w:tcBorders>
              <w:top w:val="nil"/>
              <w:left w:val="nil"/>
              <w:bottom w:val="single" w:sz="4" w:space="0" w:color="auto"/>
              <w:right w:val="single" w:sz="4" w:space="0" w:color="auto"/>
            </w:tcBorders>
            <w:shd w:val="clear" w:color="000000" w:fill="FFFF99"/>
            <w:vAlign w:val="center"/>
            <w:hideMark/>
          </w:tcPr>
          <w:p w14:paraId="32FA21AE" w14:textId="77777777" w:rsidR="00D30268" w:rsidRPr="00D30268" w:rsidRDefault="00D30268" w:rsidP="00D30268">
            <w:pPr>
              <w:rPr>
                <w:rFonts w:ascii="Calibri" w:hAnsi="Calibri" w:cs="Calibri"/>
                <w:sz w:val="13"/>
                <w:szCs w:val="13"/>
              </w:rPr>
            </w:pPr>
            <w:r w:rsidRPr="00D30268">
              <w:rPr>
                <w:rFonts w:ascii="Calibri" w:hAnsi="Calibri" w:cs="Calibri"/>
                <w:sz w:val="13"/>
                <w:szCs w:val="13"/>
              </w:rPr>
              <w:t>1/2 от 6% от выручки (на доходы 3%)</w:t>
            </w:r>
          </w:p>
        </w:tc>
      </w:tr>
      <w:tr w:rsidR="00D30268" w:rsidRPr="00D30268" w14:paraId="5E02A8FF" w14:textId="77777777" w:rsidTr="00D30268">
        <w:trPr>
          <w:trHeight w:val="810"/>
          <w:jc w:val="center"/>
        </w:trPr>
        <w:tc>
          <w:tcPr>
            <w:tcW w:w="400" w:type="dxa"/>
            <w:tcBorders>
              <w:top w:val="nil"/>
              <w:left w:val="nil"/>
              <w:bottom w:val="nil"/>
              <w:right w:val="nil"/>
            </w:tcBorders>
            <w:shd w:val="clear" w:color="000000" w:fill="FFFF00"/>
            <w:noWrap/>
            <w:vAlign w:val="center"/>
            <w:hideMark/>
          </w:tcPr>
          <w:p w14:paraId="0E7B0DE6"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D0EC6D"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2.12</w:t>
            </w:r>
          </w:p>
        </w:tc>
        <w:tc>
          <w:tcPr>
            <w:tcW w:w="3100" w:type="dxa"/>
            <w:tcBorders>
              <w:top w:val="nil"/>
              <w:left w:val="nil"/>
              <w:bottom w:val="single" w:sz="4" w:space="0" w:color="auto"/>
              <w:right w:val="single" w:sz="4" w:space="0" w:color="auto"/>
            </w:tcBorders>
            <w:shd w:val="clear" w:color="auto" w:fill="auto"/>
            <w:vAlign w:val="center"/>
            <w:hideMark/>
          </w:tcPr>
          <w:p w14:paraId="670ACA17"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Расходы на ГСМ (или/и расходы на аренду спецтехники)</w:t>
            </w:r>
          </w:p>
        </w:tc>
        <w:tc>
          <w:tcPr>
            <w:tcW w:w="1120" w:type="dxa"/>
            <w:tcBorders>
              <w:top w:val="nil"/>
              <w:left w:val="nil"/>
              <w:bottom w:val="single" w:sz="4" w:space="0" w:color="auto"/>
              <w:right w:val="single" w:sz="4" w:space="0" w:color="auto"/>
            </w:tcBorders>
            <w:shd w:val="clear" w:color="auto" w:fill="auto"/>
            <w:vAlign w:val="center"/>
            <w:hideMark/>
          </w:tcPr>
          <w:p w14:paraId="23F7D2E9"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7563067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991,21</w:t>
            </w:r>
          </w:p>
        </w:tc>
        <w:tc>
          <w:tcPr>
            <w:tcW w:w="1440" w:type="dxa"/>
            <w:tcBorders>
              <w:top w:val="nil"/>
              <w:left w:val="nil"/>
              <w:bottom w:val="single" w:sz="4" w:space="0" w:color="auto"/>
              <w:right w:val="single" w:sz="4" w:space="0" w:color="auto"/>
            </w:tcBorders>
            <w:shd w:val="clear" w:color="000000" w:fill="FFFF99"/>
            <w:noWrap/>
            <w:vAlign w:val="center"/>
            <w:hideMark/>
          </w:tcPr>
          <w:p w14:paraId="72FBEA8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4 984,72</w:t>
            </w:r>
          </w:p>
        </w:tc>
        <w:tc>
          <w:tcPr>
            <w:tcW w:w="1520" w:type="dxa"/>
            <w:tcBorders>
              <w:top w:val="nil"/>
              <w:left w:val="nil"/>
              <w:bottom w:val="single" w:sz="4" w:space="0" w:color="auto"/>
              <w:right w:val="single" w:sz="4" w:space="0" w:color="auto"/>
            </w:tcBorders>
            <w:shd w:val="clear" w:color="000000" w:fill="FFFF99"/>
            <w:noWrap/>
            <w:vAlign w:val="center"/>
            <w:hideMark/>
          </w:tcPr>
          <w:p w14:paraId="4562360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988,80</w:t>
            </w:r>
          </w:p>
        </w:tc>
        <w:tc>
          <w:tcPr>
            <w:tcW w:w="1460" w:type="dxa"/>
            <w:tcBorders>
              <w:top w:val="nil"/>
              <w:left w:val="nil"/>
              <w:bottom w:val="single" w:sz="4" w:space="0" w:color="auto"/>
              <w:right w:val="single" w:sz="4" w:space="0" w:color="auto"/>
            </w:tcBorders>
            <w:shd w:val="clear" w:color="000000" w:fill="FFFF99"/>
            <w:noWrap/>
            <w:vAlign w:val="center"/>
            <w:hideMark/>
          </w:tcPr>
          <w:p w14:paraId="63BEBE4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2 017,25</w:t>
            </w:r>
          </w:p>
        </w:tc>
        <w:tc>
          <w:tcPr>
            <w:tcW w:w="1538" w:type="dxa"/>
            <w:tcBorders>
              <w:top w:val="nil"/>
              <w:left w:val="nil"/>
              <w:bottom w:val="single" w:sz="4" w:space="0" w:color="auto"/>
              <w:right w:val="single" w:sz="4" w:space="0" w:color="auto"/>
            </w:tcBorders>
            <w:shd w:val="clear" w:color="000000" w:fill="FFFF99"/>
            <w:noWrap/>
            <w:vAlign w:val="center"/>
            <w:hideMark/>
          </w:tcPr>
          <w:p w14:paraId="27964B3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1 154,71</w:t>
            </w:r>
          </w:p>
        </w:tc>
        <w:tc>
          <w:tcPr>
            <w:tcW w:w="1460" w:type="dxa"/>
            <w:tcBorders>
              <w:top w:val="nil"/>
              <w:left w:val="nil"/>
              <w:bottom w:val="single" w:sz="4" w:space="0" w:color="auto"/>
              <w:right w:val="single" w:sz="4" w:space="0" w:color="auto"/>
            </w:tcBorders>
            <w:shd w:val="clear" w:color="000000" w:fill="CCFFCC"/>
            <w:noWrap/>
            <w:vAlign w:val="center"/>
            <w:hideMark/>
          </w:tcPr>
          <w:p w14:paraId="4BD030E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577,36</w:t>
            </w:r>
          </w:p>
        </w:tc>
        <w:tc>
          <w:tcPr>
            <w:tcW w:w="1382" w:type="dxa"/>
            <w:tcBorders>
              <w:top w:val="nil"/>
              <w:left w:val="nil"/>
              <w:bottom w:val="single" w:sz="4" w:space="0" w:color="auto"/>
              <w:right w:val="single" w:sz="4" w:space="0" w:color="auto"/>
            </w:tcBorders>
            <w:shd w:val="clear" w:color="000000" w:fill="CCFFCC"/>
            <w:noWrap/>
            <w:vAlign w:val="center"/>
            <w:hideMark/>
          </w:tcPr>
          <w:p w14:paraId="0CF1096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577,36</w:t>
            </w:r>
          </w:p>
        </w:tc>
        <w:tc>
          <w:tcPr>
            <w:tcW w:w="3280" w:type="dxa"/>
            <w:tcBorders>
              <w:top w:val="nil"/>
              <w:left w:val="nil"/>
              <w:bottom w:val="single" w:sz="4" w:space="0" w:color="auto"/>
              <w:right w:val="single" w:sz="4" w:space="0" w:color="auto"/>
            </w:tcBorders>
            <w:shd w:val="clear" w:color="000000" w:fill="FFFF99"/>
            <w:vAlign w:val="center"/>
            <w:hideMark/>
          </w:tcPr>
          <w:p w14:paraId="16027515"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752771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2 097,94</w:t>
            </w:r>
          </w:p>
        </w:tc>
        <w:tc>
          <w:tcPr>
            <w:tcW w:w="1538" w:type="dxa"/>
            <w:tcBorders>
              <w:top w:val="nil"/>
              <w:left w:val="nil"/>
              <w:bottom w:val="single" w:sz="4" w:space="0" w:color="auto"/>
              <w:right w:val="single" w:sz="4" w:space="0" w:color="auto"/>
            </w:tcBorders>
            <w:shd w:val="clear" w:color="000000" w:fill="FFFF99"/>
            <w:noWrap/>
            <w:vAlign w:val="center"/>
            <w:hideMark/>
          </w:tcPr>
          <w:p w14:paraId="31AFFD6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1 411,27</w:t>
            </w:r>
          </w:p>
        </w:tc>
        <w:tc>
          <w:tcPr>
            <w:tcW w:w="1520" w:type="dxa"/>
            <w:tcBorders>
              <w:top w:val="nil"/>
              <w:left w:val="nil"/>
              <w:bottom w:val="single" w:sz="4" w:space="0" w:color="auto"/>
              <w:right w:val="single" w:sz="4" w:space="0" w:color="auto"/>
            </w:tcBorders>
            <w:shd w:val="clear" w:color="000000" w:fill="CCFFCC"/>
            <w:noWrap/>
            <w:vAlign w:val="center"/>
            <w:hideMark/>
          </w:tcPr>
          <w:p w14:paraId="479A4ED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705,63</w:t>
            </w:r>
          </w:p>
        </w:tc>
        <w:tc>
          <w:tcPr>
            <w:tcW w:w="1520" w:type="dxa"/>
            <w:tcBorders>
              <w:top w:val="nil"/>
              <w:left w:val="nil"/>
              <w:bottom w:val="single" w:sz="4" w:space="0" w:color="auto"/>
              <w:right w:val="single" w:sz="4" w:space="0" w:color="auto"/>
            </w:tcBorders>
            <w:shd w:val="clear" w:color="000000" w:fill="CCFFCC"/>
            <w:noWrap/>
            <w:vAlign w:val="center"/>
            <w:hideMark/>
          </w:tcPr>
          <w:p w14:paraId="05CF347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705,63</w:t>
            </w:r>
          </w:p>
        </w:tc>
        <w:tc>
          <w:tcPr>
            <w:tcW w:w="3220" w:type="dxa"/>
            <w:tcBorders>
              <w:top w:val="nil"/>
              <w:left w:val="nil"/>
              <w:bottom w:val="single" w:sz="4" w:space="0" w:color="auto"/>
              <w:right w:val="single" w:sz="4" w:space="0" w:color="auto"/>
            </w:tcBorders>
            <w:shd w:val="clear" w:color="000000" w:fill="FFFF99"/>
            <w:vAlign w:val="center"/>
            <w:hideMark/>
          </w:tcPr>
          <w:p w14:paraId="791CB96E"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7771FB13" w14:textId="77777777" w:rsidTr="00D30268">
        <w:trPr>
          <w:trHeight w:val="1170"/>
          <w:jc w:val="center"/>
        </w:trPr>
        <w:tc>
          <w:tcPr>
            <w:tcW w:w="400" w:type="dxa"/>
            <w:tcBorders>
              <w:top w:val="nil"/>
              <w:left w:val="nil"/>
              <w:bottom w:val="nil"/>
              <w:right w:val="nil"/>
            </w:tcBorders>
            <w:shd w:val="clear" w:color="000000" w:fill="FFFF00"/>
            <w:noWrap/>
            <w:vAlign w:val="center"/>
            <w:hideMark/>
          </w:tcPr>
          <w:p w14:paraId="271A182E" w14:textId="77777777" w:rsidR="00D30268" w:rsidRPr="00D30268" w:rsidRDefault="00D30268" w:rsidP="00D30268">
            <w:pPr>
              <w:rPr>
                <w:rFonts w:ascii="Tahoma" w:hAnsi="Tahoma" w:cs="Tahoma"/>
                <w:sz w:val="13"/>
                <w:szCs w:val="13"/>
              </w:rPr>
            </w:pPr>
            <w:r w:rsidRPr="00D30268">
              <w:rPr>
                <w:rFonts w:ascii="Tahoma" w:hAnsi="Tahoma" w:cs="Tahoma"/>
                <w:sz w:val="13"/>
                <w:szCs w:val="13"/>
              </w:rPr>
              <w:lastRenderedPageBreak/>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1E5283" w14:textId="77777777" w:rsidR="00D30268" w:rsidRPr="00D30268" w:rsidRDefault="00D30268" w:rsidP="00D30268">
            <w:pPr>
              <w:jc w:val="center"/>
              <w:rPr>
                <w:rFonts w:ascii="Tahoma" w:hAnsi="Tahoma" w:cs="Tahoma"/>
                <w:sz w:val="13"/>
                <w:szCs w:val="13"/>
              </w:rPr>
            </w:pPr>
            <w:r w:rsidRPr="00D30268">
              <w:rPr>
                <w:rFonts w:ascii="Tahoma" w:hAnsi="Tahoma" w:cs="Tahoma"/>
                <w:sz w:val="13"/>
                <w:szCs w:val="13"/>
              </w:rPr>
              <w:t>2.12.1</w:t>
            </w:r>
          </w:p>
        </w:tc>
        <w:tc>
          <w:tcPr>
            <w:tcW w:w="3100" w:type="dxa"/>
            <w:tcBorders>
              <w:top w:val="nil"/>
              <w:left w:val="nil"/>
              <w:bottom w:val="single" w:sz="4" w:space="0" w:color="auto"/>
              <w:right w:val="single" w:sz="4" w:space="0" w:color="auto"/>
            </w:tcBorders>
            <w:shd w:val="clear" w:color="auto" w:fill="auto"/>
            <w:vAlign w:val="center"/>
            <w:hideMark/>
          </w:tcPr>
          <w:p w14:paraId="39502F1A" w14:textId="77777777" w:rsidR="00D30268" w:rsidRPr="00D30268" w:rsidRDefault="00D30268" w:rsidP="00D30268">
            <w:pPr>
              <w:ind w:firstLineChars="100" w:firstLine="130"/>
              <w:rPr>
                <w:rFonts w:ascii="Tahoma" w:hAnsi="Tahoma" w:cs="Tahoma"/>
                <w:sz w:val="13"/>
                <w:szCs w:val="13"/>
              </w:rPr>
            </w:pPr>
            <w:r w:rsidRPr="00D30268">
              <w:rPr>
                <w:rFonts w:ascii="Tahoma" w:hAnsi="Tahoma" w:cs="Tahoma"/>
                <w:sz w:val="13"/>
                <w:szCs w:val="13"/>
              </w:rPr>
              <w:t>Расходы на ГСМ</w:t>
            </w:r>
          </w:p>
        </w:tc>
        <w:tc>
          <w:tcPr>
            <w:tcW w:w="1120" w:type="dxa"/>
            <w:tcBorders>
              <w:top w:val="nil"/>
              <w:left w:val="nil"/>
              <w:bottom w:val="single" w:sz="4" w:space="0" w:color="auto"/>
              <w:right w:val="single" w:sz="4" w:space="0" w:color="auto"/>
            </w:tcBorders>
            <w:shd w:val="clear" w:color="auto" w:fill="auto"/>
            <w:vAlign w:val="center"/>
            <w:hideMark/>
          </w:tcPr>
          <w:p w14:paraId="542BC52C" w14:textId="77777777" w:rsidR="00D30268" w:rsidRPr="00D30268" w:rsidRDefault="00D30268" w:rsidP="00D30268">
            <w:pPr>
              <w:jc w:val="center"/>
              <w:rPr>
                <w:rFonts w:ascii="Tahoma" w:hAnsi="Tahoma" w:cs="Tahoma"/>
                <w:sz w:val="13"/>
                <w:szCs w:val="13"/>
              </w:rPr>
            </w:pPr>
            <w:r w:rsidRPr="00D30268">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E3802D3"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35D12A53"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1 103,49</w:t>
            </w:r>
          </w:p>
        </w:tc>
        <w:tc>
          <w:tcPr>
            <w:tcW w:w="1520" w:type="dxa"/>
            <w:tcBorders>
              <w:top w:val="nil"/>
              <w:left w:val="nil"/>
              <w:bottom w:val="single" w:sz="4" w:space="0" w:color="auto"/>
              <w:right w:val="single" w:sz="4" w:space="0" w:color="auto"/>
            </w:tcBorders>
            <w:shd w:val="clear" w:color="000000" w:fill="FFFF99"/>
            <w:noWrap/>
            <w:vAlign w:val="center"/>
            <w:hideMark/>
          </w:tcPr>
          <w:p w14:paraId="34518B8B"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376321B9"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1 783,25</w:t>
            </w:r>
          </w:p>
        </w:tc>
        <w:tc>
          <w:tcPr>
            <w:tcW w:w="1538" w:type="dxa"/>
            <w:tcBorders>
              <w:top w:val="nil"/>
              <w:left w:val="nil"/>
              <w:bottom w:val="single" w:sz="4" w:space="0" w:color="auto"/>
              <w:right w:val="single" w:sz="4" w:space="0" w:color="auto"/>
            </w:tcBorders>
            <w:shd w:val="clear" w:color="000000" w:fill="FFFF99"/>
            <w:noWrap/>
            <w:vAlign w:val="center"/>
            <w:hideMark/>
          </w:tcPr>
          <w:p w14:paraId="711181F5"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920,71</w:t>
            </w:r>
          </w:p>
        </w:tc>
        <w:tc>
          <w:tcPr>
            <w:tcW w:w="1460" w:type="dxa"/>
            <w:tcBorders>
              <w:top w:val="nil"/>
              <w:left w:val="nil"/>
              <w:bottom w:val="single" w:sz="4" w:space="0" w:color="auto"/>
              <w:right w:val="single" w:sz="4" w:space="0" w:color="auto"/>
            </w:tcBorders>
            <w:shd w:val="clear" w:color="000000" w:fill="CCFFCC"/>
            <w:noWrap/>
            <w:vAlign w:val="center"/>
            <w:hideMark/>
          </w:tcPr>
          <w:p w14:paraId="47B38658"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460,36</w:t>
            </w:r>
          </w:p>
        </w:tc>
        <w:tc>
          <w:tcPr>
            <w:tcW w:w="1382" w:type="dxa"/>
            <w:tcBorders>
              <w:top w:val="nil"/>
              <w:left w:val="nil"/>
              <w:bottom w:val="single" w:sz="4" w:space="0" w:color="auto"/>
              <w:right w:val="single" w:sz="4" w:space="0" w:color="auto"/>
            </w:tcBorders>
            <w:shd w:val="clear" w:color="000000" w:fill="CCFFCC"/>
            <w:noWrap/>
            <w:vAlign w:val="center"/>
            <w:hideMark/>
          </w:tcPr>
          <w:p w14:paraId="4D35BF00"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460,36</w:t>
            </w:r>
          </w:p>
        </w:tc>
        <w:tc>
          <w:tcPr>
            <w:tcW w:w="3280" w:type="dxa"/>
            <w:tcBorders>
              <w:top w:val="nil"/>
              <w:left w:val="nil"/>
              <w:bottom w:val="single" w:sz="4" w:space="0" w:color="auto"/>
              <w:right w:val="single" w:sz="4" w:space="0" w:color="auto"/>
            </w:tcBorders>
            <w:shd w:val="clear" w:color="000000" w:fill="FFFF99"/>
            <w:vAlign w:val="center"/>
            <w:hideMark/>
          </w:tcPr>
          <w:p w14:paraId="21ED4575" w14:textId="77777777" w:rsidR="00D30268" w:rsidRPr="00D30268" w:rsidRDefault="00D30268" w:rsidP="00D30268">
            <w:pPr>
              <w:rPr>
                <w:rFonts w:ascii="Tahoma" w:hAnsi="Tahoma" w:cs="Tahoma"/>
                <w:sz w:val="13"/>
                <w:szCs w:val="13"/>
              </w:rPr>
            </w:pPr>
            <w:r w:rsidRPr="00D30268">
              <w:rPr>
                <w:rFonts w:ascii="Tahoma" w:hAnsi="Tahoma" w:cs="Tahoma"/>
                <w:sz w:val="13"/>
                <w:szCs w:val="13"/>
              </w:rPr>
              <w:t>учтено от факта с применением ИПЦ Минэкономразвития РФ на 2020 год (103,2%) и на2021 год 103,6% в доле на ТКО - 78,04%</w:t>
            </w:r>
          </w:p>
        </w:tc>
        <w:tc>
          <w:tcPr>
            <w:tcW w:w="1520" w:type="dxa"/>
            <w:tcBorders>
              <w:top w:val="nil"/>
              <w:left w:val="nil"/>
              <w:bottom w:val="single" w:sz="4" w:space="0" w:color="auto"/>
              <w:right w:val="single" w:sz="4" w:space="0" w:color="auto"/>
            </w:tcBorders>
            <w:shd w:val="clear" w:color="000000" w:fill="FFFF99"/>
            <w:noWrap/>
            <w:vAlign w:val="center"/>
            <w:hideMark/>
          </w:tcPr>
          <w:p w14:paraId="268E66E8"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1 854,58</w:t>
            </w:r>
          </w:p>
        </w:tc>
        <w:tc>
          <w:tcPr>
            <w:tcW w:w="1538" w:type="dxa"/>
            <w:tcBorders>
              <w:top w:val="nil"/>
              <w:left w:val="nil"/>
              <w:bottom w:val="single" w:sz="4" w:space="0" w:color="auto"/>
              <w:right w:val="single" w:sz="4" w:space="0" w:color="auto"/>
            </w:tcBorders>
            <w:shd w:val="clear" w:color="000000" w:fill="FFFF99"/>
            <w:noWrap/>
            <w:vAlign w:val="center"/>
            <w:hideMark/>
          </w:tcPr>
          <w:p w14:paraId="400E9E1C"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1 411,27</w:t>
            </w:r>
          </w:p>
        </w:tc>
        <w:tc>
          <w:tcPr>
            <w:tcW w:w="1520" w:type="dxa"/>
            <w:tcBorders>
              <w:top w:val="nil"/>
              <w:left w:val="nil"/>
              <w:bottom w:val="single" w:sz="4" w:space="0" w:color="auto"/>
              <w:right w:val="single" w:sz="4" w:space="0" w:color="auto"/>
            </w:tcBorders>
            <w:shd w:val="clear" w:color="000000" w:fill="CCFFCC"/>
            <w:noWrap/>
            <w:vAlign w:val="center"/>
            <w:hideMark/>
          </w:tcPr>
          <w:p w14:paraId="0BD46B1F"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705,63</w:t>
            </w:r>
          </w:p>
        </w:tc>
        <w:tc>
          <w:tcPr>
            <w:tcW w:w="1520" w:type="dxa"/>
            <w:tcBorders>
              <w:top w:val="nil"/>
              <w:left w:val="nil"/>
              <w:bottom w:val="single" w:sz="4" w:space="0" w:color="auto"/>
              <w:right w:val="single" w:sz="4" w:space="0" w:color="auto"/>
            </w:tcBorders>
            <w:shd w:val="clear" w:color="000000" w:fill="CCFFCC"/>
            <w:noWrap/>
            <w:vAlign w:val="center"/>
            <w:hideMark/>
          </w:tcPr>
          <w:p w14:paraId="6F1E3AA8"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705,63</w:t>
            </w:r>
          </w:p>
        </w:tc>
        <w:tc>
          <w:tcPr>
            <w:tcW w:w="3220" w:type="dxa"/>
            <w:tcBorders>
              <w:top w:val="nil"/>
              <w:left w:val="nil"/>
              <w:bottom w:val="single" w:sz="4" w:space="0" w:color="auto"/>
              <w:right w:val="single" w:sz="4" w:space="0" w:color="auto"/>
            </w:tcBorders>
            <w:shd w:val="clear" w:color="000000" w:fill="FFFF99"/>
            <w:vAlign w:val="center"/>
            <w:hideMark/>
          </w:tcPr>
          <w:p w14:paraId="75BD3A49" w14:textId="77777777" w:rsidR="00D30268" w:rsidRPr="00D30268" w:rsidRDefault="00D30268" w:rsidP="00D30268">
            <w:pPr>
              <w:rPr>
                <w:rFonts w:ascii="Calibri" w:hAnsi="Calibri" w:cs="Calibri"/>
                <w:sz w:val="13"/>
                <w:szCs w:val="13"/>
              </w:rPr>
            </w:pPr>
            <w:r w:rsidRPr="00D30268">
              <w:rPr>
                <w:rFonts w:ascii="Calibri" w:hAnsi="Calibri" w:cs="Calibri"/>
                <w:sz w:val="13"/>
                <w:szCs w:val="13"/>
              </w:rPr>
              <w:t>учтено исходя из плана 2021 года с учетом коэффициента индексации 1,029 и отношения количества ТКО, поступающих на объект в 2022 и 2021 гг.</w:t>
            </w:r>
          </w:p>
        </w:tc>
      </w:tr>
      <w:tr w:rsidR="00D30268" w:rsidRPr="00D30268" w14:paraId="68902DD4" w14:textId="77777777" w:rsidTr="00D30268">
        <w:trPr>
          <w:trHeight w:val="810"/>
          <w:jc w:val="center"/>
        </w:trPr>
        <w:tc>
          <w:tcPr>
            <w:tcW w:w="400" w:type="dxa"/>
            <w:tcBorders>
              <w:top w:val="nil"/>
              <w:left w:val="nil"/>
              <w:bottom w:val="nil"/>
              <w:right w:val="nil"/>
            </w:tcBorders>
            <w:shd w:val="clear" w:color="000000" w:fill="FFFF00"/>
            <w:noWrap/>
            <w:vAlign w:val="center"/>
            <w:hideMark/>
          </w:tcPr>
          <w:p w14:paraId="6ABA1225" w14:textId="77777777" w:rsidR="00D30268" w:rsidRPr="00D30268" w:rsidRDefault="00D30268" w:rsidP="00D30268">
            <w:pPr>
              <w:rPr>
                <w:rFonts w:ascii="Tahoma" w:hAnsi="Tahoma" w:cs="Tahoma"/>
                <w:color w:val="000000"/>
                <w:sz w:val="13"/>
                <w:szCs w:val="13"/>
              </w:rPr>
            </w:pPr>
            <w:r w:rsidRPr="00D30268">
              <w:rPr>
                <w:rFonts w:ascii="Tahoma" w:hAnsi="Tahoma" w:cs="Tahoma"/>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56F439" w14:textId="77777777" w:rsidR="00D30268" w:rsidRPr="00D30268" w:rsidRDefault="00D30268" w:rsidP="00D30268">
            <w:pPr>
              <w:jc w:val="center"/>
              <w:rPr>
                <w:rFonts w:ascii="Tahoma" w:hAnsi="Tahoma" w:cs="Tahoma"/>
                <w:sz w:val="13"/>
                <w:szCs w:val="13"/>
              </w:rPr>
            </w:pPr>
            <w:r w:rsidRPr="00D30268">
              <w:rPr>
                <w:rFonts w:ascii="Tahoma" w:hAnsi="Tahoma" w:cs="Tahoma"/>
                <w:sz w:val="13"/>
                <w:szCs w:val="13"/>
              </w:rPr>
              <w:t>2.12.2</w:t>
            </w:r>
          </w:p>
        </w:tc>
        <w:tc>
          <w:tcPr>
            <w:tcW w:w="3100" w:type="dxa"/>
            <w:tcBorders>
              <w:top w:val="nil"/>
              <w:left w:val="nil"/>
              <w:bottom w:val="single" w:sz="4" w:space="0" w:color="auto"/>
              <w:right w:val="single" w:sz="4" w:space="0" w:color="auto"/>
            </w:tcBorders>
            <w:shd w:val="clear" w:color="auto" w:fill="auto"/>
            <w:vAlign w:val="center"/>
            <w:hideMark/>
          </w:tcPr>
          <w:p w14:paraId="45E4264B" w14:textId="77777777" w:rsidR="00D30268" w:rsidRPr="00D30268" w:rsidRDefault="00D30268" w:rsidP="00D30268">
            <w:pPr>
              <w:ind w:firstLineChars="100" w:firstLine="130"/>
              <w:rPr>
                <w:rFonts w:ascii="Tahoma" w:hAnsi="Tahoma" w:cs="Tahoma"/>
                <w:sz w:val="13"/>
                <w:szCs w:val="13"/>
              </w:rPr>
            </w:pPr>
            <w:r w:rsidRPr="00D30268">
              <w:rPr>
                <w:rFonts w:ascii="Tahoma" w:hAnsi="Tahoma" w:cs="Tahoma"/>
                <w:sz w:val="13"/>
                <w:szCs w:val="13"/>
              </w:rPr>
              <w:t>Расходы на аренду спецтехники</w:t>
            </w:r>
          </w:p>
        </w:tc>
        <w:tc>
          <w:tcPr>
            <w:tcW w:w="1120" w:type="dxa"/>
            <w:tcBorders>
              <w:top w:val="nil"/>
              <w:left w:val="nil"/>
              <w:bottom w:val="single" w:sz="4" w:space="0" w:color="auto"/>
              <w:right w:val="single" w:sz="4" w:space="0" w:color="auto"/>
            </w:tcBorders>
            <w:shd w:val="clear" w:color="auto" w:fill="auto"/>
            <w:vAlign w:val="center"/>
            <w:hideMark/>
          </w:tcPr>
          <w:p w14:paraId="5C9DE130" w14:textId="77777777" w:rsidR="00D30268" w:rsidRPr="00D30268" w:rsidRDefault="00D30268" w:rsidP="00D30268">
            <w:pPr>
              <w:jc w:val="center"/>
              <w:rPr>
                <w:rFonts w:ascii="Tahoma" w:hAnsi="Tahoma" w:cs="Tahoma"/>
                <w:sz w:val="13"/>
                <w:szCs w:val="13"/>
              </w:rPr>
            </w:pPr>
            <w:r w:rsidRPr="00D30268">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FD4D564"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130B26D6"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3 881,23</w:t>
            </w:r>
          </w:p>
        </w:tc>
        <w:tc>
          <w:tcPr>
            <w:tcW w:w="1520" w:type="dxa"/>
            <w:tcBorders>
              <w:top w:val="nil"/>
              <w:left w:val="nil"/>
              <w:bottom w:val="single" w:sz="4" w:space="0" w:color="auto"/>
              <w:right w:val="single" w:sz="4" w:space="0" w:color="auto"/>
            </w:tcBorders>
            <w:shd w:val="clear" w:color="000000" w:fill="FFFF99"/>
            <w:noWrap/>
            <w:vAlign w:val="center"/>
            <w:hideMark/>
          </w:tcPr>
          <w:p w14:paraId="2DDD9A7D"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297C7079"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234,00</w:t>
            </w:r>
          </w:p>
        </w:tc>
        <w:tc>
          <w:tcPr>
            <w:tcW w:w="1538" w:type="dxa"/>
            <w:tcBorders>
              <w:top w:val="nil"/>
              <w:left w:val="nil"/>
              <w:bottom w:val="single" w:sz="4" w:space="0" w:color="auto"/>
              <w:right w:val="single" w:sz="4" w:space="0" w:color="auto"/>
            </w:tcBorders>
            <w:shd w:val="clear" w:color="000000" w:fill="FFFF99"/>
            <w:noWrap/>
            <w:vAlign w:val="center"/>
            <w:hideMark/>
          </w:tcPr>
          <w:p w14:paraId="25F39B3D"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234,00</w:t>
            </w:r>
          </w:p>
        </w:tc>
        <w:tc>
          <w:tcPr>
            <w:tcW w:w="1460" w:type="dxa"/>
            <w:tcBorders>
              <w:top w:val="nil"/>
              <w:left w:val="nil"/>
              <w:bottom w:val="single" w:sz="4" w:space="0" w:color="auto"/>
              <w:right w:val="single" w:sz="4" w:space="0" w:color="auto"/>
            </w:tcBorders>
            <w:shd w:val="clear" w:color="000000" w:fill="CCFFCC"/>
            <w:noWrap/>
            <w:vAlign w:val="center"/>
            <w:hideMark/>
          </w:tcPr>
          <w:p w14:paraId="0D973F5E"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117,00</w:t>
            </w:r>
          </w:p>
        </w:tc>
        <w:tc>
          <w:tcPr>
            <w:tcW w:w="1382" w:type="dxa"/>
            <w:tcBorders>
              <w:top w:val="nil"/>
              <w:left w:val="nil"/>
              <w:bottom w:val="single" w:sz="4" w:space="0" w:color="auto"/>
              <w:right w:val="single" w:sz="4" w:space="0" w:color="auto"/>
            </w:tcBorders>
            <w:shd w:val="clear" w:color="000000" w:fill="CCFFCC"/>
            <w:noWrap/>
            <w:vAlign w:val="center"/>
            <w:hideMark/>
          </w:tcPr>
          <w:p w14:paraId="7E66A235"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117,00</w:t>
            </w:r>
          </w:p>
        </w:tc>
        <w:tc>
          <w:tcPr>
            <w:tcW w:w="3280" w:type="dxa"/>
            <w:tcBorders>
              <w:top w:val="nil"/>
              <w:left w:val="nil"/>
              <w:bottom w:val="single" w:sz="4" w:space="0" w:color="auto"/>
              <w:right w:val="single" w:sz="4" w:space="0" w:color="auto"/>
            </w:tcBorders>
            <w:shd w:val="clear" w:color="000000" w:fill="FFFF99"/>
            <w:vAlign w:val="center"/>
            <w:hideMark/>
          </w:tcPr>
          <w:p w14:paraId="4269B9C6" w14:textId="77777777" w:rsidR="00D30268" w:rsidRPr="00D30268" w:rsidRDefault="00D30268" w:rsidP="00D30268">
            <w:pPr>
              <w:rPr>
                <w:rFonts w:ascii="Tahoma" w:hAnsi="Tahoma" w:cs="Tahoma"/>
                <w:sz w:val="13"/>
                <w:szCs w:val="13"/>
              </w:rPr>
            </w:pPr>
            <w:r w:rsidRPr="00D30268">
              <w:rPr>
                <w:rFonts w:ascii="Tahoma" w:hAnsi="Tahoma" w:cs="Tahoma"/>
                <w:sz w:val="13"/>
                <w:szCs w:val="13"/>
              </w:rPr>
              <w:t>учтено по предложению</w:t>
            </w:r>
          </w:p>
        </w:tc>
        <w:tc>
          <w:tcPr>
            <w:tcW w:w="1520" w:type="dxa"/>
            <w:tcBorders>
              <w:top w:val="nil"/>
              <w:left w:val="nil"/>
              <w:bottom w:val="single" w:sz="4" w:space="0" w:color="auto"/>
              <w:right w:val="single" w:sz="4" w:space="0" w:color="auto"/>
            </w:tcBorders>
            <w:shd w:val="clear" w:color="000000" w:fill="FFFF99"/>
            <w:noWrap/>
            <w:vAlign w:val="center"/>
            <w:hideMark/>
          </w:tcPr>
          <w:p w14:paraId="6D08B7C5"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243,36</w:t>
            </w:r>
          </w:p>
        </w:tc>
        <w:tc>
          <w:tcPr>
            <w:tcW w:w="1538" w:type="dxa"/>
            <w:tcBorders>
              <w:top w:val="nil"/>
              <w:left w:val="nil"/>
              <w:bottom w:val="single" w:sz="4" w:space="0" w:color="auto"/>
              <w:right w:val="single" w:sz="4" w:space="0" w:color="auto"/>
            </w:tcBorders>
            <w:shd w:val="clear" w:color="000000" w:fill="FFFF99"/>
            <w:noWrap/>
            <w:vAlign w:val="center"/>
            <w:hideMark/>
          </w:tcPr>
          <w:p w14:paraId="027EEE6A"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A8D1712"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1BB0114" w14:textId="77777777" w:rsidR="00D30268" w:rsidRPr="00D30268" w:rsidRDefault="00D30268" w:rsidP="00D30268">
            <w:pPr>
              <w:jc w:val="right"/>
              <w:rPr>
                <w:rFonts w:ascii="Tahoma" w:hAnsi="Tahoma" w:cs="Tahoma"/>
                <w:sz w:val="13"/>
                <w:szCs w:val="13"/>
              </w:rPr>
            </w:pPr>
            <w:r w:rsidRPr="00D30268">
              <w:rPr>
                <w:rFonts w:ascii="Tahoma" w:hAnsi="Tahoma" w:cs="Tahoma"/>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2E25508E" w14:textId="77777777" w:rsidR="00D30268" w:rsidRPr="00D30268" w:rsidRDefault="00D30268" w:rsidP="00D30268">
            <w:pPr>
              <w:rPr>
                <w:rFonts w:ascii="Tahoma" w:hAnsi="Tahoma" w:cs="Tahoma"/>
                <w:sz w:val="13"/>
                <w:szCs w:val="13"/>
              </w:rPr>
            </w:pPr>
            <w:r w:rsidRPr="00D30268">
              <w:rPr>
                <w:rFonts w:ascii="Tahoma" w:hAnsi="Tahoma" w:cs="Tahoma"/>
                <w:sz w:val="13"/>
                <w:szCs w:val="13"/>
              </w:rPr>
              <w:t> </w:t>
            </w:r>
          </w:p>
        </w:tc>
      </w:tr>
      <w:tr w:rsidR="00D30268" w:rsidRPr="00D30268" w14:paraId="08027F55" w14:textId="77777777" w:rsidTr="00D30268">
        <w:trPr>
          <w:trHeight w:val="300"/>
          <w:jc w:val="center"/>
        </w:trPr>
        <w:tc>
          <w:tcPr>
            <w:tcW w:w="400" w:type="dxa"/>
            <w:tcBorders>
              <w:top w:val="nil"/>
              <w:left w:val="nil"/>
              <w:bottom w:val="nil"/>
              <w:right w:val="nil"/>
            </w:tcBorders>
            <w:shd w:val="clear" w:color="000000" w:fill="FFFFFF"/>
            <w:noWrap/>
            <w:vAlign w:val="center"/>
            <w:hideMark/>
          </w:tcPr>
          <w:p w14:paraId="7E3AFA79"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A7F9B4"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2.13</w:t>
            </w:r>
          </w:p>
        </w:tc>
        <w:tc>
          <w:tcPr>
            <w:tcW w:w="3100" w:type="dxa"/>
            <w:tcBorders>
              <w:top w:val="nil"/>
              <w:left w:val="nil"/>
              <w:bottom w:val="single" w:sz="4" w:space="0" w:color="auto"/>
              <w:right w:val="single" w:sz="4" w:space="0" w:color="auto"/>
            </w:tcBorders>
            <w:shd w:val="clear" w:color="auto" w:fill="auto"/>
            <w:vAlign w:val="center"/>
            <w:hideMark/>
          </w:tcPr>
          <w:p w14:paraId="42235112" w14:textId="77777777" w:rsidR="00D30268" w:rsidRPr="00D30268" w:rsidRDefault="00D30268" w:rsidP="00D30268">
            <w:pPr>
              <w:ind w:firstLineChars="100" w:firstLine="131"/>
              <w:rPr>
                <w:rFonts w:ascii="Tahoma" w:hAnsi="Tahoma" w:cs="Tahoma"/>
                <w:b/>
                <w:bCs/>
                <w:sz w:val="13"/>
                <w:szCs w:val="13"/>
              </w:rPr>
            </w:pPr>
            <w:r w:rsidRPr="00D30268">
              <w:rPr>
                <w:rFonts w:ascii="Tahoma" w:hAnsi="Tahoma" w:cs="Tahoma"/>
                <w:b/>
                <w:bCs/>
                <w:sz w:val="13"/>
                <w:szCs w:val="13"/>
              </w:rPr>
              <w:t>Прочие косвенные расходы</w:t>
            </w:r>
          </w:p>
        </w:tc>
        <w:tc>
          <w:tcPr>
            <w:tcW w:w="1120" w:type="dxa"/>
            <w:tcBorders>
              <w:top w:val="nil"/>
              <w:left w:val="nil"/>
              <w:bottom w:val="single" w:sz="4" w:space="0" w:color="auto"/>
              <w:right w:val="single" w:sz="4" w:space="0" w:color="auto"/>
            </w:tcBorders>
            <w:shd w:val="clear" w:color="auto" w:fill="auto"/>
            <w:vAlign w:val="center"/>
            <w:hideMark/>
          </w:tcPr>
          <w:p w14:paraId="5FEA01D8"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2F55A14C"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2 551,87</w:t>
            </w:r>
          </w:p>
        </w:tc>
        <w:tc>
          <w:tcPr>
            <w:tcW w:w="1440" w:type="dxa"/>
            <w:tcBorders>
              <w:top w:val="nil"/>
              <w:left w:val="nil"/>
              <w:bottom w:val="single" w:sz="4" w:space="0" w:color="auto"/>
              <w:right w:val="single" w:sz="4" w:space="0" w:color="auto"/>
            </w:tcBorders>
            <w:shd w:val="clear" w:color="000000" w:fill="CCFFCC"/>
            <w:noWrap/>
            <w:vAlign w:val="center"/>
            <w:hideMark/>
          </w:tcPr>
          <w:p w14:paraId="0319B4A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1 303,92</w:t>
            </w:r>
          </w:p>
        </w:tc>
        <w:tc>
          <w:tcPr>
            <w:tcW w:w="1520" w:type="dxa"/>
            <w:tcBorders>
              <w:top w:val="nil"/>
              <w:left w:val="nil"/>
              <w:bottom w:val="single" w:sz="4" w:space="0" w:color="auto"/>
              <w:right w:val="single" w:sz="4" w:space="0" w:color="auto"/>
            </w:tcBorders>
            <w:shd w:val="clear" w:color="000000" w:fill="CCFFCC"/>
            <w:noWrap/>
            <w:vAlign w:val="center"/>
            <w:hideMark/>
          </w:tcPr>
          <w:p w14:paraId="0C35496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2 512,18</w:t>
            </w:r>
          </w:p>
        </w:tc>
        <w:tc>
          <w:tcPr>
            <w:tcW w:w="1460" w:type="dxa"/>
            <w:tcBorders>
              <w:top w:val="nil"/>
              <w:left w:val="nil"/>
              <w:bottom w:val="single" w:sz="4" w:space="0" w:color="auto"/>
              <w:right w:val="single" w:sz="4" w:space="0" w:color="auto"/>
            </w:tcBorders>
            <w:shd w:val="clear" w:color="000000" w:fill="CCFFCC"/>
            <w:noWrap/>
            <w:vAlign w:val="center"/>
            <w:hideMark/>
          </w:tcPr>
          <w:p w14:paraId="734DFE9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2 885,20</w:t>
            </w:r>
          </w:p>
        </w:tc>
        <w:tc>
          <w:tcPr>
            <w:tcW w:w="1538" w:type="dxa"/>
            <w:tcBorders>
              <w:top w:val="nil"/>
              <w:left w:val="nil"/>
              <w:bottom w:val="single" w:sz="4" w:space="0" w:color="auto"/>
              <w:right w:val="single" w:sz="4" w:space="0" w:color="auto"/>
            </w:tcBorders>
            <w:shd w:val="clear" w:color="000000" w:fill="CCFFCC"/>
            <w:noWrap/>
            <w:vAlign w:val="center"/>
            <w:hideMark/>
          </w:tcPr>
          <w:p w14:paraId="122CAF3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2 885,25</w:t>
            </w:r>
          </w:p>
        </w:tc>
        <w:tc>
          <w:tcPr>
            <w:tcW w:w="1460" w:type="dxa"/>
            <w:tcBorders>
              <w:top w:val="nil"/>
              <w:left w:val="nil"/>
              <w:bottom w:val="single" w:sz="4" w:space="0" w:color="auto"/>
              <w:right w:val="single" w:sz="4" w:space="0" w:color="auto"/>
            </w:tcBorders>
            <w:shd w:val="clear" w:color="000000" w:fill="CCFFCC"/>
            <w:noWrap/>
            <w:vAlign w:val="center"/>
            <w:hideMark/>
          </w:tcPr>
          <w:p w14:paraId="574B209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1 442,62</w:t>
            </w:r>
          </w:p>
        </w:tc>
        <w:tc>
          <w:tcPr>
            <w:tcW w:w="1382" w:type="dxa"/>
            <w:tcBorders>
              <w:top w:val="nil"/>
              <w:left w:val="nil"/>
              <w:bottom w:val="single" w:sz="4" w:space="0" w:color="auto"/>
              <w:right w:val="single" w:sz="4" w:space="0" w:color="auto"/>
            </w:tcBorders>
            <w:shd w:val="clear" w:color="000000" w:fill="CCFFCC"/>
            <w:noWrap/>
            <w:vAlign w:val="center"/>
            <w:hideMark/>
          </w:tcPr>
          <w:p w14:paraId="782EC0A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1 442,62</w:t>
            </w:r>
          </w:p>
        </w:tc>
        <w:tc>
          <w:tcPr>
            <w:tcW w:w="3280" w:type="dxa"/>
            <w:tcBorders>
              <w:top w:val="nil"/>
              <w:left w:val="nil"/>
              <w:bottom w:val="single" w:sz="4" w:space="0" w:color="auto"/>
              <w:right w:val="single" w:sz="4" w:space="0" w:color="auto"/>
            </w:tcBorders>
            <w:shd w:val="clear" w:color="000000" w:fill="FFFF99"/>
            <w:vAlign w:val="center"/>
            <w:hideMark/>
          </w:tcPr>
          <w:p w14:paraId="34A1F1E1"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3C9208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2 876,71</w:t>
            </w:r>
          </w:p>
        </w:tc>
        <w:tc>
          <w:tcPr>
            <w:tcW w:w="1538" w:type="dxa"/>
            <w:tcBorders>
              <w:top w:val="nil"/>
              <w:left w:val="nil"/>
              <w:bottom w:val="single" w:sz="4" w:space="0" w:color="auto"/>
              <w:right w:val="single" w:sz="4" w:space="0" w:color="auto"/>
            </w:tcBorders>
            <w:shd w:val="clear" w:color="000000" w:fill="CCFFCC"/>
            <w:noWrap/>
            <w:vAlign w:val="center"/>
            <w:hideMark/>
          </w:tcPr>
          <w:p w14:paraId="15F1A21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4 299,48</w:t>
            </w:r>
          </w:p>
        </w:tc>
        <w:tc>
          <w:tcPr>
            <w:tcW w:w="1520" w:type="dxa"/>
            <w:tcBorders>
              <w:top w:val="nil"/>
              <w:left w:val="nil"/>
              <w:bottom w:val="single" w:sz="4" w:space="0" w:color="auto"/>
              <w:right w:val="single" w:sz="4" w:space="0" w:color="auto"/>
            </w:tcBorders>
            <w:shd w:val="clear" w:color="000000" w:fill="CCFFCC"/>
            <w:noWrap/>
            <w:vAlign w:val="center"/>
            <w:hideMark/>
          </w:tcPr>
          <w:p w14:paraId="71E3943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2 149,74</w:t>
            </w:r>
          </w:p>
        </w:tc>
        <w:tc>
          <w:tcPr>
            <w:tcW w:w="1520" w:type="dxa"/>
            <w:tcBorders>
              <w:top w:val="nil"/>
              <w:left w:val="nil"/>
              <w:bottom w:val="single" w:sz="4" w:space="0" w:color="auto"/>
              <w:right w:val="single" w:sz="4" w:space="0" w:color="auto"/>
            </w:tcBorders>
            <w:shd w:val="clear" w:color="000000" w:fill="CCFFCC"/>
            <w:noWrap/>
            <w:vAlign w:val="center"/>
            <w:hideMark/>
          </w:tcPr>
          <w:p w14:paraId="42BA99C3"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2 149,74</w:t>
            </w:r>
          </w:p>
        </w:tc>
        <w:tc>
          <w:tcPr>
            <w:tcW w:w="3220" w:type="dxa"/>
            <w:tcBorders>
              <w:top w:val="nil"/>
              <w:left w:val="nil"/>
              <w:bottom w:val="single" w:sz="4" w:space="0" w:color="auto"/>
              <w:right w:val="single" w:sz="4" w:space="0" w:color="auto"/>
            </w:tcBorders>
            <w:shd w:val="clear" w:color="000000" w:fill="FFFF99"/>
            <w:vAlign w:val="center"/>
            <w:hideMark/>
          </w:tcPr>
          <w:p w14:paraId="0BA9B146"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050A3693" w14:textId="77777777" w:rsidTr="00D30268">
        <w:trPr>
          <w:trHeight w:val="900"/>
          <w:jc w:val="center"/>
        </w:trPr>
        <w:tc>
          <w:tcPr>
            <w:tcW w:w="400" w:type="dxa"/>
            <w:tcBorders>
              <w:top w:val="nil"/>
              <w:left w:val="nil"/>
              <w:bottom w:val="nil"/>
              <w:right w:val="nil"/>
            </w:tcBorders>
            <w:shd w:val="clear" w:color="000000" w:fill="00B050"/>
            <w:noWrap/>
            <w:vAlign w:val="center"/>
            <w:hideMark/>
          </w:tcPr>
          <w:p w14:paraId="62DB9C7E"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0F8BF4"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2.13.1</w:t>
            </w:r>
          </w:p>
        </w:tc>
        <w:tc>
          <w:tcPr>
            <w:tcW w:w="3100" w:type="dxa"/>
            <w:tcBorders>
              <w:top w:val="nil"/>
              <w:left w:val="nil"/>
              <w:bottom w:val="single" w:sz="4" w:space="0" w:color="auto"/>
              <w:right w:val="single" w:sz="4" w:space="0" w:color="auto"/>
            </w:tcBorders>
            <w:shd w:val="clear" w:color="auto" w:fill="auto"/>
            <w:vAlign w:val="center"/>
            <w:hideMark/>
          </w:tcPr>
          <w:p w14:paraId="5578E4FC"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плата за негативное воздействие на окружающую среду</w:t>
            </w:r>
          </w:p>
        </w:tc>
        <w:tc>
          <w:tcPr>
            <w:tcW w:w="1120" w:type="dxa"/>
            <w:tcBorders>
              <w:top w:val="nil"/>
              <w:left w:val="nil"/>
              <w:bottom w:val="single" w:sz="4" w:space="0" w:color="auto"/>
              <w:right w:val="single" w:sz="4" w:space="0" w:color="auto"/>
            </w:tcBorders>
            <w:shd w:val="clear" w:color="auto" w:fill="auto"/>
            <w:vAlign w:val="center"/>
            <w:hideMark/>
          </w:tcPr>
          <w:p w14:paraId="19F56D1E"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7767DC0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2 551,87</w:t>
            </w:r>
          </w:p>
        </w:tc>
        <w:tc>
          <w:tcPr>
            <w:tcW w:w="1440" w:type="dxa"/>
            <w:tcBorders>
              <w:top w:val="nil"/>
              <w:left w:val="nil"/>
              <w:bottom w:val="single" w:sz="4" w:space="0" w:color="auto"/>
              <w:right w:val="single" w:sz="4" w:space="0" w:color="auto"/>
            </w:tcBorders>
            <w:shd w:val="clear" w:color="000000" w:fill="FFFF99"/>
            <w:noWrap/>
            <w:vAlign w:val="center"/>
            <w:hideMark/>
          </w:tcPr>
          <w:p w14:paraId="667016D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1 303,92</w:t>
            </w:r>
          </w:p>
        </w:tc>
        <w:tc>
          <w:tcPr>
            <w:tcW w:w="1520" w:type="dxa"/>
            <w:tcBorders>
              <w:top w:val="nil"/>
              <w:left w:val="nil"/>
              <w:bottom w:val="single" w:sz="4" w:space="0" w:color="auto"/>
              <w:right w:val="single" w:sz="4" w:space="0" w:color="auto"/>
            </w:tcBorders>
            <w:shd w:val="clear" w:color="000000" w:fill="FFFF99"/>
            <w:noWrap/>
            <w:vAlign w:val="center"/>
            <w:hideMark/>
          </w:tcPr>
          <w:p w14:paraId="7528EEF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2 512,18</w:t>
            </w:r>
          </w:p>
        </w:tc>
        <w:tc>
          <w:tcPr>
            <w:tcW w:w="1460" w:type="dxa"/>
            <w:tcBorders>
              <w:top w:val="nil"/>
              <w:left w:val="nil"/>
              <w:bottom w:val="single" w:sz="4" w:space="0" w:color="auto"/>
              <w:right w:val="single" w:sz="4" w:space="0" w:color="auto"/>
            </w:tcBorders>
            <w:shd w:val="clear" w:color="000000" w:fill="FFFF99"/>
            <w:noWrap/>
            <w:vAlign w:val="center"/>
            <w:hideMark/>
          </w:tcPr>
          <w:p w14:paraId="3E64C17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2 885,20</w:t>
            </w:r>
          </w:p>
        </w:tc>
        <w:tc>
          <w:tcPr>
            <w:tcW w:w="1538" w:type="dxa"/>
            <w:tcBorders>
              <w:top w:val="nil"/>
              <w:left w:val="nil"/>
              <w:bottom w:val="single" w:sz="4" w:space="0" w:color="auto"/>
              <w:right w:val="single" w:sz="4" w:space="0" w:color="auto"/>
            </w:tcBorders>
            <w:shd w:val="clear" w:color="000000" w:fill="FFFF99"/>
            <w:noWrap/>
            <w:vAlign w:val="center"/>
            <w:hideMark/>
          </w:tcPr>
          <w:p w14:paraId="3A5FBC2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2 885,25</w:t>
            </w:r>
          </w:p>
        </w:tc>
        <w:tc>
          <w:tcPr>
            <w:tcW w:w="1460" w:type="dxa"/>
            <w:tcBorders>
              <w:top w:val="nil"/>
              <w:left w:val="nil"/>
              <w:bottom w:val="single" w:sz="4" w:space="0" w:color="auto"/>
              <w:right w:val="single" w:sz="4" w:space="0" w:color="auto"/>
            </w:tcBorders>
            <w:shd w:val="clear" w:color="000000" w:fill="CCFFCC"/>
            <w:noWrap/>
            <w:vAlign w:val="center"/>
            <w:hideMark/>
          </w:tcPr>
          <w:p w14:paraId="05C181D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1 442,62</w:t>
            </w:r>
          </w:p>
        </w:tc>
        <w:tc>
          <w:tcPr>
            <w:tcW w:w="1382" w:type="dxa"/>
            <w:tcBorders>
              <w:top w:val="nil"/>
              <w:left w:val="nil"/>
              <w:bottom w:val="single" w:sz="4" w:space="0" w:color="auto"/>
              <w:right w:val="single" w:sz="4" w:space="0" w:color="auto"/>
            </w:tcBorders>
            <w:shd w:val="clear" w:color="000000" w:fill="CCFFCC"/>
            <w:noWrap/>
            <w:vAlign w:val="center"/>
            <w:hideMark/>
          </w:tcPr>
          <w:p w14:paraId="6B9F5AB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1 442,62</w:t>
            </w:r>
          </w:p>
        </w:tc>
        <w:tc>
          <w:tcPr>
            <w:tcW w:w="3280" w:type="dxa"/>
            <w:tcBorders>
              <w:top w:val="nil"/>
              <w:left w:val="nil"/>
              <w:bottom w:val="single" w:sz="4" w:space="0" w:color="auto"/>
              <w:right w:val="single" w:sz="4" w:space="0" w:color="auto"/>
            </w:tcBorders>
            <w:shd w:val="clear" w:color="000000" w:fill="FFFF99"/>
            <w:vAlign w:val="center"/>
            <w:hideMark/>
          </w:tcPr>
          <w:p w14:paraId="5B67119D"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в соответствии с законодательством, налоговая ставка на отходы 4 класса 95 руб.</w:t>
            </w:r>
          </w:p>
        </w:tc>
        <w:tc>
          <w:tcPr>
            <w:tcW w:w="1520" w:type="dxa"/>
            <w:tcBorders>
              <w:top w:val="nil"/>
              <w:left w:val="nil"/>
              <w:bottom w:val="single" w:sz="4" w:space="0" w:color="auto"/>
              <w:right w:val="single" w:sz="4" w:space="0" w:color="auto"/>
            </w:tcBorders>
            <w:shd w:val="clear" w:color="000000" w:fill="FFFF99"/>
            <w:noWrap/>
            <w:vAlign w:val="center"/>
            <w:hideMark/>
          </w:tcPr>
          <w:p w14:paraId="1C1BA1A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2 876,71</w:t>
            </w:r>
          </w:p>
        </w:tc>
        <w:tc>
          <w:tcPr>
            <w:tcW w:w="1538" w:type="dxa"/>
            <w:tcBorders>
              <w:top w:val="nil"/>
              <w:left w:val="nil"/>
              <w:bottom w:val="single" w:sz="4" w:space="0" w:color="auto"/>
              <w:right w:val="single" w:sz="4" w:space="0" w:color="auto"/>
            </w:tcBorders>
            <w:shd w:val="clear" w:color="000000" w:fill="FFFF99"/>
            <w:noWrap/>
            <w:vAlign w:val="center"/>
            <w:hideMark/>
          </w:tcPr>
          <w:p w14:paraId="6B1579E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4 299,48</w:t>
            </w:r>
          </w:p>
        </w:tc>
        <w:tc>
          <w:tcPr>
            <w:tcW w:w="1520" w:type="dxa"/>
            <w:tcBorders>
              <w:top w:val="nil"/>
              <w:left w:val="nil"/>
              <w:bottom w:val="single" w:sz="4" w:space="0" w:color="auto"/>
              <w:right w:val="single" w:sz="4" w:space="0" w:color="auto"/>
            </w:tcBorders>
            <w:shd w:val="clear" w:color="000000" w:fill="CCFFCC"/>
            <w:noWrap/>
            <w:vAlign w:val="center"/>
            <w:hideMark/>
          </w:tcPr>
          <w:p w14:paraId="31F284E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2 149,74</w:t>
            </w:r>
          </w:p>
        </w:tc>
        <w:tc>
          <w:tcPr>
            <w:tcW w:w="1520" w:type="dxa"/>
            <w:tcBorders>
              <w:top w:val="nil"/>
              <w:left w:val="nil"/>
              <w:bottom w:val="single" w:sz="4" w:space="0" w:color="auto"/>
              <w:right w:val="single" w:sz="4" w:space="0" w:color="auto"/>
            </w:tcBorders>
            <w:shd w:val="clear" w:color="000000" w:fill="CCFFCC"/>
            <w:noWrap/>
            <w:vAlign w:val="center"/>
            <w:hideMark/>
          </w:tcPr>
          <w:p w14:paraId="3FE0B69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2 149,74</w:t>
            </w:r>
          </w:p>
        </w:tc>
        <w:tc>
          <w:tcPr>
            <w:tcW w:w="3220" w:type="dxa"/>
            <w:tcBorders>
              <w:top w:val="nil"/>
              <w:left w:val="nil"/>
              <w:bottom w:val="single" w:sz="4" w:space="0" w:color="auto"/>
              <w:right w:val="single" w:sz="4" w:space="0" w:color="auto"/>
            </w:tcBorders>
            <w:shd w:val="clear" w:color="000000" w:fill="FFFF99"/>
            <w:vAlign w:val="center"/>
            <w:hideMark/>
          </w:tcPr>
          <w:p w14:paraId="2AC93BDC"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в соответствии с законодательством, налоговая ставка на отходы 4 класса 95 руб.</w:t>
            </w:r>
          </w:p>
        </w:tc>
      </w:tr>
      <w:tr w:rsidR="00D30268" w:rsidRPr="00D30268" w14:paraId="3EDE7C65"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73DC5C19"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C61BD9"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2.13.2</w:t>
            </w:r>
          </w:p>
        </w:tc>
        <w:tc>
          <w:tcPr>
            <w:tcW w:w="3100" w:type="dxa"/>
            <w:tcBorders>
              <w:top w:val="nil"/>
              <w:left w:val="nil"/>
              <w:bottom w:val="single" w:sz="4" w:space="0" w:color="auto"/>
              <w:right w:val="single" w:sz="4" w:space="0" w:color="auto"/>
            </w:tcBorders>
            <w:shd w:val="clear" w:color="auto" w:fill="auto"/>
            <w:vAlign w:val="center"/>
            <w:hideMark/>
          </w:tcPr>
          <w:p w14:paraId="36273BE9"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прочие</w:t>
            </w:r>
          </w:p>
        </w:tc>
        <w:tc>
          <w:tcPr>
            <w:tcW w:w="1120" w:type="dxa"/>
            <w:tcBorders>
              <w:top w:val="nil"/>
              <w:left w:val="nil"/>
              <w:bottom w:val="single" w:sz="4" w:space="0" w:color="auto"/>
              <w:right w:val="single" w:sz="4" w:space="0" w:color="auto"/>
            </w:tcBorders>
            <w:shd w:val="clear" w:color="auto" w:fill="auto"/>
            <w:vAlign w:val="center"/>
            <w:hideMark/>
          </w:tcPr>
          <w:p w14:paraId="1A321896"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0EE5FC2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2807067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090A43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37F9357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E84DB6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79E157E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54F62B5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02E943CF"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9DB0D3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39655C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966055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9E6D3A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7752CF0F"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631052AF" w14:textId="77777777" w:rsidTr="00D30268">
        <w:trPr>
          <w:trHeight w:val="300"/>
          <w:jc w:val="center"/>
        </w:trPr>
        <w:tc>
          <w:tcPr>
            <w:tcW w:w="400" w:type="dxa"/>
            <w:tcBorders>
              <w:top w:val="nil"/>
              <w:left w:val="nil"/>
              <w:bottom w:val="nil"/>
              <w:right w:val="nil"/>
            </w:tcBorders>
            <w:shd w:val="clear" w:color="000000" w:fill="FFFFFF"/>
            <w:noWrap/>
            <w:vAlign w:val="center"/>
            <w:hideMark/>
          </w:tcPr>
          <w:p w14:paraId="7856F199"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3A7F82A7"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3</w:t>
            </w:r>
          </w:p>
        </w:tc>
        <w:tc>
          <w:tcPr>
            <w:tcW w:w="3100" w:type="dxa"/>
            <w:tcBorders>
              <w:top w:val="nil"/>
              <w:left w:val="nil"/>
              <w:bottom w:val="single" w:sz="4" w:space="0" w:color="auto"/>
              <w:right w:val="single" w:sz="4" w:space="0" w:color="auto"/>
            </w:tcBorders>
            <w:shd w:val="clear" w:color="000000" w:fill="C0C0C0"/>
            <w:vAlign w:val="center"/>
            <w:hideMark/>
          </w:tcPr>
          <w:p w14:paraId="48C4151D"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Валовая прибыль</w:t>
            </w:r>
          </w:p>
        </w:tc>
        <w:tc>
          <w:tcPr>
            <w:tcW w:w="1120" w:type="dxa"/>
            <w:tcBorders>
              <w:top w:val="nil"/>
              <w:left w:val="nil"/>
              <w:bottom w:val="single" w:sz="4" w:space="0" w:color="auto"/>
              <w:right w:val="single" w:sz="4" w:space="0" w:color="auto"/>
            </w:tcBorders>
            <w:shd w:val="clear" w:color="000000" w:fill="C0C0C0"/>
            <w:vAlign w:val="center"/>
            <w:hideMark/>
          </w:tcPr>
          <w:p w14:paraId="256AC836"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0C8F8ED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231,49</w:t>
            </w:r>
          </w:p>
        </w:tc>
        <w:tc>
          <w:tcPr>
            <w:tcW w:w="1440" w:type="dxa"/>
            <w:tcBorders>
              <w:top w:val="nil"/>
              <w:left w:val="nil"/>
              <w:bottom w:val="single" w:sz="4" w:space="0" w:color="auto"/>
              <w:right w:val="single" w:sz="4" w:space="0" w:color="auto"/>
            </w:tcBorders>
            <w:shd w:val="clear" w:color="000000" w:fill="CCFFCC"/>
            <w:noWrap/>
            <w:vAlign w:val="center"/>
            <w:hideMark/>
          </w:tcPr>
          <w:p w14:paraId="7A66C18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248,16</w:t>
            </w:r>
          </w:p>
        </w:tc>
        <w:tc>
          <w:tcPr>
            <w:tcW w:w="1520" w:type="dxa"/>
            <w:tcBorders>
              <w:top w:val="nil"/>
              <w:left w:val="nil"/>
              <w:bottom w:val="single" w:sz="4" w:space="0" w:color="auto"/>
              <w:right w:val="single" w:sz="4" w:space="0" w:color="auto"/>
            </w:tcBorders>
            <w:shd w:val="clear" w:color="000000" w:fill="CCFFCC"/>
            <w:noWrap/>
            <w:vAlign w:val="center"/>
            <w:hideMark/>
          </w:tcPr>
          <w:p w14:paraId="531BAE43"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109,81</w:t>
            </w:r>
          </w:p>
        </w:tc>
        <w:tc>
          <w:tcPr>
            <w:tcW w:w="1460" w:type="dxa"/>
            <w:tcBorders>
              <w:top w:val="nil"/>
              <w:left w:val="nil"/>
              <w:bottom w:val="single" w:sz="4" w:space="0" w:color="auto"/>
              <w:right w:val="single" w:sz="4" w:space="0" w:color="auto"/>
            </w:tcBorders>
            <w:shd w:val="clear" w:color="000000" w:fill="CCFFCC"/>
            <w:noWrap/>
            <w:vAlign w:val="center"/>
            <w:hideMark/>
          </w:tcPr>
          <w:p w14:paraId="67F9262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742,79</w:t>
            </w:r>
          </w:p>
        </w:tc>
        <w:tc>
          <w:tcPr>
            <w:tcW w:w="1538" w:type="dxa"/>
            <w:tcBorders>
              <w:top w:val="nil"/>
              <w:left w:val="nil"/>
              <w:bottom w:val="single" w:sz="4" w:space="0" w:color="auto"/>
              <w:right w:val="single" w:sz="4" w:space="0" w:color="auto"/>
            </w:tcBorders>
            <w:shd w:val="clear" w:color="000000" w:fill="CCFFCC"/>
            <w:noWrap/>
            <w:vAlign w:val="center"/>
            <w:hideMark/>
          </w:tcPr>
          <w:p w14:paraId="5C3A13B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6,86</w:t>
            </w:r>
          </w:p>
        </w:tc>
        <w:tc>
          <w:tcPr>
            <w:tcW w:w="1460" w:type="dxa"/>
            <w:tcBorders>
              <w:top w:val="nil"/>
              <w:left w:val="nil"/>
              <w:bottom w:val="single" w:sz="4" w:space="0" w:color="auto"/>
              <w:right w:val="single" w:sz="4" w:space="0" w:color="auto"/>
            </w:tcBorders>
            <w:shd w:val="clear" w:color="000000" w:fill="CCFFCC"/>
            <w:noWrap/>
            <w:vAlign w:val="center"/>
            <w:hideMark/>
          </w:tcPr>
          <w:p w14:paraId="3B123F7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3,43</w:t>
            </w:r>
          </w:p>
        </w:tc>
        <w:tc>
          <w:tcPr>
            <w:tcW w:w="1382" w:type="dxa"/>
            <w:tcBorders>
              <w:top w:val="nil"/>
              <w:left w:val="nil"/>
              <w:bottom w:val="single" w:sz="4" w:space="0" w:color="auto"/>
              <w:right w:val="single" w:sz="4" w:space="0" w:color="auto"/>
            </w:tcBorders>
            <w:shd w:val="clear" w:color="000000" w:fill="CCFFCC"/>
            <w:noWrap/>
            <w:vAlign w:val="center"/>
            <w:hideMark/>
          </w:tcPr>
          <w:p w14:paraId="461ACEF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3,43</w:t>
            </w:r>
          </w:p>
        </w:tc>
        <w:tc>
          <w:tcPr>
            <w:tcW w:w="3280" w:type="dxa"/>
            <w:tcBorders>
              <w:top w:val="nil"/>
              <w:left w:val="nil"/>
              <w:bottom w:val="single" w:sz="4" w:space="0" w:color="auto"/>
              <w:right w:val="single" w:sz="4" w:space="0" w:color="auto"/>
            </w:tcBorders>
            <w:shd w:val="clear" w:color="000000" w:fill="FFFF99"/>
            <w:vAlign w:val="center"/>
            <w:hideMark/>
          </w:tcPr>
          <w:p w14:paraId="0D81CB4C"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760CA9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742,79</w:t>
            </w:r>
          </w:p>
        </w:tc>
        <w:tc>
          <w:tcPr>
            <w:tcW w:w="1538" w:type="dxa"/>
            <w:tcBorders>
              <w:top w:val="nil"/>
              <w:left w:val="nil"/>
              <w:bottom w:val="single" w:sz="4" w:space="0" w:color="auto"/>
              <w:right w:val="single" w:sz="4" w:space="0" w:color="auto"/>
            </w:tcBorders>
            <w:shd w:val="clear" w:color="000000" w:fill="CCFFCC"/>
            <w:noWrap/>
            <w:vAlign w:val="center"/>
            <w:hideMark/>
          </w:tcPr>
          <w:p w14:paraId="674A0F73"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7,13</w:t>
            </w:r>
          </w:p>
        </w:tc>
        <w:tc>
          <w:tcPr>
            <w:tcW w:w="1520" w:type="dxa"/>
            <w:tcBorders>
              <w:top w:val="nil"/>
              <w:left w:val="nil"/>
              <w:bottom w:val="single" w:sz="4" w:space="0" w:color="auto"/>
              <w:right w:val="single" w:sz="4" w:space="0" w:color="auto"/>
            </w:tcBorders>
            <w:shd w:val="clear" w:color="000000" w:fill="CCFFCC"/>
            <w:noWrap/>
            <w:vAlign w:val="center"/>
            <w:hideMark/>
          </w:tcPr>
          <w:p w14:paraId="1F3F98E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3,57</w:t>
            </w:r>
          </w:p>
        </w:tc>
        <w:tc>
          <w:tcPr>
            <w:tcW w:w="1520" w:type="dxa"/>
            <w:tcBorders>
              <w:top w:val="nil"/>
              <w:left w:val="nil"/>
              <w:bottom w:val="single" w:sz="4" w:space="0" w:color="auto"/>
              <w:right w:val="single" w:sz="4" w:space="0" w:color="auto"/>
            </w:tcBorders>
            <w:shd w:val="clear" w:color="000000" w:fill="CCFFCC"/>
            <w:noWrap/>
            <w:vAlign w:val="center"/>
            <w:hideMark/>
          </w:tcPr>
          <w:p w14:paraId="65D8AB0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3,57</w:t>
            </w:r>
          </w:p>
        </w:tc>
        <w:tc>
          <w:tcPr>
            <w:tcW w:w="3220" w:type="dxa"/>
            <w:tcBorders>
              <w:top w:val="nil"/>
              <w:left w:val="nil"/>
              <w:bottom w:val="single" w:sz="4" w:space="0" w:color="auto"/>
              <w:right w:val="single" w:sz="4" w:space="0" w:color="auto"/>
            </w:tcBorders>
            <w:shd w:val="clear" w:color="000000" w:fill="FFFF99"/>
            <w:vAlign w:val="center"/>
            <w:hideMark/>
          </w:tcPr>
          <w:p w14:paraId="44253934"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3B76F52B" w14:textId="77777777" w:rsidTr="00D30268">
        <w:trPr>
          <w:trHeight w:val="990"/>
          <w:jc w:val="center"/>
        </w:trPr>
        <w:tc>
          <w:tcPr>
            <w:tcW w:w="400" w:type="dxa"/>
            <w:tcBorders>
              <w:top w:val="nil"/>
              <w:left w:val="nil"/>
              <w:bottom w:val="nil"/>
              <w:right w:val="nil"/>
            </w:tcBorders>
            <w:shd w:val="clear" w:color="000000" w:fill="00B0F0"/>
            <w:noWrap/>
            <w:vAlign w:val="center"/>
            <w:hideMark/>
          </w:tcPr>
          <w:p w14:paraId="0440F8C4"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942DFA"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3.1</w:t>
            </w:r>
          </w:p>
        </w:tc>
        <w:tc>
          <w:tcPr>
            <w:tcW w:w="3100" w:type="dxa"/>
            <w:tcBorders>
              <w:top w:val="nil"/>
              <w:left w:val="nil"/>
              <w:bottom w:val="single" w:sz="4" w:space="0" w:color="auto"/>
              <w:right w:val="single" w:sz="4" w:space="0" w:color="auto"/>
            </w:tcBorders>
            <w:shd w:val="clear" w:color="auto" w:fill="auto"/>
            <w:vAlign w:val="center"/>
            <w:hideMark/>
          </w:tcPr>
          <w:p w14:paraId="0EB4A132" w14:textId="77777777" w:rsidR="00D30268" w:rsidRPr="00D30268" w:rsidRDefault="00D30268" w:rsidP="00D30268">
            <w:pPr>
              <w:ind w:firstLineChars="100" w:firstLine="130"/>
              <w:rPr>
                <w:rFonts w:ascii="Calibri" w:hAnsi="Calibri" w:cs="Calibri"/>
                <w:color w:val="000000"/>
                <w:sz w:val="13"/>
                <w:szCs w:val="13"/>
              </w:rPr>
            </w:pPr>
            <w:r w:rsidRPr="00D30268">
              <w:rPr>
                <w:rFonts w:ascii="Calibri" w:hAnsi="Calibri" w:cs="Calibri"/>
                <w:color w:val="000000"/>
                <w:sz w:val="13"/>
                <w:szCs w:val="13"/>
              </w:rPr>
              <w:t>Прибыль на развитие производства (капитальные вложения)</w:t>
            </w:r>
          </w:p>
        </w:tc>
        <w:tc>
          <w:tcPr>
            <w:tcW w:w="1120" w:type="dxa"/>
            <w:tcBorders>
              <w:top w:val="nil"/>
              <w:left w:val="nil"/>
              <w:bottom w:val="single" w:sz="4" w:space="0" w:color="auto"/>
              <w:right w:val="single" w:sz="4" w:space="0" w:color="auto"/>
            </w:tcBorders>
            <w:shd w:val="clear" w:color="auto" w:fill="auto"/>
            <w:vAlign w:val="center"/>
            <w:hideMark/>
          </w:tcPr>
          <w:p w14:paraId="4298B8AE"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77F1C9E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223,33</w:t>
            </w:r>
          </w:p>
        </w:tc>
        <w:tc>
          <w:tcPr>
            <w:tcW w:w="1440" w:type="dxa"/>
            <w:tcBorders>
              <w:top w:val="nil"/>
              <w:left w:val="nil"/>
              <w:bottom w:val="single" w:sz="4" w:space="0" w:color="auto"/>
              <w:right w:val="single" w:sz="4" w:space="0" w:color="auto"/>
            </w:tcBorders>
            <w:shd w:val="clear" w:color="000000" w:fill="FFFF99"/>
            <w:noWrap/>
            <w:vAlign w:val="center"/>
            <w:hideMark/>
          </w:tcPr>
          <w:p w14:paraId="11DC2CFE" w14:textId="77777777" w:rsidR="00D30268" w:rsidRPr="00D30268" w:rsidRDefault="00D30268" w:rsidP="00D30268">
            <w:pPr>
              <w:jc w:val="right"/>
              <w:rPr>
                <w:rFonts w:ascii="Calibri" w:hAnsi="Calibri" w:cs="Calibri"/>
                <w:sz w:val="13"/>
                <w:szCs w:val="13"/>
              </w:rPr>
            </w:pPr>
            <w:r w:rsidRPr="00D30268">
              <w:rPr>
                <w:rFonts w:ascii="Calibri" w:hAnsi="Calibri" w:cs="Calibri"/>
                <w:sz w:val="13"/>
                <w:szCs w:val="13"/>
              </w:rPr>
              <w:t>240,00</w:t>
            </w:r>
          </w:p>
        </w:tc>
        <w:tc>
          <w:tcPr>
            <w:tcW w:w="1520" w:type="dxa"/>
            <w:tcBorders>
              <w:top w:val="nil"/>
              <w:left w:val="nil"/>
              <w:bottom w:val="single" w:sz="4" w:space="0" w:color="auto"/>
              <w:right w:val="single" w:sz="4" w:space="0" w:color="auto"/>
            </w:tcBorders>
            <w:shd w:val="clear" w:color="000000" w:fill="FFFF99"/>
            <w:noWrap/>
            <w:vAlign w:val="center"/>
            <w:hideMark/>
          </w:tcPr>
          <w:p w14:paraId="46B6C00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101,32</w:t>
            </w:r>
          </w:p>
        </w:tc>
        <w:tc>
          <w:tcPr>
            <w:tcW w:w="1460" w:type="dxa"/>
            <w:tcBorders>
              <w:top w:val="nil"/>
              <w:left w:val="nil"/>
              <w:bottom w:val="single" w:sz="4" w:space="0" w:color="auto"/>
              <w:right w:val="single" w:sz="4" w:space="0" w:color="auto"/>
            </w:tcBorders>
            <w:shd w:val="clear" w:color="000000" w:fill="FFFF99"/>
            <w:noWrap/>
            <w:vAlign w:val="center"/>
            <w:hideMark/>
          </w:tcPr>
          <w:p w14:paraId="6BF279E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03B823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15FE3B3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553357C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2DBBEF46"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DD712D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EF9B33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C5D364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EF7E77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57784188"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07A03987" w14:textId="77777777" w:rsidTr="00D30268">
        <w:trPr>
          <w:trHeight w:val="1695"/>
          <w:jc w:val="center"/>
        </w:trPr>
        <w:tc>
          <w:tcPr>
            <w:tcW w:w="400" w:type="dxa"/>
            <w:tcBorders>
              <w:top w:val="nil"/>
              <w:left w:val="nil"/>
              <w:bottom w:val="nil"/>
              <w:right w:val="nil"/>
            </w:tcBorders>
            <w:shd w:val="clear" w:color="000000" w:fill="00B0F0"/>
            <w:noWrap/>
            <w:vAlign w:val="center"/>
            <w:hideMark/>
          </w:tcPr>
          <w:p w14:paraId="5DA848A3"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F7832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3.2</w:t>
            </w:r>
          </w:p>
        </w:tc>
        <w:tc>
          <w:tcPr>
            <w:tcW w:w="3100" w:type="dxa"/>
            <w:tcBorders>
              <w:top w:val="nil"/>
              <w:left w:val="nil"/>
              <w:bottom w:val="single" w:sz="4" w:space="0" w:color="auto"/>
              <w:right w:val="single" w:sz="4" w:space="0" w:color="auto"/>
            </w:tcBorders>
            <w:shd w:val="clear" w:color="auto" w:fill="auto"/>
            <w:vAlign w:val="center"/>
            <w:hideMark/>
          </w:tcPr>
          <w:p w14:paraId="016E9B1A" w14:textId="77777777" w:rsidR="00D30268" w:rsidRPr="00D30268" w:rsidRDefault="00D30268" w:rsidP="00D30268">
            <w:pPr>
              <w:ind w:firstLineChars="100" w:firstLine="130"/>
              <w:rPr>
                <w:rFonts w:ascii="Calibri" w:hAnsi="Calibri" w:cs="Calibri"/>
                <w:color w:val="000000"/>
                <w:sz w:val="13"/>
                <w:szCs w:val="13"/>
              </w:rPr>
            </w:pPr>
            <w:r w:rsidRPr="00D30268">
              <w:rPr>
                <w:rFonts w:ascii="Calibri" w:hAnsi="Calibri" w:cs="Calibri"/>
                <w:color w:val="000000"/>
                <w:sz w:val="13"/>
                <w:szCs w:val="13"/>
              </w:rPr>
              <w:t>Прибыль на социальное развитие</w:t>
            </w:r>
          </w:p>
        </w:tc>
        <w:tc>
          <w:tcPr>
            <w:tcW w:w="1120" w:type="dxa"/>
            <w:tcBorders>
              <w:top w:val="nil"/>
              <w:left w:val="nil"/>
              <w:bottom w:val="single" w:sz="4" w:space="0" w:color="auto"/>
              <w:right w:val="single" w:sz="4" w:space="0" w:color="auto"/>
            </w:tcBorders>
            <w:shd w:val="clear" w:color="auto" w:fill="auto"/>
            <w:vAlign w:val="center"/>
            <w:hideMark/>
          </w:tcPr>
          <w:p w14:paraId="0B40EF91"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55334D3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8,16</w:t>
            </w:r>
          </w:p>
        </w:tc>
        <w:tc>
          <w:tcPr>
            <w:tcW w:w="1440" w:type="dxa"/>
            <w:tcBorders>
              <w:top w:val="nil"/>
              <w:left w:val="nil"/>
              <w:bottom w:val="single" w:sz="4" w:space="0" w:color="auto"/>
              <w:right w:val="single" w:sz="4" w:space="0" w:color="auto"/>
            </w:tcBorders>
            <w:shd w:val="clear" w:color="000000" w:fill="FFFF99"/>
            <w:noWrap/>
            <w:vAlign w:val="center"/>
            <w:hideMark/>
          </w:tcPr>
          <w:p w14:paraId="2C261D8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8,16</w:t>
            </w:r>
          </w:p>
        </w:tc>
        <w:tc>
          <w:tcPr>
            <w:tcW w:w="1520" w:type="dxa"/>
            <w:tcBorders>
              <w:top w:val="nil"/>
              <w:left w:val="nil"/>
              <w:bottom w:val="single" w:sz="4" w:space="0" w:color="auto"/>
              <w:right w:val="single" w:sz="4" w:space="0" w:color="auto"/>
            </w:tcBorders>
            <w:shd w:val="clear" w:color="000000" w:fill="FFFF99"/>
            <w:noWrap/>
            <w:vAlign w:val="center"/>
            <w:hideMark/>
          </w:tcPr>
          <w:p w14:paraId="4D47541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8,49</w:t>
            </w:r>
          </w:p>
        </w:tc>
        <w:tc>
          <w:tcPr>
            <w:tcW w:w="1460" w:type="dxa"/>
            <w:tcBorders>
              <w:top w:val="nil"/>
              <w:left w:val="nil"/>
              <w:bottom w:val="single" w:sz="4" w:space="0" w:color="auto"/>
              <w:right w:val="single" w:sz="4" w:space="0" w:color="auto"/>
            </w:tcBorders>
            <w:shd w:val="clear" w:color="000000" w:fill="FFFF99"/>
            <w:noWrap/>
            <w:vAlign w:val="center"/>
            <w:hideMark/>
          </w:tcPr>
          <w:p w14:paraId="4471582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735,77</w:t>
            </w:r>
          </w:p>
        </w:tc>
        <w:tc>
          <w:tcPr>
            <w:tcW w:w="1538" w:type="dxa"/>
            <w:tcBorders>
              <w:top w:val="nil"/>
              <w:left w:val="nil"/>
              <w:bottom w:val="single" w:sz="4" w:space="0" w:color="auto"/>
              <w:right w:val="single" w:sz="4" w:space="0" w:color="auto"/>
            </w:tcBorders>
            <w:shd w:val="clear" w:color="000000" w:fill="FFFF99"/>
            <w:noWrap/>
            <w:vAlign w:val="center"/>
            <w:hideMark/>
          </w:tcPr>
          <w:p w14:paraId="4B4FEF0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6,86</w:t>
            </w:r>
          </w:p>
        </w:tc>
        <w:tc>
          <w:tcPr>
            <w:tcW w:w="1460" w:type="dxa"/>
            <w:tcBorders>
              <w:top w:val="nil"/>
              <w:left w:val="nil"/>
              <w:bottom w:val="single" w:sz="4" w:space="0" w:color="auto"/>
              <w:right w:val="single" w:sz="4" w:space="0" w:color="auto"/>
            </w:tcBorders>
            <w:shd w:val="clear" w:color="000000" w:fill="CCFFCC"/>
            <w:noWrap/>
            <w:vAlign w:val="center"/>
            <w:hideMark/>
          </w:tcPr>
          <w:p w14:paraId="5491494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3,43</w:t>
            </w:r>
          </w:p>
        </w:tc>
        <w:tc>
          <w:tcPr>
            <w:tcW w:w="1382" w:type="dxa"/>
            <w:tcBorders>
              <w:top w:val="nil"/>
              <w:left w:val="nil"/>
              <w:bottom w:val="single" w:sz="4" w:space="0" w:color="auto"/>
              <w:right w:val="single" w:sz="4" w:space="0" w:color="auto"/>
            </w:tcBorders>
            <w:shd w:val="clear" w:color="000000" w:fill="CCFFCC"/>
            <w:noWrap/>
            <w:vAlign w:val="center"/>
            <w:hideMark/>
          </w:tcPr>
          <w:p w14:paraId="64B577B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3,43</w:t>
            </w:r>
          </w:p>
        </w:tc>
        <w:tc>
          <w:tcPr>
            <w:tcW w:w="3280" w:type="dxa"/>
            <w:tcBorders>
              <w:top w:val="nil"/>
              <w:left w:val="nil"/>
              <w:bottom w:val="single" w:sz="4" w:space="0" w:color="auto"/>
              <w:right w:val="single" w:sz="4" w:space="0" w:color="auto"/>
            </w:tcBorders>
            <w:shd w:val="clear" w:color="000000" w:fill="FFFF99"/>
            <w:vAlign w:val="center"/>
            <w:hideMark/>
          </w:tcPr>
          <w:p w14:paraId="20BFA864"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от плана 2020 года с применением ИПЦ Минэкономразвития РФ на 2021 год 103,6% с выделением доли на ТКО  78,04%</w:t>
            </w:r>
          </w:p>
        </w:tc>
        <w:tc>
          <w:tcPr>
            <w:tcW w:w="1520" w:type="dxa"/>
            <w:tcBorders>
              <w:top w:val="nil"/>
              <w:left w:val="nil"/>
              <w:bottom w:val="single" w:sz="4" w:space="0" w:color="auto"/>
              <w:right w:val="single" w:sz="4" w:space="0" w:color="auto"/>
            </w:tcBorders>
            <w:shd w:val="clear" w:color="000000" w:fill="FFFF99"/>
            <w:noWrap/>
            <w:vAlign w:val="center"/>
            <w:hideMark/>
          </w:tcPr>
          <w:p w14:paraId="73ABBB2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735,77</w:t>
            </w:r>
          </w:p>
        </w:tc>
        <w:tc>
          <w:tcPr>
            <w:tcW w:w="1538" w:type="dxa"/>
            <w:tcBorders>
              <w:top w:val="nil"/>
              <w:left w:val="nil"/>
              <w:bottom w:val="single" w:sz="4" w:space="0" w:color="auto"/>
              <w:right w:val="single" w:sz="4" w:space="0" w:color="auto"/>
            </w:tcBorders>
            <w:shd w:val="clear" w:color="000000" w:fill="FFFF99"/>
            <w:noWrap/>
            <w:vAlign w:val="center"/>
            <w:hideMark/>
          </w:tcPr>
          <w:p w14:paraId="1E3885B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7,13</w:t>
            </w:r>
          </w:p>
        </w:tc>
        <w:tc>
          <w:tcPr>
            <w:tcW w:w="1520" w:type="dxa"/>
            <w:tcBorders>
              <w:top w:val="nil"/>
              <w:left w:val="nil"/>
              <w:bottom w:val="single" w:sz="4" w:space="0" w:color="auto"/>
              <w:right w:val="single" w:sz="4" w:space="0" w:color="auto"/>
            </w:tcBorders>
            <w:shd w:val="clear" w:color="000000" w:fill="CCFFCC"/>
            <w:noWrap/>
            <w:vAlign w:val="center"/>
            <w:hideMark/>
          </w:tcPr>
          <w:p w14:paraId="796D90C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3,57</w:t>
            </w:r>
          </w:p>
        </w:tc>
        <w:tc>
          <w:tcPr>
            <w:tcW w:w="1520" w:type="dxa"/>
            <w:tcBorders>
              <w:top w:val="nil"/>
              <w:left w:val="nil"/>
              <w:bottom w:val="single" w:sz="4" w:space="0" w:color="auto"/>
              <w:right w:val="single" w:sz="4" w:space="0" w:color="auto"/>
            </w:tcBorders>
            <w:shd w:val="clear" w:color="000000" w:fill="CCFFCC"/>
            <w:noWrap/>
            <w:vAlign w:val="center"/>
            <w:hideMark/>
          </w:tcPr>
          <w:p w14:paraId="7B57BB9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3,57</w:t>
            </w:r>
          </w:p>
        </w:tc>
        <w:tc>
          <w:tcPr>
            <w:tcW w:w="3220" w:type="dxa"/>
            <w:tcBorders>
              <w:top w:val="nil"/>
              <w:left w:val="nil"/>
              <w:bottom w:val="single" w:sz="4" w:space="0" w:color="auto"/>
              <w:right w:val="single" w:sz="4" w:space="0" w:color="auto"/>
            </w:tcBorders>
            <w:shd w:val="clear" w:color="000000" w:fill="FFFF99"/>
            <w:vAlign w:val="center"/>
            <w:hideMark/>
          </w:tcPr>
          <w:p w14:paraId="6FC58585"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xml:space="preserve">учтено от плана 2021 года  с применением ИПЦ Минэкономразвития РФ на 2021 год 103,9% </w:t>
            </w:r>
          </w:p>
        </w:tc>
      </w:tr>
      <w:tr w:rsidR="00D30268" w:rsidRPr="00D30268" w14:paraId="56A3FA49" w14:textId="77777777" w:rsidTr="00D30268">
        <w:trPr>
          <w:trHeight w:val="780"/>
          <w:jc w:val="center"/>
        </w:trPr>
        <w:tc>
          <w:tcPr>
            <w:tcW w:w="400" w:type="dxa"/>
            <w:tcBorders>
              <w:top w:val="nil"/>
              <w:left w:val="nil"/>
              <w:bottom w:val="nil"/>
              <w:right w:val="nil"/>
            </w:tcBorders>
            <w:shd w:val="clear" w:color="000000" w:fill="00B0F0"/>
            <w:noWrap/>
            <w:vAlign w:val="center"/>
            <w:hideMark/>
          </w:tcPr>
          <w:p w14:paraId="28CBAD69"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C865EB"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3.3</w:t>
            </w:r>
          </w:p>
        </w:tc>
        <w:tc>
          <w:tcPr>
            <w:tcW w:w="3100" w:type="dxa"/>
            <w:tcBorders>
              <w:top w:val="nil"/>
              <w:left w:val="nil"/>
              <w:bottom w:val="single" w:sz="4" w:space="0" w:color="auto"/>
              <w:right w:val="single" w:sz="4" w:space="0" w:color="auto"/>
            </w:tcBorders>
            <w:shd w:val="clear" w:color="auto" w:fill="auto"/>
            <w:vAlign w:val="center"/>
            <w:hideMark/>
          </w:tcPr>
          <w:p w14:paraId="2AFABADE" w14:textId="77777777" w:rsidR="00D30268" w:rsidRPr="00D30268" w:rsidRDefault="00D30268" w:rsidP="00D30268">
            <w:pPr>
              <w:ind w:firstLineChars="100" w:firstLine="130"/>
              <w:rPr>
                <w:rFonts w:ascii="Calibri" w:hAnsi="Calibri" w:cs="Calibri"/>
                <w:color w:val="000000"/>
                <w:sz w:val="13"/>
                <w:szCs w:val="13"/>
              </w:rPr>
            </w:pPr>
            <w:r w:rsidRPr="00D30268">
              <w:rPr>
                <w:rFonts w:ascii="Calibri" w:hAnsi="Calibri" w:cs="Calibri"/>
                <w:color w:val="000000"/>
                <w:sz w:val="13"/>
                <w:szCs w:val="13"/>
              </w:rPr>
              <w:t>Прибыль на поощрение</w:t>
            </w:r>
          </w:p>
        </w:tc>
        <w:tc>
          <w:tcPr>
            <w:tcW w:w="1120" w:type="dxa"/>
            <w:tcBorders>
              <w:top w:val="nil"/>
              <w:left w:val="nil"/>
              <w:bottom w:val="single" w:sz="4" w:space="0" w:color="auto"/>
              <w:right w:val="single" w:sz="4" w:space="0" w:color="auto"/>
            </w:tcBorders>
            <w:shd w:val="clear" w:color="auto" w:fill="auto"/>
            <w:vAlign w:val="center"/>
            <w:hideMark/>
          </w:tcPr>
          <w:p w14:paraId="6FDFAFF6"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736E5DF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6C1882D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361049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3BF9160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7,02</w:t>
            </w:r>
          </w:p>
        </w:tc>
        <w:tc>
          <w:tcPr>
            <w:tcW w:w="1538" w:type="dxa"/>
            <w:tcBorders>
              <w:top w:val="nil"/>
              <w:left w:val="nil"/>
              <w:bottom w:val="single" w:sz="4" w:space="0" w:color="auto"/>
              <w:right w:val="single" w:sz="4" w:space="0" w:color="auto"/>
            </w:tcBorders>
            <w:shd w:val="clear" w:color="000000" w:fill="FFFF99"/>
            <w:noWrap/>
            <w:vAlign w:val="center"/>
            <w:hideMark/>
          </w:tcPr>
          <w:p w14:paraId="5DCDEA5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460" w:type="dxa"/>
            <w:tcBorders>
              <w:top w:val="nil"/>
              <w:left w:val="nil"/>
              <w:bottom w:val="single" w:sz="4" w:space="0" w:color="auto"/>
              <w:right w:val="single" w:sz="4" w:space="0" w:color="auto"/>
            </w:tcBorders>
            <w:shd w:val="clear" w:color="000000" w:fill="CCFFCC"/>
            <w:noWrap/>
            <w:vAlign w:val="center"/>
            <w:hideMark/>
          </w:tcPr>
          <w:p w14:paraId="3FA424D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1725EAA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24A8CCE2"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в п. 3.2</w:t>
            </w:r>
          </w:p>
        </w:tc>
        <w:tc>
          <w:tcPr>
            <w:tcW w:w="1520" w:type="dxa"/>
            <w:tcBorders>
              <w:top w:val="nil"/>
              <w:left w:val="nil"/>
              <w:bottom w:val="single" w:sz="4" w:space="0" w:color="auto"/>
              <w:right w:val="single" w:sz="4" w:space="0" w:color="auto"/>
            </w:tcBorders>
            <w:shd w:val="clear" w:color="000000" w:fill="FFFF99"/>
            <w:noWrap/>
            <w:vAlign w:val="center"/>
            <w:hideMark/>
          </w:tcPr>
          <w:p w14:paraId="7AC8D25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7,02</w:t>
            </w:r>
          </w:p>
        </w:tc>
        <w:tc>
          <w:tcPr>
            <w:tcW w:w="1538" w:type="dxa"/>
            <w:tcBorders>
              <w:top w:val="nil"/>
              <w:left w:val="nil"/>
              <w:bottom w:val="single" w:sz="4" w:space="0" w:color="auto"/>
              <w:right w:val="single" w:sz="4" w:space="0" w:color="auto"/>
            </w:tcBorders>
            <w:shd w:val="clear" w:color="000000" w:fill="FFFF99"/>
            <w:noWrap/>
            <w:vAlign w:val="center"/>
            <w:hideMark/>
          </w:tcPr>
          <w:p w14:paraId="053B38F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C04327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810F2E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1D440C99"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учтено в п. 3.2</w:t>
            </w:r>
          </w:p>
        </w:tc>
      </w:tr>
      <w:tr w:rsidR="00D30268" w:rsidRPr="00D30268" w14:paraId="32DCC5FB" w14:textId="77777777" w:rsidTr="00D30268">
        <w:trPr>
          <w:trHeight w:val="735"/>
          <w:jc w:val="center"/>
        </w:trPr>
        <w:tc>
          <w:tcPr>
            <w:tcW w:w="400" w:type="dxa"/>
            <w:tcBorders>
              <w:top w:val="nil"/>
              <w:left w:val="nil"/>
              <w:bottom w:val="nil"/>
              <w:right w:val="nil"/>
            </w:tcBorders>
            <w:shd w:val="clear" w:color="000000" w:fill="00B0F0"/>
            <w:noWrap/>
            <w:vAlign w:val="center"/>
            <w:hideMark/>
          </w:tcPr>
          <w:p w14:paraId="6BC59EE7"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6E02B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3.4</w:t>
            </w:r>
          </w:p>
        </w:tc>
        <w:tc>
          <w:tcPr>
            <w:tcW w:w="3100" w:type="dxa"/>
            <w:tcBorders>
              <w:top w:val="nil"/>
              <w:left w:val="nil"/>
              <w:bottom w:val="single" w:sz="4" w:space="0" w:color="auto"/>
              <w:right w:val="single" w:sz="4" w:space="0" w:color="auto"/>
            </w:tcBorders>
            <w:shd w:val="clear" w:color="auto" w:fill="auto"/>
            <w:vAlign w:val="center"/>
            <w:hideMark/>
          </w:tcPr>
          <w:p w14:paraId="726A4D63" w14:textId="77777777" w:rsidR="00D30268" w:rsidRPr="00D30268" w:rsidRDefault="00D30268" w:rsidP="00D30268">
            <w:pPr>
              <w:ind w:firstLineChars="100" w:firstLine="130"/>
              <w:rPr>
                <w:rFonts w:ascii="Calibri" w:hAnsi="Calibri" w:cs="Calibri"/>
                <w:color w:val="000000"/>
                <w:sz w:val="13"/>
                <w:szCs w:val="13"/>
              </w:rPr>
            </w:pPr>
            <w:r w:rsidRPr="00D30268">
              <w:rPr>
                <w:rFonts w:ascii="Calibri" w:hAnsi="Calibri" w:cs="Calibri"/>
                <w:color w:val="000000"/>
                <w:sz w:val="13"/>
                <w:szCs w:val="13"/>
              </w:rPr>
              <w:t>Прибыль на прочие цели</w:t>
            </w:r>
          </w:p>
        </w:tc>
        <w:tc>
          <w:tcPr>
            <w:tcW w:w="1120" w:type="dxa"/>
            <w:tcBorders>
              <w:top w:val="nil"/>
              <w:left w:val="nil"/>
              <w:bottom w:val="single" w:sz="4" w:space="0" w:color="auto"/>
              <w:right w:val="single" w:sz="4" w:space="0" w:color="auto"/>
            </w:tcBorders>
            <w:shd w:val="clear" w:color="auto" w:fill="auto"/>
            <w:vAlign w:val="center"/>
            <w:hideMark/>
          </w:tcPr>
          <w:p w14:paraId="7327D04A"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596E948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0243E8D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247462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035A66A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E20555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79771D3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69A9EBC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36C70EBB"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D8CE2D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0E63F5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C180CFF"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1B7752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0616C6FF"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546F33E8" w14:textId="77777777" w:rsidTr="00D30268">
        <w:trPr>
          <w:trHeight w:val="960"/>
          <w:jc w:val="center"/>
        </w:trPr>
        <w:tc>
          <w:tcPr>
            <w:tcW w:w="400" w:type="dxa"/>
            <w:tcBorders>
              <w:top w:val="nil"/>
              <w:left w:val="nil"/>
              <w:bottom w:val="nil"/>
              <w:right w:val="nil"/>
            </w:tcBorders>
            <w:shd w:val="clear" w:color="000000" w:fill="BDD7EE"/>
            <w:noWrap/>
            <w:vAlign w:val="center"/>
            <w:hideMark/>
          </w:tcPr>
          <w:p w14:paraId="5AA40181"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DA8B1A"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3.5</w:t>
            </w:r>
          </w:p>
        </w:tc>
        <w:tc>
          <w:tcPr>
            <w:tcW w:w="3100" w:type="dxa"/>
            <w:tcBorders>
              <w:top w:val="nil"/>
              <w:left w:val="nil"/>
              <w:bottom w:val="single" w:sz="4" w:space="0" w:color="auto"/>
              <w:right w:val="single" w:sz="4" w:space="0" w:color="auto"/>
            </w:tcBorders>
            <w:shd w:val="clear" w:color="auto" w:fill="auto"/>
            <w:vAlign w:val="center"/>
            <w:hideMark/>
          </w:tcPr>
          <w:p w14:paraId="3B174B19" w14:textId="77777777" w:rsidR="00D30268" w:rsidRPr="00D30268" w:rsidRDefault="00D30268" w:rsidP="00D30268">
            <w:pPr>
              <w:ind w:firstLineChars="100" w:firstLine="130"/>
              <w:rPr>
                <w:rFonts w:ascii="Calibri" w:hAnsi="Calibri" w:cs="Calibri"/>
                <w:color w:val="000000"/>
                <w:sz w:val="13"/>
                <w:szCs w:val="13"/>
              </w:rPr>
            </w:pPr>
            <w:r w:rsidRPr="00D30268">
              <w:rPr>
                <w:rFonts w:ascii="Calibri" w:hAnsi="Calibri" w:cs="Calibri"/>
                <w:color w:val="000000"/>
                <w:sz w:val="13"/>
                <w:szCs w:val="13"/>
              </w:rPr>
              <w:t>Расчетная предпринимательская прибыль</w:t>
            </w:r>
          </w:p>
        </w:tc>
        <w:tc>
          <w:tcPr>
            <w:tcW w:w="1120" w:type="dxa"/>
            <w:tcBorders>
              <w:top w:val="nil"/>
              <w:left w:val="nil"/>
              <w:bottom w:val="single" w:sz="4" w:space="0" w:color="auto"/>
              <w:right w:val="single" w:sz="4" w:space="0" w:color="auto"/>
            </w:tcBorders>
            <w:shd w:val="clear" w:color="auto" w:fill="auto"/>
            <w:vAlign w:val="center"/>
            <w:hideMark/>
          </w:tcPr>
          <w:p w14:paraId="07A8D215"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7290147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1C6F0DB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B6D637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5E8DCB7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0C331D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5B5B623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5BD2B2E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3D269A64"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CFDD0F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0453C2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B21DAD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CD5642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01708371"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31C24351" w14:textId="77777777" w:rsidTr="00D30268">
        <w:trPr>
          <w:trHeight w:val="600"/>
          <w:jc w:val="center"/>
        </w:trPr>
        <w:tc>
          <w:tcPr>
            <w:tcW w:w="400" w:type="dxa"/>
            <w:tcBorders>
              <w:top w:val="nil"/>
              <w:left w:val="nil"/>
              <w:bottom w:val="nil"/>
              <w:right w:val="nil"/>
            </w:tcBorders>
            <w:shd w:val="clear" w:color="000000" w:fill="00B050"/>
            <w:noWrap/>
            <w:vAlign w:val="center"/>
            <w:hideMark/>
          </w:tcPr>
          <w:p w14:paraId="49272B6A"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B96888"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3.6</w:t>
            </w:r>
          </w:p>
        </w:tc>
        <w:tc>
          <w:tcPr>
            <w:tcW w:w="3100" w:type="dxa"/>
            <w:tcBorders>
              <w:top w:val="nil"/>
              <w:left w:val="nil"/>
              <w:bottom w:val="single" w:sz="4" w:space="0" w:color="auto"/>
              <w:right w:val="single" w:sz="4" w:space="0" w:color="auto"/>
            </w:tcBorders>
            <w:shd w:val="clear" w:color="auto" w:fill="auto"/>
            <w:vAlign w:val="center"/>
            <w:hideMark/>
          </w:tcPr>
          <w:p w14:paraId="29EC203F" w14:textId="77777777" w:rsidR="00D30268" w:rsidRPr="00D30268" w:rsidRDefault="00D30268" w:rsidP="00D30268">
            <w:pPr>
              <w:ind w:firstLineChars="100" w:firstLine="130"/>
              <w:rPr>
                <w:rFonts w:ascii="Calibri" w:hAnsi="Calibri" w:cs="Calibri"/>
                <w:color w:val="000000"/>
                <w:sz w:val="13"/>
                <w:szCs w:val="13"/>
              </w:rPr>
            </w:pPr>
            <w:r w:rsidRPr="00D30268">
              <w:rPr>
                <w:rFonts w:ascii="Calibri" w:hAnsi="Calibri" w:cs="Calibri"/>
                <w:color w:val="000000"/>
                <w:sz w:val="13"/>
                <w:szCs w:val="13"/>
              </w:rPr>
              <w:t>Налоги, сборы, платежи - всего, из них:</w:t>
            </w:r>
          </w:p>
        </w:tc>
        <w:tc>
          <w:tcPr>
            <w:tcW w:w="1120" w:type="dxa"/>
            <w:tcBorders>
              <w:top w:val="nil"/>
              <w:left w:val="nil"/>
              <w:bottom w:val="single" w:sz="4" w:space="0" w:color="auto"/>
              <w:right w:val="single" w:sz="4" w:space="0" w:color="auto"/>
            </w:tcBorders>
            <w:shd w:val="clear" w:color="auto" w:fill="auto"/>
            <w:vAlign w:val="center"/>
            <w:hideMark/>
          </w:tcPr>
          <w:p w14:paraId="629DC7A8"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5A016FC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440" w:type="dxa"/>
            <w:tcBorders>
              <w:top w:val="nil"/>
              <w:left w:val="nil"/>
              <w:bottom w:val="single" w:sz="4" w:space="0" w:color="auto"/>
              <w:right w:val="single" w:sz="4" w:space="0" w:color="auto"/>
            </w:tcBorders>
            <w:shd w:val="clear" w:color="000000" w:fill="CCFFCC"/>
            <w:noWrap/>
            <w:vAlign w:val="center"/>
            <w:hideMark/>
          </w:tcPr>
          <w:p w14:paraId="0429961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A6F825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460" w:type="dxa"/>
            <w:tcBorders>
              <w:top w:val="nil"/>
              <w:left w:val="nil"/>
              <w:bottom w:val="single" w:sz="4" w:space="0" w:color="auto"/>
              <w:right w:val="single" w:sz="4" w:space="0" w:color="auto"/>
            </w:tcBorders>
            <w:shd w:val="clear" w:color="000000" w:fill="CCFFCC"/>
            <w:noWrap/>
            <w:vAlign w:val="center"/>
            <w:hideMark/>
          </w:tcPr>
          <w:p w14:paraId="32E80DD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38" w:type="dxa"/>
            <w:tcBorders>
              <w:top w:val="nil"/>
              <w:left w:val="nil"/>
              <w:bottom w:val="single" w:sz="4" w:space="0" w:color="auto"/>
              <w:right w:val="single" w:sz="4" w:space="0" w:color="auto"/>
            </w:tcBorders>
            <w:shd w:val="clear" w:color="000000" w:fill="CCFFCC"/>
            <w:noWrap/>
            <w:vAlign w:val="center"/>
            <w:hideMark/>
          </w:tcPr>
          <w:p w14:paraId="0B688AF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460" w:type="dxa"/>
            <w:tcBorders>
              <w:top w:val="nil"/>
              <w:left w:val="nil"/>
              <w:bottom w:val="single" w:sz="4" w:space="0" w:color="auto"/>
              <w:right w:val="single" w:sz="4" w:space="0" w:color="auto"/>
            </w:tcBorders>
            <w:shd w:val="clear" w:color="000000" w:fill="CCFFCC"/>
            <w:noWrap/>
            <w:vAlign w:val="center"/>
            <w:hideMark/>
          </w:tcPr>
          <w:p w14:paraId="44A8CC2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1AABB4A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483E3A04"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644930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38" w:type="dxa"/>
            <w:tcBorders>
              <w:top w:val="nil"/>
              <w:left w:val="nil"/>
              <w:bottom w:val="single" w:sz="4" w:space="0" w:color="auto"/>
              <w:right w:val="single" w:sz="4" w:space="0" w:color="auto"/>
            </w:tcBorders>
            <w:shd w:val="clear" w:color="000000" w:fill="CCFFCC"/>
            <w:noWrap/>
            <w:vAlign w:val="center"/>
            <w:hideMark/>
          </w:tcPr>
          <w:p w14:paraId="5FC8684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65445C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A04C32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73C04274"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26ADF5B8" w14:textId="77777777" w:rsidTr="00D30268">
        <w:trPr>
          <w:trHeight w:val="300"/>
          <w:jc w:val="center"/>
        </w:trPr>
        <w:tc>
          <w:tcPr>
            <w:tcW w:w="400" w:type="dxa"/>
            <w:tcBorders>
              <w:top w:val="nil"/>
              <w:left w:val="nil"/>
              <w:bottom w:val="nil"/>
              <w:right w:val="nil"/>
            </w:tcBorders>
            <w:shd w:val="clear" w:color="000000" w:fill="00B050"/>
            <w:noWrap/>
            <w:vAlign w:val="center"/>
            <w:hideMark/>
          </w:tcPr>
          <w:p w14:paraId="049D58EA"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lastRenderedPageBreak/>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68BE5C"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3.6.1</w:t>
            </w:r>
          </w:p>
        </w:tc>
        <w:tc>
          <w:tcPr>
            <w:tcW w:w="3100" w:type="dxa"/>
            <w:tcBorders>
              <w:top w:val="nil"/>
              <w:left w:val="nil"/>
              <w:bottom w:val="single" w:sz="4" w:space="0" w:color="auto"/>
              <w:right w:val="single" w:sz="4" w:space="0" w:color="auto"/>
            </w:tcBorders>
            <w:shd w:val="clear" w:color="auto" w:fill="auto"/>
            <w:vAlign w:val="center"/>
            <w:hideMark/>
          </w:tcPr>
          <w:p w14:paraId="045B8F7D"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на прибыль, в т.ч.</w:t>
            </w:r>
          </w:p>
        </w:tc>
        <w:tc>
          <w:tcPr>
            <w:tcW w:w="1120" w:type="dxa"/>
            <w:tcBorders>
              <w:top w:val="nil"/>
              <w:left w:val="nil"/>
              <w:bottom w:val="single" w:sz="4" w:space="0" w:color="auto"/>
              <w:right w:val="single" w:sz="4" w:space="0" w:color="auto"/>
            </w:tcBorders>
            <w:shd w:val="clear" w:color="auto" w:fill="auto"/>
            <w:vAlign w:val="center"/>
            <w:hideMark/>
          </w:tcPr>
          <w:p w14:paraId="479C6D80"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57219F1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3FE11C28"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A020C7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7BA4F43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239CAA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7E205F6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3AF9D4F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1D6C7FD2"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6705E9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FE90B9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A6E5FB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75A003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02C6FB93"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05133C88" w14:textId="77777777" w:rsidTr="00D30268">
        <w:trPr>
          <w:trHeight w:val="300"/>
          <w:jc w:val="center"/>
        </w:trPr>
        <w:tc>
          <w:tcPr>
            <w:tcW w:w="400" w:type="dxa"/>
            <w:tcBorders>
              <w:top w:val="nil"/>
              <w:left w:val="nil"/>
              <w:bottom w:val="nil"/>
              <w:right w:val="nil"/>
            </w:tcBorders>
            <w:shd w:val="clear" w:color="000000" w:fill="00B050"/>
            <w:noWrap/>
            <w:vAlign w:val="center"/>
            <w:hideMark/>
          </w:tcPr>
          <w:p w14:paraId="7AB859FA"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60BD44"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 </w:t>
            </w:r>
          </w:p>
        </w:tc>
        <w:tc>
          <w:tcPr>
            <w:tcW w:w="3100" w:type="dxa"/>
            <w:tcBorders>
              <w:top w:val="nil"/>
              <w:left w:val="nil"/>
              <w:bottom w:val="single" w:sz="4" w:space="0" w:color="auto"/>
              <w:right w:val="single" w:sz="4" w:space="0" w:color="auto"/>
            </w:tcBorders>
            <w:shd w:val="clear" w:color="auto" w:fill="auto"/>
            <w:vAlign w:val="center"/>
            <w:hideMark/>
          </w:tcPr>
          <w:p w14:paraId="53498D7A" w14:textId="77777777" w:rsidR="00D30268" w:rsidRPr="00D30268" w:rsidRDefault="00D30268" w:rsidP="00D30268">
            <w:pPr>
              <w:ind w:firstLineChars="300" w:firstLine="390"/>
              <w:rPr>
                <w:rFonts w:ascii="Calibri" w:hAnsi="Calibri" w:cs="Calibri"/>
                <w:color w:val="000000"/>
                <w:sz w:val="13"/>
                <w:szCs w:val="13"/>
              </w:rPr>
            </w:pPr>
            <w:r w:rsidRPr="00D30268">
              <w:rPr>
                <w:rFonts w:ascii="Calibri" w:hAnsi="Calibri" w:cs="Calibri"/>
                <w:color w:val="000000"/>
                <w:sz w:val="13"/>
                <w:szCs w:val="13"/>
              </w:rPr>
              <w:t>от капитальных вложений</w:t>
            </w:r>
          </w:p>
        </w:tc>
        <w:tc>
          <w:tcPr>
            <w:tcW w:w="1120" w:type="dxa"/>
            <w:tcBorders>
              <w:top w:val="nil"/>
              <w:left w:val="nil"/>
              <w:bottom w:val="single" w:sz="4" w:space="0" w:color="auto"/>
              <w:right w:val="single" w:sz="4" w:space="0" w:color="auto"/>
            </w:tcBorders>
            <w:shd w:val="clear" w:color="auto" w:fill="auto"/>
            <w:vAlign w:val="center"/>
            <w:hideMark/>
          </w:tcPr>
          <w:p w14:paraId="47C56EDE"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7C3B038D"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7F042E4E"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E7170B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40FE7C4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DF3123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710F11C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6A2945D2"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4C687D5A"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F9DCD6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3DD8484"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4319A37"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DF5F6CA"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00096FD0"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215487D0" w14:textId="77777777" w:rsidTr="00D30268">
        <w:trPr>
          <w:trHeight w:val="300"/>
          <w:jc w:val="center"/>
        </w:trPr>
        <w:tc>
          <w:tcPr>
            <w:tcW w:w="400" w:type="dxa"/>
            <w:tcBorders>
              <w:top w:val="nil"/>
              <w:left w:val="nil"/>
              <w:bottom w:val="nil"/>
              <w:right w:val="nil"/>
            </w:tcBorders>
            <w:shd w:val="clear" w:color="000000" w:fill="00B050"/>
            <w:noWrap/>
            <w:vAlign w:val="center"/>
            <w:hideMark/>
          </w:tcPr>
          <w:p w14:paraId="4E05E933"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D02F13"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3.6.2</w:t>
            </w:r>
          </w:p>
        </w:tc>
        <w:tc>
          <w:tcPr>
            <w:tcW w:w="3100" w:type="dxa"/>
            <w:tcBorders>
              <w:top w:val="nil"/>
              <w:left w:val="nil"/>
              <w:bottom w:val="single" w:sz="4" w:space="0" w:color="auto"/>
              <w:right w:val="single" w:sz="4" w:space="0" w:color="auto"/>
            </w:tcBorders>
            <w:shd w:val="clear" w:color="auto" w:fill="auto"/>
            <w:vAlign w:val="center"/>
            <w:hideMark/>
          </w:tcPr>
          <w:p w14:paraId="74AAC297" w14:textId="77777777" w:rsidR="00D30268" w:rsidRPr="00D30268" w:rsidRDefault="00D30268" w:rsidP="00D30268">
            <w:pPr>
              <w:ind w:firstLineChars="200" w:firstLine="260"/>
              <w:rPr>
                <w:rFonts w:ascii="Calibri" w:hAnsi="Calibri" w:cs="Calibri"/>
                <w:color w:val="000000"/>
                <w:sz w:val="13"/>
                <w:szCs w:val="13"/>
              </w:rPr>
            </w:pPr>
            <w:r w:rsidRPr="00D30268">
              <w:rPr>
                <w:rFonts w:ascii="Calibri" w:hAnsi="Calibri" w:cs="Calibri"/>
                <w:color w:val="000000"/>
                <w:sz w:val="13"/>
                <w:szCs w:val="13"/>
              </w:rPr>
              <w:t>прочие</w:t>
            </w:r>
          </w:p>
        </w:tc>
        <w:tc>
          <w:tcPr>
            <w:tcW w:w="1120" w:type="dxa"/>
            <w:tcBorders>
              <w:top w:val="nil"/>
              <w:left w:val="nil"/>
              <w:bottom w:val="single" w:sz="4" w:space="0" w:color="auto"/>
              <w:right w:val="single" w:sz="4" w:space="0" w:color="auto"/>
            </w:tcBorders>
            <w:shd w:val="clear" w:color="auto" w:fill="auto"/>
            <w:vAlign w:val="center"/>
            <w:hideMark/>
          </w:tcPr>
          <w:p w14:paraId="55F82120" w14:textId="77777777" w:rsidR="00D30268" w:rsidRPr="00D30268" w:rsidRDefault="00D30268" w:rsidP="00D30268">
            <w:pPr>
              <w:jc w:val="center"/>
              <w:rPr>
                <w:rFonts w:ascii="Calibri" w:hAnsi="Calibri" w:cs="Calibri"/>
                <w:color w:val="000000"/>
                <w:sz w:val="13"/>
                <w:szCs w:val="13"/>
              </w:rPr>
            </w:pPr>
            <w:r w:rsidRPr="00D30268">
              <w:rPr>
                <w:rFonts w:ascii="Calibri" w:hAnsi="Calibri" w:cs="Calibri"/>
                <w:color w:val="000000"/>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B1BB5A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61145FCB"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5ABDB51"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0D0993D6"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3793150"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1B65A93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2619BD6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4484267B"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CC52583"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23CCA7C"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130E439"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BB004C5" w14:textId="77777777" w:rsidR="00D30268" w:rsidRPr="00D30268" w:rsidRDefault="00D30268" w:rsidP="00D30268">
            <w:pPr>
              <w:jc w:val="right"/>
              <w:rPr>
                <w:rFonts w:ascii="Calibri" w:hAnsi="Calibri" w:cs="Calibri"/>
                <w:color w:val="000000"/>
                <w:sz w:val="13"/>
                <w:szCs w:val="13"/>
              </w:rPr>
            </w:pPr>
            <w:r w:rsidRPr="00D30268">
              <w:rPr>
                <w:rFonts w:ascii="Calibri" w:hAnsi="Calibri" w:cs="Calibri"/>
                <w:color w:val="000000"/>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3AB3DDE6" w14:textId="77777777" w:rsidR="00D30268" w:rsidRPr="00D30268" w:rsidRDefault="00D30268" w:rsidP="00D30268">
            <w:pPr>
              <w:rPr>
                <w:rFonts w:ascii="Calibri" w:hAnsi="Calibri" w:cs="Calibri"/>
                <w:color w:val="000000"/>
                <w:sz w:val="13"/>
                <w:szCs w:val="13"/>
              </w:rPr>
            </w:pPr>
            <w:r w:rsidRPr="00D30268">
              <w:rPr>
                <w:rFonts w:ascii="Calibri" w:hAnsi="Calibri" w:cs="Calibri"/>
                <w:color w:val="000000"/>
                <w:sz w:val="13"/>
                <w:szCs w:val="13"/>
              </w:rPr>
              <w:t> </w:t>
            </w:r>
          </w:p>
        </w:tc>
      </w:tr>
      <w:tr w:rsidR="00D30268" w:rsidRPr="00D30268" w14:paraId="74FD7BEF" w14:textId="77777777" w:rsidTr="00D30268">
        <w:trPr>
          <w:trHeight w:val="705"/>
          <w:jc w:val="center"/>
        </w:trPr>
        <w:tc>
          <w:tcPr>
            <w:tcW w:w="400" w:type="dxa"/>
            <w:tcBorders>
              <w:top w:val="nil"/>
              <w:left w:val="nil"/>
              <w:bottom w:val="nil"/>
              <w:right w:val="nil"/>
            </w:tcBorders>
            <w:shd w:val="clear" w:color="000000" w:fill="ED7D31"/>
            <w:noWrap/>
            <w:vAlign w:val="center"/>
            <w:hideMark/>
          </w:tcPr>
          <w:p w14:paraId="42EB0670"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РД</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4D62C24A"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4</w:t>
            </w:r>
          </w:p>
        </w:tc>
        <w:tc>
          <w:tcPr>
            <w:tcW w:w="3100" w:type="dxa"/>
            <w:tcBorders>
              <w:top w:val="nil"/>
              <w:left w:val="nil"/>
              <w:bottom w:val="single" w:sz="4" w:space="0" w:color="auto"/>
              <w:right w:val="single" w:sz="4" w:space="0" w:color="auto"/>
            </w:tcBorders>
            <w:shd w:val="clear" w:color="000000" w:fill="C0C0C0"/>
            <w:vAlign w:val="center"/>
            <w:hideMark/>
          </w:tcPr>
          <w:p w14:paraId="60C47549"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Недополученные доходы</w:t>
            </w:r>
          </w:p>
        </w:tc>
        <w:tc>
          <w:tcPr>
            <w:tcW w:w="1120" w:type="dxa"/>
            <w:tcBorders>
              <w:top w:val="nil"/>
              <w:left w:val="nil"/>
              <w:bottom w:val="single" w:sz="4" w:space="0" w:color="auto"/>
              <w:right w:val="single" w:sz="4" w:space="0" w:color="auto"/>
            </w:tcBorders>
            <w:shd w:val="clear" w:color="000000" w:fill="C0C0C0"/>
            <w:vAlign w:val="center"/>
            <w:hideMark/>
          </w:tcPr>
          <w:p w14:paraId="6BD45AA4"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4CA63FB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20E705F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6 477,33</w:t>
            </w:r>
          </w:p>
        </w:tc>
        <w:tc>
          <w:tcPr>
            <w:tcW w:w="1520" w:type="dxa"/>
            <w:tcBorders>
              <w:top w:val="nil"/>
              <w:left w:val="nil"/>
              <w:bottom w:val="single" w:sz="4" w:space="0" w:color="auto"/>
              <w:right w:val="single" w:sz="4" w:space="0" w:color="auto"/>
            </w:tcBorders>
            <w:shd w:val="clear" w:color="000000" w:fill="FFFF99"/>
            <w:noWrap/>
            <w:vAlign w:val="center"/>
            <w:hideMark/>
          </w:tcPr>
          <w:p w14:paraId="59DC3D8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71304BDC"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6 477,33</w:t>
            </w:r>
          </w:p>
        </w:tc>
        <w:tc>
          <w:tcPr>
            <w:tcW w:w="1538" w:type="dxa"/>
            <w:tcBorders>
              <w:top w:val="nil"/>
              <w:left w:val="nil"/>
              <w:bottom w:val="single" w:sz="4" w:space="0" w:color="auto"/>
              <w:right w:val="single" w:sz="4" w:space="0" w:color="auto"/>
            </w:tcBorders>
            <w:shd w:val="clear" w:color="000000" w:fill="FFFF99"/>
            <w:noWrap/>
            <w:vAlign w:val="center"/>
            <w:hideMark/>
          </w:tcPr>
          <w:p w14:paraId="64DB3A7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495FF27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00E6121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1550685A" w14:textId="77777777" w:rsidR="00D30268" w:rsidRPr="00D30268" w:rsidRDefault="00D30268" w:rsidP="00D30268">
            <w:pPr>
              <w:rPr>
                <w:rFonts w:ascii="Tahoma" w:hAnsi="Tahoma" w:cs="Tahoma"/>
                <w:sz w:val="13"/>
                <w:szCs w:val="13"/>
              </w:rPr>
            </w:pPr>
            <w:r w:rsidRPr="00D30268">
              <w:rPr>
                <w:rFonts w:ascii="Tahoma" w:hAnsi="Tahoma" w:cs="Tahoma"/>
                <w:sz w:val="13"/>
                <w:szCs w:val="13"/>
              </w:rPr>
              <w:t>учтены в п. 12 в соответствии с методическими указаниями</w:t>
            </w:r>
          </w:p>
        </w:tc>
        <w:tc>
          <w:tcPr>
            <w:tcW w:w="1520" w:type="dxa"/>
            <w:tcBorders>
              <w:top w:val="nil"/>
              <w:left w:val="nil"/>
              <w:bottom w:val="single" w:sz="4" w:space="0" w:color="auto"/>
              <w:right w:val="single" w:sz="4" w:space="0" w:color="auto"/>
            </w:tcBorders>
            <w:shd w:val="clear" w:color="000000" w:fill="FFFF99"/>
            <w:noWrap/>
            <w:vAlign w:val="center"/>
            <w:hideMark/>
          </w:tcPr>
          <w:p w14:paraId="48C00B6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A834BE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A046D8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6E9E6B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16452086"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5CEAF540" w14:textId="77777777" w:rsidTr="00D30268">
        <w:trPr>
          <w:trHeight w:val="2310"/>
          <w:jc w:val="center"/>
        </w:trPr>
        <w:tc>
          <w:tcPr>
            <w:tcW w:w="400" w:type="dxa"/>
            <w:tcBorders>
              <w:top w:val="nil"/>
              <w:left w:val="nil"/>
              <w:bottom w:val="nil"/>
              <w:right w:val="nil"/>
            </w:tcBorders>
            <w:shd w:val="clear" w:color="000000" w:fill="ED7D31"/>
            <w:noWrap/>
            <w:vAlign w:val="center"/>
            <w:hideMark/>
          </w:tcPr>
          <w:p w14:paraId="3B887610"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РД</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7D260F9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5</w:t>
            </w:r>
          </w:p>
        </w:tc>
        <w:tc>
          <w:tcPr>
            <w:tcW w:w="3100" w:type="dxa"/>
            <w:tcBorders>
              <w:top w:val="nil"/>
              <w:left w:val="nil"/>
              <w:bottom w:val="single" w:sz="4" w:space="0" w:color="auto"/>
              <w:right w:val="single" w:sz="4" w:space="0" w:color="auto"/>
            </w:tcBorders>
            <w:shd w:val="clear" w:color="000000" w:fill="C0C0C0"/>
            <w:vAlign w:val="center"/>
            <w:hideMark/>
          </w:tcPr>
          <w:p w14:paraId="382FF9A7"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20" w:type="dxa"/>
            <w:tcBorders>
              <w:top w:val="nil"/>
              <w:left w:val="nil"/>
              <w:bottom w:val="single" w:sz="4" w:space="0" w:color="auto"/>
              <w:right w:val="single" w:sz="4" w:space="0" w:color="auto"/>
            </w:tcBorders>
            <w:shd w:val="clear" w:color="000000" w:fill="C0C0C0"/>
            <w:vAlign w:val="center"/>
            <w:hideMark/>
          </w:tcPr>
          <w:p w14:paraId="23895CB4"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67B6217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846,56</w:t>
            </w:r>
          </w:p>
        </w:tc>
        <w:tc>
          <w:tcPr>
            <w:tcW w:w="1440" w:type="dxa"/>
            <w:tcBorders>
              <w:top w:val="nil"/>
              <w:left w:val="nil"/>
              <w:bottom w:val="single" w:sz="4" w:space="0" w:color="auto"/>
              <w:right w:val="single" w:sz="4" w:space="0" w:color="auto"/>
            </w:tcBorders>
            <w:shd w:val="clear" w:color="000000" w:fill="FFFF99"/>
            <w:noWrap/>
            <w:vAlign w:val="center"/>
            <w:hideMark/>
          </w:tcPr>
          <w:p w14:paraId="512F5F7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1 376,56</w:t>
            </w:r>
          </w:p>
        </w:tc>
        <w:tc>
          <w:tcPr>
            <w:tcW w:w="1520" w:type="dxa"/>
            <w:tcBorders>
              <w:top w:val="nil"/>
              <w:left w:val="nil"/>
              <w:bottom w:val="single" w:sz="4" w:space="0" w:color="auto"/>
              <w:right w:val="single" w:sz="4" w:space="0" w:color="auto"/>
            </w:tcBorders>
            <w:shd w:val="clear" w:color="000000" w:fill="FFFF99"/>
            <w:noWrap/>
            <w:vAlign w:val="center"/>
            <w:hideMark/>
          </w:tcPr>
          <w:p w14:paraId="216D8A9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846,56</w:t>
            </w:r>
          </w:p>
        </w:tc>
        <w:tc>
          <w:tcPr>
            <w:tcW w:w="1460" w:type="dxa"/>
            <w:tcBorders>
              <w:top w:val="nil"/>
              <w:left w:val="nil"/>
              <w:bottom w:val="single" w:sz="4" w:space="0" w:color="auto"/>
              <w:right w:val="single" w:sz="4" w:space="0" w:color="auto"/>
            </w:tcBorders>
            <w:shd w:val="clear" w:color="000000" w:fill="FFFF99"/>
            <w:noWrap/>
            <w:vAlign w:val="center"/>
            <w:hideMark/>
          </w:tcPr>
          <w:p w14:paraId="026B2F4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530,00</w:t>
            </w:r>
          </w:p>
        </w:tc>
        <w:tc>
          <w:tcPr>
            <w:tcW w:w="1538" w:type="dxa"/>
            <w:tcBorders>
              <w:top w:val="nil"/>
              <w:left w:val="nil"/>
              <w:bottom w:val="single" w:sz="4" w:space="0" w:color="auto"/>
              <w:right w:val="single" w:sz="4" w:space="0" w:color="auto"/>
            </w:tcBorders>
            <w:shd w:val="clear" w:color="000000" w:fill="FFFF99"/>
            <w:noWrap/>
            <w:vAlign w:val="center"/>
            <w:hideMark/>
          </w:tcPr>
          <w:p w14:paraId="6500AD5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460" w:type="dxa"/>
            <w:tcBorders>
              <w:top w:val="nil"/>
              <w:left w:val="nil"/>
              <w:bottom w:val="single" w:sz="4" w:space="0" w:color="auto"/>
              <w:right w:val="single" w:sz="4" w:space="0" w:color="auto"/>
            </w:tcBorders>
            <w:shd w:val="clear" w:color="000000" w:fill="CCFFCC"/>
            <w:noWrap/>
            <w:vAlign w:val="center"/>
            <w:hideMark/>
          </w:tcPr>
          <w:p w14:paraId="660810C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5E783EB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4609E012" w14:textId="77777777" w:rsidR="00D30268" w:rsidRPr="00D30268" w:rsidRDefault="00D30268" w:rsidP="00D30268">
            <w:pPr>
              <w:rPr>
                <w:rFonts w:ascii="Tahoma" w:hAnsi="Tahoma" w:cs="Tahoma"/>
                <w:sz w:val="13"/>
                <w:szCs w:val="13"/>
              </w:rPr>
            </w:pPr>
            <w:r w:rsidRPr="00D30268">
              <w:rPr>
                <w:rFonts w:ascii="Tahoma" w:hAnsi="Tahoma" w:cs="Tahoma"/>
                <w:sz w:val="13"/>
                <w:szCs w:val="13"/>
              </w:rPr>
              <w:t>расходы на выполнение ограждения полигона в соответствии с предписанием Роспотребнадзора и расходы на Шлагбаум - учтены в статье расходов "Амортизация основных средств", остальные расходы предложенные организацией к возмещению отклонены, подробно в эксперном заключении</w:t>
            </w:r>
          </w:p>
        </w:tc>
        <w:tc>
          <w:tcPr>
            <w:tcW w:w="1520" w:type="dxa"/>
            <w:tcBorders>
              <w:top w:val="nil"/>
              <w:left w:val="nil"/>
              <w:bottom w:val="single" w:sz="4" w:space="0" w:color="auto"/>
              <w:right w:val="single" w:sz="4" w:space="0" w:color="auto"/>
            </w:tcBorders>
            <w:shd w:val="clear" w:color="000000" w:fill="FFFF99"/>
            <w:noWrap/>
            <w:vAlign w:val="center"/>
            <w:hideMark/>
          </w:tcPr>
          <w:p w14:paraId="03E5EF3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71751F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4B179E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79D8933"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21A548EA"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024C5442" w14:textId="77777777" w:rsidTr="00D30268">
        <w:trPr>
          <w:trHeight w:val="1125"/>
          <w:jc w:val="center"/>
        </w:trPr>
        <w:tc>
          <w:tcPr>
            <w:tcW w:w="400" w:type="dxa"/>
            <w:tcBorders>
              <w:top w:val="nil"/>
              <w:left w:val="nil"/>
              <w:bottom w:val="nil"/>
              <w:right w:val="nil"/>
            </w:tcBorders>
            <w:shd w:val="clear" w:color="000000" w:fill="ED7D31"/>
            <w:noWrap/>
            <w:vAlign w:val="center"/>
            <w:hideMark/>
          </w:tcPr>
          <w:p w14:paraId="3CCF7397"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РД</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7D922B7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6</w:t>
            </w:r>
          </w:p>
        </w:tc>
        <w:tc>
          <w:tcPr>
            <w:tcW w:w="3100" w:type="dxa"/>
            <w:tcBorders>
              <w:top w:val="nil"/>
              <w:left w:val="nil"/>
              <w:bottom w:val="single" w:sz="4" w:space="0" w:color="auto"/>
              <w:right w:val="single" w:sz="4" w:space="0" w:color="auto"/>
            </w:tcBorders>
            <w:shd w:val="clear" w:color="000000" w:fill="C0C0C0"/>
            <w:vAlign w:val="center"/>
            <w:hideMark/>
          </w:tcPr>
          <w:p w14:paraId="6B9961BE"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Экономически не обоснованные доходы прошлых периодов регулирования</w:t>
            </w:r>
          </w:p>
        </w:tc>
        <w:tc>
          <w:tcPr>
            <w:tcW w:w="1120" w:type="dxa"/>
            <w:tcBorders>
              <w:top w:val="nil"/>
              <w:left w:val="nil"/>
              <w:bottom w:val="single" w:sz="4" w:space="0" w:color="auto"/>
              <w:right w:val="single" w:sz="4" w:space="0" w:color="auto"/>
            </w:tcBorders>
            <w:shd w:val="clear" w:color="000000" w:fill="C0C0C0"/>
            <w:vAlign w:val="center"/>
            <w:hideMark/>
          </w:tcPr>
          <w:p w14:paraId="7647B22D"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378B67C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7A19FC4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1EF798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6B16B63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1594B5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39AB85F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04404F1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322816AE"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6FAD073"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F1BB14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46DDBE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599C2E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76D5C751"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2E52722A" w14:textId="77777777" w:rsidTr="00D30268">
        <w:trPr>
          <w:trHeight w:val="2220"/>
          <w:jc w:val="center"/>
        </w:trPr>
        <w:tc>
          <w:tcPr>
            <w:tcW w:w="400" w:type="dxa"/>
            <w:tcBorders>
              <w:top w:val="nil"/>
              <w:left w:val="nil"/>
              <w:bottom w:val="nil"/>
              <w:right w:val="nil"/>
            </w:tcBorders>
            <w:shd w:val="clear" w:color="000000" w:fill="ED7D31"/>
            <w:noWrap/>
            <w:vAlign w:val="center"/>
            <w:hideMark/>
          </w:tcPr>
          <w:p w14:paraId="454915C2"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РД</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1FD48CA5"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7</w:t>
            </w:r>
          </w:p>
        </w:tc>
        <w:tc>
          <w:tcPr>
            <w:tcW w:w="3100" w:type="dxa"/>
            <w:tcBorders>
              <w:top w:val="nil"/>
              <w:left w:val="nil"/>
              <w:bottom w:val="single" w:sz="4" w:space="0" w:color="auto"/>
              <w:right w:val="single" w:sz="4" w:space="0" w:color="auto"/>
            </w:tcBorders>
            <w:shd w:val="clear" w:color="000000" w:fill="C0C0C0"/>
            <w:vAlign w:val="center"/>
            <w:hideMark/>
          </w:tcPr>
          <w:p w14:paraId="38246644"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20" w:type="dxa"/>
            <w:tcBorders>
              <w:top w:val="nil"/>
              <w:left w:val="nil"/>
              <w:bottom w:val="single" w:sz="4" w:space="0" w:color="auto"/>
              <w:right w:val="single" w:sz="4" w:space="0" w:color="auto"/>
            </w:tcBorders>
            <w:shd w:val="clear" w:color="000000" w:fill="C0C0C0"/>
            <w:vAlign w:val="center"/>
            <w:hideMark/>
          </w:tcPr>
          <w:p w14:paraId="67740DC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6A4070C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4533E0C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242311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7063200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5D11F3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62A8278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68011AA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0D67F30D"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7E3FBA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03A563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90B45D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0822CB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2CFAD88D"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5407DEB0" w14:textId="77777777" w:rsidTr="00D30268">
        <w:trPr>
          <w:trHeight w:val="1515"/>
          <w:jc w:val="center"/>
        </w:trPr>
        <w:tc>
          <w:tcPr>
            <w:tcW w:w="400" w:type="dxa"/>
            <w:tcBorders>
              <w:top w:val="nil"/>
              <w:left w:val="nil"/>
              <w:bottom w:val="nil"/>
              <w:right w:val="nil"/>
            </w:tcBorders>
            <w:shd w:val="clear" w:color="000000" w:fill="00B050"/>
            <w:noWrap/>
            <w:vAlign w:val="center"/>
            <w:hideMark/>
          </w:tcPr>
          <w:p w14:paraId="2BF2800A" w14:textId="77777777" w:rsidR="00D30268" w:rsidRPr="00D30268" w:rsidRDefault="00D30268" w:rsidP="00D30268">
            <w:pPr>
              <w:rPr>
                <w:rFonts w:ascii="Tahoma" w:hAnsi="Tahoma" w:cs="Tahoma"/>
                <w:b/>
                <w:bCs/>
                <w:color w:val="000000"/>
                <w:sz w:val="13"/>
                <w:szCs w:val="13"/>
              </w:rPr>
            </w:pPr>
            <w:r w:rsidRPr="00D30268">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1126BDC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8</w:t>
            </w:r>
          </w:p>
        </w:tc>
        <w:tc>
          <w:tcPr>
            <w:tcW w:w="3100" w:type="dxa"/>
            <w:tcBorders>
              <w:top w:val="nil"/>
              <w:left w:val="nil"/>
              <w:bottom w:val="single" w:sz="4" w:space="0" w:color="auto"/>
              <w:right w:val="single" w:sz="4" w:space="0" w:color="auto"/>
            </w:tcBorders>
            <w:shd w:val="clear" w:color="000000" w:fill="C0C0C0"/>
            <w:vAlign w:val="center"/>
            <w:hideMark/>
          </w:tcPr>
          <w:p w14:paraId="164A387B"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Доходы, полученные от продажи вторичных материальных ресурсов</w:t>
            </w:r>
          </w:p>
        </w:tc>
        <w:tc>
          <w:tcPr>
            <w:tcW w:w="1120" w:type="dxa"/>
            <w:tcBorders>
              <w:top w:val="nil"/>
              <w:left w:val="nil"/>
              <w:bottom w:val="single" w:sz="4" w:space="0" w:color="auto"/>
              <w:right w:val="single" w:sz="4" w:space="0" w:color="auto"/>
            </w:tcBorders>
            <w:shd w:val="clear" w:color="000000" w:fill="C0C0C0"/>
            <w:vAlign w:val="center"/>
            <w:hideMark/>
          </w:tcPr>
          <w:p w14:paraId="38659655"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C4517F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71B442F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B7972A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FFFF99"/>
            <w:noWrap/>
            <w:vAlign w:val="center"/>
            <w:hideMark/>
          </w:tcPr>
          <w:p w14:paraId="6D2FDBE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0146DC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0AC4807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382" w:type="dxa"/>
            <w:tcBorders>
              <w:top w:val="nil"/>
              <w:left w:val="nil"/>
              <w:bottom w:val="single" w:sz="4" w:space="0" w:color="auto"/>
              <w:right w:val="single" w:sz="4" w:space="0" w:color="auto"/>
            </w:tcBorders>
            <w:shd w:val="clear" w:color="000000" w:fill="CCFFCC"/>
            <w:noWrap/>
            <w:vAlign w:val="center"/>
            <w:hideMark/>
          </w:tcPr>
          <w:p w14:paraId="2F81949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3280" w:type="dxa"/>
            <w:tcBorders>
              <w:top w:val="nil"/>
              <w:left w:val="nil"/>
              <w:bottom w:val="single" w:sz="4" w:space="0" w:color="auto"/>
              <w:right w:val="single" w:sz="4" w:space="0" w:color="auto"/>
            </w:tcBorders>
            <w:shd w:val="clear" w:color="000000" w:fill="FFFF99"/>
            <w:vAlign w:val="center"/>
            <w:hideMark/>
          </w:tcPr>
          <w:p w14:paraId="192E87FA"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92345D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93BB9B3"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34FEB63"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C05E2E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0,00</w:t>
            </w:r>
          </w:p>
        </w:tc>
        <w:tc>
          <w:tcPr>
            <w:tcW w:w="3220" w:type="dxa"/>
            <w:tcBorders>
              <w:top w:val="nil"/>
              <w:left w:val="nil"/>
              <w:bottom w:val="single" w:sz="4" w:space="0" w:color="auto"/>
              <w:right w:val="single" w:sz="4" w:space="0" w:color="auto"/>
            </w:tcBorders>
            <w:shd w:val="clear" w:color="000000" w:fill="FFFF99"/>
            <w:vAlign w:val="center"/>
            <w:hideMark/>
          </w:tcPr>
          <w:p w14:paraId="08DE524C"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4A60B606"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4CF6DECD" w14:textId="77777777" w:rsidR="00D30268" w:rsidRPr="00D30268" w:rsidRDefault="00D30268" w:rsidP="00D30268">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35CE48A6"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9</w:t>
            </w:r>
          </w:p>
        </w:tc>
        <w:tc>
          <w:tcPr>
            <w:tcW w:w="3100" w:type="dxa"/>
            <w:tcBorders>
              <w:top w:val="nil"/>
              <w:left w:val="nil"/>
              <w:bottom w:val="single" w:sz="4" w:space="0" w:color="auto"/>
              <w:right w:val="single" w:sz="4" w:space="0" w:color="auto"/>
            </w:tcBorders>
            <w:shd w:val="clear" w:color="000000" w:fill="C0C0C0"/>
            <w:vAlign w:val="center"/>
            <w:hideMark/>
          </w:tcPr>
          <w:p w14:paraId="45C5CA8B"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НВВ без НДС</w:t>
            </w:r>
          </w:p>
        </w:tc>
        <w:tc>
          <w:tcPr>
            <w:tcW w:w="1120" w:type="dxa"/>
            <w:tcBorders>
              <w:top w:val="nil"/>
              <w:left w:val="nil"/>
              <w:bottom w:val="single" w:sz="4" w:space="0" w:color="auto"/>
              <w:right w:val="single" w:sz="4" w:space="0" w:color="auto"/>
            </w:tcBorders>
            <w:shd w:val="clear" w:color="000000" w:fill="C0C0C0"/>
            <w:vAlign w:val="center"/>
            <w:hideMark/>
          </w:tcPr>
          <w:p w14:paraId="4FF7FFDA"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781F215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12 137,75</w:t>
            </w:r>
          </w:p>
        </w:tc>
        <w:tc>
          <w:tcPr>
            <w:tcW w:w="1440" w:type="dxa"/>
            <w:tcBorders>
              <w:top w:val="nil"/>
              <w:left w:val="nil"/>
              <w:bottom w:val="single" w:sz="4" w:space="0" w:color="auto"/>
              <w:right w:val="single" w:sz="4" w:space="0" w:color="auto"/>
            </w:tcBorders>
            <w:shd w:val="clear" w:color="000000" w:fill="CCFFCC"/>
            <w:noWrap/>
            <w:vAlign w:val="center"/>
            <w:hideMark/>
          </w:tcPr>
          <w:p w14:paraId="5D4FDE7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17 899,98</w:t>
            </w:r>
          </w:p>
        </w:tc>
        <w:tc>
          <w:tcPr>
            <w:tcW w:w="1520" w:type="dxa"/>
            <w:tcBorders>
              <w:top w:val="nil"/>
              <w:left w:val="nil"/>
              <w:bottom w:val="single" w:sz="4" w:space="0" w:color="auto"/>
              <w:right w:val="single" w:sz="4" w:space="0" w:color="auto"/>
            </w:tcBorders>
            <w:shd w:val="clear" w:color="000000" w:fill="CCFFCC"/>
            <w:noWrap/>
            <w:vAlign w:val="center"/>
            <w:hideMark/>
          </w:tcPr>
          <w:p w14:paraId="5C15D0B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11 914,57</w:t>
            </w:r>
          </w:p>
        </w:tc>
        <w:tc>
          <w:tcPr>
            <w:tcW w:w="1460" w:type="dxa"/>
            <w:tcBorders>
              <w:top w:val="nil"/>
              <w:left w:val="nil"/>
              <w:bottom w:val="single" w:sz="4" w:space="0" w:color="auto"/>
              <w:right w:val="single" w:sz="4" w:space="0" w:color="auto"/>
            </w:tcBorders>
            <w:shd w:val="clear" w:color="000000" w:fill="CCFFCC"/>
            <w:noWrap/>
            <w:vAlign w:val="center"/>
            <w:hideMark/>
          </w:tcPr>
          <w:p w14:paraId="4BF6099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24 289,74</w:t>
            </w:r>
          </w:p>
        </w:tc>
        <w:tc>
          <w:tcPr>
            <w:tcW w:w="1538" w:type="dxa"/>
            <w:tcBorders>
              <w:top w:val="nil"/>
              <w:left w:val="nil"/>
              <w:bottom w:val="single" w:sz="4" w:space="0" w:color="auto"/>
              <w:right w:val="single" w:sz="4" w:space="0" w:color="auto"/>
            </w:tcBorders>
            <w:shd w:val="clear" w:color="000000" w:fill="CCFFCC"/>
            <w:noWrap/>
            <w:vAlign w:val="center"/>
            <w:hideMark/>
          </w:tcPr>
          <w:p w14:paraId="38DB271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9 933,10</w:t>
            </w:r>
          </w:p>
        </w:tc>
        <w:tc>
          <w:tcPr>
            <w:tcW w:w="1460" w:type="dxa"/>
            <w:tcBorders>
              <w:top w:val="nil"/>
              <w:left w:val="nil"/>
              <w:bottom w:val="single" w:sz="4" w:space="0" w:color="auto"/>
              <w:right w:val="single" w:sz="4" w:space="0" w:color="auto"/>
            </w:tcBorders>
            <w:shd w:val="clear" w:color="000000" w:fill="CCFFCC"/>
            <w:noWrap/>
            <w:vAlign w:val="center"/>
            <w:hideMark/>
          </w:tcPr>
          <w:p w14:paraId="4A77AED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4 966,55</w:t>
            </w:r>
          </w:p>
        </w:tc>
        <w:tc>
          <w:tcPr>
            <w:tcW w:w="1382" w:type="dxa"/>
            <w:tcBorders>
              <w:top w:val="nil"/>
              <w:left w:val="nil"/>
              <w:bottom w:val="single" w:sz="4" w:space="0" w:color="auto"/>
              <w:right w:val="single" w:sz="4" w:space="0" w:color="auto"/>
            </w:tcBorders>
            <w:shd w:val="clear" w:color="000000" w:fill="CCFFCC"/>
            <w:noWrap/>
            <w:vAlign w:val="center"/>
            <w:hideMark/>
          </w:tcPr>
          <w:p w14:paraId="6C7C4AB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4 966,55</w:t>
            </w:r>
          </w:p>
        </w:tc>
        <w:tc>
          <w:tcPr>
            <w:tcW w:w="3280" w:type="dxa"/>
            <w:tcBorders>
              <w:top w:val="nil"/>
              <w:left w:val="nil"/>
              <w:bottom w:val="single" w:sz="4" w:space="0" w:color="auto"/>
              <w:right w:val="single" w:sz="4" w:space="0" w:color="auto"/>
            </w:tcBorders>
            <w:shd w:val="clear" w:color="000000" w:fill="FFFF99"/>
            <w:vAlign w:val="center"/>
            <w:hideMark/>
          </w:tcPr>
          <w:p w14:paraId="774C61E4"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854663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17 555,00</w:t>
            </w:r>
          </w:p>
        </w:tc>
        <w:tc>
          <w:tcPr>
            <w:tcW w:w="1538" w:type="dxa"/>
            <w:tcBorders>
              <w:top w:val="nil"/>
              <w:left w:val="nil"/>
              <w:bottom w:val="single" w:sz="4" w:space="0" w:color="auto"/>
              <w:right w:val="single" w:sz="4" w:space="0" w:color="auto"/>
            </w:tcBorders>
            <w:shd w:val="clear" w:color="000000" w:fill="CCFFCC"/>
            <w:noWrap/>
            <w:vAlign w:val="center"/>
            <w:hideMark/>
          </w:tcPr>
          <w:p w14:paraId="68E2CFC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13 729,18</w:t>
            </w:r>
          </w:p>
        </w:tc>
        <w:tc>
          <w:tcPr>
            <w:tcW w:w="1520" w:type="dxa"/>
            <w:tcBorders>
              <w:top w:val="nil"/>
              <w:left w:val="nil"/>
              <w:bottom w:val="single" w:sz="4" w:space="0" w:color="auto"/>
              <w:right w:val="single" w:sz="4" w:space="0" w:color="auto"/>
            </w:tcBorders>
            <w:shd w:val="clear" w:color="000000" w:fill="CCFFCC"/>
            <w:noWrap/>
            <w:vAlign w:val="center"/>
            <w:hideMark/>
          </w:tcPr>
          <w:p w14:paraId="604915A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6 864,59</w:t>
            </w:r>
          </w:p>
        </w:tc>
        <w:tc>
          <w:tcPr>
            <w:tcW w:w="1520" w:type="dxa"/>
            <w:tcBorders>
              <w:top w:val="nil"/>
              <w:left w:val="nil"/>
              <w:bottom w:val="single" w:sz="4" w:space="0" w:color="auto"/>
              <w:right w:val="single" w:sz="4" w:space="0" w:color="auto"/>
            </w:tcBorders>
            <w:shd w:val="clear" w:color="000000" w:fill="CCFFCC"/>
            <w:noWrap/>
            <w:vAlign w:val="center"/>
            <w:hideMark/>
          </w:tcPr>
          <w:p w14:paraId="6ED068C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6 864,59</w:t>
            </w:r>
          </w:p>
        </w:tc>
        <w:tc>
          <w:tcPr>
            <w:tcW w:w="3220" w:type="dxa"/>
            <w:tcBorders>
              <w:top w:val="nil"/>
              <w:left w:val="nil"/>
              <w:bottom w:val="single" w:sz="4" w:space="0" w:color="auto"/>
              <w:right w:val="single" w:sz="4" w:space="0" w:color="auto"/>
            </w:tcBorders>
            <w:shd w:val="clear" w:color="000000" w:fill="FFFF99"/>
            <w:vAlign w:val="center"/>
            <w:hideMark/>
          </w:tcPr>
          <w:p w14:paraId="4C509493"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168721B6" w14:textId="77777777" w:rsidTr="00D30268">
        <w:trPr>
          <w:trHeight w:val="1350"/>
          <w:jc w:val="center"/>
        </w:trPr>
        <w:tc>
          <w:tcPr>
            <w:tcW w:w="400" w:type="dxa"/>
            <w:tcBorders>
              <w:top w:val="nil"/>
              <w:left w:val="nil"/>
              <w:bottom w:val="nil"/>
              <w:right w:val="nil"/>
            </w:tcBorders>
            <w:shd w:val="clear" w:color="auto" w:fill="auto"/>
            <w:noWrap/>
            <w:vAlign w:val="center"/>
            <w:hideMark/>
          </w:tcPr>
          <w:p w14:paraId="7B33F039" w14:textId="77777777" w:rsidR="00D30268" w:rsidRPr="00D30268" w:rsidRDefault="00D30268" w:rsidP="00D30268">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1293B811"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10</w:t>
            </w:r>
          </w:p>
        </w:tc>
        <w:tc>
          <w:tcPr>
            <w:tcW w:w="3100" w:type="dxa"/>
            <w:tcBorders>
              <w:top w:val="nil"/>
              <w:left w:val="nil"/>
              <w:bottom w:val="single" w:sz="4" w:space="0" w:color="auto"/>
              <w:right w:val="single" w:sz="4" w:space="0" w:color="auto"/>
            </w:tcBorders>
            <w:shd w:val="clear" w:color="000000" w:fill="C0C0C0"/>
            <w:vAlign w:val="center"/>
            <w:hideMark/>
          </w:tcPr>
          <w:p w14:paraId="4809134E"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Корректировка НВВ 2017 года (размер отклонения значений, учтенных при установлении тарифов, от фактических значений параметров расчета тарифов)</w:t>
            </w:r>
          </w:p>
        </w:tc>
        <w:tc>
          <w:tcPr>
            <w:tcW w:w="1120" w:type="dxa"/>
            <w:tcBorders>
              <w:top w:val="nil"/>
              <w:left w:val="nil"/>
              <w:bottom w:val="single" w:sz="4" w:space="0" w:color="auto"/>
              <w:right w:val="single" w:sz="4" w:space="0" w:color="auto"/>
            </w:tcBorders>
            <w:shd w:val="clear" w:color="000000" w:fill="C0C0C0"/>
            <w:vAlign w:val="center"/>
            <w:hideMark/>
          </w:tcPr>
          <w:p w14:paraId="1F367AD8"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08136C5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40" w:type="dxa"/>
            <w:tcBorders>
              <w:top w:val="nil"/>
              <w:left w:val="nil"/>
              <w:bottom w:val="single" w:sz="4" w:space="0" w:color="auto"/>
              <w:right w:val="single" w:sz="4" w:space="0" w:color="auto"/>
            </w:tcBorders>
            <w:shd w:val="clear" w:color="000000" w:fill="CCFFCC"/>
            <w:noWrap/>
            <w:vAlign w:val="center"/>
            <w:hideMark/>
          </w:tcPr>
          <w:p w14:paraId="6C2FFE1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83403A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-1 243,22</w:t>
            </w:r>
          </w:p>
        </w:tc>
        <w:tc>
          <w:tcPr>
            <w:tcW w:w="1460" w:type="dxa"/>
            <w:tcBorders>
              <w:top w:val="nil"/>
              <w:left w:val="nil"/>
              <w:bottom w:val="single" w:sz="4" w:space="0" w:color="auto"/>
              <w:right w:val="single" w:sz="4" w:space="0" w:color="auto"/>
            </w:tcBorders>
            <w:shd w:val="clear" w:color="000000" w:fill="CCFFCC"/>
            <w:noWrap/>
            <w:vAlign w:val="center"/>
            <w:hideMark/>
          </w:tcPr>
          <w:p w14:paraId="4E7C561C"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13005E7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1034E37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382" w:type="dxa"/>
            <w:tcBorders>
              <w:top w:val="nil"/>
              <w:left w:val="nil"/>
              <w:bottom w:val="single" w:sz="4" w:space="0" w:color="auto"/>
              <w:right w:val="single" w:sz="4" w:space="0" w:color="auto"/>
            </w:tcBorders>
            <w:shd w:val="clear" w:color="000000" w:fill="CCFFCC"/>
            <w:noWrap/>
            <w:vAlign w:val="center"/>
            <w:hideMark/>
          </w:tcPr>
          <w:p w14:paraId="5806CC6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3280" w:type="dxa"/>
            <w:tcBorders>
              <w:top w:val="nil"/>
              <w:left w:val="nil"/>
              <w:bottom w:val="single" w:sz="4" w:space="0" w:color="auto"/>
              <w:right w:val="single" w:sz="4" w:space="0" w:color="auto"/>
            </w:tcBorders>
            <w:shd w:val="clear" w:color="000000" w:fill="FFFF99"/>
            <w:vAlign w:val="center"/>
            <w:hideMark/>
          </w:tcPr>
          <w:p w14:paraId="17DB8D04"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CBD9BE2"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7112073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BAC9CB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80494D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3220" w:type="dxa"/>
            <w:tcBorders>
              <w:top w:val="nil"/>
              <w:left w:val="nil"/>
              <w:bottom w:val="single" w:sz="4" w:space="0" w:color="auto"/>
              <w:right w:val="single" w:sz="4" w:space="0" w:color="auto"/>
            </w:tcBorders>
            <w:shd w:val="clear" w:color="000000" w:fill="FFFF99"/>
            <w:vAlign w:val="center"/>
            <w:hideMark/>
          </w:tcPr>
          <w:p w14:paraId="32CDA6DC"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00D77C89" w14:textId="77777777" w:rsidTr="00D30268">
        <w:trPr>
          <w:trHeight w:val="1350"/>
          <w:jc w:val="center"/>
        </w:trPr>
        <w:tc>
          <w:tcPr>
            <w:tcW w:w="400" w:type="dxa"/>
            <w:tcBorders>
              <w:top w:val="nil"/>
              <w:left w:val="nil"/>
              <w:bottom w:val="nil"/>
              <w:right w:val="nil"/>
            </w:tcBorders>
            <w:shd w:val="clear" w:color="auto" w:fill="auto"/>
            <w:noWrap/>
            <w:vAlign w:val="center"/>
            <w:hideMark/>
          </w:tcPr>
          <w:p w14:paraId="59250A26" w14:textId="77777777" w:rsidR="00D30268" w:rsidRPr="00D30268" w:rsidRDefault="00D30268" w:rsidP="00D30268">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7D033522"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11</w:t>
            </w:r>
          </w:p>
        </w:tc>
        <w:tc>
          <w:tcPr>
            <w:tcW w:w="3100" w:type="dxa"/>
            <w:tcBorders>
              <w:top w:val="nil"/>
              <w:left w:val="nil"/>
              <w:bottom w:val="single" w:sz="4" w:space="0" w:color="auto"/>
              <w:right w:val="single" w:sz="4" w:space="0" w:color="auto"/>
            </w:tcBorders>
            <w:shd w:val="clear" w:color="000000" w:fill="C0C0C0"/>
            <w:vAlign w:val="center"/>
            <w:hideMark/>
          </w:tcPr>
          <w:p w14:paraId="7F1A57AD"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Корректировка НВВ 2018 года (размер отклонения значений, учтенных при установлении тарифов, от фактических значений параметров расчета тарифов)</w:t>
            </w:r>
          </w:p>
        </w:tc>
        <w:tc>
          <w:tcPr>
            <w:tcW w:w="1120" w:type="dxa"/>
            <w:tcBorders>
              <w:top w:val="nil"/>
              <w:left w:val="nil"/>
              <w:bottom w:val="single" w:sz="4" w:space="0" w:color="auto"/>
              <w:right w:val="single" w:sz="4" w:space="0" w:color="auto"/>
            </w:tcBorders>
            <w:shd w:val="clear" w:color="000000" w:fill="C0C0C0"/>
            <w:vAlign w:val="center"/>
            <w:hideMark/>
          </w:tcPr>
          <w:p w14:paraId="30A291A4"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67BA1BE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40" w:type="dxa"/>
            <w:tcBorders>
              <w:top w:val="nil"/>
              <w:left w:val="nil"/>
              <w:bottom w:val="single" w:sz="4" w:space="0" w:color="auto"/>
              <w:right w:val="single" w:sz="4" w:space="0" w:color="auto"/>
            </w:tcBorders>
            <w:shd w:val="clear" w:color="000000" w:fill="CCFFCC"/>
            <w:noWrap/>
            <w:vAlign w:val="center"/>
            <w:hideMark/>
          </w:tcPr>
          <w:p w14:paraId="69CDC9F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6C98FB4"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436,67</w:t>
            </w:r>
          </w:p>
        </w:tc>
        <w:tc>
          <w:tcPr>
            <w:tcW w:w="1460" w:type="dxa"/>
            <w:tcBorders>
              <w:top w:val="nil"/>
              <w:left w:val="nil"/>
              <w:bottom w:val="single" w:sz="4" w:space="0" w:color="auto"/>
              <w:right w:val="single" w:sz="4" w:space="0" w:color="auto"/>
            </w:tcBorders>
            <w:shd w:val="clear" w:color="000000" w:fill="CCFFCC"/>
            <w:noWrap/>
            <w:vAlign w:val="center"/>
            <w:hideMark/>
          </w:tcPr>
          <w:p w14:paraId="4D9A9BB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3F55C06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57C4383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382" w:type="dxa"/>
            <w:tcBorders>
              <w:top w:val="nil"/>
              <w:left w:val="nil"/>
              <w:bottom w:val="single" w:sz="4" w:space="0" w:color="auto"/>
              <w:right w:val="single" w:sz="4" w:space="0" w:color="auto"/>
            </w:tcBorders>
            <w:shd w:val="clear" w:color="000000" w:fill="CCFFCC"/>
            <w:noWrap/>
            <w:vAlign w:val="center"/>
            <w:hideMark/>
          </w:tcPr>
          <w:p w14:paraId="1DAC8FC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3280" w:type="dxa"/>
            <w:tcBorders>
              <w:top w:val="nil"/>
              <w:left w:val="nil"/>
              <w:bottom w:val="single" w:sz="4" w:space="0" w:color="auto"/>
              <w:right w:val="single" w:sz="4" w:space="0" w:color="auto"/>
            </w:tcBorders>
            <w:shd w:val="clear" w:color="000000" w:fill="FFFF99"/>
            <w:vAlign w:val="center"/>
            <w:hideMark/>
          </w:tcPr>
          <w:p w14:paraId="0014DFA6"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BD49DA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66B1BC6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B96B37C"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F70689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3220" w:type="dxa"/>
            <w:tcBorders>
              <w:top w:val="nil"/>
              <w:left w:val="nil"/>
              <w:bottom w:val="single" w:sz="4" w:space="0" w:color="auto"/>
              <w:right w:val="single" w:sz="4" w:space="0" w:color="auto"/>
            </w:tcBorders>
            <w:shd w:val="clear" w:color="000000" w:fill="FFFF99"/>
            <w:vAlign w:val="center"/>
            <w:hideMark/>
          </w:tcPr>
          <w:p w14:paraId="466A8E07"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6908AAF6" w14:textId="77777777" w:rsidTr="00D30268">
        <w:trPr>
          <w:trHeight w:val="1350"/>
          <w:jc w:val="center"/>
        </w:trPr>
        <w:tc>
          <w:tcPr>
            <w:tcW w:w="400" w:type="dxa"/>
            <w:tcBorders>
              <w:top w:val="nil"/>
              <w:left w:val="nil"/>
              <w:bottom w:val="nil"/>
              <w:right w:val="nil"/>
            </w:tcBorders>
            <w:shd w:val="clear" w:color="auto" w:fill="auto"/>
            <w:noWrap/>
            <w:vAlign w:val="center"/>
            <w:hideMark/>
          </w:tcPr>
          <w:p w14:paraId="65D14D03" w14:textId="77777777" w:rsidR="00D30268" w:rsidRPr="00D30268" w:rsidRDefault="00D30268" w:rsidP="00D30268">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2984639A"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12</w:t>
            </w:r>
          </w:p>
        </w:tc>
        <w:tc>
          <w:tcPr>
            <w:tcW w:w="3100" w:type="dxa"/>
            <w:tcBorders>
              <w:top w:val="nil"/>
              <w:left w:val="nil"/>
              <w:bottom w:val="single" w:sz="4" w:space="0" w:color="auto"/>
              <w:right w:val="single" w:sz="4" w:space="0" w:color="auto"/>
            </w:tcBorders>
            <w:shd w:val="clear" w:color="000000" w:fill="C0C0C0"/>
            <w:vAlign w:val="center"/>
            <w:hideMark/>
          </w:tcPr>
          <w:p w14:paraId="56EDE562"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Корректировка НВВ 2019 года (размер отклонения значений, учтенных при установлении тарифов, от фактических значений параметров расчета тарифов)</w:t>
            </w:r>
          </w:p>
        </w:tc>
        <w:tc>
          <w:tcPr>
            <w:tcW w:w="1120" w:type="dxa"/>
            <w:tcBorders>
              <w:top w:val="nil"/>
              <w:left w:val="nil"/>
              <w:bottom w:val="single" w:sz="4" w:space="0" w:color="auto"/>
              <w:right w:val="single" w:sz="4" w:space="0" w:color="auto"/>
            </w:tcBorders>
            <w:shd w:val="clear" w:color="000000" w:fill="C0C0C0"/>
            <w:vAlign w:val="center"/>
            <w:hideMark/>
          </w:tcPr>
          <w:p w14:paraId="7F85C3A7"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49AFE2D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40" w:type="dxa"/>
            <w:tcBorders>
              <w:top w:val="nil"/>
              <w:left w:val="nil"/>
              <w:bottom w:val="single" w:sz="4" w:space="0" w:color="auto"/>
              <w:right w:val="single" w:sz="4" w:space="0" w:color="auto"/>
            </w:tcBorders>
            <w:shd w:val="clear" w:color="000000" w:fill="CCFFCC"/>
            <w:noWrap/>
            <w:vAlign w:val="center"/>
            <w:hideMark/>
          </w:tcPr>
          <w:p w14:paraId="7B9D3D38"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A42909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46B2E03B"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5751015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-4 734,93</w:t>
            </w:r>
          </w:p>
        </w:tc>
        <w:tc>
          <w:tcPr>
            <w:tcW w:w="1460" w:type="dxa"/>
            <w:tcBorders>
              <w:top w:val="nil"/>
              <w:left w:val="nil"/>
              <w:bottom w:val="single" w:sz="4" w:space="0" w:color="auto"/>
              <w:right w:val="single" w:sz="4" w:space="0" w:color="auto"/>
            </w:tcBorders>
            <w:shd w:val="clear" w:color="000000" w:fill="CCFFCC"/>
            <w:noWrap/>
            <w:vAlign w:val="center"/>
            <w:hideMark/>
          </w:tcPr>
          <w:p w14:paraId="59AC37A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-2 367,47</w:t>
            </w:r>
          </w:p>
        </w:tc>
        <w:tc>
          <w:tcPr>
            <w:tcW w:w="1382" w:type="dxa"/>
            <w:tcBorders>
              <w:top w:val="nil"/>
              <w:left w:val="nil"/>
              <w:bottom w:val="single" w:sz="4" w:space="0" w:color="auto"/>
              <w:right w:val="single" w:sz="4" w:space="0" w:color="auto"/>
            </w:tcBorders>
            <w:shd w:val="clear" w:color="000000" w:fill="CCFFCC"/>
            <w:noWrap/>
            <w:vAlign w:val="center"/>
            <w:hideMark/>
          </w:tcPr>
          <w:p w14:paraId="3EDFB02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-2 367,47</w:t>
            </w:r>
          </w:p>
        </w:tc>
        <w:tc>
          <w:tcPr>
            <w:tcW w:w="3280" w:type="dxa"/>
            <w:tcBorders>
              <w:top w:val="nil"/>
              <w:left w:val="nil"/>
              <w:bottom w:val="single" w:sz="4" w:space="0" w:color="auto"/>
              <w:right w:val="single" w:sz="4" w:space="0" w:color="auto"/>
            </w:tcBorders>
            <w:shd w:val="clear" w:color="000000" w:fill="FFFF99"/>
            <w:vAlign w:val="center"/>
            <w:hideMark/>
          </w:tcPr>
          <w:p w14:paraId="267486C8" w14:textId="77777777" w:rsidR="00D30268" w:rsidRPr="00D30268" w:rsidRDefault="00D30268" w:rsidP="00D30268">
            <w:pPr>
              <w:rPr>
                <w:rFonts w:ascii="Tahoma" w:hAnsi="Tahoma" w:cs="Tahoma"/>
                <w:sz w:val="13"/>
                <w:szCs w:val="13"/>
              </w:rPr>
            </w:pPr>
            <w:r w:rsidRPr="00D30268">
              <w:rPr>
                <w:rFonts w:ascii="Tahoma" w:hAnsi="Tahoma" w:cs="Tahoma"/>
                <w:sz w:val="13"/>
                <w:szCs w:val="13"/>
              </w:rPr>
              <w:t>учтено по расчету регулятора в соответствии с методическими указаниями</w:t>
            </w:r>
          </w:p>
        </w:tc>
        <w:tc>
          <w:tcPr>
            <w:tcW w:w="1520" w:type="dxa"/>
            <w:tcBorders>
              <w:top w:val="nil"/>
              <w:left w:val="nil"/>
              <w:bottom w:val="single" w:sz="4" w:space="0" w:color="auto"/>
              <w:right w:val="single" w:sz="4" w:space="0" w:color="auto"/>
            </w:tcBorders>
            <w:shd w:val="clear" w:color="000000" w:fill="CCFFCC"/>
            <w:noWrap/>
            <w:vAlign w:val="center"/>
            <w:hideMark/>
          </w:tcPr>
          <w:p w14:paraId="5F63614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0296AFB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9E0B72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CE0518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3220" w:type="dxa"/>
            <w:tcBorders>
              <w:top w:val="nil"/>
              <w:left w:val="nil"/>
              <w:bottom w:val="single" w:sz="4" w:space="0" w:color="auto"/>
              <w:right w:val="single" w:sz="4" w:space="0" w:color="auto"/>
            </w:tcBorders>
            <w:shd w:val="clear" w:color="000000" w:fill="FFFF99"/>
            <w:vAlign w:val="center"/>
            <w:hideMark/>
          </w:tcPr>
          <w:p w14:paraId="74A49583"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59FFC7E9" w14:textId="77777777" w:rsidTr="00D30268">
        <w:trPr>
          <w:trHeight w:val="675"/>
          <w:jc w:val="center"/>
        </w:trPr>
        <w:tc>
          <w:tcPr>
            <w:tcW w:w="400" w:type="dxa"/>
            <w:tcBorders>
              <w:top w:val="nil"/>
              <w:left w:val="nil"/>
              <w:bottom w:val="nil"/>
              <w:right w:val="nil"/>
            </w:tcBorders>
            <w:shd w:val="clear" w:color="auto" w:fill="auto"/>
            <w:noWrap/>
            <w:vAlign w:val="center"/>
            <w:hideMark/>
          </w:tcPr>
          <w:p w14:paraId="0C93A09F" w14:textId="77777777" w:rsidR="00D30268" w:rsidRPr="00D30268" w:rsidRDefault="00D30268" w:rsidP="00D30268">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1685B3E7"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3100" w:type="dxa"/>
            <w:tcBorders>
              <w:top w:val="nil"/>
              <w:left w:val="nil"/>
              <w:bottom w:val="single" w:sz="4" w:space="0" w:color="auto"/>
              <w:right w:val="single" w:sz="4" w:space="0" w:color="auto"/>
            </w:tcBorders>
            <w:shd w:val="clear" w:color="000000" w:fill="C0C0C0"/>
            <w:vAlign w:val="center"/>
            <w:hideMark/>
          </w:tcPr>
          <w:p w14:paraId="22536AFA"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Корректировка НВВ в целях сглаживания тарифов (уменьшение)</w:t>
            </w:r>
          </w:p>
        </w:tc>
        <w:tc>
          <w:tcPr>
            <w:tcW w:w="1120" w:type="dxa"/>
            <w:tcBorders>
              <w:top w:val="nil"/>
              <w:left w:val="nil"/>
              <w:bottom w:val="single" w:sz="4" w:space="0" w:color="auto"/>
              <w:right w:val="single" w:sz="4" w:space="0" w:color="auto"/>
            </w:tcBorders>
            <w:shd w:val="clear" w:color="000000" w:fill="C0C0C0"/>
            <w:vAlign w:val="center"/>
            <w:hideMark/>
          </w:tcPr>
          <w:p w14:paraId="753BCC4A"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12191A1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40" w:type="dxa"/>
            <w:tcBorders>
              <w:top w:val="nil"/>
              <w:left w:val="nil"/>
              <w:bottom w:val="single" w:sz="4" w:space="0" w:color="auto"/>
              <w:right w:val="single" w:sz="4" w:space="0" w:color="auto"/>
            </w:tcBorders>
            <w:shd w:val="clear" w:color="000000" w:fill="CCFFCC"/>
            <w:noWrap/>
            <w:vAlign w:val="center"/>
            <w:hideMark/>
          </w:tcPr>
          <w:p w14:paraId="68098FEF"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1E39F8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246C3133"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65A8309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005DF4F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382" w:type="dxa"/>
            <w:tcBorders>
              <w:top w:val="nil"/>
              <w:left w:val="nil"/>
              <w:bottom w:val="single" w:sz="4" w:space="0" w:color="auto"/>
              <w:right w:val="single" w:sz="4" w:space="0" w:color="auto"/>
            </w:tcBorders>
            <w:shd w:val="clear" w:color="000000" w:fill="CCFFCC"/>
            <w:noWrap/>
            <w:vAlign w:val="center"/>
            <w:hideMark/>
          </w:tcPr>
          <w:p w14:paraId="2F8C74B7"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3280" w:type="dxa"/>
            <w:tcBorders>
              <w:top w:val="nil"/>
              <w:left w:val="nil"/>
              <w:bottom w:val="single" w:sz="4" w:space="0" w:color="auto"/>
              <w:right w:val="single" w:sz="4" w:space="0" w:color="auto"/>
            </w:tcBorders>
            <w:shd w:val="clear" w:color="000000" w:fill="FFFF99"/>
            <w:vAlign w:val="center"/>
            <w:hideMark/>
          </w:tcPr>
          <w:p w14:paraId="3A664C0D" w14:textId="77777777" w:rsidR="00D30268" w:rsidRPr="00D30268" w:rsidRDefault="00D30268" w:rsidP="00D30268">
            <w:pPr>
              <w:rPr>
                <w:rFonts w:ascii="Tahoma" w:hAnsi="Tahoma" w:cs="Tahoma"/>
                <w:sz w:val="13"/>
                <w:szCs w:val="13"/>
              </w:rPr>
            </w:pPr>
            <w:r w:rsidRPr="00D30268">
              <w:rPr>
                <w:rFonts w:ascii="Tahoma" w:hAnsi="Tahoma" w:cs="Tahoma"/>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180601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34F35C9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2 402,68</w:t>
            </w:r>
          </w:p>
        </w:tc>
        <w:tc>
          <w:tcPr>
            <w:tcW w:w="1520" w:type="dxa"/>
            <w:tcBorders>
              <w:top w:val="nil"/>
              <w:left w:val="nil"/>
              <w:bottom w:val="single" w:sz="4" w:space="0" w:color="auto"/>
              <w:right w:val="single" w:sz="4" w:space="0" w:color="auto"/>
            </w:tcBorders>
            <w:shd w:val="clear" w:color="000000" w:fill="CCFFCC"/>
            <w:noWrap/>
            <w:vAlign w:val="center"/>
            <w:hideMark/>
          </w:tcPr>
          <w:p w14:paraId="7734384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1 201,34</w:t>
            </w:r>
          </w:p>
        </w:tc>
        <w:tc>
          <w:tcPr>
            <w:tcW w:w="1520" w:type="dxa"/>
            <w:tcBorders>
              <w:top w:val="nil"/>
              <w:left w:val="nil"/>
              <w:bottom w:val="single" w:sz="4" w:space="0" w:color="auto"/>
              <w:right w:val="single" w:sz="4" w:space="0" w:color="auto"/>
            </w:tcBorders>
            <w:shd w:val="clear" w:color="000000" w:fill="CCFFCC"/>
            <w:noWrap/>
            <w:vAlign w:val="center"/>
            <w:hideMark/>
          </w:tcPr>
          <w:p w14:paraId="29606B01"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1 201,34</w:t>
            </w:r>
          </w:p>
        </w:tc>
        <w:tc>
          <w:tcPr>
            <w:tcW w:w="3220" w:type="dxa"/>
            <w:tcBorders>
              <w:top w:val="nil"/>
              <w:left w:val="nil"/>
              <w:bottom w:val="single" w:sz="4" w:space="0" w:color="auto"/>
              <w:right w:val="single" w:sz="4" w:space="0" w:color="auto"/>
            </w:tcBorders>
            <w:shd w:val="clear" w:color="000000" w:fill="FFFF99"/>
            <w:vAlign w:val="center"/>
            <w:hideMark/>
          </w:tcPr>
          <w:p w14:paraId="72F5C7D2"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2528B6E3" w14:textId="77777777" w:rsidTr="00D30268">
        <w:trPr>
          <w:trHeight w:val="675"/>
          <w:jc w:val="center"/>
        </w:trPr>
        <w:tc>
          <w:tcPr>
            <w:tcW w:w="400" w:type="dxa"/>
            <w:tcBorders>
              <w:top w:val="nil"/>
              <w:left w:val="nil"/>
              <w:bottom w:val="nil"/>
              <w:right w:val="nil"/>
            </w:tcBorders>
            <w:shd w:val="clear" w:color="auto" w:fill="auto"/>
            <w:noWrap/>
            <w:vAlign w:val="center"/>
            <w:hideMark/>
          </w:tcPr>
          <w:p w14:paraId="44A522F7" w14:textId="77777777" w:rsidR="00D30268" w:rsidRPr="00D30268" w:rsidRDefault="00D30268" w:rsidP="00D30268">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0E3B3819"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3100" w:type="dxa"/>
            <w:tcBorders>
              <w:top w:val="nil"/>
              <w:left w:val="nil"/>
              <w:bottom w:val="single" w:sz="4" w:space="0" w:color="auto"/>
              <w:right w:val="single" w:sz="4" w:space="0" w:color="auto"/>
            </w:tcBorders>
            <w:shd w:val="clear" w:color="000000" w:fill="C0C0C0"/>
            <w:vAlign w:val="center"/>
            <w:hideMark/>
          </w:tcPr>
          <w:p w14:paraId="10E3CCCF"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Корректировка НВВ в целях сглаживания тарифов (увеличение)</w:t>
            </w:r>
          </w:p>
        </w:tc>
        <w:tc>
          <w:tcPr>
            <w:tcW w:w="1120" w:type="dxa"/>
            <w:tcBorders>
              <w:top w:val="nil"/>
              <w:left w:val="nil"/>
              <w:bottom w:val="single" w:sz="4" w:space="0" w:color="auto"/>
              <w:right w:val="single" w:sz="4" w:space="0" w:color="auto"/>
            </w:tcBorders>
            <w:shd w:val="clear" w:color="000000" w:fill="C0C0C0"/>
            <w:vAlign w:val="center"/>
            <w:hideMark/>
          </w:tcPr>
          <w:p w14:paraId="0E34DDBF"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1D2B92E0"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40" w:type="dxa"/>
            <w:tcBorders>
              <w:top w:val="nil"/>
              <w:left w:val="nil"/>
              <w:bottom w:val="single" w:sz="4" w:space="0" w:color="auto"/>
              <w:right w:val="single" w:sz="4" w:space="0" w:color="auto"/>
            </w:tcBorders>
            <w:shd w:val="clear" w:color="000000" w:fill="CCFFCC"/>
            <w:noWrap/>
            <w:vAlign w:val="center"/>
            <w:hideMark/>
          </w:tcPr>
          <w:p w14:paraId="2BAE4E7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9057383"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CCFFCC"/>
            <w:noWrap/>
            <w:vAlign w:val="center"/>
            <w:hideMark/>
          </w:tcPr>
          <w:p w14:paraId="412D5696"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035F84D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2 402,68</w:t>
            </w:r>
          </w:p>
        </w:tc>
        <w:tc>
          <w:tcPr>
            <w:tcW w:w="1460" w:type="dxa"/>
            <w:tcBorders>
              <w:top w:val="nil"/>
              <w:left w:val="nil"/>
              <w:bottom w:val="single" w:sz="4" w:space="0" w:color="auto"/>
              <w:right w:val="single" w:sz="4" w:space="0" w:color="auto"/>
            </w:tcBorders>
            <w:shd w:val="clear" w:color="000000" w:fill="CCFFCC"/>
            <w:noWrap/>
            <w:vAlign w:val="center"/>
            <w:hideMark/>
          </w:tcPr>
          <w:p w14:paraId="02782FD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1 201,34</w:t>
            </w:r>
          </w:p>
        </w:tc>
        <w:tc>
          <w:tcPr>
            <w:tcW w:w="1382" w:type="dxa"/>
            <w:tcBorders>
              <w:top w:val="nil"/>
              <w:left w:val="nil"/>
              <w:bottom w:val="single" w:sz="4" w:space="0" w:color="auto"/>
              <w:right w:val="single" w:sz="4" w:space="0" w:color="auto"/>
            </w:tcBorders>
            <w:shd w:val="clear" w:color="000000" w:fill="CCFFCC"/>
            <w:noWrap/>
            <w:vAlign w:val="center"/>
            <w:hideMark/>
          </w:tcPr>
          <w:p w14:paraId="57CFBE4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1 201,34</w:t>
            </w:r>
          </w:p>
        </w:tc>
        <w:tc>
          <w:tcPr>
            <w:tcW w:w="3280" w:type="dxa"/>
            <w:tcBorders>
              <w:top w:val="nil"/>
              <w:left w:val="nil"/>
              <w:bottom w:val="single" w:sz="4" w:space="0" w:color="auto"/>
              <w:right w:val="single" w:sz="4" w:space="0" w:color="auto"/>
            </w:tcBorders>
            <w:shd w:val="clear" w:color="000000" w:fill="FFFF99"/>
            <w:vAlign w:val="center"/>
            <w:hideMark/>
          </w:tcPr>
          <w:p w14:paraId="57C41AC3" w14:textId="77777777" w:rsidR="00D30268" w:rsidRPr="00D30268" w:rsidRDefault="00D30268" w:rsidP="00D30268">
            <w:pPr>
              <w:rPr>
                <w:rFonts w:ascii="Tahoma" w:hAnsi="Tahoma" w:cs="Tahoma"/>
                <w:sz w:val="13"/>
                <w:szCs w:val="13"/>
              </w:rPr>
            </w:pPr>
            <w:r w:rsidRPr="00D30268">
              <w:rPr>
                <w:rFonts w:ascii="Tahoma" w:hAnsi="Tahoma" w:cs="Tahoma"/>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943A1A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529E46D5"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D10432E"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3EE017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 </w:t>
            </w:r>
          </w:p>
        </w:tc>
        <w:tc>
          <w:tcPr>
            <w:tcW w:w="3220" w:type="dxa"/>
            <w:tcBorders>
              <w:top w:val="nil"/>
              <w:left w:val="nil"/>
              <w:bottom w:val="single" w:sz="4" w:space="0" w:color="auto"/>
              <w:right w:val="single" w:sz="4" w:space="0" w:color="auto"/>
            </w:tcBorders>
            <w:shd w:val="clear" w:color="000000" w:fill="FFFF99"/>
            <w:vAlign w:val="center"/>
            <w:hideMark/>
          </w:tcPr>
          <w:p w14:paraId="2CBB368E"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4A2861CD" w14:textId="77777777" w:rsidTr="00D30268">
        <w:trPr>
          <w:trHeight w:val="450"/>
          <w:jc w:val="center"/>
        </w:trPr>
        <w:tc>
          <w:tcPr>
            <w:tcW w:w="400" w:type="dxa"/>
            <w:tcBorders>
              <w:top w:val="nil"/>
              <w:left w:val="nil"/>
              <w:bottom w:val="nil"/>
              <w:right w:val="nil"/>
            </w:tcBorders>
            <w:shd w:val="clear" w:color="auto" w:fill="auto"/>
            <w:noWrap/>
            <w:vAlign w:val="center"/>
            <w:hideMark/>
          </w:tcPr>
          <w:p w14:paraId="25FCD904" w14:textId="77777777" w:rsidR="00D30268" w:rsidRPr="00D30268" w:rsidRDefault="00D30268" w:rsidP="00D30268">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701E2AEB"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13</w:t>
            </w:r>
          </w:p>
        </w:tc>
        <w:tc>
          <w:tcPr>
            <w:tcW w:w="3100" w:type="dxa"/>
            <w:tcBorders>
              <w:top w:val="nil"/>
              <w:left w:val="nil"/>
              <w:bottom w:val="single" w:sz="4" w:space="0" w:color="auto"/>
              <w:right w:val="single" w:sz="4" w:space="0" w:color="auto"/>
            </w:tcBorders>
            <w:shd w:val="clear" w:color="000000" w:fill="C0C0C0"/>
            <w:vAlign w:val="center"/>
            <w:hideMark/>
          </w:tcPr>
          <w:p w14:paraId="5061699D"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НВВ без НДС с учетом корректировки</w:t>
            </w:r>
          </w:p>
        </w:tc>
        <w:tc>
          <w:tcPr>
            <w:tcW w:w="1120" w:type="dxa"/>
            <w:tcBorders>
              <w:top w:val="nil"/>
              <w:left w:val="nil"/>
              <w:bottom w:val="single" w:sz="4" w:space="0" w:color="auto"/>
              <w:right w:val="single" w:sz="4" w:space="0" w:color="auto"/>
            </w:tcBorders>
            <w:shd w:val="clear" w:color="000000" w:fill="C0C0C0"/>
            <w:vAlign w:val="center"/>
            <w:hideMark/>
          </w:tcPr>
          <w:p w14:paraId="441D89C5"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3C3B2D5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12 137,75</w:t>
            </w:r>
          </w:p>
        </w:tc>
        <w:tc>
          <w:tcPr>
            <w:tcW w:w="1440" w:type="dxa"/>
            <w:tcBorders>
              <w:top w:val="nil"/>
              <w:left w:val="nil"/>
              <w:bottom w:val="single" w:sz="4" w:space="0" w:color="auto"/>
              <w:right w:val="single" w:sz="4" w:space="0" w:color="auto"/>
            </w:tcBorders>
            <w:shd w:val="clear" w:color="000000" w:fill="CCFFCC"/>
            <w:noWrap/>
            <w:vAlign w:val="center"/>
            <w:hideMark/>
          </w:tcPr>
          <w:p w14:paraId="45468C1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17 899,98</w:t>
            </w:r>
          </w:p>
        </w:tc>
        <w:tc>
          <w:tcPr>
            <w:tcW w:w="1520" w:type="dxa"/>
            <w:tcBorders>
              <w:top w:val="nil"/>
              <w:left w:val="nil"/>
              <w:bottom w:val="single" w:sz="4" w:space="0" w:color="auto"/>
              <w:right w:val="single" w:sz="4" w:space="0" w:color="auto"/>
            </w:tcBorders>
            <w:shd w:val="clear" w:color="000000" w:fill="CCFFCC"/>
            <w:noWrap/>
            <w:vAlign w:val="center"/>
            <w:hideMark/>
          </w:tcPr>
          <w:p w14:paraId="3E78238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11 108,03</w:t>
            </w:r>
          </w:p>
        </w:tc>
        <w:tc>
          <w:tcPr>
            <w:tcW w:w="1460" w:type="dxa"/>
            <w:tcBorders>
              <w:top w:val="nil"/>
              <w:left w:val="nil"/>
              <w:bottom w:val="single" w:sz="4" w:space="0" w:color="auto"/>
              <w:right w:val="single" w:sz="4" w:space="0" w:color="auto"/>
            </w:tcBorders>
            <w:shd w:val="clear" w:color="000000" w:fill="CCFFCC"/>
            <w:noWrap/>
            <w:vAlign w:val="center"/>
            <w:hideMark/>
          </w:tcPr>
          <w:p w14:paraId="21F779C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24 289,74</w:t>
            </w:r>
          </w:p>
        </w:tc>
        <w:tc>
          <w:tcPr>
            <w:tcW w:w="1538" w:type="dxa"/>
            <w:tcBorders>
              <w:top w:val="nil"/>
              <w:left w:val="nil"/>
              <w:bottom w:val="single" w:sz="4" w:space="0" w:color="auto"/>
              <w:right w:val="single" w:sz="4" w:space="0" w:color="auto"/>
            </w:tcBorders>
            <w:shd w:val="clear" w:color="000000" w:fill="CCFFCC"/>
            <w:noWrap/>
            <w:vAlign w:val="center"/>
            <w:hideMark/>
          </w:tcPr>
          <w:p w14:paraId="2E06FC8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7 600,85</w:t>
            </w:r>
          </w:p>
        </w:tc>
        <w:tc>
          <w:tcPr>
            <w:tcW w:w="1460" w:type="dxa"/>
            <w:tcBorders>
              <w:top w:val="nil"/>
              <w:left w:val="nil"/>
              <w:bottom w:val="single" w:sz="4" w:space="0" w:color="auto"/>
              <w:right w:val="single" w:sz="4" w:space="0" w:color="auto"/>
            </w:tcBorders>
            <w:shd w:val="clear" w:color="000000" w:fill="CCFFCC"/>
            <w:noWrap/>
            <w:vAlign w:val="center"/>
            <w:hideMark/>
          </w:tcPr>
          <w:p w14:paraId="5D12232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3 800,42</w:t>
            </w:r>
          </w:p>
        </w:tc>
        <w:tc>
          <w:tcPr>
            <w:tcW w:w="1382" w:type="dxa"/>
            <w:tcBorders>
              <w:top w:val="nil"/>
              <w:left w:val="nil"/>
              <w:bottom w:val="single" w:sz="4" w:space="0" w:color="auto"/>
              <w:right w:val="single" w:sz="4" w:space="0" w:color="auto"/>
            </w:tcBorders>
            <w:shd w:val="clear" w:color="000000" w:fill="CCFFCC"/>
            <w:noWrap/>
            <w:vAlign w:val="center"/>
            <w:hideMark/>
          </w:tcPr>
          <w:p w14:paraId="1BDB68C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3 800,42</w:t>
            </w:r>
          </w:p>
        </w:tc>
        <w:tc>
          <w:tcPr>
            <w:tcW w:w="3280" w:type="dxa"/>
            <w:tcBorders>
              <w:top w:val="nil"/>
              <w:left w:val="nil"/>
              <w:bottom w:val="single" w:sz="4" w:space="0" w:color="auto"/>
              <w:right w:val="single" w:sz="4" w:space="0" w:color="auto"/>
            </w:tcBorders>
            <w:shd w:val="clear" w:color="000000" w:fill="FFFF99"/>
            <w:vAlign w:val="center"/>
            <w:hideMark/>
          </w:tcPr>
          <w:p w14:paraId="4B4FA3C9"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94B3BC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17 555,00</w:t>
            </w:r>
          </w:p>
        </w:tc>
        <w:tc>
          <w:tcPr>
            <w:tcW w:w="1538" w:type="dxa"/>
            <w:tcBorders>
              <w:top w:val="nil"/>
              <w:left w:val="nil"/>
              <w:bottom w:val="single" w:sz="4" w:space="0" w:color="auto"/>
              <w:right w:val="single" w:sz="4" w:space="0" w:color="auto"/>
            </w:tcBorders>
            <w:shd w:val="clear" w:color="000000" w:fill="CCFFCC"/>
            <w:noWrap/>
            <w:vAlign w:val="center"/>
            <w:hideMark/>
          </w:tcPr>
          <w:p w14:paraId="6640E80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11 326,50</w:t>
            </w:r>
          </w:p>
        </w:tc>
        <w:tc>
          <w:tcPr>
            <w:tcW w:w="1520" w:type="dxa"/>
            <w:tcBorders>
              <w:top w:val="nil"/>
              <w:left w:val="nil"/>
              <w:bottom w:val="single" w:sz="4" w:space="0" w:color="auto"/>
              <w:right w:val="single" w:sz="4" w:space="0" w:color="auto"/>
            </w:tcBorders>
            <w:shd w:val="clear" w:color="000000" w:fill="CCFFCC"/>
            <w:noWrap/>
            <w:vAlign w:val="center"/>
            <w:hideMark/>
          </w:tcPr>
          <w:p w14:paraId="6312513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5 663,25</w:t>
            </w:r>
          </w:p>
        </w:tc>
        <w:tc>
          <w:tcPr>
            <w:tcW w:w="1520" w:type="dxa"/>
            <w:tcBorders>
              <w:top w:val="nil"/>
              <w:left w:val="nil"/>
              <w:bottom w:val="single" w:sz="4" w:space="0" w:color="auto"/>
              <w:right w:val="single" w:sz="4" w:space="0" w:color="auto"/>
            </w:tcBorders>
            <w:shd w:val="clear" w:color="000000" w:fill="CCFFCC"/>
            <w:noWrap/>
            <w:vAlign w:val="center"/>
            <w:hideMark/>
          </w:tcPr>
          <w:p w14:paraId="50C2DB2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5 663,25</w:t>
            </w:r>
          </w:p>
        </w:tc>
        <w:tc>
          <w:tcPr>
            <w:tcW w:w="3220" w:type="dxa"/>
            <w:tcBorders>
              <w:top w:val="nil"/>
              <w:left w:val="nil"/>
              <w:bottom w:val="single" w:sz="4" w:space="0" w:color="auto"/>
              <w:right w:val="single" w:sz="4" w:space="0" w:color="auto"/>
            </w:tcBorders>
            <w:shd w:val="clear" w:color="000000" w:fill="FFFF99"/>
            <w:vAlign w:val="center"/>
            <w:hideMark/>
          </w:tcPr>
          <w:p w14:paraId="5E5DA8FA"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4C678697" w14:textId="77777777" w:rsidTr="00D30268">
        <w:trPr>
          <w:trHeight w:val="555"/>
          <w:jc w:val="center"/>
        </w:trPr>
        <w:tc>
          <w:tcPr>
            <w:tcW w:w="400" w:type="dxa"/>
            <w:tcBorders>
              <w:top w:val="nil"/>
              <w:left w:val="nil"/>
              <w:bottom w:val="nil"/>
              <w:right w:val="nil"/>
            </w:tcBorders>
            <w:shd w:val="clear" w:color="auto" w:fill="auto"/>
            <w:noWrap/>
            <w:vAlign w:val="center"/>
            <w:hideMark/>
          </w:tcPr>
          <w:p w14:paraId="0A3CCD4B" w14:textId="77777777" w:rsidR="00D30268" w:rsidRPr="00D30268" w:rsidRDefault="00D30268" w:rsidP="00D30268">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599C653A"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14</w:t>
            </w:r>
          </w:p>
        </w:tc>
        <w:tc>
          <w:tcPr>
            <w:tcW w:w="3100" w:type="dxa"/>
            <w:tcBorders>
              <w:top w:val="nil"/>
              <w:left w:val="nil"/>
              <w:bottom w:val="single" w:sz="4" w:space="0" w:color="auto"/>
              <w:right w:val="single" w:sz="4" w:space="0" w:color="auto"/>
            </w:tcBorders>
            <w:shd w:val="clear" w:color="000000" w:fill="C0C0C0"/>
            <w:vAlign w:val="center"/>
            <w:hideMark/>
          </w:tcPr>
          <w:p w14:paraId="5FE437A3"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Тариф</w:t>
            </w:r>
          </w:p>
        </w:tc>
        <w:tc>
          <w:tcPr>
            <w:tcW w:w="1120" w:type="dxa"/>
            <w:tcBorders>
              <w:top w:val="nil"/>
              <w:left w:val="nil"/>
              <w:bottom w:val="single" w:sz="4" w:space="0" w:color="auto"/>
              <w:right w:val="single" w:sz="4" w:space="0" w:color="auto"/>
            </w:tcBorders>
            <w:shd w:val="clear" w:color="000000" w:fill="C0C0C0"/>
            <w:vAlign w:val="center"/>
            <w:hideMark/>
          </w:tcPr>
          <w:p w14:paraId="513752B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руб./т</w:t>
            </w:r>
          </w:p>
        </w:tc>
        <w:tc>
          <w:tcPr>
            <w:tcW w:w="1600" w:type="dxa"/>
            <w:tcBorders>
              <w:top w:val="nil"/>
              <w:left w:val="nil"/>
              <w:bottom w:val="single" w:sz="4" w:space="0" w:color="auto"/>
              <w:right w:val="single" w:sz="4" w:space="0" w:color="auto"/>
            </w:tcBorders>
            <w:shd w:val="clear" w:color="000000" w:fill="CCFFCC"/>
            <w:noWrap/>
            <w:vAlign w:val="center"/>
            <w:hideMark/>
          </w:tcPr>
          <w:p w14:paraId="526C080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391,54</w:t>
            </w:r>
          </w:p>
        </w:tc>
        <w:tc>
          <w:tcPr>
            <w:tcW w:w="1440" w:type="dxa"/>
            <w:tcBorders>
              <w:top w:val="nil"/>
              <w:left w:val="nil"/>
              <w:bottom w:val="single" w:sz="4" w:space="0" w:color="auto"/>
              <w:right w:val="single" w:sz="4" w:space="0" w:color="auto"/>
            </w:tcBorders>
            <w:shd w:val="clear" w:color="000000" w:fill="CCFFCC"/>
            <w:noWrap/>
            <w:vAlign w:val="center"/>
            <w:hideMark/>
          </w:tcPr>
          <w:p w14:paraId="157D939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1 255,79</w:t>
            </w:r>
          </w:p>
        </w:tc>
        <w:tc>
          <w:tcPr>
            <w:tcW w:w="1520" w:type="dxa"/>
            <w:tcBorders>
              <w:top w:val="nil"/>
              <w:left w:val="nil"/>
              <w:bottom w:val="single" w:sz="4" w:space="0" w:color="auto"/>
              <w:right w:val="single" w:sz="4" w:space="0" w:color="auto"/>
            </w:tcBorders>
            <w:shd w:val="clear" w:color="000000" w:fill="CCFFCC"/>
            <w:noWrap/>
            <w:vAlign w:val="center"/>
            <w:hideMark/>
          </w:tcPr>
          <w:p w14:paraId="0D9402E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364,56</w:t>
            </w:r>
          </w:p>
        </w:tc>
        <w:tc>
          <w:tcPr>
            <w:tcW w:w="1460" w:type="dxa"/>
            <w:tcBorders>
              <w:top w:val="nil"/>
              <w:left w:val="nil"/>
              <w:bottom w:val="single" w:sz="4" w:space="0" w:color="auto"/>
              <w:right w:val="single" w:sz="4" w:space="0" w:color="auto"/>
            </w:tcBorders>
            <w:shd w:val="clear" w:color="000000" w:fill="CCFFCC"/>
            <w:noWrap/>
            <w:vAlign w:val="center"/>
            <w:hideMark/>
          </w:tcPr>
          <w:p w14:paraId="023FA20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805,47</w:t>
            </w:r>
          </w:p>
        </w:tc>
        <w:tc>
          <w:tcPr>
            <w:tcW w:w="1538" w:type="dxa"/>
            <w:tcBorders>
              <w:top w:val="nil"/>
              <w:left w:val="nil"/>
              <w:bottom w:val="single" w:sz="4" w:space="0" w:color="auto"/>
              <w:right w:val="single" w:sz="4" w:space="0" w:color="auto"/>
            </w:tcBorders>
            <w:shd w:val="clear" w:color="000000" w:fill="CCFFCC"/>
            <w:noWrap/>
            <w:vAlign w:val="center"/>
            <w:hideMark/>
          </w:tcPr>
          <w:p w14:paraId="5E38693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250,27</w:t>
            </w:r>
          </w:p>
        </w:tc>
        <w:tc>
          <w:tcPr>
            <w:tcW w:w="1460" w:type="dxa"/>
            <w:tcBorders>
              <w:top w:val="nil"/>
              <w:left w:val="nil"/>
              <w:bottom w:val="single" w:sz="4" w:space="0" w:color="auto"/>
              <w:right w:val="single" w:sz="4" w:space="0" w:color="auto"/>
            </w:tcBorders>
            <w:shd w:val="clear" w:color="000000" w:fill="CCFFCC"/>
            <w:noWrap/>
            <w:vAlign w:val="center"/>
            <w:hideMark/>
          </w:tcPr>
          <w:p w14:paraId="35287DE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250,27</w:t>
            </w:r>
          </w:p>
        </w:tc>
        <w:tc>
          <w:tcPr>
            <w:tcW w:w="1382" w:type="dxa"/>
            <w:tcBorders>
              <w:top w:val="nil"/>
              <w:left w:val="nil"/>
              <w:bottom w:val="single" w:sz="4" w:space="0" w:color="auto"/>
              <w:right w:val="single" w:sz="4" w:space="0" w:color="auto"/>
            </w:tcBorders>
            <w:shd w:val="clear" w:color="000000" w:fill="CCFFCC"/>
            <w:noWrap/>
            <w:vAlign w:val="center"/>
            <w:hideMark/>
          </w:tcPr>
          <w:p w14:paraId="6D72F67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250,27</w:t>
            </w:r>
          </w:p>
        </w:tc>
        <w:tc>
          <w:tcPr>
            <w:tcW w:w="3280" w:type="dxa"/>
            <w:tcBorders>
              <w:top w:val="nil"/>
              <w:left w:val="nil"/>
              <w:bottom w:val="single" w:sz="4" w:space="0" w:color="auto"/>
              <w:right w:val="single" w:sz="4" w:space="0" w:color="auto"/>
            </w:tcBorders>
            <w:shd w:val="clear" w:color="000000" w:fill="FFFF99"/>
            <w:vAlign w:val="center"/>
            <w:hideMark/>
          </w:tcPr>
          <w:p w14:paraId="6E66DEA4" w14:textId="77777777" w:rsidR="00D30268" w:rsidRPr="00D30268" w:rsidRDefault="00D30268" w:rsidP="00D30268">
            <w:pPr>
              <w:rPr>
                <w:rFonts w:ascii="Tahoma" w:hAnsi="Tahoma" w:cs="Tahoma"/>
                <w:color w:val="FF0000"/>
                <w:sz w:val="11"/>
                <w:szCs w:val="11"/>
              </w:rPr>
            </w:pPr>
            <w:r w:rsidRPr="00D30268">
              <w:rPr>
                <w:rFonts w:ascii="Tahoma" w:hAnsi="Tahoma" w:cs="Tahoma"/>
                <w:color w:val="FF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B78337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584,04</w:t>
            </w:r>
          </w:p>
        </w:tc>
        <w:tc>
          <w:tcPr>
            <w:tcW w:w="1538" w:type="dxa"/>
            <w:tcBorders>
              <w:top w:val="nil"/>
              <w:left w:val="nil"/>
              <w:bottom w:val="single" w:sz="4" w:space="0" w:color="auto"/>
              <w:right w:val="single" w:sz="4" w:space="0" w:color="auto"/>
            </w:tcBorders>
            <w:shd w:val="clear" w:color="000000" w:fill="CCFFCC"/>
            <w:noWrap/>
            <w:vAlign w:val="center"/>
            <w:hideMark/>
          </w:tcPr>
          <w:p w14:paraId="4D5C0A4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250,27</w:t>
            </w:r>
          </w:p>
        </w:tc>
        <w:tc>
          <w:tcPr>
            <w:tcW w:w="1520" w:type="dxa"/>
            <w:tcBorders>
              <w:top w:val="nil"/>
              <w:left w:val="nil"/>
              <w:bottom w:val="single" w:sz="4" w:space="0" w:color="auto"/>
              <w:right w:val="single" w:sz="4" w:space="0" w:color="auto"/>
            </w:tcBorders>
            <w:shd w:val="clear" w:color="000000" w:fill="CCFFCC"/>
            <w:noWrap/>
            <w:vAlign w:val="center"/>
            <w:hideMark/>
          </w:tcPr>
          <w:p w14:paraId="5F02B40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250,27</w:t>
            </w:r>
          </w:p>
        </w:tc>
        <w:tc>
          <w:tcPr>
            <w:tcW w:w="1520" w:type="dxa"/>
            <w:tcBorders>
              <w:top w:val="nil"/>
              <w:left w:val="nil"/>
              <w:bottom w:val="single" w:sz="4" w:space="0" w:color="auto"/>
              <w:right w:val="single" w:sz="4" w:space="0" w:color="auto"/>
            </w:tcBorders>
            <w:shd w:val="clear" w:color="000000" w:fill="CCFFCC"/>
            <w:noWrap/>
            <w:vAlign w:val="center"/>
            <w:hideMark/>
          </w:tcPr>
          <w:p w14:paraId="05C1953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250,27</w:t>
            </w:r>
          </w:p>
        </w:tc>
        <w:tc>
          <w:tcPr>
            <w:tcW w:w="3220" w:type="dxa"/>
            <w:tcBorders>
              <w:top w:val="nil"/>
              <w:left w:val="nil"/>
              <w:bottom w:val="single" w:sz="4" w:space="0" w:color="auto"/>
              <w:right w:val="single" w:sz="4" w:space="0" w:color="auto"/>
            </w:tcBorders>
            <w:shd w:val="clear" w:color="000000" w:fill="FFFF99"/>
            <w:vAlign w:val="center"/>
            <w:hideMark/>
          </w:tcPr>
          <w:p w14:paraId="6E870213"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6357E4BD"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3AA33A14" w14:textId="77777777" w:rsidR="00D30268" w:rsidRPr="00D30268" w:rsidRDefault="00D30268" w:rsidP="00D30268">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22F7E856"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15</w:t>
            </w:r>
          </w:p>
        </w:tc>
        <w:tc>
          <w:tcPr>
            <w:tcW w:w="3100" w:type="dxa"/>
            <w:tcBorders>
              <w:top w:val="nil"/>
              <w:left w:val="nil"/>
              <w:bottom w:val="single" w:sz="4" w:space="0" w:color="auto"/>
              <w:right w:val="single" w:sz="4" w:space="0" w:color="auto"/>
            </w:tcBorders>
            <w:shd w:val="clear" w:color="000000" w:fill="C0C0C0"/>
            <w:vAlign w:val="center"/>
            <w:hideMark/>
          </w:tcPr>
          <w:p w14:paraId="1B98E145"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ФОТ, всего</w:t>
            </w:r>
          </w:p>
        </w:tc>
        <w:tc>
          <w:tcPr>
            <w:tcW w:w="1120" w:type="dxa"/>
            <w:tcBorders>
              <w:top w:val="nil"/>
              <w:left w:val="nil"/>
              <w:bottom w:val="single" w:sz="4" w:space="0" w:color="auto"/>
              <w:right w:val="single" w:sz="4" w:space="0" w:color="auto"/>
            </w:tcBorders>
            <w:shd w:val="clear" w:color="000000" w:fill="C0C0C0"/>
            <w:vAlign w:val="center"/>
            <w:hideMark/>
          </w:tcPr>
          <w:p w14:paraId="5306C61E"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45EB53A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2 950,73</w:t>
            </w:r>
          </w:p>
        </w:tc>
        <w:tc>
          <w:tcPr>
            <w:tcW w:w="1440" w:type="dxa"/>
            <w:tcBorders>
              <w:top w:val="nil"/>
              <w:left w:val="nil"/>
              <w:bottom w:val="single" w:sz="4" w:space="0" w:color="auto"/>
              <w:right w:val="single" w:sz="4" w:space="0" w:color="auto"/>
            </w:tcBorders>
            <w:shd w:val="clear" w:color="000000" w:fill="CCFFCC"/>
            <w:noWrap/>
            <w:vAlign w:val="center"/>
            <w:hideMark/>
          </w:tcPr>
          <w:p w14:paraId="6FF3FC1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3 686,29</w:t>
            </w:r>
          </w:p>
        </w:tc>
        <w:tc>
          <w:tcPr>
            <w:tcW w:w="1520" w:type="dxa"/>
            <w:tcBorders>
              <w:top w:val="nil"/>
              <w:left w:val="nil"/>
              <w:bottom w:val="single" w:sz="4" w:space="0" w:color="auto"/>
              <w:right w:val="single" w:sz="4" w:space="0" w:color="auto"/>
            </w:tcBorders>
            <w:shd w:val="clear" w:color="000000" w:fill="CCFFCC"/>
            <w:noWrap/>
            <w:vAlign w:val="center"/>
            <w:hideMark/>
          </w:tcPr>
          <w:p w14:paraId="7E1AC57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2 943,55</w:t>
            </w:r>
          </w:p>
        </w:tc>
        <w:tc>
          <w:tcPr>
            <w:tcW w:w="1460" w:type="dxa"/>
            <w:tcBorders>
              <w:top w:val="nil"/>
              <w:left w:val="nil"/>
              <w:bottom w:val="single" w:sz="4" w:space="0" w:color="auto"/>
              <w:right w:val="single" w:sz="4" w:space="0" w:color="auto"/>
            </w:tcBorders>
            <w:shd w:val="clear" w:color="000000" w:fill="CCFFCC"/>
            <w:noWrap/>
            <w:vAlign w:val="center"/>
            <w:hideMark/>
          </w:tcPr>
          <w:p w14:paraId="6416283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4 638,05</w:t>
            </w:r>
          </w:p>
        </w:tc>
        <w:tc>
          <w:tcPr>
            <w:tcW w:w="1538" w:type="dxa"/>
            <w:tcBorders>
              <w:top w:val="nil"/>
              <w:left w:val="nil"/>
              <w:bottom w:val="single" w:sz="4" w:space="0" w:color="auto"/>
              <w:right w:val="single" w:sz="4" w:space="0" w:color="auto"/>
            </w:tcBorders>
            <w:shd w:val="clear" w:color="000000" w:fill="CCFFCC"/>
            <w:noWrap/>
            <w:vAlign w:val="center"/>
            <w:hideMark/>
          </w:tcPr>
          <w:p w14:paraId="4112AD6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2 705,13</w:t>
            </w:r>
          </w:p>
        </w:tc>
        <w:tc>
          <w:tcPr>
            <w:tcW w:w="1460" w:type="dxa"/>
            <w:tcBorders>
              <w:top w:val="nil"/>
              <w:left w:val="nil"/>
              <w:bottom w:val="single" w:sz="4" w:space="0" w:color="auto"/>
              <w:right w:val="single" w:sz="4" w:space="0" w:color="auto"/>
            </w:tcBorders>
            <w:shd w:val="clear" w:color="000000" w:fill="CCFFCC"/>
            <w:noWrap/>
            <w:vAlign w:val="center"/>
            <w:hideMark/>
          </w:tcPr>
          <w:p w14:paraId="04937BA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1 352,57</w:t>
            </w:r>
          </w:p>
        </w:tc>
        <w:tc>
          <w:tcPr>
            <w:tcW w:w="1382" w:type="dxa"/>
            <w:tcBorders>
              <w:top w:val="nil"/>
              <w:left w:val="nil"/>
              <w:bottom w:val="single" w:sz="4" w:space="0" w:color="auto"/>
              <w:right w:val="single" w:sz="4" w:space="0" w:color="auto"/>
            </w:tcBorders>
            <w:shd w:val="clear" w:color="000000" w:fill="CCFFCC"/>
            <w:noWrap/>
            <w:vAlign w:val="center"/>
            <w:hideMark/>
          </w:tcPr>
          <w:p w14:paraId="28FB555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1 352,57</w:t>
            </w:r>
          </w:p>
        </w:tc>
        <w:tc>
          <w:tcPr>
            <w:tcW w:w="3280" w:type="dxa"/>
            <w:tcBorders>
              <w:top w:val="nil"/>
              <w:left w:val="nil"/>
              <w:bottom w:val="single" w:sz="4" w:space="0" w:color="auto"/>
              <w:right w:val="single" w:sz="4" w:space="0" w:color="auto"/>
            </w:tcBorders>
            <w:shd w:val="clear" w:color="000000" w:fill="FFFF99"/>
            <w:vAlign w:val="center"/>
            <w:hideMark/>
          </w:tcPr>
          <w:p w14:paraId="4D06A441"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2D838C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4 823,57</w:t>
            </w:r>
          </w:p>
        </w:tc>
        <w:tc>
          <w:tcPr>
            <w:tcW w:w="1538" w:type="dxa"/>
            <w:tcBorders>
              <w:top w:val="nil"/>
              <w:left w:val="nil"/>
              <w:bottom w:val="single" w:sz="4" w:space="0" w:color="auto"/>
              <w:right w:val="single" w:sz="4" w:space="0" w:color="auto"/>
            </w:tcBorders>
            <w:shd w:val="clear" w:color="000000" w:fill="CCFFCC"/>
            <w:noWrap/>
            <w:vAlign w:val="center"/>
            <w:hideMark/>
          </w:tcPr>
          <w:p w14:paraId="0C077BC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4 146,41</w:t>
            </w:r>
          </w:p>
        </w:tc>
        <w:tc>
          <w:tcPr>
            <w:tcW w:w="1520" w:type="dxa"/>
            <w:tcBorders>
              <w:top w:val="nil"/>
              <w:left w:val="nil"/>
              <w:bottom w:val="single" w:sz="4" w:space="0" w:color="auto"/>
              <w:right w:val="single" w:sz="4" w:space="0" w:color="auto"/>
            </w:tcBorders>
            <w:shd w:val="clear" w:color="000000" w:fill="CCFFCC"/>
            <w:noWrap/>
            <w:vAlign w:val="center"/>
            <w:hideMark/>
          </w:tcPr>
          <w:p w14:paraId="1624EF7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2 073,21</w:t>
            </w:r>
          </w:p>
        </w:tc>
        <w:tc>
          <w:tcPr>
            <w:tcW w:w="1520" w:type="dxa"/>
            <w:tcBorders>
              <w:top w:val="nil"/>
              <w:left w:val="nil"/>
              <w:bottom w:val="single" w:sz="4" w:space="0" w:color="auto"/>
              <w:right w:val="single" w:sz="4" w:space="0" w:color="auto"/>
            </w:tcBorders>
            <w:shd w:val="clear" w:color="000000" w:fill="CCFFCC"/>
            <w:noWrap/>
            <w:vAlign w:val="center"/>
            <w:hideMark/>
          </w:tcPr>
          <w:p w14:paraId="220478F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2 073,21</w:t>
            </w:r>
          </w:p>
        </w:tc>
        <w:tc>
          <w:tcPr>
            <w:tcW w:w="3220" w:type="dxa"/>
            <w:tcBorders>
              <w:top w:val="nil"/>
              <w:left w:val="nil"/>
              <w:bottom w:val="single" w:sz="4" w:space="0" w:color="auto"/>
              <w:right w:val="single" w:sz="4" w:space="0" w:color="auto"/>
            </w:tcBorders>
            <w:shd w:val="clear" w:color="000000" w:fill="FFFF99"/>
            <w:vAlign w:val="center"/>
            <w:hideMark/>
          </w:tcPr>
          <w:p w14:paraId="20A13416"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0CA1732D"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3DEF2211" w14:textId="77777777" w:rsidR="00D30268" w:rsidRPr="00D30268" w:rsidRDefault="00D30268" w:rsidP="00D30268">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19FAC63D"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16</w:t>
            </w:r>
          </w:p>
        </w:tc>
        <w:tc>
          <w:tcPr>
            <w:tcW w:w="3100" w:type="dxa"/>
            <w:tcBorders>
              <w:top w:val="nil"/>
              <w:left w:val="nil"/>
              <w:bottom w:val="single" w:sz="4" w:space="0" w:color="auto"/>
              <w:right w:val="single" w:sz="4" w:space="0" w:color="auto"/>
            </w:tcBorders>
            <w:shd w:val="clear" w:color="000000" w:fill="C0C0C0"/>
            <w:vAlign w:val="center"/>
            <w:hideMark/>
          </w:tcPr>
          <w:p w14:paraId="4493C064"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Численность персонала, всего</w:t>
            </w:r>
          </w:p>
        </w:tc>
        <w:tc>
          <w:tcPr>
            <w:tcW w:w="1120" w:type="dxa"/>
            <w:tcBorders>
              <w:top w:val="nil"/>
              <w:left w:val="nil"/>
              <w:bottom w:val="single" w:sz="4" w:space="0" w:color="auto"/>
              <w:right w:val="single" w:sz="4" w:space="0" w:color="auto"/>
            </w:tcBorders>
            <w:shd w:val="clear" w:color="000000" w:fill="C0C0C0"/>
            <w:vAlign w:val="center"/>
            <w:hideMark/>
          </w:tcPr>
          <w:p w14:paraId="734898F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чел.</w:t>
            </w:r>
          </w:p>
        </w:tc>
        <w:tc>
          <w:tcPr>
            <w:tcW w:w="1600" w:type="dxa"/>
            <w:tcBorders>
              <w:top w:val="nil"/>
              <w:left w:val="nil"/>
              <w:bottom w:val="single" w:sz="4" w:space="0" w:color="auto"/>
              <w:right w:val="single" w:sz="4" w:space="0" w:color="auto"/>
            </w:tcBorders>
            <w:shd w:val="clear" w:color="000000" w:fill="CCFFCC"/>
            <w:noWrap/>
            <w:vAlign w:val="center"/>
            <w:hideMark/>
          </w:tcPr>
          <w:p w14:paraId="43201C8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14,61</w:t>
            </w:r>
          </w:p>
        </w:tc>
        <w:tc>
          <w:tcPr>
            <w:tcW w:w="1440" w:type="dxa"/>
            <w:tcBorders>
              <w:top w:val="nil"/>
              <w:left w:val="nil"/>
              <w:bottom w:val="single" w:sz="4" w:space="0" w:color="auto"/>
              <w:right w:val="single" w:sz="4" w:space="0" w:color="auto"/>
            </w:tcBorders>
            <w:shd w:val="clear" w:color="000000" w:fill="CCFFCC"/>
            <w:noWrap/>
            <w:vAlign w:val="center"/>
            <w:hideMark/>
          </w:tcPr>
          <w:p w14:paraId="41F281A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14,31</w:t>
            </w:r>
          </w:p>
        </w:tc>
        <w:tc>
          <w:tcPr>
            <w:tcW w:w="1520" w:type="dxa"/>
            <w:tcBorders>
              <w:top w:val="nil"/>
              <w:left w:val="nil"/>
              <w:bottom w:val="single" w:sz="4" w:space="0" w:color="auto"/>
              <w:right w:val="single" w:sz="4" w:space="0" w:color="auto"/>
            </w:tcBorders>
            <w:shd w:val="clear" w:color="000000" w:fill="CCFFCC"/>
            <w:noWrap/>
            <w:vAlign w:val="center"/>
            <w:hideMark/>
          </w:tcPr>
          <w:p w14:paraId="0F6539D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14,61</w:t>
            </w:r>
          </w:p>
        </w:tc>
        <w:tc>
          <w:tcPr>
            <w:tcW w:w="1460" w:type="dxa"/>
            <w:tcBorders>
              <w:top w:val="nil"/>
              <w:left w:val="nil"/>
              <w:bottom w:val="single" w:sz="4" w:space="0" w:color="auto"/>
              <w:right w:val="single" w:sz="4" w:space="0" w:color="auto"/>
            </w:tcBorders>
            <w:shd w:val="clear" w:color="000000" w:fill="CCFFCC"/>
            <w:noWrap/>
            <w:vAlign w:val="center"/>
            <w:hideMark/>
          </w:tcPr>
          <w:p w14:paraId="3967BF5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12,47</w:t>
            </w:r>
          </w:p>
        </w:tc>
        <w:tc>
          <w:tcPr>
            <w:tcW w:w="1538" w:type="dxa"/>
            <w:tcBorders>
              <w:top w:val="nil"/>
              <w:left w:val="nil"/>
              <w:bottom w:val="single" w:sz="4" w:space="0" w:color="auto"/>
              <w:right w:val="single" w:sz="4" w:space="0" w:color="auto"/>
            </w:tcBorders>
            <w:shd w:val="clear" w:color="000000" w:fill="CCFFCC"/>
            <w:noWrap/>
            <w:vAlign w:val="center"/>
            <w:hideMark/>
          </w:tcPr>
          <w:p w14:paraId="5C248A8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9,09</w:t>
            </w:r>
          </w:p>
        </w:tc>
        <w:tc>
          <w:tcPr>
            <w:tcW w:w="1460" w:type="dxa"/>
            <w:tcBorders>
              <w:top w:val="nil"/>
              <w:left w:val="nil"/>
              <w:bottom w:val="single" w:sz="4" w:space="0" w:color="auto"/>
              <w:right w:val="single" w:sz="4" w:space="0" w:color="auto"/>
            </w:tcBorders>
            <w:shd w:val="clear" w:color="000000" w:fill="CCFFCC"/>
            <w:noWrap/>
            <w:vAlign w:val="center"/>
            <w:hideMark/>
          </w:tcPr>
          <w:p w14:paraId="00E43F8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9,09</w:t>
            </w:r>
          </w:p>
        </w:tc>
        <w:tc>
          <w:tcPr>
            <w:tcW w:w="1382" w:type="dxa"/>
            <w:tcBorders>
              <w:top w:val="nil"/>
              <w:left w:val="nil"/>
              <w:bottom w:val="single" w:sz="4" w:space="0" w:color="auto"/>
              <w:right w:val="single" w:sz="4" w:space="0" w:color="auto"/>
            </w:tcBorders>
            <w:shd w:val="clear" w:color="000000" w:fill="CCFFCC"/>
            <w:noWrap/>
            <w:vAlign w:val="center"/>
            <w:hideMark/>
          </w:tcPr>
          <w:p w14:paraId="4F6604F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9,09</w:t>
            </w:r>
          </w:p>
        </w:tc>
        <w:tc>
          <w:tcPr>
            <w:tcW w:w="3280" w:type="dxa"/>
            <w:tcBorders>
              <w:top w:val="nil"/>
              <w:left w:val="nil"/>
              <w:bottom w:val="single" w:sz="4" w:space="0" w:color="auto"/>
              <w:right w:val="single" w:sz="4" w:space="0" w:color="auto"/>
            </w:tcBorders>
            <w:shd w:val="clear" w:color="000000" w:fill="FFFF99"/>
            <w:vAlign w:val="center"/>
            <w:hideMark/>
          </w:tcPr>
          <w:p w14:paraId="17DA7425"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2A675A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12,47</w:t>
            </w:r>
          </w:p>
        </w:tc>
        <w:tc>
          <w:tcPr>
            <w:tcW w:w="1538" w:type="dxa"/>
            <w:tcBorders>
              <w:top w:val="nil"/>
              <w:left w:val="nil"/>
              <w:bottom w:val="single" w:sz="4" w:space="0" w:color="auto"/>
              <w:right w:val="single" w:sz="4" w:space="0" w:color="auto"/>
            </w:tcBorders>
            <w:shd w:val="clear" w:color="000000" w:fill="CCFFCC"/>
            <w:noWrap/>
            <w:vAlign w:val="center"/>
            <w:hideMark/>
          </w:tcPr>
          <w:p w14:paraId="36FC42B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9,09</w:t>
            </w:r>
          </w:p>
        </w:tc>
        <w:tc>
          <w:tcPr>
            <w:tcW w:w="1520" w:type="dxa"/>
            <w:tcBorders>
              <w:top w:val="nil"/>
              <w:left w:val="nil"/>
              <w:bottom w:val="single" w:sz="4" w:space="0" w:color="auto"/>
              <w:right w:val="single" w:sz="4" w:space="0" w:color="auto"/>
            </w:tcBorders>
            <w:shd w:val="clear" w:color="000000" w:fill="CCFFCC"/>
            <w:noWrap/>
            <w:vAlign w:val="center"/>
            <w:hideMark/>
          </w:tcPr>
          <w:p w14:paraId="06981F0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9,09</w:t>
            </w:r>
          </w:p>
        </w:tc>
        <w:tc>
          <w:tcPr>
            <w:tcW w:w="1520" w:type="dxa"/>
            <w:tcBorders>
              <w:top w:val="nil"/>
              <w:left w:val="nil"/>
              <w:bottom w:val="single" w:sz="4" w:space="0" w:color="auto"/>
              <w:right w:val="single" w:sz="4" w:space="0" w:color="auto"/>
            </w:tcBorders>
            <w:shd w:val="clear" w:color="000000" w:fill="CCFFCC"/>
            <w:noWrap/>
            <w:vAlign w:val="center"/>
            <w:hideMark/>
          </w:tcPr>
          <w:p w14:paraId="14EC14E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9,09</w:t>
            </w:r>
          </w:p>
        </w:tc>
        <w:tc>
          <w:tcPr>
            <w:tcW w:w="3220" w:type="dxa"/>
            <w:tcBorders>
              <w:top w:val="nil"/>
              <w:left w:val="nil"/>
              <w:bottom w:val="single" w:sz="4" w:space="0" w:color="auto"/>
              <w:right w:val="single" w:sz="4" w:space="0" w:color="auto"/>
            </w:tcBorders>
            <w:shd w:val="clear" w:color="000000" w:fill="FFFF99"/>
            <w:vAlign w:val="center"/>
            <w:hideMark/>
          </w:tcPr>
          <w:p w14:paraId="3FE9EFCD"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799B32CA" w14:textId="77777777" w:rsidTr="00D30268">
        <w:trPr>
          <w:trHeight w:val="630"/>
          <w:jc w:val="center"/>
        </w:trPr>
        <w:tc>
          <w:tcPr>
            <w:tcW w:w="400" w:type="dxa"/>
            <w:tcBorders>
              <w:top w:val="nil"/>
              <w:left w:val="nil"/>
              <w:bottom w:val="nil"/>
              <w:right w:val="nil"/>
            </w:tcBorders>
            <w:shd w:val="clear" w:color="auto" w:fill="auto"/>
            <w:noWrap/>
            <w:vAlign w:val="center"/>
            <w:hideMark/>
          </w:tcPr>
          <w:p w14:paraId="28CC47D0" w14:textId="77777777" w:rsidR="00D30268" w:rsidRPr="00D30268" w:rsidRDefault="00D30268" w:rsidP="00D30268">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3FEBAE76"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17</w:t>
            </w:r>
          </w:p>
        </w:tc>
        <w:tc>
          <w:tcPr>
            <w:tcW w:w="3100" w:type="dxa"/>
            <w:tcBorders>
              <w:top w:val="nil"/>
              <w:left w:val="nil"/>
              <w:bottom w:val="single" w:sz="4" w:space="0" w:color="auto"/>
              <w:right w:val="single" w:sz="4" w:space="0" w:color="auto"/>
            </w:tcBorders>
            <w:shd w:val="clear" w:color="000000" w:fill="C0C0C0"/>
            <w:vAlign w:val="center"/>
            <w:hideMark/>
          </w:tcPr>
          <w:p w14:paraId="4F90ABAC"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Среднемесячная заработная плата</w:t>
            </w:r>
          </w:p>
        </w:tc>
        <w:tc>
          <w:tcPr>
            <w:tcW w:w="1120" w:type="dxa"/>
            <w:tcBorders>
              <w:top w:val="nil"/>
              <w:left w:val="nil"/>
              <w:bottom w:val="single" w:sz="4" w:space="0" w:color="auto"/>
              <w:right w:val="single" w:sz="4" w:space="0" w:color="auto"/>
            </w:tcBorders>
            <w:shd w:val="clear" w:color="000000" w:fill="C0C0C0"/>
            <w:vAlign w:val="center"/>
            <w:hideMark/>
          </w:tcPr>
          <w:p w14:paraId="7C16D845"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руб.</w:t>
            </w:r>
          </w:p>
        </w:tc>
        <w:tc>
          <w:tcPr>
            <w:tcW w:w="1600" w:type="dxa"/>
            <w:tcBorders>
              <w:top w:val="nil"/>
              <w:left w:val="nil"/>
              <w:bottom w:val="single" w:sz="4" w:space="0" w:color="auto"/>
              <w:right w:val="single" w:sz="4" w:space="0" w:color="auto"/>
            </w:tcBorders>
            <w:shd w:val="clear" w:color="000000" w:fill="CCFFCC"/>
            <w:noWrap/>
            <w:vAlign w:val="center"/>
            <w:hideMark/>
          </w:tcPr>
          <w:p w14:paraId="1373D9C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16 830,55</w:t>
            </w:r>
          </w:p>
        </w:tc>
        <w:tc>
          <w:tcPr>
            <w:tcW w:w="1440" w:type="dxa"/>
            <w:tcBorders>
              <w:top w:val="nil"/>
              <w:left w:val="nil"/>
              <w:bottom w:val="single" w:sz="4" w:space="0" w:color="auto"/>
              <w:right w:val="single" w:sz="4" w:space="0" w:color="auto"/>
            </w:tcBorders>
            <w:shd w:val="clear" w:color="000000" w:fill="CCFFCC"/>
            <w:noWrap/>
            <w:vAlign w:val="center"/>
            <w:hideMark/>
          </w:tcPr>
          <w:p w14:paraId="5E75C9B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21 466,86</w:t>
            </w:r>
          </w:p>
        </w:tc>
        <w:tc>
          <w:tcPr>
            <w:tcW w:w="1520" w:type="dxa"/>
            <w:tcBorders>
              <w:top w:val="nil"/>
              <w:left w:val="nil"/>
              <w:bottom w:val="single" w:sz="4" w:space="0" w:color="auto"/>
              <w:right w:val="single" w:sz="4" w:space="0" w:color="auto"/>
            </w:tcBorders>
            <w:shd w:val="clear" w:color="000000" w:fill="CCFFCC"/>
            <w:noWrap/>
            <w:vAlign w:val="center"/>
            <w:hideMark/>
          </w:tcPr>
          <w:p w14:paraId="67C8039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16 789,56</w:t>
            </w:r>
          </w:p>
        </w:tc>
        <w:tc>
          <w:tcPr>
            <w:tcW w:w="1460" w:type="dxa"/>
            <w:tcBorders>
              <w:top w:val="nil"/>
              <w:left w:val="nil"/>
              <w:bottom w:val="single" w:sz="4" w:space="0" w:color="auto"/>
              <w:right w:val="single" w:sz="4" w:space="0" w:color="auto"/>
            </w:tcBorders>
            <w:shd w:val="clear" w:color="000000" w:fill="CCFFCC"/>
            <w:noWrap/>
            <w:vAlign w:val="center"/>
            <w:hideMark/>
          </w:tcPr>
          <w:p w14:paraId="7F3F763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30 994,72</w:t>
            </w:r>
          </w:p>
        </w:tc>
        <w:tc>
          <w:tcPr>
            <w:tcW w:w="1538" w:type="dxa"/>
            <w:tcBorders>
              <w:top w:val="nil"/>
              <w:left w:val="nil"/>
              <w:bottom w:val="single" w:sz="4" w:space="0" w:color="auto"/>
              <w:right w:val="single" w:sz="4" w:space="0" w:color="auto"/>
            </w:tcBorders>
            <w:shd w:val="clear" w:color="000000" w:fill="CCFFCC"/>
            <w:noWrap/>
            <w:vAlign w:val="center"/>
            <w:hideMark/>
          </w:tcPr>
          <w:p w14:paraId="40A760E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24 795,00</w:t>
            </w:r>
          </w:p>
        </w:tc>
        <w:tc>
          <w:tcPr>
            <w:tcW w:w="1460" w:type="dxa"/>
            <w:tcBorders>
              <w:top w:val="nil"/>
              <w:left w:val="nil"/>
              <w:bottom w:val="single" w:sz="4" w:space="0" w:color="auto"/>
              <w:right w:val="single" w:sz="4" w:space="0" w:color="auto"/>
            </w:tcBorders>
            <w:shd w:val="clear" w:color="000000" w:fill="CCFFCC"/>
            <w:noWrap/>
            <w:vAlign w:val="center"/>
            <w:hideMark/>
          </w:tcPr>
          <w:p w14:paraId="703CF22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12 397,50</w:t>
            </w:r>
          </w:p>
        </w:tc>
        <w:tc>
          <w:tcPr>
            <w:tcW w:w="1382" w:type="dxa"/>
            <w:tcBorders>
              <w:top w:val="nil"/>
              <w:left w:val="nil"/>
              <w:bottom w:val="single" w:sz="4" w:space="0" w:color="auto"/>
              <w:right w:val="single" w:sz="4" w:space="0" w:color="auto"/>
            </w:tcBorders>
            <w:shd w:val="clear" w:color="000000" w:fill="CCFFCC"/>
            <w:noWrap/>
            <w:vAlign w:val="center"/>
            <w:hideMark/>
          </w:tcPr>
          <w:p w14:paraId="6D22AE8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12 397,50</w:t>
            </w:r>
          </w:p>
        </w:tc>
        <w:tc>
          <w:tcPr>
            <w:tcW w:w="3280" w:type="dxa"/>
            <w:tcBorders>
              <w:top w:val="nil"/>
              <w:left w:val="nil"/>
              <w:bottom w:val="single" w:sz="4" w:space="0" w:color="auto"/>
              <w:right w:val="single" w:sz="4" w:space="0" w:color="auto"/>
            </w:tcBorders>
            <w:shd w:val="clear" w:color="000000" w:fill="FFFF99"/>
            <w:vAlign w:val="center"/>
            <w:hideMark/>
          </w:tcPr>
          <w:p w14:paraId="668DCA9A"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8A26F4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32 234,51</w:t>
            </w:r>
          </w:p>
        </w:tc>
        <w:tc>
          <w:tcPr>
            <w:tcW w:w="1538" w:type="dxa"/>
            <w:tcBorders>
              <w:top w:val="nil"/>
              <w:left w:val="nil"/>
              <w:bottom w:val="single" w:sz="4" w:space="0" w:color="auto"/>
              <w:right w:val="single" w:sz="4" w:space="0" w:color="auto"/>
            </w:tcBorders>
            <w:shd w:val="clear" w:color="000000" w:fill="CCFFCC"/>
            <w:noWrap/>
            <w:vAlign w:val="center"/>
            <w:hideMark/>
          </w:tcPr>
          <w:p w14:paraId="3A92ED6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38 005,66</w:t>
            </w:r>
          </w:p>
        </w:tc>
        <w:tc>
          <w:tcPr>
            <w:tcW w:w="1520" w:type="dxa"/>
            <w:tcBorders>
              <w:top w:val="nil"/>
              <w:left w:val="nil"/>
              <w:bottom w:val="single" w:sz="4" w:space="0" w:color="auto"/>
              <w:right w:val="single" w:sz="4" w:space="0" w:color="auto"/>
            </w:tcBorders>
            <w:shd w:val="clear" w:color="000000" w:fill="CCFFCC"/>
            <w:noWrap/>
            <w:vAlign w:val="center"/>
            <w:hideMark/>
          </w:tcPr>
          <w:p w14:paraId="31A950C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19 002,83</w:t>
            </w:r>
          </w:p>
        </w:tc>
        <w:tc>
          <w:tcPr>
            <w:tcW w:w="1520" w:type="dxa"/>
            <w:tcBorders>
              <w:top w:val="nil"/>
              <w:left w:val="nil"/>
              <w:bottom w:val="single" w:sz="4" w:space="0" w:color="auto"/>
              <w:right w:val="single" w:sz="4" w:space="0" w:color="auto"/>
            </w:tcBorders>
            <w:shd w:val="clear" w:color="000000" w:fill="CCFFCC"/>
            <w:noWrap/>
            <w:vAlign w:val="center"/>
            <w:hideMark/>
          </w:tcPr>
          <w:p w14:paraId="478C67B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19 002,83</w:t>
            </w:r>
          </w:p>
        </w:tc>
        <w:tc>
          <w:tcPr>
            <w:tcW w:w="3220" w:type="dxa"/>
            <w:tcBorders>
              <w:top w:val="nil"/>
              <w:left w:val="nil"/>
              <w:bottom w:val="single" w:sz="4" w:space="0" w:color="auto"/>
              <w:right w:val="single" w:sz="4" w:space="0" w:color="auto"/>
            </w:tcBorders>
            <w:shd w:val="clear" w:color="000000" w:fill="FFFF99"/>
            <w:vAlign w:val="center"/>
            <w:hideMark/>
          </w:tcPr>
          <w:p w14:paraId="7072A7C5"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 </w:t>
            </w:r>
          </w:p>
        </w:tc>
      </w:tr>
      <w:tr w:rsidR="00D30268" w:rsidRPr="00D30268" w14:paraId="7067B646"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51F863E5" w14:textId="77777777" w:rsidR="00D30268" w:rsidRPr="00D30268" w:rsidRDefault="00D30268" w:rsidP="00D30268">
            <w:pP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411D336A" w14:textId="77777777" w:rsidR="00D30268" w:rsidRPr="00D30268" w:rsidRDefault="00D30268" w:rsidP="00D30268">
            <w:pPr>
              <w:rPr>
                <w:sz w:val="13"/>
                <w:szCs w:val="13"/>
              </w:rPr>
            </w:pPr>
          </w:p>
        </w:tc>
        <w:tc>
          <w:tcPr>
            <w:tcW w:w="3100" w:type="dxa"/>
            <w:tcBorders>
              <w:top w:val="nil"/>
              <w:left w:val="nil"/>
              <w:bottom w:val="nil"/>
              <w:right w:val="nil"/>
            </w:tcBorders>
            <w:shd w:val="clear" w:color="auto" w:fill="auto"/>
            <w:noWrap/>
            <w:vAlign w:val="center"/>
            <w:hideMark/>
          </w:tcPr>
          <w:p w14:paraId="184A4094" w14:textId="77777777" w:rsidR="00D30268" w:rsidRPr="00D30268" w:rsidRDefault="00D30268" w:rsidP="00D30268">
            <w:pPr>
              <w:rPr>
                <w:sz w:val="13"/>
                <w:szCs w:val="13"/>
              </w:rPr>
            </w:pPr>
          </w:p>
        </w:tc>
        <w:tc>
          <w:tcPr>
            <w:tcW w:w="1120" w:type="dxa"/>
            <w:tcBorders>
              <w:top w:val="nil"/>
              <w:left w:val="nil"/>
              <w:bottom w:val="nil"/>
              <w:right w:val="nil"/>
            </w:tcBorders>
            <w:shd w:val="clear" w:color="auto" w:fill="auto"/>
            <w:noWrap/>
            <w:vAlign w:val="center"/>
            <w:hideMark/>
          </w:tcPr>
          <w:p w14:paraId="739C23C9" w14:textId="77777777" w:rsidR="00D30268" w:rsidRPr="00D30268" w:rsidRDefault="00D30268" w:rsidP="00D30268">
            <w:pPr>
              <w:rPr>
                <w:sz w:val="13"/>
                <w:szCs w:val="13"/>
              </w:rPr>
            </w:pPr>
          </w:p>
        </w:tc>
        <w:tc>
          <w:tcPr>
            <w:tcW w:w="1600" w:type="dxa"/>
            <w:tcBorders>
              <w:top w:val="nil"/>
              <w:left w:val="nil"/>
              <w:bottom w:val="nil"/>
              <w:right w:val="nil"/>
            </w:tcBorders>
            <w:shd w:val="clear" w:color="auto" w:fill="auto"/>
            <w:noWrap/>
            <w:vAlign w:val="center"/>
            <w:hideMark/>
          </w:tcPr>
          <w:p w14:paraId="4815D4CC" w14:textId="77777777" w:rsidR="00D30268" w:rsidRPr="00D30268" w:rsidRDefault="00D30268" w:rsidP="00D30268">
            <w:pPr>
              <w:rPr>
                <w:rFonts w:ascii="Calibri" w:hAnsi="Calibri" w:cs="Calibri"/>
                <w:color w:val="FFFFFF"/>
                <w:sz w:val="13"/>
                <w:szCs w:val="13"/>
              </w:rPr>
            </w:pPr>
            <w:r w:rsidRPr="00D30268">
              <w:rPr>
                <w:rFonts w:ascii="Calibri" w:hAnsi="Calibri" w:cs="Calibri"/>
                <w:color w:val="FFFFFF"/>
                <w:sz w:val="13"/>
                <w:szCs w:val="13"/>
              </w:rPr>
              <w:t>75 628,73</w:t>
            </w:r>
          </w:p>
        </w:tc>
        <w:tc>
          <w:tcPr>
            <w:tcW w:w="1440" w:type="dxa"/>
            <w:tcBorders>
              <w:top w:val="nil"/>
              <w:left w:val="nil"/>
              <w:bottom w:val="nil"/>
              <w:right w:val="nil"/>
            </w:tcBorders>
            <w:shd w:val="clear" w:color="auto" w:fill="auto"/>
            <w:noWrap/>
            <w:vAlign w:val="center"/>
            <w:hideMark/>
          </w:tcPr>
          <w:p w14:paraId="08917CD7" w14:textId="77777777" w:rsidR="00D30268" w:rsidRPr="00D30268" w:rsidRDefault="00D30268" w:rsidP="00D30268">
            <w:pPr>
              <w:rPr>
                <w:rFonts w:ascii="Calibri" w:hAnsi="Calibri" w:cs="Calibri"/>
                <w:color w:val="FFFFFF"/>
                <w:sz w:val="13"/>
                <w:szCs w:val="13"/>
              </w:rPr>
            </w:pPr>
            <w:r w:rsidRPr="00D30268">
              <w:rPr>
                <w:rFonts w:ascii="Calibri" w:hAnsi="Calibri" w:cs="Calibri"/>
                <w:color w:val="FFFFFF"/>
                <w:sz w:val="13"/>
                <w:szCs w:val="13"/>
              </w:rPr>
              <w:t>7373,024529</w:t>
            </w:r>
          </w:p>
        </w:tc>
        <w:tc>
          <w:tcPr>
            <w:tcW w:w="1520" w:type="dxa"/>
            <w:tcBorders>
              <w:top w:val="nil"/>
              <w:left w:val="nil"/>
              <w:bottom w:val="nil"/>
              <w:right w:val="nil"/>
            </w:tcBorders>
            <w:shd w:val="clear" w:color="auto" w:fill="auto"/>
            <w:noWrap/>
            <w:vAlign w:val="center"/>
            <w:hideMark/>
          </w:tcPr>
          <w:p w14:paraId="506EF8B4" w14:textId="77777777" w:rsidR="00D30268" w:rsidRPr="00D30268" w:rsidRDefault="00D30268" w:rsidP="00D30268">
            <w:pPr>
              <w:rPr>
                <w:rFonts w:ascii="Calibri" w:hAnsi="Calibri" w:cs="Calibri"/>
                <w:color w:val="FFFFFF"/>
                <w:sz w:val="13"/>
                <w:szCs w:val="13"/>
              </w:rPr>
            </w:pPr>
            <w:r w:rsidRPr="00D30268">
              <w:rPr>
                <w:rFonts w:ascii="Calibri" w:hAnsi="Calibri" w:cs="Calibri"/>
                <w:color w:val="FFFFFF"/>
                <w:sz w:val="13"/>
                <w:szCs w:val="13"/>
              </w:rPr>
              <w:t>10986999,76</w:t>
            </w:r>
          </w:p>
        </w:tc>
        <w:tc>
          <w:tcPr>
            <w:tcW w:w="1460" w:type="dxa"/>
            <w:tcBorders>
              <w:top w:val="nil"/>
              <w:left w:val="nil"/>
              <w:bottom w:val="nil"/>
              <w:right w:val="nil"/>
            </w:tcBorders>
            <w:shd w:val="clear" w:color="auto" w:fill="auto"/>
            <w:noWrap/>
            <w:vAlign w:val="center"/>
            <w:hideMark/>
          </w:tcPr>
          <w:p w14:paraId="4C47FEDC" w14:textId="77777777" w:rsidR="00D30268" w:rsidRPr="00D30268" w:rsidRDefault="00D30268" w:rsidP="00D30268">
            <w:pPr>
              <w:rPr>
                <w:rFonts w:ascii="Calibri" w:hAnsi="Calibri" w:cs="Calibri"/>
                <w:color w:val="FFFFFF"/>
                <w:sz w:val="13"/>
                <w:szCs w:val="13"/>
              </w:rPr>
            </w:pPr>
          </w:p>
        </w:tc>
        <w:tc>
          <w:tcPr>
            <w:tcW w:w="1538" w:type="dxa"/>
            <w:tcBorders>
              <w:top w:val="nil"/>
              <w:left w:val="nil"/>
              <w:bottom w:val="nil"/>
              <w:right w:val="nil"/>
            </w:tcBorders>
            <w:shd w:val="clear" w:color="auto" w:fill="auto"/>
            <w:noWrap/>
            <w:vAlign w:val="center"/>
            <w:hideMark/>
          </w:tcPr>
          <w:p w14:paraId="0109263A" w14:textId="77777777" w:rsidR="00D30268" w:rsidRPr="00D30268" w:rsidRDefault="00D30268" w:rsidP="00D30268">
            <w:pPr>
              <w:rPr>
                <w:sz w:val="13"/>
                <w:szCs w:val="13"/>
              </w:rPr>
            </w:pPr>
          </w:p>
        </w:tc>
        <w:tc>
          <w:tcPr>
            <w:tcW w:w="1460" w:type="dxa"/>
            <w:tcBorders>
              <w:top w:val="nil"/>
              <w:left w:val="nil"/>
              <w:bottom w:val="nil"/>
              <w:right w:val="nil"/>
            </w:tcBorders>
            <w:shd w:val="clear" w:color="auto" w:fill="auto"/>
            <w:noWrap/>
            <w:vAlign w:val="center"/>
            <w:hideMark/>
          </w:tcPr>
          <w:p w14:paraId="570C2C8D" w14:textId="77777777" w:rsidR="00D30268" w:rsidRPr="00D30268" w:rsidRDefault="00D30268" w:rsidP="00D30268">
            <w:pPr>
              <w:rPr>
                <w:sz w:val="13"/>
                <w:szCs w:val="13"/>
              </w:rPr>
            </w:pPr>
          </w:p>
        </w:tc>
        <w:tc>
          <w:tcPr>
            <w:tcW w:w="1382" w:type="dxa"/>
            <w:tcBorders>
              <w:top w:val="nil"/>
              <w:left w:val="nil"/>
              <w:bottom w:val="nil"/>
              <w:right w:val="nil"/>
            </w:tcBorders>
            <w:shd w:val="clear" w:color="auto" w:fill="auto"/>
            <w:noWrap/>
            <w:vAlign w:val="center"/>
            <w:hideMark/>
          </w:tcPr>
          <w:p w14:paraId="091600E2" w14:textId="77777777" w:rsidR="00D30268" w:rsidRPr="00D30268" w:rsidRDefault="00D30268" w:rsidP="00D30268">
            <w:pPr>
              <w:rPr>
                <w:sz w:val="13"/>
                <w:szCs w:val="13"/>
              </w:rPr>
            </w:pPr>
          </w:p>
        </w:tc>
        <w:tc>
          <w:tcPr>
            <w:tcW w:w="3280" w:type="dxa"/>
            <w:tcBorders>
              <w:top w:val="nil"/>
              <w:left w:val="nil"/>
              <w:bottom w:val="nil"/>
              <w:right w:val="nil"/>
            </w:tcBorders>
            <w:shd w:val="clear" w:color="auto" w:fill="auto"/>
            <w:noWrap/>
            <w:vAlign w:val="center"/>
            <w:hideMark/>
          </w:tcPr>
          <w:p w14:paraId="2C2C8D02"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442A5454" w14:textId="77777777" w:rsidR="00D30268" w:rsidRPr="00D30268" w:rsidRDefault="00D30268" w:rsidP="00D30268">
            <w:pPr>
              <w:rPr>
                <w:sz w:val="13"/>
                <w:szCs w:val="13"/>
              </w:rPr>
            </w:pPr>
          </w:p>
        </w:tc>
        <w:tc>
          <w:tcPr>
            <w:tcW w:w="1538" w:type="dxa"/>
            <w:tcBorders>
              <w:top w:val="nil"/>
              <w:left w:val="nil"/>
              <w:bottom w:val="nil"/>
              <w:right w:val="nil"/>
            </w:tcBorders>
            <w:shd w:val="clear" w:color="auto" w:fill="auto"/>
            <w:noWrap/>
            <w:vAlign w:val="center"/>
            <w:hideMark/>
          </w:tcPr>
          <w:p w14:paraId="26F1E2C0"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28949720"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67766304" w14:textId="77777777" w:rsidR="00D30268" w:rsidRPr="00D30268" w:rsidRDefault="00D30268" w:rsidP="00D30268">
            <w:pPr>
              <w:rPr>
                <w:sz w:val="13"/>
                <w:szCs w:val="13"/>
              </w:rPr>
            </w:pPr>
          </w:p>
        </w:tc>
        <w:tc>
          <w:tcPr>
            <w:tcW w:w="3220" w:type="dxa"/>
            <w:tcBorders>
              <w:top w:val="nil"/>
              <w:left w:val="nil"/>
              <w:bottom w:val="nil"/>
              <w:right w:val="nil"/>
            </w:tcBorders>
            <w:shd w:val="clear" w:color="auto" w:fill="auto"/>
            <w:noWrap/>
            <w:vAlign w:val="center"/>
            <w:hideMark/>
          </w:tcPr>
          <w:p w14:paraId="43C179BA" w14:textId="77777777" w:rsidR="00D30268" w:rsidRPr="00D30268" w:rsidRDefault="00D30268" w:rsidP="00D30268">
            <w:pPr>
              <w:rPr>
                <w:sz w:val="13"/>
                <w:szCs w:val="13"/>
              </w:rPr>
            </w:pPr>
          </w:p>
        </w:tc>
      </w:tr>
      <w:tr w:rsidR="00D30268" w:rsidRPr="00D30268" w14:paraId="64EFD182"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55C8963C" w14:textId="77777777" w:rsidR="00D30268" w:rsidRPr="00D30268" w:rsidRDefault="00D30268" w:rsidP="00D30268">
            <w:pPr>
              <w:rPr>
                <w:sz w:val="13"/>
                <w:szCs w:val="13"/>
              </w:rPr>
            </w:pPr>
          </w:p>
        </w:tc>
        <w:tc>
          <w:tcPr>
            <w:tcW w:w="700" w:type="dxa"/>
            <w:tcBorders>
              <w:top w:val="nil"/>
              <w:left w:val="nil"/>
              <w:bottom w:val="nil"/>
              <w:right w:val="nil"/>
            </w:tcBorders>
            <w:shd w:val="clear" w:color="auto" w:fill="auto"/>
            <w:noWrap/>
            <w:vAlign w:val="center"/>
            <w:hideMark/>
          </w:tcPr>
          <w:p w14:paraId="0B3870EA" w14:textId="77777777" w:rsidR="00D30268" w:rsidRPr="00D30268" w:rsidRDefault="00D30268" w:rsidP="00D30268">
            <w:pPr>
              <w:rPr>
                <w:sz w:val="13"/>
                <w:szCs w:val="13"/>
              </w:rPr>
            </w:pPr>
          </w:p>
        </w:tc>
        <w:tc>
          <w:tcPr>
            <w:tcW w:w="3100" w:type="dxa"/>
            <w:tcBorders>
              <w:top w:val="nil"/>
              <w:left w:val="nil"/>
              <w:bottom w:val="nil"/>
              <w:right w:val="nil"/>
            </w:tcBorders>
            <w:shd w:val="clear" w:color="auto" w:fill="auto"/>
            <w:noWrap/>
            <w:vAlign w:val="center"/>
            <w:hideMark/>
          </w:tcPr>
          <w:p w14:paraId="0F5070D1" w14:textId="77777777" w:rsidR="00D30268" w:rsidRPr="00D30268" w:rsidRDefault="00D30268" w:rsidP="00D30268">
            <w:pPr>
              <w:rPr>
                <w:sz w:val="13"/>
                <w:szCs w:val="13"/>
              </w:rPr>
            </w:pPr>
          </w:p>
        </w:tc>
        <w:tc>
          <w:tcPr>
            <w:tcW w:w="1120" w:type="dxa"/>
            <w:tcBorders>
              <w:top w:val="nil"/>
              <w:left w:val="nil"/>
              <w:bottom w:val="nil"/>
              <w:right w:val="nil"/>
            </w:tcBorders>
            <w:shd w:val="clear" w:color="auto" w:fill="auto"/>
            <w:noWrap/>
            <w:vAlign w:val="center"/>
            <w:hideMark/>
          </w:tcPr>
          <w:p w14:paraId="1C04B10F" w14:textId="77777777" w:rsidR="00D30268" w:rsidRPr="00D30268" w:rsidRDefault="00D30268" w:rsidP="00D30268">
            <w:pPr>
              <w:rPr>
                <w:sz w:val="13"/>
                <w:szCs w:val="13"/>
              </w:rPr>
            </w:pPr>
          </w:p>
        </w:tc>
        <w:tc>
          <w:tcPr>
            <w:tcW w:w="1600" w:type="dxa"/>
            <w:tcBorders>
              <w:top w:val="nil"/>
              <w:left w:val="nil"/>
              <w:bottom w:val="nil"/>
              <w:right w:val="nil"/>
            </w:tcBorders>
            <w:shd w:val="clear" w:color="auto" w:fill="auto"/>
            <w:noWrap/>
            <w:vAlign w:val="center"/>
            <w:hideMark/>
          </w:tcPr>
          <w:p w14:paraId="7B094996" w14:textId="77777777" w:rsidR="00D30268" w:rsidRPr="00D30268" w:rsidRDefault="00D30268" w:rsidP="00D30268">
            <w:pPr>
              <w:rPr>
                <w:rFonts w:ascii="Calibri" w:hAnsi="Calibri" w:cs="Calibri"/>
                <w:color w:val="FFFFFF"/>
                <w:sz w:val="13"/>
                <w:szCs w:val="13"/>
              </w:rPr>
            </w:pPr>
            <w:r w:rsidRPr="00D30268">
              <w:rPr>
                <w:rFonts w:ascii="Calibri" w:hAnsi="Calibri" w:cs="Calibri"/>
                <w:color w:val="FFFFFF"/>
                <w:sz w:val="13"/>
                <w:szCs w:val="13"/>
              </w:rPr>
              <w:t>18 360,02</w:t>
            </w:r>
          </w:p>
        </w:tc>
        <w:tc>
          <w:tcPr>
            <w:tcW w:w="1440" w:type="dxa"/>
            <w:tcBorders>
              <w:top w:val="nil"/>
              <w:left w:val="nil"/>
              <w:bottom w:val="nil"/>
              <w:right w:val="nil"/>
            </w:tcBorders>
            <w:shd w:val="clear" w:color="auto" w:fill="auto"/>
            <w:noWrap/>
            <w:vAlign w:val="center"/>
            <w:hideMark/>
          </w:tcPr>
          <w:p w14:paraId="2E590816" w14:textId="77777777" w:rsidR="00D30268" w:rsidRPr="00D30268" w:rsidRDefault="00D30268" w:rsidP="00D30268">
            <w:pPr>
              <w:rPr>
                <w:rFonts w:ascii="Calibri" w:hAnsi="Calibri" w:cs="Calibri"/>
                <w:color w:val="FFFFFF"/>
                <w:sz w:val="13"/>
                <w:szCs w:val="13"/>
              </w:rPr>
            </w:pPr>
            <w:r w:rsidRPr="00D30268">
              <w:rPr>
                <w:rFonts w:ascii="Calibri" w:hAnsi="Calibri" w:cs="Calibri"/>
                <w:color w:val="FFFFFF"/>
                <w:sz w:val="13"/>
                <w:szCs w:val="13"/>
              </w:rPr>
              <w:t>-227,82</w:t>
            </w:r>
          </w:p>
        </w:tc>
        <w:tc>
          <w:tcPr>
            <w:tcW w:w="1520" w:type="dxa"/>
            <w:tcBorders>
              <w:top w:val="nil"/>
              <w:left w:val="nil"/>
              <w:bottom w:val="nil"/>
              <w:right w:val="nil"/>
            </w:tcBorders>
            <w:shd w:val="clear" w:color="auto" w:fill="auto"/>
            <w:noWrap/>
            <w:vAlign w:val="center"/>
            <w:hideMark/>
          </w:tcPr>
          <w:p w14:paraId="289812EE" w14:textId="77777777" w:rsidR="00D30268" w:rsidRPr="00D30268" w:rsidRDefault="00D30268" w:rsidP="00D30268">
            <w:pPr>
              <w:rPr>
                <w:rFonts w:ascii="Calibri" w:hAnsi="Calibri" w:cs="Calibri"/>
                <w:color w:val="FFFFFF"/>
                <w:sz w:val="13"/>
                <w:szCs w:val="13"/>
              </w:rPr>
            </w:pPr>
          </w:p>
        </w:tc>
        <w:tc>
          <w:tcPr>
            <w:tcW w:w="1460" w:type="dxa"/>
            <w:tcBorders>
              <w:top w:val="nil"/>
              <w:left w:val="nil"/>
              <w:bottom w:val="nil"/>
              <w:right w:val="nil"/>
            </w:tcBorders>
            <w:shd w:val="clear" w:color="auto" w:fill="auto"/>
            <w:noWrap/>
            <w:vAlign w:val="center"/>
            <w:hideMark/>
          </w:tcPr>
          <w:p w14:paraId="6D1AED41" w14:textId="77777777" w:rsidR="00D30268" w:rsidRPr="00D30268" w:rsidRDefault="00D30268" w:rsidP="00D30268">
            <w:pPr>
              <w:rPr>
                <w:sz w:val="13"/>
                <w:szCs w:val="13"/>
              </w:rPr>
            </w:pPr>
          </w:p>
        </w:tc>
        <w:tc>
          <w:tcPr>
            <w:tcW w:w="1538" w:type="dxa"/>
            <w:tcBorders>
              <w:top w:val="nil"/>
              <w:left w:val="nil"/>
              <w:bottom w:val="nil"/>
              <w:right w:val="nil"/>
            </w:tcBorders>
            <w:shd w:val="clear" w:color="auto" w:fill="auto"/>
            <w:noWrap/>
            <w:vAlign w:val="center"/>
            <w:hideMark/>
          </w:tcPr>
          <w:p w14:paraId="3D0CCAAD" w14:textId="77777777" w:rsidR="00D30268" w:rsidRPr="00D30268" w:rsidRDefault="00D30268" w:rsidP="00D30268">
            <w:pPr>
              <w:rPr>
                <w:sz w:val="13"/>
                <w:szCs w:val="13"/>
              </w:rPr>
            </w:pPr>
          </w:p>
        </w:tc>
        <w:tc>
          <w:tcPr>
            <w:tcW w:w="1460" w:type="dxa"/>
            <w:tcBorders>
              <w:top w:val="nil"/>
              <w:left w:val="nil"/>
              <w:bottom w:val="nil"/>
              <w:right w:val="nil"/>
            </w:tcBorders>
            <w:shd w:val="clear" w:color="auto" w:fill="auto"/>
            <w:noWrap/>
            <w:vAlign w:val="center"/>
            <w:hideMark/>
          </w:tcPr>
          <w:p w14:paraId="2EC836A0" w14:textId="77777777" w:rsidR="00D30268" w:rsidRPr="00D30268" w:rsidRDefault="00D30268" w:rsidP="00D30268">
            <w:pPr>
              <w:rPr>
                <w:sz w:val="13"/>
                <w:szCs w:val="13"/>
              </w:rPr>
            </w:pPr>
          </w:p>
        </w:tc>
        <w:tc>
          <w:tcPr>
            <w:tcW w:w="1382" w:type="dxa"/>
            <w:tcBorders>
              <w:top w:val="nil"/>
              <w:left w:val="nil"/>
              <w:bottom w:val="nil"/>
              <w:right w:val="nil"/>
            </w:tcBorders>
            <w:shd w:val="clear" w:color="auto" w:fill="auto"/>
            <w:noWrap/>
            <w:vAlign w:val="center"/>
            <w:hideMark/>
          </w:tcPr>
          <w:p w14:paraId="51E4618E" w14:textId="77777777" w:rsidR="00D30268" w:rsidRPr="00D30268" w:rsidRDefault="00D30268" w:rsidP="00D30268">
            <w:pPr>
              <w:rPr>
                <w:sz w:val="13"/>
                <w:szCs w:val="13"/>
              </w:rPr>
            </w:pPr>
          </w:p>
        </w:tc>
        <w:tc>
          <w:tcPr>
            <w:tcW w:w="3280" w:type="dxa"/>
            <w:tcBorders>
              <w:top w:val="nil"/>
              <w:left w:val="nil"/>
              <w:bottom w:val="nil"/>
              <w:right w:val="nil"/>
            </w:tcBorders>
            <w:shd w:val="clear" w:color="auto" w:fill="auto"/>
            <w:noWrap/>
            <w:vAlign w:val="center"/>
            <w:hideMark/>
          </w:tcPr>
          <w:p w14:paraId="417F5EBA"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4E61CCC0" w14:textId="77777777" w:rsidR="00D30268" w:rsidRPr="00D30268" w:rsidRDefault="00D30268" w:rsidP="00D30268">
            <w:pPr>
              <w:rPr>
                <w:sz w:val="13"/>
                <w:szCs w:val="13"/>
              </w:rPr>
            </w:pPr>
          </w:p>
        </w:tc>
        <w:tc>
          <w:tcPr>
            <w:tcW w:w="1538" w:type="dxa"/>
            <w:tcBorders>
              <w:top w:val="nil"/>
              <w:left w:val="nil"/>
              <w:bottom w:val="nil"/>
              <w:right w:val="nil"/>
            </w:tcBorders>
            <w:shd w:val="clear" w:color="auto" w:fill="auto"/>
            <w:noWrap/>
            <w:vAlign w:val="center"/>
            <w:hideMark/>
          </w:tcPr>
          <w:p w14:paraId="18F8D105"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1C777C8B"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2EF19E2A" w14:textId="77777777" w:rsidR="00D30268" w:rsidRPr="00D30268" w:rsidRDefault="00D30268" w:rsidP="00D30268">
            <w:pPr>
              <w:rPr>
                <w:sz w:val="13"/>
                <w:szCs w:val="13"/>
              </w:rPr>
            </w:pPr>
          </w:p>
        </w:tc>
        <w:tc>
          <w:tcPr>
            <w:tcW w:w="3220" w:type="dxa"/>
            <w:tcBorders>
              <w:top w:val="nil"/>
              <w:left w:val="nil"/>
              <w:bottom w:val="nil"/>
              <w:right w:val="nil"/>
            </w:tcBorders>
            <w:shd w:val="clear" w:color="auto" w:fill="auto"/>
            <w:noWrap/>
            <w:vAlign w:val="center"/>
            <w:hideMark/>
          </w:tcPr>
          <w:p w14:paraId="064D778B" w14:textId="77777777" w:rsidR="00D30268" w:rsidRPr="00D30268" w:rsidRDefault="00D30268" w:rsidP="00D30268">
            <w:pPr>
              <w:rPr>
                <w:sz w:val="13"/>
                <w:szCs w:val="13"/>
              </w:rPr>
            </w:pPr>
          </w:p>
        </w:tc>
      </w:tr>
      <w:tr w:rsidR="00D30268" w:rsidRPr="00D30268" w14:paraId="70200552"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5F45430A" w14:textId="77777777" w:rsidR="00D30268" w:rsidRPr="00D30268" w:rsidRDefault="00D30268" w:rsidP="00D30268">
            <w:pPr>
              <w:rPr>
                <w:sz w:val="13"/>
                <w:szCs w:val="13"/>
              </w:rPr>
            </w:pPr>
          </w:p>
        </w:tc>
        <w:tc>
          <w:tcPr>
            <w:tcW w:w="700" w:type="dxa"/>
            <w:tcBorders>
              <w:top w:val="nil"/>
              <w:left w:val="nil"/>
              <w:bottom w:val="nil"/>
              <w:right w:val="nil"/>
            </w:tcBorders>
            <w:shd w:val="clear" w:color="auto" w:fill="auto"/>
            <w:noWrap/>
            <w:vAlign w:val="center"/>
            <w:hideMark/>
          </w:tcPr>
          <w:p w14:paraId="7F29B62A" w14:textId="77777777" w:rsidR="00D30268" w:rsidRPr="00D30268" w:rsidRDefault="00D30268" w:rsidP="00D30268">
            <w:pPr>
              <w:rPr>
                <w:sz w:val="13"/>
                <w:szCs w:val="13"/>
              </w:rPr>
            </w:pPr>
          </w:p>
        </w:tc>
        <w:tc>
          <w:tcPr>
            <w:tcW w:w="3100" w:type="dxa"/>
            <w:tcBorders>
              <w:top w:val="nil"/>
              <w:left w:val="nil"/>
              <w:bottom w:val="nil"/>
              <w:right w:val="nil"/>
            </w:tcBorders>
            <w:shd w:val="clear" w:color="auto" w:fill="auto"/>
            <w:noWrap/>
            <w:vAlign w:val="center"/>
            <w:hideMark/>
          </w:tcPr>
          <w:p w14:paraId="7E3E59CC" w14:textId="77777777" w:rsidR="00D30268" w:rsidRPr="00D30268" w:rsidRDefault="00D30268" w:rsidP="00D30268">
            <w:pPr>
              <w:rPr>
                <w:sz w:val="13"/>
                <w:szCs w:val="13"/>
              </w:rPr>
            </w:pPr>
          </w:p>
        </w:tc>
        <w:tc>
          <w:tcPr>
            <w:tcW w:w="1120" w:type="dxa"/>
            <w:tcBorders>
              <w:top w:val="nil"/>
              <w:left w:val="nil"/>
              <w:bottom w:val="nil"/>
              <w:right w:val="nil"/>
            </w:tcBorders>
            <w:shd w:val="clear" w:color="auto" w:fill="auto"/>
            <w:noWrap/>
            <w:vAlign w:val="center"/>
            <w:hideMark/>
          </w:tcPr>
          <w:p w14:paraId="3907E0B8" w14:textId="77777777" w:rsidR="00D30268" w:rsidRPr="00D30268" w:rsidRDefault="00D30268" w:rsidP="00D30268">
            <w:pPr>
              <w:rPr>
                <w:sz w:val="13"/>
                <w:szCs w:val="13"/>
              </w:rPr>
            </w:pPr>
          </w:p>
        </w:tc>
        <w:tc>
          <w:tcPr>
            <w:tcW w:w="1600" w:type="dxa"/>
            <w:tcBorders>
              <w:top w:val="nil"/>
              <w:left w:val="nil"/>
              <w:bottom w:val="nil"/>
              <w:right w:val="nil"/>
            </w:tcBorders>
            <w:shd w:val="clear" w:color="auto" w:fill="auto"/>
            <w:noWrap/>
            <w:vAlign w:val="center"/>
            <w:hideMark/>
          </w:tcPr>
          <w:p w14:paraId="7E44C530" w14:textId="77777777" w:rsidR="00D30268" w:rsidRPr="00D30268" w:rsidRDefault="00D30268" w:rsidP="00D30268">
            <w:pPr>
              <w:rPr>
                <w:rFonts w:ascii="Calibri" w:hAnsi="Calibri" w:cs="Calibri"/>
                <w:color w:val="FFFFFF"/>
                <w:sz w:val="13"/>
                <w:szCs w:val="13"/>
              </w:rPr>
            </w:pPr>
            <w:r w:rsidRPr="00D30268">
              <w:rPr>
                <w:rFonts w:ascii="Calibri" w:hAnsi="Calibri" w:cs="Calibri"/>
                <w:color w:val="FFFFFF"/>
                <w:sz w:val="13"/>
                <w:szCs w:val="13"/>
              </w:rPr>
              <w:t>242,765207</w:t>
            </w:r>
          </w:p>
        </w:tc>
        <w:tc>
          <w:tcPr>
            <w:tcW w:w="1440" w:type="dxa"/>
            <w:tcBorders>
              <w:top w:val="nil"/>
              <w:left w:val="nil"/>
              <w:bottom w:val="nil"/>
              <w:right w:val="nil"/>
            </w:tcBorders>
            <w:shd w:val="clear" w:color="auto" w:fill="auto"/>
            <w:noWrap/>
            <w:vAlign w:val="center"/>
            <w:hideMark/>
          </w:tcPr>
          <w:p w14:paraId="2F4DB42E" w14:textId="77777777" w:rsidR="00D30268" w:rsidRPr="00D30268" w:rsidRDefault="00D30268" w:rsidP="00D30268">
            <w:pPr>
              <w:rPr>
                <w:rFonts w:ascii="Calibri" w:hAnsi="Calibri" w:cs="Calibri"/>
                <w:color w:val="FFFFFF"/>
                <w:sz w:val="13"/>
                <w:szCs w:val="13"/>
              </w:rPr>
            </w:pPr>
          </w:p>
        </w:tc>
        <w:tc>
          <w:tcPr>
            <w:tcW w:w="1520" w:type="dxa"/>
            <w:tcBorders>
              <w:top w:val="nil"/>
              <w:left w:val="nil"/>
              <w:bottom w:val="nil"/>
              <w:right w:val="nil"/>
            </w:tcBorders>
            <w:shd w:val="clear" w:color="auto" w:fill="auto"/>
            <w:noWrap/>
            <w:vAlign w:val="center"/>
            <w:hideMark/>
          </w:tcPr>
          <w:p w14:paraId="5306185C" w14:textId="77777777" w:rsidR="00D30268" w:rsidRPr="00D30268" w:rsidRDefault="00D30268" w:rsidP="00D30268">
            <w:pPr>
              <w:rPr>
                <w:sz w:val="13"/>
                <w:szCs w:val="13"/>
              </w:rPr>
            </w:pPr>
          </w:p>
        </w:tc>
        <w:tc>
          <w:tcPr>
            <w:tcW w:w="1460" w:type="dxa"/>
            <w:tcBorders>
              <w:top w:val="nil"/>
              <w:left w:val="nil"/>
              <w:bottom w:val="nil"/>
              <w:right w:val="nil"/>
            </w:tcBorders>
            <w:shd w:val="clear" w:color="auto" w:fill="auto"/>
            <w:noWrap/>
            <w:vAlign w:val="center"/>
            <w:hideMark/>
          </w:tcPr>
          <w:p w14:paraId="2BE15E7C" w14:textId="77777777" w:rsidR="00D30268" w:rsidRPr="00D30268" w:rsidRDefault="00D30268" w:rsidP="00D30268">
            <w:pPr>
              <w:rPr>
                <w:sz w:val="13"/>
                <w:szCs w:val="13"/>
              </w:rPr>
            </w:pPr>
          </w:p>
        </w:tc>
        <w:tc>
          <w:tcPr>
            <w:tcW w:w="1538" w:type="dxa"/>
            <w:tcBorders>
              <w:top w:val="nil"/>
              <w:left w:val="nil"/>
              <w:bottom w:val="nil"/>
              <w:right w:val="nil"/>
            </w:tcBorders>
            <w:shd w:val="clear" w:color="auto" w:fill="auto"/>
            <w:noWrap/>
            <w:vAlign w:val="center"/>
            <w:hideMark/>
          </w:tcPr>
          <w:p w14:paraId="7FF28572" w14:textId="77777777" w:rsidR="00D30268" w:rsidRPr="00D30268" w:rsidRDefault="00D30268" w:rsidP="00D30268">
            <w:pPr>
              <w:rPr>
                <w:sz w:val="13"/>
                <w:szCs w:val="13"/>
              </w:rPr>
            </w:pPr>
          </w:p>
        </w:tc>
        <w:tc>
          <w:tcPr>
            <w:tcW w:w="1460" w:type="dxa"/>
            <w:tcBorders>
              <w:top w:val="nil"/>
              <w:left w:val="nil"/>
              <w:bottom w:val="nil"/>
              <w:right w:val="nil"/>
            </w:tcBorders>
            <w:shd w:val="clear" w:color="auto" w:fill="auto"/>
            <w:noWrap/>
            <w:vAlign w:val="center"/>
            <w:hideMark/>
          </w:tcPr>
          <w:p w14:paraId="15F674C8" w14:textId="77777777" w:rsidR="00D30268" w:rsidRPr="00D30268" w:rsidRDefault="00D30268" w:rsidP="00D30268">
            <w:pPr>
              <w:rPr>
                <w:sz w:val="13"/>
                <w:szCs w:val="13"/>
              </w:rPr>
            </w:pPr>
          </w:p>
        </w:tc>
        <w:tc>
          <w:tcPr>
            <w:tcW w:w="1382" w:type="dxa"/>
            <w:tcBorders>
              <w:top w:val="nil"/>
              <w:left w:val="nil"/>
              <w:bottom w:val="nil"/>
              <w:right w:val="nil"/>
            </w:tcBorders>
            <w:shd w:val="clear" w:color="auto" w:fill="auto"/>
            <w:noWrap/>
            <w:vAlign w:val="center"/>
            <w:hideMark/>
          </w:tcPr>
          <w:p w14:paraId="2AEAD4A1" w14:textId="77777777" w:rsidR="00D30268" w:rsidRPr="00D30268" w:rsidRDefault="00D30268" w:rsidP="00D30268">
            <w:pPr>
              <w:rPr>
                <w:sz w:val="13"/>
                <w:szCs w:val="13"/>
              </w:rPr>
            </w:pPr>
          </w:p>
        </w:tc>
        <w:tc>
          <w:tcPr>
            <w:tcW w:w="3280" w:type="dxa"/>
            <w:tcBorders>
              <w:top w:val="nil"/>
              <w:left w:val="nil"/>
              <w:bottom w:val="nil"/>
              <w:right w:val="nil"/>
            </w:tcBorders>
            <w:shd w:val="clear" w:color="auto" w:fill="auto"/>
            <w:noWrap/>
            <w:vAlign w:val="center"/>
            <w:hideMark/>
          </w:tcPr>
          <w:p w14:paraId="0DEBF244"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2FB9E303" w14:textId="77777777" w:rsidR="00D30268" w:rsidRPr="00D30268" w:rsidRDefault="00D30268" w:rsidP="00D30268">
            <w:pPr>
              <w:rPr>
                <w:sz w:val="13"/>
                <w:szCs w:val="13"/>
              </w:rPr>
            </w:pPr>
          </w:p>
        </w:tc>
        <w:tc>
          <w:tcPr>
            <w:tcW w:w="1538" w:type="dxa"/>
            <w:tcBorders>
              <w:top w:val="nil"/>
              <w:left w:val="nil"/>
              <w:bottom w:val="nil"/>
              <w:right w:val="nil"/>
            </w:tcBorders>
            <w:shd w:val="clear" w:color="auto" w:fill="auto"/>
            <w:noWrap/>
            <w:vAlign w:val="center"/>
            <w:hideMark/>
          </w:tcPr>
          <w:p w14:paraId="0946A86F"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76B86298"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1AAB4ADF" w14:textId="77777777" w:rsidR="00D30268" w:rsidRPr="00D30268" w:rsidRDefault="00D30268" w:rsidP="00D30268">
            <w:pPr>
              <w:rPr>
                <w:sz w:val="13"/>
                <w:szCs w:val="13"/>
              </w:rPr>
            </w:pPr>
          </w:p>
        </w:tc>
        <w:tc>
          <w:tcPr>
            <w:tcW w:w="3220" w:type="dxa"/>
            <w:tcBorders>
              <w:top w:val="nil"/>
              <w:left w:val="nil"/>
              <w:bottom w:val="nil"/>
              <w:right w:val="nil"/>
            </w:tcBorders>
            <w:shd w:val="clear" w:color="auto" w:fill="auto"/>
            <w:noWrap/>
            <w:vAlign w:val="center"/>
            <w:hideMark/>
          </w:tcPr>
          <w:p w14:paraId="386404FC" w14:textId="77777777" w:rsidR="00D30268" w:rsidRPr="00D30268" w:rsidRDefault="00D30268" w:rsidP="00D30268">
            <w:pPr>
              <w:rPr>
                <w:sz w:val="13"/>
                <w:szCs w:val="13"/>
              </w:rPr>
            </w:pPr>
          </w:p>
        </w:tc>
      </w:tr>
      <w:tr w:rsidR="00D30268" w:rsidRPr="00D30268" w14:paraId="0ED23E21" w14:textId="77777777" w:rsidTr="00D30268">
        <w:trPr>
          <w:trHeight w:val="450"/>
          <w:jc w:val="center"/>
        </w:trPr>
        <w:tc>
          <w:tcPr>
            <w:tcW w:w="400" w:type="dxa"/>
            <w:tcBorders>
              <w:top w:val="nil"/>
              <w:left w:val="nil"/>
              <w:bottom w:val="nil"/>
              <w:right w:val="nil"/>
            </w:tcBorders>
            <w:shd w:val="clear" w:color="auto" w:fill="auto"/>
            <w:noWrap/>
            <w:vAlign w:val="center"/>
            <w:hideMark/>
          </w:tcPr>
          <w:p w14:paraId="17790976" w14:textId="77777777" w:rsidR="00D30268" w:rsidRPr="00D30268" w:rsidRDefault="00D30268" w:rsidP="00D30268">
            <w:pPr>
              <w:rPr>
                <w:sz w:val="13"/>
                <w:szCs w:val="13"/>
              </w:rPr>
            </w:pPr>
          </w:p>
        </w:tc>
        <w:tc>
          <w:tcPr>
            <w:tcW w:w="700" w:type="dxa"/>
            <w:tcBorders>
              <w:top w:val="nil"/>
              <w:left w:val="nil"/>
              <w:bottom w:val="nil"/>
              <w:right w:val="nil"/>
            </w:tcBorders>
            <w:shd w:val="clear" w:color="auto" w:fill="auto"/>
            <w:noWrap/>
            <w:vAlign w:val="center"/>
            <w:hideMark/>
          </w:tcPr>
          <w:p w14:paraId="196CB249" w14:textId="77777777" w:rsidR="00D30268" w:rsidRPr="00D30268" w:rsidRDefault="00D30268" w:rsidP="00D30268">
            <w:pPr>
              <w:rPr>
                <w:sz w:val="13"/>
                <w:szCs w:val="13"/>
              </w:rPr>
            </w:pPr>
          </w:p>
        </w:tc>
        <w:tc>
          <w:tcPr>
            <w:tcW w:w="3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059C1" w14:textId="77777777" w:rsidR="00D30268" w:rsidRPr="00D30268" w:rsidRDefault="00D30268" w:rsidP="00D30268">
            <w:pPr>
              <w:rPr>
                <w:rFonts w:ascii="Tahoma" w:hAnsi="Tahoma" w:cs="Tahoma"/>
                <w:color w:val="000000"/>
                <w:sz w:val="13"/>
                <w:szCs w:val="13"/>
              </w:rPr>
            </w:pPr>
            <w:r w:rsidRPr="00D30268">
              <w:rPr>
                <w:rFonts w:ascii="Tahoma" w:hAnsi="Tahoma" w:cs="Tahoma"/>
                <w:color w:val="000000"/>
                <w:sz w:val="13"/>
                <w:szCs w:val="13"/>
              </w:rPr>
              <w:t>Индекс эффективности операционных расходов</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7A804D00"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2716FE0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1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14:paraId="381B095D"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0042F394"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 </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2387307C"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1 </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14:paraId="145BD5F9"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1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222C79EA"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 </w:t>
            </w:r>
          </w:p>
        </w:tc>
        <w:tc>
          <w:tcPr>
            <w:tcW w:w="1382" w:type="dxa"/>
            <w:tcBorders>
              <w:top w:val="single" w:sz="4" w:space="0" w:color="auto"/>
              <w:left w:val="nil"/>
              <w:bottom w:val="single" w:sz="4" w:space="0" w:color="auto"/>
              <w:right w:val="single" w:sz="4" w:space="0" w:color="auto"/>
            </w:tcBorders>
            <w:shd w:val="clear" w:color="000000" w:fill="FFFFFF"/>
            <w:noWrap/>
            <w:vAlign w:val="center"/>
            <w:hideMark/>
          </w:tcPr>
          <w:p w14:paraId="1F4DD24A"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 </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078910EA" w14:textId="77777777" w:rsidR="00D30268" w:rsidRPr="00D30268" w:rsidRDefault="00D30268" w:rsidP="00D30268">
            <w:pPr>
              <w:jc w:val="center"/>
              <w:rPr>
                <w:rFonts w:ascii="Tahoma" w:hAnsi="Tahoma" w:cs="Tahoma"/>
                <w:b/>
                <w:bCs/>
                <w:color w:val="000000"/>
                <w:sz w:val="13"/>
                <w:szCs w:val="13"/>
              </w:rPr>
            </w:pPr>
            <w:r w:rsidRPr="00D30268">
              <w:rPr>
                <w:rFonts w:ascii="Tahoma" w:hAnsi="Tahoma" w:cs="Tahoma"/>
                <w:b/>
                <w:bCs/>
                <w:color w:val="000000"/>
                <w:sz w:val="13"/>
                <w:szCs w:val="13"/>
              </w:rPr>
              <w:t> </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14:paraId="305AA50B"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1 </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14:paraId="207A6E24"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1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13E01813"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17083ED6"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 </w:t>
            </w:r>
          </w:p>
        </w:tc>
        <w:tc>
          <w:tcPr>
            <w:tcW w:w="3220" w:type="dxa"/>
            <w:tcBorders>
              <w:top w:val="single" w:sz="4" w:space="0" w:color="auto"/>
              <w:left w:val="nil"/>
              <w:bottom w:val="single" w:sz="4" w:space="0" w:color="auto"/>
              <w:right w:val="single" w:sz="4" w:space="0" w:color="auto"/>
            </w:tcBorders>
            <w:shd w:val="clear" w:color="000000" w:fill="FFFFFF"/>
            <w:vAlign w:val="center"/>
            <w:hideMark/>
          </w:tcPr>
          <w:p w14:paraId="325F587B" w14:textId="77777777" w:rsidR="00D30268" w:rsidRPr="00D30268" w:rsidRDefault="00D30268" w:rsidP="00D30268">
            <w:pPr>
              <w:jc w:val="center"/>
              <w:rPr>
                <w:rFonts w:ascii="Tahoma" w:hAnsi="Tahoma" w:cs="Tahoma"/>
                <w:b/>
                <w:bCs/>
                <w:color w:val="000000"/>
                <w:sz w:val="13"/>
                <w:szCs w:val="13"/>
              </w:rPr>
            </w:pPr>
            <w:r w:rsidRPr="00D30268">
              <w:rPr>
                <w:rFonts w:ascii="Tahoma" w:hAnsi="Tahoma" w:cs="Tahoma"/>
                <w:b/>
                <w:bCs/>
                <w:color w:val="000000"/>
                <w:sz w:val="13"/>
                <w:szCs w:val="13"/>
              </w:rPr>
              <w:t> </w:t>
            </w:r>
          </w:p>
        </w:tc>
      </w:tr>
      <w:tr w:rsidR="00D30268" w:rsidRPr="00D30268" w14:paraId="3B66CF6A"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32A62A7E" w14:textId="77777777" w:rsidR="00D30268" w:rsidRPr="00D30268" w:rsidRDefault="00D30268" w:rsidP="00D30268">
            <w:pPr>
              <w:jc w:val="center"/>
              <w:rPr>
                <w:rFonts w:ascii="Tahoma" w:hAnsi="Tahoma" w:cs="Tahoma"/>
                <w:b/>
                <w:bCs/>
                <w:color w:val="000000"/>
                <w:sz w:val="13"/>
                <w:szCs w:val="13"/>
              </w:rPr>
            </w:pPr>
          </w:p>
        </w:tc>
        <w:tc>
          <w:tcPr>
            <w:tcW w:w="700" w:type="dxa"/>
            <w:tcBorders>
              <w:top w:val="nil"/>
              <w:left w:val="nil"/>
              <w:bottom w:val="nil"/>
              <w:right w:val="nil"/>
            </w:tcBorders>
            <w:shd w:val="clear" w:color="auto" w:fill="auto"/>
            <w:noWrap/>
            <w:vAlign w:val="center"/>
            <w:hideMark/>
          </w:tcPr>
          <w:p w14:paraId="2BB8E796" w14:textId="77777777" w:rsidR="00D30268" w:rsidRPr="00D30268" w:rsidRDefault="00D30268" w:rsidP="00D30268">
            <w:pPr>
              <w:rPr>
                <w:sz w:val="13"/>
                <w:szCs w:val="13"/>
              </w:rPr>
            </w:pPr>
          </w:p>
        </w:tc>
        <w:tc>
          <w:tcPr>
            <w:tcW w:w="3100" w:type="dxa"/>
            <w:tcBorders>
              <w:top w:val="nil"/>
              <w:left w:val="single" w:sz="4" w:space="0" w:color="auto"/>
              <w:bottom w:val="single" w:sz="4" w:space="0" w:color="auto"/>
              <w:right w:val="single" w:sz="4" w:space="0" w:color="auto"/>
            </w:tcBorders>
            <w:shd w:val="clear" w:color="000000" w:fill="FFFFFF"/>
            <w:vAlign w:val="bottom"/>
            <w:hideMark/>
          </w:tcPr>
          <w:p w14:paraId="6F9927BA" w14:textId="77777777" w:rsidR="00D30268" w:rsidRPr="00D30268" w:rsidRDefault="00D30268" w:rsidP="00D30268">
            <w:pPr>
              <w:rPr>
                <w:rFonts w:ascii="Tahoma" w:hAnsi="Tahoma" w:cs="Tahoma"/>
                <w:color w:val="000000"/>
                <w:sz w:val="13"/>
                <w:szCs w:val="13"/>
              </w:rPr>
            </w:pPr>
            <w:r w:rsidRPr="00D30268">
              <w:rPr>
                <w:rFonts w:ascii="Tahoma" w:hAnsi="Tahoma" w:cs="Tahoma"/>
                <w:color w:val="000000"/>
                <w:sz w:val="13"/>
                <w:szCs w:val="13"/>
              </w:rPr>
              <w:t>Индекс потребительских цен</w:t>
            </w:r>
          </w:p>
        </w:tc>
        <w:tc>
          <w:tcPr>
            <w:tcW w:w="1120" w:type="dxa"/>
            <w:tcBorders>
              <w:top w:val="nil"/>
              <w:left w:val="nil"/>
              <w:bottom w:val="single" w:sz="4" w:space="0" w:color="auto"/>
              <w:right w:val="single" w:sz="4" w:space="0" w:color="auto"/>
            </w:tcBorders>
            <w:shd w:val="clear" w:color="000000" w:fill="FFFFFF"/>
            <w:noWrap/>
            <w:vAlign w:val="center"/>
            <w:hideMark/>
          </w:tcPr>
          <w:p w14:paraId="6195FA49"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w:t>
            </w:r>
          </w:p>
        </w:tc>
        <w:tc>
          <w:tcPr>
            <w:tcW w:w="1600" w:type="dxa"/>
            <w:tcBorders>
              <w:top w:val="nil"/>
              <w:left w:val="nil"/>
              <w:bottom w:val="single" w:sz="4" w:space="0" w:color="auto"/>
              <w:right w:val="single" w:sz="4" w:space="0" w:color="auto"/>
            </w:tcBorders>
            <w:shd w:val="clear" w:color="000000" w:fill="FFFFFF"/>
            <w:vAlign w:val="center"/>
            <w:hideMark/>
          </w:tcPr>
          <w:p w14:paraId="51AFBC21"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4,7 </w:t>
            </w:r>
          </w:p>
        </w:tc>
        <w:tc>
          <w:tcPr>
            <w:tcW w:w="1440" w:type="dxa"/>
            <w:tcBorders>
              <w:top w:val="nil"/>
              <w:left w:val="nil"/>
              <w:bottom w:val="single" w:sz="4" w:space="0" w:color="auto"/>
              <w:right w:val="single" w:sz="4" w:space="0" w:color="auto"/>
            </w:tcBorders>
            <w:shd w:val="clear" w:color="000000" w:fill="FFFFFF"/>
            <w:noWrap/>
            <w:vAlign w:val="center"/>
            <w:hideMark/>
          </w:tcPr>
          <w:p w14:paraId="5DD11042"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 </w:t>
            </w:r>
          </w:p>
        </w:tc>
        <w:tc>
          <w:tcPr>
            <w:tcW w:w="1520" w:type="dxa"/>
            <w:tcBorders>
              <w:top w:val="nil"/>
              <w:left w:val="nil"/>
              <w:bottom w:val="single" w:sz="4" w:space="0" w:color="auto"/>
              <w:right w:val="single" w:sz="4" w:space="0" w:color="auto"/>
            </w:tcBorders>
            <w:shd w:val="clear" w:color="000000" w:fill="FFFFFF"/>
            <w:noWrap/>
            <w:vAlign w:val="center"/>
            <w:hideMark/>
          </w:tcPr>
          <w:p w14:paraId="38699EC0"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 </w:t>
            </w:r>
          </w:p>
        </w:tc>
        <w:tc>
          <w:tcPr>
            <w:tcW w:w="1460" w:type="dxa"/>
            <w:tcBorders>
              <w:top w:val="nil"/>
              <w:left w:val="nil"/>
              <w:bottom w:val="single" w:sz="4" w:space="0" w:color="auto"/>
              <w:right w:val="single" w:sz="4" w:space="0" w:color="auto"/>
            </w:tcBorders>
            <w:shd w:val="clear" w:color="000000" w:fill="FFFFFF"/>
            <w:vAlign w:val="center"/>
            <w:hideMark/>
          </w:tcPr>
          <w:p w14:paraId="46FBFF5F"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4,0 </w:t>
            </w:r>
          </w:p>
        </w:tc>
        <w:tc>
          <w:tcPr>
            <w:tcW w:w="1538" w:type="dxa"/>
            <w:tcBorders>
              <w:top w:val="nil"/>
              <w:left w:val="nil"/>
              <w:bottom w:val="single" w:sz="4" w:space="0" w:color="auto"/>
              <w:right w:val="single" w:sz="4" w:space="0" w:color="auto"/>
            </w:tcBorders>
            <w:shd w:val="clear" w:color="000000" w:fill="FFFFFF"/>
            <w:vAlign w:val="center"/>
            <w:hideMark/>
          </w:tcPr>
          <w:p w14:paraId="4C80AE43"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3,6 </w:t>
            </w:r>
          </w:p>
        </w:tc>
        <w:tc>
          <w:tcPr>
            <w:tcW w:w="1460" w:type="dxa"/>
            <w:tcBorders>
              <w:top w:val="nil"/>
              <w:left w:val="nil"/>
              <w:bottom w:val="single" w:sz="4" w:space="0" w:color="auto"/>
              <w:right w:val="single" w:sz="4" w:space="0" w:color="auto"/>
            </w:tcBorders>
            <w:shd w:val="clear" w:color="000000" w:fill="FFFFFF"/>
            <w:noWrap/>
            <w:vAlign w:val="center"/>
            <w:hideMark/>
          </w:tcPr>
          <w:p w14:paraId="7FAA1681"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 </w:t>
            </w:r>
          </w:p>
        </w:tc>
        <w:tc>
          <w:tcPr>
            <w:tcW w:w="1382" w:type="dxa"/>
            <w:tcBorders>
              <w:top w:val="nil"/>
              <w:left w:val="nil"/>
              <w:bottom w:val="single" w:sz="4" w:space="0" w:color="auto"/>
              <w:right w:val="single" w:sz="4" w:space="0" w:color="auto"/>
            </w:tcBorders>
            <w:shd w:val="clear" w:color="000000" w:fill="FFFFFF"/>
            <w:noWrap/>
            <w:vAlign w:val="center"/>
            <w:hideMark/>
          </w:tcPr>
          <w:p w14:paraId="3B2E4EB8"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 </w:t>
            </w:r>
          </w:p>
        </w:tc>
        <w:tc>
          <w:tcPr>
            <w:tcW w:w="3280" w:type="dxa"/>
            <w:tcBorders>
              <w:top w:val="nil"/>
              <w:left w:val="nil"/>
              <w:bottom w:val="single" w:sz="4" w:space="0" w:color="auto"/>
              <w:right w:val="single" w:sz="4" w:space="0" w:color="auto"/>
            </w:tcBorders>
            <w:shd w:val="clear" w:color="000000" w:fill="FFFFFF"/>
            <w:vAlign w:val="center"/>
            <w:hideMark/>
          </w:tcPr>
          <w:p w14:paraId="7A8ECC6C" w14:textId="77777777" w:rsidR="00D30268" w:rsidRPr="00D30268" w:rsidRDefault="00D30268" w:rsidP="00D30268">
            <w:pPr>
              <w:jc w:val="center"/>
              <w:rPr>
                <w:rFonts w:ascii="Tahoma" w:hAnsi="Tahoma" w:cs="Tahoma"/>
                <w:b/>
                <w:bCs/>
                <w:color w:val="000000"/>
                <w:sz w:val="13"/>
                <w:szCs w:val="13"/>
              </w:rPr>
            </w:pPr>
            <w:r w:rsidRPr="00D30268">
              <w:rPr>
                <w:rFonts w:ascii="Tahoma" w:hAnsi="Tahoma" w:cs="Tahoma"/>
                <w:b/>
                <w:bCs/>
                <w:color w:val="000000"/>
                <w:sz w:val="13"/>
                <w:szCs w:val="13"/>
              </w:rPr>
              <w:t> </w:t>
            </w:r>
          </w:p>
        </w:tc>
        <w:tc>
          <w:tcPr>
            <w:tcW w:w="1520" w:type="dxa"/>
            <w:tcBorders>
              <w:top w:val="nil"/>
              <w:left w:val="nil"/>
              <w:bottom w:val="single" w:sz="4" w:space="0" w:color="auto"/>
              <w:right w:val="single" w:sz="4" w:space="0" w:color="auto"/>
            </w:tcBorders>
            <w:shd w:val="clear" w:color="000000" w:fill="FFFFFF"/>
            <w:vAlign w:val="center"/>
            <w:hideMark/>
          </w:tcPr>
          <w:p w14:paraId="5345346F"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4,0 </w:t>
            </w:r>
          </w:p>
        </w:tc>
        <w:tc>
          <w:tcPr>
            <w:tcW w:w="1538" w:type="dxa"/>
            <w:tcBorders>
              <w:top w:val="nil"/>
              <w:left w:val="nil"/>
              <w:bottom w:val="single" w:sz="4" w:space="0" w:color="auto"/>
              <w:right w:val="single" w:sz="4" w:space="0" w:color="auto"/>
            </w:tcBorders>
            <w:shd w:val="clear" w:color="000000" w:fill="FFFFFF"/>
            <w:vAlign w:val="center"/>
            <w:hideMark/>
          </w:tcPr>
          <w:p w14:paraId="20F96111"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3,9 </w:t>
            </w:r>
          </w:p>
        </w:tc>
        <w:tc>
          <w:tcPr>
            <w:tcW w:w="1520" w:type="dxa"/>
            <w:tcBorders>
              <w:top w:val="nil"/>
              <w:left w:val="nil"/>
              <w:bottom w:val="single" w:sz="4" w:space="0" w:color="auto"/>
              <w:right w:val="single" w:sz="4" w:space="0" w:color="auto"/>
            </w:tcBorders>
            <w:shd w:val="clear" w:color="000000" w:fill="FFFFFF"/>
            <w:noWrap/>
            <w:vAlign w:val="center"/>
            <w:hideMark/>
          </w:tcPr>
          <w:p w14:paraId="1A0D7B61"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 </w:t>
            </w:r>
          </w:p>
        </w:tc>
        <w:tc>
          <w:tcPr>
            <w:tcW w:w="1520" w:type="dxa"/>
            <w:tcBorders>
              <w:top w:val="nil"/>
              <w:left w:val="nil"/>
              <w:bottom w:val="single" w:sz="4" w:space="0" w:color="auto"/>
              <w:right w:val="single" w:sz="4" w:space="0" w:color="auto"/>
            </w:tcBorders>
            <w:shd w:val="clear" w:color="000000" w:fill="FFFFFF"/>
            <w:noWrap/>
            <w:vAlign w:val="center"/>
            <w:hideMark/>
          </w:tcPr>
          <w:p w14:paraId="1243068B" w14:textId="77777777" w:rsidR="00D30268" w:rsidRPr="00D30268" w:rsidRDefault="00D30268" w:rsidP="00D30268">
            <w:pPr>
              <w:jc w:val="center"/>
              <w:rPr>
                <w:rFonts w:ascii="Tahoma" w:hAnsi="Tahoma" w:cs="Tahoma"/>
                <w:color w:val="000000"/>
                <w:sz w:val="13"/>
                <w:szCs w:val="13"/>
              </w:rPr>
            </w:pPr>
            <w:r w:rsidRPr="00D30268">
              <w:rPr>
                <w:rFonts w:ascii="Tahoma" w:hAnsi="Tahoma" w:cs="Tahoma"/>
                <w:color w:val="000000"/>
                <w:sz w:val="13"/>
                <w:szCs w:val="13"/>
              </w:rPr>
              <w:t> </w:t>
            </w:r>
          </w:p>
        </w:tc>
        <w:tc>
          <w:tcPr>
            <w:tcW w:w="3220" w:type="dxa"/>
            <w:tcBorders>
              <w:top w:val="nil"/>
              <w:left w:val="nil"/>
              <w:bottom w:val="single" w:sz="4" w:space="0" w:color="auto"/>
              <w:right w:val="single" w:sz="4" w:space="0" w:color="auto"/>
            </w:tcBorders>
            <w:shd w:val="clear" w:color="000000" w:fill="FFFFFF"/>
            <w:vAlign w:val="center"/>
            <w:hideMark/>
          </w:tcPr>
          <w:p w14:paraId="305EAEDB" w14:textId="77777777" w:rsidR="00D30268" w:rsidRPr="00D30268" w:rsidRDefault="00D30268" w:rsidP="00D30268">
            <w:pPr>
              <w:jc w:val="center"/>
              <w:rPr>
                <w:rFonts w:ascii="Tahoma" w:hAnsi="Tahoma" w:cs="Tahoma"/>
                <w:b/>
                <w:bCs/>
                <w:color w:val="000000"/>
                <w:sz w:val="13"/>
                <w:szCs w:val="13"/>
              </w:rPr>
            </w:pPr>
            <w:r w:rsidRPr="00D30268">
              <w:rPr>
                <w:rFonts w:ascii="Tahoma" w:hAnsi="Tahoma" w:cs="Tahoma"/>
                <w:b/>
                <w:bCs/>
                <w:color w:val="000000"/>
                <w:sz w:val="13"/>
                <w:szCs w:val="13"/>
              </w:rPr>
              <w:t> </w:t>
            </w:r>
          </w:p>
        </w:tc>
      </w:tr>
      <w:tr w:rsidR="00D30268" w:rsidRPr="00D30268" w14:paraId="11320425"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722FF6C3" w14:textId="77777777" w:rsidR="00D30268" w:rsidRPr="00D30268" w:rsidRDefault="00D30268" w:rsidP="00D30268">
            <w:pPr>
              <w:jc w:val="center"/>
              <w:rPr>
                <w:rFonts w:ascii="Tahoma" w:hAnsi="Tahoma" w:cs="Tahoma"/>
                <w:b/>
                <w:bCs/>
                <w:color w:val="000000"/>
                <w:sz w:val="13"/>
                <w:szCs w:val="13"/>
              </w:rPr>
            </w:pPr>
          </w:p>
        </w:tc>
        <w:tc>
          <w:tcPr>
            <w:tcW w:w="700" w:type="dxa"/>
            <w:tcBorders>
              <w:top w:val="nil"/>
              <w:left w:val="nil"/>
              <w:bottom w:val="nil"/>
              <w:right w:val="nil"/>
            </w:tcBorders>
            <w:shd w:val="clear" w:color="auto" w:fill="auto"/>
            <w:noWrap/>
            <w:vAlign w:val="center"/>
            <w:hideMark/>
          </w:tcPr>
          <w:p w14:paraId="351A8E34" w14:textId="77777777" w:rsidR="00D30268" w:rsidRPr="00D30268" w:rsidRDefault="00D30268" w:rsidP="00D30268">
            <w:pPr>
              <w:rPr>
                <w:sz w:val="13"/>
                <w:szCs w:val="13"/>
              </w:rPr>
            </w:pPr>
          </w:p>
        </w:tc>
        <w:tc>
          <w:tcPr>
            <w:tcW w:w="3100" w:type="dxa"/>
            <w:tcBorders>
              <w:top w:val="nil"/>
              <w:left w:val="single" w:sz="4" w:space="0" w:color="auto"/>
              <w:bottom w:val="single" w:sz="4" w:space="0" w:color="auto"/>
              <w:right w:val="single" w:sz="4" w:space="0" w:color="auto"/>
            </w:tcBorders>
            <w:shd w:val="clear" w:color="000000" w:fill="FFFFFF"/>
            <w:vAlign w:val="center"/>
            <w:hideMark/>
          </w:tcPr>
          <w:p w14:paraId="56CE2201" w14:textId="77777777" w:rsidR="00D30268" w:rsidRPr="00D30268" w:rsidRDefault="00D30268" w:rsidP="00D30268">
            <w:pPr>
              <w:rPr>
                <w:rFonts w:ascii="Tahoma" w:hAnsi="Tahoma" w:cs="Tahoma"/>
                <w:sz w:val="13"/>
                <w:szCs w:val="13"/>
              </w:rPr>
            </w:pPr>
            <w:r w:rsidRPr="00D30268">
              <w:rPr>
                <w:rFonts w:ascii="Tahoma" w:hAnsi="Tahoma" w:cs="Tahoma"/>
                <w:sz w:val="13"/>
                <w:szCs w:val="13"/>
              </w:rPr>
              <w:t>Итого коэффициент индексации</w:t>
            </w:r>
          </w:p>
        </w:tc>
        <w:tc>
          <w:tcPr>
            <w:tcW w:w="1120" w:type="dxa"/>
            <w:tcBorders>
              <w:top w:val="nil"/>
              <w:left w:val="nil"/>
              <w:bottom w:val="single" w:sz="4" w:space="0" w:color="auto"/>
              <w:right w:val="single" w:sz="4" w:space="0" w:color="auto"/>
            </w:tcBorders>
            <w:shd w:val="clear" w:color="000000" w:fill="FFFFFF"/>
            <w:vAlign w:val="center"/>
            <w:hideMark/>
          </w:tcPr>
          <w:p w14:paraId="3CFB5449"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FF"/>
            <w:vAlign w:val="center"/>
            <w:hideMark/>
          </w:tcPr>
          <w:p w14:paraId="10DD38C8"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1,037 </w:t>
            </w:r>
          </w:p>
        </w:tc>
        <w:tc>
          <w:tcPr>
            <w:tcW w:w="1440" w:type="dxa"/>
            <w:tcBorders>
              <w:top w:val="nil"/>
              <w:left w:val="nil"/>
              <w:bottom w:val="single" w:sz="4" w:space="0" w:color="auto"/>
              <w:right w:val="single" w:sz="4" w:space="0" w:color="auto"/>
            </w:tcBorders>
            <w:shd w:val="clear" w:color="000000" w:fill="FFFFFF"/>
            <w:vAlign w:val="center"/>
            <w:hideMark/>
          </w:tcPr>
          <w:p w14:paraId="11D81658"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FF"/>
            <w:vAlign w:val="center"/>
            <w:hideMark/>
          </w:tcPr>
          <w:p w14:paraId="29DDDE99"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FFFFFF"/>
            <w:vAlign w:val="center"/>
            <w:hideMark/>
          </w:tcPr>
          <w:p w14:paraId="3FB1690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1,037 </w:t>
            </w:r>
          </w:p>
        </w:tc>
        <w:tc>
          <w:tcPr>
            <w:tcW w:w="1538" w:type="dxa"/>
            <w:tcBorders>
              <w:top w:val="nil"/>
              <w:left w:val="nil"/>
              <w:bottom w:val="single" w:sz="4" w:space="0" w:color="auto"/>
              <w:right w:val="single" w:sz="4" w:space="0" w:color="auto"/>
            </w:tcBorders>
            <w:shd w:val="clear" w:color="000000" w:fill="FFFFFF"/>
            <w:vAlign w:val="center"/>
            <w:hideMark/>
          </w:tcPr>
          <w:p w14:paraId="1416018A"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1,026 </w:t>
            </w:r>
          </w:p>
        </w:tc>
        <w:tc>
          <w:tcPr>
            <w:tcW w:w="1460" w:type="dxa"/>
            <w:tcBorders>
              <w:top w:val="nil"/>
              <w:left w:val="nil"/>
              <w:bottom w:val="single" w:sz="4" w:space="0" w:color="auto"/>
              <w:right w:val="single" w:sz="4" w:space="0" w:color="auto"/>
            </w:tcBorders>
            <w:shd w:val="clear" w:color="000000" w:fill="FFFFFF"/>
            <w:vAlign w:val="center"/>
            <w:hideMark/>
          </w:tcPr>
          <w:p w14:paraId="2B45CB2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1382" w:type="dxa"/>
            <w:tcBorders>
              <w:top w:val="nil"/>
              <w:left w:val="nil"/>
              <w:bottom w:val="single" w:sz="4" w:space="0" w:color="auto"/>
              <w:right w:val="single" w:sz="4" w:space="0" w:color="auto"/>
            </w:tcBorders>
            <w:shd w:val="clear" w:color="000000" w:fill="FFFFFF"/>
            <w:vAlign w:val="center"/>
            <w:hideMark/>
          </w:tcPr>
          <w:p w14:paraId="2F8E42BF"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3280" w:type="dxa"/>
            <w:tcBorders>
              <w:top w:val="nil"/>
              <w:left w:val="nil"/>
              <w:bottom w:val="single" w:sz="4" w:space="0" w:color="auto"/>
              <w:right w:val="single" w:sz="4" w:space="0" w:color="auto"/>
            </w:tcBorders>
            <w:shd w:val="clear" w:color="000000" w:fill="FFFFFF"/>
            <w:vAlign w:val="center"/>
            <w:hideMark/>
          </w:tcPr>
          <w:p w14:paraId="7FA37518"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FF"/>
            <w:vAlign w:val="center"/>
            <w:hideMark/>
          </w:tcPr>
          <w:p w14:paraId="3CD02682"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1,037 </w:t>
            </w:r>
          </w:p>
        </w:tc>
        <w:tc>
          <w:tcPr>
            <w:tcW w:w="1538" w:type="dxa"/>
            <w:tcBorders>
              <w:top w:val="nil"/>
              <w:left w:val="nil"/>
              <w:bottom w:val="single" w:sz="4" w:space="0" w:color="auto"/>
              <w:right w:val="single" w:sz="4" w:space="0" w:color="auto"/>
            </w:tcBorders>
            <w:shd w:val="clear" w:color="000000" w:fill="FFFFFF"/>
            <w:vAlign w:val="center"/>
            <w:hideMark/>
          </w:tcPr>
          <w:p w14:paraId="18622EC2"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xml:space="preserve">1,029 </w:t>
            </w:r>
          </w:p>
        </w:tc>
        <w:tc>
          <w:tcPr>
            <w:tcW w:w="1520" w:type="dxa"/>
            <w:tcBorders>
              <w:top w:val="nil"/>
              <w:left w:val="nil"/>
              <w:bottom w:val="single" w:sz="4" w:space="0" w:color="auto"/>
              <w:right w:val="single" w:sz="4" w:space="0" w:color="auto"/>
            </w:tcBorders>
            <w:shd w:val="clear" w:color="000000" w:fill="FFFFFF"/>
            <w:vAlign w:val="center"/>
            <w:hideMark/>
          </w:tcPr>
          <w:p w14:paraId="09A880AD"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FF"/>
            <w:vAlign w:val="center"/>
            <w:hideMark/>
          </w:tcPr>
          <w:p w14:paraId="205D292B"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c>
          <w:tcPr>
            <w:tcW w:w="3220" w:type="dxa"/>
            <w:tcBorders>
              <w:top w:val="nil"/>
              <w:left w:val="nil"/>
              <w:bottom w:val="single" w:sz="4" w:space="0" w:color="auto"/>
              <w:right w:val="single" w:sz="4" w:space="0" w:color="auto"/>
            </w:tcBorders>
            <w:shd w:val="clear" w:color="000000" w:fill="FFFFFF"/>
            <w:vAlign w:val="center"/>
            <w:hideMark/>
          </w:tcPr>
          <w:p w14:paraId="31011291"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r>
      <w:tr w:rsidR="00D30268" w:rsidRPr="00D30268" w14:paraId="15E719AC"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46D5AD26" w14:textId="77777777" w:rsidR="00D30268" w:rsidRPr="00D30268" w:rsidRDefault="00D30268" w:rsidP="00D30268">
            <w:pPr>
              <w:jc w:val="cente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0E605D01" w14:textId="77777777" w:rsidR="00D30268" w:rsidRPr="00D30268" w:rsidRDefault="00D30268" w:rsidP="00D30268">
            <w:pPr>
              <w:rPr>
                <w:sz w:val="13"/>
                <w:szCs w:val="13"/>
              </w:rPr>
            </w:pPr>
          </w:p>
        </w:tc>
        <w:tc>
          <w:tcPr>
            <w:tcW w:w="3100" w:type="dxa"/>
            <w:tcBorders>
              <w:top w:val="nil"/>
              <w:left w:val="nil"/>
              <w:bottom w:val="nil"/>
              <w:right w:val="nil"/>
            </w:tcBorders>
            <w:shd w:val="clear" w:color="auto" w:fill="auto"/>
            <w:noWrap/>
            <w:vAlign w:val="center"/>
            <w:hideMark/>
          </w:tcPr>
          <w:p w14:paraId="21DCACCF" w14:textId="77777777" w:rsidR="00D30268" w:rsidRPr="00D30268" w:rsidRDefault="00D30268" w:rsidP="00D30268">
            <w:pPr>
              <w:rPr>
                <w:sz w:val="13"/>
                <w:szCs w:val="13"/>
              </w:rPr>
            </w:pPr>
          </w:p>
        </w:tc>
        <w:tc>
          <w:tcPr>
            <w:tcW w:w="1120" w:type="dxa"/>
            <w:tcBorders>
              <w:top w:val="nil"/>
              <w:left w:val="nil"/>
              <w:bottom w:val="nil"/>
              <w:right w:val="nil"/>
            </w:tcBorders>
            <w:shd w:val="clear" w:color="auto" w:fill="auto"/>
            <w:noWrap/>
            <w:vAlign w:val="center"/>
            <w:hideMark/>
          </w:tcPr>
          <w:p w14:paraId="29DE3294" w14:textId="77777777" w:rsidR="00D30268" w:rsidRPr="00D30268" w:rsidRDefault="00D30268" w:rsidP="00D30268">
            <w:pPr>
              <w:rPr>
                <w:sz w:val="13"/>
                <w:szCs w:val="13"/>
              </w:rPr>
            </w:pPr>
          </w:p>
        </w:tc>
        <w:tc>
          <w:tcPr>
            <w:tcW w:w="1600" w:type="dxa"/>
            <w:tcBorders>
              <w:top w:val="nil"/>
              <w:left w:val="nil"/>
              <w:bottom w:val="nil"/>
              <w:right w:val="nil"/>
            </w:tcBorders>
            <w:shd w:val="clear" w:color="auto" w:fill="auto"/>
            <w:noWrap/>
            <w:vAlign w:val="center"/>
            <w:hideMark/>
          </w:tcPr>
          <w:p w14:paraId="4C472624" w14:textId="77777777" w:rsidR="00D30268" w:rsidRPr="00D30268" w:rsidRDefault="00D30268" w:rsidP="00D30268">
            <w:pPr>
              <w:rPr>
                <w:sz w:val="13"/>
                <w:szCs w:val="13"/>
              </w:rPr>
            </w:pPr>
          </w:p>
        </w:tc>
        <w:tc>
          <w:tcPr>
            <w:tcW w:w="1440" w:type="dxa"/>
            <w:tcBorders>
              <w:top w:val="nil"/>
              <w:left w:val="nil"/>
              <w:bottom w:val="nil"/>
              <w:right w:val="nil"/>
            </w:tcBorders>
            <w:shd w:val="clear" w:color="auto" w:fill="auto"/>
            <w:noWrap/>
            <w:vAlign w:val="center"/>
            <w:hideMark/>
          </w:tcPr>
          <w:p w14:paraId="608F0CC4"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6AE9A54D" w14:textId="77777777" w:rsidR="00D30268" w:rsidRPr="00D30268" w:rsidRDefault="00D30268" w:rsidP="00D30268">
            <w:pPr>
              <w:rPr>
                <w:sz w:val="13"/>
                <w:szCs w:val="13"/>
              </w:rPr>
            </w:pPr>
          </w:p>
        </w:tc>
        <w:tc>
          <w:tcPr>
            <w:tcW w:w="1460" w:type="dxa"/>
            <w:tcBorders>
              <w:top w:val="nil"/>
              <w:left w:val="nil"/>
              <w:bottom w:val="nil"/>
              <w:right w:val="nil"/>
            </w:tcBorders>
            <w:shd w:val="clear" w:color="auto" w:fill="auto"/>
            <w:noWrap/>
            <w:vAlign w:val="center"/>
            <w:hideMark/>
          </w:tcPr>
          <w:p w14:paraId="20775C9B" w14:textId="77777777" w:rsidR="00D30268" w:rsidRPr="00D30268" w:rsidRDefault="00D30268" w:rsidP="00D30268">
            <w:pPr>
              <w:rPr>
                <w:sz w:val="13"/>
                <w:szCs w:val="13"/>
              </w:rPr>
            </w:pPr>
          </w:p>
        </w:tc>
        <w:tc>
          <w:tcPr>
            <w:tcW w:w="1538" w:type="dxa"/>
            <w:tcBorders>
              <w:top w:val="nil"/>
              <w:left w:val="nil"/>
              <w:bottom w:val="nil"/>
              <w:right w:val="nil"/>
            </w:tcBorders>
            <w:shd w:val="clear" w:color="auto" w:fill="auto"/>
            <w:noWrap/>
            <w:vAlign w:val="center"/>
            <w:hideMark/>
          </w:tcPr>
          <w:p w14:paraId="1E2873DD" w14:textId="77777777" w:rsidR="00D30268" w:rsidRPr="00D30268" w:rsidRDefault="00D30268" w:rsidP="00D30268">
            <w:pPr>
              <w:rPr>
                <w:sz w:val="13"/>
                <w:szCs w:val="13"/>
              </w:rPr>
            </w:pPr>
          </w:p>
        </w:tc>
        <w:tc>
          <w:tcPr>
            <w:tcW w:w="1460" w:type="dxa"/>
            <w:tcBorders>
              <w:top w:val="nil"/>
              <w:left w:val="nil"/>
              <w:bottom w:val="nil"/>
              <w:right w:val="nil"/>
            </w:tcBorders>
            <w:shd w:val="clear" w:color="auto" w:fill="auto"/>
            <w:noWrap/>
            <w:vAlign w:val="center"/>
            <w:hideMark/>
          </w:tcPr>
          <w:p w14:paraId="10F198B0" w14:textId="77777777" w:rsidR="00D30268" w:rsidRPr="00D30268" w:rsidRDefault="00D30268" w:rsidP="00D30268">
            <w:pPr>
              <w:rPr>
                <w:sz w:val="13"/>
                <w:szCs w:val="13"/>
              </w:rPr>
            </w:pPr>
          </w:p>
        </w:tc>
        <w:tc>
          <w:tcPr>
            <w:tcW w:w="1382" w:type="dxa"/>
            <w:tcBorders>
              <w:top w:val="nil"/>
              <w:left w:val="nil"/>
              <w:bottom w:val="nil"/>
              <w:right w:val="nil"/>
            </w:tcBorders>
            <w:shd w:val="clear" w:color="auto" w:fill="auto"/>
            <w:noWrap/>
            <w:vAlign w:val="center"/>
            <w:hideMark/>
          </w:tcPr>
          <w:p w14:paraId="1F7B62A5" w14:textId="77777777" w:rsidR="00D30268" w:rsidRPr="00D30268" w:rsidRDefault="00D30268" w:rsidP="00D30268">
            <w:pPr>
              <w:rPr>
                <w:sz w:val="13"/>
                <w:szCs w:val="13"/>
              </w:rPr>
            </w:pPr>
          </w:p>
        </w:tc>
        <w:tc>
          <w:tcPr>
            <w:tcW w:w="3280" w:type="dxa"/>
            <w:tcBorders>
              <w:top w:val="nil"/>
              <w:left w:val="nil"/>
              <w:bottom w:val="nil"/>
              <w:right w:val="nil"/>
            </w:tcBorders>
            <w:shd w:val="clear" w:color="auto" w:fill="auto"/>
            <w:noWrap/>
            <w:vAlign w:val="center"/>
            <w:hideMark/>
          </w:tcPr>
          <w:p w14:paraId="5B840B16"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73AA3F34" w14:textId="77777777" w:rsidR="00D30268" w:rsidRPr="00D30268" w:rsidRDefault="00D30268" w:rsidP="00D30268">
            <w:pPr>
              <w:rPr>
                <w:sz w:val="13"/>
                <w:szCs w:val="13"/>
              </w:rPr>
            </w:pPr>
          </w:p>
        </w:tc>
        <w:tc>
          <w:tcPr>
            <w:tcW w:w="1538" w:type="dxa"/>
            <w:tcBorders>
              <w:top w:val="nil"/>
              <w:left w:val="nil"/>
              <w:bottom w:val="nil"/>
              <w:right w:val="nil"/>
            </w:tcBorders>
            <w:shd w:val="clear" w:color="auto" w:fill="auto"/>
            <w:noWrap/>
            <w:vAlign w:val="center"/>
            <w:hideMark/>
          </w:tcPr>
          <w:p w14:paraId="6547A387"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085952C7" w14:textId="77777777" w:rsidR="00D30268" w:rsidRPr="00D30268" w:rsidRDefault="00D30268" w:rsidP="00D30268">
            <w:pPr>
              <w:rPr>
                <w:sz w:val="13"/>
                <w:szCs w:val="13"/>
              </w:rPr>
            </w:pPr>
          </w:p>
        </w:tc>
        <w:tc>
          <w:tcPr>
            <w:tcW w:w="1520" w:type="dxa"/>
            <w:tcBorders>
              <w:top w:val="nil"/>
              <w:left w:val="nil"/>
              <w:bottom w:val="nil"/>
              <w:right w:val="nil"/>
            </w:tcBorders>
            <w:shd w:val="clear" w:color="auto" w:fill="auto"/>
            <w:noWrap/>
            <w:vAlign w:val="center"/>
            <w:hideMark/>
          </w:tcPr>
          <w:p w14:paraId="65C962E0" w14:textId="77777777" w:rsidR="00D30268" w:rsidRPr="00D30268" w:rsidRDefault="00D30268" w:rsidP="00D30268">
            <w:pPr>
              <w:rPr>
                <w:sz w:val="13"/>
                <w:szCs w:val="13"/>
              </w:rPr>
            </w:pPr>
          </w:p>
        </w:tc>
        <w:tc>
          <w:tcPr>
            <w:tcW w:w="3220" w:type="dxa"/>
            <w:tcBorders>
              <w:top w:val="nil"/>
              <w:left w:val="nil"/>
              <w:bottom w:val="nil"/>
              <w:right w:val="nil"/>
            </w:tcBorders>
            <w:shd w:val="clear" w:color="auto" w:fill="auto"/>
            <w:noWrap/>
            <w:vAlign w:val="center"/>
            <w:hideMark/>
          </w:tcPr>
          <w:p w14:paraId="79E30942" w14:textId="77777777" w:rsidR="00D30268" w:rsidRPr="00D30268" w:rsidRDefault="00D30268" w:rsidP="00D30268">
            <w:pPr>
              <w:rPr>
                <w:sz w:val="13"/>
                <w:szCs w:val="13"/>
              </w:rPr>
            </w:pPr>
          </w:p>
        </w:tc>
      </w:tr>
      <w:tr w:rsidR="00D30268" w:rsidRPr="00D30268" w14:paraId="39BD5ECD" w14:textId="77777777" w:rsidTr="00D30268">
        <w:trPr>
          <w:trHeight w:val="435"/>
          <w:jc w:val="center"/>
        </w:trPr>
        <w:tc>
          <w:tcPr>
            <w:tcW w:w="400" w:type="dxa"/>
            <w:tcBorders>
              <w:top w:val="nil"/>
              <w:left w:val="nil"/>
              <w:bottom w:val="nil"/>
              <w:right w:val="nil"/>
            </w:tcBorders>
            <w:shd w:val="clear" w:color="auto" w:fill="auto"/>
            <w:noWrap/>
            <w:vAlign w:val="center"/>
            <w:hideMark/>
          </w:tcPr>
          <w:p w14:paraId="5DD09627" w14:textId="77777777" w:rsidR="00D30268" w:rsidRPr="00D30268" w:rsidRDefault="00D30268" w:rsidP="00D30268">
            <w:pPr>
              <w:rPr>
                <w:sz w:val="13"/>
                <w:szCs w:val="13"/>
              </w:rPr>
            </w:pPr>
          </w:p>
        </w:tc>
        <w:tc>
          <w:tcPr>
            <w:tcW w:w="700" w:type="dxa"/>
            <w:tcBorders>
              <w:top w:val="nil"/>
              <w:left w:val="nil"/>
              <w:bottom w:val="nil"/>
              <w:right w:val="nil"/>
            </w:tcBorders>
            <w:shd w:val="clear" w:color="auto" w:fill="auto"/>
            <w:noWrap/>
            <w:vAlign w:val="center"/>
            <w:hideMark/>
          </w:tcPr>
          <w:p w14:paraId="261D38A0" w14:textId="77777777" w:rsidR="00D30268" w:rsidRPr="00D30268" w:rsidRDefault="00D30268" w:rsidP="00D30268">
            <w:pPr>
              <w:rPr>
                <w:sz w:val="13"/>
                <w:szCs w:val="13"/>
              </w:rPr>
            </w:pPr>
          </w:p>
        </w:tc>
        <w:tc>
          <w:tcPr>
            <w:tcW w:w="3100"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4A121F87"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Текущие расходы, в том числе:</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45049DF"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72EC2F6" w14:textId="3D373CD1"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10 922,39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7FA0DC4" w14:textId="247E4929"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9 495,43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EEEED19" w14:textId="1B45C6B0"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10 792,55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F0AAA33" w14:textId="7024C27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16 368,04</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73069BB" w14:textId="1AB72C0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9 814,03</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754E081" w14:textId="7C484924"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4 907,01</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3E35B032" w14:textId="14709778"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4 907,01</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2CB54741" w14:textId="3E6F922A" w:rsidR="00D30268" w:rsidRPr="00D30268" w:rsidRDefault="00D30268" w:rsidP="00D30268">
            <w:pPr>
              <w:jc w:val="center"/>
              <w:rPr>
                <w:rFonts w:ascii="Tahoma" w:hAnsi="Tahoma" w:cs="Tahoma"/>
                <w:b/>
                <w:bCs/>
                <w:sz w:val="11"/>
                <w:szCs w:val="11"/>
              </w:rPr>
            </w:pP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17B6154" w14:textId="1779EB33"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16 640,63</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551AFC1" w14:textId="410C213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13 609,83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9D04998" w14:textId="650134A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6 804,92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6A414D2" w14:textId="4422BBE9"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6 804,92</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3FBFBCDE"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r>
      <w:tr w:rsidR="00D30268" w:rsidRPr="00D30268" w14:paraId="49ABD282"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30EAA342" w14:textId="77777777" w:rsidR="00D30268" w:rsidRPr="00D30268" w:rsidRDefault="00D30268" w:rsidP="00D30268">
            <w:pPr>
              <w:jc w:val="cente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3485EB13" w14:textId="77777777" w:rsidR="00D30268" w:rsidRPr="00D30268" w:rsidRDefault="00D30268" w:rsidP="00D30268">
            <w:pPr>
              <w:rPr>
                <w:sz w:val="13"/>
                <w:szCs w:val="13"/>
              </w:rPr>
            </w:pPr>
          </w:p>
        </w:tc>
        <w:tc>
          <w:tcPr>
            <w:tcW w:w="3100" w:type="dxa"/>
            <w:tcBorders>
              <w:top w:val="nil"/>
              <w:left w:val="single" w:sz="4" w:space="0" w:color="auto"/>
              <w:bottom w:val="single" w:sz="4" w:space="0" w:color="auto"/>
              <w:right w:val="single" w:sz="4" w:space="0" w:color="auto"/>
            </w:tcBorders>
            <w:shd w:val="clear" w:color="000000" w:fill="FFFF00"/>
            <w:vAlign w:val="center"/>
            <w:hideMark/>
          </w:tcPr>
          <w:p w14:paraId="1098186A"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Операционные расходы</w:t>
            </w:r>
          </w:p>
        </w:tc>
        <w:tc>
          <w:tcPr>
            <w:tcW w:w="1120" w:type="dxa"/>
            <w:tcBorders>
              <w:top w:val="nil"/>
              <w:left w:val="nil"/>
              <w:bottom w:val="single" w:sz="4" w:space="0" w:color="auto"/>
              <w:right w:val="single" w:sz="4" w:space="0" w:color="auto"/>
            </w:tcBorders>
            <w:shd w:val="clear" w:color="000000" w:fill="FFFFFF"/>
            <w:vAlign w:val="center"/>
            <w:hideMark/>
          </w:tcPr>
          <w:p w14:paraId="35ED4C3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6B909152" w14:textId="3ACE6EC1"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5 624,48</w:t>
            </w:r>
          </w:p>
        </w:tc>
        <w:tc>
          <w:tcPr>
            <w:tcW w:w="1440" w:type="dxa"/>
            <w:tcBorders>
              <w:top w:val="nil"/>
              <w:left w:val="nil"/>
              <w:bottom w:val="single" w:sz="4" w:space="0" w:color="auto"/>
              <w:right w:val="single" w:sz="4" w:space="0" w:color="auto"/>
            </w:tcBorders>
            <w:shd w:val="clear" w:color="auto" w:fill="auto"/>
            <w:vAlign w:val="center"/>
            <w:hideMark/>
          </w:tcPr>
          <w:p w14:paraId="2423E65C" w14:textId="51061B6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12 290,56</w:t>
            </w:r>
          </w:p>
        </w:tc>
        <w:tc>
          <w:tcPr>
            <w:tcW w:w="1520" w:type="dxa"/>
            <w:tcBorders>
              <w:top w:val="nil"/>
              <w:left w:val="nil"/>
              <w:bottom w:val="single" w:sz="4" w:space="0" w:color="auto"/>
              <w:right w:val="single" w:sz="4" w:space="0" w:color="auto"/>
            </w:tcBorders>
            <w:shd w:val="clear" w:color="auto" w:fill="auto"/>
            <w:vAlign w:val="center"/>
            <w:hideMark/>
          </w:tcPr>
          <w:p w14:paraId="10491CBC" w14:textId="684A178C"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5 599,42</w:t>
            </w:r>
          </w:p>
        </w:tc>
        <w:tc>
          <w:tcPr>
            <w:tcW w:w="1460" w:type="dxa"/>
            <w:tcBorders>
              <w:top w:val="nil"/>
              <w:left w:val="nil"/>
              <w:bottom w:val="single" w:sz="4" w:space="0" w:color="auto"/>
              <w:right w:val="single" w:sz="4" w:space="0" w:color="auto"/>
            </w:tcBorders>
            <w:shd w:val="clear" w:color="auto" w:fill="auto"/>
            <w:vAlign w:val="center"/>
            <w:hideMark/>
          </w:tcPr>
          <w:p w14:paraId="5FE00C72" w14:textId="3EA582E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11 826,26</w:t>
            </w:r>
          </w:p>
        </w:tc>
        <w:tc>
          <w:tcPr>
            <w:tcW w:w="1538" w:type="dxa"/>
            <w:tcBorders>
              <w:top w:val="nil"/>
              <w:left w:val="nil"/>
              <w:bottom w:val="single" w:sz="4" w:space="0" w:color="auto"/>
              <w:right w:val="single" w:sz="4" w:space="0" w:color="auto"/>
            </w:tcBorders>
            <w:shd w:val="clear" w:color="auto" w:fill="auto"/>
            <w:vAlign w:val="center"/>
            <w:hideMark/>
          </w:tcPr>
          <w:p w14:paraId="314A5B70" w14:textId="14EE9492"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5 780,89</w:t>
            </w:r>
          </w:p>
        </w:tc>
        <w:tc>
          <w:tcPr>
            <w:tcW w:w="1460" w:type="dxa"/>
            <w:tcBorders>
              <w:top w:val="nil"/>
              <w:left w:val="nil"/>
              <w:bottom w:val="single" w:sz="4" w:space="0" w:color="auto"/>
              <w:right w:val="single" w:sz="4" w:space="0" w:color="auto"/>
            </w:tcBorders>
            <w:shd w:val="clear" w:color="auto" w:fill="auto"/>
            <w:vAlign w:val="center"/>
            <w:hideMark/>
          </w:tcPr>
          <w:p w14:paraId="0CA2B25B" w14:textId="171093B2"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2 890,45</w:t>
            </w:r>
          </w:p>
        </w:tc>
        <w:tc>
          <w:tcPr>
            <w:tcW w:w="1382" w:type="dxa"/>
            <w:tcBorders>
              <w:top w:val="nil"/>
              <w:left w:val="nil"/>
              <w:bottom w:val="single" w:sz="4" w:space="0" w:color="auto"/>
              <w:right w:val="single" w:sz="4" w:space="0" w:color="auto"/>
            </w:tcBorders>
            <w:shd w:val="clear" w:color="auto" w:fill="auto"/>
            <w:vAlign w:val="center"/>
            <w:hideMark/>
          </w:tcPr>
          <w:p w14:paraId="58A0F84B" w14:textId="5A3B12E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2 890,45</w:t>
            </w:r>
          </w:p>
        </w:tc>
        <w:tc>
          <w:tcPr>
            <w:tcW w:w="3280" w:type="dxa"/>
            <w:tcBorders>
              <w:top w:val="nil"/>
              <w:left w:val="nil"/>
              <w:bottom w:val="single" w:sz="4" w:space="0" w:color="auto"/>
              <w:right w:val="single" w:sz="4" w:space="0" w:color="auto"/>
            </w:tcBorders>
            <w:shd w:val="clear" w:color="auto" w:fill="auto"/>
            <w:vAlign w:val="center"/>
            <w:hideMark/>
          </w:tcPr>
          <w:p w14:paraId="326227AB" w14:textId="27523890"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7A989D77" w14:textId="6964EAA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12 299,26</w:t>
            </w:r>
          </w:p>
        </w:tc>
        <w:tc>
          <w:tcPr>
            <w:tcW w:w="1538" w:type="dxa"/>
            <w:tcBorders>
              <w:top w:val="nil"/>
              <w:left w:val="nil"/>
              <w:bottom w:val="single" w:sz="4" w:space="0" w:color="auto"/>
              <w:right w:val="single" w:sz="4" w:space="0" w:color="auto"/>
            </w:tcBorders>
            <w:shd w:val="clear" w:color="auto" w:fill="auto"/>
            <w:vAlign w:val="center"/>
            <w:hideMark/>
          </w:tcPr>
          <w:p w14:paraId="4BDDCFF9" w14:textId="008D72A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8 135,00</w:t>
            </w:r>
          </w:p>
        </w:tc>
        <w:tc>
          <w:tcPr>
            <w:tcW w:w="1520" w:type="dxa"/>
            <w:tcBorders>
              <w:top w:val="nil"/>
              <w:left w:val="nil"/>
              <w:bottom w:val="single" w:sz="4" w:space="0" w:color="auto"/>
              <w:right w:val="single" w:sz="4" w:space="0" w:color="auto"/>
            </w:tcBorders>
            <w:shd w:val="clear" w:color="auto" w:fill="auto"/>
            <w:vAlign w:val="center"/>
            <w:hideMark/>
          </w:tcPr>
          <w:p w14:paraId="1780531C" w14:textId="222D54E2"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4 067,50</w:t>
            </w:r>
          </w:p>
        </w:tc>
        <w:tc>
          <w:tcPr>
            <w:tcW w:w="1520" w:type="dxa"/>
            <w:tcBorders>
              <w:top w:val="nil"/>
              <w:left w:val="nil"/>
              <w:bottom w:val="single" w:sz="4" w:space="0" w:color="auto"/>
              <w:right w:val="single" w:sz="4" w:space="0" w:color="auto"/>
            </w:tcBorders>
            <w:shd w:val="clear" w:color="auto" w:fill="auto"/>
            <w:vAlign w:val="center"/>
            <w:hideMark/>
          </w:tcPr>
          <w:p w14:paraId="31010FDF" w14:textId="5EDDCD09"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4 067,50</w:t>
            </w:r>
          </w:p>
        </w:tc>
        <w:tc>
          <w:tcPr>
            <w:tcW w:w="3220" w:type="dxa"/>
            <w:tcBorders>
              <w:top w:val="nil"/>
              <w:left w:val="nil"/>
              <w:bottom w:val="single" w:sz="4" w:space="0" w:color="auto"/>
              <w:right w:val="single" w:sz="4" w:space="0" w:color="auto"/>
            </w:tcBorders>
            <w:shd w:val="clear" w:color="auto" w:fill="auto"/>
            <w:vAlign w:val="center"/>
            <w:hideMark/>
          </w:tcPr>
          <w:p w14:paraId="10CAA86B"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r>
      <w:tr w:rsidR="00D30268" w:rsidRPr="00D30268" w14:paraId="72EAF364"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5FB7A38F" w14:textId="77777777" w:rsidR="00D30268" w:rsidRPr="00D30268" w:rsidRDefault="00D30268" w:rsidP="00D30268">
            <w:pPr>
              <w:jc w:val="cente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230A9917" w14:textId="77777777" w:rsidR="00D30268" w:rsidRPr="00D30268" w:rsidRDefault="00D30268" w:rsidP="00D30268">
            <w:pPr>
              <w:rPr>
                <w:sz w:val="13"/>
                <w:szCs w:val="13"/>
              </w:rPr>
            </w:pPr>
          </w:p>
        </w:tc>
        <w:tc>
          <w:tcPr>
            <w:tcW w:w="3100" w:type="dxa"/>
            <w:tcBorders>
              <w:top w:val="nil"/>
              <w:left w:val="single" w:sz="4" w:space="0" w:color="auto"/>
              <w:bottom w:val="single" w:sz="4" w:space="0" w:color="auto"/>
              <w:right w:val="single" w:sz="4" w:space="0" w:color="auto"/>
            </w:tcBorders>
            <w:shd w:val="clear" w:color="000000" w:fill="00B050"/>
            <w:vAlign w:val="center"/>
            <w:hideMark/>
          </w:tcPr>
          <w:p w14:paraId="689FCFA9"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Неподконтрольные расходы</w:t>
            </w:r>
          </w:p>
        </w:tc>
        <w:tc>
          <w:tcPr>
            <w:tcW w:w="1120" w:type="dxa"/>
            <w:tcBorders>
              <w:top w:val="nil"/>
              <w:left w:val="nil"/>
              <w:bottom w:val="single" w:sz="4" w:space="0" w:color="auto"/>
              <w:right w:val="single" w:sz="4" w:space="0" w:color="auto"/>
            </w:tcBorders>
            <w:shd w:val="clear" w:color="000000" w:fill="FFFFFF"/>
            <w:vAlign w:val="center"/>
            <w:hideMark/>
          </w:tcPr>
          <w:p w14:paraId="55EE6B19"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368F7CB8" w14:textId="3F5245E8"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5 297,91</w:t>
            </w:r>
          </w:p>
        </w:tc>
        <w:tc>
          <w:tcPr>
            <w:tcW w:w="1440" w:type="dxa"/>
            <w:tcBorders>
              <w:top w:val="nil"/>
              <w:left w:val="nil"/>
              <w:bottom w:val="single" w:sz="4" w:space="0" w:color="auto"/>
              <w:right w:val="single" w:sz="4" w:space="0" w:color="auto"/>
            </w:tcBorders>
            <w:shd w:val="clear" w:color="auto" w:fill="auto"/>
            <w:vAlign w:val="center"/>
            <w:hideMark/>
          </w:tcPr>
          <w:p w14:paraId="39B06221" w14:textId="09D0F58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- 2 837,13</w:t>
            </w:r>
          </w:p>
        </w:tc>
        <w:tc>
          <w:tcPr>
            <w:tcW w:w="1520" w:type="dxa"/>
            <w:tcBorders>
              <w:top w:val="nil"/>
              <w:left w:val="nil"/>
              <w:bottom w:val="single" w:sz="4" w:space="0" w:color="auto"/>
              <w:right w:val="single" w:sz="4" w:space="0" w:color="auto"/>
            </w:tcBorders>
            <w:shd w:val="clear" w:color="auto" w:fill="auto"/>
            <w:vAlign w:val="center"/>
            <w:hideMark/>
          </w:tcPr>
          <w:p w14:paraId="3EB16A2C" w14:textId="00E4CEA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5 193,14</w:t>
            </w:r>
          </w:p>
        </w:tc>
        <w:tc>
          <w:tcPr>
            <w:tcW w:w="1460" w:type="dxa"/>
            <w:tcBorders>
              <w:top w:val="nil"/>
              <w:left w:val="nil"/>
              <w:bottom w:val="single" w:sz="4" w:space="0" w:color="auto"/>
              <w:right w:val="single" w:sz="4" w:space="0" w:color="auto"/>
            </w:tcBorders>
            <w:shd w:val="clear" w:color="auto" w:fill="auto"/>
            <w:vAlign w:val="center"/>
            <w:hideMark/>
          </w:tcPr>
          <w:p w14:paraId="37430030" w14:textId="63526AC9"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4 501,27</w:t>
            </w:r>
          </w:p>
        </w:tc>
        <w:tc>
          <w:tcPr>
            <w:tcW w:w="1538" w:type="dxa"/>
            <w:tcBorders>
              <w:top w:val="nil"/>
              <w:left w:val="nil"/>
              <w:bottom w:val="single" w:sz="4" w:space="0" w:color="auto"/>
              <w:right w:val="single" w:sz="4" w:space="0" w:color="auto"/>
            </w:tcBorders>
            <w:shd w:val="clear" w:color="auto" w:fill="auto"/>
            <w:vAlign w:val="center"/>
            <w:hideMark/>
          </w:tcPr>
          <w:p w14:paraId="206B01FD" w14:textId="46996430"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3 998,96</w:t>
            </w:r>
          </w:p>
        </w:tc>
        <w:tc>
          <w:tcPr>
            <w:tcW w:w="1460" w:type="dxa"/>
            <w:tcBorders>
              <w:top w:val="nil"/>
              <w:left w:val="nil"/>
              <w:bottom w:val="single" w:sz="4" w:space="0" w:color="auto"/>
              <w:right w:val="single" w:sz="4" w:space="0" w:color="auto"/>
            </w:tcBorders>
            <w:shd w:val="clear" w:color="auto" w:fill="auto"/>
            <w:vAlign w:val="center"/>
            <w:hideMark/>
          </w:tcPr>
          <w:p w14:paraId="44380480" w14:textId="31AA1678"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1 999,48</w:t>
            </w:r>
          </w:p>
        </w:tc>
        <w:tc>
          <w:tcPr>
            <w:tcW w:w="1382" w:type="dxa"/>
            <w:tcBorders>
              <w:top w:val="nil"/>
              <w:left w:val="nil"/>
              <w:bottom w:val="single" w:sz="4" w:space="0" w:color="auto"/>
              <w:right w:val="single" w:sz="4" w:space="0" w:color="auto"/>
            </w:tcBorders>
            <w:shd w:val="clear" w:color="auto" w:fill="auto"/>
            <w:vAlign w:val="center"/>
            <w:hideMark/>
          </w:tcPr>
          <w:p w14:paraId="3411882E" w14:textId="0333E0F3"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1 999,48</w:t>
            </w:r>
          </w:p>
        </w:tc>
        <w:tc>
          <w:tcPr>
            <w:tcW w:w="3280" w:type="dxa"/>
            <w:tcBorders>
              <w:top w:val="nil"/>
              <w:left w:val="nil"/>
              <w:bottom w:val="single" w:sz="4" w:space="0" w:color="auto"/>
              <w:right w:val="single" w:sz="4" w:space="0" w:color="auto"/>
            </w:tcBorders>
            <w:shd w:val="clear" w:color="auto" w:fill="auto"/>
            <w:vAlign w:val="center"/>
            <w:hideMark/>
          </w:tcPr>
          <w:p w14:paraId="1FA212D9" w14:textId="78497B0D"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27B9C2E9" w14:textId="1F77F96D"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4 299,19</w:t>
            </w:r>
          </w:p>
        </w:tc>
        <w:tc>
          <w:tcPr>
            <w:tcW w:w="1538" w:type="dxa"/>
            <w:tcBorders>
              <w:top w:val="nil"/>
              <w:left w:val="nil"/>
              <w:bottom w:val="single" w:sz="4" w:space="0" w:color="auto"/>
              <w:right w:val="single" w:sz="4" w:space="0" w:color="auto"/>
            </w:tcBorders>
            <w:shd w:val="clear" w:color="auto" w:fill="auto"/>
            <w:vAlign w:val="center"/>
            <w:hideMark/>
          </w:tcPr>
          <w:p w14:paraId="1C772157" w14:textId="54A5BD4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5 421,87</w:t>
            </w:r>
          </w:p>
        </w:tc>
        <w:tc>
          <w:tcPr>
            <w:tcW w:w="1520" w:type="dxa"/>
            <w:tcBorders>
              <w:top w:val="nil"/>
              <w:left w:val="nil"/>
              <w:bottom w:val="single" w:sz="4" w:space="0" w:color="auto"/>
              <w:right w:val="single" w:sz="4" w:space="0" w:color="auto"/>
            </w:tcBorders>
            <w:shd w:val="clear" w:color="auto" w:fill="auto"/>
            <w:vAlign w:val="center"/>
            <w:hideMark/>
          </w:tcPr>
          <w:p w14:paraId="2146BF07" w14:textId="6D0A382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2 710,94</w:t>
            </w:r>
          </w:p>
        </w:tc>
        <w:tc>
          <w:tcPr>
            <w:tcW w:w="1520" w:type="dxa"/>
            <w:tcBorders>
              <w:top w:val="nil"/>
              <w:left w:val="nil"/>
              <w:bottom w:val="single" w:sz="4" w:space="0" w:color="auto"/>
              <w:right w:val="single" w:sz="4" w:space="0" w:color="auto"/>
            </w:tcBorders>
            <w:shd w:val="clear" w:color="auto" w:fill="auto"/>
            <w:vAlign w:val="center"/>
            <w:hideMark/>
          </w:tcPr>
          <w:p w14:paraId="321B40C4" w14:textId="55607199"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2 710,94</w:t>
            </w:r>
          </w:p>
        </w:tc>
        <w:tc>
          <w:tcPr>
            <w:tcW w:w="3220" w:type="dxa"/>
            <w:tcBorders>
              <w:top w:val="nil"/>
              <w:left w:val="nil"/>
              <w:bottom w:val="single" w:sz="4" w:space="0" w:color="auto"/>
              <w:right w:val="single" w:sz="4" w:space="0" w:color="auto"/>
            </w:tcBorders>
            <w:shd w:val="clear" w:color="auto" w:fill="auto"/>
            <w:vAlign w:val="center"/>
            <w:hideMark/>
          </w:tcPr>
          <w:p w14:paraId="5A907525"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r>
      <w:tr w:rsidR="00D30268" w:rsidRPr="00D30268" w14:paraId="0743731C" w14:textId="77777777" w:rsidTr="00D30268">
        <w:trPr>
          <w:trHeight w:val="450"/>
          <w:jc w:val="center"/>
        </w:trPr>
        <w:tc>
          <w:tcPr>
            <w:tcW w:w="400" w:type="dxa"/>
            <w:tcBorders>
              <w:top w:val="nil"/>
              <w:left w:val="nil"/>
              <w:bottom w:val="nil"/>
              <w:right w:val="nil"/>
            </w:tcBorders>
            <w:shd w:val="clear" w:color="auto" w:fill="auto"/>
            <w:noWrap/>
            <w:vAlign w:val="center"/>
            <w:hideMark/>
          </w:tcPr>
          <w:p w14:paraId="3A883332" w14:textId="77777777" w:rsidR="00D30268" w:rsidRPr="00D30268" w:rsidRDefault="00D30268" w:rsidP="00D30268">
            <w:pPr>
              <w:jc w:val="cente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1620E659" w14:textId="77777777" w:rsidR="00D30268" w:rsidRPr="00D30268" w:rsidRDefault="00D30268" w:rsidP="00D30268">
            <w:pPr>
              <w:rPr>
                <w:sz w:val="13"/>
                <w:szCs w:val="13"/>
              </w:rPr>
            </w:pPr>
          </w:p>
        </w:tc>
        <w:tc>
          <w:tcPr>
            <w:tcW w:w="3100" w:type="dxa"/>
            <w:tcBorders>
              <w:top w:val="nil"/>
              <w:left w:val="single" w:sz="4" w:space="0" w:color="auto"/>
              <w:bottom w:val="single" w:sz="4" w:space="0" w:color="auto"/>
              <w:right w:val="single" w:sz="4" w:space="0" w:color="auto"/>
            </w:tcBorders>
            <w:shd w:val="clear" w:color="000000" w:fill="FCE4D6"/>
            <w:vAlign w:val="center"/>
            <w:hideMark/>
          </w:tcPr>
          <w:p w14:paraId="0731AE5D" w14:textId="77777777" w:rsidR="00D30268" w:rsidRPr="00D30268" w:rsidRDefault="00D30268" w:rsidP="00D30268">
            <w:pPr>
              <w:jc w:val="right"/>
              <w:rPr>
                <w:rFonts w:ascii="Tahoma" w:hAnsi="Tahoma" w:cs="Tahoma"/>
                <w:b/>
                <w:bCs/>
                <w:sz w:val="13"/>
                <w:szCs w:val="13"/>
              </w:rPr>
            </w:pPr>
            <w:r w:rsidRPr="00D30268">
              <w:rPr>
                <w:rFonts w:ascii="Tahoma" w:hAnsi="Tahoma" w:cs="Tahoma"/>
                <w:b/>
                <w:bCs/>
                <w:sz w:val="13"/>
                <w:szCs w:val="13"/>
              </w:rPr>
              <w:t>Расходы на приобретение энергетических ресурсов</w:t>
            </w:r>
          </w:p>
        </w:tc>
        <w:tc>
          <w:tcPr>
            <w:tcW w:w="1120" w:type="dxa"/>
            <w:tcBorders>
              <w:top w:val="nil"/>
              <w:left w:val="nil"/>
              <w:bottom w:val="single" w:sz="4" w:space="0" w:color="auto"/>
              <w:right w:val="single" w:sz="4" w:space="0" w:color="auto"/>
            </w:tcBorders>
            <w:shd w:val="clear" w:color="000000" w:fill="FFFFFF"/>
            <w:vAlign w:val="center"/>
            <w:hideMark/>
          </w:tcPr>
          <w:p w14:paraId="17FAEAF2"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1014127E" w14:textId="54DCC199"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440" w:type="dxa"/>
            <w:tcBorders>
              <w:top w:val="nil"/>
              <w:left w:val="nil"/>
              <w:bottom w:val="single" w:sz="4" w:space="0" w:color="auto"/>
              <w:right w:val="single" w:sz="4" w:space="0" w:color="auto"/>
            </w:tcBorders>
            <w:shd w:val="clear" w:color="auto" w:fill="auto"/>
            <w:vAlign w:val="center"/>
            <w:hideMark/>
          </w:tcPr>
          <w:p w14:paraId="6D1637AC" w14:textId="654828E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42,00</w:t>
            </w:r>
          </w:p>
        </w:tc>
        <w:tc>
          <w:tcPr>
            <w:tcW w:w="1520" w:type="dxa"/>
            <w:tcBorders>
              <w:top w:val="nil"/>
              <w:left w:val="nil"/>
              <w:bottom w:val="single" w:sz="4" w:space="0" w:color="auto"/>
              <w:right w:val="single" w:sz="4" w:space="0" w:color="auto"/>
            </w:tcBorders>
            <w:shd w:val="clear" w:color="auto" w:fill="auto"/>
            <w:vAlign w:val="center"/>
            <w:hideMark/>
          </w:tcPr>
          <w:p w14:paraId="0862C1C4" w14:textId="5AEB96A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460" w:type="dxa"/>
            <w:tcBorders>
              <w:top w:val="nil"/>
              <w:left w:val="nil"/>
              <w:bottom w:val="single" w:sz="4" w:space="0" w:color="auto"/>
              <w:right w:val="single" w:sz="4" w:space="0" w:color="auto"/>
            </w:tcBorders>
            <w:shd w:val="clear" w:color="auto" w:fill="auto"/>
            <w:vAlign w:val="center"/>
            <w:hideMark/>
          </w:tcPr>
          <w:p w14:paraId="4FB02E7B" w14:textId="4E86992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40,51</w:t>
            </w:r>
          </w:p>
        </w:tc>
        <w:tc>
          <w:tcPr>
            <w:tcW w:w="1538" w:type="dxa"/>
            <w:tcBorders>
              <w:top w:val="nil"/>
              <w:left w:val="nil"/>
              <w:bottom w:val="single" w:sz="4" w:space="0" w:color="auto"/>
              <w:right w:val="single" w:sz="4" w:space="0" w:color="auto"/>
            </w:tcBorders>
            <w:shd w:val="clear" w:color="auto" w:fill="auto"/>
            <w:vAlign w:val="center"/>
            <w:hideMark/>
          </w:tcPr>
          <w:p w14:paraId="34F3F9F4" w14:textId="0BE8E820"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34,18</w:t>
            </w:r>
          </w:p>
        </w:tc>
        <w:tc>
          <w:tcPr>
            <w:tcW w:w="1460" w:type="dxa"/>
            <w:tcBorders>
              <w:top w:val="nil"/>
              <w:left w:val="nil"/>
              <w:bottom w:val="single" w:sz="4" w:space="0" w:color="auto"/>
              <w:right w:val="single" w:sz="4" w:space="0" w:color="auto"/>
            </w:tcBorders>
            <w:shd w:val="clear" w:color="auto" w:fill="auto"/>
            <w:vAlign w:val="center"/>
            <w:hideMark/>
          </w:tcPr>
          <w:p w14:paraId="0EC8D43E" w14:textId="6D4C8F0C"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17,09</w:t>
            </w:r>
          </w:p>
        </w:tc>
        <w:tc>
          <w:tcPr>
            <w:tcW w:w="1382" w:type="dxa"/>
            <w:tcBorders>
              <w:top w:val="nil"/>
              <w:left w:val="nil"/>
              <w:bottom w:val="single" w:sz="4" w:space="0" w:color="auto"/>
              <w:right w:val="single" w:sz="4" w:space="0" w:color="auto"/>
            </w:tcBorders>
            <w:shd w:val="clear" w:color="auto" w:fill="auto"/>
            <w:vAlign w:val="center"/>
            <w:hideMark/>
          </w:tcPr>
          <w:p w14:paraId="498316C1" w14:textId="27ED2672"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17,09</w:t>
            </w:r>
          </w:p>
        </w:tc>
        <w:tc>
          <w:tcPr>
            <w:tcW w:w="3280" w:type="dxa"/>
            <w:tcBorders>
              <w:top w:val="nil"/>
              <w:left w:val="nil"/>
              <w:bottom w:val="single" w:sz="4" w:space="0" w:color="auto"/>
              <w:right w:val="single" w:sz="4" w:space="0" w:color="auto"/>
            </w:tcBorders>
            <w:shd w:val="clear" w:color="auto" w:fill="auto"/>
            <w:vAlign w:val="center"/>
            <w:hideMark/>
          </w:tcPr>
          <w:p w14:paraId="450CC7D9" w14:textId="4FE8BBFB"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165BB297" w14:textId="0D1C19C5"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42,18</w:t>
            </w:r>
          </w:p>
        </w:tc>
        <w:tc>
          <w:tcPr>
            <w:tcW w:w="1538" w:type="dxa"/>
            <w:tcBorders>
              <w:top w:val="nil"/>
              <w:left w:val="nil"/>
              <w:bottom w:val="single" w:sz="4" w:space="0" w:color="auto"/>
              <w:right w:val="single" w:sz="4" w:space="0" w:color="auto"/>
            </w:tcBorders>
            <w:shd w:val="clear" w:color="auto" w:fill="auto"/>
            <w:vAlign w:val="center"/>
            <w:hideMark/>
          </w:tcPr>
          <w:p w14:paraId="56DF0DC4" w14:textId="716DAA7D"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52,97</w:t>
            </w:r>
          </w:p>
        </w:tc>
        <w:tc>
          <w:tcPr>
            <w:tcW w:w="1520" w:type="dxa"/>
            <w:tcBorders>
              <w:top w:val="nil"/>
              <w:left w:val="nil"/>
              <w:bottom w:val="single" w:sz="4" w:space="0" w:color="auto"/>
              <w:right w:val="single" w:sz="4" w:space="0" w:color="auto"/>
            </w:tcBorders>
            <w:shd w:val="clear" w:color="auto" w:fill="auto"/>
            <w:vAlign w:val="center"/>
            <w:hideMark/>
          </w:tcPr>
          <w:p w14:paraId="461FF9E9" w14:textId="05B6910C"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26,48</w:t>
            </w:r>
          </w:p>
        </w:tc>
        <w:tc>
          <w:tcPr>
            <w:tcW w:w="1520" w:type="dxa"/>
            <w:tcBorders>
              <w:top w:val="nil"/>
              <w:left w:val="nil"/>
              <w:bottom w:val="single" w:sz="4" w:space="0" w:color="auto"/>
              <w:right w:val="single" w:sz="4" w:space="0" w:color="auto"/>
            </w:tcBorders>
            <w:shd w:val="clear" w:color="auto" w:fill="auto"/>
            <w:vAlign w:val="center"/>
            <w:hideMark/>
          </w:tcPr>
          <w:p w14:paraId="53C33416" w14:textId="09CCC9A2"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26,48</w:t>
            </w:r>
          </w:p>
        </w:tc>
        <w:tc>
          <w:tcPr>
            <w:tcW w:w="3220" w:type="dxa"/>
            <w:tcBorders>
              <w:top w:val="nil"/>
              <w:left w:val="nil"/>
              <w:bottom w:val="single" w:sz="4" w:space="0" w:color="auto"/>
              <w:right w:val="single" w:sz="4" w:space="0" w:color="auto"/>
            </w:tcBorders>
            <w:shd w:val="clear" w:color="auto" w:fill="auto"/>
            <w:vAlign w:val="center"/>
            <w:hideMark/>
          </w:tcPr>
          <w:p w14:paraId="02B22509"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r>
      <w:tr w:rsidR="00D30268" w:rsidRPr="00D30268" w14:paraId="601E0D42"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41A3AC6D" w14:textId="77777777" w:rsidR="00D30268" w:rsidRPr="00D30268" w:rsidRDefault="00D30268" w:rsidP="00D30268">
            <w:pPr>
              <w:jc w:val="cente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3F1AA55C" w14:textId="77777777" w:rsidR="00D30268" w:rsidRPr="00D30268" w:rsidRDefault="00D30268" w:rsidP="00D30268">
            <w:pPr>
              <w:rPr>
                <w:sz w:val="13"/>
                <w:szCs w:val="13"/>
              </w:rPr>
            </w:pPr>
          </w:p>
        </w:tc>
        <w:tc>
          <w:tcPr>
            <w:tcW w:w="3100" w:type="dxa"/>
            <w:tcBorders>
              <w:top w:val="nil"/>
              <w:left w:val="single" w:sz="4" w:space="0" w:color="auto"/>
              <w:bottom w:val="single" w:sz="4" w:space="0" w:color="auto"/>
              <w:right w:val="single" w:sz="4" w:space="0" w:color="auto"/>
            </w:tcBorders>
            <w:shd w:val="clear" w:color="000000" w:fill="CC99FF"/>
            <w:vAlign w:val="center"/>
            <w:hideMark/>
          </w:tcPr>
          <w:p w14:paraId="7C4687D2"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Амортизация</w:t>
            </w:r>
          </w:p>
        </w:tc>
        <w:tc>
          <w:tcPr>
            <w:tcW w:w="1120" w:type="dxa"/>
            <w:tcBorders>
              <w:top w:val="nil"/>
              <w:left w:val="nil"/>
              <w:bottom w:val="single" w:sz="4" w:space="0" w:color="auto"/>
              <w:right w:val="single" w:sz="4" w:space="0" w:color="auto"/>
            </w:tcBorders>
            <w:shd w:val="clear" w:color="000000" w:fill="FFFFFF"/>
            <w:vAlign w:val="center"/>
            <w:hideMark/>
          </w:tcPr>
          <w:p w14:paraId="38D5757B"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7008C2A0" w14:textId="508D8BC3"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137,31</w:t>
            </w:r>
          </w:p>
        </w:tc>
        <w:tc>
          <w:tcPr>
            <w:tcW w:w="1440" w:type="dxa"/>
            <w:tcBorders>
              <w:top w:val="nil"/>
              <w:left w:val="nil"/>
              <w:bottom w:val="single" w:sz="4" w:space="0" w:color="auto"/>
              <w:right w:val="single" w:sz="4" w:space="0" w:color="auto"/>
            </w:tcBorders>
            <w:shd w:val="clear" w:color="auto" w:fill="auto"/>
            <w:vAlign w:val="center"/>
            <w:hideMark/>
          </w:tcPr>
          <w:p w14:paraId="1B1F7741" w14:textId="2B32F984"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302,50</w:t>
            </w:r>
          </w:p>
        </w:tc>
        <w:tc>
          <w:tcPr>
            <w:tcW w:w="1520" w:type="dxa"/>
            <w:tcBorders>
              <w:top w:val="nil"/>
              <w:left w:val="nil"/>
              <w:bottom w:val="single" w:sz="4" w:space="0" w:color="auto"/>
              <w:right w:val="single" w:sz="4" w:space="0" w:color="auto"/>
            </w:tcBorders>
            <w:shd w:val="clear" w:color="auto" w:fill="auto"/>
            <w:vAlign w:val="center"/>
            <w:hideMark/>
          </w:tcPr>
          <w:p w14:paraId="212EA74C" w14:textId="1DE6880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165,65</w:t>
            </w:r>
          </w:p>
        </w:tc>
        <w:tc>
          <w:tcPr>
            <w:tcW w:w="1460" w:type="dxa"/>
            <w:tcBorders>
              <w:top w:val="nil"/>
              <w:left w:val="nil"/>
              <w:bottom w:val="single" w:sz="4" w:space="0" w:color="auto"/>
              <w:right w:val="single" w:sz="4" w:space="0" w:color="auto"/>
            </w:tcBorders>
            <w:shd w:val="clear" w:color="auto" w:fill="auto"/>
            <w:vAlign w:val="center"/>
            <w:hideMark/>
          </w:tcPr>
          <w:p w14:paraId="15D4C84F" w14:textId="2F7C2F9D"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171,58</w:t>
            </w:r>
          </w:p>
        </w:tc>
        <w:tc>
          <w:tcPr>
            <w:tcW w:w="1538" w:type="dxa"/>
            <w:tcBorders>
              <w:top w:val="nil"/>
              <w:left w:val="nil"/>
              <w:bottom w:val="single" w:sz="4" w:space="0" w:color="auto"/>
              <w:right w:val="single" w:sz="4" w:space="0" w:color="auto"/>
            </w:tcBorders>
            <w:shd w:val="clear" w:color="auto" w:fill="auto"/>
            <w:vAlign w:val="center"/>
            <w:hideMark/>
          </w:tcPr>
          <w:p w14:paraId="1F152CEF" w14:textId="61D6F83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112,21</w:t>
            </w:r>
          </w:p>
        </w:tc>
        <w:tc>
          <w:tcPr>
            <w:tcW w:w="1460" w:type="dxa"/>
            <w:tcBorders>
              <w:top w:val="nil"/>
              <w:left w:val="nil"/>
              <w:bottom w:val="single" w:sz="4" w:space="0" w:color="auto"/>
              <w:right w:val="single" w:sz="4" w:space="0" w:color="auto"/>
            </w:tcBorders>
            <w:shd w:val="clear" w:color="auto" w:fill="auto"/>
            <w:vAlign w:val="center"/>
            <w:hideMark/>
          </w:tcPr>
          <w:p w14:paraId="0A698313" w14:textId="2411A69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56,11</w:t>
            </w:r>
          </w:p>
        </w:tc>
        <w:tc>
          <w:tcPr>
            <w:tcW w:w="1382" w:type="dxa"/>
            <w:tcBorders>
              <w:top w:val="nil"/>
              <w:left w:val="nil"/>
              <w:bottom w:val="single" w:sz="4" w:space="0" w:color="auto"/>
              <w:right w:val="single" w:sz="4" w:space="0" w:color="auto"/>
            </w:tcBorders>
            <w:shd w:val="clear" w:color="auto" w:fill="auto"/>
            <w:vAlign w:val="center"/>
            <w:hideMark/>
          </w:tcPr>
          <w:p w14:paraId="0CD636DD" w14:textId="6B236DC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56,11</w:t>
            </w:r>
          </w:p>
        </w:tc>
        <w:tc>
          <w:tcPr>
            <w:tcW w:w="3280" w:type="dxa"/>
            <w:tcBorders>
              <w:top w:val="nil"/>
              <w:left w:val="nil"/>
              <w:bottom w:val="single" w:sz="4" w:space="0" w:color="auto"/>
              <w:right w:val="single" w:sz="4" w:space="0" w:color="auto"/>
            </w:tcBorders>
            <w:shd w:val="clear" w:color="auto" w:fill="auto"/>
            <w:vAlign w:val="center"/>
            <w:hideMark/>
          </w:tcPr>
          <w:p w14:paraId="1103704A" w14:textId="493761FB"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4BF77C9B" w14:textId="36872E7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171,58</w:t>
            </w:r>
          </w:p>
        </w:tc>
        <w:tc>
          <w:tcPr>
            <w:tcW w:w="1538" w:type="dxa"/>
            <w:tcBorders>
              <w:top w:val="nil"/>
              <w:left w:val="nil"/>
              <w:bottom w:val="single" w:sz="4" w:space="0" w:color="auto"/>
              <w:right w:val="single" w:sz="4" w:space="0" w:color="auto"/>
            </w:tcBorders>
            <w:shd w:val="clear" w:color="auto" w:fill="auto"/>
            <w:vAlign w:val="center"/>
            <w:hideMark/>
          </w:tcPr>
          <w:p w14:paraId="70742936" w14:textId="006E1244"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112,21</w:t>
            </w:r>
          </w:p>
        </w:tc>
        <w:tc>
          <w:tcPr>
            <w:tcW w:w="1520" w:type="dxa"/>
            <w:tcBorders>
              <w:top w:val="nil"/>
              <w:left w:val="nil"/>
              <w:bottom w:val="single" w:sz="4" w:space="0" w:color="auto"/>
              <w:right w:val="single" w:sz="4" w:space="0" w:color="auto"/>
            </w:tcBorders>
            <w:shd w:val="clear" w:color="auto" w:fill="auto"/>
            <w:vAlign w:val="center"/>
            <w:hideMark/>
          </w:tcPr>
          <w:p w14:paraId="335DF3D4" w14:textId="5DE1C42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56,11</w:t>
            </w:r>
          </w:p>
        </w:tc>
        <w:tc>
          <w:tcPr>
            <w:tcW w:w="1520" w:type="dxa"/>
            <w:tcBorders>
              <w:top w:val="nil"/>
              <w:left w:val="nil"/>
              <w:bottom w:val="single" w:sz="4" w:space="0" w:color="auto"/>
              <w:right w:val="single" w:sz="4" w:space="0" w:color="auto"/>
            </w:tcBorders>
            <w:shd w:val="clear" w:color="auto" w:fill="auto"/>
            <w:vAlign w:val="center"/>
            <w:hideMark/>
          </w:tcPr>
          <w:p w14:paraId="365FE58E" w14:textId="7FC7E95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56,11</w:t>
            </w:r>
          </w:p>
        </w:tc>
        <w:tc>
          <w:tcPr>
            <w:tcW w:w="3220" w:type="dxa"/>
            <w:tcBorders>
              <w:top w:val="nil"/>
              <w:left w:val="nil"/>
              <w:bottom w:val="single" w:sz="4" w:space="0" w:color="auto"/>
              <w:right w:val="single" w:sz="4" w:space="0" w:color="auto"/>
            </w:tcBorders>
            <w:shd w:val="clear" w:color="auto" w:fill="auto"/>
            <w:vAlign w:val="center"/>
            <w:hideMark/>
          </w:tcPr>
          <w:p w14:paraId="17F654C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r>
      <w:tr w:rsidR="00D30268" w:rsidRPr="00D30268" w14:paraId="1073D72C"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7BEF9010" w14:textId="77777777" w:rsidR="00D30268" w:rsidRPr="00D30268" w:rsidRDefault="00D30268" w:rsidP="00D30268">
            <w:pPr>
              <w:jc w:val="cente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3076B604" w14:textId="77777777" w:rsidR="00D30268" w:rsidRPr="00D30268" w:rsidRDefault="00D30268" w:rsidP="00D30268">
            <w:pPr>
              <w:rPr>
                <w:sz w:val="13"/>
                <w:szCs w:val="13"/>
              </w:rPr>
            </w:pPr>
          </w:p>
        </w:tc>
        <w:tc>
          <w:tcPr>
            <w:tcW w:w="3100" w:type="dxa"/>
            <w:tcBorders>
              <w:top w:val="nil"/>
              <w:left w:val="single" w:sz="4" w:space="0" w:color="auto"/>
              <w:bottom w:val="single" w:sz="4" w:space="0" w:color="auto"/>
              <w:right w:val="single" w:sz="4" w:space="0" w:color="auto"/>
            </w:tcBorders>
            <w:shd w:val="clear" w:color="000000" w:fill="00B0F0"/>
            <w:vAlign w:val="center"/>
            <w:hideMark/>
          </w:tcPr>
          <w:p w14:paraId="55318933"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Нормативная прибыль</w:t>
            </w:r>
          </w:p>
        </w:tc>
        <w:tc>
          <w:tcPr>
            <w:tcW w:w="1120" w:type="dxa"/>
            <w:tcBorders>
              <w:top w:val="nil"/>
              <w:left w:val="nil"/>
              <w:bottom w:val="single" w:sz="4" w:space="0" w:color="auto"/>
              <w:right w:val="single" w:sz="4" w:space="0" w:color="auto"/>
            </w:tcBorders>
            <w:shd w:val="clear" w:color="000000" w:fill="FFFFFF"/>
            <w:vAlign w:val="center"/>
            <w:hideMark/>
          </w:tcPr>
          <w:p w14:paraId="686949E2"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2A445392" w14:textId="41A7F2F3"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231,49</w:t>
            </w:r>
          </w:p>
        </w:tc>
        <w:tc>
          <w:tcPr>
            <w:tcW w:w="1440" w:type="dxa"/>
            <w:tcBorders>
              <w:top w:val="nil"/>
              <w:left w:val="nil"/>
              <w:bottom w:val="single" w:sz="4" w:space="0" w:color="auto"/>
              <w:right w:val="single" w:sz="4" w:space="0" w:color="auto"/>
            </w:tcBorders>
            <w:shd w:val="clear" w:color="auto" w:fill="auto"/>
            <w:vAlign w:val="center"/>
            <w:hideMark/>
          </w:tcPr>
          <w:p w14:paraId="1A46D42B" w14:textId="6648130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248,16</w:t>
            </w:r>
          </w:p>
        </w:tc>
        <w:tc>
          <w:tcPr>
            <w:tcW w:w="1520" w:type="dxa"/>
            <w:tcBorders>
              <w:top w:val="nil"/>
              <w:left w:val="nil"/>
              <w:bottom w:val="single" w:sz="4" w:space="0" w:color="auto"/>
              <w:right w:val="single" w:sz="4" w:space="0" w:color="auto"/>
            </w:tcBorders>
            <w:shd w:val="clear" w:color="auto" w:fill="auto"/>
            <w:vAlign w:val="center"/>
            <w:hideMark/>
          </w:tcPr>
          <w:p w14:paraId="2A463E14" w14:textId="4692E0C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109,81</w:t>
            </w:r>
          </w:p>
        </w:tc>
        <w:tc>
          <w:tcPr>
            <w:tcW w:w="1460" w:type="dxa"/>
            <w:tcBorders>
              <w:top w:val="nil"/>
              <w:left w:val="nil"/>
              <w:bottom w:val="single" w:sz="4" w:space="0" w:color="auto"/>
              <w:right w:val="single" w:sz="4" w:space="0" w:color="auto"/>
            </w:tcBorders>
            <w:shd w:val="clear" w:color="auto" w:fill="auto"/>
            <w:vAlign w:val="center"/>
            <w:hideMark/>
          </w:tcPr>
          <w:p w14:paraId="63C8518A" w14:textId="6EBD0585"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742,79</w:t>
            </w:r>
          </w:p>
        </w:tc>
        <w:tc>
          <w:tcPr>
            <w:tcW w:w="1538" w:type="dxa"/>
            <w:tcBorders>
              <w:top w:val="nil"/>
              <w:left w:val="nil"/>
              <w:bottom w:val="single" w:sz="4" w:space="0" w:color="auto"/>
              <w:right w:val="single" w:sz="4" w:space="0" w:color="auto"/>
            </w:tcBorders>
            <w:shd w:val="clear" w:color="auto" w:fill="auto"/>
            <w:vAlign w:val="center"/>
            <w:hideMark/>
          </w:tcPr>
          <w:p w14:paraId="16ED17E4" w14:textId="105A8789"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6,86</w:t>
            </w:r>
          </w:p>
        </w:tc>
        <w:tc>
          <w:tcPr>
            <w:tcW w:w="1460" w:type="dxa"/>
            <w:tcBorders>
              <w:top w:val="nil"/>
              <w:left w:val="nil"/>
              <w:bottom w:val="single" w:sz="4" w:space="0" w:color="auto"/>
              <w:right w:val="single" w:sz="4" w:space="0" w:color="auto"/>
            </w:tcBorders>
            <w:shd w:val="clear" w:color="auto" w:fill="auto"/>
            <w:vAlign w:val="center"/>
            <w:hideMark/>
          </w:tcPr>
          <w:p w14:paraId="20BA49DE" w14:textId="4D52F1E8"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3,43</w:t>
            </w:r>
          </w:p>
        </w:tc>
        <w:tc>
          <w:tcPr>
            <w:tcW w:w="1382" w:type="dxa"/>
            <w:tcBorders>
              <w:top w:val="nil"/>
              <w:left w:val="nil"/>
              <w:bottom w:val="single" w:sz="4" w:space="0" w:color="auto"/>
              <w:right w:val="single" w:sz="4" w:space="0" w:color="auto"/>
            </w:tcBorders>
            <w:shd w:val="clear" w:color="auto" w:fill="auto"/>
            <w:vAlign w:val="center"/>
            <w:hideMark/>
          </w:tcPr>
          <w:p w14:paraId="25B07A6E" w14:textId="50EBF2C2"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3,43</w:t>
            </w:r>
          </w:p>
        </w:tc>
        <w:tc>
          <w:tcPr>
            <w:tcW w:w="3280" w:type="dxa"/>
            <w:tcBorders>
              <w:top w:val="nil"/>
              <w:left w:val="nil"/>
              <w:bottom w:val="single" w:sz="4" w:space="0" w:color="auto"/>
              <w:right w:val="single" w:sz="4" w:space="0" w:color="auto"/>
            </w:tcBorders>
            <w:shd w:val="clear" w:color="auto" w:fill="auto"/>
            <w:vAlign w:val="center"/>
            <w:hideMark/>
          </w:tcPr>
          <w:p w14:paraId="7E558AF3" w14:textId="06CCCD7B"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32C086F0" w14:textId="114F48AC"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742,79</w:t>
            </w:r>
          </w:p>
        </w:tc>
        <w:tc>
          <w:tcPr>
            <w:tcW w:w="1538" w:type="dxa"/>
            <w:tcBorders>
              <w:top w:val="nil"/>
              <w:left w:val="nil"/>
              <w:bottom w:val="single" w:sz="4" w:space="0" w:color="auto"/>
              <w:right w:val="single" w:sz="4" w:space="0" w:color="auto"/>
            </w:tcBorders>
            <w:shd w:val="clear" w:color="auto" w:fill="auto"/>
            <w:vAlign w:val="center"/>
            <w:hideMark/>
          </w:tcPr>
          <w:p w14:paraId="1F056601" w14:textId="08D08648"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7,13</w:t>
            </w:r>
          </w:p>
        </w:tc>
        <w:tc>
          <w:tcPr>
            <w:tcW w:w="1520" w:type="dxa"/>
            <w:tcBorders>
              <w:top w:val="nil"/>
              <w:left w:val="nil"/>
              <w:bottom w:val="single" w:sz="4" w:space="0" w:color="auto"/>
              <w:right w:val="single" w:sz="4" w:space="0" w:color="auto"/>
            </w:tcBorders>
            <w:shd w:val="clear" w:color="auto" w:fill="auto"/>
            <w:vAlign w:val="center"/>
            <w:hideMark/>
          </w:tcPr>
          <w:p w14:paraId="2D26EC69" w14:textId="45B5109D"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3,57</w:t>
            </w:r>
          </w:p>
        </w:tc>
        <w:tc>
          <w:tcPr>
            <w:tcW w:w="1520" w:type="dxa"/>
            <w:tcBorders>
              <w:top w:val="nil"/>
              <w:left w:val="nil"/>
              <w:bottom w:val="single" w:sz="4" w:space="0" w:color="auto"/>
              <w:right w:val="single" w:sz="4" w:space="0" w:color="auto"/>
            </w:tcBorders>
            <w:shd w:val="clear" w:color="auto" w:fill="auto"/>
            <w:vAlign w:val="center"/>
            <w:hideMark/>
          </w:tcPr>
          <w:p w14:paraId="49484CE3" w14:textId="34A1DE6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3,57</w:t>
            </w:r>
          </w:p>
        </w:tc>
        <w:tc>
          <w:tcPr>
            <w:tcW w:w="3220" w:type="dxa"/>
            <w:tcBorders>
              <w:top w:val="nil"/>
              <w:left w:val="nil"/>
              <w:bottom w:val="single" w:sz="4" w:space="0" w:color="auto"/>
              <w:right w:val="single" w:sz="4" w:space="0" w:color="auto"/>
            </w:tcBorders>
            <w:shd w:val="clear" w:color="auto" w:fill="auto"/>
            <w:vAlign w:val="center"/>
            <w:hideMark/>
          </w:tcPr>
          <w:p w14:paraId="75BA8B03"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r>
      <w:tr w:rsidR="00D30268" w:rsidRPr="00D30268" w14:paraId="5CBA632A" w14:textId="77777777" w:rsidTr="00D30268">
        <w:trPr>
          <w:trHeight w:val="690"/>
          <w:jc w:val="center"/>
        </w:trPr>
        <w:tc>
          <w:tcPr>
            <w:tcW w:w="400" w:type="dxa"/>
            <w:tcBorders>
              <w:top w:val="nil"/>
              <w:left w:val="nil"/>
              <w:bottom w:val="nil"/>
              <w:right w:val="nil"/>
            </w:tcBorders>
            <w:shd w:val="clear" w:color="auto" w:fill="auto"/>
            <w:noWrap/>
            <w:vAlign w:val="center"/>
            <w:hideMark/>
          </w:tcPr>
          <w:p w14:paraId="471267CF" w14:textId="77777777" w:rsidR="00D30268" w:rsidRPr="00D30268" w:rsidRDefault="00D30268" w:rsidP="00D30268">
            <w:pPr>
              <w:jc w:val="cente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28254C37" w14:textId="77777777" w:rsidR="00D30268" w:rsidRPr="00D30268" w:rsidRDefault="00D30268" w:rsidP="00D30268">
            <w:pPr>
              <w:rPr>
                <w:sz w:val="13"/>
                <w:szCs w:val="13"/>
              </w:rPr>
            </w:pPr>
          </w:p>
        </w:tc>
        <w:tc>
          <w:tcPr>
            <w:tcW w:w="3100" w:type="dxa"/>
            <w:tcBorders>
              <w:top w:val="nil"/>
              <w:left w:val="single" w:sz="4" w:space="0" w:color="auto"/>
              <w:bottom w:val="single" w:sz="4" w:space="0" w:color="auto"/>
              <w:right w:val="single" w:sz="4" w:space="0" w:color="auto"/>
            </w:tcBorders>
            <w:shd w:val="clear" w:color="000000" w:fill="BDD7EE"/>
            <w:vAlign w:val="center"/>
            <w:hideMark/>
          </w:tcPr>
          <w:p w14:paraId="39E98F8E"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Расчетная предпринимательская прибыль</w:t>
            </w:r>
          </w:p>
        </w:tc>
        <w:tc>
          <w:tcPr>
            <w:tcW w:w="1120" w:type="dxa"/>
            <w:tcBorders>
              <w:top w:val="nil"/>
              <w:left w:val="nil"/>
              <w:bottom w:val="single" w:sz="4" w:space="0" w:color="auto"/>
              <w:right w:val="single" w:sz="4" w:space="0" w:color="auto"/>
            </w:tcBorders>
            <w:shd w:val="clear" w:color="000000" w:fill="FFFFFF"/>
            <w:vAlign w:val="center"/>
            <w:hideMark/>
          </w:tcPr>
          <w:p w14:paraId="50350F8E"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1EA293AE" w14:textId="42389E22"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440" w:type="dxa"/>
            <w:tcBorders>
              <w:top w:val="nil"/>
              <w:left w:val="nil"/>
              <w:bottom w:val="single" w:sz="4" w:space="0" w:color="auto"/>
              <w:right w:val="single" w:sz="4" w:space="0" w:color="auto"/>
            </w:tcBorders>
            <w:shd w:val="clear" w:color="auto" w:fill="auto"/>
            <w:vAlign w:val="center"/>
            <w:hideMark/>
          </w:tcPr>
          <w:p w14:paraId="5E082C90" w14:textId="45F5B49D"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7AA26C8C" w14:textId="7CCCDE8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460" w:type="dxa"/>
            <w:tcBorders>
              <w:top w:val="nil"/>
              <w:left w:val="nil"/>
              <w:bottom w:val="single" w:sz="4" w:space="0" w:color="auto"/>
              <w:right w:val="single" w:sz="4" w:space="0" w:color="auto"/>
            </w:tcBorders>
            <w:shd w:val="clear" w:color="auto" w:fill="auto"/>
            <w:vAlign w:val="center"/>
            <w:hideMark/>
          </w:tcPr>
          <w:p w14:paraId="442B27B4" w14:textId="5BEBE84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38" w:type="dxa"/>
            <w:tcBorders>
              <w:top w:val="nil"/>
              <w:left w:val="nil"/>
              <w:bottom w:val="single" w:sz="4" w:space="0" w:color="auto"/>
              <w:right w:val="single" w:sz="4" w:space="0" w:color="auto"/>
            </w:tcBorders>
            <w:shd w:val="clear" w:color="auto" w:fill="auto"/>
            <w:vAlign w:val="center"/>
            <w:hideMark/>
          </w:tcPr>
          <w:p w14:paraId="469EED25" w14:textId="6FC7F9B2"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460" w:type="dxa"/>
            <w:tcBorders>
              <w:top w:val="nil"/>
              <w:left w:val="nil"/>
              <w:bottom w:val="single" w:sz="4" w:space="0" w:color="auto"/>
              <w:right w:val="single" w:sz="4" w:space="0" w:color="auto"/>
            </w:tcBorders>
            <w:shd w:val="clear" w:color="auto" w:fill="auto"/>
            <w:vAlign w:val="center"/>
            <w:hideMark/>
          </w:tcPr>
          <w:p w14:paraId="59FC8C97" w14:textId="064B1D9D"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382" w:type="dxa"/>
            <w:tcBorders>
              <w:top w:val="nil"/>
              <w:left w:val="nil"/>
              <w:bottom w:val="single" w:sz="4" w:space="0" w:color="auto"/>
              <w:right w:val="single" w:sz="4" w:space="0" w:color="auto"/>
            </w:tcBorders>
            <w:shd w:val="clear" w:color="auto" w:fill="auto"/>
            <w:vAlign w:val="center"/>
            <w:hideMark/>
          </w:tcPr>
          <w:p w14:paraId="48AA6920" w14:textId="60F1E2A1"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3280" w:type="dxa"/>
            <w:tcBorders>
              <w:top w:val="nil"/>
              <w:left w:val="nil"/>
              <w:bottom w:val="single" w:sz="4" w:space="0" w:color="auto"/>
              <w:right w:val="single" w:sz="4" w:space="0" w:color="auto"/>
            </w:tcBorders>
            <w:shd w:val="clear" w:color="auto" w:fill="auto"/>
            <w:vAlign w:val="center"/>
            <w:hideMark/>
          </w:tcPr>
          <w:p w14:paraId="4C8FDC85" w14:textId="3A902D47"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460BC9BC" w14:textId="703A446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38" w:type="dxa"/>
            <w:tcBorders>
              <w:top w:val="nil"/>
              <w:left w:val="nil"/>
              <w:bottom w:val="single" w:sz="4" w:space="0" w:color="auto"/>
              <w:right w:val="single" w:sz="4" w:space="0" w:color="auto"/>
            </w:tcBorders>
            <w:shd w:val="clear" w:color="auto" w:fill="auto"/>
            <w:vAlign w:val="center"/>
            <w:hideMark/>
          </w:tcPr>
          <w:p w14:paraId="4D470EF5" w14:textId="1BDAD93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3A15A8CB" w14:textId="7C51A1C5"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6BF93AC7" w14:textId="487A2F73"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3220" w:type="dxa"/>
            <w:tcBorders>
              <w:top w:val="nil"/>
              <w:left w:val="nil"/>
              <w:bottom w:val="single" w:sz="4" w:space="0" w:color="auto"/>
              <w:right w:val="single" w:sz="4" w:space="0" w:color="auto"/>
            </w:tcBorders>
            <w:shd w:val="clear" w:color="auto" w:fill="auto"/>
            <w:vAlign w:val="center"/>
            <w:hideMark/>
          </w:tcPr>
          <w:p w14:paraId="5350C5A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r>
      <w:tr w:rsidR="00D30268" w:rsidRPr="00D30268" w14:paraId="4A6D83DD"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757B2C81" w14:textId="77777777" w:rsidR="00D30268" w:rsidRPr="00D30268" w:rsidRDefault="00D30268" w:rsidP="00D30268">
            <w:pPr>
              <w:jc w:val="cente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1167406F" w14:textId="77777777" w:rsidR="00D30268" w:rsidRPr="00D30268" w:rsidRDefault="00D30268" w:rsidP="00D30268">
            <w:pPr>
              <w:rPr>
                <w:sz w:val="13"/>
                <w:szCs w:val="13"/>
              </w:rPr>
            </w:pPr>
          </w:p>
        </w:tc>
        <w:tc>
          <w:tcPr>
            <w:tcW w:w="3100" w:type="dxa"/>
            <w:tcBorders>
              <w:top w:val="nil"/>
              <w:left w:val="single" w:sz="4" w:space="0" w:color="auto"/>
              <w:bottom w:val="single" w:sz="4" w:space="0" w:color="auto"/>
              <w:right w:val="single" w:sz="4" w:space="0" w:color="auto"/>
            </w:tcBorders>
            <w:shd w:val="clear" w:color="000000" w:fill="ED7D31"/>
            <w:vAlign w:val="center"/>
            <w:hideMark/>
          </w:tcPr>
          <w:p w14:paraId="411FA7A2"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Результаты деятельности</w:t>
            </w:r>
          </w:p>
        </w:tc>
        <w:tc>
          <w:tcPr>
            <w:tcW w:w="1120" w:type="dxa"/>
            <w:tcBorders>
              <w:top w:val="nil"/>
              <w:left w:val="nil"/>
              <w:bottom w:val="single" w:sz="4" w:space="0" w:color="auto"/>
              <w:right w:val="single" w:sz="4" w:space="0" w:color="auto"/>
            </w:tcBorders>
            <w:shd w:val="clear" w:color="000000" w:fill="FFFFFF"/>
            <w:vAlign w:val="center"/>
            <w:hideMark/>
          </w:tcPr>
          <w:p w14:paraId="766ECC5D"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13A2F5D0" w14:textId="1853B84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846,56</w:t>
            </w:r>
          </w:p>
        </w:tc>
        <w:tc>
          <w:tcPr>
            <w:tcW w:w="1440" w:type="dxa"/>
            <w:tcBorders>
              <w:top w:val="nil"/>
              <w:left w:val="nil"/>
              <w:bottom w:val="single" w:sz="4" w:space="0" w:color="auto"/>
              <w:right w:val="single" w:sz="4" w:space="0" w:color="auto"/>
            </w:tcBorders>
            <w:shd w:val="clear" w:color="auto" w:fill="auto"/>
            <w:vAlign w:val="center"/>
            <w:hideMark/>
          </w:tcPr>
          <w:p w14:paraId="6DBCE0EF" w14:textId="15E4CBB9"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7 853,89</w:t>
            </w:r>
          </w:p>
        </w:tc>
        <w:tc>
          <w:tcPr>
            <w:tcW w:w="1520" w:type="dxa"/>
            <w:tcBorders>
              <w:top w:val="nil"/>
              <w:left w:val="nil"/>
              <w:bottom w:val="single" w:sz="4" w:space="0" w:color="auto"/>
              <w:right w:val="single" w:sz="4" w:space="0" w:color="auto"/>
            </w:tcBorders>
            <w:shd w:val="clear" w:color="auto" w:fill="auto"/>
            <w:vAlign w:val="center"/>
            <w:hideMark/>
          </w:tcPr>
          <w:p w14:paraId="020E2FC2" w14:textId="0777D4B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846,56</w:t>
            </w:r>
          </w:p>
        </w:tc>
        <w:tc>
          <w:tcPr>
            <w:tcW w:w="1460" w:type="dxa"/>
            <w:tcBorders>
              <w:top w:val="nil"/>
              <w:left w:val="nil"/>
              <w:bottom w:val="single" w:sz="4" w:space="0" w:color="auto"/>
              <w:right w:val="single" w:sz="4" w:space="0" w:color="auto"/>
            </w:tcBorders>
            <w:shd w:val="clear" w:color="auto" w:fill="auto"/>
            <w:vAlign w:val="center"/>
            <w:hideMark/>
          </w:tcPr>
          <w:p w14:paraId="754ACD8F" w14:textId="7D6E6D9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7 007,33</w:t>
            </w:r>
          </w:p>
        </w:tc>
        <w:tc>
          <w:tcPr>
            <w:tcW w:w="1538" w:type="dxa"/>
            <w:tcBorders>
              <w:top w:val="nil"/>
              <w:left w:val="nil"/>
              <w:bottom w:val="single" w:sz="4" w:space="0" w:color="auto"/>
              <w:right w:val="single" w:sz="4" w:space="0" w:color="auto"/>
            </w:tcBorders>
            <w:shd w:val="clear" w:color="auto" w:fill="auto"/>
            <w:vAlign w:val="center"/>
            <w:hideMark/>
          </w:tcPr>
          <w:p w14:paraId="51BCEDF9" w14:textId="1677BEB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460" w:type="dxa"/>
            <w:tcBorders>
              <w:top w:val="nil"/>
              <w:left w:val="nil"/>
              <w:bottom w:val="single" w:sz="4" w:space="0" w:color="auto"/>
              <w:right w:val="single" w:sz="4" w:space="0" w:color="auto"/>
            </w:tcBorders>
            <w:shd w:val="clear" w:color="auto" w:fill="auto"/>
            <w:vAlign w:val="center"/>
            <w:hideMark/>
          </w:tcPr>
          <w:p w14:paraId="58024026" w14:textId="6C0DE0C5"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382" w:type="dxa"/>
            <w:tcBorders>
              <w:top w:val="nil"/>
              <w:left w:val="nil"/>
              <w:bottom w:val="single" w:sz="4" w:space="0" w:color="auto"/>
              <w:right w:val="single" w:sz="4" w:space="0" w:color="auto"/>
            </w:tcBorders>
            <w:shd w:val="clear" w:color="auto" w:fill="auto"/>
            <w:vAlign w:val="center"/>
            <w:hideMark/>
          </w:tcPr>
          <w:p w14:paraId="6963D1B6" w14:textId="7B668D5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3280" w:type="dxa"/>
            <w:tcBorders>
              <w:top w:val="nil"/>
              <w:left w:val="nil"/>
              <w:bottom w:val="single" w:sz="4" w:space="0" w:color="auto"/>
              <w:right w:val="single" w:sz="4" w:space="0" w:color="auto"/>
            </w:tcBorders>
            <w:shd w:val="clear" w:color="auto" w:fill="auto"/>
            <w:vAlign w:val="center"/>
            <w:hideMark/>
          </w:tcPr>
          <w:p w14:paraId="35712024" w14:textId="2849AF02"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4FEAC391" w14:textId="764DFE63"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38" w:type="dxa"/>
            <w:tcBorders>
              <w:top w:val="nil"/>
              <w:left w:val="nil"/>
              <w:bottom w:val="single" w:sz="4" w:space="0" w:color="auto"/>
              <w:right w:val="single" w:sz="4" w:space="0" w:color="auto"/>
            </w:tcBorders>
            <w:shd w:val="clear" w:color="auto" w:fill="auto"/>
            <w:vAlign w:val="center"/>
            <w:hideMark/>
          </w:tcPr>
          <w:p w14:paraId="7C5D7E3E" w14:textId="0DF043C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29C1184C" w14:textId="42864A4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6FCDD42D" w14:textId="1D2428F8"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3220" w:type="dxa"/>
            <w:tcBorders>
              <w:top w:val="nil"/>
              <w:left w:val="nil"/>
              <w:bottom w:val="single" w:sz="4" w:space="0" w:color="auto"/>
              <w:right w:val="single" w:sz="4" w:space="0" w:color="auto"/>
            </w:tcBorders>
            <w:shd w:val="clear" w:color="auto" w:fill="auto"/>
            <w:vAlign w:val="center"/>
            <w:hideMark/>
          </w:tcPr>
          <w:p w14:paraId="4651C7DF"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r>
      <w:tr w:rsidR="00D30268" w:rsidRPr="00D30268" w14:paraId="667CB99B"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6668848F" w14:textId="77777777" w:rsidR="00D30268" w:rsidRPr="00D30268" w:rsidRDefault="00D30268" w:rsidP="00D30268">
            <w:pPr>
              <w:jc w:val="cente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52B24288" w14:textId="77777777" w:rsidR="00D30268" w:rsidRPr="00D30268" w:rsidRDefault="00D30268" w:rsidP="00D30268">
            <w:pPr>
              <w:rPr>
                <w:sz w:val="13"/>
                <w:szCs w:val="13"/>
              </w:rPr>
            </w:pPr>
          </w:p>
        </w:tc>
        <w:tc>
          <w:tcPr>
            <w:tcW w:w="3100" w:type="dxa"/>
            <w:tcBorders>
              <w:top w:val="nil"/>
              <w:left w:val="single" w:sz="4" w:space="0" w:color="auto"/>
              <w:bottom w:val="single" w:sz="4" w:space="0" w:color="auto"/>
              <w:right w:val="single" w:sz="4" w:space="0" w:color="auto"/>
            </w:tcBorders>
            <w:shd w:val="clear" w:color="000000" w:fill="C0C0C0"/>
            <w:vAlign w:val="center"/>
            <w:hideMark/>
          </w:tcPr>
          <w:p w14:paraId="1BAF3A6B"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Корректировка НВВ</w:t>
            </w:r>
          </w:p>
        </w:tc>
        <w:tc>
          <w:tcPr>
            <w:tcW w:w="1120" w:type="dxa"/>
            <w:tcBorders>
              <w:top w:val="nil"/>
              <w:left w:val="nil"/>
              <w:bottom w:val="single" w:sz="4" w:space="0" w:color="auto"/>
              <w:right w:val="single" w:sz="4" w:space="0" w:color="auto"/>
            </w:tcBorders>
            <w:shd w:val="clear" w:color="000000" w:fill="FFFFFF"/>
            <w:vAlign w:val="center"/>
            <w:hideMark/>
          </w:tcPr>
          <w:p w14:paraId="2C60DAA3"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1AB068CC" w14:textId="4D94C83D"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440" w:type="dxa"/>
            <w:tcBorders>
              <w:top w:val="nil"/>
              <w:left w:val="nil"/>
              <w:bottom w:val="single" w:sz="4" w:space="0" w:color="auto"/>
              <w:right w:val="single" w:sz="4" w:space="0" w:color="auto"/>
            </w:tcBorders>
            <w:shd w:val="clear" w:color="auto" w:fill="auto"/>
            <w:vAlign w:val="center"/>
            <w:hideMark/>
          </w:tcPr>
          <w:p w14:paraId="7CB11BD1" w14:textId="2DC4505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31852C98" w14:textId="5F4B86F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806,54</w:t>
            </w:r>
          </w:p>
        </w:tc>
        <w:tc>
          <w:tcPr>
            <w:tcW w:w="1460" w:type="dxa"/>
            <w:tcBorders>
              <w:top w:val="nil"/>
              <w:left w:val="nil"/>
              <w:bottom w:val="single" w:sz="4" w:space="0" w:color="auto"/>
              <w:right w:val="single" w:sz="4" w:space="0" w:color="auto"/>
            </w:tcBorders>
            <w:shd w:val="clear" w:color="auto" w:fill="auto"/>
            <w:vAlign w:val="center"/>
            <w:hideMark/>
          </w:tcPr>
          <w:p w14:paraId="5D0C8CDF" w14:textId="050B4E1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38" w:type="dxa"/>
            <w:tcBorders>
              <w:top w:val="nil"/>
              <w:left w:val="nil"/>
              <w:bottom w:val="single" w:sz="4" w:space="0" w:color="auto"/>
              <w:right w:val="single" w:sz="4" w:space="0" w:color="auto"/>
            </w:tcBorders>
            <w:shd w:val="clear" w:color="auto" w:fill="auto"/>
            <w:vAlign w:val="center"/>
            <w:hideMark/>
          </w:tcPr>
          <w:p w14:paraId="4585360E" w14:textId="44D09042"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4 734,93</w:t>
            </w:r>
          </w:p>
        </w:tc>
        <w:tc>
          <w:tcPr>
            <w:tcW w:w="1460" w:type="dxa"/>
            <w:tcBorders>
              <w:top w:val="nil"/>
              <w:left w:val="nil"/>
              <w:bottom w:val="single" w:sz="4" w:space="0" w:color="auto"/>
              <w:right w:val="single" w:sz="4" w:space="0" w:color="auto"/>
            </w:tcBorders>
            <w:shd w:val="clear" w:color="auto" w:fill="auto"/>
            <w:vAlign w:val="center"/>
            <w:hideMark/>
          </w:tcPr>
          <w:p w14:paraId="22779845" w14:textId="43CD4543"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2 367,47</w:t>
            </w:r>
          </w:p>
        </w:tc>
        <w:tc>
          <w:tcPr>
            <w:tcW w:w="1382" w:type="dxa"/>
            <w:tcBorders>
              <w:top w:val="nil"/>
              <w:left w:val="nil"/>
              <w:bottom w:val="single" w:sz="4" w:space="0" w:color="auto"/>
              <w:right w:val="single" w:sz="4" w:space="0" w:color="auto"/>
            </w:tcBorders>
            <w:shd w:val="clear" w:color="auto" w:fill="auto"/>
            <w:vAlign w:val="center"/>
            <w:hideMark/>
          </w:tcPr>
          <w:p w14:paraId="61195918" w14:textId="21A14F9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- 2 367,47</w:t>
            </w:r>
          </w:p>
        </w:tc>
        <w:tc>
          <w:tcPr>
            <w:tcW w:w="3280" w:type="dxa"/>
            <w:tcBorders>
              <w:top w:val="nil"/>
              <w:left w:val="nil"/>
              <w:bottom w:val="single" w:sz="4" w:space="0" w:color="auto"/>
              <w:right w:val="single" w:sz="4" w:space="0" w:color="auto"/>
            </w:tcBorders>
            <w:shd w:val="clear" w:color="auto" w:fill="auto"/>
            <w:vAlign w:val="center"/>
            <w:hideMark/>
          </w:tcPr>
          <w:p w14:paraId="247BD93E" w14:textId="635DFEE8"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3E49EC1A" w14:textId="7D880CD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38" w:type="dxa"/>
            <w:tcBorders>
              <w:top w:val="nil"/>
              <w:left w:val="nil"/>
              <w:bottom w:val="single" w:sz="4" w:space="0" w:color="auto"/>
              <w:right w:val="single" w:sz="4" w:space="0" w:color="auto"/>
            </w:tcBorders>
            <w:shd w:val="clear" w:color="auto" w:fill="auto"/>
            <w:vAlign w:val="center"/>
            <w:hideMark/>
          </w:tcPr>
          <w:p w14:paraId="34F36D59" w14:textId="3935499C"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79B6C93E" w14:textId="0F33C6B0"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74534E86" w14:textId="2B958769"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3220" w:type="dxa"/>
            <w:tcBorders>
              <w:top w:val="nil"/>
              <w:left w:val="nil"/>
              <w:bottom w:val="single" w:sz="4" w:space="0" w:color="auto"/>
              <w:right w:val="single" w:sz="4" w:space="0" w:color="auto"/>
            </w:tcBorders>
            <w:shd w:val="clear" w:color="auto" w:fill="auto"/>
            <w:vAlign w:val="center"/>
            <w:hideMark/>
          </w:tcPr>
          <w:p w14:paraId="3AF86663"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r>
      <w:tr w:rsidR="00D30268" w:rsidRPr="00D30268" w14:paraId="5E38C770"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59E960C0" w14:textId="77777777" w:rsidR="00D30268" w:rsidRPr="00D30268" w:rsidRDefault="00D30268" w:rsidP="00D30268">
            <w:pPr>
              <w:jc w:val="cente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69317FBD" w14:textId="77777777" w:rsidR="00D30268" w:rsidRPr="00D30268" w:rsidRDefault="00D30268" w:rsidP="00D30268">
            <w:pPr>
              <w:rPr>
                <w:sz w:val="13"/>
                <w:szCs w:val="13"/>
              </w:rPr>
            </w:pPr>
          </w:p>
        </w:tc>
        <w:tc>
          <w:tcPr>
            <w:tcW w:w="3100" w:type="dxa"/>
            <w:tcBorders>
              <w:top w:val="nil"/>
              <w:left w:val="single" w:sz="4" w:space="0" w:color="auto"/>
              <w:bottom w:val="single" w:sz="4" w:space="0" w:color="auto"/>
              <w:right w:val="single" w:sz="4" w:space="0" w:color="auto"/>
            </w:tcBorders>
            <w:shd w:val="clear" w:color="000000" w:fill="FFFFFF"/>
            <w:vAlign w:val="center"/>
            <w:hideMark/>
          </w:tcPr>
          <w:p w14:paraId="2AFE5545" w14:textId="77777777" w:rsidR="00D30268" w:rsidRPr="00D30268" w:rsidRDefault="00D30268" w:rsidP="00D30268">
            <w:pPr>
              <w:rPr>
                <w:rFonts w:ascii="Tahoma" w:hAnsi="Tahoma" w:cs="Tahoma"/>
                <w:b/>
                <w:bCs/>
                <w:sz w:val="13"/>
                <w:szCs w:val="13"/>
              </w:rPr>
            </w:pPr>
            <w:r w:rsidRPr="00D30268">
              <w:rPr>
                <w:rFonts w:ascii="Tahoma" w:hAnsi="Tahoma" w:cs="Tahoma"/>
                <w:b/>
                <w:bCs/>
                <w:sz w:val="13"/>
                <w:szCs w:val="13"/>
              </w:rPr>
              <w:t>ВСЕГО:</w:t>
            </w:r>
          </w:p>
        </w:tc>
        <w:tc>
          <w:tcPr>
            <w:tcW w:w="1120" w:type="dxa"/>
            <w:tcBorders>
              <w:top w:val="nil"/>
              <w:left w:val="nil"/>
              <w:bottom w:val="single" w:sz="4" w:space="0" w:color="auto"/>
              <w:right w:val="single" w:sz="4" w:space="0" w:color="auto"/>
            </w:tcBorders>
            <w:shd w:val="clear" w:color="000000" w:fill="FFFFFF"/>
            <w:vAlign w:val="center"/>
            <w:hideMark/>
          </w:tcPr>
          <w:p w14:paraId="7A1A0936"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auto" w:fill="auto"/>
            <w:vAlign w:val="center"/>
            <w:hideMark/>
          </w:tcPr>
          <w:p w14:paraId="53E051F4" w14:textId="04B1442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12 137,75</w:t>
            </w:r>
          </w:p>
        </w:tc>
        <w:tc>
          <w:tcPr>
            <w:tcW w:w="1440" w:type="dxa"/>
            <w:tcBorders>
              <w:top w:val="nil"/>
              <w:left w:val="nil"/>
              <w:bottom w:val="single" w:sz="4" w:space="0" w:color="auto"/>
              <w:right w:val="single" w:sz="4" w:space="0" w:color="auto"/>
            </w:tcBorders>
            <w:shd w:val="clear" w:color="auto" w:fill="auto"/>
            <w:vAlign w:val="center"/>
            <w:hideMark/>
          </w:tcPr>
          <w:p w14:paraId="5FB4E8DD" w14:textId="12CB86EC"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17 899,98</w:t>
            </w:r>
          </w:p>
        </w:tc>
        <w:tc>
          <w:tcPr>
            <w:tcW w:w="1520" w:type="dxa"/>
            <w:tcBorders>
              <w:top w:val="nil"/>
              <w:left w:val="nil"/>
              <w:bottom w:val="single" w:sz="4" w:space="0" w:color="auto"/>
              <w:right w:val="single" w:sz="4" w:space="0" w:color="auto"/>
            </w:tcBorders>
            <w:shd w:val="clear" w:color="auto" w:fill="auto"/>
            <w:vAlign w:val="center"/>
            <w:hideMark/>
          </w:tcPr>
          <w:p w14:paraId="3A563D5A" w14:textId="1B892F44"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11 108,03</w:t>
            </w:r>
          </w:p>
        </w:tc>
        <w:tc>
          <w:tcPr>
            <w:tcW w:w="1460" w:type="dxa"/>
            <w:tcBorders>
              <w:top w:val="nil"/>
              <w:left w:val="nil"/>
              <w:bottom w:val="single" w:sz="4" w:space="0" w:color="auto"/>
              <w:right w:val="single" w:sz="4" w:space="0" w:color="auto"/>
            </w:tcBorders>
            <w:shd w:val="clear" w:color="auto" w:fill="auto"/>
            <w:vAlign w:val="center"/>
            <w:hideMark/>
          </w:tcPr>
          <w:p w14:paraId="197C8216" w14:textId="5248F2F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24 289,74</w:t>
            </w:r>
          </w:p>
        </w:tc>
        <w:tc>
          <w:tcPr>
            <w:tcW w:w="1538" w:type="dxa"/>
            <w:tcBorders>
              <w:top w:val="nil"/>
              <w:left w:val="nil"/>
              <w:bottom w:val="single" w:sz="4" w:space="0" w:color="auto"/>
              <w:right w:val="single" w:sz="4" w:space="0" w:color="auto"/>
            </w:tcBorders>
            <w:shd w:val="clear" w:color="auto" w:fill="auto"/>
            <w:vAlign w:val="center"/>
            <w:hideMark/>
          </w:tcPr>
          <w:p w14:paraId="5897380B" w14:textId="0DC67F0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5 198,17</w:t>
            </w:r>
          </w:p>
        </w:tc>
        <w:tc>
          <w:tcPr>
            <w:tcW w:w="1460" w:type="dxa"/>
            <w:tcBorders>
              <w:top w:val="nil"/>
              <w:left w:val="nil"/>
              <w:bottom w:val="single" w:sz="4" w:space="0" w:color="auto"/>
              <w:right w:val="single" w:sz="4" w:space="0" w:color="auto"/>
            </w:tcBorders>
            <w:shd w:val="clear" w:color="auto" w:fill="auto"/>
            <w:vAlign w:val="center"/>
            <w:hideMark/>
          </w:tcPr>
          <w:p w14:paraId="3C4DE4B9" w14:textId="11244DC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2 599,08</w:t>
            </w:r>
          </w:p>
        </w:tc>
        <w:tc>
          <w:tcPr>
            <w:tcW w:w="1382" w:type="dxa"/>
            <w:tcBorders>
              <w:top w:val="nil"/>
              <w:left w:val="nil"/>
              <w:bottom w:val="single" w:sz="4" w:space="0" w:color="auto"/>
              <w:right w:val="single" w:sz="4" w:space="0" w:color="auto"/>
            </w:tcBorders>
            <w:shd w:val="clear" w:color="auto" w:fill="auto"/>
            <w:vAlign w:val="center"/>
            <w:hideMark/>
          </w:tcPr>
          <w:p w14:paraId="134C682C" w14:textId="2FF3A604"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2 599,08</w:t>
            </w:r>
          </w:p>
        </w:tc>
        <w:tc>
          <w:tcPr>
            <w:tcW w:w="3280" w:type="dxa"/>
            <w:tcBorders>
              <w:top w:val="nil"/>
              <w:left w:val="nil"/>
              <w:bottom w:val="single" w:sz="4" w:space="0" w:color="auto"/>
              <w:right w:val="single" w:sz="4" w:space="0" w:color="auto"/>
            </w:tcBorders>
            <w:shd w:val="clear" w:color="auto" w:fill="auto"/>
            <w:vAlign w:val="center"/>
            <w:hideMark/>
          </w:tcPr>
          <w:p w14:paraId="75452717" w14:textId="3134BB00"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78F985A7" w14:textId="69CEF0F1"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17 555,00</w:t>
            </w:r>
          </w:p>
        </w:tc>
        <w:tc>
          <w:tcPr>
            <w:tcW w:w="1538" w:type="dxa"/>
            <w:tcBorders>
              <w:top w:val="nil"/>
              <w:left w:val="nil"/>
              <w:bottom w:val="single" w:sz="4" w:space="0" w:color="auto"/>
              <w:right w:val="single" w:sz="4" w:space="0" w:color="auto"/>
            </w:tcBorders>
            <w:shd w:val="clear" w:color="auto" w:fill="auto"/>
            <w:vAlign w:val="center"/>
            <w:hideMark/>
          </w:tcPr>
          <w:p w14:paraId="178951E1" w14:textId="30449EE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13 729,18</w:t>
            </w:r>
          </w:p>
        </w:tc>
        <w:tc>
          <w:tcPr>
            <w:tcW w:w="1520" w:type="dxa"/>
            <w:tcBorders>
              <w:top w:val="nil"/>
              <w:left w:val="nil"/>
              <w:bottom w:val="single" w:sz="4" w:space="0" w:color="auto"/>
              <w:right w:val="single" w:sz="4" w:space="0" w:color="auto"/>
            </w:tcBorders>
            <w:shd w:val="clear" w:color="auto" w:fill="auto"/>
            <w:vAlign w:val="center"/>
            <w:hideMark/>
          </w:tcPr>
          <w:p w14:paraId="0A16E21C" w14:textId="242ECB99"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6 864,59</w:t>
            </w:r>
          </w:p>
        </w:tc>
        <w:tc>
          <w:tcPr>
            <w:tcW w:w="1520" w:type="dxa"/>
            <w:tcBorders>
              <w:top w:val="nil"/>
              <w:left w:val="nil"/>
              <w:bottom w:val="single" w:sz="4" w:space="0" w:color="auto"/>
              <w:right w:val="single" w:sz="4" w:space="0" w:color="auto"/>
            </w:tcBorders>
            <w:shd w:val="clear" w:color="auto" w:fill="auto"/>
            <w:vAlign w:val="center"/>
            <w:hideMark/>
          </w:tcPr>
          <w:p w14:paraId="2AECF695" w14:textId="2CE73593"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6 864,59</w:t>
            </w:r>
          </w:p>
        </w:tc>
        <w:tc>
          <w:tcPr>
            <w:tcW w:w="3220" w:type="dxa"/>
            <w:tcBorders>
              <w:top w:val="nil"/>
              <w:left w:val="nil"/>
              <w:bottom w:val="single" w:sz="4" w:space="0" w:color="auto"/>
              <w:right w:val="single" w:sz="4" w:space="0" w:color="auto"/>
            </w:tcBorders>
            <w:shd w:val="clear" w:color="auto" w:fill="auto"/>
            <w:vAlign w:val="center"/>
            <w:hideMark/>
          </w:tcPr>
          <w:p w14:paraId="5FBC84A0" w14:textId="77777777" w:rsidR="00D30268" w:rsidRPr="00D30268" w:rsidRDefault="00D30268" w:rsidP="00D30268">
            <w:pPr>
              <w:jc w:val="center"/>
              <w:rPr>
                <w:rFonts w:ascii="Tahoma" w:hAnsi="Tahoma" w:cs="Tahoma"/>
                <w:b/>
                <w:bCs/>
                <w:sz w:val="13"/>
                <w:szCs w:val="13"/>
              </w:rPr>
            </w:pPr>
            <w:r w:rsidRPr="00D30268">
              <w:rPr>
                <w:rFonts w:ascii="Tahoma" w:hAnsi="Tahoma" w:cs="Tahoma"/>
                <w:b/>
                <w:bCs/>
                <w:sz w:val="13"/>
                <w:szCs w:val="13"/>
              </w:rPr>
              <w:t> </w:t>
            </w:r>
          </w:p>
        </w:tc>
      </w:tr>
    </w:tbl>
    <w:p w14:paraId="36B47A9C" w14:textId="77777777" w:rsidR="00D30268" w:rsidRDefault="00D30268" w:rsidP="00D30268">
      <w:pPr>
        <w:tabs>
          <w:tab w:val="left" w:pos="5580"/>
          <w:tab w:val="left" w:pos="9498"/>
        </w:tabs>
        <w:ind w:right="-569"/>
        <w:sectPr w:rsidR="00D30268" w:rsidSect="00D30268">
          <w:pgSz w:w="16838" w:h="11906" w:orient="landscape"/>
          <w:pgMar w:top="284" w:right="567" w:bottom="707" w:left="567" w:header="720" w:footer="720" w:gutter="0"/>
          <w:cols w:space="720"/>
          <w:titlePg/>
          <w:docGrid w:linePitch="326"/>
        </w:sectPr>
      </w:pPr>
    </w:p>
    <w:tbl>
      <w:tblPr>
        <w:tblW w:w="5000" w:type="pct"/>
        <w:jc w:val="center"/>
        <w:tblLook w:val="04A0" w:firstRow="1" w:lastRow="0" w:firstColumn="1" w:lastColumn="0" w:noHBand="0" w:noVBand="1"/>
      </w:tblPr>
      <w:tblGrid>
        <w:gridCol w:w="300"/>
        <w:gridCol w:w="436"/>
        <w:gridCol w:w="1521"/>
        <w:gridCol w:w="625"/>
        <w:gridCol w:w="851"/>
        <w:gridCol w:w="851"/>
        <w:gridCol w:w="851"/>
        <w:gridCol w:w="851"/>
        <w:gridCol w:w="865"/>
        <w:gridCol w:w="806"/>
        <w:gridCol w:w="814"/>
        <w:gridCol w:w="806"/>
        <w:gridCol w:w="806"/>
        <w:gridCol w:w="865"/>
        <w:gridCol w:w="806"/>
        <w:gridCol w:w="888"/>
        <w:gridCol w:w="842"/>
        <w:gridCol w:w="815"/>
        <w:gridCol w:w="1105"/>
      </w:tblGrid>
      <w:tr w:rsidR="00D30268" w:rsidRPr="00D30268" w14:paraId="1CC65979"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3E273BC2" w14:textId="77777777" w:rsidR="00D30268" w:rsidRPr="00D30268" w:rsidRDefault="00D30268" w:rsidP="00D30268">
            <w:pPr>
              <w:rPr>
                <w:sz w:val="11"/>
                <w:szCs w:val="11"/>
              </w:rPr>
            </w:pPr>
          </w:p>
        </w:tc>
        <w:tc>
          <w:tcPr>
            <w:tcW w:w="700" w:type="dxa"/>
            <w:tcBorders>
              <w:top w:val="nil"/>
              <w:left w:val="nil"/>
              <w:bottom w:val="nil"/>
              <w:right w:val="nil"/>
            </w:tcBorders>
            <w:shd w:val="clear" w:color="auto" w:fill="auto"/>
            <w:noWrap/>
            <w:vAlign w:val="center"/>
            <w:hideMark/>
          </w:tcPr>
          <w:p w14:paraId="022C4D62" w14:textId="77777777" w:rsidR="00D30268" w:rsidRPr="00D30268" w:rsidRDefault="00D30268" w:rsidP="00D30268">
            <w:pPr>
              <w:rPr>
                <w:sz w:val="11"/>
                <w:szCs w:val="11"/>
              </w:rPr>
            </w:pPr>
          </w:p>
        </w:tc>
        <w:tc>
          <w:tcPr>
            <w:tcW w:w="3100" w:type="dxa"/>
            <w:tcBorders>
              <w:top w:val="nil"/>
              <w:left w:val="nil"/>
              <w:bottom w:val="nil"/>
              <w:right w:val="nil"/>
            </w:tcBorders>
            <w:shd w:val="clear" w:color="auto" w:fill="auto"/>
            <w:noWrap/>
            <w:vAlign w:val="center"/>
            <w:hideMark/>
          </w:tcPr>
          <w:p w14:paraId="78A15C26" w14:textId="77777777" w:rsidR="00D30268" w:rsidRPr="00D30268" w:rsidRDefault="00D30268" w:rsidP="00D30268">
            <w:pPr>
              <w:rPr>
                <w:sz w:val="11"/>
                <w:szCs w:val="11"/>
              </w:rPr>
            </w:pPr>
          </w:p>
        </w:tc>
        <w:tc>
          <w:tcPr>
            <w:tcW w:w="1120" w:type="dxa"/>
            <w:tcBorders>
              <w:top w:val="nil"/>
              <w:left w:val="nil"/>
              <w:bottom w:val="nil"/>
              <w:right w:val="nil"/>
            </w:tcBorders>
            <w:shd w:val="clear" w:color="auto" w:fill="auto"/>
            <w:noWrap/>
            <w:vAlign w:val="center"/>
            <w:hideMark/>
          </w:tcPr>
          <w:p w14:paraId="61591CCF"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32B31D79"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1C7E707E"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39AE5AD4"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70DF54AC" w14:textId="77777777" w:rsidR="00D30268" w:rsidRPr="00D30268" w:rsidRDefault="00D30268" w:rsidP="00D30268">
            <w:pPr>
              <w:rPr>
                <w:sz w:val="11"/>
                <w:szCs w:val="11"/>
              </w:rPr>
            </w:pPr>
          </w:p>
        </w:tc>
        <w:tc>
          <w:tcPr>
            <w:tcW w:w="1649" w:type="dxa"/>
            <w:tcBorders>
              <w:top w:val="nil"/>
              <w:left w:val="nil"/>
              <w:bottom w:val="nil"/>
              <w:right w:val="nil"/>
            </w:tcBorders>
            <w:shd w:val="clear" w:color="auto" w:fill="auto"/>
            <w:noWrap/>
            <w:vAlign w:val="center"/>
            <w:hideMark/>
          </w:tcPr>
          <w:p w14:paraId="42C04CA3"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6648D052" w14:textId="77777777" w:rsidR="00D30268" w:rsidRPr="00D30268" w:rsidRDefault="00D30268" w:rsidP="00D30268">
            <w:pPr>
              <w:rPr>
                <w:sz w:val="11"/>
                <w:szCs w:val="11"/>
              </w:rPr>
            </w:pPr>
          </w:p>
        </w:tc>
        <w:tc>
          <w:tcPr>
            <w:tcW w:w="1538" w:type="dxa"/>
            <w:tcBorders>
              <w:top w:val="nil"/>
              <w:left w:val="nil"/>
              <w:bottom w:val="nil"/>
              <w:right w:val="nil"/>
            </w:tcBorders>
            <w:shd w:val="clear" w:color="auto" w:fill="auto"/>
            <w:noWrap/>
            <w:vAlign w:val="center"/>
            <w:hideMark/>
          </w:tcPr>
          <w:p w14:paraId="126CC218"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715EC033"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5B00482E" w14:textId="77777777" w:rsidR="00D30268" w:rsidRPr="00D30268" w:rsidRDefault="00D30268" w:rsidP="00D30268">
            <w:pPr>
              <w:rPr>
                <w:sz w:val="11"/>
                <w:szCs w:val="11"/>
              </w:rPr>
            </w:pPr>
          </w:p>
        </w:tc>
        <w:tc>
          <w:tcPr>
            <w:tcW w:w="1649" w:type="dxa"/>
            <w:tcBorders>
              <w:top w:val="nil"/>
              <w:left w:val="nil"/>
              <w:bottom w:val="nil"/>
              <w:right w:val="nil"/>
            </w:tcBorders>
            <w:shd w:val="clear" w:color="auto" w:fill="auto"/>
            <w:noWrap/>
            <w:vAlign w:val="center"/>
            <w:hideMark/>
          </w:tcPr>
          <w:p w14:paraId="34DDFD08" w14:textId="77777777" w:rsidR="00D30268" w:rsidRPr="00D30268" w:rsidRDefault="00D30268" w:rsidP="00D30268">
            <w:pPr>
              <w:rPr>
                <w:sz w:val="11"/>
                <w:szCs w:val="11"/>
              </w:rPr>
            </w:pPr>
          </w:p>
        </w:tc>
        <w:tc>
          <w:tcPr>
            <w:tcW w:w="3220" w:type="dxa"/>
            <w:gridSpan w:val="2"/>
            <w:tcBorders>
              <w:top w:val="nil"/>
              <w:left w:val="nil"/>
              <w:bottom w:val="nil"/>
              <w:right w:val="nil"/>
            </w:tcBorders>
            <w:shd w:val="clear" w:color="auto" w:fill="auto"/>
            <w:noWrap/>
            <w:vAlign w:val="center"/>
            <w:hideMark/>
          </w:tcPr>
          <w:p w14:paraId="4340DA19" w14:textId="77777777" w:rsidR="00D30268" w:rsidRPr="00D30268" w:rsidRDefault="00D30268" w:rsidP="00D30268">
            <w:pPr>
              <w:rPr>
                <w:rFonts w:ascii="Calibri" w:hAnsi="Calibri" w:cs="Calibri"/>
                <w:color w:val="FFFFFF"/>
                <w:sz w:val="11"/>
                <w:szCs w:val="11"/>
              </w:rPr>
            </w:pPr>
            <w:r w:rsidRPr="00D30268">
              <w:rPr>
                <w:rFonts w:ascii="Calibri" w:hAnsi="Calibri" w:cs="Calibri"/>
                <w:color w:val="FFFFFF"/>
                <w:sz w:val="11"/>
                <w:szCs w:val="11"/>
              </w:rPr>
              <w:t>Приложение 3.1</w:t>
            </w:r>
          </w:p>
        </w:tc>
        <w:tc>
          <w:tcPr>
            <w:tcW w:w="1600" w:type="dxa"/>
            <w:tcBorders>
              <w:top w:val="nil"/>
              <w:left w:val="nil"/>
              <w:bottom w:val="nil"/>
              <w:right w:val="nil"/>
            </w:tcBorders>
            <w:shd w:val="clear" w:color="auto" w:fill="auto"/>
            <w:noWrap/>
            <w:vAlign w:val="center"/>
            <w:hideMark/>
          </w:tcPr>
          <w:p w14:paraId="29FBC1C8" w14:textId="77777777" w:rsidR="00D30268" w:rsidRPr="00D30268" w:rsidRDefault="00D30268" w:rsidP="00D30268">
            <w:pPr>
              <w:rPr>
                <w:rFonts w:ascii="Calibri" w:hAnsi="Calibri" w:cs="Calibri"/>
                <w:color w:val="FFFFFF"/>
                <w:sz w:val="11"/>
                <w:szCs w:val="11"/>
              </w:rPr>
            </w:pPr>
          </w:p>
        </w:tc>
        <w:tc>
          <w:tcPr>
            <w:tcW w:w="1540" w:type="dxa"/>
            <w:tcBorders>
              <w:top w:val="nil"/>
              <w:left w:val="nil"/>
              <w:bottom w:val="nil"/>
              <w:right w:val="nil"/>
            </w:tcBorders>
            <w:shd w:val="clear" w:color="auto" w:fill="auto"/>
            <w:noWrap/>
            <w:vAlign w:val="center"/>
            <w:hideMark/>
          </w:tcPr>
          <w:p w14:paraId="3A45E12F" w14:textId="77777777" w:rsidR="00D30268" w:rsidRPr="00D30268" w:rsidRDefault="00D30268" w:rsidP="00D30268">
            <w:pPr>
              <w:rPr>
                <w:sz w:val="11"/>
                <w:szCs w:val="11"/>
              </w:rPr>
            </w:pPr>
          </w:p>
        </w:tc>
        <w:tc>
          <w:tcPr>
            <w:tcW w:w="2180" w:type="dxa"/>
            <w:tcBorders>
              <w:top w:val="nil"/>
              <w:left w:val="nil"/>
              <w:bottom w:val="nil"/>
              <w:right w:val="nil"/>
            </w:tcBorders>
            <w:shd w:val="clear" w:color="auto" w:fill="auto"/>
            <w:noWrap/>
            <w:vAlign w:val="center"/>
            <w:hideMark/>
          </w:tcPr>
          <w:p w14:paraId="25DCA583" w14:textId="77777777" w:rsidR="00D30268" w:rsidRPr="00D30268" w:rsidRDefault="00D30268" w:rsidP="00D30268">
            <w:pPr>
              <w:rPr>
                <w:sz w:val="11"/>
                <w:szCs w:val="11"/>
              </w:rPr>
            </w:pPr>
          </w:p>
        </w:tc>
      </w:tr>
      <w:tr w:rsidR="00D30268" w:rsidRPr="00D30268" w14:paraId="2F020674"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00634A5B" w14:textId="77777777" w:rsidR="00D30268" w:rsidRPr="00D30268" w:rsidRDefault="00D30268" w:rsidP="00D30268">
            <w:pPr>
              <w:rPr>
                <w:sz w:val="11"/>
                <w:szCs w:val="11"/>
              </w:rPr>
            </w:pPr>
          </w:p>
        </w:tc>
        <w:tc>
          <w:tcPr>
            <w:tcW w:w="29336" w:type="dxa"/>
            <w:gridSpan w:val="18"/>
            <w:tcBorders>
              <w:top w:val="nil"/>
              <w:left w:val="nil"/>
              <w:bottom w:val="nil"/>
              <w:right w:val="nil"/>
            </w:tcBorders>
            <w:shd w:val="clear" w:color="000000" w:fill="CCCCFF"/>
            <w:vAlign w:val="center"/>
            <w:hideMark/>
          </w:tcPr>
          <w:p w14:paraId="7C283EE6"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МП "КомСАХ"</w:t>
            </w:r>
          </w:p>
        </w:tc>
      </w:tr>
      <w:tr w:rsidR="00D30268" w:rsidRPr="00D30268" w14:paraId="3006ECF6"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7BBE4C9B" w14:textId="77777777" w:rsidR="00D30268" w:rsidRPr="00D30268" w:rsidRDefault="00D30268" w:rsidP="00D30268">
            <w:pPr>
              <w:rPr>
                <w:rFonts w:ascii="Tahoma" w:hAnsi="Tahoma" w:cs="Tahoma"/>
                <w:b/>
                <w:bCs/>
                <w:sz w:val="11"/>
                <w:szCs w:val="11"/>
              </w:rPr>
            </w:pPr>
          </w:p>
        </w:tc>
        <w:tc>
          <w:tcPr>
            <w:tcW w:w="29336" w:type="dxa"/>
            <w:gridSpan w:val="18"/>
            <w:tcBorders>
              <w:top w:val="nil"/>
              <w:left w:val="nil"/>
              <w:bottom w:val="nil"/>
              <w:right w:val="nil"/>
            </w:tcBorders>
            <w:shd w:val="clear" w:color="000000" w:fill="CCCCFF"/>
            <w:vAlign w:val="center"/>
            <w:hideMark/>
          </w:tcPr>
          <w:p w14:paraId="4E8DC68D"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г. Анжеро-Судженск</w:t>
            </w:r>
          </w:p>
        </w:tc>
      </w:tr>
      <w:tr w:rsidR="00D30268" w:rsidRPr="00D30268" w14:paraId="30149375"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14BD55C3" w14:textId="77777777" w:rsidR="00D30268" w:rsidRPr="00D30268" w:rsidRDefault="00D30268" w:rsidP="00D30268">
            <w:pPr>
              <w:rPr>
                <w:rFonts w:ascii="Tahoma" w:hAnsi="Tahoma" w:cs="Tahoma"/>
                <w:b/>
                <w:bCs/>
                <w:sz w:val="11"/>
                <w:szCs w:val="11"/>
              </w:rPr>
            </w:pPr>
          </w:p>
        </w:tc>
        <w:tc>
          <w:tcPr>
            <w:tcW w:w="29336" w:type="dxa"/>
            <w:gridSpan w:val="18"/>
            <w:tcBorders>
              <w:top w:val="nil"/>
              <w:left w:val="nil"/>
              <w:bottom w:val="nil"/>
              <w:right w:val="nil"/>
            </w:tcBorders>
            <w:shd w:val="clear" w:color="000000" w:fill="CCCCFF"/>
            <w:vAlign w:val="center"/>
            <w:hideMark/>
          </w:tcPr>
          <w:p w14:paraId="3E8FDCC0"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захоронение ТКО</w:t>
            </w:r>
          </w:p>
        </w:tc>
      </w:tr>
      <w:tr w:rsidR="00D30268" w:rsidRPr="00D30268" w14:paraId="7F705ADA"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2069C3F3" w14:textId="77777777" w:rsidR="00D30268" w:rsidRPr="00D30268" w:rsidRDefault="00D30268" w:rsidP="00D30268">
            <w:pPr>
              <w:rPr>
                <w:rFonts w:ascii="Tahoma" w:hAnsi="Tahoma" w:cs="Tahoma"/>
                <w:b/>
                <w:bCs/>
                <w:sz w:val="11"/>
                <w:szCs w:val="11"/>
              </w:rPr>
            </w:pPr>
          </w:p>
        </w:tc>
        <w:tc>
          <w:tcPr>
            <w:tcW w:w="700" w:type="dxa"/>
            <w:tcBorders>
              <w:top w:val="nil"/>
              <w:left w:val="nil"/>
              <w:bottom w:val="nil"/>
              <w:right w:val="nil"/>
            </w:tcBorders>
            <w:shd w:val="clear" w:color="auto" w:fill="auto"/>
            <w:noWrap/>
            <w:vAlign w:val="center"/>
            <w:hideMark/>
          </w:tcPr>
          <w:p w14:paraId="148F0FF4" w14:textId="77777777" w:rsidR="00D30268" w:rsidRPr="00D30268" w:rsidRDefault="00D30268" w:rsidP="00D30268">
            <w:pPr>
              <w:rPr>
                <w:sz w:val="11"/>
                <w:szCs w:val="11"/>
              </w:rPr>
            </w:pPr>
          </w:p>
        </w:tc>
        <w:tc>
          <w:tcPr>
            <w:tcW w:w="3100" w:type="dxa"/>
            <w:tcBorders>
              <w:top w:val="nil"/>
              <w:left w:val="nil"/>
              <w:bottom w:val="nil"/>
              <w:right w:val="nil"/>
            </w:tcBorders>
            <w:shd w:val="clear" w:color="auto" w:fill="auto"/>
            <w:noWrap/>
            <w:vAlign w:val="center"/>
            <w:hideMark/>
          </w:tcPr>
          <w:p w14:paraId="4F63D2D7" w14:textId="77777777" w:rsidR="00D30268" w:rsidRPr="00D30268" w:rsidRDefault="00D30268" w:rsidP="00D30268">
            <w:pPr>
              <w:rPr>
                <w:sz w:val="11"/>
                <w:szCs w:val="11"/>
              </w:rPr>
            </w:pPr>
          </w:p>
        </w:tc>
        <w:tc>
          <w:tcPr>
            <w:tcW w:w="1120" w:type="dxa"/>
            <w:tcBorders>
              <w:top w:val="nil"/>
              <w:left w:val="nil"/>
              <w:bottom w:val="nil"/>
              <w:right w:val="nil"/>
            </w:tcBorders>
            <w:shd w:val="clear" w:color="auto" w:fill="auto"/>
            <w:noWrap/>
            <w:vAlign w:val="center"/>
            <w:hideMark/>
          </w:tcPr>
          <w:p w14:paraId="439C5BB8"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607784F9"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64352A35"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66A126B7"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4F573729" w14:textId="77777777" w:rsidR="00D30268" w:rsidRPr="00D30268" w:rsidRDefault="00D30268" w:rsidP="00D30268">
            <w:pPr>
              <w:rPr>
                <w:sz w:val="11"/>
                <w:szCs w:val="11"/>
              </w:rPr>
            </w:pPr>
          </w:p>
        </w:tc>
        <w:tc>
          <w:tcPr>
            <w:tcW w:w="1649" w:type="dxa"/>
            <w:tcBorders>
              <w:top w:val="nil"/>
              <w:left w:val="nil"/>
              <w:bottom w:val="nil"/>
              <w:right w:val="nil"/>
            </w:tcBorders>
            <w:shd w:val="clear" w:color="auto" w:fill="auto"/>
            <w:noWrap/>
            <w:vAlign w:val="center"/>
            <w:hideMark/>
          </w:tcPr>
          <w:p w14:paraId="5FEC0353"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7C486269" w14:textId="77777777" w:rsidR="00D30268" w:rsidRPr="00D30268" w:rsidRDefault="00D30268" w:rsidP="00D30268">
            <w:pPr>
              <w:rPr>
                <w:sz w:val="11"/>
                <w:szCs w:val="11"/>
              </w:rPr>
            </w:pPr>
          </w:p>
        </w:tc>
        <w:tc>
          <w:tcPr>
            <w:tcW w:w="1538" w:type="dxa"/>
            <w:tcBorders>
              <w:top w:val="nil"/>
              <w:left w:val="nil"/>
              <w:bottom w:val="nil"/>
              <w:right w:val="nil"/>
            </w:tcBorders>
            <w:shd w:val="clear" w:color="auto" w:fill="auto"/>
            <w:noWrap/>
            <w:vAlign w:val="center"/>
            <w:hideMark/>
          </w:tcPr>
          <w:p w14:paraId="7FF45F7C"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5D00164D"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6764645B" w14:textId="77777777" w:rsidR="00D30268" w:rsidRPr="00D30268" w:rsidRDefault="00D30268" w:rsidP="00D30268">
            <w:pPr>
              <w:rPr>
                <w:sz w:val="11"/>
                <w:szCs w:val="11"/>
              </w:rPr>
            </w:pPr>
          </w:p>
        </w:tc>
        <w:tc>
          <w:tcPr>
            <w:tcW w:w="1649" w:type="dxa"/>
            <w:tcBorders>
              <w:top w:val="nil"/>
              <w:left w:val="nil"/>
              <w:bottom w:val="nil"/>
              <w:right w:val="nil"/>
            </w:tcBorders>
            <w:shd w:val="clear" w:color="auto" w:fill="auto"/>
            <w:noWrap/>
            <w:vAlign w:val="center"/>
            <w:hideMark/>
          </w:tcPr>
          <w:p w14:paraId="116AF5D7"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4F65F978" w14:textId="77777777" w:rsidR="00D30268" w:rsidRPr="00D30268" w:rsidRDefault="00D30268" w:rsidP="00D30268">
            <w:pPr>
              <w:rPr>
                <w:sz w:val="11"/>
                <w:szCs w:val="11"/>
              </w:rPr>
            </w:pPr>
          </w:p>
        </w:tc>
        <w:tc>
          <w:tcPr>
            <w:tcW w:w="1700" w:type="dxa"/>
            <w:tcBorders>
              <w:top w:val="nil"/>
              <w:left w:val="nil"/>
              <w:bottom w:val="nil"/>
              <w:right w:val="nil"/>
            </w:tcBorders>
            <w:shd w:val="clear" w:color="auto" w:fill="auto"/>
            <w:noWrap/>
            <w:vAlign w:val="center"/>
            <w:hideMark/>
          </w:tcPr>
          <w:p w14:paraId="16204B8F" w14:textId="77777777" w:rsidR="00D30268" w:rsidRPr="00D30268" w:rsidRDefault="00D30268" w:rsidP="00D30268">
            <w:pPr>
              <w:rPr>
                <w:sz w:val="11"/>
                <w:szCs w:val="11"/>
              </w:rPr>
            </w:pPr>
          </w:p>
        </w:tc>
        <w:tc>
          <w:tcPr>
            <w:tcW w:w="1600" w:type="dxa"/>
            <w:tcBorders>
              <w:top w:val="nil"/>
              <w:left w:val="nil"/>
              <w:bottom w:val="nil"/>
              <w:right w:val="nil"/>
            </w:tcBorders>
            <w:shd w:val="clear" w:color="auto" w:fill="auto"/>
            <w:noWrap/>
            <w:vAlign w:val="center"/>
            <w:hideMark/>
          </w:tcPr>
          <w:p w14:paraId="6FFF740E" w14:textId="77777777" w:rsidR="00D30268" w:rsidRPr="00D30268" w:rsidRDefault="00D30268" w:rsidP="00D30268">
            <w:pPr>
              <w:rPr>
                <w:sz w:val="11"/>
                <w:szCs w:val="11"/>
              </w:rPr>
            </w:pPr>
          </w:p>
        </w:tc>
        <w:tc>
          <w:tcPr>
            <w:tcW w:w="1540" w:type="dxa"/>
            <w:tcBorders>
              <w:top w:val="nil"/>
              <w:left w:val="nil"/>
              <w:bottom w:val="nil"/>
              <w:right w:val="nil"/>
            </w:tcBorders>
            <w:shd w:val="clear" w:color="auto" w:fill="auto"/>
            <w:noWrap/>
            <w:vAlign w:val="center"/>
            <w:hideMark/>
          </w:tcPr>
          <w:p w14:paraId="36142563" w14:textId="77777777" w:rsidR="00D30268" w:rsidRPr="00D30268" w:rsidRDefault="00D30268" w:rsidP="00D30268">
            <w:pPr>
              <w:rPr>
                <w:sz w:val="11"/>
                <w:szCs w:val="11"/>
              </w:rPr>
            </w:pPr>
          </w:p>
        </w:tc>
        <w:tc>
          <w:tcPr>
            <w:tcW w:w="2180" w:type="dxa"/>
            <w:tcBorders>
              <w:top w:val="nil"/>
              <w:left w:val="nil"/>
              <w:bottom w:val="nil"/>
              <w:right w:val="nil"/>
            </w:tcBorders>
            <w:shd w:val="clear" w:color="auto" w:fill="auto"/>
            <w:noWrap/>
            <w:vAlign w:val="center"/>
            <w:hideMark/>
          </w:tcPr>
          <w:p w14:paraId="3DEB1ACF" w14:textId="77777777" w:rsidR="00D30268" w:rsidRPr="00D30268" w:rsidRDefault="00D30268" w:rsidP="00D30268">
            <w:pPr>
              <w:rPr>
                <w:sz w:val="11"/>
                <w:szCs w:val="11"/>
              </w:rPr>
            </w:pPr>
          </w:p>
        </w:tc>
      </w:tr>
      <w:tr w:rsidR="00D30268" w:rsidRPr="00D30268" w14:paraId="31AB4F49" w14:textId="77777777" w:rsidTr="00D30268">
        <w:trPr>
          <w:trHeight w:val="615"/>
          <w:jc w:val="center"/>
        </w:trPr>
        <w:tc>
          <w:tcPr>
            <w:tcW w:w="400" w:type="dxa"/>
            <w:tcBorders>
              <w:top w:val="nil"/>
              <w:left w:val="nil"/>
              <w:bottom w:val="nil"/>
              <w:right w:val="nil"/>
            </w:tcBorders>
            <w:shd w:val="clear" w:color="auto" w:fill="auto"/>
            <w:noWrap/>
            <w:vAlign w:val="center"/>
            <w:hideMark/>
          </w:tcPr>
          <w:p w14:paraId="145A4D5E" w14:textId="77777777" w:rsidR="00D30268" w:rsidRPr="00D30268" w:rsidRDefault="00D30268" w:rsidP="00D30268">
            <w:pPr>
              <w:rPr>
                <w:sz w:val="11"/>
                <w:szCs w:val="11"/>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6BF7A"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C8B3B"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Наименование показателя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61D17"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Единицы измерения</w:t>
            </w:r>
          </w:p>
        </w:tc>
        <w:tc>
          <w:tcPr>
            <w:tcW w:w="6480" w:type="dxa"/>
            <w:gridSpan w:val="4"/>
            <w:tcBorders>
              <w:top w:val="single" w:sz="4" w:space="0" w:color="auto"/>
              <w:left w:val="nil"/>
              <w:bottom w:val="single" w:sz="4" w:space="0" w:color="auto"/>
              <w:right w:val="single" w:sz="4" w:space="0" w:color="000000"/>
            </w:tcBorders>
            <w:shd w:val="clear" w:color="auto" w:fill="auto"/>
            <w:vAlign w:val="center"/>
            <w:hideMark/>
          </w:tcPr>
          <w:p w14:paraId="0246E037"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2023 год</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43DD2"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нет в  схеме</w:t>
            </w:r>
          </w:p>
        </w:tc>
        <w:tc>
          <w:tcPr>
            <w:tcW w:w="6098" w:type="dxa"/>
            <w:gridSpan w:val="4"/>
            <w:tcBorders>
              <w:top w:val="single" w:sz="4" w:space="0" w:color="auto"/>
              <w:left w:val="nil"/>
              <w:bottom w:val="single" w:sz="4" w:space="0" w:color="auto"/>
              <w:right w:val="single" w:sz="4" w:space="0" w:color="000000"/>
            </w:tcBorders>
            <w:shd w:val="clear" w:color="auto" w:fill="auto"/>
            <w:vAlign w:val="center"/>
            <w:hideMark/>
          </w:tcPr>
          <w:p w14:paraId="4794A910"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2024 год</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69A7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6360" w:type="dxa"/>
            <w:gridSpan w:val="4"/>
            <w:tcBorders>
              <w:top w:val="single" w:sz="4" w:space="0" w:color="auto"/>
              <w:left w:val="nil"/>
              <w:bottom w:val="single" w:sz="4" w:space="0" w:color="auto"/>
              <w:right w:val="single" w:sz="4" w:space="0" w:color="000000"/>
            </w:tcBorders>
            <w:shd w:val="clear" w:color="auto" w:fill="auto"/>
            <w:vAlign w:val="center"/>
            <w:hideMark/>
          </w:tcPr>
          <w:p w14:paraId="3D007DEE"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2025 год</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BDDDD"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r>
      <w:tr w:rsidR="00D30268" w:rsidRPr="00D30268" w14:paraId="52BFE487" w14:textId="77777777" w:rsidTr="00D30268">
        <w:trPr>
          <w:trHeight w:val="1200"/>
          <w:jc w:val="center"/>
        </w:trPr>
        <w:tc>
          <w:tcPr>
            <w:tcW w:w="400" w:type="dxa"/>
            <w:tcBorders>
              <w:top w:val="nil"/>
              <w:left w:val="nil"/>
              <w:bottom w:val="nil"/>
              <w:right w:val="nil"/>
            </w:tcBorders>
            <w:shd w:val="clear" w:color="auto" w:fill="auto"/>
            <w:noWrap/>
            <w:vAlign w:val="center"/>
            <w:hideMark/>
          </w:tcPr>
          <w:p w14:paraId="140D81DB" w14:textId="77777777" w:rsidR="00D30268" w:rsidRPr="00D30268" w:rsidRDefault="00D30268" w:rsidP="00D30268">
            <w:pPr>
              <w:jc w:val="center"/>
              <w:rPr>
                <w:rFonts w:ascii="Tahoma" w:hAnsi="Tahoma" w:cs="Tahoma"/>
                <w:b/>
                <w:bCs/>
                <w:sz w:val="11"/>
                <w:szCs w:val="11"/>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653B7C55" w14:textId="77777777" w:rsidR="00D30268" w:rsidRPr="00D30268" w:rsidRDefault="00D30268" w:rsidP="00D30268">
            <w:pPr>
              <w:rPr>
                <w:rFonts w:ascii="Tahoma" w:hAnsi="Tahoma" w:cs="Tahoma"/>
                <w:b/>
                <w:bCs/>
                <w:sz w:val="11"/>
                <w:szCs w:val="11"/>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361DB78D" w14:textId="77777777" w:rsidR="00D30268" w:rsidRPr="00D30268" w:rsidRDefault="00D30268" w:rsidP="00D30268">
            <w:pPr>
              <w:rPr>
                <w:rFonts w:ascii="Tahoma" w:hAnsi="Tahoma" w:cs="Tahoma"/>
                <w:b/>
                <w:bCs/>
                <w:sz w:val="11"/>
                <w:szCs w:val="11"/>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D175A91" w14:textId="77777777" w:rsidR="00D30268" w:rsidRPr="00D30268" w:rsidRDefault="00D30268" w:rsidP="00D30268">
            <w:pPr>
              <w:rPr>
                <w:rFonts w:ascii="Tahoma" w:hAnsi="Tahoma" w:cs="Tahoma"/>
                <w:b/>
                <w:bCs/>
                <w:sz w:val="11"/>
                <w:szCs w:val="11"/>
              </w:rPr>
            </w:pPr>
          </w:p>
        </w:tc>
        <w:tc>
          <w:tcPr>
            <w:tcW w:w="1620" w:type="dxa"/>
            <w:tcBorders>
              <w:top w:val="nil"/>
              <w:left w:val="nil"/>
              <w:bottom w:val="single" w:sz="4" w:space="0" w:color="auto"/>
              <w:right w:val="single" w:sz="4" w:space="0" w:color="auto"/>
            </w:tcBorders>
            <w:shd w:val="clear" w:color="auto" w:fill="auto"/>
            <w:vAlign w:val="center"/>
            <w:hideMark/>
          </w:tcPr>
          <w:p w14:paraId="73FA24F2"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предложение организации</w:t>
            </w:r>
          </w:p>
        </w:tc>
        <w:tc>
          <w:tcPr>
            <w:tcW w:w="1620" w:type="dxa"/>
            <w:tcBorders>
              <w:top w:val="nil"/>
              <w:left w:val="nil"/>
              <w:bottom w:val="single" w:sz="4" w:space="0" w:color="auto"/>
              <w:right w:val="single" w:sz="4" w:space="0" w:color="auto"/>
            </w:tcBorders>
            <w:shd w:val="clear" w:color="auto" w:fill="auto"/>
            <w:vAlign w:val="center"/>
            <w:hideMark/>
          </w:tcPr>
          <w:p w14:paraId="5E684190"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предложение регулирующего органа                                 </w:t>
            </w:r>
          </w:p>
        </w:tc>
        <w:tc>
          <w:tcPr>
            <w:tcW w:w="1620" w:type="dxa"/>
            <w:tcBorders>
              <w:top w:val="nil"/>
              <w:left w:val="nil"/>
              <w:bottom w:val="single" w:sz="4" w:space="0" w:color="auto"/>
              <w:right w:val="single" w:sz="4" w:space="0" w:color="auto"/>
            </w:tcBorders>
            <w:shd w:val="clear" w:color="auto" w:fill="auto"/>
            <w:vAlign w:val="center"/>
            <w:hideMark/>
          </w:tcPr>
          <w:p w14:paraId="60A80FA5"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с 01.01.2023            по 30.06.2023</w:t>
            </w:r>
          </w:p>
        </w:tc>
        <w:tc>
          <w:tcPr>
            <w:tcW w:w="1620" w:type="dxa"/>
            <w:tcBorders>
              <w:top w:val="nil"/>
              <w:left w:val="nil"/>
              <w:bottom w:val="single" w:sz="4" w:space="0" w:color="auto"/>
              <w:right w:val="single" w:sz="4" w:space="0" w:color="auto"/>
            </w:tcBorders>
            <w:shd w:val="clear" w:color="auto" w:fill="auto"/>
            <w:vAlign w:val="center"/>
            <w:hideMark/>
          </w:tcPr>
          <w:p w14:paraId="2A6D2115"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с 01.01.2023            по 30.06.2023</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379AEAF0" w14:textId="77777777" w:rsidR="00D30268" w:rsidRPr="00D30268" w:rsidRDefault="00D30268" w:rsidP="00D30268">
            <w:pP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4D33B787"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предложение организации</w:t>
            </w:r>
          </w:p>
        </w:tc>
        <w:tc>
          <w:tcPr>
            <w:tcW w:w="1538" w:type="dxa"/>
            <w:tcBorders>
              <w:top w:val="nil"/>
              <w:left w:val="nil"/>
              <w:bottom w:val="single" w:sz="4" w:space="0" w:color="auto"/>
              <w:right w:val="single" w:sz="4" w:space="0" w:color="auto"/>
            </w:tcBorders>
            <w:shd w:val="clear" w:color="auto" w:fill="auto"/>
            <w:vAlign w:val="center"/>
            <w:hideMark/>
          </w:tcPr>
          <w:p w14:paraId="541494AD"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предложение регулирующего органа                                 </w:t>
            </w:r>
          </w:p>
        </w:tc>
        <w:tc>
          <w:tcPr>
            <w:tcW w:w="1520" w:type="dxa"/>
            <w:tcBorders>
              <w:top w:val="nil"/>
              <w:left w:val="nil"/>
              <w:bottom w:val="single" w:sz="4" w:space="0" w:color="auto"/>
              <w:right w:val="single" w:sz="4" w:space="0" w:color="auto"/>
            </w:tcBorders>
            <w:shd w:val="clear" w:color="auto" w:fill="auto"/>
            <w:vAlign w:val="center"/>
            <w:hideMark/>
          </w:tcPr>
          <w:p w14:paraId="34989A7F"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с 01.01.2024            по 30.06.2024</w:t>
            </w:r>
          </w:p>
        </w:tc>
        <w:tc>
          <w:tcPr>
            <w:tcW w:w="1520" w:type="dxa"/>
            <w:tcBorders>
              <w:top w:val="nil"/>
              <w:left w:val="nil"/>
              <w:bottom w:val="single" w:sz="4" w:space="0" w:color="auto"/>
              <w:right w:val="single" w:sz="4" w:space="0" w:color="auto"/>
            </w:tcBorders>
            <w:shd w:val="clear" w:color="auto" w:fill="auto"/>
            <w:vAlign w:val="center"/>
            <w:hideMark/>
          </w:tcPr>
          <w:p w14:paraId="5D6BD852"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с 01.01.2024            по 30.06.2024</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0D56A7FF" w14:textId="77777777" w:rsidR="00D30268" w:rsidRPr="00D30268" w:rsidRDefault="00D30268" w:rsidP="00D30268">
            <w:pP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50778BD2"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предложение организации</w:t>
            </w:r>
          </w:p>
        </w:tc>
        <w:tc>
          <w:tcPr>
            <w:tcW w:w="1700" w:type="dxa"/>
            <w:tcBorders>
              <w:top w:val="nil"/>
              <w:left w:val="nil"/>
              <w:bottom w:val="single" w:sz="4" w:space="0" w:color="auto"/>
              <w:right w:val="single" w:sz="4" w:space="0" w:color="auto"/>
            </w:tcBorders>
            <w:shd w:val="clear" w:color="auto" w:fill="auto"/>
            <w:vAlign w:val="center"/>
            <w:hideMark/>
          </w:tcPr>
          <w:p w14:paraId="153BDB3F"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предложение регулирующего органа                                 </w:t>
            </w:r>
          </w:p>
        </w:tc>
        <w:tc>
          <w:tcPr>
            <w:tcW w:w="1600" w:type="dxa"/>
            <w:tcBorders>
              <w:top w:val="nil"/>
              <w:left w:val="nil"/>
              <w:bottom w:val="single" w:sz="4" w:space="0" w:color="auto"/>
              <w:right w:val="single" w:sz="4" w:space="0" w:color="auto"/>
            </w:tcBorders>
            <w:shd w:val="clear" w:color="auto" w:fill="auto"/>
            <w:vAlign w:val="center"/>
            <w:hideMark/>
          </w:tcPr>
          <w:p w14:paraId="3456BF34"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с 01.01.2025            по 30.06.2025</w:t>
            </w:r>
          </w:p>
        </w:tc>
        <w:tc>
          <w:tcPr>
            <w:tcW w:w="1540" w:type="dxa"/>
            <w:tcBorders>
              <w:top w:val="nil"/>
              <w:left w:val="nil"/>
              <w:bottom w:val="single" w:sz="4" w:space="0" w:color="auto"/>
              <w:right w:val="single" w:sz="4" w:space="0" w:color="auto"/>
            </w:tcBorders>
            <w:shd w:val="clear" w:color="auto" w:fill="auto"/>
            <w:vAlign w:val="center"/>
            <w:hideMark/>
          </w:tcPr>
          <w:p w14:paraId="7EF1F405"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с 01.01.2025            по 30.06.2025</w:t>
            </w: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232B649F" w14:textId="77777777" w:rsidR="00D30268" w:rsidRPr="00D30268" w:rsidRDefault="00D30268" w:rsidP="00D30268">
            <w:pPr>
              <w:rPr>
                <w:rFonts w:ascii="Tahoma" w:hAnsi="Tahoma" w:cs="Tahoma"/>
                <w:b/>
                <w:bCs/>
                <w:sz w:val="11"/>
                <w:szCs w:val="11"/>
              </w:rPr>
            </w:pPr>
          </w:p>
        </w:tc>
      </w:tr>
      <w:tr w:rsidR="00D30268" w:rsidRPr="00D30268" w14:paraId="14AA884B" w14:textId="77777777" w:rsidTr="00D30268">
        <w:trPr>
          <w:trHeight w:val="450"/>
          <w:jc w:val="center"/>
        </w:trPr>
        <w:tc>
          <w:tcPr>
            <w:tcW w:w="400" w:type="dxa"/>
            <w:tcBorders>
              <w:top w:val="nil"/>
              <w:left w:val="nil"/>
              <w:bottom w:val="nil"/>
              <w:right w:val="nil"/>
            </w:tcBorders>
            <w:shd w:val="clear" w:color="auto" w:fill="auto"/>
            <w:noWrap/>
            <w:vAlign w:val="center"/>
            <w:hideMark/>
          </w:tcPr>
          <w:p w14:paraId="26AEF4CC" w14:textId="77777777" w:rsidR="00D30268" w:rsidRPr="00D30268" w:rsidRDefault="00D30268" w:rsidP="00D30268">
            <w:pPr>
              <w:jc w:val="cente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F2033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3100" w:type="dxa"/>
            <w:tcBorders>
              <w:top w:val="nil"/>
              <w:left w:val="nil"/>
              <w:bottom w:val="single" w:sz="4" w:space="0" w:color="auto"/>
              <w:right w:val="single" w:sz="4" w:space="0" w:color="auto"/>
            </w:tcBorders>
            <w:shd w:val="clear" w:color="auto" w:fill="auto"/>
            <w:vAlign w:val="center"/>
            <w:hideMark/>
          </w:tcPr>
          <w:p w14:paraId="7F7204EE"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Является ли организация плательщиком НДС</w:t>
            </w:r>
          </w:p>
        </w:tc>
        <w:tc>
          <w:tcPr>
            <w:tcW w:w="1120" w:type="dxa"/>
            <w:tcBorders>
              <w:top w:val="nil"/>
              <w:left w:val="nil"/>
              <w:bottom w:val="single" w:sz="4" w:space="0" w:color="auto"/>
              <w:right w:val="single" w:sz="4" w:space="0" w:color="auto"/>
            </w:tcBorders>
            <w:shd w:val="clear" w:color="auto" w:fill="auto"/>
            <w:vAlign w:val="center"/>
            <w:hideMark/>
          </w:tcPr>
          <w:p w14:paraId="54342841"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FF920F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нет</w:t>
            </w:r>
          </w:p>
        </w:tc>
        <w:tc>
          <w:tcPr>
            <w:tcW w:w="1620" w:type="dxa"/>
            <w:tcBorders>
              <w:top w:val="nil"/>
              <w:left w:val="nil"/>
              <w:bottom w:val="single" w:sz="4" w:space="0" w:color="auto"/>
              <w:right w:val="single" w:sz="4" w:space="0" w:color="auto"/>
            </w:tcBorders>
            <w:shd w:val="clear" w:color="000000" w:fill="FFFF99"/>
            <w:noWrap/>
            <w:vAlign w:val="center"/>
            <w:hideMark/>
          </w:tcPr>
          <w:p w14:paraId="4371F43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нет</w:t>
            </w:r>
          </w:p>
        </w:tc>
        <w:tc>
          <w:tcPr>
            <w:tcW w:w="1620" w:type="dxa"/>
            <w:tcBorders>
              <w:top w:val="nil"/>
              <w:left w:val="nil"/>
              <w:bottom w:val="single" w:sz="4" w:space="0" w:color="auto"/>
              <w:right w:val="single" w:sz="4" w:space="0" w:color="auto"/>
            </w:tcBorders>
            <w:shd w:val="clear" w:color="000000" w:fill="FFFF99"/>
            <w:noWrap/>
            <w:vAlign w:val="center"/>
            <w:hideMark/>
          </w:tcPr>
          <w:p w14:paraId="05B328E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нет</w:t>
            </w:r>
          </w:p>
        </w:tc>
        <w:tc>
          <w:tcPr>
            <w:tcW w:w="1620" w:type="dxa"/>
            <w:tcBorders>
              <w:top w:val="nil"/>
              <w:left w:val="nil"/>
              <w:bottom w:val="single" w:sz="4" w:space="0" w:color="auto"/>
              <w:right w:val="single" w:sz="4" w:space="0" w:color="auto"/>
            </w:tcBorders>
            <w:shd w:val="clear" w:color="000000" w:fill="FFFF99"/>
            <w:noWrap/>
            <w:vAlign w:val="center"/>
            <w:hideMark/>
          </w:tcPr>
          <w:p w14:paraId="45357CA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нет</w:t>
            </w:r>
          </w:p>
        </w:tc>
        <w:tc>
          <w:tcPr>
            <w:tcW w:w="1649" w:type="dxa"/>
            <w:tcBorders>
              <w:top w:val="nil"/>
              <w:left w:val="nil"/>
              <w:bottom w:val="single" w:sz="4" w:space="0" w:color="auto"/>
              <w:right w:val="single" w:sz="4" w:space="0" w:color="auto"/>
            </w:tcBorders>
            <w:shd w:val="clear" w:color="000000" w:fill="FFFF99"/>
            <w:noWrap/>
            <w:vAlign w:val="center"/>
            <w:hideMark/>
          </w:tcPr>
          <w:p w14:paraId="2FFC4F9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D851DE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нет</w:t>
            </w:r>
          </w:p>
        </w:tc>
        <w:tc>
          <w:tcPr>
            <w:tcW w:w="1538" w:type="dxa"/>
            <w:tcBorders>
              <w:top w:val="nil"/>
              <w:left w:val="nil"/>
              <w:bottom w:val="single" w:sz="4" w:space="0" w:color="auto"/>
              <w:right w:val="single" w:sz="4" w:space="0" w:color="auto"/>
            </w:tcBorders>
            <w:shd w:val="clear" w:color="000000" w:fill="FFFF99"/>
            <w:noWrap/>
            <w:vAlign w:val="center"/>
            <w:hideMark/>
          </w:tcPr>
          <w:p w14:paraId="76DA0C6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261A964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6503C09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нет</w:t>
            </w:r>
          </w:p>
        </w:tc>
        <w:tc>
          <w:tcPr>
            <w:tcW w:w="1649" w:type="dxa"/>
            <w:tcBorders>
              <w:top w:val="nil"/>
              <w:left w:val="nil"/>
              <w:bottom w:val="single" w:sz="4" w:space="0" w:color="auto"/>
              <w:right w:val="single" w:sz="4" w:space="0" w:color="auto"/>
            </w:tcBorders>
            <w:shd w:val="clear" w:color="000000" w:fill="FFFF99"/>
            <w:noWrap/>
            <w:vAlign w:val="center"/>
            <w:hideMark/>
          </w:tcPr>
          <w:p w14:paraId="5C002D6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DDBC73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нет</w:t>
            </w:r>
          </w:p>
        </w:tc>
        <w:tc>
          <w:tcPr>
            <w:tcW w:w="1700" w:type="dxa"/>
            <w:tcBorders>
              <w:top w:val="nil"/>
              <w:left w:val="nil"/>
              <w:bottom w:val="single" w:sz="4" w:space="0" w:color="auto"/>
              <w:right w:val="single" w:sz="4" w:space="0" w:color="auto"/>
            </w:tcBorders>
            <w:shd w:val="clear" w:color="000000" w:fill="FFFF99"/>
            <w:noWrap/>
            <w:vAlign w:val="center"/>
            <w:hideMark/>
          </w:tcPr>
          <w:p w14:paraId="4376D5F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нет</w:t>
            </w:r>
          </w:p>
        </w:tc>
        <w:tc>
          <w:tcPr>
            <w:tcW w:w="1600" w:type="dxa"/>
            <w:tcBorders>
              <w:top w:val="nil"/>
              <w:left w:val="nil"/>
              <w:bottom w:val="single" w:sz="4" w:space="0" w:color="auto"/>
              <w:right w:val="single" w:sz="4" w:space="0" w:color="auto"/>
            </w:tcBorders>
            <w:shd w:val="clear" w:color="000000" w:fill="FFFF99"/>
            <w:noWrap/>
            <w:vAlign w:val="center"/>
            <w:hideMark/>
          </w:tcPr>
          <w:p w14:paraId="40FBFD3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нет</w:t>
            </w:r>
          </w:p>
        </w:tc>
        <w:tc>
          <w:tcPr>
            <w:tcW w:w="1540" w:type="dxa"/>
            <w:tcBorders>
              <w:top w:val="nil"/>
              <w:left w:val="nil"/>
              <w:bottom w:val="single" w:sz="4" w:space="0" w:color="auto"/>
              <w:right w:val="single" w:sz="4" w:space="0" w:color="auto"/>
            </w:tcBorders>
            <w:shd w:val="clear" w:color="000000" w:fill="FFFF99"/>
            <w:noWrap/>
            <w:vAlign w:val="center"/>
            <w:hideMark/>
          </w:tcPr>
          <w:p w14:paraId="1E2CEFB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нет</w:t>
            </w:r>
          </w:p>
        </w:tc>
        <w:tc>
          <w:tcPr>
            <w:tcW w:w="2180" w:type="dxa"/>
            <w:tcBorders>
              <w:top w:val="nil"/>
              <w:left w:val="nil"/>
              <w:bottom w:val="single" w:sz="4" w:space="0" w:color="auto"/>
              <w:right w:val="single" w:sz="4" w:space="0" w:color="auto"/>
            </w:tcBorders>
            <w:shd w:val="clear" w:color="000000" w:fill="FFFF99"/>
            <w:vAlign w:val="center"/>
            <w:hideMark/>
          </w:tcPr>
          <w:p w14:paraId="3CF4C15B"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00942A88"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6D3B5C9E" w14:textId="77777777" w:rsidR="00D30268" w:rsidRPr="00D30268" w:rsidRDefault="00D30268" w:rsidP="00D30268">
            <w:pP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195CFC28"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w:t>
            </w:r>
          </w:p>
        </w:tc>
        <w:tc>
          <w:tcPr>
            <w:tcW w:w="3100" w:type="dxa"/>
            <w:tcBorders>
              <w:top w:val="nil"/>
              <w:left w:val="nil"/>
              <w:bottom w:val="single" w:sz="4" w:space="0" w:color="auto"/>
              <w:right w:val="single" w:sz="4" w:space="0" w:color="auto"/>
            </w:tcBorders>
            <w:shd w:val="clear" w:color="000000" w:fill="C0C0C0"/>
            <w:vAlign w:val="center"/>
            <w:hideMark/>
          </w:tcPr>
          <w:p w14:paraId="1F424D98"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Объем, в том числе:</w:t>
            </w:r>
          </w:p>
        </w:tc>
        <w:tc>
          <w:tcPr>
            <w:tcW w:w="1120" w:type="dxa"/>
            <w:tcBorders>
              <w:top w:val="nil"/>
              <w:left w:val="nil"/>
              <w:bottom w:val="single" w:sz="4" w:space="0" w:color="auto"/>
              <w:right w:val="single" w:sz="4" w:space="0" w:color="auto"/>
            </w:tcBorders>
            <w:shd w:val="clear" w:color="000000" w:fill="C0C0C0"/>
            <w:vAlign w:val="center"/>
            <w:hideMark/>
          </w:tcPr>
          <w:p w14:paraId="4DA78980"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F52BFB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4912BD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04AB91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DAB316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5B92D691"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B3E61A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335098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4BA586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BDF412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2ED2B927"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515D40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1174CA1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FFFF99"/>
            <w:noWrap/>
            <w:vAlign w:val="center"/>
            <w:hideMark/>
          </w:tcPr>
          <w:p w14:paraId="487AC11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40" w:type="dxa"/>
            <w:tcBorders>
              <w:top w:val="nil"/>
              <w:left w:val="nil"/>
              <w:bottom w:val="single" w:sz="4" w:space="0" w:color="auto"/>
              <w:right w:val="single" w:sz="4" w:space="0" w:color="auto"/>
            </w:tcBorders>
            <w:shd w:val="clear" w:color="000000" w:fill="FFFF99"/>
            <w:noWrap/>
            <w:vAlign w:val="center"/>
            <w:hideMark/>
          </w:tcPr>
          <w:p w14:paraId="284F0B5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7B72DCF9"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449791FF" w14:textId="77777777" w:rsidTr="00D30268">
        <w:trPr>
          <w:trHeight w:val="795"/>
          <w:jc w:val="center"/>
        </w:trPr>
        <w:tc>
          <w:tcPr>
            <w:tcW w:w="400" w:type="dxa"/>
            <w:tcBorders>
              <w:top w:val="nil"/>
              <w:left w:val="nil"/>
              <w:bottom w:val="nil"/>
              <w:right w:val="nil"/>
            </w:tcBorders>
            <w:shd w:val="clear" w:color="auto" w:fill="auto"/>
            <w:noWrap/>
            <w:vAlign w:val="center"/>
            <w:hideMark/>
          </w:tcPr>
          <w:p w14:paraId="4F305070" w14:textId="77777777" w:rsidR="00D30268" w:rsidRPr="00D30268" w:rsidRDefault="00D30268" w:rsidP="00D30268">
            <w:pP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8AB8E6"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1.1</w:t>
            </w:r>
          </w:p>
        </w:tc>
        <w:tc>
          <w:tcPr>
            <w:tcW w:w="3100" w:type="dxa"/>
            <w:tcBorders>
              <w:top w:val="nil"/>
              <w:left w:val="nil"/>
              <w:bottom w:val="single" w:sz="4" w:space="0" w:color="auto"/>
              <w:right w:val="single" w:sz="4" w:space="0" w:color="auto"/>
            </w:tcBorders>
            <w:shd w:val="clear" w:color="auto" w:fill="auto"/>
            <w:vAlign w:val="center"/>
            <w:hideMark/>
          </w:tcPr>
          <w:p w14:paraId="63E4172F" w14:textId="77777777" w:rsidR="00D30268" w:rsidRPr="00D30268" w:rsidRDefault="00D30268" w:rsidP="00D30268">
            <w:pPr>
              <w:ind w:firstLineChars="100" w:firstLine="110"/>
              <w:rPr>
                <w:rFonts w:ascii="Calibri" w:hAnsi="Calibri" w:cs="Calibri"/>
                <w:color w:val="000000"/>
                <w:sz w:val="11"/>
                <w:szCs w:val="11"/>
              </w:rPr>
            </w:pPr>
            <w:r w:rsidRPr="00D30268">
              <w:rPr>
                <w:rFonts w:ascii="Calibri" w:hAnsi="Calibri" w:cs="Calibri"/>
                <w:color w:val="000000"/>
                <w:sz w:val="11"/>
                <w:szCs w:val="11"/>
              </w:rPr>
              <w:t>Объём захороненных твердых бытовых отходов</w:t>
            </w:r>
          </w:p>
        </w:tc>
        <w:tc>
          <w:tcPr>
            <w:tcW w:w="1120" w:type="dxa"/>
            <w:tcBorders>
              <w:top w:val="nil"/>
              <w:left w:val="nil"/>
              <w:bottom w:val="single" w:sz="4" w:space="0" w:color="auto"/>
              <w:right w:val="single" w:sz="4" w:space="0" w:color="auto"/>
            </w:tcBorders>
            <w:shd w:val="clear" w:color="auto" w:fill="auto"/>
            <w:vAlign w:val="center"/>
            <w:hideMark/>
          </w:tcPr>
          <w:p w14:paraId="405A58CA"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м3</w:t>
            </w:r>
          </w:p>
        </w:tc>
        <w:tc>
          <w:tcPr>
            <w:tcW w:w="1620" w:type="dxa"/>
            <w:tcBorders>
              <w:top w:val="nil"/>
              <w:left w:val="nil"/>
              <w:bottom w:val="single" w:sz="4" w:space="0" w:color="auto"/>
              <w:right w:val="single" w:sz="4" w:space="0" w:color="auto"/>
            </w:tcBorders>
            <w:shd w:val="clear" w:color="000000" w:fill="FFFF99"/>
            <w:noWrap/>
            <w:vAlign w:val="center"/>
            <w:hideMark/>
          </w:tcPr>
          <w:p w14:paraId="650D1AB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2C7D14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6B54E7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7490F13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783BD9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40C998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26AA3E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01E1F1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E9CB21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C680CCC"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EBFA0B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68844AB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363332F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536D11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03007BBC"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3A9F52E7" w14:textId="77777777" w:rsidTr="00D30268">
        <w:trPr>
          <w:trHeight w:val="1530"/>
          <w:jc w:val="center"/>
        </w:trPr>
        <w:tc>
          <w:tcPr>
            <w:tcW w:w="400" w:type="dxa"/>
            <w:tcBorders>
              <w:top w:val="nil"/>
              <w:left w:val="nil"/>
              <w:bottom w:val="nil"/>
              <w:right w:val="nil"/>
            </w:tcBorders>
            <w:shd w:val="clear" w:color="auto" w:fill="auto"/>
            <w:noWrap/>
            <w:vAlign w:val="center"/>
            <w:hideMark/>
          </w:tcPr>
          <w:p w14:paraId="05C8AE0C" w14:textId="77777777" w:rsidR="00D30268" w:rsidRPr="00D30268" w:rsidRDefault="00D30268" w:rsidP="00D30268">
            <w:pPr>
              <w:rPr>
                <w:rFonts w:ascii="Calibri" w:hAnsi="Calibri" w:cs="Calibri"/>
                <w:color w:val="000000"/>
                <w:sz w:val="11"/>
                <w:szCs w:val="11"/>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C9B4A2"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1.2</w:t>
            </w:r>
          </w:p>
        </w:tc>
        <w:tc>
          <w:tcPr>
            <w:tcW w:w="3100" w:type="dxa"/>
            <w:tcBorders>
              <w:top w:val="nil"/>
              <w:left w:val="nil"/>
              <w:bottom w:val="single" w:sz="4" w:space="0" w:color="auto"/>
              <w:right w:val="single" w:sz="4" w:space="0" w:color="auto"/>
            </w:tcBorders>
            <w:shd w:val="clear" w:color="auto" w:fill="auto"/>
            <w:vAlign w:val="center"/>
            <w:hideMark/>
          </w:tcPr>
          <w:p w14:paraId="1B23A67C" w14:textId="77777777" w:rsidR="00D30268" w:rsidRPr="00D30268" w:rsidRDefault="00D30268" w:rsidP="00D30268">
            <w:pPr>
              <w:ind w:firstLineChars="100" w:firstLine="110"/>
              <w:rPr>
                <w:rFonts w:ascii="Calibri" w:hAnsi="Calibri" w:cs="Calibri"/>
                <w:color w:val="000000"/>
                <w:sz w:val="11"/>
                <w:szCs w:val="11"/>
              </w:rPr>
            </w:pPr>
            <w:r w:rsidRPr="00D30268">
              <w:rPr>
                <w:rFonts w:ascii="Calibri" w:hAnsi="Calibri" w:cs="Calibri"/>
                <w:color w:val="000000"/>
                <w:sz w:val="11"/>
                <w:szCs w:val="11"/>
              </w:rPr>
              <w:t>Объём захороненных твердых бытовых отходов</w:t>
            </w:r>
          </w:p>
        </w:tc>
        <w:tc>
          <w:tcPr>
            <w:tcW w:w="1120" w:type="dxa"/>
            <w:tcBorders>
              <w:top w:val="nil"/>
              <w:left w:val="nil"/>
              <w:bottom w:val="single" w:sz="4" w:space="0" w:color="auto"/>
              <w:right w:val="single" w:sz="4" w:space="0" w:color="auto"/>
            </w:tcBorders>
            <w:shd w:val="clear" w:color="auto" w:fill="auto"/>
            <w:vAlign w:val="center"/>
            <w:hideMark/>
          </w:tcPr>
          <w:p w14:paraId="41B6B1CC"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тонн</w:t>
            </w:r>
          </w:p>
        </w:tc>
        <w:tc>
          <w:tcPr>
            <w:tcW w:w="1620" w:type="dxa"/>
            <w:tcBorders>
              <w:top w:val="nil"/>
              <w:left w:val="nil"/>
              <w:bottom w:val="single" w:sz="4" w:space="0" w:color="auto"/>
              <w:right w:val="single" w:sz="4" w:space="0" w:color="auto"/>
            </w:tcBorders>
            <w:shd w:val="clear" w:color="000000" w:fill="FFFF99"/>
            <w:noWrap/>
            <w:vAlign w:val="center"/>
            <w:hideMark/>
          </w:tcPr>
          <w:p w14:paraId="18CFB54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29 959,00</w:t>
            </w:r>
          </w:p>
        </w:tc>
        <w:tc>
          <w:tcPr>
            <w:tcW w:w="1620" w:type="dxa"/>
            <w:tcBorders>
              <w:top w:val="nil"/>
              <w:left w:val="nil"/>
              <w:bottom w:val="single" w:sz="4" w:space="0" w:color="auto"/>
              <w:right w:val="single" w:sz="4" w:space="0" w:color="auto"/>
            </w:tcBorders>
            <w:shd w:val="clear" w:color="000000" w:fill="FFFF99"/>
            <w:noWrap/>
            <w:vAlign w:val="center"/>
            <w:hideMark/>
          </w:tcPr>
          <w:p w14:paraId="736A3A4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D4AE60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4D67566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06AD902"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В соответствии  с проектом откорректированной Территориальной схемы обращения с отходами производства и потребления, в том числе с твердыми коммунальными отходами, Кемеровской области</w:t>
            </w:r>
          </w:p>
        </w:tc>
        <w:tc>
          <w:tcPr>
            <w:tcW w:w="1520" w:type="dxa"/>
            <w:tcBorders>
              <w:top w:val="nil"/>
              <w:left w:val="nil"/>
              <w:bottom w:val="single" w:sz="4" w:space="0" w:color="auto"/>
              <w:right w:val="single" w:sz="4" w:space="0" w:color="auto"/>
            </w:tcBorders>
            <w:shd w:val="clear" w:color="000000" w:fill="FFFF99"/>
            <w:noWrap/>
            <w:vAlign w:val="center"/>
            <w:hideMark/>
          </w:tcPr>
          <w:p w14:paraId="6E13D38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29 862,00</w:t>
            </w:r>
          </w:p>
        </w:tc>
        <w:tc>
          <w:tcPr>
            <w:tcW w:w="1538" w:type="dxa"/>
            <w:tcBorders>
              <w:top w:val="nil"/>
              <w:left w:val="nil"/>
              <w:bottom w:val="single" w:sz="4" w:space="0" w:color="auto"/>
              <w:right w:val="single" w:sz="4" w:space="0" w:color="auto"/>
            </w:tcBorders>
            <w:shd w:val="clear" w:color="000000" w:fill="FFFF99"/>
            <w:noWrap/>
            <w:vAlign w:val="center"/>
            <w:hideMark/>
          </w:tcPr>
          <w:p w14:paraId="09A7C06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38D3D1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C6E212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7FAC809"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В соответствии  с проектом откорректированной Территориальной схемы обращения с отходами производства и потребления, в том числе с твердыми коммунальными отходами, Кемеровской области</w:t>
            </w:r>
          </w:p>
        </w:tc>
        <w:tc>
          <w:tcPr>
            <w:tcW w:w="1520" w:type="dxa"/>
            <w:tcBorders>
              <w:top w:val="nil"/>
              <w:left w:val="nil"/>
              <w:bottom w:val="single" w:sz="4" w:space="0" w:color="auto"/>
              <w:right w:val="single" w:sz="4" w:space="0" w:color="auto"/>
            </w:tcBorders>
            <w:shd w:val="clear" w:color="000000" w:fill="FFFF99"/>
            <w:noWrap/>
            <w:vAlign w:val="center"/>
            <w:hideMark/>
          </w:tcPr>
          <w:p w14:paraId="3AD8C63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29 761,00</w:t>
            </w:r>
          </w:p>
        </w:tc>
        <w:tc>
          <w:tcPr>
            <w:tcW w:w="1700" w:type="dxa"/>
            <w:tcBorders>
              <w:top w:val="nil"/>
              <w:left w:val="nil"/>
              <w:bottom w:val="single" w:sz="4" w:space="0" w:color="auto"/>
              <w:right w:val="single" w:sz="4" w:space="0" w:color="auto"/>
            </w:tcBorders>
            <w:shd w:val="clear" w:color="000000" w:fill="FFFF99"/>
            <w:noWrap/>
            <w:vAlign w:val="center"/>
            <w:hideMark/>
          </w:tcPr>
          <w:p w14:paraId="293896E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7B02DA5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377FFA9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43BCBCAF"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В соответствии  с проектом откорректированной Территориальной схемы обращения с отходами производства и потребления, в том числе с твердыми коммунальными отходами, Кемеровской области</w:t>
            </w:r>
          </w:p>
        </w:tc>
      </w:tr>
      <w:tr w:rsidR="00D30268" w:rsidRPr="00D30268" w14:paraId="3BFAE27D"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0D3C2CC8" w14:textId="77777777" w:rsidR="00D30268" w:rsidRPr="00D30268" w:rsidRDefault="00D30268" w:rsidP="00D30268">
            <w:pPr>
              <w:rPr>
                <w:rFonts w:ascii="Calibri" w:hAnsi="Calibri" w:cs="Calibri"/>
                <w:color w:val="000000"/>
                <w:sz w:val="11"/>
                <w:szCs w:val="11"/>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588EA55C"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w:t>
            </w:r>
          </w:p>
        </w:tc>
        <w:tc>
          <w:tcPr>
            <w:tcW w:w="3100" w:type="dxa"/>
            <w:tcBorders>
              <w:top w:val="nil"/>
              <w:left w:val="nil"/>
              <w:bottom w:val="single" w:sz="4" w:space="0" w:color="auto"/>
              <w:right w:val="single" w:sz="4" w:space="0" w:color="auto"/>
            </w:tcBorders>
            <w:shd w:val="clear" w:color="000000" w:fill="C0C0C0"/>
            <w:vAlign w:val="center"/>
            <w:hideMark/>
          </w:tcPr>
          <w:p w14:paraId="736A96CE"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Себестоимость</w:t>
            </w:r>
          </w:p>
        </w:tc>
        <w:tc>
          <w:tcPr>
            <w:tcW w:w="1120" w:type="dxa"/>
            <w:tcBorders>
              <w:top w:val="nil"/>
              <w:left w:val="nil"/>
              <w:bottom w:val="single" w:sz="4" w:space="0" w:color="auto"/>
              <w:right w:val="single" w:sz="4" w:space="0" w:color="auto"/>
            </w:tcBorders>
            <w:shd w:val="clear" w:color="000000" w:fill="C0C0C0"/>
            <w:vAlign w:val="center"/>
            <w:hideMark/>
          </w:tcPr>
          <w:p w14:paraId="5B285B9D"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364F7CC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17 319,83</w:t>
            </w:r>
          </w:p>
        </w:tc>
        <w:tc>
          <w:tcPr>
            <w:tcW w:w="1620" w:type="dxa"/>
            <w:tcBorders>
              <w:top w:val="nil"/>
              <w:left w:val="nil"/>
              <w:bottom w:val="single" w:sz="4" w:space="0" w:color="auto"/>
              <w:right w:val="single" w:sz="4" w:space="0" w:color="auto"/>
            </w:tcBorders>
            <w:shd w:val="clear" w:color="000000" w:fill="CCFFCC"/>
            <w:noWrap/>
            <w:vAlign w:val="center"/>
            <w:hideMark/>
          </w:tcPr>
          <w:p w14:paraId="22721FC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0F3AE8F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62074DD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D42780A"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A03FB4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17 849,90</w:t>
            </w:r>
          </w:p>
        </w:tc>
        <w:tc>
          <w:tcPr>
            <w:tcW w:w="1538" w:type="dxa"/>
            <w:tcBorders>
              <w:top w:val="nil"/>
              <w:left w:val="nil"/>
              <w:bottom w:val="single" w:sz="4" w:space="0" w:color="auto"/>
              <w:right w:val="single" w:sz="4" w:space="0" w:color="auto"/>
            </w:tcBorders>
            <w:shd w:val="clear" w:color="000000" w:fill="CCFFCC"/>
            <w:noWrap/>
            <w:vAlign w:val="center"/>
            <w:hideMark/>
          </w:tcPr>
          <w:p w14:paraId="55CC0FB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082A98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FAF858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BA256D3"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DE99AE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18 401,12</w:t>
            </w:r>
          </w:p>
        </w:tc>
        <w:tc>
          <w:tcPr>
            <w:tcW w:w="1700" w:type="dxa"/>
            <w:tcBorders>
              <w:top w:val="nil"/>
              <w:left w:val="nil"/>
              <w:bottom w:val="single" w:sz="4" w:space="0" w:color="auto"/>
              <w:right w:val="single" w:sz="4" w:space="0" w:color="auto"/>
            </w:tcBorders>
            <w:shd w:val="clear" w:color="000000" w:fill="CCFFCC"/>
            <w:noWrap/>
            <w:vAlign w:val="center"/>
            <w:hideMark/>
          </w:tcPr>
          <w:p w14:paraId="35E9010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46D9A43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267CB13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18A6398F"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6214B6A7" w14:textId="77777777" w:rsidTr="00D30268">
        <w:trPr>
          <w:trHeight w:val="300"/>
          <w:jc w:val="center"/>
        </w:trPr>
        <w:tc>
          <w:tcPr>
            <w:tcW w:w="400" w:type="dxa"/>
            <w:tcBorders>
              <w:top w:val="nil"/>
              <w:left w:val="nil"/>
              <w:bottom w:val="nil"/>
              <w:right w:val="nil"/>
            </w:tcBorders>
            <w:shd w:val="clear" w:color="000000" w:fill="F8CBAD"/>
            <w:noWrap/>
            <w:vAlign w:val="center"/>
            <w:hideMark/>
          </w:tcPr>
          <w:p w14:paraId="22CFB073"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ЭР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B0F9DB"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2.1</w:t>
            </w:r>
          </w:p>
        </w:tc>
        <w:tc>
          <w:tcPr>
            <w:tcW w:w="3100" w:type="dxa"/>
            <w:tcBorders>
              <w:top w:val="nil"/>
              <w:left w:val="nil"/>
              <w:bottom w:val="single" w:sz="4" w:space="0" w:color="auto"/>
              <w:right w:val="single" w:sz="4" w:space="0" w:color="auto"/>
            </w:tcBorders>
            <w:shd w:val="clear" w:color="auto" w:fill="auto"/>
            <w:vAlign w:val="center"/>
            <w:hideMark/>
          </w:tcPr>
          <w:p w14:paraId="646E045F"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 xml:space="preserve">Электроэнергия </w:t>
            </w:r>
          </w:p>
        </w:tc>
        <w:tc>
          <w:tcPr>
            <w:tcW w:w="1120" w:type="dxa"/>
            <w:tcBorders>
              <w:top w:val="nil"/>
              <w:left w:val="nil"/>
              <w:bottom w:val="single" w:sz="4" w:space="0" w:color="auto"/>
              <w:right w:val="single" w:sz="4" w:space="0" w:color="auto"/>
            </w:tcBorders>
            <w:shd w:val="clear" w:color="auto" w:fill="auto"/>
            <w:vAlign w:val="center"/>
            <w:hideMark/>
          </w:tcPr>
          <w:p w14:paraId="6BAAAB18"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0D7297D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43,85</w:t>
            </w:r>
          </w:p>
        </w:tc>
        <w:tc>
          <w:tcPr>
            <w:tcW w:w="1620" w:type="dxa"/>
            <w:tcBorders>
              <w:top w:val="nil"/>
              <w:left w:val="nil"/>
              <w:bottom w:val="single" w:sz="4" w:space="0" w:color="auto"/>
              <w:right w:val="single" w:sz="4" w:space="0" w:color="auto"/>
            </w:tcBorders>
            <w:shd w:val="clear" w:color="000000" w:fill="CCFFCC"/>
            <w:noWrap/>
            <w:vAlign w:val="center"/>
            <w:hideMark/>
          </w:tcPr>
          <w:p w14:paraId="003861D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0E0E07D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4B4F865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4E0B703"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BD9B51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45,59</w:t>
            </w:r>
          </w:p>
        </w:tc>
        <w:tc>
          <w:tcPr>
            <w:tcW w:w="1538" w:type="dxa"/>
            <w:tcBorders>
              <w:top w:val="nil"/>
              <w:left w:val="nil"/>
              <w:bottom w:val="single" w:sz="4" w:space="0" w:color="auto"/>
              <w:right w:val="single" w:sz="4" w:space="0" w:color="auto"/>
            </w:tcBorders>
            <w:shd w:val="clear" w:color="000000" w:fill="CCFFCC"/>
            <w:noWrap/>
            <w:vAlign w:val="center"/>
            <w:hideMark/>
          </w:tcPr>
          <w:p w14:paraId="6A06479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DF56A4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AFA503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FE48A47"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D998B0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47,41</w:t>
            </w:r>
          </w:p>
        </w:tc>
        <w:tc>
          <w:tcPr>
            <w:tcW w:w="1700" w:type="dxa"/>
            <w:tcBorders>
              <w:top w:val="nil"/>
              <w:left w:val="nil"/>
              <w:bottom w:val="single" w:sz="4" w:space="0" w:color="auto"/>
              <w:right w:val="single" w:sz="4" w:space="0" w:color="auto"/>
            </w:tcBorders>
            <w:shd w:val="clear" w:color="000000" w:fill="CCFFCC"/>
            <w:noWrap/>
            <w:vAlign w:val="center"/>
            <w:hideMark/>
          </w:tcPr>
          <w:p w14:paraId="16775F1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7C87BD2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7E6FC20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072758F"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1E3D1A18" w14:textId="77777777" w:rsidTr="00D30268">
        <w:trPr>
          <w:trHeight w:val="1800"/>
          <w:jc w:val="center"/>
        </w:trPr>
        <w:tc>
          <w:tcPr>
            <w:tcW w:w="400" w:type="dxa"/>
            <w:tcBorders>
              <w:top w:val="nil"/>
              <w:left w:val="nil"/>
              <w:bottom w:val="nil"/>
              <w:right w:val="nil"/>
            </w:tcBorders>
            <w:shd w:val="clear" w:color="000000" w:fill="F8CBAD"/>
            <w:noWrap/>
            <w:vAlign w:val="center"/>
            <w:hideMark/>
          </w:tcPr>
          <w:p w14:paraId="4FB01E5A"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ЭР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893BF0"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2.1.1</w:t>
            </w:r>
          </w:p>
        </w:tc>
        <w:tc>
          <w:tcPr>
            <w:tcW w:w="3100" w:type="dxa"/>
            <w:tcBorders>
              <w:top w:val="nil"/>
              <w:left w:val="nil"/>
              <w:bottom w:val="single" w:sz="4" w:space="0" w:color="auto"/>
              <w:right w:val="single" w:sz="4" w:space="0" w:color="auto"/>
            </w:tcBorders>
            <w:shd w:val="clear" w:color="auto" w:fill="auto"/>
            <w:vAlign w:val="center"/>
            <w:hideMark/>
          </w:tcPr>
          <w:p w14:paraId="55CD267A"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 xml:space="preserve">тариф на электроэнергию </w:t>
            </w:r>
          </w:p>
        </w:tc>
        <w:tc>
          <w:tcPr>
            <w:tcW w:w="1120" w:type="dxa"/>
            <w:tcBorders>
              <w:top w:val="nil"/>
              <w:left w:val="nil"/>
              <w:bottom w:val="single" w:sz="4" w:space="0" w:color="auto"/>
              <w:right w:val="single" w:sz="4" w:space="0" w:color="auto"/>
            </w:tcBorders>
            <w:shd w:val="clear" w:color="auto" w:fill="auto"/>
            <w:vAlign w:val="center"/>
            <w:hideMark/>
          </w:tcPr>
          <w:p w14:paraId="3A49EA51"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руб/кВт.ч</w:t>
            </w:r>
          </w:p>
        </w:tc>
        <w:tc>
          <w:tcPr>
            <w:tcW w:w="1620" w:type="dxa"/>
            <w:tcBorders>
              <w:top w:val="nil"/>
              <w:left w:val="nil"/>
              <w:bottom w:val="single" w:sz="4" w:space="0" w:color="auto"/>
              <w:right w:val="single" w:sz="4" w:space="0" w:color="auto"/>
            </w:tcBorders>
            <w:shd w:val="clear" w:color="000000" w:fill="FFFF99"/>
            <w:noWrap/>
            <w:vAlign w:val="center"/>
            <w:hideMark/>
          </w:tcPr>
          <w:p w14:paraId="40AEF0A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6,04</w:t>
            </w:r>
          </w:p>
        </w:tc>
        <w:tc>
          <w:tcPr>
            <w:tcW w:w="1620" w:type="dxa"/>
            <w:tcBorders>
              <w:top w:val="nil"/>
              <w:left w:val="nil"/>
              <w:bottom w:val="single" w:sz="4" w:space="0" w:color="auto"/>
              <w:right w:val="single" w:sz="4" w:space="0" w:color="auto"/>
            </w:tcBorders>
            <w:shd w:val="clear" w:color="000000" w:fill="FFFF99"/>
            <w:noWrap/>
            <w:vAlign w:val="center"/>
            <w:hideMark/>
          </w:tcPr>
          <w:p w14:paraId="12531E9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9C9849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62F0406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35E3044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127403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6,28</w:t>
            </w:r>
          </w:p>
        </w:tc>
        <w:tc>
          <w:tcPr>
            <w:tcW w:w="1538" w:type="dxa"/>
            <w:tcBorders>
              <w:top w:val="nil"/>
              <w:left w:val="nil"/>
              <w:bottom w:val="single" w:sz="4" w:space="0" w:color="auto"/>
              <w:right w:val="single" w:sz="4" w:space="0" w:color="auto"/>
            </w:tcBorders>
            <w:shd w:val="clear" w:color="000000" w:fill="FFFF99"/>
            <w:noWrap/>
            <w:vAlign w:val="center"/>
            <w:hideMark/>
          </w:tcPr>
          <w:p w14:paraId="39D6D7C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22061F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F5BA39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9A0982D"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0FAD48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6,53</w:t>
            </w:r>
          </w:p>
        </w:tc>
        <w:tc>
          <w:tcPr>
            <w:tcW w:w="1700" w:type="dxa"/>
            <w:tcBorders>
              <w:top w:val="nil"/>
              <w:left w:val="nil"/>
              <w:bottom w:val="single" w:sz="4" w:space="0" w:color="auto"/>
              <w:right w:val="single" w:sz="4" w:space="0" w:color="auto"/>
            </w:tcBorders>
            <w:shd w:val="clear" w:color="000000" w:fill="FFFF99"/>
            <w:noWrap/>
            <w:vAlign w:val="center"/>
            <w:hideMark/>
          </w:tcPr>
          <w:p w14:paraId="41B84B9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5639703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7492F84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454C6149"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6EC56A7" w14:textId="77777777" w:rsidTr="00D30268">
        <w:trPr>
          <w:trHeight w:val="1335"/>
          <w:jc w:val="center"/>
        </w:trPr>
        <w:tc>
          <w:tcPr>
            <w:tcW w:w="400" w:type="dxa"/>
            <w:tcBorders>
              <w:top w:val="nil"/>
              <w:left w:val="nil"/>
              <w:bottom w:val="nil"/>
              <w:right w:val="nil"/>
            </w:tcBorders>
            <w:shd w:val="clear" w:color="000000" w:fill="F8CBAD"/>
            <w:noWrap/>
            <w:vAlign w:val="center"/>
            <w:hideMark/>
          </w:tcPr>
          <w:p w14:paraId="291EC5C4"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lastRenderedPageBreak/>
              <w:t>ЭР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95A8C7"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2.1.2</w:t>
            </w:r>
          </w:p>
        </w:tc>
        <w:tc>
          <w:tcPr>
            <w:tcW w:w="3100" w:type="dxa"/>
            <w:tcBorders>
              <w:top w:val="nil"/>
              <w:left w:val="nil"/>
              <w:bottom w:val="single" w:sz="4" w:space="0" w:color="auto"/>
              <w:right w:val="single" w:sz="4" w:space="0" w:color="auto"/>
            </w:tcBorders>
            <w:shd w:val="clear" w:color="auto" w:fill="auto"/>
            <w:vAlign w:val="center"/>
            <w:hideMark/>
          </w:tcPr>
          <w:p w14:paraId="34789317"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количество потреблённой электроэнергии, включая потери (по всем уровням напряжений)</w:t>
            </w:r>
          </w:p>
        </w:tc>
        <w:tc>
          <w:tcPr>
            <w:tcW w:w="1120" w:type="dxa"/>
            <w:tcBorders>
              <w:top w:val="nil"/>
              <w:left w:val="nil"/>
              <w:bottom w:val="single" w:sz="4" w:space="0" w:color="auto"/>
              <w:right w:val="single" w:sz="4" w:space="0" w:color="auto"/>
            </w:tcBorders>
            <w:shd w:val="clear" w:color="auto" w:fill="auto"/>
            <w:vAlign w:val="center"/>
            <w:hideMark/>
          </w:tcPr>
          <w:p w14:paraId="10AFA70F"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тыс.кВт.ч</w:t>
            </w:r>
          </w:p>
        </w:tc>
        <w:tc>
          <w:tcPr>
            <w:tcW w:w="1620" w:type="dxa"/>
            <w:tcBorders>
              <w:top w:val="nil"/>
              <w:left w:val="nil"/>
              <w:bottom w:val="single" w:sz="4" w:space="0" w:color="auto"/>
              <w:right w:val="single" w:sz="4" w:space="0" w:color="auto"/>
            </w:tcBorders>
            <w:shd w:val="clear" w:color="000000" w:fill="FFFF99"/>
            <w:noWrap/>
            <w:vAlign w:val="center"/>
            <w:hideMark/>
          </w:tcPr>
          <w:p w14:paraId="3DA8ABC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7,26</w:t>
            </w:r>
          </w:p>
        </w:tc>
        <w:tc>
          <w:tcPr>
            <w:tcW w:w="1620" w:type="dxa"/>
            <w:tcBorders>
              <w:top w:val="nil"/>
              <w:left w:val="nil"/>
              <w:bottom w:val="single" w:sz="4" w:space="0" w:color="auto"/>
              <w:right w:val="single" w:sz="4" w:space="0" w:color="auto"/>
            </w:tcBorders>
            <w:shd w:val="clear" w:color="000000" w:fill="FFFF99"/>
            <w:noWrap/>
            <w:vAlign w:val="center"/>
            <w:hideMark/>
          </w:tcPr>
          <w:p w14:paraId="0AD326D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61860AB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6E566EB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4E33B74"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C6C8F1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7,26</w:t>
            </w:r>
          </w:p>
        </w:tc>
        <w:tc>
          <w:tcPr>
            <w:tcW w:w="1538" w:type="dxa"/>
            <w:tcBorders>
              <w:top w:val="nil"/>
              <w:left w:val="nil"/>
              <w:bottom w:val="single" w:sz="4" w:space="0" w:color="auto"/>
              <w:right w:val="single" w:sz="4" w:space="0" w:color="auto"/>
            </w:tcBorders>
            <w:shd w:val="clear" w:color="000000" w:fill="FFFF99"/>
            <w:noWrap/>
            <w:vAlign w:val="center"/>
            <w:hideMark/>
          </w:tcPr>
          <w:p w14:paraId="0BBAE0F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B553BA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FDD1F1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0FDED59"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8875A2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7,26</w:t>
            </w:r>
          </w:p>
        </w:tc>
        <w:tc>
          <w:tcPr>
            <w:tcW w:w="1700" w:type="dxa"/>
            <w:tcBorders>
              <w:top w:val="nil"/>
              <w:left w:val="nil"/>
              <w:bottom w:val="single" w:sz="4" w:space="0" w:color="auto"/>
              <w:right w:val="single" w:sz="4" w:space="0" w:color="auto"/>
            </w:tcBorders>
            <w:shd w:val="clear" w:color="000000" w:fill="FFFF99"/>
            <w:noWrap/>
            <w:vAlign w:val="center"/>
            <w:hideMark/>
          </w:tcPr>
          <w:p w14:paraId="3B9B714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5556619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DEB277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7156B86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7EEF938B" w14:textId="77777777" w:rsidTr="00D30268">
        <w:trPr>
          <w:trHeight w:val="1035"/>
          <w:jc w:val="center"/>
        </w:trPr>
        <w:tc>
          <w:tcPr>
            <w:tcW w:w="400" w:type="dxa"/>
            <w:tcBorders>
              <w:top w:val="nil"/>
              <w:left w:val="nil"/>
              <w:bottom w:val="nil"/>
              <w:right w:val="nil"/>
            </w:tcBorders>
            <w:shd w:val="clear" w:color="000000" w:fill="FFFF00"/>
            <w:noWrap/>
            <w:vAlign w:val="center"/>
            <w:hideMark/>
          </w:tcPr>
          <w:p w14:paraId="53C5106B"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13CB3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2.2</w:t>
            </w:r>
          </w:p>
        </w:tc>
        <w:tc>
          <w:tcPr>
            <w:tcW w:w="3100" w:type="dxa"/>
            <w:tcBorders>
              <w:top w:val="nil"/>
              <w:left w:val="nil"/>
              <w:bottom w:val="single" w:sz="4" w:space="0" w:color="auto"/>
              <w:right w:val="single" w:sz="4" w:space="0" w:color="auto"/>
            </w:tcBorders>
            <w:shd w:val="clear" w:color="auto" w:fill="auto"/>
            <w:vAlign w:val="center"/>
            <w:hideMark/>
          </w:tcPr>
          <w:p w14:paraId="7467B77F"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Расходы на оплату труда основного производственного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49F77E05"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6AA5B7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1 921,81</w:t>
            </w:r>
          </w:p>
        </w:tc>
        <w:tc>
          <w:tcPr>
            <w:tcW w:w="1620" w:type="dxa"/>
            <w:tcBorders>
              <w:top w:val="nil"/>
              <w:left w:val="nil"/>
              <w:bottom w:val="single" w:sz="4" w:space="0" w:color="auto"/>
              <w:right w:val="single" w:sz="4" w:space="0" w:color="auto"/>
            </w:tcBorders>
            <w:shd w:val="clear" w:color="000000" w:fill="FFFF99"/>
            <w:noWrap/>
            <w:vAlign w:val="center"/>
            <w:hideMark/>
          </w:tcPr>
          <w:p w14:paraId="408388F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12985E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0102CE8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3B9E230"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D2740C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1 998,68</w:t>
            </w:r>
          </w:p>
        </w:tc>
        <w:tc>
          <w:tcPr>
            <w:tcW w:w="1538" w:type="dxa"/>
            <w:tcBorders>
              <w:top w:val="nil"/>
              <w:left w:val="nil"/>
              <w:bottom w:val="single" w:sz="4" w:space="0" w:color="auto"/>
              <w:right w:val="single" w:sz="4" w:space="0" w:color="auto"/>
            </w:tcBorders>
            <w:shd w:val="clear" w:color="000000" w:fill="FFFF99"/>
            <w:noWrap/>
            <w:vAlign w:val="center"/>
            <w:hideMark/>
          </w:tcPr>
          <w:p w14:paraId="15ECE27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BB8D6D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D17716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766D1E3"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E8EDE4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2 078,63</w:t>
            </w:r>
          </w:p>
        </w:tc>
        <w:tc>
          <w:tcPr>
            <w:tcW w:w="1700" w:type="dxa"/>
            <w:tcBorders>
              <w:top w:val="nil"/>
              <w:left w:val="nil"/>
              <w:bottom w:val="single" w:sz="4" w:space="0" w:color="auto"/>
              <w:right w:val="single" w:sz="4" w:space="0" w:color="auto"/>
            </w:tcBorders>
            <w:shd w:val="clear" w:color="000000" w:fill="FFFF99"/>
            <w:noWrap/>
            <w:vAlign w:val="center"/>
            <w:hideMark/>
          </w:tcPr>
          <w:p w14:paraId="59F1804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0D3697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981676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46983BC"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3E6139DC" w14:textId="77777777" w:rsidTr="00D30268">
        <w:trPr>
          <w:trHeight w:val="885"/>
          <w:jc w:val="center"/>
        </w:trPr>
        <w:tc>
          <w:tcPr>
            <w:tcW w:w="400" w:type="dxa"/>
            <w:tcBorders>
              <w:top w:val="nil"/>
              <w:left w:val="nil"/>
              <w:bottom w:val="nil"/>
              <w:right w:val="nil"/>
            </w:tcBorders>
            <w:shd w:val="clear" w:color="000000" w:fill="FFFF00"/>
            <w:noWrap/>
            <w:vAlign w:val="center"/>
            <w:hideMark/>
          </w:tcPr>
          <w:p w14:paraId="47FC29F1"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E1D280"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2.2.1</w:t>
            </w:r>
          </w:p>
        </w:tc>
        <w:tc>
          <w:tcPr>
            <w:tcW w:w="3100" w:type="dxa"/>
            <w:tcBorders>
              <w:top w:val="nil"/>
              <w:left w:val="nil"/>
              <w:bottom w:val="single" w:sz="4" w:space="0" w:color="auto"/>
              <w:right w:val="single" w:sz="4" w:space="0" w:color="auto"/>
            </w:tcBorders>
            <w:shd w:val="clear" w:color="auto" w:fill="auto"/>
            <w:vAlign w:val="center"/>
            <w:hideMark/>
          </w:tcPr>
          <w:p w14:paraId="05554B13"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среднемесячная оплата труда</w:t>
            </w:r>
          </w:p>
        </w:tc>
        <w:tc>
          <w:tcPr>
            <w:tcW w:w="1120" w:type="dxa"/>
            <w:tcBorders>
              <w:top w:val="nil"/>
              <w:left w:val="nil"/>
              <w:bottom w:val="single" w:sz="4" w:space="0" w:color="auto"/>
              <w:right w:val="single" w:sz="4" w:space="0" w:color="auto"/>
            </w:tcBorders>
            <w:shd w:val="clear" w:color="auto" w:fill="auto"/>
            <w:vAlign w:val="center"/>
            <w:hideMark/>
          </w:tcPr>
          <w:p w14:paraId="342DD1D3"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руб.</w:t>
            </w:r>
          </w:p>
        </w:tc>
        <w:tc>
          <w:tcPr>
            <w:tcW w:w="1620" w:type="dxa"/>
            <w:tcBorders>
              <w:top w:val="nil"/>
              <w:left w:val="nil"/>
              <w:bottom w:val="single" w:sz="4" w:space="0" w:color="auto"/>
              <w:right w:val="single" w:sz="4" w:space="0" w:color="auto"/>
            </w:tcBorders>
            <w:shd w:val="clear" w:color="000000" w:fill="CCFFCC"/>
            <w:noWrap/>
            <w:vAlign w:val="center"/>
            <w:hideMark/>
          </w:tcPr>
          <w:p w14:paraId="5CD74EC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27 144,19</w:t>
            </w:r>
          </w:p>
        </w:tc>
        <w:tc>
          <w:tcPr>
            <w:tcW w:w="1620" w:type="dxa"/>
            <w:tcBorders>
              <w:top w:val="nil"/>
              <w:left w:val="nil"/>
              <w:bottom w:val="single" w:sz="4" w:space="0" w:color="auto"/>
              <w:right w:val="single" w:sz="4" w:space="0" w:color="auto"/>
            </w:tcBorders>
            <w:shd w:val="clear" w:color="000000" w:fill="CCFFCC"/>
            <w:noWrap/>
            <w:vAlign w:val="center"/>
            <w:hideMark/>
          </w:tcPr>
          <w:p w14:paraId="4AF66BA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6A8BEDE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1533B9A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7C64F3C2"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7E8420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28 229,96</w:t>
            </w:r>
          </w:p>
        </w:tc>
        <w:tc>
          <w:tcPr>
            <w:tcW w:w="1538" w:type="dxa"/>
            <w:tcBorders>
              <w:top w:val="nil"/>
              <w:left w:val="nil"/>
              <w:bottom w:val="single" w:sz="4" w:space="0" w:color="auto"/>
              <w:right w:val="single" w:sz="4" w:space="0" w:color="auto"/>
            </w:tcBorders>
            <w:shd w:val="clear" w:color="000000" w:fill="CCFFCC"/>
            <w:noWrap/>
            <w:vAlign w:val="center"/>
            <w:hideMark/>
          </w:tcPr>
          <w:p w14:paraId="3438E2D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056296E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324455D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029CFF5B"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BFD040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29 359,15</w:t>
            </w:r>
          </w:p>
        </w:tc>
        <w:tc>
          <w:tcPr>
            <w:tcW w:w="1700" w:type="dxa"/>
            <w:tcBorders>
              <w:top w:val="nil"/>
              <w:left w:val="nil"/>
              <w:bottom w:val="single" w:sz="4" w:space="0" w:color="auto"/>
              <w:right w:val="single" w:sz="4" w:space="0" w:color="auto"/>
            </w:tcBorders>
            <w:shd w:val="clear" w:color="000000" w:fill="CCFFCC"/>
            <w:noWrap/>
            <w:vAlign w:val="center"/>
            <w:hideMark/>
          </w:tcPr>
          <w:p w14:paraId="14903C5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00" w:type="dxa"/>
            <w:tcBorders>
              <w:top w:val="nil"/>
              <w:left w:val="nil"/>
              <w:bottom w:val="single" w:sz="4" w:space="0" w:color="auto"/>
              <w:right w:val="single" w:sz="4" w:space="0" w:color="auto"/>
            </w:tcBorders>
            <w:shd w:val="clear" w:color="000000" w:fill="CCFFCC"/>
            <w:noWrap/>
            <w:vAlign w:val="center"/>
            <w:hideMark/>
          </w:tcPr>
          <w:p w14:paraId="7C679E2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40" w:type="dxa"/>
            <w:tcBorders>
              <w:top w:val="nil"/>
              <w:left w:val="nil"/>
              <w:bottom w:val="single" w:sz="4" w:space="0" w:color="auto"/>
              <w:right w:val="single" w:sz="4" w:space="0" w:color="auto"/>
            </w:tcBorders>
            <w:shd w:val="clear" w:color="000000" w:fill="CCFFCC"/>
            <w:noWrap/>
            <w:vAlign w:val="center"/>
            <w:hideMark/>
          </w:tcPr>
          <w:p w14:paraId="2E2A77F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2180" w:type="dxa"/>
            <w:tcBorders>
              <w:top w:val="nil"/>
              <w:left w:val="nil"/>
              <w:bottom w:val="single" w:sz="4" w:space="0" w:color="auto"/>
              <w:right w:val="single" w:sz="4" w:space="0" w:color="auto"/>
            </w:tcBorders>
            <w:shd w:val="clear" w:color="000000" w:fill="FFFF99"/>
            <w:vAlign w:val="center"/>
            <w:hideMark/>
          </w:tcPr>
          <w:p w14:paraId="2E48EAB7"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4E5A2DF" w14:textId="77777777" w:rsidTr="00D30268">
        <w:trPr>
          <w:trHeight w:val="1110"/>
          <w:jc w:val="center"/>
        </w:trPr>
        <w:tc>
          <w:tcPr>
            <w:tcW w:w="400" w:type="dxa"/>
            <w:tcBorders>
              <w:top w:val="nil"/>
              <w:left w:val="nil"/>
              <w:bottom w:val="nil"/>
              <w:right w:val="nil"/>
            </w:tcBorders>
            <w:shd w:val="clear" w:color="000000" w:fill="FFFF00"/>
            <w:noWrap/>
            <w:vAlign w:val="center"/>
            <w:hideMark/>
          </w:tcPr>
          <w:p w14:paraId="32F57C6C"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B30A5D"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2.2.2</w:t>
            </w:r>
          </w:p>
        </w:tc>
        <w:tc>
          <w:tcPr>
            <w:tcW w:w="3100" w:type="dxa"/>
            <w:tcBorders>
              <w:top w:val="nil"/>
              <w:left w:val="nil"/>
              <w:bottom w:val="single" w:sz="4" w:space="0" w:color="auto"/>
              <w:right w:val="single" w:sz="4" w:space="0" w:color="auto"/>
            </w:tcBorders>
            <w:shd w:val="clear" w:color="auto" w:fill="auto"/>
            <w:vAlign w:val="center"/>
            <w:hideMark/>
          </w:tcPr>
          <w:p w14:paraId="05A13E12"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численность производственного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15D6F96E"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чел.</w:t>
            </w:r>
          </w:p>
        </w:tc>
        <w:tc>
          <w:tcPr>
            <w:tcW w:w="1620" w:type="dxa"/>
            <w:tcBorders>
              <w:top w:val="nil"/>
              <w:left w:val="nil"/>
              <w:bottom w:val="single" w:sz="4" w:space="0" w:color="auto"/>
              <w:right w:val="single" w:sz="4" w:space="0" w:color="auto"/>
            </w:tcBorders>
            <w:shd w:val="clear" w:color="000000" w:fill="FFFF99"/>
            <w:noWrap/>
            <w:vAlign w:val="center"/>
            <w:hideMark/>
          </w:tcPr>
          <w:p w14:paraId="732BAFF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5,90</w:t>
            </w:r>
          </w:p>
        </w:tc>
        <w:tc>
          <w:tcPr>
            <w:tcW w:w="1620" w:type="dxa"/>
            <w:tcBorders>
              <w:top w:val="nil"/>
              <w:left w:val="nil"/>
              <w:bottom w:val="single" w:sz="4" w:space="0" w:color="auto"/>
              <w:right w:val="single" w:sz="4" w:space="0" w:color="auto"/>
            </w:tcBorders>
            <w:shd w:val="clear" w:color="000000" w:fill="FFFF99"/>
            <w:noWrap/>
            <w:vAlign w:val="center"/>
            <w:hideMark/>
          </w:tcPr>
          <w:p w14:paraId="6E0ADA7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316B0BF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72B7311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8E30CD4"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9701A5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5,90</w:t>
            </w:r>
          </w:p>
        </w:tc>
        <w:tc>
          <w:tcPr>
            <w:tcW w:w="1538" w:type="dxa"/>
            <w:tcBorders>
              <w:top w:val="nil"/>
              <w:left w:val="nil"/>
              <w:bottom w:val="single" w:sz="4" w:space="0" w:color="auto"/>
              <w:right w:val="single" w:sz="4" w:space="0" w:color="auto"/>
            </w:tcBorders>
            <w:shd w:val="clear" w:color="000000" w:fill="FFFF99"/>
            <w:noWrap/>
            <w:vAlign w:val="center"/>
            <w:hideMark/>
          </w:tcPr>
          <w:p w14:paraId="1CAEBEF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6E1CBC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F5338E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6BBDFBF"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08381B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5,90</w:t>
            </w:r>
          </w:p>
        </w:tc>
        <w:tc>
          <w:tcPr>
            <w:tcW w:w="1700" w:type="dxa"/>
            <w:tcBorders>
              <w:top w:val="nil"/>
              <w:left w:val="nil"/>
              <w:bottom w:val="single" w:sz="4" w:space="0" w:color="auto"/>
              <w:right w:val="single" w:sz="4" w:space="0" w:color="auto"/>
            </w:tcBorders>
            <w:shd w:val="clear" w:color="000000" w:fill="FFFF99"/>
            <w:noWrap/>
            <w:vAlign w:val="center"/>
            <w:hideMark/>
          </w:tcPr>
          <w:p w14:paraId="4013654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43221A6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0E5CD78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1AC579FD"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45D950C9" w14:textId="77777777" w:rsidTr="00D30268">
        <w:trPr>
          <w:trHeight w:val="1215"/>
          <w:jc w:val="center"/>
        </w:trPr>
        <w:tc>
          <w:tcPr>
            <w:tcW w:w="400" w:type="dxa"/>
            <w:tcBorders>
              <w:top w:val="nil"/>
              <w:left w:val="nil"/>
              <w:bottom w:val="nil"/>
              <w:right w:val="nil"/>
            </w:tcBorders>
            <w:shd w:val="clear" w:color="000000" w:fill="FFFF00"/>
            <w:noWrap/>
            <w:vAlign w:val="center"/>
            <w:hideMark/>
          </w:tcPr>
          <w:p w14:paraId="18A61530"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87938D"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2.3</w:t>
            </w:r>
          </w:p>
        </w:tc>
        <w:tc>
          <w:tcPr>
            <w:tcW w:w="3100" w:type="dxa"/>
            <w:tcBorders>
              <w:top w:val="nil"/>
              <w:left w:val="nil"/>
              <w:bottom w:val="single" w:sz="4" w:space="0" w:color="auto"/>
              <w:right w:val="single" w:sz="4" w:space="0" w:color="auto"/>
            </w:tcBorders>
            <w:shd w:val="clear" w:color="auto" w:fill="auto"/>
            <w:vAlign w:val="center"/>
            <w:hideMark/>
          </w:tcPr>
          <w:p w14:paraId="0A345C25"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Cтраховые взносы от расходов на оплату труда производственных рабочих</w:t>
            </w:r>
          </w:p>
        </w:tc>
        <w:tc>
          <w:tcPr>
            <w:tcW w:w="1120" w:type="dxa"/>
            <w:tcBorders>
              <w:top w:val="nil"/>
              <w:left w:val="nil"/>
              <w:bottom w:val="single" w:sz="4" w:space="0" w:color="auto"/>
              <w:right w:val="single" w:sz="4" w:space="0" w:color="auto"/>
            </w:tcBorders>
            <w:shd w:val="clear" w:color="auto" w:fill="auto"/>
            <w:vAlign w:val="center"/>
            <w:hideMark/>
          </w:tcPr>
          <w:p w14:paraId="15BFBBB4"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7790AE1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582,30</w:t>
            </w:r>
          </w:p>
        </w:tc>
        <w:tc>
          <w:tcPr>
            <w:tcW w:w="1620" w:type="dxa"/>
            <w:tcBorders>
              <w:top w:val="nil"/>
              <w:left w:val="nil"/>
              <w:bottom w:val="single" w:sz="4" w:space="0" w:color="auto"/>
              <w:right w:val="single" w:sz="4" w:space="0" w:color="auto"/>
            </w:tcBorders>
            <w:shd w:val="clear" w:color="000000" w:fill="FFFF99"/>
            <w:noWrap/>
            <w:vAlign w:val="center"/>
            <w:hideMark/>
          </w:tcPr>
          <w:p w14:paraId="0472E5E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6EA57A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732B81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FCCB97F"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BF51BF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605,59</w:t>
            </w:r>
          </w:p>
        </w:tc>
        <w:tc>
          <w:tcPr>
            <w:tcW w:w="1538" w:type="dxa"/>
            <w:tcBorders>
              <w:top w:val="nil"/>
              <w:left w:val="nil"/>
              <w:bottom w:val="single" w:sz="4" w:space="0" w:color="auto"/>
              <w:right w:val="single" w:sz="4" w:space="0" w:color="auto"/>
            </w:tcBorders>
            <w:shd w:val="clear" w:color="000000" w:fill="FFFF99"/>
            <w:noWrap/>
            <w:vAlign w:val="center"/>
            <w:hideMark/>
          </w:tcPr>
          <w:p w14:paraId="153FDDD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E2DDFD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0F0FC1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8030486"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6D1552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629,82</w:t>
            </w:r>
          </w:p>
        </w:tc>
        <w:tc>
          <w:tcPr>
            <w:tcW w:w="1700" w:type="dxa"/>
            <w:tcBorders>
              <w:top w:val="nil"/>
              <w:left w:val="nil"/>
              <w:bottom w:val="single" w:sz="4" w:space="0" w:color="auto"/>
              <w:right w:val="single" w:sz="4" w:space="0" w:color="auto"/>
            </w:tcBorders>
            <w:shd w:val="clear" w:color="000000" w:fill="FFFF99"/>
            <w:noWrap/>
            <w:vAlign w:val="center"/>
            <w:hideMark/>
          </w:tcPr>
          <w:p w14:paraId="17BDB10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633C77C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21CB4C1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0F33809A"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5E4FC542" w14:textId="77777777" w:rsidTr="00D30268">
        <w:trPr>
          <w:trHeight w:val="645"/>
          <w:jc w:val="center"/>
        </w:trPr>
        <w:tc>
          <w:tcPr>
            <w:tcW w:w="400" w:type="dxa"/>
            <w:tcBorders>
              <w:top w:val="nil"/>
              <w:left w:val="nil"/>
              <w:bottom w:val="nil"/>
              <w:right w:val="nil"/>
            </w:tcBorders>
            <w:shd w:val="clear" w:color="000000" w:fill="CC99FF"/>
            <w:noWrap/>
            <w:vAlign w:val="center"/>
            <w:hideMark/>
          </w:tcPr>
          <w:p w14:paraId="3CFD1BBE"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А</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1E1101"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2.4</w:t>
            </w:r>
          </w:p>
        </w:tc>
        <w:tc>
          <w:tcPr>
            <w:tcW w:w="3100" w:type="dxa"/>
            <w:tcBorders>
              <w:top w:val="nil"/>
              <w:left w:val="nil"/>
              <w:bottom w:val="single" w:sz="4" w:space="0" w:color="auto"/>
              <w:right w:val="single" w:sz="4" w:space="0" w:color="auto"/>
            </w:tcBorders>
            <w:shd w:val="clear" w:color="auto" w:fill="auto"/>
            <w:vAlign w:val="center"/>
            <w:hideMark/>
          </w:tcPr>
          <w:p w14:paraId="7D7F2A0D"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Амортизация основных средств</w:t>
            </w:r>
          </w:p>
        </w:tc>
        <w:tc>
          <w:tcPr>
            <w:tcW w:w="1120" w:type="dxa"/>
            <w:tcBorders>
              <w:top w:val="nil"/>
              <w:left w:val="nil"/>
              <w:bottom w:val="single" w:sz="4" w:space="0" w:color="auto"/>
              <w:right w:val="single" w:sz="4" w:space="0" w:color="auto"/>
            </w:tcBorders>
            <w:shd w:val="clear" w:color="auto" w:fill="auto"/>
            <w:vAlign w:val="center"/>
            <w:hideMark/>
          </w:tcPr>
          <w:p w14:paraId="127D3AFF"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94D0F4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171,58</w:t>
            </w:r>
          </w:p>
        </w:tc>
        <w:tc>
          <w:tcPr>
            <w:tcW w:w="1620" w:type="dxa"/>
            <w:tcBorders>
              <w:top w:val="nil"/>
              <w:left w:val="nil"/>
              <w:bottom w:val="single" w:sz="4" w:space="0" w:color="auto"/>
              <w:right w:val="single" w:sz="4" w:space="0" w:color="auto"/>
            </w:tcBorders>
            <w:shd w:val="clear" w:color="000000" w:fill="FFFF99"/>
            <w:noWrap/>
            <w:vAlign w:val="center"/>
            <w:hideMark/>
          </w:tcPr>
          <w:p w14:paraId="4C50951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A74CCA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7DDC041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C952BD5"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1BF8FF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171,58</w:t>
            </w:r>
          </w:p>
        </w:tc>
        <w:tc>
          <w:tcPr>
            <w:tcW w:w="1538" w:type="dxa"/>
            <w:tcBorders>
              <w:top w:val="nil"/>
              <w:left w:val="nil"/>
              <w:bottom w:val="single" w:sz="4" w:space="0" w:color="auto"/>
              <w:right w:val="single" w:sz="4" w:space="0" w:color="auto"/>
            </w:tcBorders>
            <w:shd w:val="clear" w:color="000000" w:fill="FFFF99"/>
            <w:noWrap/>
            <w:vAlign w:val="center"/>
            <w:hideMark/>
          </w:tcPr>
          <w:p w14:paraId="2D033E9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08404D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3BB680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791C06A"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D8F520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171,58</w:t>
            </w:r>
          </w:p>
        </w:tc>
        <w:tc>
          <w:tcPr>
            <w:tcW w:w="1700" w:type="dxa"/>
            <w:tcBorders>
              <w:top w:val="nil"/>
              <w:left w:val="nil"/>
              <w:bottom w:val="single" w:sz="4" w:space="0" w:color="auto"/>
              <w:right w:val="single" w:sz="4" w:space="0" w:color="auto"/>
            </w:tcBorders>
            <w:shd w:val="clear" w:color="000000" w:fill="FFFF99"/>
            <w:noWrap/>
            <w:vAlign w:val="center"/>
            <w:hideMark/>
          </w:tcPr>
          <w:p w14:paraId="0E4A1D1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4C4A2F8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550E2EC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1C254EE1"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324A71D6" w14:textId="77777777" w:rsidTr="00D30268">
        <w:trPr>
          <w:trHeight w:val="450"/>
          <w:jc w:val="center"/>
        </w:trPr>
        <w:tc>
          <w:tcPr>
            <w:tcW w:w="400" w:type="dxa"/>
            <w:tcBorders>
              <w:top w:val="nil"/>
              <w:left w:val="nil"/>
              <w:bottom w:val="nil"/>
              <w:right w:val="nil"/>
            </w:tcBorders>
            <w:shd w:val="clear" w:color="000000" w:fill="00B050"/>
            <w:noWrap/>
            <w:vAlign w:val="center"/>
            <w:hideMark/>
          </w:tcPr>
          <w:p w14:paraId="354F65AB"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FC3227"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2.5</w:t>
            </w:r>
          </w:p>
        </w:tc>
        <w:tc>
          <w:tcPr>
            <w:tcW w:w="3100" w:type="dxa"/>
            <w:tcBorders>
              <w:top w:val="nil"/>
              <w:left w:val="nil"/>
              <w:bottom w:val="single" w:sz="4" w:space="0" w:color="auto"/>
              <w:right w:val="single" w:sz="4" w:space="0" w:color="auto"/>
            </w:tcBorders>
            <w:shd w:val="clear" w:color="auto" w:fill="auto"/>
            <w:vAlign w:val="center"/>
            <w:hideMark/>
          </w:tcPr>
          <w:p w14:paraId="031CE4A1"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Аренда основных средств (земля под полигон)</w:t>
            </w:r>
          </w:p>
        </w:tc>
        <w:tc>
          <w:tcPr>
            <w:tcW w:w="1120" w:type="dxa"/>
            <w:tcBorders>
              <w:top w:val="nil"/>
              <w:left w:val="nil"/>
              <w:bottom w:val="single" w:sz="4" w:space="0" w:color="auto"/>
              <w:right w:val="single" w:sz="4" w:space="0" w:color="auto"/>
            </w:tcBorders>
            <w:shd w:val="clear" w:color="auto" w:fill="auto"/>
            <w:vAlign w:val="center"/>
            <w:hideMark/>
          </w:tcPr>
          <w:p w14:paraId="067B9B88"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4F0A55D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819,00</w:t>
            </w:r>
          </w:p>
        </w:tc>
        <w:tc>
          <w:tcPr>
            <w:tcW w:w="1620" w:type="dxa"/>
            <w:tcBorders>
              <w:top w:val="nil"/>
              <w:left w:val="nil"/>
              <w:bottom w:val="single" w:sz="4" w:space="0" w:color="auto"/>
              <w:right w:val="single" w:sz="4" w:space="0" w:color="auto"/>
            </w:tcBorders>
            <w:shd w:val="clear" w:color="000000" w:fill="FFFF99"/>
            <w:noWrap/>
            <w:vAlign w:val="center"/>
            <w:hideMark/>
          </w:tcPr>
          <w:p w14:paraId="5A8D35F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65B960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333,58</w:t>
            </w:r>
          </w:p>
        </w:tc>
        <w:tc>
          <w:tcPr>
            <w:tcW w:w="1620" w:type="dxa"/>
            <w:tcBorders>
              <w:top w:val="nil"/>
              <w:left w:val="nil"/>
              <w:bottom w:val="single" w:sz="4" w:space="0" w:color="auto"/>
              <w:right w:val="single" w:sz="4" w:space="0" w:color="auto"/>
            </w:tcBorders>
            <w:shd w:val="clear" w:color="000000" w:fill="CCFFCC"/>
            <w:noWrap/>
            <w:vAlign w:val="center"/>
            <w:hideMark/>
          </w:tcPr>
          <w:p w14:paraId="3298445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333,58</w:t>
            </w:r>
          </w:p>
        </w:tc>
        <w:tc>
          <w:tcPr>
            <w:tcW w:w="1649" w:type="dxa"/>
            <w:tcBorders>
              <w:top w:val="nil"/>
              <w:left w:val="nil"/>
              <w:bottom w:val="single" w:sz="4" w:space="0" w:color="auto"/>
              <w:right w:val="single" w:sz="4" w:space="0" w:color="auto"/>
            </w:tcBorders>
            <w:shd w:val="clear" w:color="000000" w:fill="FFFF99"/>
            <w:vAlign w:val="center"/>
            <w:hideMark/>
          </w:tcPr>
          <w:p w14:paraId="1682B2B9"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F0F130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825,08</w:t>
            </w:r>
          </w:p>
        </w:tc>
        <w:tc>
          <w:tcPr>
            <w:tcW w:w="1538" w:type="dxa"/>
            <w:tcBorders>
              <w:top w:val="nil"/>
              <w:left w:val="nil"/>
              <w:bottom w:val="single" w:sz="4" w:space="0" w:color="auto"/>
              <w:right w:val="single" w:sz="4" w:space="0" w:color="auto"/>
            </w:tcBorders>
            <w:shd w:val="clear" w:color="000000" w:fill="FFFF99"/>
            <w:noWrap/>
            <w:vAlign w:val="center"/>
            <w:hideMark/>
          </w:tcPr>
          <w:p w14:paraId="70592F9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8834AA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333,58</w:t>
            </w:r>
          </w:p>
        </w:tc>
        <w:tc>
          <w:tcPr>
            <w:tcW w:w="1520" w:type="dxa"/>
            <w:tcBorders>
              <w:top w:val="nil"/>
              <w:left w:val="nil"/>
              <w:bottom w:val="single" w:sz="4" w:space="0" w:color="auto"/>
              <w:right w:val="single" w:sz="4" w:space="0" w:color="auto"/>
            </w:tcBorders>
            <w:shd w:val="clear" w:color="000000" w:fill="CCFFCC"/>
            <w:noWrap/>
            <w:vAlign w:val="center"/>
            <w:hideMark/>
          </w:tcPr>
          <w:p w14:paraId="4FD30B1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333,58</w:t>
            </w:r>
          </w:p>
        </w:tc>
        <w:tc>
          <w:tcPr>
            <w:tcW w:w="1649" w:type="dxa"/>
            <w:tcBorders>
              <w:top w:val="nil"/>
              <w:left w:val="nil"/>
              <w:bottom w:val="single" w:sz="4" w:space="0" w:color="auto"/>
              <w:right w:val="single" w:sz="4" w:space="0" w:color="auto"/>
            </w:tcBorders>
            <w:shd w:val="clear" w:color="000000" w:fill="FFFF99"/>
            <w:vAlign w:val="center"/>
            <w:hideMark/>
          </w:tcPr>
          <w:p w14:paraId="6E5D037C"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15BAA9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831,40</w:t>
            </w:r>
          </w:p>
        </w:tc>
        <w:tc>
          <w:tcPr>
            <w:tcW w:w="1700" w:type="dxa"/>
            <w:tcBorders>
              <w:top w:val="nil"/>
              <w:left w:val="nil"/>
              <w:bottom w:val="single" w:sz="4" w:space="0" w:color="auto"/>
              <w:right w:val="single" w:sz="4" w:space="0" w:color="auto"/>
            </w:tcBorders>
            <w:shd w:val="clear" w:color="000000" w:fill="FFFF99"/>
            <w:noWrap/>
            <w:vAlign w:val="center"/>
            <w:hideMark/>
          </w:tcPr>
          <w:p w14:paraId="34ACA7D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5EAFD16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333,58</w:t>
            </w:r>
          </w:p>
        </w:tc>
        <w:tc>
          <w:tcPr>
            <w:tcW w:w="1540" w:type="dxa"/>
            <w:tcBorders>
              <w:top w:val="nil"/>
              <w:left w:val="nil"/>
              <w:bottom w:val="single" w:sz="4" w:space="0" w:color="auto"/>
              <w:right w:val="single" w:sz="4" w:space="0" w:color="auto"/>
            </w:tcBorders>
            <w:shd w:val="clear" w:color="000000" w:fill="CCFFCC"/>
            <w:noWrap/>
            <w:vAlign w:val="center"/>
            <w:hideMark/>
          </w:tcPr>
          <w:p w14:paraId="1A0129C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333,58</w:t>
            </w:r>
          </w:p>
        </w:tc>
        <w:tc>
          <w:tcPr>
            <w:tcW w:w="2180" w:type="dxa"/>
            <w:tcBorders>
              <w:top w:val="nil"/>
              <w:left w:val="nil"/>
              <w:bottom w:val="single" w:sz="4" w:space="0" w:color="auto"/>
              <w:right w:val="single" w:sz="4" w:space="0" w:color="auto"/>
            </w:tcBorders>
            <w:shd w:val="clear" w:color="000000" w:fill="FFFF99"/>
            <w:vAlign w:val="center"/>
            <w:hideMark/>
          </w:tcPr>
          <w:p w14:paraId="39ACB938"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3E236EBC" w14:textId="77777777" w:rsidTr="00D30268">
        <w:trPr>
          <w:trHeight w:val="675"/>
          <w:jc w:val="center"/>
        </w:trPr>
        <w:tc>
          <w:tcPr>
            <w:tcW w:w="400" w:type="dxa"/>
            <w:tcBorders>
              <w:top w:val="nil"/>
              <w:left w:val="nil"/>
              <w:bottom w:val="nil"/>
              <w:right w:val="nil"/>
            </w:tcBorders>
            <w:shd w:val="clear" w:color="000000" w:fill="00B050"/>
            <w:noWrap/>
            <w:vAlign w:val="center"/>
            <w:hideMark/>
          </w:tcPr>
          <w:p w14:paraId="6CFDE612"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703DBE"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2.5.1</w:t>
            </w:r>
          </w:p>
        </w:tc>
        <w:tc>
          <w:tcPr>
            <w:tcW w:w="3100" w:type="dxa"/>
            <w:tcBorders>
              <w:top w:val="nil"/>
              <w:left w:val="nil"/>
              <w:bottom w:val="single" w:sz="4" w:space="0" w:color="auto"/>
              <w:right w:val="single" w:sz="4" w:space="0" w:color="auto"/>
            </w:tcBorders>
            <w:shd w:val="clear" w:color="auto" w:fill="auto"/>
            <w:vAlign w:val="center"/>
            <w:hideMark/>
          </w:tcPr>
          <w:p w14:paraId="63FD8FF1"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Аренда земли</w:t>
            </w:r>
          </w:p>
        </w:tc>
        <w:tc>
          <w:tcPr>
            <w:tcW w:w="1120" w:type="dxa"/>
            <w:tcBorders>
              <w:top w:val="nil"/>
              <w:left w:val="nil"/>
              <w:bottom w:val="single" w:sz="4" w:space="0" w:color="auto"/>
              <w:right w:val="single" w:sz="4" w:space="0" w:color="auto"/>
            </w:tcBorders>
            <w:shd w:val="clear" w:color="auto" w:fill="auto"/>
            <w:vAlign w:val="center"/>
            <w:hideMark/>
          </w:tcPr>
          <w:p w14:paraId="1187FC4D"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28E6D11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667,15</w:t>
            </w:r>
          </w:p>
        </w:tc>
        <w:tc>
          <w:tcPr>
            <w:tcW w:w="1620" w:type="dxa"/>
            <w:tcBorders>
              <w:top w:val="nil"/>
              <w:left w:val="nil"/>
              <w:bottom w:val="single" w:sz="4" w:space="0" w:color="auto"/>
              <w:right w:val="single" w:sz="4" w:space="0" w:color="auto"/>
            </w:tcBorders>
            <w:shd w:val="clear" w:color="000000" w:fill="FFFF99"/>
            <w:noWrap/>
            <w:vAlign w:val="center"/>
            <w:hideMark/>
          </w:tcPr>
          <w:p w14:paraId="39F0454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519DD00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333,58</w:t>
            </w:r>
          </w:p>
        </w:tc>
        <w:tc>
          <w:tcPr>
            <w:tcW w:w="1620" w:type="dxa"/>
            <w:tcBorders>
              <w:top w:val="nil"/>
              <w:left w:val="nil"/>
              <w:bottom w:val="single" w:sz="4" w:space="0" w:color="auto"/>
              <w:right w:val="single" w:sz="4" w:space="0" w:color="auto"/>
            </w:tcBorders>
            <w:shd w:val="clear" w:color="000000" w:fill="CCFFCC"/>
            <w:noWrap/>
            <w:vAlign w:val="center"/>
            <w:hideMark/>
          </w:tcPr>
          <w:p w14:paraId="2E41F78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333,58</w:t>
            </w:r>
          </w:p>
        </w:tc>
        <w:tc>
          <w:tcPr>
            <w:tcW w:w="1649" w:type="dxa"/>
            <w:tcBorders>
              <w:top w:val="nil"/>
              <w:left w:val="nil"/>
              <w:bottom w:val="single" w:sz="4" w:space="0" w:color="auto"/>
              <w:right w:val="single" w:sz="4" w:space="0" w:color="auto"/>
            </w:tcBorders>
            <w:shd w:val="clear" w:color="000000" w:fill="FFFF99"/>
            <w:vAlign w:val="center"/>
            <w:hideMark/>
          </w:tcPr>
          <w:p w14:paraId="33C1DA39"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EDD90E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667,15</w:t>
            </w:r>
          </w:p>
        </w:tc>
        <w:tc>
          <w:tcPr>
            <w:tcW w:w="1538" w:type="dxa"/>
            <w:tcBorders>
              <w:top w:val="nil"/>
              <w:left w:val="nil"/>
              <w:bottom w:val="single" w:sz="4" w:space="0" w:color="auto"/>
              <w:right w:val="single" w:sz="4" w:space="0" w:color="auto"/>
            </w:tcBorders>
            <w:shd w:val="clear" w:color="000000" w:fill="FFFF99"/>
            <w:noWrap/>
            <w:vAlign w:val="center"/>
            <w:hideMark/>
          </w:tcPr>
          <w:p w14:paraId="050DB43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9C816F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333,58</w:t>
            </w:r>
          </w:p>
        </w:tc>
        <w:tc>
          <w:tcPr>
            <w:tcW w:w="1520" w:type="dxa"/>
            <w:tcBorders>
              <w:top w:val="nil"/>
              <w:left w:val="nil"/>
              <w:bottom w:val="single" w:sz="4" w:space="0" w:color="auto"/>
              <w:right w:val="single" w:sz="4" w:space="0" w:color="auto"/>
            </w:tcBorders>
            <w:shd w:val="clear" w:color="000000" w:fill="CCFFCC"/>
            <w:noWrap/>
            <w:vAlign w:val="center"/>
            <w:hideMark/>
          </w:tcPr>
          <w:p w14:paraId="0C270D2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333,58</w:t>
            </w:r>
          </w:p>
        </w:tc>
        <w:tc>
          <w:tcPr>
            <w:tcW w:w="1649" w:type="dxa"/>
            <w:tcBorders>
              <w:top w:val="nil"/>
              <w:left w:val="nil"/>
              <w:bottom w:val="single" w:sz="4" w:space="0" w:color="auto"/>
              <w:right w:val="single" w:sz="4" w:space="0" w:color="auto"/>
            </w:tcBorders>
            <w:shd w:val="clear" w:color="000000" w:fill="FFFF99"/>
            <w:vAlign w:val="center"/>
            <w:hideMark/>
          </w:tcPr>
          <w:p w14:paraId="512F7265"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4446A8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667,15</w:t>
            </w:r>
          </w:p>
        </w:tc>
        <w:tc>
          <w:tcPr>
            <w:tcW w:w="1700" w:type="dxa"/>
            <w:tcBorders>
              <w:top w:val="nil"/>
              <w:left w:val="nil"/>
              <w:bottom w:val="single" w:sz="4" w:space="0" w:color="auto"/>
              <w:right w:val="single" w:sz="4" w:space="0" w:color="auto"/>
            </w:tcBorders>
            <w:shd w:val="clear" w:color="000000" w:fill="FFFF99"/>
            <w:noWrap/>
            <w:vAlign w:val="center"/>
            <w:hideMark/>
          </w:tcPr>
          <w:p w14:paraId="6FB69A3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4B4761D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333,58</w:t>
            </w:r>
          </w:p>
        </w:tc>
        <w:tc>
          <w:tcPr>
            <w:tcW w:w="1540" w:type="dxa"/>
            <w:tcBorders>
              <w:top w:val="nil"/>
              <w:left w:val="nil"/>
              <w:bottom w:val="single" w:sz="4" w:space="0" w:color="auto"/>
              <w:right w:val="single" w:sz="4" w:space="0" w:color="auto"/>
            </w:tcBorders>
            <w:shd w:val="clear" w:color="000000" w:fill="CCFFCC"/>
            <w:noWrap/>
            <w:vAlign w:val="center"/>
            <w:hideMark/>
          </w:tcPr>
          <w:p w14:paraId="0C82172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333,58</w:t>
            </w:r>
          </w:p>
        </w:tc>
        <w:tc>
          <w:tcPr>
            <w:tcW w:w="2180" w:type="dxa"/>
            <w:tcBorders>
              <w:top w:val="nil"/>
              <w:left w:val="nil"/>
              <w:bottom w:val="single" w:sz="4" w:space="0" w:color="auto"/>
              <w:right w:val="single" w:sz="4" w:space="0" w:color="auto"/>
            </w:tcBorders>
            <w:shd w:val="clear" w:color="000000" w:fill="FFFF99"/>
            <w:vAlign w:val="center"/>
            <w:hideMark/>
          </w:tcPr>
          <w:p w14:paraId="75BF1206"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r>
      <w:tr w:rsidR="00D30268" w:rsidRPr="00D30268" w14:paraId="47818657" w14:textId="77777777" w:rsidTr="00D30268">
        <w:trPr>
          <w:trHeight w:val="1350"/>
          <w:jc w:val="center"/>
        </w:trPr>
        <w:tc>
          <w:tcPr>
            <w:tcW w:w="400" w:type="dxa"/>
            <w:tcBorders>
              <w:top w:val="nil"/>
              <w:left w:val="nil"/>
              <w:bottom w:val="nil"/>
              <w:right w:val="nil"/>
            </w:tcBorders>
            <w:shd w:val="clear" w:color="000000" w:fill="00B050"/>
            <w:noWrap/>
            <w:vAlign w:val="center"/>
            <w:hideMark/>
          </w:tcPr>
          <w:p w14:paraId="705BF431"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B3EA19"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2.5.2</w:t>
            </w:r>
          </w:p>
        </w:tc>
        <w:tc>
          <w:tcPr>
            <w:tcW w:w="3100" w:type="dxa"/>
            <w:tcBorders>
              <w:top w:val="nil"/>
              <w:left w:val="nil"/>
              <w:bottom w:val="single" w:sz="4" w:space="0" w:color="auto"/>
              <w:right w:val="single" w:sz="4" w:space="0" w:color="auto"/>
            </w:tcBorders>
            <w:shd w:val="clear" w:color="auto" w:fill="auto"/>
            <w:vAlign w:val="center"/>
            <w:hideMark/>
          </w:tcPr>
          <w:p w14:paraId="1B2882F2"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Аренда помещений (офис)</w:t>
            </w:r>
          </w:p>
        </w:tc>
        <w:tc>
          <w:tcPr>
            <w:tcW w:w="1120" w:type="dxa"/>
            <w:tcBorders>
              <w:top w:val="nil"/>
              <w:left w:val="nil"/>
              <w:bottom w:val="single" w:sz="4" w:space="0" w:color="auto"/>
              <w:right w:val="single" w:sz="4" w:space="0" w:color="auto"/>
            </w:tcBorders>
            <w:shd w:val="clear" w:color="auto" w:fill="auto"/>
            <w:vAlign w:val="center"/>
            <w:hideMark/>
          </w:tcPr>
          <w:p w14:paraId="7C344ACA"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7D260F2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151,85</w:t>
            </w:r>
          </w:p>
        </w:tc>
        <w:tc>
          <w:tcPr>
            <w:tcW w:w="1620" w:type="dxa"/>
            <w:tcBorders>
              <w:top w:val="nil"/>
              <w:left w:val="nil"/>
              <w:bottom w:val="single" w:sz="4" w:space="0" w:color="auto"/>
              <w:right w:val="single" w:sz="4" w:space="0" w:color="auto"/>
            </w:tcBorders>
            <w:shd w:val="clear" w:color="000000" w:fill="FFFF99"/>
            <w:noWrap/>
            <w:vAlign w:val="center"/>
            <w:hideMark/>
          </w:tcPr>
          <w:p w14:paraId="3820616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D45673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7A96593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4E871F5"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468B70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157,93</w:t>
            </w:r>
          </w:p>
        </w:tc>
        <w:tc>
          <w:tcPr>
            <w:tcW w:w="1538" w:type="dxa"/>
            <w:tcBorders>
              <w:top w:val="nil"/>
              <w:left w:val="nil"/>
              <w:bottom w:val="single" w:sz="4" w:space="0" w:color="auto"/>
              <w:right w:val="single" w:sz="4" w:space="0" w:color="auto"/>
            </w:tcBorders>
            <w:shd w:val="clear" w:color="000000" w:fill="FFFF99"/>
            <w:noWrap/>
            <w:vAlign w:val="center"/>
            <w:hideMark/>
          </w:tcPr>
          <w:p w14:paraId="10420DC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116CE9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300BED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EA61039"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3C95DE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164,25</w:t>
            </w:r>
          </w:p>
        </w:tc>
        <w:tc>
          <w:tcPr>
            <w:tcW w:w="1700" w:type="dxa"/>
            <w:tcBorders>
              <w:top w:val="nil"/>
              <w:left w:val="nil"/>
              <w:bottom w:val="single" w:sz="4" w:space="0" w:color="auto"/>
              <w:right w:val="single" w:sz="4" w:space="0" w:color="auto"/>
            </w:tcBorders>
            <w:shd w:val="clear" w:color="000000" w:fill="FFFF99"/>
            <w:noWrap/>
            <w:vAlign w:val="center"/>
            <w:hideMark/>
          </w:tcPr>
          <w:p w14:paraId="1F24693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52E55E5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445FFC2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1593CE2"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r>
      <w:tr w:rsidR="00D30268" w:rsidRPr="00D30268" w14:paraId="10E06246" w14:textId="77777777" w:rsidTr="00D30268">
        <w:trPr>
          <w:trHeight w:val="915"/>
          <w:jc w:val="center"/>
        </w:trPr>
        <w:tc>
          <w:tcPr>
            <w:tcW w:w="400" w:type="dxa"/>
            <w:tcBorders>
              <w:top w:val="nil"/>
              <w:left w:val="nil"/>
              <w:bottom w:val="nil"/>
              <w:right w:val="nil"/>
            </w:tcBorders>
            <w:shd w:val="clear" w:color="000000" w:fill="FFFF00"/>
            <w:noWrap/>
            <w:vAlign w:val="center"/>
            <w:hideMark/>
          </w:tcPr>
          <w:p w14:paraId="4F0B8215"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8A4E9A"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2.6</w:t>
            </w:r>
          </w:p>
        </w:tc>
        <w:tc>
          <w:tcPr>
            <w:tcW w:w="3100" w:type="dxa"/>
            <w:tcBorders>
              <w:top w:val="nil"/>
              <w:left w:val="nil"/>
              <w:bottom w:val="single" w:sz="4" w:space="0" w:color="auto"/>
              <w:right w:val="single" w:sz="4" w:space="0" w:color="auto"/>
            </w:tcBorders>
            <w:shd w:val="clear" w:color="auto" w:fill="auto"/>
            <w:vAlign w:val="center"/>
            <w:hideMark/>
          </w:tcPr>
          <w:p w14:paraId="5FF61DCB"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Ремонт и техническое обслуживание основных средств, в том числе:</w:t>
            </w:r>
          </w:p>
        </w:tc>
        <w:tc>
          <w:tcPr>
            <w:tcW w:w="1120" w:type="dxa"/>
            <w:tcBorders>
              <w:top w:val="nil"/>
              <w:left w:val="nil"/>
              <w:bottom w:val="single" w:sz="4" w:space="0" w:color="auto"/>
              <w:right w:val="single" w:sz="4" w:space="0" w:color="auto"/>
            </w:tcBorders>
            <w:shd w:val="clear" w:color="auto" w:fill="auto"/>
            <w:vAlign w:val="center"/>
            <w:hideMark/>
          </w:tcPr>
          <w:p w14:paraId="7FE1E942"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18BE742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1 990,30</w:t>
            </w:r>
          </w:p>
        </w:tc>
        <w:tc>
          <w:tcPr>
            <w:tcW w:w="1620" w:type="dxa"/>
            <w:tcBorders>
              <w:top w:val="nil"/>
              <w:left w:val="nil"/>
              <w:bottom w:val="single" w:sz="4" w:space="0" w:color="auto"/>
              <w:right w:val="single" w:sz="4" w:space="0" w:color="auto"/>
            </w:tcBorders>
            <w:shd w:val="clear" w:color="000000" w:fill="CCFFCC"/>
            <w:noWrap/>
            <w:vAlign w:val="center"/>
            <w:hideMark/>
          </w:tcPr>
          <w:p w14:paraId="5D79BFD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2C2BC7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3C4A44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9E008F8"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2C4FA9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2 069,91</w:t>
            </w:r>
          </w:p>
        </w:tc>
        <w:tc>
          <w:tcPr>
            <w:tcW w:w="1538" w:type="dxa"/>
            <w:tcBorders>
              <w:top w:val="nil"/>
              <w:left w:val="nil"/>
              <w:bottom w:val="single" w:sz="4" w:space="0" w:color="auto"/>
              <w:right w:val="single" w:sz="4" w:space="0" w:color="auto"/>
            </w:tcBorders>
            <w:shd w:val="clear" w:color="000000" w:fill="CCFFCC"/>
            <w:noWrap/>
            <w:vAlign w:val="center"/>
            <w:hideMark/>
          </w:tcPr>
          <w:p w14:paraId="49CF682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4DB511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CC2F70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3E8AFA24"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4AB1EE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2 152,70</w:t>
            </w:r>
          </w:p>
        </w:tc>
        <w:tc>
          <w:tcPr>
            <w:tcW w:w="1700" w:type="dxa"/>
            <w:tcBorders>
              <w:top w:val="nil"/>
              <w:left w:val="nil"/>
              <w:bottom w:val="single" w:sz="4" w:space="0" w:color="auto"/>
              <w:right w:val="single" w:sz="4" w:space="0" w:color="auto"/>
            </w:tcBorders>
            <w:shd w:val="clear" w:color="000000" w:fill="CCFFCC"/>
            <w:noWrap/>
            <w:vAlign w:val="center"/>
            <w:hideMark/>
          </w:tcPr>
          <w:p w14:paraId="63CE60D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7F66AE0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212E9DF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146F6773"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08F9BF83"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0B26D373"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8AA935"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2.6.1</w:t>
            </w:r>
          </w:p>
        </w:tc>
        <w:tc>
          <w:tcPr>
            <w:tcW w:w="3100" w:type="dxa"/>
            <w:tcBorders>
              <w:top w:val="nil"/>
              <w:left w:val="nil"/>
              <w:bottom w:val="single" w:sz="4" w:space="0" w:color="auto"/>
              <w:right w:val="single" w:sz="4" w:space="0" w:color="auto"/>
            </w:tcBorders>
            <w:shd w:val="clear" w:color="auto" w:fill="auto"/>
            <w:vAlign w:val="center"/>
            <w:hideMark/>
          </w:tcPr>
          <w:p w14:paraId="418A4C91"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капитальный ремонт основных средств</w:t>
            </w:r>
          </w:p>
        </w:tc>
        <w:tc>
          <w:tcPr>
            <w:tcW w:w="1120" w:type="dxa"/>
            <w:tcBorders>
              <w:top w:val="nil"/>
              <w:left w:val="nil"/>
              <w:bottom w:val="single" w:sz="4" w:space="0" w:color="auto"/>
              <w:right w:val="single" w:sz="4" w:space="0" w:color="auto"/>
            </w:tcBorders>
            <w:shd w:val="clear" w:color="auto" w:fill="auto"/>
            <w:vAlign w:val="center"/>
            <w:hideMark/>
          </w:tcPr>
          <w:p w14:paraId="71A82952"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5B46160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AC8632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6490FA7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8E516D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7A95898"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6B8A50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4A0918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EFADB0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8B17B3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BD1384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468343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1CA8D01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1343EA9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2F8B230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07CAC525"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5C9A27E7" w14:textId="77777777" w:rsidTr="00D30268">
        <w:trPr>
          <w:trHeight w:val="735"/>
          <w:jc w:val="center"/>
        </w:trPr>
        <w:tc>
          <w:tcPr>
            <w:tcW w:w="400" w:type="dxa"/>
            <w:tcBorders>
              <w:top w:val="nil"/>
              <w:left w:val="nil"/>
              <w:bottom w:val="nil"/>
              <w:right w:val="nil"/>
            </w:tcBorders>
            <w:shd w:val="clear" w:color="000000" w:fill="FFFF00"/>
            <w:noWrap/>
            <w:vAlign w:val="center"/>
            <w:hideMark/>
          </w:tcPr>
          <w:p w14:paraId="7034B85D"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91B555"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2.6.2</w:t>
            </w:r>
          </w:p>
        </w:tc>
        <w:tc>
          <w:tcPr>
            <w:tcW w:w="3100" w:type="dxa"/>
            <w:tcBorders>
              <w:top w:val="nil"/>
              <w:left w:val="nil"/>
              <w:bottom w:val="single" w:sz="4" w:space="0" w:color="auto"/>
              <w:right w:val="single" w:sz="4" w:space="0" w:color="auto"/>
            </w:tcBorders>
            <w:shd w:val="clear" w:color="auto" w:fill="auto"/>
            <w:vAlign w:val="center"/>
            <w:hideMark/>
          </w:tcPr>
          <w:p w14:paraId="3DE646EF"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заработная плата ремонтного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463C1C7C"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B1D9CD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323,48</w:t>
            </w:r>
          </w:p>
        </w:tc>
        <w:tc>
          <w:tcPr>
            <w:tcW w:w="1620" w:type="dxa"/>
            <w:tcBorders>
              <w:top w:val="nil"/>
              <w:left w:val="nil"/>
              <w:bottom w:val="single" w:sz="4" w:space="0" w:color="auto"/>
              <w:right w:val="single" w:sz="4" w:space="0" w:color="auto"/>
            </w:tcBorders>
            <w:shd w:val="clear" w:color="000000" w:fill="FFFF99"/>
            <w:noWrap/>
            <w:vAlign w:val="center"/>
            <w:hideMark/>
          </w:tcPr>
          <w:p w14:paraId="0A1684C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CF0814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519BBF4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F06F69D"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92FD8B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336,42</w:t>
            </w:r>
          </w:p>
        </w:tc>
        <w:tc>
          <w:tcPr>
            <w:tcW w:w="1538" w:type="dxa"/>
            <w:tcBorders>
              <w:top w:val="nil"/>
              <w:left w:val="nil"/>
              <w:bottom w:val="single" w:sz="4" w:space="0" w:color="auto"/>
              <w:right w:val="single" w:sz="4" w:space="0" w:color="auto"/>
            </w:tcBorders>
            <w:shd w:val="clear" w:color="000000" w:fill="FFFF99"/>
            <w:noWrap/>
            <w:vAlign w:val="center"/>
            <w:hideMark/>
          </w:tcPr>
          <w:p w14:paraId="2B9A1C6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2417F0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5B30BE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30DD81E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CCC551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349,88</w:t>
            </w:r>
          </w:p>
        </w:tc>
        <w:tc>
          <w:tcPr>
            <w:tcW w:w="1700" w:type="dxa"/>
            <w:tcBorders>
              <w:top w:val="nil"/>
              <w:left w:val="nil"/>
              <w:bottom w:val="single" w:sz="4" w:space="0" w:color="auto"/>
              <w:right w:val="single" w:sz="4" w:space="0" w:color="auto"/>
            </w:tcBorders>
            <w:shd w:val="clear" w:color="000000" w:fill="FFFF99"/>
            <w:noWrap/>
            <w:vAlign w:val="center"/>
            <w:hideMark/>
          </w:tcPr>
          <w:p w14:paraId="05E9A16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6EE2004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F307F8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29A1812"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71E43DA1" w14:textId="77777777" w:rsidTr="00D30268">
        <w:trPr>
          <w:trHeight w:val="900"/>
          <w:jc w:val="center"/>
        </w:trPr>
        <w:tc>
          <w:tcPr>
            <w:tcW w:w="400" w:type="dxa"/>
            <w:tcBorders>
              <w:top w:val="nil"/>
              <w:left w:val="nil"/>
              <w:bottom w:val="nil"/>
              <w:right w:val="nil"/>
            </w:tcBorders>
            <w:shd w:val="clear" w:color="000000" w:fill="FFFF00"/>
            <w:noWrap/>
            <w:vAlign w:val="center"/>
            <w:hideMark/>
          </w:tcPr>
          <w:p w14:paraId="20F9C00E"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49AB95"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2.6.2.1</w:t>
            </w:r>
          </w:p>
        </w:tc>
        <w:tc>
          <w:tcPr>
            <w:tcW w:w="3100" w:type="dxa"/>
            <w:tcBorders>
              <w:top w:val="nil"/>
              <w:left w:val="nil"/>
              <w:bottom w:val="single" w:sz="4" w:space="0" w:color="auto"/>
              <w:right w:val="single" w:sz="4" w:space="0" w:color="auto"/>
            </w:tcBorders>
            <w:shd w:val="clear" w:color="auto" w:fill="auto"/>
            <w:vAlign w:val="center"/>
            <w:hideMark/>
          </w:tcPr>
          <w:p w14:paraId="2D484C72" w14:textId="77777777" w:rsidR="00D30268" w:rsidRPr="00D30268" w:rsidRDefault="00D30268" w:rsidP="00D30268">
            <w:pPr>
              <w:ind w:firstLineChars="300" w:firstLine="330"/>
              <w:rPr>
                <w:rFonts w:ascii="Calibri" w:hAnsi="Calibri" w:cs="Calibri"/>
                <w:color w:val="000000"/>
                <w:sz w:val="11"/>
                <w:szCs w:val="11"/>
              </w:rPr>
            </w:pPr>
            <w:r w:rsidRPr="00D30268">
              <w:rPr>
                <w:rFonts w:ascii="Calibri" w:hAnsi="Calibri" w:cs="Calibri"/>
                <w:color w:val="000000"/>
                <w:sz w:val="11"/>
                <w:szCs w:val="11"/>
              </w:rPr>
              <w:t xml:space="preserve">среднемесячная оплата труда ремонтного персонала </w:t>
            </w:r>
          </w:p>
        </w:tc>
        <w:tc>
          <w:tcPr>
            <w:tcW w:w="1120" w:type="dxa"/>
            <w:tcBorders>
              <w:top w:val="nil"/>
              <w:left w:val="nil"/>
              <w:bottom w:val="single" w:sz="4" w:space="0" w:color="auto"/>
              <w:right w:val="single" w:sz="4" w:space="0" w:color="auto"/>
            </w:tcBorders>
            <w:shd w:val="clear" w:color="auto" w:fill="auto"/>
            <w:vAlign w:val="center"/>
            <w:hideMark/>
          </w:tcPr>
          <w:p w14:paraId="49A978AC"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руб.</w:t>
            </w:r>
          </w:p>
        </w:tc>
        <w:tc>
          <w:tcPr>
            <w:tcW w:w="1620" w:type="dxa"/>
            <w:tcBorders>
              <w:top w:val="nil"/>
              <w:left w:val="nil"/>
              <w:bottom w:val="single" w:sz="4" w:space="0" w:color="auto"/>
              <w:right w:val="single" w:sz="4" w:space="0" w:color="auto"/>
            </w:tcBorders>
            <w:shd w:val="clear" w:color="000000" w:fill="CCFFCC"/>
            <w:noWrap/>
            <w:vAlign w:val="center"/>
            <w:hideMark/>
          </w:tcPr>
          <w:p w14:paraId="05872E5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22 464,23</w:t>
            </w:r>
          </w:p>
        </w:tc>
        <w:tc>
          <w:tcPr>
            <w:tcW w:w="1620" w:type="dxa"/>
            <w:tcBorders>
              <w:top w:val="nil"/>
              <w:left w:val="nil"/>
              <w:bottom w:val="single" w:sz="4" w:space="0" w:color="auto"/>
              <w:right w:val="single" w:sz="4" w:space="0" w:color="auto"/>
            </w:tcBorders>
            <w:shd w:val="clear" w:color="000000" w:fill="CCFFCC"/>
            <w:noWrap/>
            <w:vAlign w:val="center"/>
            <w:hideMark/>
          </w:tcPr>
          <w:p w14:paraId="2E0A4B0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5BED099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2F95824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15B2CB6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7314B4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23 362,80</w:t>
            </w:r>
          </w:p>
        </w:tc>
        <w:tc>
          <w:tcPr>
            <w:tcW w:w="1538" w:type="dxa"/>
            <w:tcBorders>
              <w:top w:val="nil"/>
              <w:left w:val="nil"/>
              <w:bottom w:val="single" w:sz="4" w:space="0" w:color="auto"/>
              <w:right w:val="single" w:sz="4" w:space="0" w:color="auto"/>
            </w:tcBorders>
            <w:shd w:val="clear" w:color="000000" w:fill="CCFFCC"/>
            <w:noWrap/>
            <w:vAlign w:val="center"/>
            <w:hideMark/>
          </w:tcPr>
          <w:p w14:paraId="092223D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7DC4927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7932D58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2E35E220"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430AFE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24 297,31</w:t>
            </w:r>
          </w:p>
        </w:tc>
        <w:tc>
          <w:tcPr>
            <w:tcW w:w="1700" w:type="dxa"/>
            <w:tcBorders>
              <w:top w:val="nil"/>
              <w:left w:val="nil"/>
              <w:bottom w:val="single" w:sz="4" w:space="0" w:color="auto"/>
              <w:right w:val="single" w:sz="4" w:space="0" w:color="auto"/>
            </w:tcBorders>
            <w:shd w:val="clear" w:color="000000" w:fill="CCFFCC"/>
            <w:noWrap/>
            <w:vAlign w:val="center"/>
            <w:hideMark/>
          </w:tcPr>
          <w:p w14:paraId="3AD824C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00" w:type="dxa"/>
            <w:tcBorders>
              <w:top w:val="nil"/>
              <w:left w:val="nil"/>
              <w:bottom w:val="single" w:sz="4" w:space="0" w:color="auto"/>
              <w:right w:val="single" w:sz="4" w:space="0" w:color="auto"/>
            </w:tcBorders>
            <w:shd w:val="clear" w:color="000000" w:fill="CCFFCC"/>
            <w:noWrap/>
            <w:vAlign w:val="center"/>
            <w:hideMark/>
          </w:tcPr>
          <w:p w14:paraId="1108B30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40" w:type="dxa"/>
            <w:tcBorders>
              <w:top w:val="nil"/>
              <w:left w:val="nil"/>
              <w:bottom w:val="single" w:sz="4" w:space="0" w:color="auto"/>
              <w:right w:val="single" w:sz="4" w:space="0" w:color="auto"/>
            </w:tcBorders>
            <w:shd w:val="clear" w:color="000000" w:fill="CCFFCC"/>
            <w:noWrap/>
            <w:vAlign w:val="center"/>
            <w:hideMark/>
          </w:tcPr>
          <w:p w14:paraId="15C9C6C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2180" w:type="dxa"/>
            <w:tcBorders>
              <w:top w:val="nil"/>
              <w:left w:val="nil"/>
              <w:bottom w:val="single" w:sz="4" w:space="0" w:color="auto"/>
              <w:right w:val="single" w:sz="4" w:space="0" w:color="auto"/>
            </w:tcBorders>
            <w:shd w:val="clear" w:color="000000" w:fill="FFFF99"/>
            <w:vAlign w:val="center"/>
            <w:hideMark/>
          </w:tcPr>
          <w:p w14:paraId="78DA8319"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329D1B5"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5C1D4AE3"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CEDAFA"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2.6.2.2</w:t>
            </w:r>
          </w:p>
        </w:tc>
        <w:tc>
          <w:tcPr>
            <w:tcW w:w="3100" w:type="dxa"/>
            <w:tcBorders>
              <w:top w:val="nil"/>
              <w:left w:val="nil"/>
              <w:bottom w:val="single" w:sz="4" w:space="0" w:color="auto"/>
              <w:right w:val="single" w:sz="4" w:space="0" w:color="auto"/>
            </w:tcBorders>
            <w:shd w:val="clear" w:color="auto" w:fill="auto"/>
            <w:vAlign w:val="center"/>
            <w:hideMark/>
          </w:tcPr>
          <w:p w14:paraId="1CB393F8" w14:textId="77777777" w:rsidR="00D30268" w:rsidRPr="00D30268" w:rsidRDefault="00D30268" w:rsidP="00D30268">
            <w:pPr>
              <w:ind w:firstLineChars="300" w:firstLine="330"/>
              <w:rPr>
                <w:rFonts w:ascii="Calibri" w:hAnsi="Calibri" w:cs="Calibri"/>
                <w:color w:val="000000"/>
                <w:sz w:val="11"/>
                <w:szCs w:val="11"/>
              </w:rPr>
            </w:pPr>
            <w:r w:rsidRPr="00D30268">
              <w:rPr>
                <w:rFonts w:ascii="Calibri" w:hAnsi="Calibri" w:cs="Calibri"/>
                <w:color w:val="000000"/>
                <w:sz w:val="11"/>
                <w:szCs w:val="11"/>
              </w:rPr>
              <w:t>численность ремонтного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30406158"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чел.</w:t>
            </w:r>
          </w:p>
        </w:tc>
        <w:tc>
          <w:tcPr>
            <w:tcW w:w="1620" w:type="dxa"/>
            <w:tcBorders>
              <w:top w:val="nil"/>
              <w:left w:val="nil"/>
              <w:bottom w:val="single" w:sz="4" w:space="0" w:color="auto"/>
              <w:right w:val="single" w:sz="4" w:space="0" w:color="auto"/>
            </w:tcBorders>
            <w:shd w:val="clear" w:color="000000" w:fill="FFFF99"/>
            <w:noWrap/>
            <w:vAlign w:val="center"/>
            <w:hideMark/>
          </w:tcPr>
          <w:p w14:paraId="30E3350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1,20</w:t>
            </w:r>
          </w:p>
        </w:tc>
        <w:tc>
          <w:tcPr>
            <w:tcW w:w="1620" w:type="dxa"/>
            <w:tcBorders>
              <w:top w:val="nil"/>
              <w:left w:val="nil"/>
              <w:bottom w:val="single" w:sz="4" w:space="0" w:color="auto"/>
              <w:right w:val="single" w:sz="4" w:space="0" w:color="auto"/>
            </w:tcBorders>
            <w:shd w:val="clear" w:color="000000" w:fill="FFFF99"/>
            <w:noWrap/>
            <w:vAlign w:val="center"/>
            <w:hideMark/>
          </w:tcPr>
          <w:p w14:paraId="1777038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BCEF05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5CE6159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1D7043F"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0CA95D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1,20</w:t>
            </w:r>
          </w:p>
        </w:tc>
        <w:tc>
          <w:tcPr>
            <w:tcW w:w="1538" w:type="dxa"/>
            <w:tcBorders>
              <w:top w:val="nil"/>
              <w:left w:val="nil"/>
              <w:bottom w:val="single" w:sz="4" w:space="0" w:color="auto"/>
              <w:right w:val="single" w:sz="4" w:space="0" w:color="auto"/>
            </w:tcBorders>
            <w:shd w:val="clear" w:color="000000" w:fill="FFFF99"/>
            <w:noWrap/>
            <w:vAlign w:val="center"/>
            <w:hideMark/>
          </w:tcPr>
          <w:p w14:paraId="66E23DD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06BDD9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521AED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83C7F8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3F49A8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1,20</w:t>
            </w:r>
          </w:p>
        </w:tc>
        <w:tc>
          <w:tcPr>
            <w:tcW w:w="1700" w:type="dxa"/>
            <w:tcBorders>
              <w:top w:val="nil"/>
              <w:left w:val="nil"/>
              <w:bottom w:val="single" w:sz="4" w:space="0" w:color="auto"/>
              <w:right w:val="single" w:sz="4" w:space="0" w:color="auto"/>
            </w:tcBorders>
            <w:shd w:val="clear" w:color="000000" w:fill="FFFF99"/>
            <w:noWrap/>
            <w:vAlign w:val="center"/>
            <w:hideMark/>
          </w:tcPr>
          <w:p w14:paraId="69D93A5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4DA0A4E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26E3F93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12DC295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472C988B" w14:textId="77777777" w:rsidTr="00D30268">
        <w:trPr>
          <w:trHeight w:val="806"/>
          <w:jc w:val="center"/>
        </w:trPr>
        <w:tc>
          <w:tcPr>
            <w:tcW w:w="400" w:type="dxa"/>
            <w:tcBorders>
              <w:top w:val="nil"/>
              <w:left w:val="nil"/>
              <w:bottom w:val="nil"/>
              <w:right w:val="nil"/>
            </w:tcBorders>
            <w:shd w:val="clear" w:color="000000" w:fill="FFFF00"/>
            <w:noWrap/>
            <w:vAlign w:val="center"/>
            <w:hideMark/>
          </w:tcPr>
          <w:p w14:paraId="165ED8F5"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B5FE6D"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2.6.3</w:t>
            </w:r>
          </w:p>
        </w:tc>
        <w:tc>
          <w:tcPr>
            <w:tcW w:w="3100" w:type="dxa"/>
            <w:tcBorders>
              <w:top w:val="nil"/>
              <w:left w:val="nil"/>
              <w:bottom w:val="single" w:sz="4" w:space="0" w:color="auto"/>
              <w:right w:val="single" w:sz="4" w:space="0" w:color="auto"/>
            </w:tcBorders>
            <w:shd w:val="clear" w:color="auto" w:fill="auto"/>
            <w:vAlign w:val="center"/>
            <w:hideMark/>
          </w:tcPr>
          <w:p w14:paraId="13EE8A1F"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страховые взносы от заработной платы ремонтного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413577AA"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B3C9BA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98,01</w:t>
            </w:r>
          </w:p>
        </w:tc>
        <w:tc>
          <w:tcPr>
            <w:tcW w:w="1620" w:type="dxa"/>
            <w:tcBorders>
              <w:top w:val="nil"/>
              <w:left w:val="nil"/>
              <w:bottom w:val="single" w:sz="4" w:space="0" w:color="auto"/>
              <w:right w:val="single" w:sz="4" w:space="0" w:color="auto"/>
            </w:tcBorders>
            <w:shd w:val="clear" w:color="000000" w:fill="FFFF99"/>
            <w:noWrap/>
            <w:vAlign w:val="center"/>
            <w:hideMark/>
          </w:tcPr>
          <w:p w14:paraId="1F2B7EC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62AA70F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3FBD0FD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316AAD0"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7A3CE5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101,94</w:t>
            </w:r>
          </w:p>
        </w:tc>
        <w:tc>
          <w:tcPr>
            <w:tcW w:w="1538" w:type="dxa"/>
            <w:tcBorders>
              <w:top w:val="nil"/>
              <w:left w:val="nil"/>
              <w:bottom w:val="single" w:sz="4" w:space="0" w:color="auto"/>
              <w:right w:val="single" w:sz="4" w:space="0" w:color="auto"/>
            </w:tcBorders>
            <w:shd w:val="clear" w:color="000000" w:fill="FFFF99"/>
            <w:noWrap/>
            <w:vAlign w:val="center"/>
            <w:hideMark/>
          </w:tcPr>
          <w:p w14:paraId="5230E01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8109F9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0C6BB7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312C81B"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29381A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106,01</w:t>
            </w:r>
          </w:p>
        </w:tc>
        <w:tc>
          <w:tcPr>
            <w:tcW w:w="1700" w:type="dxa"/>
            <w:tcBorders>
              <w:top w:val="nil"/>
              <w:left w:val="nil"/>
              <w:bottom w:val="single" w:sz="4" w:space="0" w:color="auto"/>
              <w:right w:val="single" w:sz="4" w:space="0" w:color="auto"/>
            </w:tcBorders>
            <w:shd w:val="clear" w:color="000000" w:fill="FFFF99"/>
            <w:noWrap/>
            <w:vAlign w:val="center"/>
            <w:hideMark/>
          </w:tcPr>
          <w:p w14:paraId="7FE1FFA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1C1A23B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31D88F7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5C05020D"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697FABF3" w14:textId="77777777" w:rsidTr="00D30268">
        <w:trPr>
          <w:trHeight w:val="714"/>
          <w:jc w:val="center"/>
        </w:trPr>
        <w:tc>
          <w:tcPr>
            <w:tcW w:w="400" w:type="dxa"/>
            <w:tcBorders>
              <w:top w:val="nil"/>
              <w:left w:val="nil"/>
              <w:bottom w:val="nil"/>
              <w:right w:val="nil"/>
            </w:tcBorders>
            <w:shd w:val="clear" w:color="000000" w:fill="FFFF00"/>
            <w:noWrap/>
            <w:vAlign w:val="center"/>
            <w:hideMark/>
          </w:tcPr>
          <w:p w14:paraId="14E4F4F3"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95C9B2"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2.6.4</w:t>
            </w:r>
          </w:p>
        </w:tc>
        <w:tc>
          <w:tcPr>
            <w:tcW w:w="3100" w:type="dxa"/>
            <w:tcBorders>
              <w:top w:val="nil"/>
              <w:left w:val="nil"/>
              <w:bottom w:val="single" w:sz="4" w:space="0" w:color="auto"/>
              <w:right w:val="single" w:sz="4" w:space="0" w:color="auto"/>
            </w:tcBorders>
            <w:shd w:val="clear" w:color="auto" w:fill="auto"/>
            <w:vAlign w:val="center"/>
            <w:hideMark/>
          </w:tcPr>
          <w:p w14:paraId="43678D14"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Прочие</w:t>
            </w:r>
          </w:p>
        </w:tc>
        <w:tc>
          <w:tcPr>
            <w:tcW w:w="1120" w:type="dxa"/>
            <w:tcBorders>
              <w:top w:val="nil"/>
              <w:left w:val="nil"/>
              <w:bottom w:val="single" w:sz="4" w:space="0" w:color="auto"/>
              <w:right w:val="single" w:sz="4" w:space="0" w:color="auto"/>
            </w:tcBorders>
            <w:shd w:val="clear" w:color="auto" w:fill="auto"/>
            <w:vAlign w:val="center"/>
            <w:hideMark/>
          </w:tcPr>
          <w:p w14:paraId="769C02D1"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5A2501D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1 568,80</w:t>
            </w:r>
          </w:p>
        </w:tc>
        <w:tc>
          <w:tcPr>
            <w:tcW w:w="1620" w:type="dxa"/>
            <w:tcBorders>
              <w:top w:val="nil"/>
              <w:left w:val="nil"/>
              <w:bottom w:val="single" w:sz="4" w:space="0" w:color="auto"/>
              <w:right w:val="single" w:sz="4" w:space="0" w:color="auto"/>
            </w:tcBorders>
            <w:shd w:val="clear" w:color="000000" w:fill="FFFF99"/>
            <w:noWrap/>
            <w:vAlign w:val="center"/>
            <w:hideMark/>
          </w:tcPr>
          <w:p w14:paraId="58C5518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4D5848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E49284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799DB7E"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4864C1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1 631,55</w:t>
            </w:r>
          </w:p>
        </w:tc>
        <w:tc>
          <w:tcPr>
            <w:tcW w:w="1538" w:type="dxa"/>
            <w:tcBorders>
              <w:top w:val="nil"/>
              <w:left w:val="nil"/>
              <w:bottom w:val="single" w:sz="4" w:space="0" w:color="auto"/>
              <w:right w:val="single" w:sz="4" w:space="0" w:color="auto"/>
            </w:tcBorders>
            <w:shd w:val="clear" w:color="000000" w:fill="FFFF99"/>
            <w:noWrap/>
            <w:vAlign w:val="center"/>
            <w:hideMark/>
          </w:tcPr>
          <w:p w14:paraId="5F22B81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1FE511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47A5C7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53A0B0A"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EC62EE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1 696,81</w:t>
            </w:r>
          </w:p>
        </w:tc>
        <w:tc>
          <w:tcPr>
            <w:tcW w:w="1700" w:type="dxa"/>
            <w:tcBorders>
              <w:top w:val="nil"/>
              <w:left w:val="nil"/>
              <w:bottom w:val="single" w:sz="4" w:space="0" w:color="auto"/>
              <w:right w:val="single" w:sz="4" w:space="0" w:color="auto"/>
            </w:tcBorders>
            <w:shd w:val="clear" w:color="000000" w:fill="FFFF99"/>
            <w:noWrap/>
            <w:vAlign w:val="center"/>
            <w:hideMark/>
          </w:tcPr>
          <w:p w14:paraId="3401936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3B80C78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56749D6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52C84EB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AA1031A"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61F46656"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06E202"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2.7</w:t>
            </w:r>
          </w:p>
        </w:tc>
        <w:tc>
          <w:tcPr>
            <w:tcW w:w="3100" w:type="dxa"/>
            <w:tcBorders>
              <w:top w:val="nil"/>
              <w:left w:val="nil"/>
              <w:bottom w:val="single" w:sz="4" w:space="0" w:color="auto"/>
              <w:right w:val="single" w:sz="4" w:space="0" w:color="auto"/>
            </w:tcBorders>
            <w:shd w:val="clear" w:color="auto" w:fill="auto"/>
            <w:vAlign w:val="center"/>
            <w:hideMark/>
          </w:tcPr>
          <w:p w14:paraId="3B194EBA"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Прочие прямые расходы</w:t>
            </w:r>
          </w:p>
        </w:tc>
        <w:tc>
          <w:tcPr>
            <w:tcW w:w="1120" w:type="dxa"/>
            <w:tcBorders>
              <w:top w:val="nil"/>
              <w:left w:val="nil"/>
              <w:bottom w:val="single" w:sz="4" w:space="0" w:color="auto"/>
              <w:right w:val="single" w:sz="4" w:space="0" w:color="auto"/>
            </w:tcBorders>
            <w:shd w:val="clear" w:color="auto" w:fill="auto"/>
            <w:vAlign w:val="center"/>
            <w:hideMark/>
          </w:tcPr>
          <w:p w14:paraId="54EE13E7"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4C7E790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1 267,48</w:t>
            </w:r>
          </w:p>
        </w:tc>
        <w:tc>
          <w:tcPr>
            <w:tcW w:w="1620" w:type="dxa"/>
            <w:tcBorders>
              <w:top w:val="nil"/>
              <w:left w:val="nil"/>
              <w:bottom w:val="single" w:sz="4" w:space="0" w:color="auto"/>
              <w:right w:val="single" w:sz="4" w:space="0" w:color="auto"/>
            </w:tcBorders>
            <w:shd w:val="clear" w:color="000000" w:fill="CCFFCC"/>
            <w:noWrap/>
            <w:vAlign w:val="center"/>
            <w:hideMark/>
          </w:tcPr>
          <w:p w14:paraId="2AF6FCC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604B5CD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46349C8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B670399"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A01E2C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1 318,18</w:t>
            </w:r>
          </w:p>
        </w:tc>
        <w:tc>
          <w:tcPr>
            <w:tcW w:w="1538" w:type="dxa"/>
            <w:tcBorders>
              <w:top w:val="nil"/>
              <w:left w:val="nil"/>
              <w:bottom w:val="single" w:sz="4" w:space="0" w:color="auto"/>
              <w:right w:val="single" w:sz="4" w:space="0" w:color="auto"/>
            </w:tcBorders>
            <w:shd w:val="clear" w:color="000000" w:fill="CCFFCC"/>
            <w:noWrap/>
            <w:vAlign w:val="center"/>
            <w:hideMark/>
          </w:tcPr>
          <w:p w14:paraId="65655F7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D0CC93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E8F895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395748D"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7A50EE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1 370,91</w:t>
            </w:r>
          </w:p>
        </w:tc>
        <w:tc>
          <w:tcPr>
            <w:tcW w:w="1700" w:type="dxa"/>
            <w:tcBorders>
              <w:top w:val="nil"/>
              <w:left w:val="nil"/>
              <w:bottom w:val="single" w:sz="4" w:space="0" w:color="auto"/>
              <w:right w:val="single" w:sz="4" w:space="0" w:color="auto"/>
            </w:tcBorders>
            <w:shd w:val="clear" w:color="000000" w:fill="CCFFCC"/>
            <w:noWrap/>
            <w:vAlign w:val="center"/>
            <w:hideMark/>
          </w:tcPr>
          <w:p w14:paraId="4238966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0FEF680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E77AB1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7FEC630E"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761CDB6F" w14:textId="77777777" w:rsidTr="00D30268">
        <w:trPr>
          <w:trHeight w:val="804"/>
          <w:jc w:val="center"/>
        </w:trPr>
        <w:tc>
          <w:tcPr>
            <w:tcW w:w="400" w:type="dxa"/>
            <w:tcBorders>
              <w:top w:val="nil"/>
              <w:left w:val="nil"/>
              <w:bottom w:val="nil"/>
              <w:right w:val="nil"/>
            </w:tcBorders>
            <w:shd w:val="clear" w:color="000000" w:fill="FFFF00"/>
            <w:noWrap/>
            <w:vAlign w:val="center"/>
            <w:hideMark/>
          </w:tcPr>
          <w:p w14:paraId="7E00CF63"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210C18"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2.7.1</w:t>
            </w:r>
          </w:p>
        </w:tc>
        <w:tc>
          <w:tcPr>
            <w:tcW w:w="3100" w:type="dxa"/>
            <w:tcBorders>
              <w:top w:val="nil"/>
              <w:left w:val="nil"/>
              <w:bottom w:val="single" w:sz="4" w:space="0" w:color="auto"/>
              <w:right w:val="single" w:sz="4" w:space="0" w:color="auto"/>
            </w:tcBorders>
            <w:shd w:val="clear" w:color="auto" w:fill="auto"/>
            <w:vAlign w:val="center"/>
            <w:hideMark/>
          </w:tcPr>
          <w:p w14:paraId="0ED9A367"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Обвалка полигона</w:t>
            </w:r>
          </w:p>
        </w:tc>
        <w:tc>
          <w:tcPr>
            <w:tcW w:w="1120" w:type="dxa"/>
            <w:tcBorders>
              <w:top w:val="nil"/>
              <w:left w:val="nil"/>
              <w:bottom w:val="single" w:sz="4" w:space="0" w:color="auto"/>
              <w:right w:val="single" w:sz="4" w:space="0" w:color="auto"/>
            </w:tcBorders>
            <w:shd w:val="clear" w:color="auto" w:fill="auto"/>
            <w:vAlign w:val="center"/>
            <w:hideMark/>
          </w:tcPr>
          <w:p w14:paraId="4E5E601D"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159A1B8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450,37</w:t>
            </w:r>
          </w:p>
        </w:tc>
        <w:tc>
          <w:tcPr>
            <w:tcW w:w="1620" w:type="dxa"/>
            <w:tcBorders>
              <w:top w:val="nil"/>
              <w:left w:val="nil"/>
              <w:bottom w:val="single" w:sz="4" w:space="0" w:color="auto"/>
              <w:right w:val="single" w:sz="4" w:space="0" w:color="auto"/>
            </w:tcBorders>
            <w:shd w:val="clear" w:color="000000" w:fill="FFFF99"/>
            <w:noWrap/>
            <w:vAlign w:val="center"/>
            <w:hideMark/>
          </w:tcPr>
          <w:p w14:paraId="541DB6D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2FB6E6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52C756A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453704C"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007FF9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468,38</w:t>
            </w:r>
          </w:p>
        </w:tc>
        <w:tc>
          <w:tcPr>
            <w:tcW w:w="1538" w:type="dxa"/>
            <w:tcBorders>
              <w:top w:val="nil"/>
              <w:left w:val="nil"/>
              <w:bottom w:val="single" w:sz="4" w:space="0" w:color="auto"/>
              <w:right w:val="single" w:sz="4" w:space="0" w:color="auto"/>
            </w:tcBorders>
            <w:shd w:val="clear" w:color="000000" w:fill="FFFF99"/>
            <w:noWrap/>
            <w:vAlign w:val="center"/>
            <w:hideMark/>
          </w:tcPr>
          <w:p w14:paraId="5DE4C72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CB8FCB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FC387E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B4205E2"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EE87BD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487,12</w:t>
            </w:r>
          </w:p>
        </w:tc>
        <w:tc>
          <w:tcPr>
            <w:tcW w:w="1700" w:type="dxa"/>
            <w:tcBorders>
              <w:top w:val="nil"/>
              <w:left w:val="nil"/>
              <w:bottom w:val="single" w:sz="4" w:space="0" w:color="auto"/>
              <w:right w:val="single" w:sz="4" w:space="0" w:color="auto"/>
            </w:tcBorders>
            <w:shd w:val="clear" w:color="000000" w:fill="FFFF99"/>
            <w:noWrap/>
            <w:vAlign w:val="center"/>
            <w:hideMark/>
          </w:tcPr>
          <w:p w14:paraId="47E34DD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762E9C3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752C5CD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41F1D8F4"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424AAD74" w14:textId="77777777" w:rsidTr="00D30268">
        <w:trPr>
          <w:trHeight w:val="547"/>
          <w:jc w:val="center"/>
        </w:trPr>
        <w:tc>
          <w:tcPr>
            <w:tcW w:w="400" w:type="dxa"/>
            <w:tcBorders>
              <w:top w:val="nil"/>
              <w:left w:val="nil"/>
              <w:bottom w:val="nil"/>
              <w:right w:val="nil"/>
            </w:tcBorders>
            <w:shd w:val="clear" w:color="000000" w:fill="FFFF00"/>
            <w:noWrap/>
            <w:vAlign w:val="center"/>
            <w:hideMark/>
          </w:tcPr>
          <w:p w14:paraId="4C1B2683"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A14CBA"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2.7.2</w:t>
            </w:r>
          </w:p>
        </w:tc>
        <w:tc>
          <w:tcPr>
            <w:tcW w:w="3100" w:type="dxa"/>
            <w:tcBorders>
              <w:top w:val="nil"/>
              <w:left w:val="nil"/>
              <w:bottom w:val="single" w:sz="4" w:space="0" w:color="auto"/>
              <w:right w:val="single" w:sz="4" w:space="0" w:color="auto"/>
            </w:tcBorders>
            <w:shd w:val="clear" w:color="auto" w:fill="auto"/>
            <w:vAlign w:val="center"/>
            <w:hideMark/>
          </w:tcPr>
          <w:p w14:paraId="6F094CF1"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Изоляция уплотненных ТБО</w:t>
            </w:r>
          </w:p>
        </w:tc>
        <w:tc>
          <w:tcPr>
            <w:tcW w:w="1120" w:type="dxa"/>
            <w:tcBorders>
              <w:top w:val="nil"/>
              <w:left w:val="nil"/>
              <w:bottom w:val="single" w:sz="4" w:space="0" w:color="auto"/>
              <w:right w:val="single" w:sz="4" w:space="0" w:color="auto"/>
            </w:tcBorders>
            <w:shd w:val="clear" w:color="auto" w:fill="auto"/>
            <w:vAlign w:val="center"/>
            <w:hideMark/>
          </w:tcPr>
          <w:p w14:paraId="52D99D6E"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17963C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91,94</w:t>
            </w:r>
          </w:p>
        </w:tc>
        <w:tc>
          <w:tcPr>
            <w:tcW w:w="1620" w:type="dxa"/>
            <w:tcBorders>
              <w:top w:val="nil"/>
              <w:left w:val="nil"/>
              <w:bottom w:val="single" w:sz="4" w:space="0" w:color="auto"/>
              <w:right w:val="single" w:sz="4" w:space="0" w:color="auto"/>
            </w:tcBorders>
            <w:shd w:val="clear" w:color="000000" w:fill="FFFF99"/>
            <w:noWrap/>
            <w:vAlign w:val="center"/>
            <w:hideMark/>
          </w:tcPr>
          <w:p w14:paraId="28F4679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337A19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83FF67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58DFF186"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24192E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95,61</w:t>
            </w:r>
          </w:p>
        </w:tc>
        <w:tc>
          <w:tcPr>
            <w:tcW w:w="1538" w:type="dxa"/>
            <w:tcBorders>
              <w:top w:val="nil"/>
              <w:left w:val="nil"/>
              <w:bottom w:val="single" w:sz="4" w:space="0" w:color="auto"/>
              <w:right w:val="single" w:sz="4" w:space="0" w:color="auto"/>
            </w:tcBorders>
            <w:shd w:val="clear" w:color="000000" w:fill="FFFF99"/>
            <w:noWrap/>
            <w:vAlign w:val="center"/>
            <w:hideMark/>
          </w:tcPr>
          <w:p w14:paraId="48AD46A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A7BC73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9954C7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2FA32468"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0B885F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99,44</w:t>
            </w:r>
          </w:p>
        </w:tc>
        <w:tc>
          <w:tcPr>
            <w:tcW w:w="1700" w:type="dxa"/>
            <w:tcBorders>
              <w:top w:val="nil"/>
              <w:left w:val="nil"/>
              <w:bottom w:val="single" w:sz="4" w:space="0" w:color="auto"/>
              <w:right w:val="single" w:sz="4" w:space="0" w:color="auto"/>
            </w:tcBorders>
            <w:shd w:val="clear" w:color="000000" w:fill="FFFF99"/>
            <w:noWrap/>
            <w:vAlign w:val="center"/>
            <w:hideMark/>
          </w:tcPr>
          <w:p w14:paraId="61F7586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69081A5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76E6BBF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0CC6D0F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6B750225" w14:textId="77777777" w:rsidTr="00D30268">
        <w:trPr>
          <w:trHeight w:val="426"/>
          <w:jc w:val="center"/>
        </w:trPr>
        <w:tc>
          <w:tcPr>
            <w:tcW w:w="400" w:type="dxa"/>
            <w:tcBorders>
              <w:top w:val="nil"/>
              <w:left w:val="nil"/>
              <w:bottom w:val="nil"/>
              <w:right w:val="nil"/>
            </w:tcBorders>
            <w:shd w:val="clear" w:color="000000" w:fill="FFFF00"/>
            <w:noWrap/>
            <w:vAlign w:val="center"/>
            <w:hideMark/>
          </w:tcPr>
          <w:p w14:paraId="45ED174D"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A3CED9"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2.7.3</w:t>
            </w:r>
          </w:p>
        </w:tc>
        <w:tc>
          <w:tcPr>
            <w:tcW w:w="3100" w:type="dxa"/>
            <w:tcBorders>
              <w:top w:val="nil"/>
              <w:left w:val="nil"/>
              <w:bottom w:val="single" w:sz="4" w:space="0" w:color="auto"/>
              <w:right w:val="single" w:sz="4" w:space="0" w:color="auto"/>
            </w:tcBorders>
            <w:shd w:val="clear" w:color="auto" w:fill="auto"/>
            <w:vAlign w:val="center"/>
            <w:hideMark/>
          </w:tcPr>
          <w:p w14:paraId="2E43278F"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Мониторинг полигона (экологический контроль)</w:t>
            </w:r>
          </w:p>
        </w:tc>
        <w:tc>
          <w:tcPr>
            <w:tcW w:w="1120" w:type="dxa"/>
            <w:tcBorders>
              <w:top w:val="nil"/>
              <w:left w:val="nil"/>
              <w:bottom w:val="single" w:sz="4" w:space="0" w:color="auto"/>
              <w:right w:val="single" w:sz="4" w:space="0" w:color="auto"/>
            </w:tcBorders>
            <w:shd w:val="clear" w:color="auto" w:fill="auto"/>
            <w:vAlign w:val="center"/>
            <w:hideMark/>
          </w:tcPr>
          <w:p w14:paraId="615172C9"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CAD810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206,91</w:t>
            </w:r>
          </w:p>
        </w:tc>
        <w:tc>
          <w:tcPr>
            <w:tcW w:w="1620" w:type="dxa"/>
            <w:tcBorders>
              <w:top w:val="nil"/>
              <w:left w:val="nil"/>
              <w:bottom w:val="single" w:sz="4" w:space="0" w:color="auto"/>
              <w:right w:val="single" w:sz="4" w:space="0" w:color="auto"/>
            </w:tcBorders>
            <w:shd w:val="clear" w:color="000000" w:fill="FFFF99"/>
            <w:noWrap/>
            <w:vAlign w:val="center"/>
            <w:hideMark/>
          </w:tcPr>
          <w:p w14:paraId="773CCF7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2F0498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7424B9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155B9217"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5003DD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215,19</w:t>
            </w:r>
          </w:p>
        </w:tc>
        <w:tc>
          <w:tcPr>
            <w:tcW w:w="1538" w:type="dxa"/>
            <w:tcBorders>
              <w:top w:val="nil"/>
              <w:left w:val="nil"/>
              <w:bottom w:val="single" w:sz="4" w:space="0" w:color="auto"/>
              <w:right w:val="single" w:sz="4" w:space="0" w:color="auto"/>
            </w:tcBorders>
            <w:shd w:val="clear" w:color="000000" w:fill="FFFF99"/>
            <w:noWrap/>
            <w:vAlign w:val="center"/>
            <w:hideMark/>
          </w:tcPr>
          <w:p w14:paraId="255157D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CA4B5B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5DD088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5B9DCA7C"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F6DD8E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223,79</w:t>
            </w:r>
          </w:p>
        </w:tc>
        <w:tc>
          <w:tcPr>
            <w:tcW w:w="1700" w:type="dxa"/>
            <w:tcBorders>
              <w:top w:val="nil"/>
              <w:left w:val="nil"/>
              <w:bottom w:val="single" w:sz="4" w:space="0" w:color="auto"/>
              <w:right w:val="single" w:sz="4" w:space="0" w:color="auto"/>
            </w:tcBorders>
            <w:shd w:val="clear" w:color="000000" w:fill="FFFF99"/>
            <w:noWrap/>
            <w:vAlign w:val="center"/>
            <w:hideMark/>
          </w:tcPr>
          <w:p w14:paraId="4426F84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610686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5E822DB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4321318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538EC993"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02E02EF2"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75A3CC"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2.7.4</w:t>
            </w:r>
          </w:p>
        </w:tc>
        <w:tc>
          <w:tcPr>
            <w:tcW w:w="3100" w:type="dxa"/>
            <w:tcBorders>
              <w:top w:val="nil"/>
              <w:left w:val="nil"/>
              <w:bottom w:val="single" w:sz="4" w:space="0" w:color="auto"/>
              <w:right w:val="single" w:sz="4" w:space="0" w:color="auto"/>
            </w:tcBorders>
            <w:shd w:val="clear" w:color="auto" w:fill="auto"/>
            <w:vAlign w:val="center"/>
            <w:hideMark/>
          </w:tcPr>
          <w:p w14:paraId="5519B78E"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Услуги сторонних организаций</w:t>
            </w:r>
          </w:p>
        </w:tc>
        <w:tc>
          <w:tcPr>
            <w:tcW w:w="1120" w:type="dxa"/>
            <w:tcBorders>
              <w:top w:val="nil"/>
              <w:left w:val="nil"/>
              <w:bottom w:val="single" w:sz="4" w:space="0" w:color="auto"/>
              <w:right w:val="single" w:sz="4" w:space="0" w:color="auto"/>
            </w:tcBorders>
            <w:shd w:val="clear" w:color="auto" w:fill="auto"/>
            <w:vAlign w:val="center"/>
            <w:hideMark/>
          </w:tcPr>
          <w:p w14:paraId="56A3A976"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5FA8FCC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0F5D06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149F50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D49410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6E510B60"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62E4D8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961CE7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839DC6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EC9585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1D4E3A20"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D18AC8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169F74C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7E50104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608D0B5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1DF8242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4BCBDB9B" w14:textId="77777777" w:rsidTr="00D30268">
        <w:trPr>
          <w:trHeight w:val="526"/>
          <w:jc w:val="center"/>
        </w:trPr>
        <w:tc>
          <w:tcPr>
            <w:tcW w:w="400" w:type="dxa"/>
            <w:tcBorders>
              <w:top w:val="nil"/>
              <w:left w:val="nil"/>
              <w:bottom w:val="nil"/>
              <w:right w:val="nil"/>
            </w:tcBorders>
            <w:shd w:val="clear" w:color="000000" w:fill="FFFF00"/>
            <w:noWrap/>
            <w:vAlign w:val="center"/>
            <w:hideMark/>
          </w:tcPr>
          <w:p w14:paraId="27D7E019"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BCF4CD"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2.7.5</w:t>
            </w:r>
          </w:p>
        </w:tc>
        <w:tc>
          <w:tcPr>
            <w:tcW w:w="3100" w:type="dxa"/>
            <w:tcBorders>
              <w:top w:val="nil"/>
              <w:left w:val="nil"/>
              <w:bottom w:val="single" w:sz="4" w:space="0" w:color="auto"/>
              <w:right w:val="single" w:sz="4" w:space="0" w:color="auto"/>
            </w:tcBorders>
            <w:shd w:val="clear" w:color="auto" w:fill="auto"/>
            <w:vAlign w:val="center"/>
            <w:hideMark/>
          </w:tcPr>
          <w:p w14:paraId="2F082E85"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Вода для бытовых нужд</w:t>
            </w:r>
          </w:p>
        </w:tc>
        <w:tc>
          <w:tcPr>
            <w:tcW w:w="1120" w:type="dxa"/>
            <w:tcBorders>
              <w:top w:val="nil"/>
              <w:left w:val="nil"/>
              <w:bottom w:val="single" w:sz="4" w:space="0" w:color="auto"/>
              <w:right w:val="single" w:sz="4" w:space="0" w:color="auto"/>
            </w:tcBorders>
            <w:shd w:val="clear" w:color="auto" w:fill="auto"/>
            <w:vAlign w:val="center"/>
            <w:hideMark/>
          </w:tcPr>
          <w:p w14:paraId="67ED7A2F"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1C753D0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8B4361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48B57A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0ADCEC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66E345FE"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80111F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C1B11C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585484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533590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4DEA93EB"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B39715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25BD0D3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60AFBF5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514BF20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698FC6D5"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30D34A32" w14:textId="77777777" w:rsidTr="00D30268">
        <w:trPr>
          <w:trHeight w:val="70"/>
          <w:jc w:val="center"/>
        </w:trPr>
        <w:tc>
          <w:tcPr>
            <w:tcW w:w="400" w:type="dxa"/>
            <w:tcBorders>
              <w:top w:val="nil"/>
              <w:left w:val="nil"/>
              <w:bottom w:val="nil"/>
              <w:right w:val="nil"/>
            </w:tcBorders>
            <w:shd w:val="clear" w:color="000000" w:fill="FFFF00"/>
            <w:noWrap/>
            <w:vAlign w:val="center"/>
            <w:hideMark/>
          </w:tcPr>
          <w:p w14:paraId="66B4974F"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1D8EE9"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2.7.6</w:t>
            </w:r>
          </w:p>
        </w:tc>
        <w:tc>
          <w:tcPr>
            <w:tcW w:w="3100" w:type="dxa"/>
            <w:tcBorders>
              <w:top w:val="nil"/>
              <w:left w:val="nil"/>
              <w:bottom w:val="single" w:sz="4" w:space="0" w:color="auto"/>
              <w:right w:val="single" w:sz="4" w:space="0" w:color="auto"/>
            </w:tcBorders>
            <w:shd w:val="clear" w:color="auto" w:fill="auto"/>
            <w:vAlign w:val="center"/>
            <w:hideMark/>
          </w:tcPr>
          <w:p w14:paraId="3E0058FC"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Спецодежда</w:t>
            </w:r>
          </w:p>
        </w:tc>
        <w:tc>
          <w:tcPr>
            <w:tcW w:w="1120" w:type="dxa"/>
            <w:tcBorders>
              <w:top w:val="nil"/>
              <w:left w:val="nil"/>
              <w:bottom w:val="single" w:sz="4" w:space="0" w:color="auto"/>
              <w:right w:val="single" w:sz="4" w:space="0" w:color="auto"/>
            </w:tcBorders>
            <w:shd w:val="clear" w:color="auto" w:fill="auto"/>
            <w:vAlign w:val="center"/>
            <w:hideMark/>
          </w:tcPr>
          <w:p w14:paraId="2E629B4E"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17ECDE6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51D9BF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BF53E8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5A6D8FB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38307B2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6F0C50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DC2A8A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FCD011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6AF6A7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0294C116"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FC018A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277E5FD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36307DA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7D5207E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4F05E948"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B4C6F68"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34D22E3E"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44BE56"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2.7.7</w:t>
            </w:r>
          </w:p>
        </w:tc>
        <w:tc>
          <w:tcPr>
            <w:tcW w:w="3100" w:type="dxa"/>
            <w:tcBorders>
              <w:top w:val="nil"/>
              <w:left w:val="nil"/>
              <w:bottom w:val="single" w:sz="4" w:space="0" w:color="auto"/>
              <w:right w:val="single" w:sz="4" w:space="0" w:color="auto"/>
            </w:tcBorders>
            <w:shd w:val="clear" w:color="auto" w:fill="auto"/>
            <w:vAlign w:val="center"/>
            <w:hideMark/>
          </w:tcPr>
          <w:p w14:paraId="2E46E3D4"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Услуги интернет</w:t>
            </w:r>
          </w:p>
        </w:tc>
        <w:tc>
          <w:tcPr>
            <w:tcW w:w="1120" w:type="dxa"/>
            <w:tcBorders>
              <w:top w:val="nil"/>
              <w:left w:val="nil"/>
              <w:bottom w:val="single" w:sz="4" w:space="0" w:color="auto"/>
              <w:right w:val="single" w:sz="4" w:space="0" w:color="auto"/>
            </w:tcBorders>
            <w:shd w:val="clear" w:color="auto" w:fill="auto"/>
            <w:vAlign w:val="center"/>
            <w:hideMark/>
          </w:tcPr>
          <w:p w14:paraId="709EF5C8"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1D47FB9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D8B5BC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64C69D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C85057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663088F0"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F025B0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86B988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2C648B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BE10CC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33B49FF0"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3688C1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4CD2EFE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534B18F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0309623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1A0ACC4D"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4775F9CA"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2E5AB390"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A7596D"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2.7.8</w:t>
            </w:r>
          </w:p>
        </w:tc>
        <w:tc>
          <w:tcPr>
            <w:tcW w:w="3100" w:type="dxa"/>
            <w:tcBorders>
              <w:top w:val="nil"/>
              <w:left w:val="nil"/>
              <w:bottom w:val="single" w:sz="4" w:space="0" w:color="auto"/>
              <w:right w:val="single" w:sz="4" w:space="0" w:color="auto"/>
            </w:tcBorders>
            <w:shd w:val="clear" w:color="auto" w:fill="auto"/>
            <w:vAlign w:val="center"/>
            <w:hideMark/>
          </w:tcPr>
          <w:p w14:paraId="771E9AB0"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Поверка весов</w:t>
            </w:r>
          </w:p>
        </w:tc>
        <w:tc>
          <w:tcPr>
            <w:tcW w:w="1120" w:type="dxa"/>
            <w:tcBorders>
              <w:top w:val="nil"/>
              <w:left w:val="nil"/>
              <w:bottom w:val="single" w:sz="4" w:space="0" w:color="auto"/>
              <w:right w:val="single" w:sz="4" w:space="0" w:color="auto"/>
            </w:tcBorders>
            <w:shd w:val="clear" w:color="auto" w:fill="auto"/>
            <w:vAlign w:val="center"/>
            <w:hideMark/>
          </w:tcPr>
          <w:p w14:paraId="6C2147F2"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53D2126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D193DF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C6AA47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23529F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7C990CA0"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686530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A2C2BF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B9F058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EA32C3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44E3E13E"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544E84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6F8EF28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59FC35F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3BAFDCE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64B9D039"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18E402F5"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13FCA77B"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B1DF24"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2.7.9</w:t>
            </w:r>
          </w:p>
        </w:tc>
        <w:tc>
          <w:tcPr>
            <w:tcW w:w="3100" w:type="dxa"/>
            <w:tcBorders>
              <w:top w:val="nil"/>
              <w:left w:val="nil"/>
              <w:bottom w:val="single" w:sz="4" w:space="0" w:color="auto"/>
              <w:right w:val="single" w:sz="4" w:space="0" w:color="auto"/>
            </w:tcBorders>
            <w:shd w:val="clear" w:color="auto" w:fill="auto"/>
            <w:vAlign w:val="center"/>
            <w:hideMark/>
          </w:tcPr>
          <w:p w14:paraId="68CA5087"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Проект СЗЗ</w:t>
            </w:r>
          </w:p>
        </w:tc>
        <w:tc>
          <w:tcPr>
            <w:tcW w:w="1120" w:type="dxa"/>
            <w:tcBorders>
              <w:top w:val="nil"/>
              <w:left w:val="nil"/>
              <w:bottom w:val="single" w:sz="4" w:space="0" w:color="auto"/>
              <w:right w:val="single" w:sz="4" w:space="0" w:color="auto"/>
            </w:tcBorders>
            <w:shd w:val="clear" w:color="auto" w:fill="auto"/>
            <w:vAlign w:val="center"/>
            <w:hideMark/>
          </w:tcPr>
          <w:p w14:paraId="34802CD3"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444761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17234B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555DB98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7A2865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0107C65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24FD2B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B528BC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8C9D8A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2886DA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56E49A34"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AFCAF9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6AE9AAA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145486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79F748A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1EAAC8BF"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714E0172"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7E5233FC"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A15996"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2.7.10</w:t>
            </w:r>
          </w:p>
        </w:tc>
        <w:tc>
          <w:tcPr>
            <w:tcW w:w="3100" w:type="dxa"/>
            <w:tcBorders>
              <w:top w:val="nil"/>
              <w:left w:val="nil"/>
              <w:bottom w:val="single" w:sz="4" w:space="0" w:color="auto"/>
              <w:right w:val="single" w:sz="4" w:space="0" w:color="auto"/>
            </w:tcBorders>
            <w:shd w:val="clear" w:color="auto" w:fill="auto"/>
            <w:vAlign w:val="center"/>
            <w:hideMark/>
          </w:tcPr>
          <w:p w14:paraId="72F69FE3"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Инженерно-геодезические исследования</w:t>
            </w:r>
          </w:p>
        </w:tc>
        <w:tc>
          <w:tcPr>
            <w:tcW w:w="1120" w:type="dxa"/>
            <w:tcBorders>
              <w:top w:val="nil"/>
              <w:left w:val="nil"/>
              <w:bottom w:val="single" w:sz="4" w:space="0" w:color="auto"/>
              <w:right w:val="single" w:sz="4" w:space="0" w:color="auto"/>
            </w:tcBorders>
            <w:shd w:val="clear" w:color="auto" w:fill="auto"/>
            <w:vAlign w:val="center"/>
            <w:hideMark/>
          </w:tcPr>
          <w:p w14:paraId="7A60C3D8"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D46236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6C878C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3CE9F8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68CB803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6203C82D"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62357A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4E5FAA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5CCDA5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EE10C0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4A96586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4C96F2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3EBA3D4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09CDAE4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32A3995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493E2CEB"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49EEAEE7" w14:textId="77777777" w:rsidTr="00D30268">
        <w:trPr>
          <w:trHeight w:val="900"/>
          <w:jc w:val="center"/>
        </w:trPr>
        <w:tc>
          <w:tcPr>
            <w:tcW w:w="400" w:type="dxa"/>
            <w:tcBorders>
              <w:top w:val="nil"/>
              <w:left w:val="nil"/>
              <w:bottom w:val="nil"/>
              <w:right w:val="nil"/>
            </w:tcBorders>
            <w:shd w:val="clear" w:color="000000" w:fill="FFFF00"/>
            <w:noWrap/>
            <w:vAlign w:val="center"/>
            <w:hideMark/>
          </w:tcPr>
          <w:p w14:paraId="589A5698"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lastRenderedPageBreak/>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F8D984"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2.7.11</w:t>
            </w:r>
          </w:p>
        </w:tc>
        <w:tc>
          <w:tcPr>
            <w:tcW w:w="3100" w:type="dxa"/>
            <w:tcBorders>
              <w:top w:val="nil"/>
              <w:left w:val="nil"/>
              <w:bottom w:val="single" w:sz="4" w:space="0" w:color="auto"/>
              <w:right w:val="single" w:sz="4" w:space="0" w:color="auto"/>
            </w:tcBorders>
            <w:shd w:val="clear" w:color="auto" w:fill="auto"/>
            <w:vAlign w:val="center"/>
            <w:hideMark/>
          </w:tcPr>
          <w:p w14:paraId="6CBD5DB0"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Асфальтирование, отсыпка щебня (подготовка под весы)</w:t>
            </w:r>
          </w:p>
        </w:tc>
        <w:tc>
          <w:tcPr>
            <w:tcW w:w="1120" w:type="dxa"/>
            <w:tcBorders>
              <w:top w:val="nil"/>
              <w:left w:val="nil"/>
              <w:bottom w:val="single" w:sz="4" w:space="0" w:color="auto"/>
              <w:right w:val="single" w:sz="4" w:space="0" w:color="auto"/>
            </w:tcBorders>
            <w:shd w:val="clear" w:color="auto" w:fill="auto"/>
            <w:vAlign w:val="center"/>
            <w:hideMark/>
          </w:tcPr>
          <w:p w14:paraId="37C026BE"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19B1FF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726118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A7A8CB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3A74C57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2CC8F5B2"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4868AB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884CBF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991F77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FCF21D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085202E2"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D45606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79905A7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31EC25A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4B6E6DE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667C4EFA"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750FB9D5"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64B8A4D7"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98AC8A"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2.7.12</w:t>
            </w:r>
          </w:p>
        </w:tc>
        <w:tc>
          <w:tcPr>
            <w:tcW w:w="3100" w:type="dxa"/>
            <w:tcBorders>
              <w:top w:val="nil"/>
              <w:left w:val="nil"/>
              <w:bottom w:val="single" w:sz="4" w:space="0" w:color="auto"/>
              <w:right w:val="single" w:sz="4" w:space="0" w:color="auto"/>
            </w:tcBorders>
            <w:shd w:val="clear" w:color="auto" w:fill="auto"/>
            <w:vAlign w:val="center"/>
            <w:hideMark/>
          </w:tcPr>
          <w:p w14:paraId="6E1FFB34"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Сдача отходов на захоронение</w:t>
            </w:r>
          </w:p>
        </w:tc>
        <w:tc>
          <w:tcPr>
            <w:tcW w:w="1120" w:type="dxa"/>
            <w:tcBorders>
              <w:top w:val="nil"/>
              <w:left w:val="nil"/>
              <w:bottom w:val="single" w:sz="4" w:space="0" w:color="auto"/>
              <w:right w:val="single" w:sz="4" w:space="0" w:color="auto"/>
            </w:tcBorders>
            <w:shd w:val="clear" w:color="auto" w:fill="auto"/>
            <w:vAlign w:val="center"/>
            <w:hideMark/>
          </w:tcPr>
          <w:p w14:paraId="5BF4E842"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5D7F1B3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0450F9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474B7B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CB83AC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32B2A0BB"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9CCFCA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804660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BCB2DE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CADC1F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70F673FF"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9CCECF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05AC300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39BB440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602D7EF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4C6C629B"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1138C925" w14:textId="77777777" w:rsidTr="00D30268">
        <w:trPr>
          <w:trHeight w:val="900"/>
          <w:jc w:val="center"/>
        </w:trPr>
        <w:tc>
          <w:tcPr>
            <w:tcW w:w="400" w:type="dxa"/>
            <w:tcBorders>
              <w:top w:val="nil"/>
              <w:left w:val="nil"/>
              <w:bottom w:val="nil"/>
              <w:right w:val="nil"/>
            </w:tcBorders>
            <w:shd w:val="clear" w:color="000000" w:fill="FFFF00"/>
            <w:noWrap/>
            <w:vAlign w:val="center"/>
            <w:hideMark/>
          </w:tcPr>
          <w:p w14:paraId="7759254C"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F8DDCE"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2.7.13</w:t>
            </w:r>
          </w:p>
        </w:tc>
        <w:tc>
          <w:tcPr>
            <w:tcW w:w="3100" w:type="dxa"/>
            <w:tcBorders>
              <w:top w:val="nil"/>
              <w:left w:val="nil"/>
              <w:bottom w:val="single" w:sz="4" w:space="0" w:color="auto"/>
              <w:right w:val="single" w:sz="4" w:space="0" w:color="auto"/>
            </w:tcBorders>
            <w:shd w:val="clear" w:color="auto" w:fill="auto"/>
            <w:vAlign w:val="center"/>
            <w:hideMark/>
          </w:tcPr>
          <w:p w14:paraId="3361F1CB"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Увлажнение ТБО</w:t>
            </w:r>
          </w:p>
        </w:tc>
        <w:tc>
          <w:tcPr>
            <w:tcW w:w="1120" w:type="dxa"/>
            <w:tcBorders>
              <w:top w:val="nil"/>
              <w:left w:val="nil"/>
              <w:bottom w:val="single" w:sz="4" w:space="0" w:color="auto"/>
              <w:right w:val="single" w:sz="4" w:space="0" w:color="auto"/>
            </w:tcBorders>
            <w:shd w:val="clear" w:color="auto" w:fill="auto"/>
            <w:vAlign w:val="center"/>
            <w:hideMark/>
          </w:tcPr>
          <w:p w14:paraId="4F85B6F0"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57C7E5E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518,27</w:t>
            </w:r>
          </w:p>
        </w:tc>
        <w:tc>
          <w:tcPr>
            <w:tcW w:w="1620" w:type="dxa"/>
            <w:tcBorders>
              <w:top w:val="nil"/>
              <w:left w:val="nil"/>
              <w:bottom w:val="single" w:sz="4" w:space="0" w:color="auto"/>
              <w:right w:val="single" w:sz="4" w:space="0" w:color="auto"/>
            </w:tcBorders>
            <w:shd w:val="clear" w:color="000000" w:fill="FFFF99"/>
            <w:noWrap/>
            <w:vAlign w:val="center"/>
            <w:hideMark/>
          </w:tcPr>
          <w:p w14:paraId="2ACB00F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8F1EDB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0439260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F73A166"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2037FE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539,00</w:t>
            </w:r>
          </w:p>
        </w:tc>
        <w:tc>
          <w:tcPr>
            <w:tcW w:w="1538" w:type="dxa"/>
            <w:tcBorders>
              <w:top w:val="nil"/>
              <w:left w:val="nil"/>
              <w:bottom w:val="single" w:sz="4" w:space="0" w:color="auto"/>
              <w:right w:val="single" w:sz="4" w:space="0" w:color="auto"/>
            </w:tcBorders>
            <w:shd w:val="clear" w:color="000000" w:fill="FFFF99"/>
            <w:noWrap/>
            <w:vAlign w:val="center"/>
            <w:hideMark/>
          </w:tcPr>
          <w:p w14:paraId="4B4E7D1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D21895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A9F7C7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377C118"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4378EF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560,56</w:t>
            </w:r>
          </w:p>
        </w:tc>
        <w:tc>
          <w:tcPr>
            <w:tcW w:w="1700" w:type="dxa"/>
            <w:tcBorders>
              <w:top w:val="nil"/>
              <w:left w:val="nil"/>
              <w:bottom w:val="single" w:sz="4" w:space="0" w:color="auto"/>
              <w:right w:val="single" w:sz="4" w:space="0" w:color="auto"/>
            </w:tcBorders>
            <w:shd w:val="clear" w:color="000000" w:fill="FFFF99"/>
            <w:noWrap/>
            <w:vAlign w:val="center"/>
            <w:hideMark/>
          </w:tcPr>
          <w:p w14:paraId="427433A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7EEE880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1FE53FC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8CC507E"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31245F2F" w14:textId="77777777" w:rsidTr="00D30268">
        <w:trPr>
          <w:trHeight w:val="585"/>
          <w:jc w:val="center"/>
        </w:trPr>
        <w:tc>
          <w:tcPr>
            <w:tcW w:w="400" w:type="dxa"/>
            <w:tcBorders>
              <w:top w:val="nil"/>
              <w:left w:val="nil"/>
              <w:bottom w:val="nil"/>
              <w:right w:val="nil"/>
            </w:tcBorders>
            <w:shd w:val="clear" w:color="000000" w:fill="FFFF00"/>
            <w:noWrap/>
            <w:vAlign w:val="center"/>
            <w:hideMark/>
          </w:tcPr>
          <w:p w14:paraId="4A893BF9"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CEADC1"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2.8</w:t>
            </w:r>
          </w:p>
        </w:tc>
        <w:tc>
          <w:tcPr>
            <w:tcW w:w="3100" w:type="dxa"/>
            <w:tcBorders>
              <w:top w:val="nil"/>
              <w:left w:val="nil"/>
              <w:bottom w:val="single" w:sz="4" w:space="0" w:color="auto"/>
              <w:right w:val="single" w:sz="4" w:space="0" w:color="auto"/>
            </w:tcBorders>
            <w:shd w:val="clear" w:color="auto" w:fill="auto"/>
            <w:vAlign w:val="center"/>
            <w:hideMark/>
          </w:tcPr>
          <w:p w14:paraId="4CEC86FA"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Цеховые расходы в том числе:</w:t>
            </w:r>
          </w:p>
        </w:tc>
        <w:tc>
          <w:tcPr>
            <w:tcW w:w="1120" w:type="dxa"/>
            <w:tcBorders>
              <w:top w:val="nil"/>
              <w:left w:val="nil"/>
              <w:bottom w:val="single" w:sz="4" w:space="0" w:color="auto"/>
              <w:right w:val="single" w:sz="4" w:space="0" w:color="auto"/>
            </w:tcBorders>
            <w:shd w:val="clear" w:color="auto" w:fill="auto"/>
            <w:vAlign w:val="center"/>
            <w:hideMark/>
          </w:tcPr>
          <w:p w14:paraId="2902F1B3"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70FF217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1 070,70</w:t>
            </w:r>
          </w:p>
        </w:tc>
        <w:tc>
          <w:tcPr>
            <w:tcW w:w="1620" w:type="dxa"/>
            <w:tcBorders>
              <w:top w:val="nil"/>
              <w:left w:val="nil"/>
              <w:bottom w:val="single" w:sz="4" w:space="0" w:color="auto"/>
              <w:right w:val="single" w:sz="4" w:space="0" w:color="auto"/>
            </w:tcBorders>
            <w:shd w:val="clear" w:color="000000" w:fill="CCFFCC"/>
            <w:noWrap/>
            <w:vAlign w:val="center"/>
            <w:hideMark/>
          </w:tcPr>
          <w:p w14:paraId="06B2B57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10E909D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572AAAD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AE89CA6"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8CE5C0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1 113,54</w:t>
            </w:r>
          </w:p>
        </w:tc>
        <w:tc>
          <w:tcPr>
            <w:tcW w:w="1538" w:type="dxa"/>
            <w:tcBorders>
              <w:top w:val="nil"/>
              <w:left w:val="nil"/>
              <w:bottom w:val="single" w:sz="4" w:space="0" w:color="auto"/>
              <w:right w:val="single" w:sz="4" w:space="0" w:color="auto"/>
            </w:tcBorders>
            <w:shd w:val="clear" w:color="000000" w:fill="CCFFCC"/>
            <w:noWrap/>
            <w:vAlign w:val="center"/>
            <w:hideMark/>
          </w:tcPr>
          <w:p w14:paraId="4FAD5C9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8C539A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142D6F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C3D0318"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BAC68E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1 158,08</w:t>
            </w:r>
          </w:p>
        </w:tc>
        <w:tc>
          <w:tcPr>
            <w:tcW w:w="1700" w:type="dxa"/>
            <w:tcBorders>
              <w:top w:val="nil"/>
              <w:left w:val="nil"/>
              <w:bottom w:val="single" w:sz="4" w:space="0" w:color="auto"/>
              <w:right w:val="single" w:sz="4" w:space="0" w:color="auto"/>
            </w:tcBorders>
            <w:shd w:val="clear" w:color="000000" w:fill="CCFFCC"/>
            <w:noWrap/>
            <w:vAlign w:val="center"/>
            <w:hideMark/>
          </w:tcPr>
          <w:p w14:paraId="4040BD0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0E9FC8D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22E80AF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AFA5890"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1C309678" w14:textId="77777777" w:rsidTr="00D30268">
        <w:trPr>
          <w:trHeight w:val="585"/>
          <w:jc w:val="center"/>
        </w:trPr>
        <w:tc>
          <w:tcPr>
            <w:tcW w:w="400" w:type="dxa"/>
            <w:tcBorders>
              <w:top w:val="nil"/>
              <w:left w:val="nil"/>
              <w:bottom w:val="nil"/>
              <w:right w:val="nil"/>
            </w:tcBorders>
            <w:shd w:val="clear" w:color="000000" w:fill="FFFF00"/>
            <w:noWrap/>
            <w:vAlign w:val="center"/>
            <w:hideMark/>
          </w:tcPr>
          <w:p w14:paraId="5B6463DE"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5814AA"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2.8.1</w:t>
            </w:r>
          </w:p>
        </w:tc>
        <w:tc>
          <w:tcPr>
            <w:tcW w:w="3100" w:type="dxa"/>
            <w:tcBorders>
              <w:top w:val="nil"/>
              <w:left w:val="nil"/>
              <w:bottom w:val="single" w:sz="4" w:space="0" w:color="auto"/>
              <w:right w:val="single" w:sz="4" w:space="0" w:color="auto"/>
            </w:tcBorders>
            <w:shd w:val="clear" w:color="auto" w:fill="auto"/>
            <w:vAlign w:val="center"/>
            <w:hideMark/>
          </w:tcPr>
          <w:p w14:paraId="0F1D8F82"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заработная плата цехового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7C172838"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1F6EDCD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592,59</w:t>
            </w:r>
          </w:p>
        </w:tc>
        <w:tc>
          <w:tcPr>
            <w:tcW w:w="1620" w:type="dxa"/>
            <w:tcBorders>
              <w:top w:val="nil"/>
              <w:left w:val="nil"/>
              <w:bottom w:val="single" w:sz="4" w:space="0" w:color="auto"/>
              <w:right w:val="single" w:sz="4" w:space="0" w:color="auto"/>
            </w:tcBorders>
            <w:shd w:val="clear" w:color="000000" w:fill="FFFF99"/>
            <w:noWrap/>
            <w:vAlign w:val="center"/>
            <w:hideMark/>
          </w:tcPr>
          <w:p w14:paraId="7B19E3C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B43A5A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5D35D9A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5EB65B5"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2A9B7A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616,29</w:t>
            </w:r>
          </w:p>
        </w:tc>
        <w:tc>
          <w:tcPr>
            <w:tcW w:w="1538" w:type="dxa"/>
            <w:tcBorders>
              <w:top w:val="nil"/>
              <w:left w:val="nil"/>
              <w:bottom w:val="single" w:sz="4" w:space="0" w:color="auto"/>
              <w:right w:val="single" w:sz="4" w:space="0" w:color="auto"/>
            </w:tcBorders>
            <w:shd w:val="clear" w:color="000000" w:fill="FFFF99"/>
            <w:noWrap/>
            <w:vAlign w:val="center"/>
            <w:hideMark/>
          </w:tcPr>
          <w:p w14:paraId="23F6847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3448F1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8313DB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41A6F3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528D4D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640,94</w:t>
            </w:r>
          </w:p>
        </w:tc>
        <w:tc>
          <w:tcPr>
            <w:tcW w:w="1700" w:type="dxa"/>
            <w:tcBorders>
              <w:top w:val="nil"/>
              <w:left w:val="nil"/>
              <w:bottom w:val="single" w:sz="4" w:space="0" w:color="auto"/>
              <w:right w:val="single" w:sz="4" w:space="0" w:color="auto"/>
            </w:tcBorders>
            <w:shd w:val="clear" w:color="000000" w:fill="FFFF99"/>
            <w:noWrap/>
            <w:vAlign w:val="center"/>
            <w:hideMark/>
          </w:tcPr>
          <w:p w14:paraId="5A790ED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713C5CA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33BB2BC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E8AC19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5B014ED4" w14:textId="77777777" w:rsidTr="00D30268">
        <w:trPr>
          <w:trHeight w:val="795"/>
          <w:jc w:val="center"/>
        </w:trPr>
        <w:tc>
          <w:tcPr>
            <w:tcW w:w="400" w:type="dxa"/>
            <w:tcBorders>
              <w:top w:val="nil"/>
              <w:left w:val="nil"/>
              <w:bottom w:val="nil"/>
              <w:right w:val="nil"/>
            </w:tcBorders>
            <w:shd w:val="clear" w:color="000000" w:fill="FFFF00"/>
            <w:noWrap/>
            <w:vAlign w:val="center"/>
            <w:hideMark/>
          </w:tcPr>
          <w:p w14:paraId="0F093551"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4F0EFC"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2.8.1.1</w:t>
            </w:r>
          </w:p>
        </w:tc>
        <w:tc>
          <w:tcPr>
            <w:tcW w:w="3100" w:type="dxa"/>
            <w:tcBorders>
              <w:top w:val="nil"/>
              <w:left w:val="nil"/>
              <w:bottom w:val="single" w:sz="4" w:space="0" w:color="auto"/>
              <w:right w:val="single" w:sz="4" w:space="0" w:color="auto"/>
            </w:tcBorders>
            <w:shd w:val="clear" w:color="auto" w:fill="auto"/>
            <w:vAlign w:val="center"/>
            <w:hideMark/>
          </w:tcPr>
          <w:p w14:paraId="46FEB9FB" w14:textId="77777777" w:rsidR="00D30268" w:rsidRPr="00D30268" w:rsidRDefault="00D30268" w:rsidP="00D30268">
            <w:pPr>
              <w:ind w:firstLineChars="300" w:firstLine="330"/>
              <w:rPr>
                <w:rFonts w:ascii="Calibri" w:hAnsi="Calibri" w:cs="Calibri"/>
                <w:color w:val="000000"/>
                <w:sz w:val="11"/>
                <w:szCs w:val="11"/>
              </w:rPr>
            </w:pPr>
            <w:r w:rsidRPr="00D30268">
              <w:rPr>
                <w:rFonts w:ascii="Calibri" w:hAnsi="Calibri" w:cs="Calibri"/>
                <w:color w:val="000000"/>
                <w:sz w:val="11"/>
                <w:szCs w:val="11"/>
              </w:rPr>
              <w:t xml:space="preserve">среднемесячная оплата труда цехового персонала </w:t>
            </w:r>
          </w:p>
        </w:tc>
        <w:tc>
          <w:tcPr>
            <w:tcW w:w="1120" w:type="dxa"/>
            <w:tcBorders>
              <w:top w:val="nil"/>
              <w:left w:val="nil"/>
              <w:bottom w:val="single" w:sz="4" w:space="0" w:color="auto"/>
              <w:right w:val="single" w:sz="4" w:space="0" w:color="auto"/>
            </w:tcBorders>
            <w:shd w:val="clear" w:color="auto" w:fill="auto"/>
            <w:vAlign w:val="center"/>
            <w:hideMark/>
          </w:tcPr>
          <w:p w14:paraId="3531A355"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руб.</w:t>
            </w:r>
          </w:p>
        </w:tc>
        <w:tc>
          <w:tcPr>
            <w:tcW w:w="1620" w:type="dxa"/>
            <w:tcBorders>
              <w:top w:val="nil"/>
              <w:left w:val="nil"/>
              <w:bottom w:val="single" w:sz="4" w:space="0" w:color="auto"/>
              <w:right w:val="single" w:sz="4" w:space="0" w:color="auto"/>
            </w:tcBorders>
            <w:shd w:val="clear" w:color="000000" w:fill="CCFFCC"/>
            <w:noWrap/>
            <w:vAlign w:val="center"/>
            <w:hideMark/>
          </w:tcPr>
          <w:p w14:paraId="4C53C2D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29 048,38</w:t>
            </w:r>
          </w:p>
        </w:tc>
        <w:tc>
          <w:tcPr>
            <w:tcW w:w="1620" w:type="dxa"/>
            <w:tcBorders>
              <w:top w:val="nil"/>
              <w:left w:val="nil"/>
              <w:bottom w:val="single" w:sz="4" w:space="0" w:color="auto"/>
              <w:right w:val="single" w:sz="4" w:space="0" w:color="auto"/>
            </w:tcBorders>
            <w:shd w:val="clear" w:color="000000" w:fill="CCFFCC"/>
            <w:noWrap/>
            <w:vAlign w:val="center"/>
            <w:hideMark/>
          </w:tcPr>
          <w:p w14:paraId="4467104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40E7F03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1CF692C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3A6A4D6A"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B28A2E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30 210,32</w:t>
            </w:r>
          </w:p>
        </w:tc>
        <w:tc>
          <w:tcPr>
            <w:tcW w:w="1538" w:type="dxa"/>
            <w:tcBorders>
              <w:top w:val="nil"/>
              <w:left w:val="nil"/>
              <w:bottom w:val="single" w:sz="4" w:space="0" w:color="auto"/>
              <w:right w:val="single" w:sz="4" w:space="0" w:color="auto"/>
            </w:tcBorders>
            <w:shd w:val="clear" w:color="000000" w:fill="CCFFCC"/>
            <w:noWrap/>
            <w:vAlign w:val="center"/>
            <w:hideMark/>
          </w:tcPr>
          <w:p w14:paraId="00FEC8D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496AE3A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24AC3C7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7E98420C"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22AB5A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31 418,73</w:t>
            </w:r>
          </w:p>
        </w:tc>
        <w:tc>
          <w:tcPr>
            <w:tcW w:w="1700" w:type="dxa"/>
            <w:tcBorders>
              <w:top w:val="nil"/>
              <w:left w:val="nil"/>
              <w:bottom w:val="single" w:sz="4" w:space="0" w:color="auto"/>
              <w:right w:val="single" w:sz="4" w:space="0" w:color="auto"/>
            </w:tcBorders>
            <w:shd w:val="clear" w:color="000000" w:fill="CCFFCC"/>
            <w:noWrap/>
            <w:vAlign w:val="center"/>
            <w:hideMark/>
          </w:tcPr>
          <w:p w14:paraId="2B86B14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00" w:type="dxa"/>
            <w:tcBorders>
              <w:top w:val="nil"/>
              <w:left w:val="nil"/>
              <w:bottom w:val="single" w:sz="4" w:space="0" w:color="auto"/>
              <w:right w:val="single" w:sz="4" w:space="0" w:color="auto"/>
            </w:tcBorders>
            <w:shd w:val="clear" w:color="000000" w:fill="CCFFCC"/>
            <w:noWrap/>
            <w:vAlign w:val="center"/>
            <w:hideMark/>
          </w:tcPr>
          <w:p w14:paraId="694C288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40" w:type="dxa"/>
            <w:tcBorders>
              <w:top w:val="nil"/>
              <w:left w:val="nil"/>
              <w:bottom w:val="single" w:sz="4" w:space="0" w:color="auto"/>
              <w:right w:val="single" w:sz="4" w:space="0" w:color="auto"/>
            </w:tcBorders>
            <w:shd w:val="clear" w:color="000000" w:fill="CCFFCC"/>
            <w:noWrap/>
            <w:vAlign w:val="center"/>
            <w:hideMark/>
          </w:tcPr>
          <w:p w14:paraId="29BB387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2180" w:type="dxa"/>
            <w:tcBorders>
              <w:top w:val="nil"/>
              <w:left w:val="nil"/>
              <w:bottom w:val="single" w:sz="4" w:space="0" w:color="auto"/>
              <w:right w:val="single" w:sz="4" w:space="0" w:color="auto"/>
            </w:tcBorders>
            <w:shd w:val="clear" w:color="000000" w:fill="FFFF99"/>
            <w:vAlign w:val="center"/>
            <w:hideMark/>
          </w:tcPr>
          <w:p w14:paraId="0E72891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AA574A9" w14:textId="77777777" w:rsidTr="00D30268">
        <w:trPr>
          <w:trHeight w:val="630"/>
          <w:jc w:val="center"/>
        </w:trPr>
        <w:tc>
          <w:tcPr>
            <w:tcW w:w="400" w:type="dxa"/>
            <w:tcBorders>
              <w:top w:val="nil"/>
              <w:left w:val="nil"/>
              <w:bottom w:val="nil"/>
              <w:right w:val="nil"/>
            </w:tcBorders>
            <w:shd w:val="clear" w:color="000000" w:fill="FFFF00"/>
            <w:noWrap/>
            <w:vAlign w:val="center"/>
            <w:hideMark/>
          </w:tcPr>
          <w:p w14:paraId="5C3A0C4E"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F6FEC1"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2.8.1.2</w:t>
            </w:r>
          </w:p>
        </w:tc>
        <w:tc>
          <w:tcPr>
            <w:tcW w:w="3100" w:type="dxa"/>
            <w:tcBorders>
              <w:top w:val="nil"/>
              <w:left w:val="nil"/>
              <w:bottom w:val="single" w:sz="4" w:space="0" w:color="auto"/>
              <w:right w:val="single" w:sz="4" w:space="0" w:color="auto"/>
            </w:tcBorders>
            <w:shd w:val="clear" w:color="auto" w:fill="auto"/>
            <w:vAlign w:val="center"/>
            <w:hideMark/>
          </w:tcPr>
          <w:p w14:paraId="5397F39A" w14:textId="77777777" w:rsidR="00D30268" w:rsidRPr="00D30268" w:rsidRDefault="00D30268" w:rsidP="00D30268">
            <w:pPr>
              <w:ind w:firstLineChars="300" w:firstLine="330"/>
              <w:rPr>
                <w:rFonts w:ascii="Calibri" w:hAnsi="Calibri" w:cs="Calibri"/>
                <w:color w:val="000000"/>
                <w:sz w:val="11"/>
                <w:szCs w:val="11"/>
              </w:rPr>
            </w:pPr>
            <w:r w:rsidRPr="00D30268">
              <w:rPr>
                <w:rFonts w:ascii="Calibri" w:hAnsi="Calibri" w:cs="Calibri"/>
                <w:color w:val="000000"/>
                <w:sz w:val="11"/>
                <w:szCs w:val="11"/>
              </w:rPr>
              <w:t>численность цехового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07692B59"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чел.</w:t>
            </w:r>
          </w:p>
        </w:tc>
        <w:tc>
          <w:tcPr>
            <w:tcW w:w="1620" w:type="dxa"/>
            <w:tcBorders>
              <w:top w:val="nil"/>
              <w:left w:val="nil"/>
              <w:bottom w:val="single" w:sz="4" w:space="0" w:color="auto"/>
              <w:right w:val="single" w:sz="4" w:space="0" w:color="auto"/>
            </w:tcBorders>
            <w:shd w:val="clear" w:color="000000" w:fill="FFFF99"/>
            <w:noWrap/>
            <w:vAlign w:val="center"/>
            <w:hideMark/>
          </w:tcPr>
          <w:p w14:paraId="68B0A4F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1,70</w:t>
            </w:r>
          </w:p>
        </w:tc>
        <w:tc>
          <w:tcPr>
            <w:tcW w:w="1620" w:type="dxa"/>
            <w:tcBorders>
              <w:top w:val="nil"/>
              <w:left w:val="nil"/>
              <w:bottom w:val="single" w:sz="4" w:space="0" w:color="auto"/>
              <w:right w:val="single" w:sz="4" w:space="0" w:color="auto"/>
            </w:tcBorders>
            <w:shd w:val="clear" w:color="000000" w:fill="FFFF99"/>
            <w:noWrap/>
            <w:vAlign w:val="center"/>
            <w:hideMark/>
          </w:tcPr>
          <w:p w14:paraId="5BB6457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A93D1F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13EB454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3CE80F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435CC4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1,70</w:t>
            </w:r>
          </w:p>
        </w:tc>
        <w:tc>
          <w:tcPr>
            <w:tcW w:w="1538" w:type="dxa"/>
            <w:tcBorders>
              <w:top w:val="nil"/>
              <w:left w:val="nil"/>
              <w:bottom w:val="single" w:sz="4" w:space="0" w:color="auto"/>
              <w:right w:val="single" w:sz="4" w:space="0" w:color="auto"/>
            </w:tcBorders>
            <w:shd w:val="clear" w:color="000000" w:fill="FFFF99"/>
            <w:noWrap/>
            <w:vAlign w:val="center"/>
            <w:hideMark/>
          </w:tcPr>
          <w:p w14:paraId="7EEAD67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232C48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0A9A67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762F027"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9A3DD5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1,70</w:t>
            </w:r>
          </w:p>
        </w:tc>
        <w:tc>
          <w:tcPr>
            <w:tcW w:w="1700" w:type="dxa"/>
            <w:tcBorders>
              <w:top w:val="nil"/>
              <w:left w:val="nil"/>
              <w:bottom w:val="single" w:sz="4" w:space="0" w:color="auto"/>
              <w:right w:val="single" w:sz="4" w:space="0" w:color="auto"/>
            </w:tcBorders>
            <w:shd w:val="clear" w:color="000000" w:fill="FFFF99"/>
            <w:noWrap/>
            <w:vAlign w:val="center"/>
            <w:hideMark/>
          </w:tcPr>
          <w:p w14:paraId="5E70006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09CCD53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121CC91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755A777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08E54B06" w14:textId="77777777" w:rsidTr="00D30268">
        <w:trPr>
          <w:trHeight w:val="1050"/>
          <w:jc w:val="center"/>
        </w:trPr>
        <w:tc>
          <w:tcPr>
            <w:tcW w:w="400" w:type="dxa"/>
            <w:tcBorders>
              <w:top w:val="nil"/>
              <w:left w:val="nil"/>
              <w:bottom w:val="nil"/>
              <w:right w:val="nil"/>
            </w:tcBorders>
            <w:shd w:val="clear" w:color="000000" w:fill="FFFF00"/>
            <w:noWrap/>
            <w:vAlign w:val="center"/>
            <w:hideMark/>
          </w:tcPr>
          <w:p w14:paraId="287930DE"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547456"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2.8.2</w:t>
            </w:r>
          </w:p>
        </w:tc>
        <w:tc>
          <w:tcPr>
            <w:tcW w:w="3100" w:type="dxa"/>
            <w:tcBorders>
              <w:top w:val="nil"/>
              <w:left w:val="nil"/>
              <w:bottom w:val="single" w:sz="4" w:space="0" w:color="auto"/>
              <w:right w:val="single" w:sz="4" w:space="0" w:color="auto"/>
            </w:tcBorders>
            <w:shd w:val="clear" w:color="auto" w:fill="auto"/>
            <w:vAlign w:val="center"/>
            <w:hideMark/>
          </w:tcPr>
          <w:p w14:paraId="5EFFF037"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Cтраховые взносы от заработной платы цехового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1BAF5A2E"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123554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179,56</w:t>
            </w:r>
          </w:p>
        </w:tc>
        <w:tc>
          <w:tcPr>
            <w:tcW w:w="1620" w:type="dxa"/>
            <w:tcBorders>
              <w:top w:val="nil"/>
              <w:left w:val="nil"/>
              <w:bottom w:val="single" w:sz="4" w:space="0" w:color="auto"/>
              <w:right w:val="single" w:sz="4" w:space="0" w:color="auto"/>
            </w:tcBorders>
            <w:shd w:val="clear" w:color="000000" w:fill="FFFF99"/>
            <w:noWrap/>
            <w:vAlign w:val="center"/>
            <w:hideMark/>
          </w:tcPr>
          <w:p w14:paraId="338B51F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2D4746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B818C8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3F9B280"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D41A89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186,74</w:t>
            </w:r>
          </w:p>
        </w:tc>
        <w:tc>
          <w:tcPr>
            <w:tcW w:w="1538" w:type="dxa"/>
            <w:tcBorders>
              <w:top w:val="nil"/>
              <w:left w:val="nil"/>
              <w:bottom w:val="single" w:sz="4" w:space="0" w:color="auto"/>
              <w:right w:val="single" w:sz="4" w:space="0" w:color="auto"/>
            </w:tcBorders>
            <w:shd w:val="clear" w:color="000000" w:fill="FFFF99"/>
            <w:noWrap/>
            <w:vAlign w:val="center"/>
            <w:hideMark/>
          </w:tcPr>
          <w:p w14:paraId="1AEDD61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13B086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0BDF4F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26A8AC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C59F9B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194,21</w:t>
            </w:r>
          </w:p>
        </w:tc>
        <w:tc>
          <w:tcPr>
            <w:tcW w:w="1700" w:type="dxa"/>
            <w:tcBorders>
              <w:top w:val="nil"/>
              <w:left w:val="nil"/>
              <w:bottom w:val="single" w:sz="4" w:space="0" w:color="auto"/>
              <w:right w:val="single" w:sz="4" w:space="0" w:color="auto"/>
            </w:tcBorders>
            <w:shd w:val="clear" w:color="000000" w:fill="FFFF99"/>
            <w:noWrap/>
            <w:vAlign w:val="center"/>
            <w:hideMark/>
          </w:tcPr>
          <w:p w14:paraId="02CD8EA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2E6D78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0CE7A36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D75525B"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3DBF3ACB"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5F7BD01D"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EBC573"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2.8.3</w:t>
            </w:r>
          </w:p>
        </w:tc>
        <w:tc>
          <w:tcPr>
            <w:tcW w:w="3100" w:type="dxa"/>
            <w:tcBorders>
              <w:top w:val="nil"/>
              <w:left w:val="nil"/>
              <w:bottom w:val="single" w:sz="4" w:space="0" w:color="auto"/>
              <w:right w:val="single" w:sz="4" w:space="0" w:color="auto"/>
            </w:tcBorders>
            <w:shd w:val="clear" w:color="auto" w:fill="auto"/>
            <w:vAlign w:val="center"/>
            <w:hideMark/>
          </w:tcPr>
          <w:p w14:paraId="0F02893F"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Амортизация основных средств</w:t>
            </w:r>
          </w:p>
        </w:tc>
        <w:tc>
          <w:tcPr>
            <w:tcW w:w="1120" w:type="dxa"/>
            <w:tcBorders>
              <w:top w:val="nil"/>
              <w:left w:val="nil"/>
              <w:bottom w:val="single" w:sz="4" w:space="0" w:color="auto"/>
              <w:right w:val="single" w:sz="4" w:space="0" w:color="auto"/>
            </w:tcBorders>
            <w:shd w:val="clear" w:color="auto" w:fill="auto"/>
            <w:vAlign w:val="center"/>
            <w:hideMark/>
          </w:tcPr>
          <w:p w14:paraId="6F57FFC3"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1DFBDFC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2C51D4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3F00FEE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44033D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E11C155"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A32A7E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45F3FF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525259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D20FE2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5C323C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A3FEAE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5122509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C7A9A0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7674E5D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7DA1A837"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10AD051"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6C3F5E7A"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185B44"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2.8.4</w:t>
            </w:r>
          </w:p>
        </w:tc>
        <w:tc>
          <w:tcPr>
            <w:tcW w:w="3100" w:type="dxa"/>
            <w:tcBorders>
              <w:top w:val="nil"/>
              <w:left w:val="nil"/>
              <w:bottom w:val="single" w:sz="4" w:space="0" w:color="auto"/>
              <w:right w:val="single" w:sz="4" w:space="0" w:color="auto"/>
            </w:tcBorders>
            <w:shd w:val="clear" w:color="auto" w:fill="auto"/>
            <w:vAlign w:val="center"/>
            <w:hideMark/>
          </w:tcPr>
          <w:p w14:paraId="7F721DBC"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Аренда основных средств</w:t>
            </w:r>
          </w:p>
        </w:tc>
        <w:tc>
          <w:tcPr>
            <w:tcW w:w="1120" w:type="dxa"/>
            <w:tcBorders>
              <w:top w:val="nil"/>
              <w:left w:val="nil"/>
              <w:bottom w:val="single" w:sz="4" w:space="0" w:color="auto"/>
              <w:right w:val="single" w:sz="4" w:space="0" w:color="auto"/>
            </w:tcBorders>
            <w:shd w:val="clear" w:color="auto" w:fill="auto"/>
            <w:vAlign w:val="center"/>
            <w:hideMark/>
          </w:tcPr>
          <w:p w14:paraId="57EBB3ED"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862640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1A49E6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635E069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930F1D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5BB2E35"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8E8845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B28E1D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A6C6A0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C2BF9C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E1A8828"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AE6553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515F6A4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547E17F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046937B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538B460A"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7B0BB6A8"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36E66F5F"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4B4EFA"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2.8.5</w:t>
            </w:r>
          </w:p>
        </w:tc>
        <w:tc>
          <w:tcPr>
            <w:tcW w:w="3100" w:type="dxa"/>
            <w:tcBorders>
              <w:top w:val="nil"/>
              <w:left w:val="nil"/>
              <w:bottom w:val="single" w:sz="4" w:space="0" w:color="auto"/>
              <w:right w:val="single" w:sz="4" w:space="0" w:color="auto"/>
            </w:tcBorders>
            <w:shd w:val="clear" w:color="auto" w:fill="auto"/>
            <w:vAlign w:val="center"/>
            <w:hideMark/>
          </w:tcPr>
          <w:p w14:paraId="0121A0E5"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 xml:space="preserve">Электроэнергия </w:t>
            </w:r>
          </w:p>
        </w:tc>
        <w:tc>
          <w:tcPr>
            <w:tcW w:w="1120" w:type="dxa"/>
            <w:tcBorders>
              <w:top w:val="nil"/>
              <w:left w:val="nil"/>
              <w:bottom w:val="single" w:sz="4" w:space="0" w:color="auto"/>
              <w:right w:val="single" w:sz="4" w:space="0" w:color="auto"/>
            </w:tcBorders>
            <w:shd w:val="clear" w:color="auto" w:fill="auto"/>
            <w:vAlign w:val="center"/>
            <w:hideMark/>
          </w:tcPr>
          <w:p w14:paraId="02261D07"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B3452F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16070C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BD3BB6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4C99DB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5B41E8A"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A0482A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A15177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630E43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CAF616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F3977D4"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AB6C2B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4058403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14A3789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5E56C63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41FF5279"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660AAFC2" w14:textId="77777777" w:rsidTr="00D30268">
        <w:trPr>
          <w:trHeight w:val="2100"/>
          <w:jc w:val="center"/>
        </w:trPr>
        <w:tc>
          <w:tcPr>
            <w:tcW w:w="400" w:type="dxa"/>
            <w:tcBorders>
              <w:top w:val="nil"/>
              <w:left w:val="nil"/>
              <w:bottom w:val="nil"/>
              <w:right w:val="nil"/>
            </w:tcBorders>
            <w:shd w:val="clear" w:color="000000" w:fill="FFFF00"/>
            <w:noWrap/>
            <w:vAlign w:val="center"/>
            <w:hideMark/>
          </w:tcPr>
          <w:p w14:paraId="0B6B4EE9"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BEE822"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2.8.6</w:t>
            </w:r>
          </w:p>
        </w:tc>
        <w:tc>
          <w:tcPr>
            <w:tcW w:w="3100" w:type="dxa"/>
            <w:tcBorders>
              <w:top w:val="nil"/>
              <w:left w:val="nil"/>
              <w:bottom w:val="single" w:sz="4" w:space="0" w:color="auto"/>
              <w:right w:val="single" w:sz="4" w:space="0" w:color="auto"/>
            </w:tcBorders>
            <w:shd w:val="clear" w:color="auto" w:fill="auto"/>
            <w:vAlign w:val="center"/>
            <w:hideMark/>
          </w:tcPr>
          <w:p w14:paraId="6CDC2FA0"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Прочие</w:t>
            </w:r>
          </w:p>
        </w:tc>
        <w:tc>
          <w:tcPr>
            <w:tcW w:w="1120" w:type="dxa"/>
            <w:tcBorders>
              <w:top w:val="nil"/>
              <w:left w:val="nil"/>
              <w:bottom w:val="single" w:sz="4" w:space="0" w:color="auto"/>
              <w:right w:val="single" w:sz="4" w:space="0" w:color="auto"/>
            </w:tcBorders>
            <w:shd w:val="clear" w:color="auto" w:fill="auto"/>
            <w:vAlign w:val="center"/>
            <w:hideMark/>
          </w:tcPr>
          <w:p w14:paraId="561BEDB5"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87B17D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298,56</w:t>
            </w:r>
          </w:p>
        </w:tc>
        <w:tc>
          <w:tcPr>
            <w:tcW w:w="1620" w:type="dxa"/>
            <w:tcBorders>
              <w:top w:val="nil"/>
              <w:left w:val="nil"/>
              <w:bottom w:val="single" w:sz="4" w:space="0" w:color="auto"/>
              <w:right w:val="single" w:sz="4" w:space="0" w:color="auto"/>
            </w:tcBorders>
            <w:shd w:val="clear" w:color="000000" w:fill="FFFF99"/>
            <w:noWrap/>
            <w:vAlign w:val="center"/>
            <w:hideMark/>
          </w:tcPr>
          <w:p w14:paraId="754E59D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59D9529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014146D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047687E"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E80811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310,51</w:t>
            </w:r>
          </w:p>
        </w:tc>
        <w:tc>
          <w:tcPr>
            <w:tcW w:w="1538" w:type="dxa"/>
            <w:tcBorders>
              <w:top w:val="nil"/>
              <w:left w:val="nil"/>
              <w:bottom w:val="single" w:sz="4" w:space="0" w:color="auto"/>
              <w:right w:val="single" w:sz="4" w:space="0" w:color="auto"/>
            </w:tcBorders>
            <w:shd w:val="clear" w:color="000000" w:fill="FFFF99"/>
            <w:noWrap/>
            <w:vAlign w:val="center"/>
            <w:hideMark/>
          </w:tcPr>
          <w:p w14:paraId="72E43F9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967881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3DC180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3D93415A"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53EEDF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322,93</w:t>
            </w:r>
          </w:p>
        </w:tc>
        <w:tc>
          <w:tcPr>
            <w:tcW w:w="1700" w:type="dxa"/>
            <w:tcBorders>
              <w:top w:val="nil"/>
              <w:left w:val="nil"/>
              <w:bottom w:val="single" w:sz="4" w:space="0" w:color="auto"/>
              <w:right w:val="single" w:sz="4" w:space="0" w:color="auto"/>
            </w:tcBorders>
            <w:shd w:val="clear" w:color="000000" w:fill="FFFF99"/>
            <w:noWrap/>
            <w:vAlign w:val="center"/>
            <w:hideMark/>
          </w:tcPr>
          <w:p w14:paraId="6A3CEA0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3DEA4C8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086D64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FD6FF3E"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1ED479BC" w14:textId="77777777" w:rsidTr="00D30268">
        <w:trPr>
          <w:trHeight w:val="660"/>
          <w:jc w:val="center"/>
        </w:trPr>
        <w:tc>
          <w:tcPr>
            <w:tcW w:w="400" w:type="dxa"/>
            <w:tcBorders>
              <w:top w:val="nil"/>
              <w:left w:val="nil"/>
              <w:bottom w:val="nil"/>
              <w:right w:val="nil"/>
            </w:tcBorders>
            <w:shd w:val="clear" w:color="000000" w:fill="FFFF00"/>
            <w:noWrap/>
            <w:vAlign w:val="center"/>
            <w:hideMark/>
          </w:tcPr>
          <w:p w14:paraId="43059532"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39725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2.9</w:t>
            </w:r>
          </w:p>
        </w:tc>
        <w:tc>
          <w:tcPr>
            <w:tcW w:w="3100" w:type="dxa"/>
            <w:tcBorders>
              <w:top w:val="nil"/>
              <w:left w:val="nil"/>
              <w:bottom w:val="single" w:sz="4" w:space="0" w:color="auto"/>
              <w:right w:val="single" w:sz="4" w:space="0" w:color="auto"/>
            </w:tcBorders>
            <w:shd w:val="clear" w:color="auto" w:fill="auto"/>
            <w:vAlign w:val="center"/>
            <w:hideMark/>
          </w:tcPr>
          <w:p w14:paraId="5EE4188B"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Общеэксплуатационные расходы, в том числе:</w:t>
            </w:r>
          </w:p>
        </w:tc>
        <w:tc>
          <w:tcPr>
            <w:tcW w:w="1120" w:type="dxa"/>
            <w:tcBorders>
              <w:top w:val="nil"/>
              <w:left w:val="nil"/>
              <w:bottom w:val="single" w:sz="4" w:space="0" w:color="auto"/>
              <w:right w:val="single" w:sz="4" w:space="0" w:color="auto"/>
            </w:tcBorders>
            <w:shd w:val="clear" w:color="auto" w:fill="auto"/>
            <w:vAlign w:val="center"/>
            <w:hideMark/>
          </w:tcPr>
          <w:p w14:paraId="6F8E7B63"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48207E9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3 853,60</w:t>
            </w:r>
          </w:p>
        </w:tc>
        <w:tc>
          <w:tcPr>
            <w:tcW w:w="1620" w:type="dxa"/>
            <w:tcBorders>
              <w:top w:val="nil"/>
              <w:left w:val="nil"/>
              <w:bottom w:val="single" w:sz="4" w:space="0" w:color="auto"/>
              <w:right w:val="single" w:sz="4" w:space="0" w:color="auto"/>
            </w:tcBorders>
            <w:shd w:val="clear" w:color="000000" w:fill="CCFFCC"/>
            <w:noWrap/>
            <w:vAlign w:val="center"/>
            <w:hideMark/>
          </w:tcPr>
          <w:p w14:paraId="21A49FC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4391542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3955457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7579B8A"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6F6A96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4 007,74</w:t>
            </w:r>
          </w:p>
        </w:tc>
        <w:tc>
          <w:tcPr>
            <w:tcW w:w="1538" w:type="dxa"/>
            <w:tcBorders>
              <w:top w:val="nil"/>
              <w:left w:val="nil"/>
              <w:bottom w:val="single" w:sz="4" w:space="0" w:color="auto"/>
              <w:right w:val="single" w:sz="4" w:space="0" w:color="auto"/>
            </w:tcBorders>
            <w:shd w:val="clear" w:color="000000" w:fill="CCFFCC"/>
            <w:noWrap/>
            <w:vAlign w:val="center"/>
            <w:hideMark/>
          </w:tcPr>
          <w:p w14:paraId="0FCE2EC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3E4ADD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6EE7B2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5F87EA3"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91EEE6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4 168,05</w:t>
            </w:r>
          </w:p>
        </w:tc>
        <w:tc>
          <w:tcPr>
            <w:tcW w:w="1700" w:type="dxa"/>
            <w:tcBorders>
              <w:top w:val="nil"/>
              <w:left w:val="nil"/>
              <w:bottom w:val="single" w:sz="4" w:space="0" w:color="auto"/>
              <w:right w:val="single" w:sz="4" w:space="0" w:color="auto"/>
            </w:tcBorders>
            <w:shd w:val="clear" w:color="000000" w:fill="CCFFCC"/>
            <w:noWrap/>
            <w:vAlign w:val="center"/>
            <w:hideMark/>
          </w:tcPr>
          <w:p w14:paraId="42ACF8A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00CBF59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2B9949F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2B68336"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6AE6315B" w14:textId="77777777" w:rsidTr="00D30268">
        <w:trPr>
          <w:trHeight w:val="645"/>
          <w:jc w:val="center"/>
        </w:trPr>
        <w:tc>
          <w:tcPr>
            <w:tcW w:w="400" w:type="dxa"/>
            <w:tcBorders>
              <w:top w:val="nil"/>
              <w:left w:val="nil"/>
              <w:bottom w:val="nil"/>
              <w:right w:val="nil"/>
            </w:tcBorders>
            <w:shd w:val="clear" w:color="000000" w:fill="FFFF00"/>
            <w:noWrap/>
            <w:vAlign w:val="center"/>
            <w:hideMark/>
          </w:tcPr>
          <w:p w14:paraId="584EEB96"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B0CA38"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2.9.1</w:t>
            </w:r>
          </w:p>
        </w:tc>
        <w:tc>
          <w:tcPr>
            <w:tcW w:w="3100" w:type="dxa"/>
            <w:tcBorders>
              <w:top w:val="nil"/>
              <w:left w:val="nil"/>
              <w:bottom w:val="single" w:sz="4" w:space="0" w:color="auto"/>
              <w:right w:val="single" w:sz="4" w:space="0" w:color="auto"/>
            </w:tcBorders>
            <w:shd w:val="clear" w:color="auto" w:fill="auto"/>
            <w:vAlign w:val="center"/>
            <w:hideMark/>
          </w:tcPr>
          <w:p w14:paraId="274ABE15"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заработная плата АУП</w:t>
            </w:r>
          </w:p>
        </w:tc>
        <w:tc>
          <w:tcPr>
            <w:tcW w:w="1120" w:type="dxa"/>
            <w:tcBorders>
              <w:top w:val="nil"/>
              <w:left w:val="nil"/>
              <w:bottom w:val="single" w:sz="4" w:space="0" w:color="auto"/>
              <w:right w:val="single" w:sz="4" w:space="0" w:color="auto"/>
            </w:tcBorders>
            <w:shd w:val="clear" w:color="auto" w:fill="auto"/>
            <w:vAlign w:val="center"/>
            <w:hideMark/>
          </w:tcPr>
          <w:p w14:paraId="796AE924"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157F0F2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2 178,63</w:t>
            </w:r>
          </w:p>
        </w:tc>
        <w:tc>
          <w:tcPr>
            <w:tcW w:w="1620" w:type="dxa"/>
            <w:tcBorders>
              <w:top w:val="nil"/>
              <w:left w:val="nil"/>
              <w:bottom w:val="single" w:sz="4" w:space="0" w:color="auto"/>
              <w:right w:val="single" w:sz="4" w:space="0" w:color="auto"/>
            </w:tcBorders>
            <w:shd w:val="clear" w:color="000000" w:fill="FFFF99"/>
            <w:noWrap/>
            <w:vAlign w:val="center"/>
            <w:hideMark/>
          </w:tcPr>
          <w:p w14:paraId="4675156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4C3AA4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31690C3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6055A77"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66C569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2 265,78</w:t>
            </w:r>
          </w:p>
        </w:tc>
        <w:tc>
          <w:tcPr>
            <w:tcW w:w="1538" w:type="dxa"/>
            <w:tcBorders>
              <w:top w:val="nil"/>
              <w:left w:val="nil"/>
              <w:bottom w:val="single" w:sz="4" w:space="0" w:color="auto"/>
              <w:right w:val="single" w:sz="4" w:space="0" w:color="auto"/>
            </w:tcBorders>
            <w:shd w:val="clear" w:color="000000" w:fill="FFFF99"/>
            <w:noWrap/>
            <w:vAlign w:val="center"/>
            <w:hideMark/>
          </w:tcPr>
          <w:p w14:paraId="7542535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C83255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E3B54A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52AE49A"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990DDA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2 356,41</w:t>
            </w:r>
          </w:p>
        </w:tc>
        <w:tc>
          <w:tcPr>
            <w:tcW w:w="1700" w:type="dxa"/>
            <w:tcBorders>
              <w:top w:val="nil"/>
              <w:left w:val="nil"/>
              <w:bottom w:val="single" w:sz="4" w:space="0" w:color="auto"/>
              <w:right w:val="single" w:sz="4" w:space="0" w:color="auto"/>
            </w:tcBorders>
            <w:shd w:val="clear" w:color="000000" w:fill="FFFF99"/>
            <w:noWrap/>
            <w:vAlign w:val="center"/>
            <w:hideMark/>
          </w:tcPr>
          <w:p w14:paraId="05945D9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7D6F80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7CF597F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74D3580F"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6B45272F"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1C005E48"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2DAB20"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2.9.1.1</w:t>
            </w:r>
          </w:p>
        </w:tc>
        <w:tc>
          <w:tcPr>
            <w:tcW w:w="3100" w:type="dxa"/>
            <w:tcBorders>
              <w:top w:val="nil"/>
              <w:left w:val="nil"/>
              <w:bottom w:val="single" w:sz="4" w:space="0" w:color="auto"/>
              <w:right w:val="single" w:sz="4" w:space="0" w:color="auto"/>
            </w:tcBorders>
            <w:shd w:val="clear" w:color="auto" w:fill="auto"/>
            <w:vAlign w:val="center"/>
            <w:hideMark/>
          </w:tcPr>
          <w:p w14:paraId="540AC297" w14:textId="77777777" w:rsidR="00D30268" w:rsidRPr="00D30268" w:rsidRDefault="00D30268" w:rsidP="00D30268">
            <w:pPr>
              <w:ind w:firstLineChars="300" w:firstLine="330"/>
              <w:rPr>
                <w:rFonts w:ascii="Calibri" w:hAnsi="Calibri" w:cs="Calibri"/>
                <w:color w:val="000000"/>
                <w:sz w:val="11"/>
                <w:szCs w:val="11"/>
              </w:rPr>
            </w:pPr>
            <w:r w:rsidRPr="00D30268">
              <w:rPr>
                <w:rFonts w:ascii="Calibri" w:hAnsi="Calibri" w:cs="Calibri"/>
                <w:color w:val="000000"/>
                <w:sz w:val="11"/>
                <w:szCs w:val="11"/>
              </w:rPr>
              <w:t>среднемесячная оплата труда АУП</w:t>
            </w:r>
          </w:p>
        </w:tc>
        <w:tc>
          <w:tcPr>
            <w:tcW w:w="1120" w:type="dxa"/>
            <w:tcBorders>
              <w:top w:val="nil"/>
              <w:left w:val="nil"/>
              <w:bottom w:val="single" w:sz="4" w:space="0" w:color="auto"/>
              <w:right w:val="single" w:sz="4" w:space="0" w:color="auto"/>
            </w:tcBorders>
            <w:shd w:val="clear" w:color="auto" w:fill="auto"/>
            <w:vAlign w:val="center"/>
            <w:hideMark/>
          </w:tcPr>
          <w:p w14:paraId="3BD7FE23"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руб.</w:t>
            </w:r>
          </w:p>
        </w:tc>
        <w:tc>
          <w:tcPr>
            <w:tcW w:w="1620" w:type="dxa"/>
            <w:tcBorders>
              <w:top w:val="nil"/>
              <w:left w:val="nil"/>
              <w:bottom w:val="single" w:sz="4" w:space="0" w:color="auto"/>
              <w:right w:val="single" w:sz="4" w:space="0" w:color="auto"/>
            </w:tcBorders>
            <w:shd w:val="clear" w:color="000000" w:fill="CCFFCC"/>
            <w:noWrap/>
            <w:vAlign w:val="center"/>
            <w:hideMark/>
          </w:tcPr>
          <w:p w14:paraId="683D520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49 469,45</w:t>
            </w:r>
          </w:p>
        </w:tc>
        <w:tc>
          <w:tcPr>
            <w:tcW w:w="1620" w:type="dxa"/>
            <w:tcBorders>
              <w:top w:val="nil"/>
              <w:left w:val="nil"/>
              <w:bottom w:val="single" w:sz="4" w:space="0" w:color="auto"/>
              <w:right w:val="single" w:sz="4" w:space="0" w:color="auto"/>
            </w:tcBorders>
            <w:shd w:val="clear" w:color="000000" w:fill="CCFFCC"/>
            <w:noWrap/>
            <w:vAlign w:val="center"/>
            <w:hideMark/>
          </w:tcPr>
          <w:p w14:paraId="138134D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5ED58CA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4180B28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014D2402"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76B211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51 448,22</w:t>
            </w:r>
          </w:p>
        </w:tc>
        <w:tc>
          <w:tcPr>
            <w:tcW w:w="1538" w:type="dxa"/>
            <w:tcBorders>
              <w:top w:val="nil"/>
              <w:left w:val="nil"/>
              <w:bottom w:val="single" w:sz="4" w:space="0" w:color="auto"/>
              <w:right w:val="single" w:sz="4" w:space="0" w:color="auto"/>
            </w:tcBorders>
            <w:shd w:val="clear" w:color="000000" w:fill="CCFFCC"/>
            <w:noWrap/>
            <w:vAlign w:val="center"/>
            <w:hideMark/>
          </w:tcPr>
          <w:p w14:paraId="33E14A5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64ECFE6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72E85FA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57A9EACC"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CA1743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53 506,15</w:t>
            </w:r>
          </w:p>
        </w:tc>
        <w:tc>
          <w:tcPr>
            <w:tcW w:w="1700" w:type="dxa"/>
            <w:tcBorders>
              <w:top w:val="nil"/>
              <w:left w:val="nil"/>
              <w:bottom w:val="single" w:sz="4" w:space="0" w:color="auto"/>
              <w:right w:val="single" w:sz="4" w:space="0" w:color="auto"/>
            </w:tcBorders>
            <w:shd w:val="clear" w:color="000000" w:fill="CCFFCC"/>
            <w:noWrap/>
            <w:vAlign w:val="center"/>
            <w:hideMark/>
          </w:tcPr>
          <w:p w14:paraId="48F54A1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00" w:type="dxa"/>
            <w:tcBorders>
              <w:top w:val="nil"/>
              <w:left w:val="nil"/>
              <w:bottom w:val="single" w:sz="4" w:space="0" w:color="auto"/>
              <w:right w:val="single" w:sz="4" w:space="0" w:color="auto"/>
            </w:tcBorders>
            <w:shd w:val="clear" w:color="000000" w:fill="CCFFCC"/>
            <w:noWrap/>
            <w:vAlign w:val="center"/>
            <w:hideMark/>
          </w:tcPr>
          <w:p w14:paraId="0528067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40" w:type="dxa"/>
            <w:tcBorders>
              <w:top w:val="nil"/>
              <w:left w:val="nil"/>
              <w:bottom w:val="single" w:sz="4" w:space="0" w:color="auto"/>
              <w:right w:val="single" w:sz="4" w:space="0" w:color="auto"/>
            </w:tcBorders>
            <w:shd w:val="clear" w:color="000000" w:fill="CCFFCC"/>
            <w:noWrap/>
            <w:vAlign w:val="center"/>
            <w:hideMark/>
          </w:tcPr>
          <w:p w14:paraId="6B8D8A6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2180" w:type="dxa"/>
            <w:tcBorders>
              <w:top w:val="nil"/>
              <w:left w:val="nil"/>
              <w:bottom w:val="single" w:sz="4" w:space="0" w:color="auto"/>
              <w:right w:val="single" w:sz="4" w:space="0" w:color="auto"/>
            </w:tcBorders>
            <w:shd w:val="clear" w:color="000000" w:fill="FFFF99"/>
            <w:vAlign w:val="center"/>
            <w:hideMark/>
          </w:tcPr>
          <w:p w14:paraId="30028215"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15CAF0C5"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56FD21D2"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0756EC"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2.9.1.2</w:t>
            </w:r>
          </w:p>
        </w:tc>
        <w:tc>
          <w:tcPr>
            <w:tcW w:w="3100" w:type="dxa"/>
            <w:tcBorders>
              <w:top w:val="nil"/>
              <w:left w:val="nil"/>
              <w:bottom w:val="single" w:sz="4" w:space="0" w:color="auto"/>
              <w:right w:val="single" w:sz="4" w:space="0" w:color="auto"/>
            </w:tcBorders>
            <w:shd w:val="clear" w:color="auto" w:fill="auto"/>
            <w:vAlign w:val="center"/>
            <w:hideMark/>
          </w:tcPr>
          <w:p w14:paraId="5C9E6935" w14:textId="77777777" w:rsidR="00D30268" w:rsidRPr="00D30268" w:rsidRDefault="00D30268" w:rsidP="00D30268">
            <w:pPr>
              <w:ind w:firstLineChars="300" w:firstLine="330"/>
              <w:rPr>
                <w:rFonts w:ascii="Calibri" w:hAnsi="Calibri" w:cs="Calibri"/>
                <w:color w:val="000000"/>
                <w:sz w:val="11"/>
                <w:szCs w:val="11"/>
              </w:rPr>
            </w:pPr>
            <w:r w:rsidRPr="00D30268">
              <w:rPr>
                <w:rFonts w:ascii="Calibri" w:hAnsi="Calibri" w:cs="Calibri"/>
                <w:color w:val="000000"/>
                <w:sz w:val="11"/>
                <w:szCs w:val="11"/>
              </w:rPr>
              <w:t>численность АУП</w:t>
            </w:r>
          </w:p>
        </w:tc>
        <w:tc>
          <w:tcPr>
            <w:tcW w:w="1120" w:type="dxa"/>
            <w:tcBorders>
              <w:top w:val="nil"/>
              <w:left w:val="nil"/>
              <w:bottom w:val="single" w:sz="4" w:space="0" w:color="auto"/>
              <w:right w:val="single" w:sz="4" w:space="0" w:color="auto"/>
            </w:tcBorders>
            <w:shd w:val="clear" w:color="auto" w:fill="auto"/>
            <w:vAlign w:val="center"/>
            <w:hideMark/>
          </w:tcPr>
          <w:p w14:paraId="44370F6A"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чел.</w:t>
            </w:r>
          </w:p>
        </w:tc>
        <w:tc>
          <w:tcPr>
            <w:tcW w:w="1620" w:type="dxa"/>
            <w:tcBorders>
              <w:top w:val="nil"/>
              <w:left w:val="nil"/>
              <w:bottom w:val="single" w:sz="4" w:space="0" w:color="auto"/>
              <w:right w:val="single" w:sz="4" w:space="0" w:color="auto"/>
            </w:tcBorders>
            <w:shd w:val="clear" w:color="000000" w:fill="FFFF99"/>
            <w:noWrap/>
            <w:vAlign w:val="center"/>
            <w:hideMark/>
          </w:tcPr>
          <w:p w14:paraId="0F57245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3,67</w:t>
            </w:r>
          </w:p>
        </w:tc>
        <w:tc>
          <w:tcPr>
            <w:tcW w:w="1620" w:type="dxa"/>
            <w:tcBorders>
              <w:top w:val="nil"/>
              <w:left w:val="nil"/>
              <w:bottom w:val="single" w:sz="4" w:space="0" w:color="auto"/>
              <w:right w:val="single" w:sz="4" w:space="0" w:color="auto"/>
            </w:tcBorders>
            <w:shd w:val="clear" w:color="000000" w:fill="FFFF99"/>
            <w:noWrap/>
            <w:vAlign w:val="center"/>
            <w:hideMark/>
          </w:tcPr>
          <w:p w14:paraId="1D19AE0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D35A0D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0D67A28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BD31A30"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CA09B0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3,67</w:t>
            </w:r>
          </w:p>
        </w:tc>
        <w:tc>
          <w:tcPr>
            <w:tcW w:w="1538" w:type="dxa"/>
            <w:tcBorders>
              <w:top w:val="nil"/>
              <w:left w:val="nil"/>
              <w:bottom w:val="single" w:sz="4" w:space="0" w:color="auto"/>
              <w:right w:val="single" w:sz="4" w:space="0" w:color="auto"/>
            </w:tcBorders>
            <w:shd w:val="clear" w:color="000000" w:fill="FFFF99"/>
            <w:noWrap/>
            <w:vAlign w:val="center"/>
            <w:hideMark/>
          </w:tcPr>
          <w:p w14:paraId="48680B1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A7F8B3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A0C867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D902427"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DC7D59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3,67</w:t>
            </w:r>
          </w:p>
        </w:tc>
        <w:tc>
          <w:tcPr>
            <w:tcW w:w="1700" w:type="dxa"/>
            <w:tcBorders>
              <w:top w:val="nil"/>
              <w:left w:val="nil"/>
              <w:bottom w:val="single" w:sz="4" w:space="0" w:color="auto"/>
              <w:right w:val="single" w:sz="4" w:space="0" w:color="auto"/>
            </w:tcBorders>
            <w:shd w:val="clear" w:color="000000" w:fill="FFFF99"/>
            <w:noWrap/>
            <w:vAlign w:val="center"/>
            <w:hideMark/>
          </w:tcPr>
          <w:p w14:paraId="1659F19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1395679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5B33DB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8531149"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68FDF211" w14:textId="77777777" w:rsidTr="00D30268">
        <w:trPr>
          <w:trHeight w:val="1500"/>
          <w:jc w:val="center"/>
        </w:trPr>
        <w:tc>
          <w:tcPr>
            <w:tcW w:w="400" w:type="dxa"/>
            <w:tcBorders>
              <w:top w:val="nil"/>
              <w:left w:val="nil"/>
              <w:bottom w:val="nil"/>
              <w:right w:val="nil"/>
            </w:tcBorders>
            <w:shd w:val="clear" w:color="000000" w:fill="FFFF00"/>
            <w:noWrap/>
            <w:vAlign w:val="center"/>
            <w:hideMark/>
          </w:tcPr>
          <w:p w14:paraId="2583617A"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3F49BB"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2.9.2</w:t>
            </w:r>
          </w:p>
        </w:tc>
        <w:tc>
          <w:tcPr>
            <w:tcW w:w="3100" w:type="dxa"/>
            <w:tcBorders>
              <w:top w:val="nil"/>
              <w:left w:val="nil"/>
              <w:bottom w:val="single" w:sz="4" w:space="0" w:color="auto"/>
              <w:right w:val="single" w:sz="4" w:space="0" w:color="auto"/>
            </w:tcBorders>
            <w:shd w:val="clear" w:color="auto" w:fill="auto"/>
            <w:vAlign w:val="center"/>
            <w:hideMark/>
          </w:tcPr>
          <w:p w14:paraId="62FC5E8D"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страховые взносы от заработной платы АУП</w:t>
            </w:r>
          </w:p>
        </w:tc>
        <w:tc>
          <w:tcPr>
            <w:tcW w:w="1120" w:type="dxa"/>
            <w:tcBorders>
              <w:top w:val="nil"/>
              <w:left w:val="nil"/>
              <w:bottom w:val="single" w:sz="4" w:space="0" w:color="auto"/>
              <w:right w:val="single" w:sz="4" w:space="0" w:color="auto"/>
            </w:tcBorders>
            <w:shd w:val="clear" w:color="auto" w:fill="auto"/>
            <w:vAlign w:val="center"/>
            <w:hideMark/>
          </w:tcPr>
          <w:p w14:paraId="06C43C57"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14B856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660,13</w:t>
            </w:r>
          </w:p>
        </w:tc>
        <w:tc>
          <w:tcPr>
            <w:tcW w:w="1620" w:type="dxa"/>
            <w:tcBorders>
              <w:top w:val="nil"/>
              <w:left w:val="nil"/>
              <w:bottom w:val="single" w:sz="4" w:space="0" w:color="auto"/>
              <w:right w:val="single" w:sz="4" w:space="0" w:color="auto"/>
            </w:tcBorders>
            <w:shd w:val="clear" w:color="000000" w:fill="FFFF99"/>
            <w:noWrap/>
            <w:vAlign w:val="center"/>
            <w:hideMark/>
          </w:tcPr>
          <w:p w14:paraId="3949E2A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62886AB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672F71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37D72C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EA87B0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686,53</w:t>
            </w:r>
          </w:p>
        </w:tc>
        <w:tc>
          <w:tcPr>
            <w:tcW w:w="1538" w:type="dxa"/>
            <w:tcBorders>
              <w:top w:val="nil"/>
              <w:left w:val="nil"/>
              <w:bottom w:val="single" w:sz="4" w:space="0" w:color="auto"/>
              <w:right w:val="single" w:sz="4" w:space="0" w:color="auto"/>
            </w:tcBorders>
            <w:shd w:val="clear" w:color="000000" w:fill="FFFF99"/>
            <w:noWrap/>
            <w:vAlign w:val="center"/>
            <w:hideMark/>
          </w:tcPr>
          <w:p w14:paraId="4084B3B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DEFCDE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3BAB68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CF998A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E616A2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713,99</w:t>
            </w:r>
          </w:p>
        </w:tc>
        <w:tc>
          <w:tcPr>
            <w:tcW w:w="1700" w:type="dxa"/>
            <w:tcBorders>
              <w:top w:val="nil"/>
              <w:left w:val="nil"/>
              <w:bottom w:val="single" w:sz="4" w:space="0" w:color="auto"/>
              <w:right w:val="single" w:sz="4" w:space="0" w:color="auto"/>
            </w:tcBorders>
            <w:shd w:val="clear" w:color="000000" w:fill="FFFF99"/>
            <w:noWrap/>
            <w:vAlign w:val="center"/>
            <w:hideMark/>
          </w:tcPr>
          <w:p w14:paraId="6A3211D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1DE33D6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31B63E4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780F32E"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1B8F6AE7" w14:textId="77777777" w:rsidTr="00D30268">
        <w:trPr>
          <w:trHeight w:val="900"/>
          <w:jc w:val="center"/>
        </w:trPr>
        <w:tc>
          <w:tcPr>
            <w:tcW w:w="400" w:type="dxa"/>
            <w:tcBorders>
              <w:top w:val="nil"/>
              <w:left w:val="nil"/>
              <w:bottom w:val="nil"/>
              <w:right w:val="nil"/>
            </w:tcBorders>
            <w:shd w:val="clear" w:color="000000" w:fill="FFFF00"/>
            <w:noWrap/>
            <w:vAlign w:val="center"/>
            <w:hideMark/>
          </w:tcPr>
          <w:p w14:paraId="713C6584"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0F7602"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2.9.3</w:t>
            </w:r>
          </w:p>
        </w:tc>
        <w:tc>
          <w:tcPr>
            <w:tcW w:w="3100" w:type="dxa"/>
            <w:tcBorders>
              <w:top w:val="nil"/>
              <w:left w:val="nil"/>
              <w:bottom w:val="single" w:sz="4" w:space="0" w:color="auto"/>
              <w:right w:val="single" w:sz="4" w:space="0" w:color="auto"/>
            </w:tcBorders>
            <w:shd w:val="clear" w:color="auto" w:fill="auto"/>
            <w:vAlign w:val="center"/>
            <w:hideMark/>
          </w:tcPr>
          <w:p w14:paraId="2D2F0AB6"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заработная плата прочего общехозяйственного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00BAB5BF"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15DB1AC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19E4B1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0B267D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574655B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053554A"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7FBD29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2CBF65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5B5C2D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8FF9EB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178EE09"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750860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0733256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502D768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7B29066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6FE7680B"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044926F3" w14:textId="77777777" w:rsidTr="00D30268">
        <w:trPr>
          <w:trHeight w:val="1095"/>
          <w:jc w:val="center"/>
        </w:trPr>
        <w:tc>
          <w:tcPr>
            <w:tcW w:w="400" w:type="dxa"/>
            <w:tcBorders>
              <w:top w:val="nil"/>
              <w:left w:val="nil"/>
              <w:bottom w:val="nil"/>
              <w:right w:val="nil"/>
            </w:tcBorders>
            <w:shd w:val="clear" w:color="000000" w:fill="FFFF00"/>
            <w:noWrap/>
            <w:vAlign w:val="center"/>
            <w:hideMark/>
          </w:tcPr>
          <w:p w14:paraId="6804F1F6"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C3669A"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2.9.3.1</w:t>
            </w:r>
          </w:p>
        </w:tc>
        <w:tc>
          <w:tcPr>
            <w:tcW w:w="3100" w:type="dxa"/>
            <w:tcBorders>
              <w:top w:val="nil"/>
              <w:left w:val="nil"/>
              <w:bottom w:val="single" w:sz="4" w:space="0" w:color="auto"/>
              <w:right w:val="single" w:sz="4" w:space="0" w:color="auto"/>
            </w:tcBorders>
            <w:shd w:val="clear" w:color="auto" w:fill="auto"/>
            <w:vAlign w:val="center"/>
            <w:hideMark/>
          </w:tcPr>
          <w:p w14:paraId="0343DB92" w14:textId="77777777" w:rsidR="00D30268" w:rsidRPr="00D30268" w:rsidRDefault="00D30268" w:rsidP="00D30268">
            <w:pPr>
              <w:ind w:firstLineChars="300" w:firstLine="330"/>
              <w:rPr>
                <w:rFonts w:ascii="Calibri" w:hAnsi="Calibri" w:cs="Calibri"/>
                <w:color w:val="000000"/>
                <w:sz w:val="11"/>
                <w:szCs w:val="11"/>
              </w:rPr>
            </w:pPr>
            <w:r w:rsidRPr="00D30268">
              <w:rPr>
                <w:rFonts w:ascii="Calibri" w:hAnsi="Calibri" w:cs="Calibri"/>
                <w:color w:val="000000"/>
                <w:sz w:val="11"/>
                <w:szCs w:val="11"/>
              </w:rPr>
              <w:t xml:space="preserve">среднемесячная оплата труда общехозяйственного персонала </w:t>
            </w:r>
          </w:p>
        </w:tc>
        <w:tc>
          <w:tcPr>
            <w:tcW w:w="1120" w:type="dxa"/>
            <w:tcBorders>
              <w:top w:val="nil"/>
              <w:left w:val="nil"/>
              <w:bottom w:val="single" w:sz="4" w:space="0" w:color="auto"/>
              <w:right w:val="single" w:sz="4" w:space="0" w:color="auto"/>
            </w:tcBorders>
            <w:shd w:val="clear" w:color="auto" w:fill="auto"/>
            <w:vAlign w:val="center"/>
            <w:hideMark/>
          </w:tcPr>
          <w:p w14:paraId="5D4B174D"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руб.</w:t>
            </w:r>
          </w:p>
        </w:tc>
        <w:tc>
          <w:tcPr>
            <w:tcW w:w="1620" w:type="dxa"/>
            <w:tcBorders>
              <w:top w:val="nil"/>
              <w:left w:val="nil"/>
              <w:bottom w:val="single" w:sz="4" w:space="0" w:color="auto"/>
              <w:right w:val="single" w:sz="4" w:space="0" w:color="auto"/>
            </w:tcBorders>
            <w:shd w:val="clear" w:color="000000" w:fill="CCFFCC"/>
            <w:noWrap/>
            <w:vAlign w:val="center"/>
            <w:hideMark/>
          </w:tcPr>
          <w:p w14:paraId="24C9C5B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6BB28E5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3C0B746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1E7E44C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6D205AB4"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D44AD3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38" w:type="dxa"/>
            <w:tcBorders>
              <w:top w:val="nil"/>
              <w:left w:val="nil"/>
              <w:bottom w:val="single" w:sz="4" w:space="0" w:color="auto"/>
              <w:right w:val="single" w:sz="4" w:space="0" w:color="auto"/>
            </w:tcBorders>
            <w:shd w:val="clear" w:color="000000" w:fill="CCFFCC"/>
            <w:noWrap/>
            <w:vAlign w:val="center"/>
            <w:hideMark/>
          </w:tcPr>
          <w:p w14:paraId="1EB6F51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6BE678A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03B0A3E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2A8D6030"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CAFE7E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700" w:type="dxa"/>
            <w:tcBorders>
              <w:top w:val="nil"/>
              <w:left w:val="nil"/>
              <w:bottom w:val="single" w:sz="4" w:space="0" w:color="auto"/>
              <w:right w:val="single" w:sz="4" w:space="0" w:color="auto"/>
            </w:tcBorders>
            <w:shd w:val="clear" w:color="000000" w:fill="CCFFCC"/>
            <w:noWrap/>
            <w:vAlign w:val="center"/>
            <w:hideMark/>
          </w:tcPr>
          <w:p w14:paraId="53607A4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600" w:type="dxa"/>
            <w:tcBorders>
              <w:top w:val="nil"/>
              <w:left w:val="nil"/>
              <w:bottom w:val="single" w:sz="4" w:space="0" w:color="auto"/>
              <w:right w:val="single" w:sz="4" w:space="0" w:color="auto"/>
            </w:tcBorders>
            <w:shd w:val="clear" w:color="000000" w:fill="CCFFCC"/>
            <w:noWrap/>
            <w:vAlign w:val="center"/>
            <w:hideMark/>
          </w:tcPr>
          <w:p w14:paraId="3740158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1540" w:type="dxa"/>
            <w:tcBorders>
              <w:top w:val="nil"/>
              <w:left w:val="nil"/>
              <w:bottom w:val="single" w:sz="4" w:space="0" w:color="auto"/>
              <w:right w:val="single" w:sz="4" w:space="0" w:color="auto"/>
            </w:tcBorders>
            <w:shd w:val="clear" w:color="000000" w:fill="CCFFCC"/>
            <w:noWrap/>
            <w:vAlign w:val="center"/>
            <w:hideMark/>
          </w:tcPr>
          <w:p w14:paraId="308732D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#ДЕЛ/0!</w:t>
            </w:r>
          </w:p>
        </w:tc>
        <w:tc>
          <w:tcPr>
            <w:tcW w:w="2180" w:type="dxa"/>
            <w:tcBorders>
              <w:top w:val="nil"/>
              <w:left w:val="nil"/>
              <w:bottom w:val="single" w:sz="4" w:space="0" w:color="auto"/>
              <w:right w:val="single" w:sz="4" w:space="0" w:color="auto"/>
            </w:tcBorders>
            <w:shd w:val="clear" w:color="000000" w:fill="FFFF99"/>
            <w:vAlign w:val="center"/>
            <w:hideMark/>
          </w:tcPr>
          <w:p w14:paraId="4DB7190F"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88F7370" w14:textId="77777777" w:rsidTr="00D30268">
        <w:trPr>
          <w:trHeight w:val="1035"/>
          <w:jc w:val="center"/>
        </w:trPr>
        <w:tc>
          <w:tcPr>
            <w:tcW w:w="400" w:type="dxa"/>
            <w:tcBorders>
              <w:top w:val="nil"/>
              <w:left w:val="nil"/>
              <w:bottom w:val="nil"/>
              <w:right w:val="nil"/>
            </w:tcBorders>
            <w:shd w:val="clear" w:color="000000" w:fill="FFFF00"/>
            <w:noWrap/>
            <w:vAlign w:val="center"/>
            <w:hideMark/>
          </w:tcPr>
          <w:p w14:paraId="0567EB3C"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B7FDB0"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2.9.3.2</w:t>
            </w:r>
          </w:p>
        </w:tc>
        <w:tc>
          <w:tcPr>
            <w:tcW w:w="3100" w:type="dxa"/>
            <w:tcBorders>
              <w:top w:val="nil"/>
              <w:left w:val="nil"/>
              <w:bottom w:val="single" w:sz="4" w:space="0" w:color="auto"/>
              <w:right w:val="single" w:sz="4" w:space="0" w:color="auto"/>
            </w:tcBorders>
            <w:shd w:val="clear" w:color="auto" w:fill="auto"/>
            <w:vAlign w:val="center"/>
            <w:hideMark/>
          </w:tcPr>
          <w:p w14:paraId="738C3F2C" w14:textId="77777777" w:rsidR="00D30268" w:rsidRPr="00D30268" w:rsidRDefault="00D30268" w:rsidP="00D30268">
            <w:pPr>
              <w:ind w:firstLineChars="300" w:firstLine="330"/>
              <w:rPr>
                <w:rFonts w:ascii="Calibri" w:hAnsi="Calibri" w:cs="Calibri"/>
                <w:color w:val="000000"/>
                <w:sz w:val="11"/>
                <w:szCs w:val="11"/>
              </w:rPr>
            </w:pPr>
            <w:r w:rsidRPr="00D30268">
              <w:rPr>
                <w:rFonts w:ascii="Calibri" w:hAnsi="Calibri" w:cs="Calibri"/>
                <w:color w:val="000000"/>
                <w:sz w:val="11"/>
                <w:szCs w:val="11"/>
              </w:rPr>
              <w:t>численность прочего общехозяйственного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66606D19"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чел.</w:t>
            </w:r>
          </w:p>
        </w:tc>
        <w:tc>
          <w:tcPr>
            <w:tcW w:w="1620" w:type="dxa"/>
            <w:tcBorders>
              <w:top w:val="nil"/>
              <w:left w:val="nil"/>
              <w:bottom w:val="single" w:sz="4" w:space="0" w:color="auto"/>
              <w:right w:val="single" w:sz="4" w:space="0" w:color="auto"/>
            </w:tcBorders>
            <w:shd w:val="clear" w:color="000000" w:fill="FFFF99"/>
            <w:noWrap/>
            <w:vAlign w:val="center"/>
            <w:hideMark/>
          </w:tcPr>
          <w:p w14:paraId="1C464A8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FA4D1F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118A75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9D757B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54CF567"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46F414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B29171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266B6D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98099B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595CBE2"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EBB851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4AEE14C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AA00A6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58BD0CA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679A613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144E9914" w14:textId="77777777" w:rsidTr="00D30268">
        <w:trPr>
          <w:trHeight w:val="1470"/>
          <w:jc w:val="center"/>
        </w:trPr>
        <w:tc>
          <w:tcPr>
            <w:tcW w:w="400" w:type="dxa"/>
            <w:tcBorders>
              <w:top w:val="nil"/>
              <w:left w:val="nil"/>
              <w:bottom w:val="nil"/>
              <w:right w:val="nil"/>
            </w:tcBorders>
            <w:shd w:val="clear" w:color="000000" w:fill="FFFF00"/>
            <w:noWrap/>
            <w:vAlign w:val="center"/>
            <w:hideMark/>
          </w:tcPr>
          <w:p w14:paraId="224C52FA"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17F8A4"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2.9.4</w:t>
            </w:r>
          </w:p>
        </w:tc>
        <w:tc>
          <w:tcPr>
            <w:tcW w:w="3100" w:type="dxa"/>
            <w:tcBorders>
              <w:top w:val="nil"/>
              <w:left w:val="nil"/>
              <w:bottom w:val="single" w:sz="4" w:space="0" w:color="auto"/>
              <w:right w:val="single" w:sz="4" w:space="0" w:color="auto"/>
            </w:tcBorders>
            <w:shd w:val="clear" w:color="auto" w:fill="auto"/>
            <w:vAlign w:val="center"/>
            <w:hideMark/>
          </w:tcPr>
          <w:p w14:paraId="63AA91C7"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страховые взносы от заработной платы прочего общехозяйственного персонала</w:t>
            </w:r>
          </w:p>
        </w:tc>
        <w:tc>
          <w:tcPr>
            <w:tcW w:w="1120" w:type="dxa"/>
            <w:tcBorders>
              <w:top w:val="nil"/>
              <w:left w:val="nil"/>
              <w:bottom w:val="single" w:sz="4" w:space="0" w:color="auto"/>
              <w:right w:val="single" w:sz="4" w:space="0" w:color="auto"/>
            </w:tcBorders>
            <w:shd w:val="clear" w:color="auto" w:fill="auto"/>
            <w:vAlign w:val="center"/>
            <w:hideMark/>
          </w:tcPr>
          <w:p w14:paraId="21A77635"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06E8CD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C1E202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AC417F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5FD72CA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CD7D92E"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FB3987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7EE115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31CCC5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2D8F2B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7E5062B"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82A5A5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2BD98B3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53BE5FE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4971C6C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CE2CFE7"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4E4862DB" w14:textId="77777777" w:rsidTr="00D30268">
        <w:trPr>
          <w:trHeight w:val="600"/>
          <w:jc w:val="center"/>
        </w:trPr>
        <w:tc>
          <w:tcPr>
            <w:tcW w:w="400" w:type="dxa"/>
            <w:tcBorders>
              <w:top w:val="nil"/>
              <w:left w:val="nil"/>
              <w:bottom w:val="nil"/>
              <w:right w:val="nil"/>
            </w:tcBorders>
            <w:shd w:val="clear" w:color="000000" w:fill="FFFF00"/>
            <w:noWrap/>
            <w:vAlign w:val="center"/>
            <w:hideMark/>
          </w:tcPr>
          <w:p w14:paraId="265344AC"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7E3AFF"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2.9.5</w:t>
            </w:r>
          </w:p>
        </w:tc>
        <w:tc>
          <w:tcPr>
            <w:tcW w:w="3100" w:type="dxa"/>
            <w:tcBorders>
              <w:top w:val="nil"/>
              <w:left w:val="nil"/>
              <w:bottom w:val="single" w:sz="4" w:space="0" w:color="auto"/>
              <w:right w:val="single" w:sz="4" w:space="0" w:color="auto"/>
            </w:tcBorders>
            <w:shd w:val="clear" w:color="auto" w:fill="auto"/>
            <w:vAlign w:val="center"/>
            <w:hideMark/>
          </w:tcPr>
          <w:p w14:paraId="7CAA3188"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Амортизация основных средств</w:t>
            </w:r>
          </w:p>
        </w:tc>
        <w:tc>
          <w:tcPr>
            <w:tcW w:w="1120" w:type="dxa"/>
            <w:tcBorders>
              <w:top w:val="nil"/>
              <w:left w:val="nil"/>
              <w:bottom w:val="single" w:sz="4" w:space="0" w:color="auto"/>
              <w:right w:val="single" w:sz="4" w:space="0" w:color="auto"/>
            </w:tcBorders>
            <w:shd w:val="clear" w:color="auto" w:fill="auto"/>
            <w:vAlign w:val="center"/>
            <w:hideMark/>
          </w:tcPr>
          <w:p w14:paraId="283B3A00"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32CD4C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9EB109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9E90D5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7CB2675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333B4F2"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1B18C3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35E08A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97FD31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7D268C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E09ABED"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415679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643399B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A9CF27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20EE27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70141A78"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0F45A2B1" w14:textId="77777777" w:rsidTr="00D30268">
        <w:trPr>
          <w:trHeight w:val="1500"/>
          <w:jc w:val="center"/>
        </w:trPr>
        <w:tc>
          <w:tcPr>
            <w:tcW w:w="400" w:type="dxa"/>
            <w:tcBorders>
              <w:top w:val="nil"/>
              <w:left w:val="nil"/>
              <w:bottom w:val="nil"/>
              <w:right w:val="nil"/>
            </w:tcBorders>
            <w:shd w:val="clear" w:color="000000" w:fill="FFFF00"/>
            <w:noWrap/>
            <w:vAlign w:val="center"/>
            <w:hideMark/>
          </w:tcPr>
          <w:p w14:paraId="4A054FBD"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D0D9E1" w14:textId="77777777" w:rsidR="00D30268" w:rsidRPr="00D30268" w:rsidRDefault="00D30268" w:rsidP="00D30268">
            <w:pPr>
              <w:jc w:val="center"/>
              <w:rPr>
                <w:rFonts w:ascii="Calibri" w:hAnsi="Calibri" w:cs="Calibri"/>
                <w:sz w:val="11"/>
                <w:szCs w:val="11"/>
              </w:rPr>
            </w:pPr>
            <w:r w:rsidRPr="00D30268">
              <w:rPr>
                <w:rFonts w:ascii="Calibri" w:hAnsi="Calibri" w:cs="Calibri"/>
                <w:sz w:val="11"/>
                <w:szCs w:val="11"/>
              </w:rPr>
              <w:t>2.9.6</w:t>
            </w:r>
          </w:p>
        </w:tc>
        <w:tc>
          <w:tcPr>
            <w:tcW w:w="3100" w:type="dxa"/>
            <w:tcBorders>
              <w:top w:val="nil"/>
              <w:left w:val="nil"/>
              <w:bottom w:val="single" w:sz="4" w:space="0" w:color="auto"/>
              <w:right w:val="single" w:sz="4" w:space="0" w:color="auto"/>
            </w:tcBorders>
            <w:shd w:val="clear" w:color="auto" w:fill="auto"/>
            <w:vAlign w:val="center"/>
            <w:hideMark/>
          </w:tcPr>
          <w:p w14:paraId="0F436CE0" w14:textId="77777777" w:rsidR="00D30268" w:rsidRPr="00D30268" w:rsidRDefault="00D30268" w:rsidP="00D30268">
            <w:pPr>
              <w:ind w:firstLineChars="200" w:firstLine="220"/>
              <w:rPr>
                <w:rFonts w:ascii="Calibri" w:hAnsi="Calibri" w:cs="Calibri"/>
                <w:sz w:val="11"/>
                <w:szCs w:val="11"/>
              </w:rPr>
            </w:pPr>
            <w:r w:rsidRPr="00D30268">
              <w:rPr>
                <w:rFonts w:ascii="Calibri" w:hAnsi="Calibri" w:cs="Calibri"/>
                <w:sz w:val="11"/>
                <w:szCs w:val="11"/>
              </w:rPr>
              <w:t>Аренда основных средств (гараж)</w:t>
            </w:r>
          </w:p>
        </w:tc>
        <w:tc>
          <w:tcPr>
            <w:tcW w:w="1120" w:type="dxa"/>
            <w:tcBorders>
              <w:top w:val="nil"/>
              <w:left w:val="nil"/>
              <w:bottom w:val="single" w:sz="4" w:space="0" w:color="auto"/>
              <w:right w:val="single" w:sz="4" w:space="0" w:color="auto"/>
            </w:tcBorders>
            <w:shd w:val="clear" w:color="auto" w:fill="auto"/>
            <w:vAlign w:val="center"/>
            <w:hideMark/>
          </w:tcPr>
          <w:p w14:paraId="28B48293" w14:textId="77777777" w:rsidR="00D30268" w:rsidRPr="00D30268" w:rsidRDefault="00D30268" w:rsidP="00D30268">
            <w:pPr>
              <w:jc w:val="center"/>
              <w:rPr>
                <w:rFonts w:ascii="Calibri" w:hAnsi="Calibri" w:cs="Calibri"/>
                <w:sz w:val="11"/>
                <w:szCs w:val="11"/>
              </w:rPr>
            </w:pPr>
            <w:r w:rsidRPr="00D30268">
              <w:rPr>
                <w:rFonts w:ascii="Calibri" w:hAnsi="Calibri" w:cs="Calibri"/>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00219E5"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76,78</w:t>
            </w:r>
          </w:p>
        </w:tc>
        <w:tc>
          <w:tcPr>
            <w:tcW w:w="1620" w:type="dxa"/>
            <w:tcBorders>
              <w:top w:val="nil"/>
              <w:left w:val="nil"/>
              <w:bottom w:val="single" w:sz="4" w:space="0" w:color="auto"/>
              <w:right w:val="single" w:sz="4" w:space="0" w:color="auto"/>
            </w:tcBorders>
            <w:shd w:val="clear" w:color="000000" w:fill="FFFF99"/>
            <w:noWrap/>
            <w:vAlign w:val="center"/>
            <w:hideMark/>
          </w:tcPr>
          <w:p w14:paraId="5BA82D86"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5DE74485"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0C3C902A"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A7359AD" w14:textId="77777777" w:rsidR="00D30268" w:rsidRPr="00D30268" w:rsidRDefault="00D30268" w:rsidP="00D30268">
            <w:pPr>
              <w:rPr>
                <w:rFonts w:ascii="Calibri" w:hAnsi="Calibri" w:cs="Calibri"/>
                <w:sz w:val="11"/>
                <w:szCs w:val="11"/>
              </w:rPr>
            </w:pPr>
            <w:r w:rsidRPr="00D30268">
              <w:rPr>
                <w:rFonts w:ascii="Calibri" w:hAnsi="Calibri" w:cs="Calibri"/>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6440117"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79,85</w:t>
            </w:r>
          </w:p>
        </w:tc>
        <w:tc>
          <w:tcPr>
            <w:tcW w:w="1538" w:type="dxa"/>
            <w:tcBorders>
              <w:top w:val="nil"/>
              <w:left w:val="nil"/>
              <w:bottom w:val="single" w:sz="4" w:space="0" w:color="auto"/>
              <w:right w:val="single" w:sz="4" w:space="0" w:color="auto"/>
            </w:tcBorders>
            <w:shd w:val="clear" w:color="000000" w:fill="FFFF99"/>
            <w:noWrap/>
            <w:vAlign w:val="center"/>
            <w:hideMark/>
          </w:tcPr>
          <w:p w14:paraId="79EA8E84"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66A62E0"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A600E35"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20DD122" w14:textId="77777777" w:rsidR="00D30268" w:rsidRPr="00D30268" w:rsidRDefault="00D30268" w:rsidP="00D30268">
            <w:pPr>
              <w:rPr>
                <w:rFonts w:ascii="Calibri" w:hAnsi="Calibri" w:cs="Calibri"/>
                <w:sz w:val="11"/>
                <w:szCs w:val="11"/>
              </w:rPr>
            </w:pPr>
            <w:r w:rsidRPr="00D30268">
              <w:rPr>
                <w:rFonts w:ascii="Calibri" w:hAnsi="Calibri" w:cs="Calibri"/>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71CE2F0"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83,05</w:t>
            </w:r>
          </w:p>
        </w:tc>
        <w:tc>
          <w:tcPr>
            <w:tcW w:w="1700" w:type="dxa"/>
            <w:tcBorders>
              <w:top w:val="nil"/>
              <w:left w:val="nil"/>
              <w:bottom w:val="single" w:sz="4" w:space="0" w:color="auto"/>
              <w:right w:val="single" w:sz="4" w:space="0" w:color="auto"/>
            </w:tcBorders>
            <w:shd w:val="clear" w:color="000000" w:fill="FFFF99"/>
            <w:noWrap/>
            <w:vAlign w:val="center"/>
            <w:hideMark/>
          </w:tcPr>
          <w:p w14:paraId="1A3AE602"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6096A5E1"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0E6689B3"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0EBD4D28" w14:textId="77777777" w:rsidR="00D30268" w:rsidRPr="00D30268" w:rsidRDefault="00D30268" w:rsidP="00D30268">
            <w:pPr>
              <w:rPr>
                <w:rFonts w:ascii="Calibri" w:hAnsi="Calibri" w:cs="Calibri"/>
                <w:sz w:val="11"/>
                <w:szCs w:val="11"/>
              </w:rPr>
            </w:pPr>
            <w:r w:rsidRPr="00D30268">
              <w:rPr>
                <w:rFonts w:ascii="Calibri" w:hAnsi="Calibri" w:cs="Calibri"/>
                <w:sz w:val="11"/>
                <w:szCs w:val="11"/>
              </w:rPr>
              <w:t> </w:t>
            </w:r>
          </w:p>
        </w:tc>
      </w:tr>
      <w:tr w:rsidR="00D30268" w:rsidRPr="00D30268" w14:paraId="0D63A68D"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7D7F2BC0"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BE6195"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2.9.7</w:t>
            </w:r>
          </w:p>
        </w:tc>
        <w:tc>
          <w:tcPr>
            <w:tcW w:w="3100" w:type="dxa"/>
            <w:tcBorders>
              <w:top w:val="nil"/>
              <w:left w:val="nil"/>
              <w:bottom w:val="single" w:sz="4" w:space="0" w:color="auto"/>
              <w:right w:val="single" w:sz="4" w:space="0" w:color="auto"/>
            </w:tcBorders>
            <w:shd w:val="clear" w:color="auto" w:fill="auto"/>
            <w:vAlign w:val="center"/>
            <w:hideMark/>
          </w:tcPr>
          <w:p w14:paraId="2CB25C49"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 xml:space="preserve">Электроэнергия </w:t>
            </w:r>
          </w:p>
        </w:tc>
        <w:tc>
          <w:tcPr>
            <w:tcW w:w="1120" w:type="dxa"/>
            <w:tcBorders>
              <w:top w:val="nil"/>
              <w:left w:val="nil"/>
              <w:bottom w:val="single" w:sz="4" w:space="0" w:color="auto"/>
              <w:right w:val="single" w:sz="4" w:space="0" w:color="auto"/>
            </w:tcBorders>
            <w:shd w:val="clear" w:color="auto" w:fill="auto"/>
            <w:vAlign w:val="center"/>
            <w:hideMark/>
          </w:tcPr>
          <w:p w14:paraId="518B171D"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0028F0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D35AAB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6EE286D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035BE2F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71DDC56"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F9AD69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2262DF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DBDA2B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F18EFE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3AB72C3B"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028B4B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54A8BB4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68263A0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1D8C520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B34386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3AC0B935" w14:textId="77777777" w:rsidTr="00D30268">
        <w:trPr>
          <w:trHeight w:val="1500"/>
          <w:jc w:val="center"/>
        </w:trPr>
        <w:tc>
          <w:tcPr>
            <w:tcW w:w="400" w:type="dxa"/>
            <w:tcBorders>
              <w:top w:val="nil"/>
              <w:left w:val="nil"/>
              <w:bottom w:val="nil"/>
              <w:right w:val="nil"/>
            </w:tcBorders>
            <w:shd w:val="clear" w:color="000000" w:fill="FFFF00"/>
            <w:noWrap/>
            <w:vAlign w:val="center"/>
            <w:hideMark/>
          </w:tcPr>
          <w:p w14:paraId="42F9235F"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CEDD88"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2.9.8</w:t>
            </w:r>
          </w:p>
        </w:tc>
        <w:tc>
          <w:tcPr>
            <w:tcW w:w="3100" w:type="dxa"/>
            <w:tcBorders>
              <w:top w:val="nil"/>
              <w:left w:val="nil"/>
              <w:bottom w:val="single" w:sz="4" w:space="0" w:color="auto"/>
              <w:right w:val="single" w:sz="4" w:space="0" w:color="auto"/>
            </w:tcBorders>
            <w:shd w:val="clear" w:color="auto" w:fill="auto"/>
            <w:vAlign w:val="center"/>
            <w:hideMark/>
          </w:tcPr>
          <w:p w14:paraId="1D15AB6F"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Прочие</w:t>
            </w:r>
          </w:p>
        </w:tc>
        <w:tc>
          <w:tcPr>
            <w:tcW w:w="1120" w:type="dxa"/>
            <w:tcBorders>
              <w:top w:val="nil"/>
              <w:left w:val="nil"/>
              <w:bottom w:val="single" w:sz="4" w:space="0" w:color="auto"/>
              <w:right w:val="single" w:sz="4" w:space="0" w:color="auto"/>
            </w:tcBorders>
            <w:shd w:val="clear" w:color="auto" w:fill="auto"/>
            <w:vAlign w:val="center"/>
            <w:hideMark/>
          </w:tcPr>
          <w:p w14:paraId="635E9312"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E3CF9E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938,06</w:t>
            </w:r>
          </w:p>
        </w:tc>
        <w:tc>
          <w:tcPr>
            <w:tcW w:w="1620" w:type="dxa"/>
            <w:tcBorders>
              <w:top w:val="nil"/>
              <w:left w:val="nil"/>
              <w:bottom w:val="single" w:sz="4" w:space="0" w:color="auto"/>
              <w:right w:val="single" w:sz="4" w:space="0" w:color="auto"/>
            </w:tcBorders>
            <w:shd w:val="clear" w:color="000000" w:fill="FFFF99"/>
            <w:noWrap/>
            <w:vAlign w:val="center"/>
            <w:hideMark/>
          </w:tcPr>
          <w:p w14:paraId="444BB6A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7AB3D8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6F64062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B4C38FD"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6333ED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975,58</w:t>
            </w:r>
          </w:p>
        </w:tc>
        <w:tc>
          <w:tcPr>
            <w:tcW w:w="1538" w:type="dxa"/>
            <w:tcBorders>
              <w:top w:val="nil"/>
              <w:left w:val="nil"/>
              <w:bottom w:val="single" w:sz="4" w:space="0" w:color="auto"/>
              <w:right w:val="single" w:sz="4" w:space="0" w:color="auto"/>
            </w:tcBorders>
            <w:shd w:val="clear" w:color="000000" w:fill="FFFF99"/>
            <w:noWrap/>
            <w:vAlign w:val="center"/>
            <w:hideMark/>
          </w:tcPr>
          <w:p w14:paraId="56FDA9F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C6E8B5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7E3CF2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98E3F58"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120CD5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1 014,60</w:t>
            </w:r>
          </w:p>
        </w:tc>
        <w:tc>
          <w:tcPr>
            <w:tcW w:w="1700" w:type="dxa"/>
            <w:tcBorders>
              <w:top w:val="nil"/>
              <w:left w:val="nil"/>
              <w:bottom w:val="single" w:sz="4" w:space="0" w:color="auto"/>
              <w:right w:val="single" w:sz="4" w:space="0" w:color="auto"/>
            </w:tcBorders>
            <w:shd w:val="clear" w:color="000000" w:fill="FFFF99"/>
            <w:noWrap/>
            <w:vAlign w:val="center"/>
            <w:hideMark/>
          </w:tcPr>
          <w:p w14:paraId="6272493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556E945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0E3D09F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56B361EE"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560B736F" w14:textId="77777777" w:rsidTr="00D30268">
        <w:trPr>
          <w:trHeight w:val="435"/>
          <w:jc w:val="center"/>
        </w:trPr>
        <w:tc>
          <w:tcPr>
            <w:tcW w:w="400" w:type="dxa"/>
            <w:tcBorders>
              <w:top w:val="nil"/>
              <w:left w:val="nil"/>
              <w:bottom w:val="nil"/>
              <w:right w:val="nil"/>
            </w:tcBorders>
            <w:shd w:val="clear" w:color="000000" w:fill="00B050"/>
            <w:noWrap/>
            <w:vAlign w:val="center"/>
            <w:hideMark/>
          </w:tcPr>
          <w:p w14:paraId="0E8E069D"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A07F23"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2.10</w:t>
            </w:r>
          </w:p>
        </w:tc>
        <w:tc>
          <w:tcPr>
            <w:tcW w:w="3100" w:type="dxa"/>
            <w:tcBorders>
              <w:top w:val="nil"/>
              <w:left w:val="nil"/>
              <w:bottom w:val="single" w:sz="4" w:space="0" w:color="auto"/>
              <w:right w:val="single" w:sz="4" w:space="0" w:color="auto"/>
            </w:tcBorders>
            <w:shd w:val="clear" w:color="auto" w:fill="auto"/>
            <w:vAlign w:val="center"/>
            <w:hideMark/>
          </w:tcPr>
          <w:p w14:paraId="1D3A5435"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Расходы по сомнительным долгам</w:t>
            </w:r>
          </w:p>
        </w:tc>
        <w:tc>
          <w:tcPr>
            <w:tcW w:w="1120" w:type="dxa"/>
            <w:tcBorders>
              <w:top w:val="nil"/>
              <w:left w:val="nil"/>
              <w:bottom w:val="single" w:sz="4" w:space="0" w:color="auto"/>
              <w:right w:val="single" w:sz="4" w:space="0" w:color="auto"/>
            </w:tcBorders>
            <w:shd w:val="clear" w:color="auto" w:fill="auto"/>
            <w:vAlign w:val="center"/>
            <w:hideMark/>
          </w:tcPr>
          <w:p w14:paraId="61BD3DB5"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3F53B6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1F4681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849D80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43F15BA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D572C02"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43FFDA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5F1C61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749D19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5FBBC7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57A1D3E"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8C0783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4AD1962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657A0F6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16AE26A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20DCA02"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38227AAA" w14:textId="77777777" w:rsidTr="00D30268">
        <w:trPr>
          <w:trHeight w:val="1500"/>
          <w:jc w:val="center"/>
        </w:trPr>
        <w:tc>
          <w:tcPr>
            <w:tcW w:w="400" w:type="dxa"/>
            <w:tcBorders>
              <w:top w:val="nil"/>
              <w:left w:val="nil"/>
              <w:bottom w:val="nil"/>
              <w:right w:val="nil"/>
            </w:tcBorders>
            <w:shd w:val="clear" w:color="000000" w:fill="00B050"/>
            <w:noWrap/>
            <w:vAlign w:val="center"/>
            <w:hideMark/>
          </w:tcPr>
          <w:p w14:paraId="105858D2"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542E8E"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2.11</w:t>
            </w:r>
          </w:p>
        </w:tc>
        <w:tc>
          <w:tcPr>
            <w:tcW w:w="3100" w:type="dxa"/>
            <w:tcBorders>
              <w:top w:val="nil"/>
              <w:left w:val="nil"/>
              <w:bottom w:val="single" w:sz="4" w:space="0" w:color="auto"/>
              <w:right w:val="single" w:sz="4" w:space="0" w:color="auto"/>
            </w:tcBorders>
            <w:shd w:val="clear" w:color="auto" w:fill="auto"/>
            <w:vAlign w:val="center"/>
            <w:hideMark/>
          </w:tcPr>
          <w:p w14:paraId="408AD541"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Налоги и сборы, включаемые в себестоимость продукции (работ, услуг) (без единого социального налога), из них:</w:t>
            </w:r>
          </w:p>
        </w:tc>
        <w:tc>
          <w:tcPr>
            <w:tcW w:w="1120" w:type="dxa"/>
            <w:tcBorders>
              <w:top w:val="nil"/>
              <w:left w:val="nil"/>
              <w:bottom w:val="single" w:sz="4" w:space="0" w:color="auto"/>
              <w:right w:val="single" w:sz="4" w:space="0" w:color="auto"/>
            </w:tcBorders>
            <w:shd w:val="clear" w:color="auto" w:fill="auto"/>
            <w:vAlign w:val="center"/>
            <w:hideMark/>
          </w:tcPr>
          <w:p w14:paraId="2923E60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613C2BA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550,78</w:t>
            </w:r>
          </w:p>
        </w:tc>
        <w:tc>
          <w:tcPr>
            <w:tcW w:w="1620" w:type="dxa"/>
            <w:tcBorders>
              <w:top w:val="nil"/>
              <w:left w:val="nil"/>
              <w:bottom w:val="single" w:sz="4" w:space="0" w:color="auto"/>
              <w:right w:val="single" w:sz="4" w:space="0" w:color="auto"/>
            </w:tcBorders>
            <w:shd w:val="clear" w:color="000000" w:fill="CCFFCC"/>
            <w:noWrap/>
            <w:vAlign w:val="center"/>
            <w:hideMark/>
          </w:tcPr>
          <w:p w14:paraId="5C6282D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4A42A3F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7999DCA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EB1DD6A"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887E59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566,68</w:t>
            </w:r>
          </w:p>
        </w:tc>
        <w:tc>
          <w:tcPr>
            <w:tcW w:w="1538" w:type="dxa"/>
            <w:tcBorders>
              <w:top w:val="nil"/>
              <w:left w:val="nil"/>
              <w:bottom w:val="single" w:sz="4" w:space="0" w:color="auto"/>
              <w:right w:val="single" w:sz="4" w:space="0" w:color="auto"/>
            </w:tcBorders>
            <w:shd w:val="clear" w:color="000000" w:fill="CCFFCC"/>
            <w:noWrap/>
            <w:vAlign w:val="center"/>
            <w:hideMark/>
          </w:tcPr>
          <w:p w14:paraId="007F2FD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A5B131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2F9085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6C2D268"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B0EB03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583,18</w:t>
            </w:r>
          </w:p>
        </w:tc>
        <w:tc>
          <w:tcPr>
            <w:tcW w:w="1700" w:type="dxa"/>
            <w:tcBorders>
              <w:top w:val="nil"/>
              <w:left w:val="nil"/>
              <w:bottom w:val="single" w:sz="4" w:space="0" w:color="auto"/>
              <w:right w:val="single" w:sz="4" w:space="0" w:color="auto"/>
            </w:tcBorders>
            <w:shd w:val="clear" w:color="000000" w:fill="CCFFCC"/>
            <w:noWrap/>
            <w:vAlign w:val="center"/>
            <w:hideMark/>
          </w:tcPr>
          <w:p w14:paraId="1D8B31A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7FFD3CB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310FBEB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44136BFC"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53563D33" w14:textId="77777777" w:rsidTr="00D30268">
        <w:trPr>
          <w:trHeight w:val="300"/>
          <w:jc w:val="center"/>
        </w:trPr>
        <w:tc>
          <w:tcPr>
            <w:tcW w:w="400" w:type="dxa"/>
            <w:tcBorders>
              <w:top w:val="nil"/>
              <w:left w:val="nil"/>
              <w:bottom w:val="nil"/>
              <w:right w:val="nil"/>
            </w:tcBorders>
            <w:shd w:val="clear" w:color="000000" w:fill="00B050"/>
            <w:noWrap/>
            <w:vAlign w:val="center"/>
            <w:hideMark/>
          </w:tcPr>
          <w:p w14:paraId="1DC8969D"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46CA1F"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2.11.1</w:t>
            </w:r>
          </w:p>
        </w:tc>
        <w:tc>
          <w:tcPr>
            <w:tcW w:w="3100" w:type="dxa"/>
            <w:tcBorders>
              <w:top w:val="nil"/>
              <w:left w:val="nil"/>
              <w:bottom w:val="single" w:sz="4" w:space="0" w:color="auto"/>
              <w:right w:val="single" w:sz="4" w:space="0" w:color="auto"/>
            </w:tcBorders>
            <w:shd w:val="clear" w:color="auto" w:fill="auto"/>
            <w:vAlign w:val="center"/>
            <w:hideMark/>
          </w:tcPr>
          <w:p w14:paraId="3DC4CCDF" w14:textId="77777777" w:rsidR="00D30268" w:rsidRPr="00D30268" w:rsidRDefault="00D30268" w:rsidP="00D30268">
            <w:pPr>
              <w:ind w:firstLineChars="100" w:firstLine="110"/>
              <w:rPr>
                <w:rFonts w:ascii="Calibri" w:hAnsi="Calibri" w:cs="Calibri"/>
                <w:color w:val="000000"/>
                <w:sz w:val="11"/>
                <w:szCs w:val="11"/>
              </w:rPr>
            </w:pPr>
            <w:r w:rsidRPr="00D30268">
              <w:rPr>
                <w:rFonts w:ascii="Calibri" w:hAnsi="Calibri" w:cs="Calibri"/>
                <w:color w:val="000000"/>
                <w:sz w:val="11"/>
                <w:szCs w:val="11"/>
              </w:rPr>
              <w:t xml:space="preserve">   земельный налог</w:t>
            </w:r>
          </w:p>
        </w:tc>
        <w:tc>
          <w:tcPr>
            <w:tcW w:w="1120" w:type="dxa"/>
            <w:tcBorders>
              <w:top w:val="nil"/>
              <w:left w:val="nil"/>
              <w:bottom w:val="single" w:sz="4" w:space="0" w:color="auto"/>
              <w:right w:val="single" w:sz="4" w:space="0" w:color="auto"/>
            </w:tcBorders>
            <w:shd w:val="clear" w:color="auto" w:fill="auto"/>
            <w:vAlign w:val="center"/>
            <w:hideMark/>
          </w:tcPr>
          <w:p w14:paraId="41F45709"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55BBCDC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0D35A5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673E654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5FC0E15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5917A16"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905494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AD9E85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4B4060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9576CD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9F7667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322047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1B116BD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0664176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48E3095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48E9FB30"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FCC7CE5" w14:textId="77777777" w:rsidTr="00D30268">
        <w:trPr>
          <w:trHeight w:val="300"/>
          <w:jc w:val="center"/>
        </w:trPr>
        <w:tc>
          <w:tcPr>
            <w:tcW w:w="400" w:type="dxa"/>
            <w:tcBorders>
              <w:top w:val="nil"/>
              <w:left w:val="nil"/>
              <w:bottom w:val="nil"/>
              <w:right w:val="nil"/>
            </w:tcBorders>
            <w:shd w:val="clear" w:color="000000" w:fill="00B050"/>
            <w:noWrap/>
            <w:vAlign w:val="center"/>
            <w:hideMark/>
          </w:tcPr>
          <w:p w14:paraId="2E76A26C"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41DB5C"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2.11.2</w:t>
            </w:r>
          </w:p>
        </w:tc>
        <w:tc>
          <w:tcPr>
            <w:tcW w:w="3100" w:type="dxa"/>
            <w:tcBorders>
              <w:top w:val="nil"/>
              <w:left w:val="nil"/>
              <w:bottom w:val="single" w:sz="4" w:space="0" w:color="auto"/>
              <w:right w:val="single" w:sz="4" w:space="0" w:color="auto"/>
            </w:tcBorders>
            <w:shd w:val="clear" w:color="auto" w:fill="auto"/>
            <w:vAlign w:val="center"/>
            <w:hideMark/>
          </w:tcPr>
          <w:p w14:paraId="31890EE5" w14:textId="77777777" w:rsidR="00D30268" w:rsidRPr="00D30268" w:rsidRDefault="00D30268" w:rsidP="00D30268">
            <w:pPr>
              <w:ind w:firstLineChars="100" w:firstLine="110"/>
              <w:rPr>
                <w:rFonts w:ascii="Calibri" w:hAnsi="Calibri" w:cs="Calibri"/>
                <w:color w:val="000000"/>
                <w:sz w:val="11"/>
                <w:szCs w:val="11"/>
              </w:rPr>
            </w:pPr>
            <w:r w:rsidRPr="00D30268">
              <w:rPr>
                <w:rFonts w:ascii="Calibri" w:hAnsi="Calibri" w:cs="Calibri"/>
                <w:color w:val="000000"/>
                <w:sz w:val="11"/>
                <w:szCs w:val="11"/>
              </w:rPr>
              <w:t xml:space="preserve">   водный налог</w:t>
            </w:r>
          </w:p>
        </w:tc>
        <w:tc>
          <w:tcPr>
            <w:tcW w:w="1120" w:type="dxa"/>
            <w:tcBorders>
              <w:top w:val="nil"/>
              <w:left w:val="nil"/>
              <w:bottom w:val="single" w:sz="4" w:space="0" w:color="auto"/>
              <w:right w:val="single" w:sz="4" w:space="0" w:color="auto"/>
            </w:tcBorders>
            <w:shd w:val="clear" w:color="auto" w:fill="auto"/>
            <w:vAlign w:val="center"/>
            <w:hideMark/>
          </w:tcPr>
          <w:p w14:paraId="720D430D"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1D23E1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9A4AF4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3DE5161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188DD62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45DC042"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BA563E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2F5F95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16B84C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4D2928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D4C07CD"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8D43D9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114C400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353FE79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FA3558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6816050C"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5A27738B" w14:textId="77777777" w:rsidTr="00D30268">
        <w:trPr>
          <w:trHeight w:val="600"/>
          <w:jc w:val="center"/>
        </w:trPr>
        <w:tc>
          <w:tcPr>
            <w:tcW w:w="400" w:type="dxa"/>
            <w:tcBorders>
              <w:top w:val="nil"/>
              <w:left w:val="nil"/>
              <w:bottom w:val="nil"/>
              <w:right w:val="nil"/>
            </w:tcBorders>
            <w:shd w:val="clear" w:color="000000" w:fill="00B050"/>
            <w:noWrap/>
            <w:vAlign w:val="center"/>
            <w:hideMark/>
          </w:tcPr>
          <w:p w14:paraId="52E0275F"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533A9B"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2.11.3</w:t>
            </w:r>
          </w:p>
        </w:tc>
        <w:tc>
          <w:tcPr>
            <w:tcW w:w="3100" w:type="dxa"/>
            <w:tcBorders>
              <w:top w:val="nil"/>
              <w:left w:val="nil"/>
              <w:bottom w:val="single" w:sz="4" w:space="0" w:color="auto"/>
              <w:right w:val="single" w:sz="4" w:space="0" w:color="auto"/>
            </w:tcBorders>
            <w:shd w:val="clear" w:color="auto" w:fill="auto"/>
            <w:vAlign w:val="center"/>
            <w:hideMark/>
          </w:tcPr>
          <w:p w14:paraId="1FFC3702" w14:textId="77777777" w:rsidR="00D30268" w:rsidRPr="00D30268" w:rsidRDefault="00D30268" w:rsidP="00D30268">
            <w:pPr>
              <w:ind w:firstLineChars="100" w:firstLine="110"/>
              <w:rPr>
                <w:rFonts w:ascii="Calibri" w:hAnsi="Calibri" w:cs="Calibri"/>
                <w:color w:val="000000"/>
                <w:sz w:val="11"/>
                <w:szCs w:val="11"/>
              </w:rPr>
            </w:pPr>
            <w:r w:rsidRPr="00D30268">
              <w:rPr>
                <w:rFonts w:ascii="Calibri" w:hAnsi="Calibri" w:cs="Calibri"/>
                <w:color w:val="000000"/>
                <w:sz w:val="11"/>
                <w:szCs w:val="11"/>
              </w:rPr>
              <w:t xml:space="preserve">   транспортный налог</w:t>
            </w:r>
          </w:p>
        </w:tc>
        <w:tc>
          <w:tcPr>
            <w:tcW w:w="1120" w:type="dxa"/>
            <w:tcBorders>
              <w:top w:val="nil"/>
              <w:left w:val="nil"/>
              <w:bottom w:val="single" w:sz="4" w:space="0" w:color="auto"/>
              <w:right w:val="single" w:sz="4" w:space="0" w:color="auto"/>
            </w:tcBorders>
            <w:shd w:val="clear" w:color="auto" w:fill="auto"/>
            <w:vAlign w:val="center"/>
            <w:hideMark/>
          </w:tcPr>
          <w:p w14:paraId="29D71461"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B35A01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8,88</w:t>
            </w:r>
          </w:p>
        </w:tc>
        <w:tc>
          <w:tcPr>
            <w:tcW w:w="1620" w:type="dxa"/>
            <w:tcBorders>
              <w:top w:val="nil"/>
              <w:left w:val="nil"/>
              <w:bottom w:val="single" w:sz="4" w:space="0" w:color="auto"/>
              <w:right w:val="single" w:sz="4" w:space="0" w:color="auto"/>
            </w:tcBorders>
            <w:shd w:val="clear" w:color="000000" w:fill="FFFF99"/>
            <w:noWrap/>
            <w:vAlign w:val="center"/>
            <w:hideMark/>
          </w:tcPr>
          <w:p w14:paraId="134C27F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6BA607B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5B83FC2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16C84C8"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B2EE41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8,88</w:t>
            </w:r>
          </w:p>
        </w:tc>
        <w:tc>
          <w:tcPr>
            <w:tcW w:w="1538" w:type="dxa"/>
            <w:tcBorders>
              <w:top w:val="nil"/>
              <w:left w:val="nil"/>
              <w:bottom w:val="single" w:sz="4" w:space="0" w:color="auto"/>
              <w:right w:val="single" w:sz="4" w:space="0" w:color="auto"/>
            </w:tcBorders>
            <w:shd w:val="clear" w:color="000000" w:fill="FFFF99"/>
            <w:noWrap/>
            <w:vAlign w:val="center"/>
            <w:hideMark/>
          </w:tcPr>
          <w:p w14:paraId="00F134E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0864C3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B26C7D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9CCD9E6"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2D003E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8,88</w:t>
            </w:r>
          </w:p>
        </w:tc>
        <w:tc>
          <w:tcPr>
            <w:tcW w:w="1700" w:type="dxa"/>
            <w:tcBorders>
              <w:top w:val="nil"/>
              <w:left w:val="nil"/>
              <w:bottom w:val="single" w:sz="4" w:space="0" w:color="auto"/>
              <w:right w:val="single" w:sz="4" w:space="0" w:color="auto"/>
            </w:tcBorders>
            <w:shd w:val="clear" w:color="000000" w:fill="FFFF99"/>
            <w:noWrap/>
            <w:vAlign w:val="center"/>
            <w:hideMark/>
          </w:tcPr>
          <w:p w14:paraId="61337DD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0F6FFD7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565BC64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19D34C6B"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6EA5D66E" w14:textId="77777777" w:rsidTr="00D30268">
        <w:trPr>
          <w:trHeight w:val="300"/>
          <w:jc w:val="center"/>
        </w:trPr>
        <w:tc>
          <w:tcPr>
            <w:tcW w:w="400" w:type="dxa"/>
            <w:tcBorders>
              <w:top w:val="nil"/>
              <w:left w:val="nil"/>
              <w:bottom w:val="nil"/>
              <w:right w:val="nil"/>
            </w:tcBorders>
            <w:shd w:val="clear" w:color="000000" w:fill="00B050"/>
            <w:noWrap/>
            <w:vAlign w:val="center"/>
            <w:hideMark/>
          </w:tcPr>
          <w:p w14:paraId="3688910F"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31C611"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2.11.4</w:t>
            </w:r>
          </w:p>
        </w:tc>
        <w:tc>
          <w:tcPr>
            <w:tcW w:w="3100" w:type="dxa"/>
            <w:tcBorders>
              <w:top w:val="nil"/>
              <w:left w:val="nil"/>
              <w:bottom w:val="single" w:sz="4" w:space="0" w:color="auto"/>
              <w:right w:val="single" w:sz="4" w:space="0" w:color="auto"/>
            </w:tcBorders>
            <w:shd w:val="clear" w:color="auto" w:fill="auto"/>
            <w:vAlign w:val="center"/>
            <w:hideMark/>
          </w:tcPr>
          <w:p w14:paraId="008836F2" w14:textId="77777777" w:rsidR="00D30268" w:rsidRPr="00D30268" w:rsidRDefault="00D30268" w:rsidP="00D30268">
            <w:pPr>
              <w:ind w:firstLineChars="100" w:firstLine="110"/>
              <w:rPr>
                <w:rFonts w:ascii="Calibri" w:hAnsi="Calibri" w:cs="Calibri"/>
                <w:color w:val="000000"/>
                <w:sz w:val="11"/>
                <w:szCs w:val="11"/>
              </w:rPr>
            </w:pPr>
            <w:r w:rsidRPr="00D30268">
              <w:rPr>
                <w:rFonts w:ascii="Calibri" w:hAnsi="Calibri" w:cs="Calibri"/>
                <w:color w:val="000000"/>
                <w:sz w:val="11"/>
                <w:szCs w:val="11"/>
              </w:rPr>
              <w:t xml:space="preserve">   налог на имущество</w:t>
            </w:r>
          </w:p>
        </w:tc>
        <w:tc>
          <w:tcPr>
            <w:tcW w:w="1120" w:type="dxa"/>
            <w:tcBorders>
              <w:top w:val="nil"/>
              <w:left w:val="nil"/>
              <w:bottom w:val="single" w:sz="4" w:space="0" w:color="auto"/>
              <w:right w:val="single" w:sz="4" w:space="0" w:color="auto"/>
            </w:tcBorders>
            <w:shd w:val="clear" w:color="auto" w:fill="auto"/>
            <w:vAlign w:val="center"/>
            <w:hideMark/>
          </w:tcPr>
          <w:p w14:paraId="04B0A14F"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728FA7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A1C7C8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1E124F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75538A9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0F9B168"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617ACB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54A8CD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80A57E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FDAB7C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4C9CB27"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C8359E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761DD33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713D5B1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59DD824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1DB21A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78AA925E" w14:textId="77777777" w:rsidTr="00D30268">
        <w:trPr>
          <w:trHeight w:val="1785"/>
          <w:jc w:val="center"/>
        </w:trPr>
        <w:tc>
          <w:tcPr>
            <w:tcW w:w="400" w:type="dxa"/>
            <w:tcBorders>
              <w:top w:val="nil"/>
              <w:left w:val="nil"/>
              <w:bottom w:val="nil"/>
              <w:right w:val="nil"/>
            </w:tcBorders>
            <w:shd w:val="clear" w:color="000000" w:fill="00B050"/>
            <w:noWrap/>
            <w:vAlign w:val="center"/>
            <w:hideMark/>
          </w:tcPr>
          <w:p w14:paraId="6B203BF6"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A92BE6" w14:textId="77777777" w:rsidR="00D30268" w:rsidRPr="00D30268" w:rsidRDefault="00D30268" w:rsidP="00D30268">
            <w:pPr>
              <w:jc w:val="center"/>
              <w:rPr>
                <w:rFonts w:ascii="Calibri" w:hAnsi="Calibri" w:cs="Calibri"/>
                <w:sz w:val="11"/>
                <w:szCs w:val="11"/>
              </w:rPr>
            </w:pPr>
            <w:r w:rsidRPr="00D30268">
              <w:rPr>
                <w:rFonts w:ascii="Calibri" w:hAnsi="Calibri" w:cs="Calibri"/>
                <w:sz w:val="11"/>
                <w:szCs w:val="11"/>
              </w:rPr>
              <w:t>2.11.5</w:t>
            </w:r>
          </w:p>
        </w:tc>
        <w:tc>
          <w:tcPr>
            <w:tcW w:w="3100" w:type="dxa"/>
            <w:tcBorders>
              <w:top w:val="nil"/>
              <w:left w:val="nil"/>
              <w:bottom w:val="single" w:sz="4" w:space="0" w:color="auto"/>
              <w:right w:val="single" w:sz="4" w:space="0" w:color="auto"/>
            </w:tcBorders>
            <w:shd w:val="clear" w:color="auto" w:fill="auto"/>
            <w:vAlign w:val="center"/>
            <w:hideMark/>
          </w:tcPr>
          <w:p w14:paraId="4B06072C" w14:textId="77777777" w:rsidR="00D30268" w:rsidRPr="00D30268" w:rsidRDefault="00D30268" w:rsidP="00D30268">
            <w:pPr>
              <w:ind w:firstLineChars="200" w:firstLine="220"/>
              <w:rPr>
                <w:rFonts w:ascii="Calibri" w:hAnsi="Calibri" w:cs="Calibri"/>
                <w:sz w:val="11"/>
                <w:szCs w:val="11"/>
              </w:rPr>
            </w:pPr>
            <w:r w:rsidRPr="00D30268">
              <w:rPr>
                <w:rFonts w:ascii="Calibri" w:hAnsi="Calibri" w:cs="Calibri"/>
                <w:sz w:val="11"/>
                <w:szCs w:val="11"/>
              </w:rPr>
              <w:t>единый налог, уплачиваемый организацией, применяющей упрощенную систему налогообложения</w:t>
            </w:r>
          </w:p>
        </w:tc>
        <w:tc>
          <w:tcPr>
            <w:tcW w:w="1120" w:type="dxa"/>
            <w:tcBorders>
              <w:top w:val="nil"/>
              <w:left w:val="nil"/>
              <w:bottom w:val="single" w:sz="4" w:space="0" w:color="auto"/>
              <w:right w:val="single" w:sz="4" w:space="0" w:color="auto"/>
            </w:tcBorders>
            <w:shd w:val="clear" w:color="auto" w:fill="auto"/>
            <w:vAlign w:val="center"/>
            <w:hideMark/>
          </w:tcPr>
          <w:p w14:paraId="414DFD0C" w14:textId="77777777" w:rsidR="00D30268" w:rsidRPr="00D30268" w:rsidRDefault="00D30268" w:rsidP="00D30268">
            <w:pPr>
              <w:jc w:val="center"/>
              <w:rPr>
                <w:rFonts w:ascii="Calibri" w:hAnsi="Calibri" w:cs="Calibri"/>
                <w:sz w:val="11"/>
                <w:szCs w:val="11"/>
              </w:rPr>
            </w:pPr>
            <w:r w:rsidRPr="00D30268">
              <w:rPr>
                <w:rFonts w:ascii="Calibri" w:hAnsi="Calibri" w:cs="Calibri"/>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7F19BEF"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541,90</w:t>
            </w:r>
          </w:p>
        </w:tc>
        <w:tc>
          <w:tcPr>
            <w:tcW w:w="1620" w:type="dxa"/>
            <w:tcBorders>
              <w:top w:val="nil"/>
              <w:left w:val="nil"/>
              <w:bottom w:val="single" w:sz="4" w:space="0" w:color="auto"/>
              <w:right w:val="single" w:sz="4" w:space="0" w:color="auto"/>
            </w:tcBorders>
            <w:shd w:val="clear" w:color="000000" w:fill="FFFF99"/>
            <w:noWrap/>
            <w:vAlign w:val="center"/>
            <w:hideMark/>
          </w:tcPr>
          <w:p w14:paraId="3AF81337"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5A05F454"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317B2211"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BD6C110" w14:textId="77777777" w:rsidR="00D30268" w:rsidRPr="00D30268" w:rsidRDefault="00D30268" w:rsidP="00D30268">
            <w:pPr>
              <w:rPr>
                <w:rFonts w:ascii="Calibri" w:hAnsi="Calibri" w:cs="Calibri"/>
                <w:sz w:val="11"/>
                <w:szCs w:val="11"/>
              </w:rPr>
            </w:pPr>
            <w:r w:rsidRPr="00D30268">
              <w:rPr>
                <w:rFonts w:ascii="Calibri" w:hAnsi="Calibri" w:cs="Calibri"/>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8B96950"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557,80</w:t>
            </w:r>
          </w:p>
        </w:tc>
        <w:tc>
          <w:tcPr>
            <w:tcW w:w="1538" w:type="dxa"/>
            <w:tcBorders>
              <w:top w:val="nil"/>
              <w:left w:val="nil"/>
              <w:bottom w:val="single" w:sz="4" w:space="0" w:color="auto"/>
              <w:right w:val="single" w:sz="4" w:space="0" w:color="auto"/>
            </w:tcBorders>
            <w:shd w:val="clear" w:color="000000" w:fill="FFFF99"/>
            <w:noWrap/>
            <w:vAlign w:val="center"/>
            <w:hideMark/>
          </w:tcPr>
          <w:p w14:paraId="5C0A0E7B"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8DA7E85"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1347521"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47E5167" w14:textId="77777777" w:rsidR="00D30268" w:rsidRPr="00D30268" w:rsidRDefault="00D30268" w:rsidP="00D30268">
            <w:pPr>
              <w:rPr>
                <w:rFonts w:ascii="Calibri" w:hAnsi="Calibri" w:cs="Calibri"/>
                <w:sz w:val="11"/>
                <w:szCs w:val="11"/>
              </w:rPr>
            </w:pPr>
            <w:r w:rsidRPr="00D30268">
              <w:rPr>
                <w:rFonts w:ascii="Calibri" w:hAnsi="Calibri" w:cs="Calibri"/>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D058ACC"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574,30</w:t>
            </w:r>
          </w:p>
        </w:tc>
        <w:tc>
          <w:tcPr>
            <w:tcW w:w="1700" w:type="dxa"/>
            <w:tcBorders>
              <w:top w:val="nil"/>
              <w:left w:val="nil"/>
              <w:bottom w:val="single" w:sz="4" w:space="0" w:color="auto"/>
              <w:right w:val="single" w:sz="4" w:space="0" w:color="auto"/>
            </w:tcBorders>
            <w:shd w:val="clear" w:color="000000" w:fill="FFFF99"/>
            <w:noWrap/>
            <w:vAlign w:val="center"/>
            <w:hideMark/>
          </w:tcPr>
          <w:p w14:paraId="68AA9EA8"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7495781B"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252DA549" w14:textId="77777777" w:rsidR="00D30268" w:rsidRPr="00D30268" w:rsidRDefault="00D30268" w:rsidP="00D30268">
            <w:pPr>
              <w:jc w:val="right"/>
              <w:rPr>
                <w:rFonts w:ascii="Calibri" w:hAnsi="Calibri" w:cs="Calibri"/>
                <w:sz w:val="11"/>
                <w:szCs w:val="11"/>
              </w:rPr>
            </w:pPr>
            <w:r w:rsidRPr="00D30268">
              <w:rPr>
                <w:rFonts w:ascii="Calibri" w:hAnsi="Calibri" w:cs="Calibri"/>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632AB690" w14:textId="77777777" w:rsidR="00D30268" w:rsidRPr="00D30268" w:rsidRDefault="00D30268" w:rsidP="00D30268">
            <w:pPr>
              <w:rPr>
                <w:rFonts w:ascii="Calibri" w:hAnsi="Calibri" w:cs="Calibri"/>
                <w:sz w:val="11"/>
                <w:szCs w:val="11"/>
              </w:rPr>
            </w:pPr>
            <w:r w:rsidRPr="00D30268">
              <w:rPr>
                <w:rFonts w:ascii="Calibri" w:hAnsi="Calibri" w:cs="Calibri"/>
                <w:sz w:val="11"/>
                <w:szCs w:val="11"/>
              </w:rPr>
              <w:t> </w:t>
            </w:r>
          </w:p>
        </w:tc>
      </w:tr>
      <w:tr w:rsidR="00D30268" w:rsidRPr="00D30268" w14:paraId="6F020AA0" w14:textId="77777777" w:rsidTr="00D30268">
        <w:trPr>
          <w:trHeight w:val="810"/>
          <w:jc w:val="center"/>
        </w:trPr>
        <w:tc>
          <w:tcPr>
            <w:tcW w:w="400" w:type="dxa"/>
            <w:tcBorders>
              <w:top w:val="nil"/>
              <w:left w:val="nil"/>
              <w:bottom w:val="nil"/>
              <w:right w:val="nil"/>
            </w:tcBorders>
            <w:shd w:val="clear" w:color="000000" w:fill="FFFF00"/>
            <w:noWrap/>
            <w:vAlign w:val="center"/>
            <w:hideMark/>
          </w:tcPr>
          <w:p w14:paraId="42BE1B1B"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22B77F"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2.12</w:t>
            </w:r>
          </w:p>
        </w:tc>
        <w:tc>
          <w:tcPr>
            <w:tcW w:w="3100" w:type="dxa"/>
            <w:tcBorders>
              <w:top w:val="nil"/>
              <w:left w:val="nil"/>
              <w:bottom w:val="single" w:sz="4" w:space="0" w:color="auto"/>
              <w:right w:val="single" w:sz="4" w:space="0" w:color="auto"/>
            </w:tcBorders>
            <w:shd w:val="clear" w:color="auto" w:fill="auto"/>
            <w:vAlign w:val="center"/>
            <w:hideMark/>
          </w:tcPr>
          <w:p w14:paraId="58E65110"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Расходы на ГСМ (или/и расходы на аренду спецтехники)</w:t>
            </w:r>
          </w:p>
        </w:tc>
        <w:tc>
          <w:tcPr>
            <w:tcW w:w="1120" w:type="dxa"/>
            <w:tcBorders>
              <w:top w:val="nil"/>
              <w:left w:val="nil"/>
              <w:bottom w:val="single" w:sz="4" w:space="0" w:color="auto"/>
              <w:right w:val="single" w:sz="4" w:space="0" w:color="auto"/>
            </w:tcBorders>
            <w:shd w:val="clear" w:color="auto" w:fill="auto"/>
            <w:vAlign w:val="center"/>
            <w:hideMark/>
          </w:tcPr>
          <w:p w14:paraId="16C0A90F"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78225A8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2 180,29</w:t>
            </w:r>
          </w:p>
        </w:tc>
        <w:tc>
          <w:tcPr>
            <w:tcW w:w="1620" w:type="dxa"/>
            <w:tcBorders>
              <w:top w:val="nil"/>
              <w:left w:val="nil"/>
              <w:bottom w:val="single" w:sz="4" w:space="0" w:color="auto"/>
              <w:right w:val="single" w:sz="4" w:space="0" w:color="auto"/>
            </w:tcBorders>
            <w:shd w:val="clear" w:color="000000" w:fill="FFFF99"/>
            <w:noWrap/>
            <w:vAlign w:val="center"/>
            <w:hideMark/>
          </w:tcPr>
          <w:p w14:paraId="58F88C3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5229093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0B52F23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8224DFF"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716DD5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2 267,52</w:t>
            </w:r>
          </w:p>
        </w:tc>
        <w:tc>
          <w:tcPr>
            <w:tcW w:w="1538" w:type="dxa"/>
            <w:tcBorders>
              <w:top w:val="nil"/>
              <w:left w:val="nil"/>
              <w:bottom w:val="single" w:sz="4" w:space="0" w:color="auto"/>
              <w:right w:val="single" w:sz="4" w:space="0" w:color="auto"/>
            </w:tcBorders>
            <w:shd w:val="clear" w:color="000000" w:fill="FFFF99"/>
            <w:noWrap/>
            <w:vAlign w:val="center"/>
            <w:hideMark/>
          </w:tcPr>
          <w:p w14:paraId="33364B2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4EE6E1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A01338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B239CF5"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049630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2 358,22</w:t>
            </w:r>
          </w:p>
        </w:tc>
        <w:tc>
          <w:tcPr>
            <w:tcW w:w="1700" w:type="dxa"/>
            <w:tcBorders>
              <w:top w:val="nil"/>
              <w:left w:val="nil"/>
              <w:bottom w:val="single" w:sz="4" w:space="0" w:color="auto"/>
              <w:right w:val="single" w:sz="4" w:space="0" w:color="auto"/>
            </w:tcBorders>
            <w:shd w:val="clear" w:color="000000" w:fill="FFFF99"/>
            <w:noWrap/>
            <w:vAlign w:val="center"/>
            <w:hideMark/>
          </w:tcPr>
          <w:p w14:paraId="2A69FA4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3EB29E9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57A5D1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253416F"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6D522AEA" w14:textId="77777777" w:rsidTr="00D30268">
        <w:trPr>
          <w:trHeight w:val="1170"/>
          <w:jc w:val="center"/>
        </w:trPr>
        <w:tc>
          <w:tcPr>
            <w:tcW w:w="400" w:type="dxa"/>
            <w:tcBorders>
              <w:top w:val="nil"/>
              <w:left w:val="nil"/>
              <w:bottom w:val="nil"/>
              <w:right w:val="nil"/>
            </w:tcBorders>
            <w:shd w:val="clear" w:color="000000" w:fill="FFFF00"/>
            <w:noWrap/>
            <w:vAlign w:val="center"/>
            <w:hideMark/>
          </w:tcPr>
          <w:p w14:paraId="3C5E8B05" w14:textId="77777777" w:rsidR="00D30268" w:rsidRPr="00D30268" w:rsidRDefault="00D30268" w:rsidP="00D30268">
            <w:pPr>
              <w:rPr>
                <w:rFonts w:ascii="Tahoma" w:hAnsi="Tahoma" w:cs="Tahoma"/>
                <w:sz w:val="11"/>
                <w:szCs w:val="11"/>
              </w:rPr>
            </w:pPr>
            <w:r w:rsidRPr="00D30268">
              <w:rPr>
                <w:rFonts w:ascii="Tahoma" w:hAnsi="Tahoma" w:cs="Tahoma"/>
                <w:sz w:val="11"/>
                <w:szCs w:val="11"/>
              </w:rPr>
              <w:lastRenderedPageBreak/>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081211" w14:textId="77777777" w:rsidR="00D30268" w:rsidRPr="00D30268" w:rsidRDefault="00D30268" w:rsidP="00D30268">
            <w:pPr>
              <w:jc w:val="center"/>
              <w:rPr>
                <w:rFonts w:ascii="Tahoma" w:hAnsi="Tahoma" w:cs="Tahoma"/>
                <w:sz w:val="11"/>
                <w:szCs w:val="11"/>
              </w:rPr>
            </w:pPr>
            <w:r w:rsidRPr="00D30268">
              <w:rPr>
                <w:rFonts w:ascii="Tahoma" w:hAnsi="Tahoma" w:cs="Tahoma"/>
                <w:sz w:val="11"/>
                <w:szCs w:val="11"/>
              </w:rPr>
              <w:t>2.12.1</w:t>
            </w:r>
          </w:p>
        </w:tc>
        <w:tc>
          <w:tcPr>
            <w:tcW w:w="3100" w:type="dxa"/>
            <w:tcBorders>
              <w:top w:val="nil"/>
              <w:left w:val="nil"/>
              <w:bottom w:val="single" w:sz="4" w:space="0" w:color="auto"/>
              <w:right w:val="single" w:sz="4" w:space="0" w:color="auto"/>
            </w:tcBorders>
            <w:shd w:val="clear" w:color="auto" w:fill="auto"/>
            <w:vAlign w:val="center"/>
            <w:hideMark/>
          </w:tcPr>
          <w:p w14:paraId="5AA9C215" w14:textId="77777777" w:rsidR="00D30268" w:rsidRPr="00D30268" w:rsidRDefault="00D30268" w:rsidP="00D30268">
            <w:pPr>
              <w:ind w:firstLineChars="100" w:firstLine="110"/>
              <w:rPr>
                <w:rFonts w:ascii="Tahoma" w:hAnsi="Tahoma" w:cs="Tahoma"/>
                <w:sz w:val="11"/>
                <w:szCs w:val="11"/>
              </w:rPr>
            </w:pPr>
            <w:r w:rsidRPr="00D30268">
              <w:rPr>
                <w:rFonts w:ascii="Tahoma" w:hAnsi="Tahoma" w:cs="Tahoma"/>
                <w:sz w:val="11"/>
                <w:szCs w:val="11"/>
              </w:rPr>
              <w:t>Расходы на ГСМ</w:t>
            </w:r>
          </w:p>
        </w:tc>
        <w:tc>
          <w:tcPr>
            <w:tcW w:w="1120" w:type="dxa"/>
            <w:tcBorders>
              <w:top w:val="nil"/>
              <w:left w:val="nil"/>
              <w:bottom w:val="single" w:sz="4" w:space="0" w:color="auto"/>
              <w:right w:val="single" w:sz="4" w:space="0" w:color="auto"/>
            </w:tcBorders>
            <w:shd w:val="clear" w:color="auto" w:fill="auto"/>
            <w:vAlign w:val="center"/>
            <w:hideMark/>
          </w:tcPr>
          <w:p w14:paraId="3D878A67" w14:textId="77777777" w:rsidR="00D30268" w:rsidRPr="00D30268" w:rsidRDefault="00D30268" w:rsidP="00D30268">
            <w:pPr>
              <w:jc w:val="center"/>
              <w:rPr>
                <w:rFonts w:ascii="Tahoma" w:hAnsi="Tahoma" w:cs="Tahoma"/>
                <w:sz w:val="11"/>
                <w:szCs w:val="11"/>
              </w:rPr>
            </w:pPr>
            <w:r w:rsidRPr="00D30268">
              <w:rPr>
                <w:rFonts w:ascii="Tahoma" w:hAnsi="Tahoma" w:cs="Tahoma"/>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13D5650A"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1 927,20</w:t>
            </w:r>
          </w:p>
        </w:tc>
        <w:tc>
          <w:tcPr>
            <w:tcW w:w="1620" w:type="dxa"/>
            <w:tcBorders>
              <w:top w:val="nil"/>
              <w:left w:val="nil"/>
              <w:bottom w:val="single" w:sz="4" w:space="0" w:color="auto"/>
              <w:right w:val="single" w:sz="4" w:space="0" w:color="auto"/>
            </w:tcBorders>
            <w:shd w:val="clear" w:color="000000" w:fill="FFFF99"/>
            <w:noWrap/>
            <w:vAlign w:val="center"/>
            <w:hideMark/>
          </w:tcPr>
          <w:p w14:paraId="7C91FF61"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7FF28C6"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62CBE335"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42D859B2"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0F5DBA8"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2 004,30</w:t>
            </w:r>
          </w:p>
        </w:tc>
        <w:tc>
          <w:tcPr>
            <w:tcW w:w="1538" w:type="dxa"/>
            <w:tcBorders>
              <w:top w:val="nil"/>
              <w:left w:val="nil"/>
              <w:bottom w:val="single" w:sz="4" w:space="0" w:color="auto"/>
              <w:right w:val="single" w:sz="4" w:space="0" w:color="auto"/>
            </w:tcBorders>
            <w:shd w:val="clear" w:color="000000" w:fill="FFFF99"/>
            <w:noWrap/>
            <w:vAlign w:val="center"/>
            <w:hideMark/>
          </w:tcPr>
          <w:p w14:paraId="72F87546"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0B7F5F1"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C62F923"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2BFCA4B5"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6478A4D"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2 084,47</w:t>
            </w:r>
          </w:p>
        </w:tc>
        <w:tc>
          <w:tcPr>
            <w:tcW w:w="1700" w:type="dxa"/>
            <w:tcBorders>
              <w:top w:val="nil"/>
              <w:left w:val="nil"/>
              <w:bottom w:val="single" w:sz="4" w:space="0" w:color="auto"/>
              <w:right w:val="single" w:sz="4" w:space="0" w:color="auto"/>
            </w:tcBorders>
            <w:shd w:val="clear" w:color="000000" w:fill="FFFF99"/>
            <w:noWrap/>
            <w:vAlign w:val="center"/>
            <w:hideMark/>
          </w:tcPr>
          <w:p w14:paraId="51915795"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4FD9BE07"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6F5BF6A5"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36120B8F"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r>
      <w:tr w:rsidR="00D30268" w:rsidRPr="00D30268" w14:paraId="352EED93" w14:textId="77777777" w:rsidTr="00D30268">
        <w:trPr>
          <w:trHeight w:val="810"/>
          <w:jc w:val="center"/>
        </w:trPr>
        <w:tc>
          <w:tcPr>
            <w:tcW w:w="400" w:type="dxa"/>
            <w:tcBorders>
              <w:top w:val="nil"/>
              <w:left w:val="nil"/>
              <w:bottom w:val="nil"/>
              <w:right w:val="nil"/>
            </w:tcBorders>
            <w:shd w:val="clear" w:color="000000" w:fill="FFFF00"/>
            <w:noWrap/>
            <w:vAlign w:val="center"/>
            <w:hideMark/>
          </w:tcPr>
          <w:p w14:paraId="0445352B" w14:textId="77777777" w:rsidR="00D30268" w:rsidRPr="00D30268" w:rsidRDefault="00D30268" w:rsidP="00D30268">
            <w:pPr>
              <w:rPr>
                <w:rFonts w:ascii="Tahoma" w:hAnsi="Tahoma" w:cs="Tahoma"/>
                <w:color w:val="000000"/>
                <w:sz w:val="11"/>
                <w:szCs w:val="11"/>
              </w:rPr>
            </w:pPr>
            <w:r w:rsidRPr="00D30268">
              <w:rPr>
                <w:rFonts w:ascii="Tahoma" w:hAnsi="Tahoma" w:cs="Tahoma"/>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15644C" w14:textId="77777777" w:rsidR="00D30268" w:rsidRPr="00D30268" w:rsidRDefault="00D30268" w:rsidP="00D30268">
            <w:pPr>
              <w:jc w:val="center"/>
              <w:rPr>
                <w:rFonts w:ascii="Tahoma" w:hAnsi="Tahoma" w:cs="Tahoma"/>
                <w:sz w:val="11"/>
                <w:szCs w:val="11"/>
              </w:rPr>
            </w:pPr>
            <w:r w:rsidRPr="00D30268">
              <w:rPr>
                <w:rFonts w:ascii="Tahoma" w:hAnsi="Tahoma" w:cs="Tahoma"/>
                <w:sz w:val="11"/>
                <w:szCs w:val="11"/>
              </w:rPr>
              <w:t>2.12.2</w:t>
            </w:r>
          </w:p>
        </w:tc>
        <w:tc>
          <w:tcPr>
            <w:tcW w:w="3100" w:type="dxa"/>
            <w:tcBorders>
              <w:top w:val="nil"/>
              <w:left w:val="nil"/>
              <w:bottom w:val="single" w:sz="4" w:space="0" w:color="auto"/>
              <w:right w:val="single" w:sz="4" w:space="0" w:color="auto"/>
            </w:tcBorders>
            <w:shd w:val="clear" w:color="auto" w:fill="auto"/>
            <w:vAlign w:val="center"/>
            <w:hideMark/>
          </w:tcPr>
          <w:p w14:paraId="45B5A1DC" w14:textId="77777777" w:rsidR="00D30268" w:rsidRPr="00D30268" w:rsidRDefault="00D30268" w:rsidP="00D30268">
            <w:pPr>
              <w:ind w:firstLineChars="100" w:firstLine="110"/>
              <w:rPr>
                <w:rFonts w:ascii="Tahoma" w:hAnsi="Tahoma" w:cs="Tahoma"/>
                <w:sz w:val="11"/>
                <w:szCs w:val="11"/>
              </w:rPr>
            </w:pPr>
            <w:r w:rsidRPr="00D30268">
              <w:rPr>
                <w:rFonts w:ascii="Tahoma" w:hAnsi="Tahoma" w:cs="Tahoma"/>
                <w:sz w:val="11"/>
                <w:szCs w:val="11"/>
              </w:rPr>
              <w:t>Расходы на аренду спецтехники</w:t>
            </w:r>
          </w:p>
        </w:tc>
        <w:tc>
          <w:tcPr>
            <w:tcW w:w="1120" w:type="dxa"/>
            <w:tcBorders>
              <w:top w:val="nil"/>
              <w:left w:val="nil"/>
              <w:bottom w:val="single" w:sz="4" w:space="0" w:color="auto"/>
              <w:right w:val="single" w:sz="4" w:space="0" w:color="auto"/>
            </w:tcBorders>
            <w:shd w:val="clear" w:color="auto" w:fill="auto"/>
            <w:vAlign w:val="center"/>
            <w:hideMark/>
          </w:tcPr>
          <w:p w14:paraId="640F3E46" w14:textId="77777777" w:rsidR="00D30268" w:rsidRPr="00D30268" w:rsidRDefault="00D30268" w:rsidP="00D30268">
            <w:pPr>
              <w:jc w:val="center"/>
              <w:rPr>
                <w:rFonts w:ascii="Tahoma" w:hAnsi="Tahoma" w:cs="Tahoma"/>
                <w:sz w:val="11"/>
                <w:szCs w:val="11"/>
              </w:rPr>
            </w:pPr>
            <w:r w:rsidRPr="00D30268">
              <w:rPr>
                <w:rFonts w:ascii="Tahoma" w:hAnsi="Tahoma" w:cs="Tahoma"/>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7D4FCF7"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253,09</w:t>
            </w:r>
          </w:p>
        </w:tc>
        <w:tc>
          <w:tcPr>
            <w:tcW w:w="1620" w:type="dxa"/>
            <w:tcBorders>
              <w:top w:val="nil"/>
              <w:left w:val="nil"/>
              <w:bottom w:val="single" w:sz="4" w:space="0" w:color="auto"/>
              <w:right w:val="single" w:sz="4" w:space="0" w:color="auto"/>
            </w:tcBorders>
            <w:shd w:val="clear" w:color="000000" w:fill="FFFF99"/>
            <w:noWrap/>
            <w:vAlign w:val="center"/>
            <w:hideMark/>
          </w:tcPr>
          <w:p w14:paraId="00F95B0A"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92630CC"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92AFBB8"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11079FBB"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C879343"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263,22</w:t>
            </w:r>
          </w:p>
        </w:tc>
        <w:tc>
          <w:tcPr>
            <w:tcW w:w="1538" w:type="dxa"/>
            <w:tcBorders>
              <w:top w:val="nil"/>
              <w:left w:val="nil"/>
              <w:bottom w:val="single" w:sz="4" w:space="0" w:color="auto"/>
              <w:right w:val="single" w:sz="4" w:space="0" w:color="auto"/>
            </w:tcBorders>
            <w:shd w:val="clear" w:color="000000" w:fill="FFFF99"/>
            <w:noWrap/>
            <w:vAlign w:val="center"/>
            <w:hideMark/>
          </w:tcPr>
          <w:p w14:paraId="28295260"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449E90B"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27E1F5E"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2B8620DB"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3A744E1"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273,75</w:t>
            </w:r>
          </w:p>
        </w:tc>
        <w:tc>
          <w:tcPr>
            <w:tcW w:w="1700" w:type="dxa"/>
            <w:tcBorders>
              <w:top w:val="nil"/>
              <w:left w:val="nil"/>
              <w:bottom w:val="single" w:sz="4" w:space="0" w:color="auto"/>
              <w:right w:val="single" w:sz="4" w:space="0" w:color="auto"/>
            </w:tcBorders>
            <w:shd w:val="clear" w:color="000000" w:fill="FFFF99"/>
            <w:noWrap/>
            <w:vAlign w:val="center"/>
            <w:hideMark/>
          </w:tcPr>
          <w:p w14:paraId="530A44FA"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4C051179"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797C22F3" w14:textId="77777777" w:rsidR="00D30268" w:rsidRPr="00D30268" w:rsidRDefault="00D30268" w:rsidP="00D30268">
            <w:pPr>
              <w:jc w:val="right"/>
              <w:rPr>
                <w:rFonts w:ascii="Tahoma" w:hAnsi="Tahoma" w:cs="Tahoma"/>
                <w:sz w:val="11"/>
                <w:szCs w:val="11"/>
              </w:rPr>
            </w:pPr>
            <w:r w:rsidRPr="00D30268">
              <w:rPr>
                <w:rFonts w:ascii="Tahoma" w:hAnsi="Tahoma" w:cs="Tahoma"/>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2A55B5DF" w14:textId="77777777" w:rsidR="00D30268" w:rsidRPr="00D30268" w:rsidRDefault="00D30268" w:rsidP="00D30268">
            <w:pPr>
              <w:rPr>
                <w:rFonts w:ascii="Tahoma" w:hAnsi="Tahoma" w:cs="Tahoma"/>
                <w:sz w:val="11"/>
                <w:szCs w:val="11"/>
              </w:rPr>
            </w:pPr>
            <w:r w:rsidRPr="00D30268">
              <w:rPr>
                <w:rFonts w:ascii="Tahoma" w:hAnsi="Tahoma" w:cs="Tahoma"/>
                <w:sz w:val="11"/>
                <w:szCs w:val="11"/>
              </w:rPr>
              <w:t> </w:t>
            </w:r>
          </w:p>
        </w:tc>
      </w:tr>
      <w:tr w:rsidR="00D30268" w:rsidRPr="00D30268" w14:paraId="20FEBCBE" w14:textId="77777777" w:rsidTr="00D30268">
        <w:trPr>
          <w:trHeight w:val="300"/>
          <w:jc w:val="center"/>
        </w:trPr>
        <w:tc>
          <w:tcPr>
            <w:tcW w:w="400" w:type="dxa"/>
            <w:tcBorders>
              <w:top w:val="nil"/>
              <w:left w:val="nil"/>
              <w:bottom w:val="nil"/>
              <w:right w:val="nil"/>
            </w:tcBorders>
            <w:shd w:val="clear" w:color="000000" w:fill="FFFFFF"/>
            <w:noWrap/>
            <w:vAlign w:val="center"/>
            <w:hideMark/>
          </w:tcPr>
          <w:p w14:paraId="645CF7C4"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9A127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2.13</w:t>
            </w:r>
          </w:p>
        </w:tc>
        <w:tc>
          <w:tcPr>
            <w:tcW w:w="3100" w:type="dxa"/>
            <w:tcBorders>
              <w:top w:val="nil"/>
              <w:left w:val="nil"/>
              <w:bottom w:val="single" w:sz="4" w:space="0" w:color="auto"/>
              <w:right w:val="single" w:sz="4" w:space="0" w:color="auto"/>
            </w:tcBorders>
            <w:shd w:val="clear" w:color="auto" w:fill="auto"/>
            <w:vAlign w:val="center"/>
            <w:hideMark/>
          </w:tcPr>
          <w:p w14:paraId="7AC32729" w14:textId="77777777" w:rsidR="00D30268" w:rsidRPr="00D30268" w:rsidRDefault="00D30268" w:rsidP="00D30268">
            <w:pPr>
              <w:ind w:firstLineChars="100" w:firstLine="110"/>
              <w:rPr>
                <w:rFonts w:ascii="Tahoma" w:hAnsi="Tahoma" w:cs="Tahoma"/>
                <w:b/>
                <w:bCs/>
                <w:sz w:val="11"/>
                <w:szCs w:val="11"/>
              </w:rPr>
            </w:pPr>
            <w:r w:rsidRPr="00D30268">
              <w:rPr>
                <w:rFonts w:ascii="Tahoma" w:hAnsi="Tahoma" w:cs="Tahoma"/>
                <w:b/>
                <w:bCs/>
                <w:sz w:val="11"/>
                <w:szCs w:val="11"/>
              </w:rPr>
              <w:t>Прочие косвенные расходы</w:t>
            </w:r>
          </w:p>
        </w:tc>
        <w:tc>
          <w:tcPr>
            <w:tcW w:w="1120" w:type="dxa"/>
            <w:tcBorders>
              <w:top w:val="nil"/>
              <w:left w:val="nil"/>
              <w:bottom w:val="single" w:sz="4" w:space="0" w:color="auto"/>
              <w:right w:val="single" w:sz="4" w:space="0" w:color="auto"/>
            </w:tcBorders>
            <w:shd w:val="clear" w:color="auto" w:fill="auto"/>
            <w:vAlign w:val="center"/>
            <w:hideMark/>
          </w:tcPr>
          <w:p w14:paraId="2BC2381F"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54EFCA3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2 868,15</w:t>
            </w:r>
          </w:p>
        </w:tc>
        <w:tc>
          <w:tcPr>
            <w:tcW w:w="1620" w:type="dxa"/>
            <w:tcBorders>
              <w:top w:val="nil"/>
              <w:left w:val="nil"/>
              <w:bottom w:val="single" w:sz="4" w:space="0" w:color="auto"/>
              <w:right w:val="single" w:sz="4" w:space="0" w:color="auto"/>
            </w:tcBorders>
            <w:shd w:val="clear" w:color="000000" w:fill="CCFFCC"/>
            <w:noWrap/>
            <w:vAlign w:val="center"/>
            <w:hideMark/>
          </w:tcPr>
          <w:p w14:paraId="0E2D685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7F097D1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A10DC3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3DDAD75"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A543C2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2 859,82</w:t>
            </w:r>
          </w:p>
        </w:tc>
        <w:tc>
          <w:tcPr>
            <w:tcW w:w="1538" w:type="dxa"/>
            <w:tcBorders>
              <w:top w:val="nil"/>
              <w:left w:val="nil"/>
              <w:bottom w:val="single" w:sz="4" w:space="0" w:color="auto"/>
              <w:right w:val="single" w:sz="4" w:space="0" w:color="auto"/>
            </w:tcBorders>
            <w:shd w:val="clear" w:color="000000" w:fill="CCFFCC"/>
            <w:noWrap/>
            <w:vAlign w:val="center"/>
            <w:hideMark/>
          </w:tcPr>
          <w:p w14:paraId="1C950F3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D75A9C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5FE968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2E26A9A"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320657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2 851,14</w:t>
            </w:r>
          </w:p>
        </w:tc>
        <w:tc>
          <w:tcPr>
            <w:tcW w:w="1700" w:type="dxa"/>
            <w:tcBorders>
              <w:top w:val="nil"/>
              <w:left w:val="nil"/>
              <w:bottom w:val="single" w:sz="4" w:space="0" w:color="auto"/>
              <w:right w:val="single" w:sz="4" w:space="0" w:color="auto"/>
            </w:tcBorders>
            <w:shd w:val="clear" w:color="000000" w:fill="CCFFCC"/>
            <w:noWrap/>
            <w:vAlign w:val="center"/>
            <w:hideMark/>
          </w:tcPr>
          <w:p w14:paraId="1CE0958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6ED5A1C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14AC368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DB55806"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73D30071" w14:textId="77777777" w:rsidTr="00D30268">
        <w:trPr>
          <w:trHeight w:val="900"/>
          <w:jc w:val="center"/>
        </w:trPr>
        <w:tc>
          <w:tcPr>
            <w:tcW w:w="400" w:type="dxa"/>
            <w:tcBorders>
              <w:top w:val="nil"/>
              <w:left w:val="nil"/>
              <w:bottom w:val="nil"/>
              <w:right w:val="nil"/>
            </w:tcBorders>
            <w:shd w:val="clear" w:color="000000" w:fill="00B050"/>
            <w:noWrap/>
            <w:vAlign w:val="center"/>
            <w:hideMark/>
          </w:tcPr>
          <w:p w14:paraId="679B8157"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BDC8E9"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2.13.1</w:t>
            </w:r>
          </w:p>
        </w:tc>
        <w:tc>
          <w:tcPr>
            <w:tcW w:w="3100" w:type="dxa"/>
            <w:tcBorders>
              <w:top w:val="nil"/>
              <w:left w:val="nil"/>
              <w:bottom w:val="single" w:sz="4" w:space="0" w:color="auto"/>
              <w:right w:val="single" w:sz="4" w:space="0" w:color="auto"/>
            </w:tcBorders>
            <w:shd w:val="clear" w:color="auto" w:fill="auto"/>
            <w:vAlign w:val="center"/>
            <w:hideMark/>
          </w:tcPr>
          <w:p w14:paraId="32D17879"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плата за негативное воздействие на окружающую среду</w:t>
            </w:r>
          </w:p>
        </w:tc>
        <w:tc>
          <w:tcPr>
            <w:tcW w:w="1120" w:type="dxa"/>
            <w:tcBorders>
              <w:top w:val="nil"/>
              <w:left w:val="nil"/>
              <w:bottom w:val="single" w:sz="4" w:space="0" w:color="auto"/>
              <w:right w:val="single" w:sz="4" w:space="0" w:color="auto"/>
            </w:tcBorders>
            <w:shd w:val="clear" w:color="auto" w:fill="auto"/>
            <w:vAlign w:val="center"/>
            <w:hideMark/>
          </w:tcPr>
          <w:p w14:paraId="29078E07"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21E074B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2 868,15</w:t>
            </w:r>
          </w:p>
        </w:tc>
        <w:tc>
          <w:tcPr>
            <w:tcW w:w="1620" w:type="dxa"/>
            <w:tcBorders>
              <w:top w:val="nil"/>
              <w:left w:val="nil"/>
              <w:bottom w:val="single" w:sz="4" w:space="0" w:color="auto"/>
              <w:right w:val="single" w:sz="4" w:space="0" w:color="auto"/>
            </w:tcBorders>
            <w:shd w:val="clear" w:color="000000" w:fill="FFFF99"/>
            <w:noWrap/>
            <w:vAlign w:val="center"/>
            <w:hideMark/>
          </w:tcPr>
          <w:p w14:paraId="3AEB5A7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1FA5EF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D1A44D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3CF7937"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96A2B0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2 859,82</w:t>
            </w:r>
          </w:p>
        </w:tc>
        <w:tc>
          <w:tcPr>
            <w:tcW w:w="1538" w:type="dxa"/>
            <w:tcBorders>
              <w:top w:val="nil"/>
              <w:left w:val="nil"/>
              <w:bottom w:val="single" w:sz="4" w:space="0" w:color="auto"/>
              <w:right w:val="single" w:sz="4" w:space="0" w:color="auto"/>
            </w:tcBorders>
            <w:shd w:val="clear" w:color="000000" w:fill="FFFF99"/>
            <w:noWrap/>
            <w:vAlign w:val="center"/>
            <w:hideMark/>
          </w:tcPr>
          <w:p w14:paraId="690111D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91659B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97BCD6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3D844DD9"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7AB5EB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2 851,14</w:t>
            </w:r>
          </w:p>
        </w:tc>
        <w:tc>
          <w:tcPr>
            <w:tcW w:w="1700" w:type="dxa"/>
            <w:tcBorders>
              <w:top w:val="nil"/>
              <w:left w:val="nil"/>
              <w:bottom w:val="single" w:sz="4" w:space="0" w:color="auto"/>
              <w:right w:val="single" w:sz="4" w:space="0" w:color="auto"/>
            </w:tcBorders>
            <w:shd w:val="clear" w:color="000000" w:fill="FFFF99"/>
            <w:noWrap/>
            <w:vAlign w:val="center"/>
            <w:hideMark/>
          </w:tcPr>
          <w:p w14:paraId="245D670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E4540A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31CDC50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E0C2ACE"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2EFC4F3" w14:textId="77777777" w:rsidTr="00D30268">
        <w:trPr>
          <w:trHeight w:val="300"/>
          <w:jc w:val="center"/>
        </w:trPr>
        <w:tc>
          <w:tcPr>
            <w:tcW w:w="400" w:type="dxa"/>
            <w:tcBorders>
              <w:top w:val="nil"/>
              <w:left w:val="nil"/>
              <w:bottom w:val="nil"/>
              <w:right w:val="nil"/>
            </w:tcBorders>
            <w:shd w:val="clear" w:color="000000" w:fill="FFFF00"/>
            <w:noWrap/>
            <w:vAlign w:val="center"/>
            <w:hideMark/>
          </w:tcPr>
          <w:p w14:paraId="00C4E691"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CDF15D"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2.13.2</w:t>
            </w:r>
          </w:p>
        </w:tc>
        <w:tc>
          <w:tcPr>
            <w:tcW w:w="3100" w:type="dxa"/>
            <w:tcBorders>
              <w:top w:val="nil"/>
              <w:left w:val="nil"/>
              <w:bottom w:val="single" w:sz="4" w:space="0" w:color="auto"/>
              <w:right w:val="single" w:sz="4" w:space="0" w:color="auto"/>
            </w:tcBorders>
            <w:shd w:val="clear" w:color="auto" w:fill="auto"/>
            <w:vAlign w:val="center"/>
            <w:hideMark/>
          </w:tcPr>
          <w:p w14:paraId="23B14877"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прочие</w:t>
            </w:r>
          </w:p>
        </w:tc>
        <w:tc>
          <w:tcPr>
            <w:tcW w:w="1120" w:type="dxa"/>
            <w:tcBorders>
              <w:top w:val="nil"/>
              <w:left w:val="nil"/>
              <w:bottom w:val="single" w:sz="4" w:space="0" w:color="auto"/>
              <w:right w:val="single" w:sz="4" w:space="0" w:color="auto"/>
            </w:tcBorders>
            <w:shd w:val="clear" w:color="auto" w:fill="auto"/>
            <w:vAlign w:val="center"/>
            <w:hideMark/>
          </w:tcPr>
          <w:p w14:paraId="6335CDBD"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2222BF5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A12349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7780DC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73B5300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8FF96B8"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045CA2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069856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B2E7EB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1C0910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388326D"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B034F9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0912604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105462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260703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8BE2DCC"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307DE945" w14:textId="77777777" w:rsidTr="00D30268">
        <w:trPr>
          <w:trHeight w:val="300"/>
          <w:jc w:val="center"/>
        </w:trPr>
        <w:tc>
          <w:tcPr>
            <w:tcW w:w="400" w:type="dxa"/>
            <w:tcBorders>
              <w:top w:val="nil"/>
              <w:left w:val="nil"/>
              <w:bottom w:val="nil"/>
              <w:right w:val="nil"/>
            </w:tcBorders>
            <w:shd w:val="clear" w:color="000000" w:fill="FFFFFF"/>
            <w:noWrap/>
            <w:vAlign w:val="center"/>
            <w:hideMark/>
          </w:tcPr>
          <w:p w14:paraId="63636FF3"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 </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78CA96AA"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3</w:t>
            </w:r>
          </w:p>
        </w:tc>
        <w:tc>
          <w:tcPr>
            <w:tcW w:w="3100" w:type="dxa"/>
            <w:tcBorders>
              <w:top w:val="nil"/>
              <w:left w:val="nil"/>
              <w:bottom w:val="single" w:sz="4" w:space="0" w:color="auto"/>
              <w:right w:val="single" w:sz="4" w:space="0" w:color="auto"/>
            </w:tcBorders>
            <w:shd w:val="clear" w:color="000000" w:fill="C0C0C0"/>
            <w:vAlign w:val="center"/>
            <w:hideMark/>
          </w:tcPr>
          <w:p w14:paraId="0F02EC59"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Валовая прибыль</w:t>
            </w:r>
          </w:p>
        </w:tc>
        <w:tc>
          <w:tcPr>
            <w:tcW w:w="1120" w:type="dxa"/>
            <w:tcBorders>
              <w:top w:val="nil"/>
              <w:left w:val="nil"/>
              <w:bottom w:val="single" w:sz="4" w:space="0" w:color="auto"/>
              <w:right w:val="single" w:sz="4" w:space="0" w:color="auto"/>
            </w:tcBorders>
            <w:shd w:val="clear" w:color="000000" w:fill="C0C0C0"/>
            <w:vAlign w:val="center"/>
            <w:hideMark/>
          </w:tcPr>
          <w:p w14:paraId="7E31DE15"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5A21BDF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742,79</w:t>
            </w:r>
          </w:p>
        </w:tc>
        <w:tc>
          <w:tcPr>
            <w:tcW w:w="1620" w:type="dxa"/>
            <w:tcBorders>
              <w:top w:val="nil"/>
              <w:left w:val="nil"/>
              <w:bottom w:val="single" w:sz="4" w:space="0" w:color="auto"/>
              <w:right w:val="single" w:sz="4" w:space="0" w:color="auto"/>
            </w:tcBorders>
            <w:shd w:val="clear" w:color="000000" w:fill="CCFFCC"/>
            <w:noWrap/>
            <w:vAlign w:val="center"/>
            <w:hideMark/>
          </w:tcPr>
          <w:p w14:paraId="5B81B42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19E8121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770A7D0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86B67BB"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B776A3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742,79</w:t>
            </w:r>
          </w:p>
        </w:tc>
        <w:tc>
          <w:tcPr>
            <w:tcW w:w="1538" w:type="dxa"/>
            <w:tcBorders>
              <w:top w:val="nil"/>
              <w:left w:val="nil"/>
              <w:bottom w:val="single" w:sz="4" w:space="0" w:color="auto"/>
              <w:right w:val="single" w:sz="4" w:space="0" w:color="auto"/>
            </w:tcBorders>
            <w:shd w:val="clear" w:color="000000" w:fill="CCFFCC"/>
            <w:noWrap/>
            <w:vAlign w:val="center"/>
            <w:hideMark/>
          </w:tcPr>
          <w:p w14:paraId="2F33A94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BF22A9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457B65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3FC2F41"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CADBB2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742,79</w:t>
            </w:r>
          </w:p>
        </w:tc>
        <w:tc>
          <w:tcPr>
            <w:tcW w:w="1700" w:type="dxa"/>
            <w:tcBorders>
              <w:top w:val="nil"/>
              <w:left w:val="nil"/>
              <w:bottom w:val="single" w:sz="4" w:space="0" w:color="auto"/>
              <w:right w:val="single" w:sz="4" w:space="0" w:color="auto"/>
            </w:tcBorders>
            <w:shd w:val="clear" w:color="000000" w:fill="CCFFCC"/>
            <w:noWrap/>
            <w:vAlign w:val="center"/>
            <w:hideMark/>
          </w:tcPr>
          <w:p w14:paraId="1FF1F92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20EF035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0C5EE0D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EE55F18"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43C3CCD8" w14:textId="77777777" w:rsidTr="00D30268">
        <w:trPr>
          <w:trHeight w:val="990"/>
          <w:jc w:val="center"/>
        </w:trPr>
        <w:tc>
          <w:tcPr>
            <w:tcW w:w="400" w:type="dxa"/>
            <w:tcBorders>
              <w:top w:val="nil"/>
              <w:left w:val="nil"/>
              <w:bottom w:val="nil"/>
              <w:right w:val="nil"/>
            </w:tcBorders>
            <w:shd w:val="clear" w:color="000000" w:fill="00B0F0"/>
            <w:noWrap/>
            <w:vAlign w:val="center"/>
            <w:hideMark/>
          </w:tcPr>
          <w:p w14:paraId="696AD5D4"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9A1715"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3.1</w:t>
            </w:r>
          </w:p>
        </w:tc>
        <w:tc>
          <w:tcPr>
            <w:tcW w:w="3100" w:type="dxa"/>
            <w:tcBorders>
              <w:top w:val="nil"/>
              <w:left w:val="nil"/>
              <w:bottom w:val="single" w:sz="4" w:space="0" w:color="auto"/>
              <w:right w:val="single" w:sz="4" w:space="0" w:color="auto"/>
            </w:tcBorders>
            <w:shd w:val="clear" w:color="auto" w:fill="auto"/>
            <w:vAlign w:val="center"/>
            <w:hideMark/>
          </w:tcPr>
          <w:p w14:paraId="2C745E24" w14:textId="77777777" w:rsidR="00D30268" w:rsidRPr="00D30268" w:rsidRDefault="00D30268" w:rsidP="00D30268">
            <w:pPr>
              <w:ind w:firstLineChars="100" w:firstLine="110"/>
              <w:rPr>
                <w:rFonts w:ascii="Calibri" w:hAnsi="Calibri" w:cs="Calibri"/>
                <w:color w:val="000000"/>
                <w:sz w:val="11"/>
                <w:szCs w:val="11"/>
              </w:rPr>
            </w:pPr>
            <w:r w:rsidRPr="00D30268">
              <w:rPr>
                <w:rFonts w:ascii="Calibri" w:hAnsi="Calibri" w:cs="Calibri"/>
                <w:color w:val="000000"/>
                <w:sz w:val="11"/>
                <w:szCs w:val="11"/>
              </w:rPr>
              <w:t>Прибыль на развитие производства (капитальные вложения)</w:t>
            </w:r>
          </w:p>
        </w:tc>
        <w:tc>
          <w:tcPr>
            <w:tcW w:w="1120" w:type="dxa"/>
            <w:tcBorders>
              <w:top w:val="nil"/>
              <w:left w:val="nil"/>
              <w:bottom w:val="single" w:sz="4" w:space="0" w:color="auto"/>
              <w:right w:val="single" w:sz="4" w:space="0" w:color="auto"/>
            </w:tcBorders>
            <w:shd w:val="clear" w:color="auto" w:fill="auto"/>
            <w:vAlign w:val="center"/>
            <w:hideMark/>
          </w:tcPr>
          <w:p w14:paraId="074C58EF"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16FC71B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DA419E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B81ABB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48A6A48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3C022589"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966BA7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50CE5F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ADFE49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A50575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7341F3E"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59F578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3CEEA7B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AA616F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40CBCDA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659C99C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CD3962B" w14:textId="77777777" w:rsidTr="00D30268">
        <w:trPr>
          <w:trHeight w:val="1695"/>
          <w:jc w:val="center"/>
        </w:trPr>
        <w:tc>
          <w:tcPr>
            <w:tcW w:w="400" w:type="dxa"/>
            <w:tcBorders>
              <w:top w:val="nil"/>
              <w:left w:val="nil"/>
              <w:bottom w:val="nil"/>
              <w:right w:val="nil"/>
            </w:tcBorders>
            <w:shd w:val="clear" w:color="000000" w:fill="00B0F0"/>
            <w:noWrap/>
            <w:vAlign w:val="center"/>
            <w:hideMark/>
          </w:tcPr>
          <w:p w14:paraId="49964FBD"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7DD443"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3.2</w:t>
            </w:r>
          </w:p>
        </w:tc>
        <w:tc>
          <w:tcPr>
            <w:tcW w:w="3100" w:type="dxa"/>
            <w:tcBorders>
              <w:top w:val="nil"/>
              <w:left w:val="nil"/>
              <w:bottom w:val="single" w:sz="4" w:space="0" w:color="auto"/>
              <w:right w:val="single" w:sz="4" w:space="0" w:color="auto"/>
            </w:tcBorders>
            <w:shd w:val="clear" w:color="auto" w:fill="auto"/>
            <w:vAlign w:val="center"/>
            <w:hideMark/>
          </w:tcPr>
          <w:p w14:paraId="4444D692" w14:textId="77777777" w:rsidR="00D30268" w:rsidRPr="00D30268" w:rsidRDefault="00D30268" w:rsidP="00D30268">
            <w:pPr>
              <w:ind w:firstLineChars="100" w:firstLine="110"/>
              <w:rPr>
                <w:rFonts w:ascii="Calibri" w:hAnsi="Calibri" w:cs="Calibri"/>
                <w:color w:val="000000"/>
                <w:sz w:val="11"/>
                <w:szCs w:val="11"/>
              </w:rPr>
            </w:pPr>
            <w:r w:rsidRPr="00D30268">
              <w:rPr>
                <w:rFonts w:ascii="Calibri" w:hAnsi="Calibri" w:cs="Calibri"/>
                <w:color w:val="000000"/>
                <w:sz w:val="11"/>
                <w:szCs w:val="11"/>
              </w:rPr>
              <w:t>Прибыль на социальное развитие</w:t>
            </w:r>
          </w:p>
        </w:tc>
        <w:tc>
          <w:tcPr>
            <w:tcW w:w="1120" w:type="dxa"/>
            <w:tcBorders>
              <w:top w:val="nil"/>
              <w:left w:val="nil"/>
              <w:bottom w:val="single" w:sz="4" w:space="0" w:color="auto"/>
              <w:right w:val="single" w:sz="4" w:space="0" w:color="auto"/>
            </w:tcBorders>
            <w:shd w:val="clear" w:color="auto" w:fill="auto"/>
            <w:vAlign w:val="center"/>
            <w:hideMark/>
          </w:tcPr>
          <w:p w14:paraId="1FE87CC7"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5079AB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735,77</w:t>
            </w:r>
          </w:p>
        </w:tc>
        <w:tc>
          <w:tcPr>
            <w:tcW w:w="1620" w:type="dxa"/>
            <w:tcBorders>
              <w:top w:val="nil"/>
              <w:left w:val="nil"/>
              <w:bottom w:val="single" w:sz="4" w:space="0" w:color="auto"/>
              <w:right w:val="single" w:sz="4" w:space="0" w:color="auto"/>
            </w:tcBorders>
            <w:shd w:val="clear" w:color="000000" w:fill="FFFF99"/>
            <w:noWrap/>
            <w:vAlign w:val="center"/>
            <w:hideMark/>
          </w:tcPr>
          <w:p w14:paraId="7FC614D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6D1AAA8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330D449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1F0CB085"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4DC8E1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735,77</w:t>
            </w:r>
          </w:p>
        </w:tc>
        <w:tc>
          <w:tcPr>
            <w:tcW w:w="1538" w:type="dxa"/>
            <w:tcBorders>
              <w:top w:val="nil"/>
              <w:left w:val="nil"/>
              <w:bottom w:val="single" w:sz="4" w:space="0" w:color="auto"/>
              <w:right w:val="single" w:sz="4" w:space="0" w:color="auto"/>
            </w:tcBorders>
            <w:shd w:val="clear" w:color="000000" w:fill="FFFF99"/>
            <w:noWrap/>
            <w:vAlign w:val="center"/>
            <w:hideMark/>
          </w:tcPr>
          <w:p w14:paraId="5C4510C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0A09F9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D1852A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926C958"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007338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735,77</w:t>
            </w:r>
          </w:p>
        </w:tc>
        <w:tc>
          <w:tcPr>
            <w:tcW w:w="1700" w:type="dxa"/>
            <w:tcBorders>
              <w:top w:val="nil"/>
              <w:left w:val="nil"/>
              <w:bottom w:val="single" w:sz="4" w:space="0" w:color="auto"/>
              <w:right w:val="single" w:sz="4" w:space="0" w:color="auto"/>
            </w:tcBorders>
            <w:shd w:val="clear" w:color="000000" w:fill="FFFF99"/>
            <w:noWrap/>
            <w:vAlign w:val="center"/>
            <w:hideMark/>
          </w:tcPr>
          <w:p w14:paraId="0F506D94"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1B888EB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0D72AE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99539B5"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846F835" w14:textId="77777777" w:rsidTr="00D30268">
        <w:trPr>
          <w:trHeight w:val="780"/>
          <w:jc w:val="center"/>
        </w:trPr>
        <w:tc>
          <w:tcPr>
            <w:tcW w:w="400" w:type="dxa"/>
            <w:tcBorders>
              <w:top w:val="nil"/>
              <w:left w:val="nil"/>
              <w:bottom w:val="nil"/>
              <w:right w:val="nil"/>
            </w:tcBorders>
            <w:shd w:val="clear" w:color="000000" w:fill="00B0F0"/>
            <w:noWrap/>
            <w:vAlign w:val="center"/>
            <w:hideMark/>
          </w:tcPr>
          <w:p w14:paraId="4C34B90D"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AC01DD"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3.3</w:t>
            </w:r>
          </w:p>
        </w:tc>
        <w:tc>
          <w:tcPr>
            <w:tcW w:w="3100" w:type="dxa"/>
            <w:tcBorders>
              <w:top w:val="nil"/>
              <w:left w:val="nil"/>
              <w:bottom w:val="single" w:sz="4" w:space="0" w:color="auto"/>
              <w:right w:val="single" w:sz="4" w:space="0" w:color="auto"/>
            </w:tcBorders>
            <w:shd w:val="clear" w:color="auto" w:fill="auto"/>
            <w:vAlign w:val="center"/>
            <w:hideMark/>
          </w:tcPr>
          <w:p w14:paraId="6AD04277" w14:textId="77777777" w:rsidR="00D30268" w:rsidRPr="00D30268" w:rsidRDefault="00D30268" w:rsidP="00D30268">
            <w:pPr>
              <w:ind w:firstLineChars="100" w:firstLine="110"/>
              <w:rPr>
                <w:rFonts w:ascii="Calibri" w:hAnsi="Calibri" w:cs="Calibri"/>
                <w:color w:val="000000"/>
                <w:sz w:val="11"/>
                <w:szCs w:val="11"/>
              </w:rPr>
            </w:pPr>
            <w:r w:rsidRPr="00D30268">
              <w:rPr>
                <w:rFonts w:ascii="Calibri" w:hAnsi="Calibri" w:cs="Calibri"/>
                <w:color w:val="000000"/>
                <w:sz w:val="11"/>
                <w:szCs w:val="11"/>
              </w:rPr>
              <w:t>Прибыль на поощрение</w:t>
            </w:r>
          </w:p>
        </w:tc>
        <w:tc>
          <w:tcPr>
            <w:tcW w:w="1120" w:type="dxa"/>
            <w:tcBorders>
              <w:top w:val="nil"/>
              <w:left w:val="nil"/>
              <w:bottom w:val="single" w:sz="4" w:space="0" w:color="auto"/>
              <w:right w:val="single" w:sz="4" w:space="0" w:color="auto"/>
            </w:tcBorders>
            <w:shd w:val="clear" w:color="auto" w:fill="auto"/>
            <w:vAlign w:val="center"/>
            <w:hideMark/>
          </w:tcPr>
          <w:p w14:paraId="5292BE80"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2A3044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7,02</w:t>
            </w:r>
          </w:p>
        </w:tc>
        <w:tc>
          <w:tcPr>
            <w:tcW w:w="1620" w:type="dxa"/>
            <w:tcBorders>
              <w:top w:val="nil"/>
              <w:left w:val="nil"/>
              <w:bottom w:val="single" w:sz="4" w:space="0" w:color="auto"/>
              <w:right w:val="single" w:sz="4" w:space="0" w:color="auto"/>
            </w:tcBorders>
            <w:shd w:val="clear" w:color="000000" w:fill="FFFF99"/>
            <w:noWrap/>
            <w:vAlign w:val="center"/>
            <w:hideMark/>
          </w:tcPr>
          <w:p w14:paraId="22E8C29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567E9CD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5253802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8674947"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D731A1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7,02</w:t>
            </w:r>
          </w:p>
        </w:tc>
        <w:tc>
          <w:tcPr>
            <w:tcW w:w="1538" w:type="dxa"/>
            <w:tcBorders>
              <w:top w:val="nil"/>
              <w:left w:val="nil"/>
              <w:bottom w:val="single" w:sz="4" w:space="0" w:color="auto"/>
              <w:right w:val="single" w:sz="4" w:space="0" w:color="auto"/>
            </w:tcBorders>
            <w:shd w:val="clear" w:color="000000" w:fill="FFFF99"/>
            <w:noWrap/>
            <w:vAlign w:val="center"/>
            <w:hideMark/>
          </w:tcPr>
          <w:p w14:paraId="23BC8A0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308AFD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F4EE83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12FF574"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7E82AB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7,02</w:t>
            </w:r>
          </w:p>
        </w:tc>
        <w:tc>
          <w:tcPr>
            <w:tcW w:w="1700" w:type="dxa"/>
            <w:tcBorders>
              <w:top w:val="nil"/>
              <w:left w:val="nil"/>
              <w:bottom w:val="single" w:sz="4" w:space="0" w:color="auto"/>
              <w:right w:val="single" w:sz="4" w:space="0" w:color="auto"/>
            </w:tcBorders>
            <w:shd w:val="clear" w:color="000000" w:fill="FFFF99"/>
            <w:noWrap/>
            <w:vAlign w:val="center"/>
            <w:hideMark/>
          </w:tcPr>
          <w:p w14:paraId="30BADA6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0B59CFA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0F7F130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1909CE95"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34D7B297" w14:textId="77777777" w:rsidTr="00D30268">
        <w:trPr>
          <w:trHeight w:val="735"/>
          <w:jc w:val="center"/>
        </w:trPr>
        <w:tc>
          <w:tcPr>
            <w:tcW w:w="400" w:type="dxa"/>
            <w:tcBorders>
              <w:top w:val="nil"/>
              <w:left w:val="nil"/>
              <w:bottom w:val="nil"/>
              <w:right w:val="nil"/>
            </w:tcBorders>
            <w:shd w:val="clear" w:color="000000" w:fill="00B0F0"/>
            <w:noWrap/>
            <w:vAlign w:val="center"/>
            <w:hideMark/>
          </w:tcPr>
          <w:p w14:paraId="45ACC712"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5DD1C3"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3.4</w:t>
            </w:r>
          </w:p>
        </w:tc>
        <w:tc>
          <w:tcPr>
            <w:tcW w:w="3100" w:type="dxa"/>
            <w:tcBorders>
              <w:top w:val="nil"/>
              <w:left w:val="nil"/>
              <w:bottom w:val="single" w:sz="4" w:space="0" w:color="auto"/>
              <w:right w:val="single" w:sz="4" w:space="0" w:color="auto"/>
            </w:tcBorders>
            <w:shd w:val="clear" w:color="auto" w:fill="auto"/>
            <w:vAlign w:val="center"/>
            <w:hideMark/>
          </w:tcPr>
          <w:p w14:paraId="7A44DF9B" w14:textId="77777777" w:rsidR="00D30268" w:rsidRPr="00D30268" w:rsidRDefault="00D30268" w:rsidP="00D30268">
            <w:pPr>
              <w:ind w:firstLineChars="100" w:firstLine="110"/>
              <w:rPr>
                <w:rFonts w:ascii="Calibri" w:hAnsi="Calibri" w:cs="Calibri"/>
                <w:color w:val="000000"/>
                <w:sz w:val="11"/>
                <w:szCs w:val="11"/>
              </w:rPr>
            </w:pPr>
            <w:r w:rsidRPr="00D30268">
              <w:rPr>
                <w:rFonts w:ascii="Calibri" w:hAnsi="Calibri" w:cs="Calibri"/>
                <w:color w:val="000000"/>
                <w:sz w:val="11"/>
                <w:szCs w:val="11"/>
              </w:rPr>
              <w:t>Прибыль на прочие цели</w:t>
            </w:r>
          </w:p>
        </w:tc>
        <w:tc>
          <w:tcPr>
            <w:tcW w:w="1120" w:type="dxa"/>
            <w:tcBorders>
              <w:top w:val="nil"/>
              <w:left w:val="nil"/>
              <w:bottom w:val="single" w:sz="4" w:space="0" w:color="auto"/>
              <w:right w:val="single" w:sz="4" w:space="0" w:color="auto"/>
            </w:tcBorders>
            <w:shd w:val="clear" w:color="auto" w:fill="auto"/>
            <w:vAlign w:val="center"/>
            <w:hideMark/>
          </w:tcPr>
          <w:p w14:paraId="3F433F3C"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11DDB97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21FD2F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9ECCF9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CE5358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043E3DE"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789BBB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9F2AC3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DC5093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AFEE04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EEF4CF9"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D68E159"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5B99D49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377DAD1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6B65944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2F67AF4"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460CD790" w14:textId="77777777" w:rsidTr="00D30268">
        <w:trPr>
          <w:trHeight w:val="960"/>
          <w:jc w:val="center"/>
        </w:trPr>
        <w:tc>
          <w:tcPr>
            <w:tcW w:w="400" w:type="dxa"/>
            <w:tcBorders>
              <w:top w:val="nil"/>
              <w:left w:val="nil"/>
              <w:bottom w:val="nil"/>
              <w:right w:val="nil"/>
            </w:tcBorders>
            <w:shd w:val="clear" w:color="000000" w:fill="BDD7EE"/>
            <w:noWrap/>
            <w:vAlign w:val="center"/>
            <w:hideMark/>
          </w:tcPr>
          <w:p w14:paraId="51EB1D6D"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D4BEE1"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3.5</w:t>
            </w:r>
          </w:p>
        </w:tc>
        <w:tc>
          <w:tcPr>
            <w:tcW w:w="3100" w:type="dxa"/>
            <w:tcBorders>
              <w:top w:val="nil"/>
              <w:left w:val="nil"/>
              <w:bottom w:val="single" w:sz="4" w:space="0" w:color="auto"/>
              <w:right w:val="single" w:sz="4" w:space="0" w:color="auto"/>
            </w:tcBorders>
            <w:shd w:val="clear" w:color="auto" w:fill="auto"/>
            <w:vAlign w:val="center"/>
            <w:hideMark/>
          </w:tcPr>
          <w:p w14:paraId="53ABA73D" w14:textId="77777777" w:rsidR="00D30268" w:rsidRPr="00D30268" w:rsidRDefault="00D30268" w:rsidP="00D30268">
            <w:pPr>
              <w:ind w:firstLineChars="100" w:firstLine="110"/>
              <w:rPr>
                <w:rFonts w:ascii="Calibri" w:hAnsi="Calibri" w:cs="Calibri"/>
                <w:color w:val="000000"/>
                <w:sz w:val="11"/>
                <w:szCs w:val="11"/>
              </w:rPr>
            </w:pPr>
            <w:r w:rsidRPr="00D30268">
              <w:rPr>
                <w:rFonts w:ascii="Calibri" w:hAnsi="Calibri" w:cs="Calibri"/>
                <w:color w:val="000000"/>
                <w:sz w:val="11"/>
                <w:szCs w:val="11"/>
              </w:rPr>
              <w:t>Расчетная предпринимательская прибыль</w:t>
            </w:r>
          </w:p>
        </w:tc>
        <w:tc>
          <w:tcPr>
            <w:tcW w:w="1120" w:type="dxa"/>
            <w:tcBorders>
              <w:top w:val="nil"/>
              <w:left w:val="nil"/>
              <w:bottom w:val="single" w:sz="4" w:space="0" w:color="auto"/>
              <w:right w:val="single" w:sz="4" w:space="0" w:color="auto"/>
            </w:tcBorders>
            <w:shd w:val="clear" w:color="auto" w:fill="auto"/>
            <w:vAlign w:val="center"/>
            <w:hideMark/>
          </w:tcPr>
          <w:p w14:paraId="7B3B9F68"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95F473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73C4C0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F3D2E6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69296C3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52A9675"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DDB041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63883F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12AF7E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874ADE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F409372"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B65411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568031C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0F019DB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4C0D59B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736A2B5"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8735D69" w14:textId="77777777" w:rsidTr="00D30268">
        <w:trPr>
          <w:trHeight w:val="600"/>
          <w:jc w:val="center"/>
        </w:trPr>
        <w:tc>
          <w:tcPr>
            <w:tcW w:w="400" w:type="dxa"/>
            <w:tcBorders>
              <w:top w:val="nil"/>
              <w:left w:val="nil"/>
              <w:bottom w:val="nil"/>
              <w:right w:val="nil"/>
            </w:tcBorders>
            <w:shd w:val="clear" w:color="000000" w:fill="00B050"/>
            <w:noWrap/>
            <w:vAlign w:val="center"/>
            <w:hideMark/>
          </w:tcPr>
          <w:p w14:paraId="75B69909"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19D36B"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3.6</w:t>
            </w:r>
          </w:p>
        </w:tc>
        <w:tc>
          <w:tcPr>
            <w:tcW w:w="3100" w:type="dxa"/>
            <w:tcBorders>
              <w:top w:val="nil"/>
              <w:left w:val="nil"/>
              <w:bottom w:val="single" w:sz="4" w:space="0" w:color="auto"/>
              <w:right w:val="single" w:sz="4" w:space="0" w:color="auto"/>
            </w:tcBorders>
            <w:shd w:val="clear" w:color="auto" w:fill="auto"/>
            <w:vAlign w:val="center"/>
            <w:hideMark/>
          </w:tcPr>
          <w:p w14:paraId="6ED0B876" w14:textId="77777777" w:rsidR="00D30268" w:rsidRPr="00D30268" w:rsidRDefault="00D30268" w:rsidP="00D30268">
            <w:pPr>
              <w:ind w:firstLineChars="100" w:firstLine="110"/>
              <w:rPr>
                <w:rFonts w:ascii="Calibri" w:hAnsi="Calibri" w:cs="Calibri"/>
                <w:color w:val="000000"/>
                <w:sz w:val="11"/>
                <w:szCs w:val="11"/>
              </w:rPr>
            </w:pPr>
            <w:r w:rsidRPr="00D30268">
              <w:rPr>
                <w:rFonts w:ascii="Calibri" w:hAnsi="Calibri" w:cs="Calibri"/>
                <w:color w:val="000000"/>
                <w:sz w:val="11"/>
                <w:szCs w:val="11"/>
              </w:rPr>
              <w:t>Налоги, сборы, платежи - всего, из них:</w:t>
            </w:r>
          </w:p>
        </w:tc>
        <w:tc>
          <w:tcPr>
            <w:tcW w:w="1120" w:type="dxa"/>
            <w:tcBorders>
              <w:top w:val="nil"/>
              <w:left w:val="nil"/>
              <w:bottom w:val="single" w:sz="4" w:space="0" w:color="auto"/>
              <w:right w:val="single" w:sz="4" w:space="0" w:color="auto"/>
            </w:tcBorders>
            <w:shd w:val="clear" w:color="auto" w:fill="auto"/>
            <w:vAlign w:val="center"/>
            <w:hideMark/>
          </w:tcPr>
          <w:p w14:paraId="58418C2A"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65AB067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6D24E47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3B5CA6A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6C7157C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340B58C"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481904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38" w:type="dxa"/>
            <w:tcBorders>
              <w:top w:val="nil"/>
              <w:left w:val="nil"/>
              <w:bottom w:val="single" w:sz="4" w:space="0" w:color="auto"/>
              <w:right w:val="single" w:sz="4" w:space="0" w:color="auto"/>
            </w:tcBorders>
            <w:shd w:val="clear" w:color="000000" w:fill="CCFFCC"/>
            <w:noWrap/>
            <w:vAlign w:val="center"/>
            <w:hideMark/>
          </w:tcPr>
          <w:p w14:paraId="2989CF0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6D7757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2C1313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388ACC0D"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FC2CED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700" w:type="dxa"/>
            <w:tcBorders>
              <w:top w:val="nil"/>
              <w:left w:val="nil"/>
              <w:bottom w:val="single" w:sz="4" w:space="0" w:color="auto"/>
              <w:right w:val="single" w:sz="4" w:space="0" w:color="auto"/>
            </w:tcBorders>
            <w:shd w:val="clear" w:color="000000" w:fill="CCFFCC"/>
            <w:noWrap/>
            <w:vAlign w:val="center"/>
            <w:hideMark/>
          </w:tcPr>
          <w:p w14:paraId="2F86BA5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5EA7957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5E1CD0D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12858CB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1FA1792C" w14:textId="77777777" w:rsidTr="00D30268">
        <w:trPr>
          <w:trHeight w:val="300"/>
          <w:jc w:val="center"/>
        </w:trPr>
        <w:tc>
          <w:tcPr>
            <w:tcW w:w="400" w:type="dxa"/>
            <w:tcBorders>
              <w:top w:val="nil"/>
              <w:left w:val="nil"/>
              <w:bottom w:val="nil"/>
              <w:right w:val="nil"/>
            </w:tcBorders>
            <w:shd w:val="clear" w:color="000000" w:fill="00B050"/>
            <w:noWrap/>
            <w:vAlign w:val="center"/>
            <w:hideMark/>
          </w:tcPr>
          <w:p w14:paraId="6CD34954"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lastRenderedPageBreak/>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B10099"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3.6.1</w:t>
            </w:r>
          </w:p>
        </w:tc>
        <w:tc>
          <w:tcPr>
            <w:tcW w:w="3100" w:type="dxa"/>
            <w:tcBorders>
              <w:top w:val="nil"/>
              <w:left w:val="nil"/>
              <w:bottom w:val="single" w:sz="4" w:space="0" w:color="auto"/>
              <w:right w:val="single" w:sz="4" w:space="0" w:color="auto"/>
            </w:tcBorders>
            <w:shd w:val="clear" w:color="auto" w:fill="auto"/>
            <w:vAlign w:val="center"/>
            <w:hideMark/>
          </w:tcPr>
          <w:p w14:paraId="2170A269"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на прибыль, в т.ч.</w:t>
            </w:r>
          </w:p>
        </w:tc>
        <w:tc>
          <w:tcPr>
            <w:tcW w:w="1120" w:type="dxa"/>
            <w:tcBorders>
              <w:top w:val="nil"/>
              <w:left w:val="nil"/>
              <w:bottom w:val="single" w:sz="4" w:space="0" w:color="auto"/>
              <w:right w:val="single" w:sz="4" w:space="0" w:color="auto"/>
            </w:tcBorders>
            <w:shd w:val="clear" w:color="auto" w:fill="auto"/>
            <w:vAlign w:val="center"/>
            <w:hideMark/>
          </w:tcPr>
          <w:p w14:paraId="79134BCB"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744F922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BA7F8C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6600C7A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46F95E0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7997AD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609DEA7"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3AF52A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802D46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F9AE69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48D9FD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839417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2792181A"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AB3600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3E78E54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F00E016"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48C56150" w14:textId="77777777" w:rsidTr="00D30268">
        <w:trPr>
          <w:trHeight w:val="300"/>
          <w:jc w:val="center"/>
        </w:trPr>
        <w:tc>
          <w:tcPr>
            <w:tcW w:w="400" w:type="dxa"/>
            <w:tcBorders>
              <w:top w:val="nil"/>
              <w:left w:val="nil"/>
              <w:bottom w:val="nil"/>
              <w:right w:val="nil"/>
            </w:tcBorders>
            <w:shd w:val="clear" w:color="000000" w:fill="00B050"/>
            <w:noWrap/>
            <w:vAlign w:val="center"/>
            <w:hideMark/>
          </w:tcPr>
          <w:p w14:paraId="10B243E9"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E3FA98"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 </w:t>
            </w:r>
          </w:p>
        </w:tc>
        <w:tc>
          <w:tcPr>
            <w:tcW w:w="3100" w:type="dxa"/>
            <w:tcBorders>
              <w:top w:val="nil"/>
              <w:left w:val="nil"/>
              <w:bottom w:val="single" w:sz="4" w:space="0" w:color="auto"/>
              <w:right w:val="single" w:sz="4" w:space="0" w:color="auto"/>
            </w:tcBorders>
            <w:shd w:val="clear" w:color="auto" w:fill="auto"/>
            <w:vAlign w:val="center"/>
            <w:hideMark/>
          </w:tcPr>
          <w:p w14:paraId="42114E7E" w14:textId="77777777" w:rsidR="00D30268" w:rsidRPr="00D30268" w:rsidRDefault="00D30268" w:rsidP="00D30268">
            <w:pPr>
              <w:ind w:firstLineChars="300" w:firstLine="330"/>
              <w:rPr>
                <w:rFonts w:ascii="Calibri" w:hAnsi="Calibri" w:cs="Calibri"/>
                <w:color w:val="000000"/>
                <w:sz w:val="11"/>
                <w:szCs w:val="11"/>
              </w:rPr>
            </w:pPr>
            <w:r w:rsidRPr="00D30268">
              <w:rPr>
                <w:rFonts w:ascii="Calibri" w:hAnsi="Calibri" w:cs="Calibri"/>
                <w:color w:val="000000"/>
                <w:sz w:val="11"/>
                <w:szCs w:val="11"/>
              </w:rPr>
              <w:t>от капитальных вложений</w:t>
            </w:r>
          </w:p>
        </w:tc>
        <w:tc>
          <w:tcPr>
            <w:tcW w:w="1120" w:type="dxa"/>
            <w:tcBorders>
              <w:top w:val="nil"/>
              <w:left w:val="nil"/>
              <w:bottom w:val="single" w:sz="4" w:space="0" w:color="auto"/>
              <w:right w:val="single" w:sz="4" w:space="0" w:color="auto"/>
            </w:tcBorders>
            <w:shd w:val="clear" w:color="auto" w:fill="auto"/>
            <w:vAlign w:val="center"/>
            <w:hideMark/>
          </w:tcPr>
          <w:p w14:paraId="2CFD173C"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4711C0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24C4FF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4A3BAE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5844F38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68404056"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3F1147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2AAB7F3"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A5FD13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8EB544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70CDAF9"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339384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152FFF7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6D692B2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76A8B78D"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41969455"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1686AF70" w14:textId="77777777" w:rsidTr="00D30268">
        <w:trPr>
          <w:trHeight w:val="300"/>
          <w:jc w:val="center"/>
        </w:trPr>
        <w:tc>
          <w:tcPr>
            <w:tcW w:w="400" w:type="dxa"/>
            <w:tcBorders>
              <w:top w:val="nil"/>
              <w:left w:val="nil"/>
              <w:bottom w:val="nil"/>
              <w:right w:val="nil"/>
            </w:tcBorders>
            <w:shd w:val="clear" w:color="000000" w:fill="00B050"/>
            <w:noWrap/>
            <w:vAlign w:val="center"/>
            <w:hideMark/>
          </w:tcPr>
          <w:p w14:paraId="57330B22"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3F05B8"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3.6.2</w:t>
            </w:r>
          </w:p>
        </w:tc>
        <w:tc>
          <w:tcPr>
            <w:tcW w:w="3100" w:type="dxa"/>
            <w:tcBorders>
              <w:top w:val="nil"/>
              <w:left w:val="nil"/>
              <w:bottom w:val="single" w:sz="4" w:space="0" w:color="auto"/>
              <w:right w:val="single" w:sz="4" w:space="0" w:color="auto"/>
            </w:tcBorders>
            <w:shd w:val="clear" w:color="auto" w:fill="auto"/>
            <w:vAlign w:val="center"/>
            <w:hideMark/>
          </w:tcPr>
          <w:p w14:paraId="78CB5309" w14:textId="77777777" w:rsidR="00D30268" w:rsidRPr="00D30268" w:rsidRDefault="00D30268" w:rsidP="00D30268">
            <w:pPr>
              <w:ind w:firstLineChars="200" w:firstLine="220"/>
              <w:rPr>
                <w:rFonts w:ascii="Calibri" w:hAnsi="Calibri" w:cs="Calibri"/>
                <w:color w:val="000000"/>
                <w:sz w:val="11"/>
                <w:szCs w:val="11"/>
              </w:rPr>
            </w:pPr>
            <w:r w:rsidRPr="00D30268">
              <w:rPr>
                <w:rFonts w:ascii="Calibri" w:hAnsi="Calibri" w:cs="Calibri"/>
                <w:color w:val="000000"/>
                <w:sz w:val="11"/>
                <w:szCs w:val="11"/>
              </w:rPr>
              <w:t>прочие</w:t>
            </w:r>
          </w:p>
        </w:tc>
        <w:tc>
          <w:tcPr>
            <w:tcW w:w="1120" w:type="dxa"/>
            <w:tcBorders>
              <w:top w:val="nil"/>
              <w:left w:val="nil"/>
              <w:bottom w:val="single" w:sz="4" w:space="0" w:color="auto"/>
              <w:right w:val="single" w:sz="4" w:space="0" w:color="auto"/>
            </w:tcBorders>
            <w:shd w:val="clear" w:color="auto" w:fill="auto"/>
            <w:vAlign w:val="center"/>
            <w:hideMark/>
          </w:tcPr>
          <w:p w14:paraId="2B3D6F64" w14:textId="77777777" w:rsidR="00D30268" w:rsidRPr="00D30268" w:rsidRDefault="00D30268" w:rsidP="00D30268">
            <w:pPr>
              <w:jc w:val="center"/>
              <w:rPr>
                <w:rFonts w:ascii="Calibri" w:hAnsi="Calibri" w:cs="Calibri"/>
                <w:color w:val="000000"/>
                <w:sz w:val="11"/>
                <w:szCs w:val="11"/>
              </w:rPr>
            </w:pPr>
            <w:r w:rsidRPr="00D30268">
              <w:rPr>
                <w:rFonts w:ascii="Calibri" w:hAnsi="Calibri" w:cs="Calibri"/>
                <w:color w:val="000000"/>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EE71130"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18B51AE"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8C941C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6BED204B"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02FCD58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897A43C"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C845AA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C95B23F"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5E3F9F8"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5F98C43"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186D921"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0D44AB52"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1E6D2496"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5C214005" w14:textId="77777777" w:rsidR="00D30268" w:rsidRPr="00D30268" w:rsidRDefault="00D30268" w:rsidP="00D30268">
            <w:pPr>
              <w:jc w:val="right"/>
              <w:rPr>
                <w:rFonts w:ascii="Calibri" w:hAnsi="Calibri" w:cs="Calibri"/>
                <w:color w:val="000000"/>
                <w:sz w:val="11"/>
                <w:szCs w:val="11"/>
              </w:rPr>
            </w:pPr>
            <w:r w:rsidRPr="00D30268">
              <w:rPr>
                <w:rFonts w:ascii="Calibri" w:hAnsi="Calibri" w:cs="Calibri"/>
                <w:color w:val="000000"/>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02A1DC22"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46FE8518" w14:textId="77777777" w:rsidTr="00D30268">
        <w:trPr>
          <w:trHeight w:val="705"/>
          <w:jc w:val="center"/>
        </w:trPr>
        <w:tc>
          <w:tcPr>
            <w:tcW w:w="400" w:type="dxa"/>
            <w:tcBorders>
              <w:top w:val="nil"/>
              <w:left w:val="nil"/>
              <w:bottom w:val="nil"/>
              <w:right w:val="nil"/>
            </w:tcBorders>
            <w:shd w:val="clear" w:color="000000" w:fill="ED7D31"/>
            <w:noWrap/>
            <w:vAlign w:val="center"/>
            <w:hideMark/>
          </w:tcPr>
          <w:p w14:paraId="4805202D"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РД</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07B02994"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w:t>
            </w:r>
          </w:p>
        </w:tc>
        <w:tc>
          <w:tcPr>
            <w:tcW w:w="3100" w:type="dxa"/>
            <w:tcBorders>
              <w:top w:val="nil"/>
              <w:left w:val="nil"/>
              <w:bottom w:val="single" w:sz="4" w:space="0" w:color="auto"/>
              <w:right w:val="single" w:sz="4" w:space="0" w:color="auto"/>
            </w:tcBorders>
            <w:shd w:val="clear" w:color="000000" w:fill="C0C0C0"/>
            <w:vAlign w:val="center"/>
            <w:hideMark/>
          </w:tcPr>
          <w:p w14:paraId="0C37D455"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Недополученные доходы</w:t>
            </w:r>
          </w:p>
        </w:tc>
        <w:tc>
          <w:tcPr>
            <w:tcW w:w="1120" w:type="dxa"/>
            <w:tcBorders>
              <w:top w:val="nil"/>
              <w:left w:val="nil"/>
              <w:bottom w:val="single" w:sz="4" w:space="0" w:color="auto"/>
              <w:right w:val="single" w:sz="4" w:space="0" w:color="auto"/>
            </w:tcBorders>
            <w:shd w:val="clear" w:color="000000" w:fill="C0C0C0"/>
            <w:vAlign w:val="center"/>
            <w:hideMark/>
          </w:tcPr>
          <w:p w14:paraId="54D971E2"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4F2BD0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F4970E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F7E42B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49D126D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7CAE156"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D33900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E29836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9A31A5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135D19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8B5ABB4"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C88CDD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074C91F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1F88455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49D8CC3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1D1EF089"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60A69C98" w14:textId="77777777" w:rsidTr="00D30268">
        <w:trPr>
          <w:trHeight w:val="2310"/>
          <w:jc w:val="center"/>
        </w:trPr>
        <w:tc>
          <w:tcPr>
            <w:tcW w:w="400" w:type="dxa"/>
            <w:tcBorders>
              <w:top w:val="nil"/>
              <w:left w:val="nil"/>
              <w:bottom w:val="nil"/>
              <w:right w:val="nil"/>
            </w:tcBorders>
            <w:shd w:val="clear" w:color="000000" w:fill="ED7D31"/>
            <w:noWrap/>
            <w:vAlign w:val="center"/>
            <w:hideMark/>
          </w:tcPr>
          <w:p w14:paraId="2D44D4F1"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РД</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44A9F89E"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5</w:t>
            </w:r>
          </w:p>
        </w:tc>
        <w:tc>
          <w:tcPr>
            <w:tcW w:w="3100" w:type="dxa"/>
            <w:tcBorders>
              <w:top w:val="nil"/>
              <w:left w:val="nil"/>
              <w:bottom w:val="single" w:sz="4" w:space="0" w:color="auto"/>
              <w:right w:val="single" w:sz="4" w:space="0" w:color="auto"/>
            </w:tcBorders>
            <w:shd w:val="clear" w:color="000000" w:fill="C0C0C0"/>
            <w:vAlign w:val="center"/>
            <w:hideMark/>
          </w:tcPr>
          <w:p w14:paraId="47B3A1C9"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1120" w:type="dxa"/>
            <w:tcBorders>
              <w:top w:val="nil"/>
              <w:left w:val="nil"/>
              <w:bottom w:val="single" w:sz="4" w:space="0" w:color="auto"/>
              <w:right w:val="single" w:sz="4" w:space="0" w:color="auto"/>
            </w:tcBorders>
            <w:shd w:val="clear" w:color="000000" w:fill="C0C0C0"/>
            <w:vAlign w:val="center"/>
            <w:hideMark/>
          </w:tcPr>
          <w:p w14:paraId="5152746F"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349AD0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C80A6B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E87750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7DA20F4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D31AA74"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56507E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FEBC6C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335DF8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4CCA44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9C6B252"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6B3EA0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2F25DA2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5A2EA1D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4A03C49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0D99CEFE"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3E0964CE" w14:textId="77777777" w:rsidTr="00D30268">
        <w:trPr>
          <w:trHeight w:val="1125"/>
          <w:jc w:val="center"/>
        </w:trPr>
        <w:tc>
          <w:tcPr>
            <w:tcW w:w="400" w:type="dxa"/>
            <w:tcBorders>
              <w:top w:val="nil"/>
              <w:left w:val="nil"/>
              <w:bottom w:val="nil"/>
              <w:right w:val="nil"/>
            </w:tcBorders>
            <w:shd w:val="clear" w:color="000000" w:fill="ED7D31"/>
            <w:noWrap/>
            <w:vAlign w:val="center"/>
            <w:hideMark/>
          </w:tcPr>
          <w:p w14:paraId="72D26781"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РД</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0CD9BC79"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6</w:t>
            </w:r>
          </w:p>
        </w:tc>
        <w:tc>
          <w:tcPr>
            <w:tcW w:w="3100" w:type="dxa"/>
            <w:tcBorders>
              <w:top w:val="nil"/>
              <w:left w:val="nil"/>
              <w:bottom w:val="single" w:sz="4" w:space="0" w:color="auto"/>
              <w:right w:val="single" w:sz="4" w:space="0" w:color="auto"/>
            </w:tcBorders>
            <w:shd w:val="clear" w:color="000000" w:fill="C0C0C0"/>
            <w:vAlign w:val="center"/>
            <w:hideMark/>
          </w:tcPr>
          <w:p w14:paraId="18202422"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Экономически не обоснованные доходы прошлых периодов регулирования</w:t>
            </w:r>
          </w:p>
        </w:tc>
        <w:tc>
          <w:tcPr>
            <w:tcW w:w="1120" w:type="dxa"/>
            <w:tcBorders>
              <w:top w:val="nil"/>
              <w:left w:val="nil"/>
              <w:bottom w:val="single" w:sz="4" w:space="0" w:color="auto"/>
              <w:right w:val="single" w:sz="4" w:space="0" w:color="auto"/>
            </w:tcBorders>
            <w:shd w:val="clear" w:color="000000" w:fill="C0C0C0"/>
            <w:vAlign w:val="center"/>
            <w:hideMark/>
          </w:tcPr>
          <w:p w14:paraId="2416EC58"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1E75A41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224E21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C018C9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627BD56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3B681CC"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B9E3D7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0A997B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52EF16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4EF915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5A6EAA0"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F83F54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2465C06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6E93ACF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325FC01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1E5856DF"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61A27EE9" w14:textId="77777777" w:rsidTr="00D30268">
        <w:trPr>
          <w:trHeight w:val="2220"/>
          <w:jc w:val="center"/>
        </w:trPr>
        <w:tc>
          <w:tcPr>
            <w:tcW w:w="400" w:type="dxa"/>
            <w:tcBorders>
              <w:top w:val="nil"/>
              <w:left w:val="nil"/>
              <w:bottom w:val="nil"/>
              <w:right w:val="nil"/>
            </w:tcBorders>
            <w:shd w:val="clear" w:color="000000" w:fill="ED7D31"/>
            <w:noWrap/>
            <w:vAlign w:val="center"/>
            <w:hideMark/>
          </w:tcPr>
          <w:p w14:paraId="096D0ABB"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РД</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37415DE2"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7</w:t>
            </w:r>
          </w:p>
        </w:tc>
        <w:tc>
          <w:tcPr>
            <w:tcW w:w="3100" w:type="dxa"/>
            <w:tcBorders>
              <w:top w:val="nil"/>
              <w:left w:val="nil"/>
              <w:bottom w:val="single" w:sz="4" w:space="0" w:color="auto"/>
              <w:right w:val="single" w:sz="4" w:space="0" w:color="auto"/>
            </w:tcBorders>
            <w:shd w:val="clear" w:color="000000" w:fill="C0C0C0"/>
            <w:vAlign w:val="center"/>
            <w:hideMark/>
          </w:tcPr>
          <w:p w14:paraId="61BB788C"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20" w:type="dxa"/>
            <w:tcBorders>
              <w:top w:val="nil"/>
              <w:left w:val="nil"/>
              <w:bottom w:val="single" w:sz="4" w:space="0" w:color="auto"/>
              <w:right w:val="single" w:sz="4" w:space="0" w:color="auto"/>
            </w:tcBorders>
            <w:shd w:val="clear" w:color="000000" w:fill="C0C0C0"/>
            <w:vAlign w:val="center"/>
            <w:hideMark/>
          </w:tcPr>
          <w:p w14:paraId="700C7DB4"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2A3F635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CD2F1A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38E30F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0FA747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4353AEAF"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C61502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C4CED8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E41AD4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8A0ACE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7169B98"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95C097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1AE3B56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CB4145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137CAC6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0EF2671"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22FEC2EB" w14:textId="77777777" w:rsidTr="00D30268">
        <w:trPr>
          <w:trHeight w:val="1515"/>
          <w:jc w:val="center"/>
        </w:trPr>
        <w:tc>
          <w:tcPr>
            <w:tcW w:w="400" w:type="dxa"/>
            <w:tcBorders>
              <w:top w:val="nil"/>
              <w:left w:val="nil"/>
              <w:bottom w:val="nil"/>
              <w:right w:val="nil"/>
            </w:tcBorders>
            <w:shd w:val="clear" w:color="000000" w:fill="00B050"/>
            <w:noWrap/>
            <w:vAlign w:val="center"/>
            <w:hideMark/>
          </w:tcPr>
          <w:p w14:paraId="31EBA3E3" w14:textId="77777777" w:rsidR="00D30268" w:rsidRPr="00D30268" w:rsidRDefault="00D30268" w:rsidP="00D30268">
            <w:pPr>
              <w:rPr>
                <w:rFonts w:ascii="Tahoma" w:hAnsi="Tahoma" w:cs="Tahoma"/>
                <w:b/>
                <w:bCs/>
                <w:color w:val="000000"/>
                <w:sz w:val="11"/>
                <w:szCs w:val="11"/>
              </w:rPr>
            </w:pPr>
            <w:r w:rsidRPr="00D30268">
              <w:rPr>
                <w:rFonts w:ascii="Tahoma" w:hAnsi="Tahoma" w:cs="Tahoma"/>
                <w:b/>
                <w:bCs/>
                <w:color w:val="000000"/>
                <w:sz w:val="11"/>
                <w:szCs w:val="11"/>
              </w:rPr>
              <w:t>НР</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37FAFCE1"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8</w:t>
            </w:r>
          </w:p>
        </w:tc>
        <w:tc>
          <w:tcPr>
            <w:tcW w:w="3100" w:type="dxa"/>
            <w:tcBorders>
              <w:top w:val="nil"/>
              <w:left w:val="nil"/>
              <w:bottom w:val="single" w:sz="4" w:space="0" w:color="auto"/>
              <w:right w:val="single" w:sz="4" w:space="0" w:color="auto"/>
            </w:tcBorders>
            <w:shd w:val="clear" w:color="000000" w:fill="C0C0C0"/>
            <w:vAlign w:val="center"/>
            <w:hideMark/>
          </w:tcPr>
          <w:p w14:paraId="32C40D2B"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Доходы, полученные от продажи вторичных материальных ресурсов</w:t>
            </w:r>
          </w:p>
        </w:tc>
        <w:tc>
          <w:tcPr>
            <w:tcW w:w="1120" w:type="dxa"/>
            <w:tcBorders>
              <w:top w:val="nil"/>
              <w:left w:val="nil"/>
              <w:bottom w:val="single" w:sz="4" w:space="0" w:color="auto"/>
              <w:right w:val="single" w:sz="4" w:space="0" w:color="auto"/>
            </w:tcBorders>
            <w:shd w:val="clear" w:color="000000" w:fill="C0C0C0"/>
            <w:vAlign w:val="center"/>
            <w:hideMark/>
          </w:tcPr>
          <w:p w14:paraId="263A04C3"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1AD5740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9D0D31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B3EC2B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1C0CA8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C25C9DF"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0BE586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151A8D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4C799B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8602E1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3CD4D576"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C0DF70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700" w:type="dxa"/>
            <w:tcBorders>
              <w:top w:val="nil"/>
              <w:left w:val="nil"/>
              <w:bottom w:val="single" w:sz="4" w:space="0" w:color="auto"/>
              <w:right w:val="single" w:sz="4" w:space="0" w:color="auto"/>
            </w:tcBorders>
            <w:shd w:val="clear" w:color="000000" w:fill="FFFF99"/>
            <w:noWrap/>
            <w:vAlign w:val="center"/>
            <w:hideMark/>
          </w:tcPr>
          <w:p w14:paraId="4ECB3F6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664C4D8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1846F83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75ADAE25"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7A89A6B9"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2288866B" w14:textId="77777777" w:rsidR="00D30268" w:rsidRPr="00D30268" w:rsidRDefault="00D30268" w:rsidP="00D30268">
            <w:pP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6A997090"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9</w:t>
            </w:r>
          </w:p>
        </w:tc>
        <w:tc>
          <w:tcPr>
            <w:tcW w:w="3100" w:type="dxa"/>
            <w:tcBorders>
              <w:top w:val="nil"/>
              <w:left w:val="nil"/>
              <w:bottom w:val="single" w:sz="4" w:space="0" w:color="auto"/>
              <w:right w:val="single" w:sz="4" w:space="0" w:color="auto"/>
            </w:tcBorders>
            <w:shd w:val="clear" w:color="000000" w:fill="C0C0C0"/>
            <w:vAlign w:val="center"/>
            <w:hideMark/>
          </w:tcPr>
          <w:p w14:paraId="1B803F46"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НВВ без НДС</w:t>
            </w:r>
          </w:p>
        </w:tc>
        <w:tc>
          <w:tcPr>
            <w:tcW w:w="1120" w:type="dxa"/>
            <w:tcBorders>
              <w:top w:val="nil"/>
              <w:left w:val="nil"/>
              <w:bottom w:val="single" w:sz="4" w:space="0" w:color="auto"/>
              <w:right w:val="single" w:sz="4" w:space="0" w:color="auto"/>
            </w:tcBorders>
            <w:shd w:val="clear" w:color="000000" w:fill="C0C0C0"/>
            <w:vAlign w:val="center"/>
            <w:hideMark/>
          </w:tcPr>
          <w:p w14:paraId="220816AE"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2B5AD82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18 062,61</w:t>
            </w:r>
          </w:p>
        </w:tc>
        <w:tc>
          <w:tcPr>
            <w:tcW w:w="1620" w:type="dxa"/>
            <w:tcBorders>
              <w:top w:val="nil"/>
              <w:left w:val="nil"/>
              <w:bottom w:val="single" w:sz="4" w:space="0" w:color="auto"/>
              <w:right w:val="single" w:sz="4" w:space="0" w:color="auto"/>
            </w:tcBorders>
            <w:shd w:val="clear" w:color="000000" w:fill="CCFFCC"/>
            <w:noWrap/>
            <w:vAlign w:val="center"/>
            <w:hideMark/>
          </w:tcPr>
          <w:p w14:paraId="5723C3F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122276A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4F2E07C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33EC6E53"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0513F9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18 592,69</w:t>
            </w:r>
          </w:p>
        </w:tc>
        <w:tc>
          <w:tcPr>
            <w:tcW w:w="1538" w:type="dxa"/>
            <w:tcBorders>
              <w:top w:val="nil"/>
              <w:left w:val="nil"/>
              <w:bottom w:val="single" w:sz="4" w:space="0" w:color="auto"/>
              <w:right w:val="single" w:sz="4" w:space="0" w:color="auto"/>
            </w:tcBorders>
            <w:shd w:val="clear" w:color="000000" w:fill="CCFFCC"/>
            <w:noWrap/>
            <w:vAlign w:val="center"/>
            <w:hideMark/>
          </w:tcPr>
          <w:p w14:paraId="1802659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F003FD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79E5A8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1048A38"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6376C9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19 143,90</w:t>
            </w:r>
          </w:p>
        </w:tc>
        <w:tc>
          <w:tcPr>
            <w:tcW w:w="1700" w:type="dxa"/>
            <w:tcBorders>
              <w:top w:val="nil"/>
              <w:left w:val="nil"/>
              <w:bottom w:val="single" w:sz="4" w:space="0" w:color="auto"/>
              <w:right w:val="single" w:sz="4" w:space="0" w:color="auto"/>
            </w:tcBorders>
            <w:shd w:val="clear" w:color="000000" w:fill="CCFFCC"/>
            <w:noWrap/>
            <w:vAlign w:val="center"/>
            <w:hideMark/>
          </w:tcPr>
          <w:p w14:paraId="074EE74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790B6EA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469FD62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7CE86578"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63C1F039" w14:textId="77777777" w:rsidTr="00D30268">
        <w:trPr>
          <w:trHeight w:val="1350"/>
          <w:jc w:val="center"/>
        </w:trPr>
        <w:tc>
          <w:tcPr>
            <w:tcW w:w="400" w:type="dxa"/>
            <w:tcBorders>
              <w:top w:val="nil"/>
              <w:left w:val="nil"/>
              <w:bottom w:val="nil"/>
              <w:right w:val="nil"/>
            </w:tcBorders>
            <w:shd w:val="clear" w:color="auto" w:fill="auto"/>
            <w:noWrap/>
            <w:vAlign w:val="center"/>
            <w:hideMark/>
          </w:tcPr>
          <w:p w14:paraId="0DCE0A69" w14:textId="77777777" w:rsidR="00D30268" w:rsidRPr="00D30268" w:rsidRDefault="00D30268" w:rsidP="00D30268">
            <w:pP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347213B8"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10</w:t>
            </w:r>
          </w:p>
        </w:tc>
        <w:tc>
          <w:tcPr>
            <w:tcW w:w="3100" w:type="dxa"/>
            <w:tcBorders>
              <w:top w:val="nil"/>
              <w:left w:val="nil"/>
              <w:bottom w:val="single" w:sz="4" w:space="0" w:color="auto"/>
              <w:right w:val="single" w:sz="4" w:space="0" w:color="auto"/>
            </w:tcBorders>
            <w:shd w:val="clear" w:color="000000" w:fill="C0C0C0"/>
            <w:vAlign w:val="center"/>
            <w:hideMark/>
          </w:tcPr>
          <w:p w14:paraId="176B4ED1"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Корректировка НВВ 2017 года (размер отклонения значений, учтенных при установлении тарифов, от фактических значений параметров расчета тарифов)</w:t>
            </w:r>
          </w:p>
        </w:tc>
        <w:tc>
          <w:tcPr>
            <w:tcW w:w="1120" w:type="dxa"/>
            <w:tcBorders>
              <w:top w:val="nil"/>
              <w:left w:val="nil"/>
              <w:bottom w:val="single" w:sz="4" w:space="0" w:color="auto"/>
              <w:right w:val="single" w:sz="4" w:space="0" w:color="auto"/>
            </w:tcBorders>
            <w:shd w:val="clear" w:color="000000" w:fill="C0C0C0"/>
            <w:vAlign w:val="center"/>
            <w:hideMark/>
          </w:tcPr>
          <w:p w14:paraId="0ABB5AA8"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5091916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B8338D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4285A9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B27F53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56F85A1C"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0A5D76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4545BEE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FBA2D2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4637E6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37F4D63D"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6CBAB1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700" w:type="dxa"/>
            <w:tcBorders>
              <w:top w:val="nil"/>
              <w:left w:val="nil"/>
              <w:bottom w:val="single" w:sz="4" w:space="0" w:color="auto"/>
              <w:right w:val="single" w:sz="4" w:space="0" w:color="auto"/>
            </w:tcBorders>
            <w:shd w:val="clear" w:color="000000" w:fill="CCFFCC"/>
            <w:noWrap/>
            <w:vAlign w:val="center"/>
            <w:hideMark/>
          </w:tcPr>
          <w:p w14:paraId="0E6E7AE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3F6DAD9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6DA919C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0B4EA94F"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6A5DAEE5" w14:textId="77777777" w:rsidTr="00D30268">
        <w:trPr>
          <w:trHeight w:val="1350"/>
          <w:jc w:val="center"/>
        </w:trPr>
        <w:tc>
          <w:tcPr>
            <w:tcW w:w="400" w:type="dxa"/>
            <w:tcBorders>
              <w:top w:val="nil"/>
              <w:left w:val="nil"/>
              <w:bottom w:val="nil"/>
              <w:right w:val="nil"/>
            </w:tcBorders>
            <w:shd w:val="clear" w:color="auto" w:fill="auto"/>
            <w:noWrap/>
            <w:vAlign w:val="center"/>
            <w:hideMark/>
          </w:tcPr>
          <w:p w14:paraId="2229A136" w14:textId="77777777" w:rsidR="00D30268" w:rsidRPr="00D30268" w:rsidRDefault="00D30268" w:rsidP="00D30268">
            <w:pP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321A5AAD"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11</w:t>
            </w:r>
          </w:p>
        </w:tc>
        <w:tc>
          <w:tcPr>
            <w:tcW w:w="3100" w:type="dxa"/>
            <w:tcBorders>
              <w:top w:val="nil"/>
              <w:left w:val="nil"/>
              <w:bottom w:val="single" w:sz="4" w:space="0" w:color="auto"/>
              <w:right w:val="single" w:sz="4" w:space="0" w:color="auto"/>
            </w:tcBorders>
            <w:shd w:val="clear" w:color="000000" w:fill="C0C0C0"/>
            <w:vAlign w:val="center"/>
            <w:hideMark/>
          </w:tcPr>
          <w:p w14:paraId="38157252"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Корректировка НВВ 2018 года (размер отклонения значений, учтенных при установлении тарифов, от фактических значений параметров расчета тарифов)</w:t>
            </w:r>
          </w:p>
        </w:tc>
        <w:tc>
          <w:tcPr>
            <w:tcW w:w="1120" w:type="dxa"/>
            <w:tcBorders>
              <w:top w:val="nil"/>
              <w:left w:val="nil"/>
              <w:bottom w:val="single" w:sz="4" w:space="0" w:color="auto"/>
              <w:right w:val="single" w:sz="4" w:space="0" w:color="auto"/>
            </w:tcBorders>
            <w:shd w:val="clear" w:color="000000" w:fill="C0C0C0"/>
            <w:vAlign w:val="center"/>
            <w:hideMark/>
          </w:tcPr>
          <w:p w14:paraId="29CF749B"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16B9165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559B75C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803240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3B89B8E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2D87044E"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FBCF96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7FB7DE4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BD7DE3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3744D9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0FD0F4B2"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E48008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700" w:type="dxa"/>
            <w:tcBorders>
              <w:top w:val="nil"/>
              <w:left w:val="nil"/>
              <w:bottom w:val="single" w:sz="4" w:space="0" w:color="auto"/>
              <w:right w:val="single" w:sz="4" w:space="0" w:color="auto"/>
            </w:tcBorders>
            <w:shd w:val="clear" w:color="000000" w:fill="CCFFCC"/>
            <w:noWrap/>
            <w:vAlign w:val="center"/>
            <w:hideMark/>
          </w:tcPr>
          <w:p w14:paraId="0B49B0F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516866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6C2E669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4B21CA60"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2DAB9C64" w14:textId="77777777" w:rsidTr="00D30268">
        <w:trPr>
          <w:trHeight w:val="1350"/>
          <w:jc w:val="center"/>
        </w:trPr>
        <w:tc>
          <w:tcPr>
            <w:tcW w:w="400" w:type="dxa"/>
            <w:tcBorders>
              <w:top w:val="nil"/>
              <w:left w:val="nil"/>
              <w:bottom w:val="nil"/>
              <w:right w:val="nil"/>
            </w:tcBorders>
            <w:shd w:val="clear" w:color="auto" w:fill="auto"/>
            <w:noWrap/>
            <w:vAlign w:val="center"/>
            <w:hideMark/>
          </w:tcPr>
          <w:p w14:paraId="270B8838" w14:textId="77777777" w:rsidR="00D30268" w:rsidRPr="00D30268" w:rsidRDefault="00D30268" w:rsidP="00D30268">
            <w:pP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00759DF2"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12</w:t>
            </w:r>
          </w:p>
        </w:tc>
        <w:tc>
          <w:tcPr>
            <w:tcW w:w="3100" w:type="dxa"/>
            <w:tcBorders>
              <w:top w:val="nil"/>
              <w:left w:val="nil"/>
              <w:bottom w:val="single" w:sz="4" w:space="0" w:color="auto"/>
              <w:right w:val="single" w:sz="4" w:space="0" w:color="auto"/>
            </w:tcBorders>
            <w:shd w:val="clear" w:color="000000" w:fill="C0C0C0"/>
            <w:vAlign w:val="center"/>
            <w:hideMark/>
          </w:tcPr>
          <w:p w14:paraId="3B38F8F9"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Корректировка НВВ 2019 года (размер отклонения значений, учтенных при установлении тарифов, от фактических значений параметров расчета тарифов)</w:t>
            </w:r>
          </w:p>
        </w:tc>
        <w:tc>
          <w:tcPr>
            <w:tcW w:w="1120" w:type="dxa"/>
            <w:tcBorders>
              <w:top w:val="nil"/>
              <w:left w:val="nil"/>
              <w:bottom w:val="single" w:sz="4" w:space="0" w:color="auto"/>
              <w:right w:val="single" w:sz="4" w:space="0" w:color="auto"/>
            </w:tcBorders>
            <w:shd w:val="clear" w:color="000000" w:fill="C0C0C0"/>
            <w:vAlign w:val="center"/>
            <w:hideMark/>
          </w:tcPr>
          <w:p w14:paraId="13B43ACF"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0440C7A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43925B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5F67DC1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E72D0D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05C3BA2E"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0CA2EE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27765CF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2D92BA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06D4B4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5BEF1022"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D4AD18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700" w:type="dxa"/>
            <w:tcBorders>
              <w:top w:val="nil"/>
              <w:left w:val="nil"/>
              <w:bottom w:val="single" w:sz="4" w:space="0" w:color="auto"/>
              <w:right w:val="single" w:sz="4" w:space="0" w:color="auto"/>
            </w:tcBorders>
            <w:shd w:val="clear" w:color="000000" w:fill="CCFFCC"/>
            <w:noWrap/>
            <w:vAlign w:val="center"/>
            <w:hideMark/>
          </w:tcPr>
          <w:p w14:paraId="3A55E8F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0CD6FE0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2EDB67F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3231703D"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06874738" w14:textId="77777777" w:rsidTr="00D30268">
        <w:trPr>
          <w:trHeight w:val="675"/>
          <w:jc w:val="center"/>
        </w:trPr>
        <w:tc>
          <w:tcPr>
            <w:tcW w:w="400" w:type="dxa"/>
            <w:tcBorders>
              <w:top w:val="nil"/>
              <w:left w:val="nil"/>
              <w:bottom w:val="nil"/>
              <w:right w:val="nil"/>
            </w:tcBorders>
            <w:shd w:val="clear" w:color="auto" w:fill="auto"/>
            <w:noWrap/>
            <w:vAlign w:val="center"/>
            <w:hideMark/>
          </w:tcPr>
          <w:p w14:paraId="2B9B8611" w14:textId="77777777" w:rsidR="00D30268" w:rsidRPr="00D30268" w:rsidRDefault="00D30268" w:rsidP="00D30268">
            <w:pP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0872F692"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3100" w:type="dxa"/>
            <w:tcBorders>
              <w:top w:val="nil"/>
              <w:left w:val="nil"/>
              <w:bottom w:val="single" w:sz="4" w:space="0" w:color="auto"/>
              <w:right w:val="single" w:sz="4" w:space="0" w:color="auto"/>
            </w:tcBorders>
            <w:shd w:val="clear" w:color="000000" w:fill="C0C0C0"/>
            <w:vAlign w:val="center"/>
            <w:hideMark/>
          </w:tcPr>
          <w:p w14:paraId="3D6A01F3"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Корректировка НВВ в целях сглаживания тарифов (уменьшение)</w:t>
            </w:r>
          </w:p>
        </w:tc>
        <w:tc>
          <w:tcPr>
            <w:tcW w:w="1120" w:type="dxa"/>
            <w:tcBorders>
              <w:top w:val="nil"/>
              <w:left w:val="nil"/>
              <w:bottom w:val="single" w:sz="4" w:space="0" w:color="auto"/>
              <w:right w:val="single" w:sz="4" w:space="0" w:color="auto"/>
            </w:tcBorders>
            <w:shd w:val="clear" w:color="000000" w:fill="C0C0C0"/>
            <w:vAlign w:val="center"/>
            <w:hideMark/>
          </w:tcPr>
          <w:p w14:paraId="26D9A8FC"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07349FF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8EAA1F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C53B67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28C3FF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797D96F3"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214F46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58F093F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06868C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089820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164DFC32"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8D0BFB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700" w:type="dxa"/>
            <w:tcBorders>
              <w:top w:val="nil"/>
              <w:left w:val="nil"/>
              <w:bottom w:val="single" w:sz="4" w:space="0" w:color="auto"/>
              <w:right w:val="single" w:sz="4" w:space="0" w:color="auto"/>
            </w:tcBorders>
            <w:shd w:val="clear" w:color="000000" w:fill="CCFFCC"/>
            <w:noWrap/>
            <w:vAlign w:val="center"/>
            <w:hideMark/>
          </w:tcPr>
          <w:p w14:paraId="0B588AA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5ECB1B9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30EDD57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2F23ABEC"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05850567" w14:textId="77777777" w:rsidTr="00D30268">
        <w:trPr>
          <w:trHeight w:val="675"/>
          <w:jc w:val="center"/>
        </w:trPr>
        <w:tc>
          <w:tcPr>
            <w:tcW w:w="400" w:type="dxa"/>
            <w:tcBorders>
              <w:top w:val="nil"/>
              <w:left w:val="nil"/>
              <w:bottom w:val="nil"/>
              <w:right w:val="nil"/>
            </w:tcBorders>
            <w:shd w:val="clear" w:color="auto" w:fill="auto"/>
            <w:noWrap/>
            <w:vAlign w:val="center"/>
            <w:hideMark/>
          </w:tcPr>
          <w:p w14:paraId="0EC3D197" w14:textId="77777777" w:rsidR="00D30268" w:rsidRPr="00D30268" w:rsidRDefault="00D30268" w:rsidP="00D30268">
            <w:pP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094C41B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3100" w:type="dxa"/>
            <w:tcBorders>
              <w:top w:val="nil"/>
              <w:left w:val="nil"/>
              <w:bottom w:val="single" w:sz="4" w:space="0" w:color="auto"/>
              <w:right w:val="single" w:sz="4" w:space="0" w:color="auto"/>
            </w:tcBorders>
            <w:shd w:val="clear" w:color="000000" w:fill="C0C0C0"/>
            <w:vAlign w:val="center"/>
            <w:hideMark/>
          </w:tcPr>
          <w:p w14:paraId="4D818AE7"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Корректировка НВВ в целях сглаживания тарифов (увеличение)</w:t>
            </w:r>
          </w:p>
        </w:tc>
        <w:tc>
          <w:tcPr>
            <w:tcW w:w="1120" w:type="dxa"/>
            <w:tcBorders>
              <w:top w:val="nil"/>
              <w:left w:val="nil"/>
              <w:bottom w:val="single" w:sz="4" w:space="0" w:color="auto"/>
              <w:right w:val="single" w:sz="4" w:space="0" w:color="auto"/>
            </w:tcBorders>
            <w:shd w:val="clear" w:color="000000" w:fill="C0C0C0"/>
            <w:vAlign w:val="center"/>
            <w:hideMark/>
          </w:tcPr>
          <w:p w14:paraId="7DBAAB10"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7D417B4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54230D0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5FB70B2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C34841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55BBDF16"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36A377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38" w:type="dxa"/>
            <w:tcBorders>
              <w:top w:val="nil"/>
              <w:left w:val="nil"/>
              <w:bottom w:val="single" w:sz="4" w:space="0" w:color="auto"/>
              <w:right w:val="single" w:sz="4" w:space="0" w:color="auto"/>
            </w:tcBorders>
            <w:shd w:val="clear" w:color="000000" w:fill="CCFFCC"/>
            <w:noWrap/>
            <w:vAlign w:val="center"/>
            <w:hideMark/>
          </w:tcPr>
          <w:p w14:paraId="3CDDCBD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3E185C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DD6874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49" w:type="dxa"/>
            <w:tcBorders>
              <w:top w:val="nil"/>
              <w:left w:val="nil"/>
              <w:bottom w:val="single" w:sz="4" w:space="0" w:color="auto"/>
              <w:right w:val="single" w:sz="4" w:space="0" w:color="auto"/>
            </w:tcBorders>
            <w:shd w:val="clear" w:color="000000" w:fill="FFFF99"/>
            <w:vAlign w:val="center"/>
            <w:hideMark/>
          </w:tcPr>
          <w:p w14:paraId="4A11648C"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84B24F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700" w:type="dxa"/>
            <w:tcBorders>
              <w:top w:val="nil"/>
              <w:left w:val="nil"/>
              <w:bottom w:val="single" w:sz="4" w:space="0" w:color="auto"/>
              <w:right w:val="single" w:sz="4" w:space="0" w:color="auto"/>
            </w:tcBorders>
            <w:shd w:val="clear" w:color="000000" w:fill="CCFFCC"/>
            <w:noWrap/>
            <w:vAlign w:val="center"/>
            <w:hideMark/>
          </w:tcPr>
          <w:p w14:paraId="15D5732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38AFF9E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1540" w:type="dxa"/>
            <w:tcBorders>
              <w:top w:val="nil"/>
              <w:left w:val="nil"/>
              <w:bottom w:val="single" w:sz="4" w:space="0" w:color="auto"/>
              <w:right w:val="single" w:sz="4" w:space="0" w:color="auto"/>
            </w:tcBorders>
            <w:shd w:val="clear" w:color="000000" w:fill="CCFFCC"/>
            <w:noWrap/>
            <w:vAlign w:val="center"/>
            <w:hideMark/>
          </w:tcPr>
          <w:p w14:paraId="521234F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 </w:t>
            </w:r>
          </w:p>
        </w:tc>
        <w:tc>
          <w:tcPr>
            <w:tcW w:w="2180" w:type="dxa"/>
            <w:tcBorders>
              <w:top w:val="nil"/>
              <w:left w:val="nil"/>
              <w:bottom w:val="single" w:sz="4" w:space="0" w:color="auto"/>
              <w:right w:val="single" w:sz="4" w:space="0" w:color="auto"/>
            </w:tcBorders>
            <w:shd w:val="clear" w:color="000000" w:fill="FFFF99"/>
            <w:vAlign w:val="center"/>
            <w:hideMark/>
          </w:tcPr>
          <w:p w14:paraId="1F867D63"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774B213A" w14:textId="77777777" w:rsidTr="00D30268">
        <w:trPr>
          <w:trHeight w:val="450"/>
          <w:jc w:val="center"/>
        </w:trPr>
        <w:tc>
          <w:tcPr>
            <w:tcW w:w="400" w:type="dxa"/>
            <w:tcBorders>
              <w:top w:val="nil"/>
              <w:left w:val="nil"/>
              <w:bottom w:val="nil"/>
              <w:right w:val="nil"/>
            </w:tcBorders>
            <w:shd w:val="clear" w:color="auto" w:fill="auto"/>
            <w:noWrap/>
            <w:vAlign w:val="center"/>
            <w:hideMark/>
          </w:tcPr>
          <w:p w14:paraId="5B2CEA00" w14:textId="77777777" w:rsidR="00D30268" w:rsidRPr="00D30268" w:rsidRDefault="00D30268" w:rsidP="00D30268">
            <w:pP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6519FAEF"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13</w:t>
            </w:r>
          </w:p>
        </w:tc>
        <w:tc>
          <w:tcPr>
            <w:tcW w:w="3100" w:type="dxa"/>
            <w:tcBorders>
              <w:top w:val="nil"/>
              <w:left w:val="nil"/>
              <w:bottom w:val="single" w:sz="4" w:space="0" w:color="auto"/>
              <w:right w:val="single" w:sz="4" w:space="0" w:color="auto"/>
            </w:tcBorders>
            <w:shd w:val="clear" w:color="000000" w:fill="C0C0C0"/>
            <w:vAlign w:val="center"/>
            <w:hideMark/>
          </w:tcPr>
          <w:p w14:paraId="30BC831C"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НВВ без НДС с учетом корректировки</w:t>
            </w:r>
          </w:p>
        </w:tc>
        <w:tc>
          <w:tcPr>
            <w:tcW w:w="1120" w:type="dxa"/>
            <w:tcBorders>
              <w:top w:val="nil"/>
              <w:left w:val="nil"/>
              <w:bottom w:val="single" w:sz="4" w:space="0" w:color="auto"/>
              <w:right w:val="single" w:sz="4" w:space="0" w:color="auto"/>
            </w:tcBorders>
            <w:shd w:val="clear" w:color="000000" w:fill="C0C0C0"/>
            <w:vAlign w:val="center"/>
            <w:hideMark/>
          </w:tcPr>
          <w:p w14:paraId="4AFE8C4F"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225982F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18 062,61</w:t>
            </w:r>
          </w:p>
        </w:tc>
        <w:tc>
          <w:tcPr>
            <w:tcW w:w="1620" w:type="dxa"/>
            <w:tcBorders>
              <w:top w:val="nil"/>
              <w:left w:val="nil"/>
              <w:bottom w:val="single" w:sz="4" w:space="0" w:color="auto"/>
              <w:right w:val="single" w:sz="4" w:space="0" w:color="auto"/>
            </w:tcBorders>
            <w:shd w:val="clear" w:color="000000" w:fill="CCFFCC"/>
            <w:noWrap/>
            <w:vAlign w:val="center"/>
            <w:hideMark/>
          </w:tcPr>
          <w:p w14:paraId="5F016C5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667,15</w:t>
            </w:r>
          </w:p>
        </w:tc>
        <w:tc>
          <w:tcPr>
            <w:tcW w:w="1620" w:type="dxa"/>
            <w:tcBorders>
              <w:top w:val="nil"/>
              <w:left w:val="nil"/>
              <w:bottom w:val="single" w:sz="4" w:space="0" w:color="auto"/>
              <w:right w:val="single" w:sz="4" w:space="0" w:color="auto"/>
            </w:tcBorders>
            <w:shd w:val="clear" w:color="000000" w:fill="CCFFCC"/>
            <w:noWrap/>
            <w:vAlign w:val="center"/>
            <w:hideMark/>
          </w:tcPr>
          <w:p w14:paraId="54A6D53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1F4EB05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8CFE222"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A22F4B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18 592,69</w:t>
            </w:r>
          </w:p>
        </w:tc>
        <w:tc>
          <w:tcPr>
            <w:tcW w:w="1538" w:type="dxa"/>
            <w:tcBorders>
              <w:top w:val="nil"/>
              <w:left w:val="nil"/>
              <w:bottom w:val="single" w:sz="4" w:space="0" w:color="auto"/>
              <w:right w:val="single" w:sz="4" w:space="0" w:color="auto"/>
            </w:tcBorders>
            <w:shd w:val="clear" w:color="000000" w:fill="CCFFCC"/>
            <w:noWrap/>
            <w:vAlign w:val="center"/>
            <w:hideMark/>
          </w:tcPr>
          <w:p w14:paraId="3A13CDF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4D0D49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A77B11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CD1A734"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2086CC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19 143,90</w:t>
            </w:r>
          </w:p>
        </w:tc>
        <w:tc>
          <w:tcPr>
            <w:tcW w:w="1700" w:type="dxa"/>
            <w:tcBorders>
              <w:top w:val="nil"/>
              <w:left w:val="nil"/>
              <w:bottom w:val="single" w:sz="4" w:space="0" w:color="auto"/>
              <w:right w:val="single" w:sz="4" w:space="0" w:color="auto"/>
            </w:tcBorders>
            <w:shd w:val="clear" w:color="000000" w:fill="CCFFCC"/>
            <w:noWrap/>
            <w:vAlign w:val="center"/>
            <w:hideMark/>
          </w:tcPr>
          <w:p w14:paraId="4842D86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4775B36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097130A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5664E251"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5ECA4B11" w14:textId="77777777" w:rsidTr="00D30268">
        <w:trPr>
          <w:trHeight w:val="555"/>
          <w:jc w:val="center"/>
        </w:trPr>
        <w:tc>
          <w:tcPr>
            <w:tcW w:w="400" w:type="dxa"/>
            <w:tcBorders>
              <w:top w:val="nil"/>
              <w:left w:val="nil"/>
              <w:bottom w:val="nil"/>
              <w:right w:val="nil"/>
            </w:tcBorders>
            <w:shd w:val="clear" w:color="auto" w:fill="auto"/>
            <w:noWrap/>
            <w:vAlign w:val="center"/>
            <w:hideMark/>
          </w:tcPr>
          <w:p w14:paraId="1846AC2D" w14:textId="77777777" w:rsidR="00D30268" w:rsidRPr="00D30268" w:rsidRDefault="00D30268" w:rsidP="00D30268">
            <w:pP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6A4808CC"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14</w:t>
            </w:r>
          </w:p>
        </w:tc>
        <w:tc>
          <w:tcPr>
            <w:tcW w:w="3100" w:type="dxa"/>
            <w:tcBorders>
              <w:top w:val="nil"/>
              <w:left w:val="nil"/>
              <w:bottom w:val="single" w:sz="4" w:space="0" w:color="auto"/>
              <w:right w:val="single" w:sz="4" w:space="0" w:color="auto"/>
            </w:tcBorders>
            <w:shd w:val="clear" w:color="000000" w:fill="C0C0C0"/>
            <w:vAlign w:val="center"/>
            <w:hideMark/>
          </w:tcPr>
          <w:p w14:paraId="68865AC4"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Тариф</w:t>
            </w:r>
          </w:p>
        </w:tc>
        <w:tc>
          <w:tcPr>
            <w:tcW w:w="1120" w:type="dxa"/>
            <w:tcBorders>
              <w:top w:val="nil"/>
              <w:left w:val="nil"/>
              <w:bottom w:val="single" w:sz="4" w:space="0" w:color="auto"/>
              <w:right w:val="single" w:sz="4" w:space="0" w:color="auto"/>
            </w:tcBorders>
            <w:shd w:val="clear" w:color="000000" w:fill="C0C0C0"/>
            <w:vAlign w:val="center"/>
            <w:hideMark/>
          </w:tcPr>
          <w:p w14:paraId="0554F72F"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руб./т</w:t>
            </w:r>
          </w:p>
        </w:tc>
        <w:tc>
          <w:tcPr>
            <w:tcW w:w="1620" w:type="dxa"/>
            <w:tcBorders>
              <w:top w:val="nil"/>
              <w:left w:val="nil"/>
              <w:bottom w:val="single" w:sz="4" w:space="0" w:color="auto"/>
              <w:right w:val="single" w:sz="4" w:space="0" w:color="auto"/>
            </w:tcBorders>
            <w:shd w:val="clear" w:color="000000" w:fill="CCFFCC"/>
            <w:noWrap/>
            <w:vAlign w:val="center"/>
            <w:hideMark/>
          </w:tcPr>
          <w:p w14:paraId="279B81B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602,91</w:t>
            </w:r>
          </w:p>
        </w:tc>
        <w:tc>
          <w:tcPr>
            <w:tcW w:w="1620" w:type="dxa"/>
            <w:tcBorders>
              <w:top w:val="nil"/>
              <w:left w:val="nil"/>
              <w:bottom w:val="single" w:sz="4" w:space="0" w:color="auto"/>
              <w:right w:val="single" w:sz="4" w:space="0" w:color="auto"/>
            </w:tcBorders>
            <w:shd w:val="clear" w:color="000000" w:fill="CCFFCC"/>
            <w:noWrap/>
            <w:vAlign w:val="center"/>
            <w:hideMark/>
          </w:tcPr>
          <w:p w14:paraId="13CC39C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1CD22BA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45E1E97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06C5F909"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3EF855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622,62</w:t>
            </w:r>
          </w:p>
        </w:tc>
        <w:tc>
          <w:tcPr>
            <w:tcW w:w="1538" w:type="dxa"/>
            <w:tcBorders>
              <w:top w:val="nil"/>
              <w:left w:val="nil"/>
              <w:bottom w:val="single" w:sz="4" w:space="0" w:color="auto"/>
              <w:right w:val="single" w:sz="4" w:space="0" w:color="auto"/>
            </w:tcBorders>
            <w:shd w:val="clear" w:color="000000" w:fill="CCFFCC"/>
            <w:noWrap/>
            <w:vAlign w:val="center"/>
            <w:hideMark/>
          </w:tcPr>
          <w:p w14:paraId="46DB47D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656049B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39F9C5C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3E264A20"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DF682B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643,25</w:t>
            </w:r>
          </w:p>
        </w:tc>
        <w:tc>
          <w:tcPr>
            <w:tcW w:w="1700" w:type="dxa"/>
            <w:tcBorders>
              <w:top w:val="nil"/>
              <w:left w:val="nil"/>
              <w:bottom w:val="single" w:sz="4" w:space="0" w:color="auto"/>
              <w:right w:val="single" w:sz="4" w:space="0" w:color="auto"/>
            </w:tcBorders>
            <w:shd w:val="clear" w:color="000000" w:fill="CCFFCC"/>
            <w:noWrap/>
            <w:vAlign w:val="center"/>
            <w:hideMark/>
          </w:tcPr>
          <w:p w14:paraId="55029A0D"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600" w:type="dxa"/>
            <w:tcBorders>
              <w:top w:val="nil"/>
              <w:left w:val="nil"/>
              <w:bottom w:val="single" w:sz="4" w:space="0" w:color="auto"/>
              <w:right w:val="single" w:sz="4" w:space="0" w:color="auto"/>
            </w:tcBorders>
            <w:shd w:val="clear" w:color="000000" w:fill="CCFFCC"/>
            <w:noWrap/>
            <w:vAlign w:val="center"/>
            <w:hideMark/>
          </w:tcPr>
          <w:p w14:paraId="5FDCB53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540" w:type="dxa"/>
            <w:tcBorders>
              <w:top w:val="nil"/>
              <w:left w:val="nil"/>
              <w:bottom w:val="single" w:sz="4" w:space="0" w:color="auto"/>
              <w:right w:val="single" w:sz="4" w:space="0" w:color="auto"/>
            </w:tcBorders>
            <w:shd w:val="clear" w:color="000000" w:fill="CCFFCC"/>
            <w:noWrap/>
            <w:vAlign w:val="center"/>
            <w:hideMark/>
          </w:tcPr>
          <w:p w14:paraId="31201C2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2180" w:type="dxa"/>
            <w:tcBorders>
              <w:top w:val="nil"/>
              <w:left w:val="nil"/>
              <w:bottom w:val="single" w:sz="4" w:space="0" w:color="auto"/>
              <w:right w:val="single" w:sz="4" w:space="0" w:color="auto"/>
            </w:tcBorders>
            <w:shd w:val="clear" w:color="000000" w:fill="FFFF99"/>
            <w:vAlign w:val="center"/>
            <w:hideMark/>
          </w:tcPr>
          <w:p w14:paraId="37E4C79B"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723909CA"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11AEA924" w14:textId="77777777" w:rsidR="00D30268" w:rsidRPr="00D30268" w:rsidRDefault="00D30268" w:rsidP="00D30268">
            <w:pP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749B7502"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15</w:t>
            </w:r>
          </w:p>
        </w:tc>
        <w:tc>
          <w:tcPr>
            <w:tcW w:w="3100" w:type="dxa"/>
            <w:tcBorders>
              <w:top w:val="nil"/>
              <w:left w:val="nil"/>
              <w:bottom w:val="single" w:sz="4" w:space="0" w:color="auto"/>
              <w:right w:val="single" w:sz="4" w:space="0" w:color="auto"/>
            </w:tcBorders>
            <w:shd w:val="clear" w:color="000000" w:fill="C0C0C0"/>
            <w:vAlign w:val="center"/>
            <w:hideMark/>
          </w:tcPr>
          <w:p w14:paraId="0AE4D101"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ФОТ, всего</w:t>
            </w:r>
          </w:p>
        </w:tc>
        <w:tc>
          <w:tcPr>
            <w:tcW w:w="1120" w:type="dxa"/>
            <w:tcBorders>
              <w:top w:val="nil"/>
              <w:left w:val="nil"/>
              <w:bottom w:val="single" w:sz="4" w:space="0" w:color="auto"/>
              <w:right w:val="single" w:sz="4" w:space="0" w:color="auto"/>
            </w:tcBorders>
            <w:shd w:val="clear" w:color="000000" w:fill="C0C0C0"/>
            <w:vAlign w:val="center"/>
            <w:hideMark/>
          </w:tcPr>
          <w:p w14:paraId="0732CFD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435BE84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5 016,52</w:t>
            </w:r>
          </w:p>
        </w:tc>
        <w:tc>
          <w:tcPr>
            <w:tcW w:w="1620" w:type="dxa"/>
            <w:tcBorders>
              <w:top w:val="nil"/>
              <w:left w:val="nil"/>
              <w:bottom w:val="single" w:sz="4" w:space="0" w:color="auto"/>
              <w:right w:val="single" w:sz="4" w:space="0" w:color="auto"/>
            </w:tcBorders>
            <w:shd w:val="clear" w:color="000000" w:fill="CCFFCC"/>
            <w:noWrap/>
            <w:vAlign w:val="center"/>
            <w:hideMark/>
          </w:tcPr>
          <w:p w14:paraId="37EA099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287DAE2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788E198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7E754AD1"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4C435E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5 217,18</w:t>
            </w:r>
          </w:p>
        </w:tc>
        <w:tc>
          <w:tcPr>
            <w:tcW w:w="1538" w:type="dxa"/>
            <w:tcBorders>
              <w:top w:val="nil"/>
              <w:left w:val="nil"/>
              <w:bottom w:val="single" w:sz="4" w:space="0" w:color="auto"/>
              <w:right w:val="single" w:sz="4" w:space="0" w:color="auto"/>
            </w:tcBorders>
            <w:shd w:val="clear" w:color="000000" w:fill="CCFFCC"/>
            <w:noWrap/>
            <w:vAlign w:val="center"/>
            <w:hideMark/>
          </w:tcPr>
          <w:p w14:paraId="2655A4A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E99A51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75FD6E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2C30F97"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039E0E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5 425,86</w:t>
            </w:r>
          </w:p>
        </w:tc>
        <w:tc>
          <w:tcPr>
            <w:tcW w:w="1700" w:type="dxa"/>
            <w:tcBorders>
              <w:top w:val="nil"/>
              <w:left w:val="nil"/>
              <w:bottom w:val="single" w:sz="4" w:space="0" w:color="auto"/>
              <w:right w:val="single" w:sz="4" w:space="0" w:color="auto"/>
            </w:tcBorders>
            <w:shd w:val="clear" w:color="000000" w:fill="CCFFCC"/>
            <w:noWrap/>
            <w:vAlign w:val="center"/>
            <w:hideMark/>
          </w:tcPr>
          <w:p w14:paraId="37750D7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2091DC5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16BE5D6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20121EEC"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1102EF0B"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11398438" w14:textId="77777777" w:rsidR="00D30268" w:rsidRPr="00D30268" w:rsidRDefault="00D30268" w:rsidP="00D30268">
            <w:pP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6692194E"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16</w:t>
            </w:r>
          </w:p>
        </w:tc>
        <w:tc>
          <w:tcPr>
            <w:tcW w:w="3100" w:type="dxa"/>
            <w:tcBorders>
              <w:top w:val="nil"/>
              <w:left w:val="nil"/>
              <w:bottom w:val="single" w:sz="4" w:space="0" w:color="auto"/>
              <w:right w:val="single" w:sz="4" w:space="0" w:color="auto"/>
            </w:tcBorders>
            <w:shd w:val="clear" w:color="000000" w:fill="C0C0C0"/>
            <w:vAlign w:val="center"/>
            <w:hideMark/>
          </w:tcPr>
          <w:p w14:paraId="0DE1B1B0"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Численность персонала, всего</w:t>
            </w:r>
          </w:p>
        </w:tc>
        <w:tc>
          <w:tcPr>
            <w:tcW w:w="1120" w:type="dxa"/>
            <w:tcBorders>
              <w:top w:val="nil"/>
              <w:left w:val="nil"/>
              <w:bottom w:val="single" w:sz="4" w:space="0" w:color="auto"/>
              <w:right w:val="single" w:sz="4" w:space="0" w:color="auto"/>
            </w:tcBorders>
            <w:shd w:val="clear" w:color="000000" w:fill="C0C0C0"/>
            <w:vAlign w:val="center"/>
            <w:hideMark/>
          </w:tcPr>
          <w:p w14:paraId="266A5314"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чел.</w:t>
            </w:r>
          </w:p>
        </w:tc>
        <w:tc>
          <w:tcPr>
            <w:tcW w:w="1620" w:type="dxa"/>
            <w:tcBorders>
              <w:top w:val="nil"/>
              <w:left w:val="nil"/>
              <w:bottom w:val="single" w:sz="4" w:space="0" w:color="auto"/>
              <w:right w:val="single" w:sz="4" w:space="0" w:color="auto"/>
            </w:tcBorders>
            <w:shd w:val="clear" w:color="000000" w:fill="CCFFCC"/>
            <w:noWrap/>
            <w:vAlign w:val="center"/>
            <w:hideMark/>
          </w:tcPr>
          <w:p w14:paraId="5801EB3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12,47</w:t>
            </w:r>
          </w:p>
        </w:tc>
        <w:tc>
          <w:tcPr>
            <w:tcW w:w="1620" w:type="dxa"/>
            <w:tcBorders>
              <w:top w:val="nil"/>
              <w:left w:val="nil"/>
              <w:bottom w:val="single" w:sz="4" w:space="0" w:color="auto"/>
              <w:right w:val="single" w:sz="4" w:space="0" w:color="auto"/>
            </w:tcBorders>
            <w:shd w:val="clear" w:color="000000" w:fill="CCFFCC"/>
            <w:noWrap/>
            <w:vAlign w:val="center"/>
            <w:hideMark/>
          </w:tcPr>
          <w:p w14:paraId="5CA8E19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55E2299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6061EB8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279689CB"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530F71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12,47</w:t>
            </w:r>
          </w:p>
        </w:tc>
        <w:tc>
          <w:tcPr>
            <w:tcW w:w="1538" w:type="dxa"/>
            <w:tcBorders>
              <w:top w:val="nil"/>
              <w:left w:val="nil"/>
              <w:bottom w:val="single" w:sz="4" w:space="0" w:color="auto"/>
              <w:right w:val="single" w:sz="4" w:space="0" w:color="auto"/>
            </w:tcBorders>
            <w:shd w:val="clear" w:color="000000" w:fill="CCFFCC"/>
            <w:noWrap/>
            <w:vAlign w:val="center"/>
            <w:hideMark/>
          </w:tcPr>
          <w:p w14:paraId="52848FC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28D0F13"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8882BD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49" w:type="dxa"/>
            <w:tcBorders>
              <w:top w:val="nil"/>
              <w:left w:val="nil"/>
              <w:bottom w:val="single" w:sz="4" w:space="0" w:color="auto"/>
              <w:right w:val="single" w:sz="4" w:space="0" w:color="auto"/>
            </w:tcBorders>
            <w:shd w:val="clear" w:color="000000" w:fill="FFFF99"/>
            <w:vAlign w:val="center"/>
            <w:hideMark/>
          </w:tcPr>
          <w:p w14:paraId="5B059138"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FA0F63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12,47</w:t>
            </w:r>
          </w:p>
        </w:tc>
        <w:tc>
          <w:tcPr>
            <w:tcW w:w="1700" w:type="dxa"/>
            <w:tcBorders>
              <w:top w:val="nil"/>
              <w:left w:val="nil"/>
              <w:bottom w:val="single" w:sz="4" w:space="0" w:color="auto"/>
              <w:right w:val="single" w:sz="4" w:space="0" w:color="auto"/>
            </w:tcBorders>
            <w:shd w:val="clear" w:color="000000" w:fill="CCFFCC"/>
            <w:noWrap/>
            <w:vAlign w:val="center"/>
            <w:hideMark/>
          </w:tcPr>
          <w:p w14:paraId="5D11C8BC"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600" w:type="dxa"/>
            <w:tcBorders>
              <w:top w:val="nil"/>
              <w:left w:val="nil"/>
              <w:bottom w:val="single" w:sz="4" w:space="0" w:color="auto"/>
              <w:right w:val="single" w:sz="4" w:space="0" w:color="auto"/>
            </w:tcBorders>
            <w:shd w:val="clear" w:color="000000" w:fill="CCFFCC"/>
            <w:noWrap/>
            <w:vAlign w:val="center"/>
            <w:hideMark/>
          </w:tcPr>
          <w:p w14:paraId="0E4EB5C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1540" w:type="dxa"/>
            <w:tcBorders>
              <w:top w:val="nil"/>
              <w:left w:val="nil"/>
              <w:bottom w:val="single" w:sz="4" w:space="0" w:color="auto"/>
              <w:right w:val="single" w:sz="4" w:space="0" w:color="auto"/>
            </w:tcBorders>
            <w:shd w:val="clear" w:color="000000" w:fill="CCFFCC"/>
            <w:noWrap/>
            <w:vAlign w:val="center"/>
            <w:hideMark/>
          </w:tcPr>
          <w:p w14:paraId="7CA07931"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0,00</w:t>
            </w:r>
          </w:p>
        </w:tc>
        <w:tc>
          <w:tcPr>
            <w:tcW w:w="2180" w:type="dxa"/>
            <w:tcBorders>
              <w:top w:val="nil"/>
              <w:left w:val="nil"/>
              <w:bottom w:val="single" w:sz="4" w:space="0" w:color="auto"/>
              <w:right w:val="single" w:sz="4" w:space="0" w:color="auto"/>
            </w:tcBorders>
            <w:shd w:val="clear" w:color="000000" w:fill="FFFF99"/>
            <w:vAlign w:val="center"/>
            <w:hideMark/>
          </w:tcPr>
          <w:p w14:paraId="33564E34"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4F582E68" w14:textId="77777777" w:rsidTr="00D30268">
        <w:trPr>
          <w:trHeight w:val="630"/>
          <w:jc w:val="center"/>
        </w:trPr>
        <w:tc>
          <w:tcPr>
            <w:tcW w:w="400" w:type="dxa"/>
            <w:tcBorders>
              <w:top w:val="nil"/>
              <w:left w:val="nil"/>
              <w:bottom w:val="nil"/>
              <w:right w:val="nil"/>
            </w:tcBorders>
            <w:shd w:val="clear" w:color="auto" w:fill="auto"/>
            <w:noWrap/>
            <w:vAlign w:val="center"/>
            <w:hideMark/>
          </w:tcPr>
          <w:p w14:paraId="38993DC8" w14:textId="77777777" w:rsidR="00D30268" w:rsidRPr="00D30268" w:rsidRDefault="00D30268" w:rsidP="00D30268">
            <w:pPr>
              <w:rPr>
                <w:rFonts w:ascii="Tahoma" w:hAnsi="Tahoma" w:cs="Tahoma"/>
                <w:b/>
                <w:bCs/>
                <w:sz w:val="11"/>
                <w:szCs w:val="11"/>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69E3F1C1"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17</w:t>
            </w:r>
          </w:p>
        </w:tc>
        <w:tc>
          <w:tcPr>
            <w:tcW w:w="3100" w:type="dxa"/>
            <w:tcBorders>
              <w:top w:val="nil"/>
              <w:left w:val="nil"/>
              <w:bottom w:val="single" w:sz="4" w:space="0" w:color="auto"/>
              <w:right w:val="single" w:sz="4" w:space="0" w:color="auto"/>
            </w:tcBorders>
            <w:shd w:val="clear" w:color="000000" w:fill="C0C0C0"/>
            <w:vAlign w:val="center"/>
            <w:hideMark/>
          </w:tcPr>
          <w:p w14:paraId="68BE599E"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Среднемесячная заработная плата</w:t>
            </w:r>
          </w:p>
        </w:tc>
        <w:tc>
          <w:tcPr>
            <w:tcW w:w="1120" w:type="dxa"/>
            <w:tcBorders>
              <w:top w:val="nil"/>
              <w:left w:val="nil"/>
              <w:bottom w:val="single" w:sz="4" w:space="0" w:color="auto"/>
              <w:right w:val="single" w:sz="4" w:space="0" w:color="auto"/>
            </w:tcBorders>
            <w:shd w:val="clear" w:color="000000" w:fill="C0C0C0"/>
            <w:vAlign w:val="center"/>
            <w:hideMark/>
          </w:tcPr>
          <w:p w14:paraId="698100CD"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руб.</w:t>
            </w:r>
          </w:p>
        </w:tc>
        <w:tc>
          <w:tcPr>
            <w:tcW w:w="1620" w:type="dxa"/>
            <w:tcBorders>
              <w:top w:val="nil"/>
              <w:left w:val="nil"/>
              <w:bottom w:val="single" w:sz="4" w:space="0" w:color="auto"/>
              <w:right w:val="single" w:sz="4" w:space="0" w:color="auto"/>
            </w:tcBorders>
            <w:shd w:val="clear" w:color="000000" w:fill="CCFFCC"/>
            <w:noWrap/>
            <w:vAlign w:val="center"/>
            <w:hideMark/>
          </w:tcPr>
          <w:p w14:paraId="1508A2B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33 523,89</w:t>
            </w:r>
          </w:p>
        </w:tc>
        <w:tc>
          <w:tcPr>
            <w:tcW w:w="1620" w:type="dxa"/>
            <w:tcBorders>
              <w:top w:val="nil"/>
              <w:left w:val="nil"/>
              <w:bottom w:val="single" w:sz="4" w:space="0" w:color="auto"/>
              <w:right w:val="single" w:sz="4" w:space="0" w:color="auto"/>
            </w:tcBorders>
            <w:shd w:val="clear" w:color="000000" w:fill="CCFFCC"/>
            <w:noWrap/>
            <w:vAlign w:val="center"/>
            <w:hideMark/>
          </w:tcPr>
          <w:p w14:paraId="07575C6A"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3D8113B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1BDF339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5CCA2FD2"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3996594"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34 864,85</w:t>
            </w:r>
          </w:p>
        </w:tc>
        <w:tc>
          <w:tcPr>
            <w:tcW w:w="1538" w:type="dxa"/>
            <w:tcBorders>
              <w:top w:val="nil"/>
              <w:left w:val="nil"/>
              <w:bottom w:val="single" w:sz="4" w:space="0" w:color="auto"/>
              <w:right w:val="single" w:sz="4" w:space="0" w:color="auto"/>
            </w:tcBorders>
            <w:shd w:val="clear" w:color="000000" w:fill="CCFFCC"/>
            <w:noWrap/>
            <w:vAlign w:val="center"/>
            <w:hideMark/>
          </w:tcPr>
          <w:p w14:paraId="3EDAB3E2"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6733CC20"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492ADE76"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649" w:type="dxa"/>
            <w:tcBorders>
              <w:top w:val="nil"/>
              <w:left w:val="nil"/>
              <w:bottom w:val="single" w:sz="4" w:space="0" w:color="auto"/>
              <w:right w:val="single" w:sz="4" w:space="0" w:color="auto"/>
            </w:tcBorders>
            <w:shd w:val="clear" w:color="000000" w:fill="FFFF99"/>
            <w:vAlign w:val="center"/>
            <w:hideMark/>
          </w:tcPr>
          <w:p w14:paraId="0CA531DB"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87661FF"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36 259,44</w:t>
            </w:r>
          </w:p>
        </w:tc>
        <w:tc>
          <w:tcPr>
            <w:tcW w:w="1700" w:type="dxa"/>
            <w:tcBorders>
              <w:top w:val="nil"/>
              <w:left w:val="nil"/>
              <w:bottom w:val="single" w:sz="4" w:space="0" w:color="auto"/>
              <w:right w:val="single" w:sz="4" w:space="0" w:color="auto"/>
            </w:tcBorders>
            <w:shd w:val="clear" w:color="000000" w:fill="CCFFCC"/>
            <w:noWrap/>
            <w:vAlign w:val="center"/>
            <w:hideMark/>
          </w:tcPr>
          <w:p w14:paraId="309A3965"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600" w:type="dxa"/>
            <w:tcBorders>
              <w:top w:val="nil"/>
              <w:left w:val="nil"/>
              <w:bottom w:val="single" w:sz="4" w:space="0" w:color="auto"/>
              <w:right w:val="single" w:sz="4" w:space="0" w:color="auto"/>
            </w:tcBorders>
            <w:shd w:val="clear" w:color="000000" w:fill="CCFFCC"/>
            <w:noWrap/>
            <w:vAlign w:val="center"/>
            <w:hideMark/>
          </w:tcPr>
          <w:p w14:paraId="2798B5A7"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1540" w:type="dxa"/>
            <w:tcBorders>
              <w:top w:val="nil"/>
              <w:left w:val="nil"/>
              <w:bottom w:val="single" w:sz="4" w:space="0" w:color="auto"/>
              <w:right w:val="single" w:sz="4" w:space="0" w:color="auto"/>
            </w:tcBorders>
            <w:shd w:val="clear" w:color="000000" w:fill="CCFFCC"/>
            <w:noWrap/>
            <w:vAlign w:val="center"/>
            <w:hideMark/>
          </w:tcPr>
          <w:p w14:paraId="287D98F8"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#ДЕЛ/0!</w:t>
            </w:r>
          </w:p>
        </w:tc>
        <w:tc>
          <w:tcPr>
            <w:tcW w:w="2180" w:type="dxa"/>
            <w:tcBorders>
              <w:top w:val="nil"/>
              <w:left w:val="nil"/>
              <w:bottom w:val="single" w:sz="4" w:space="0" w:color="auto"/>
              <w:right w:val="single" w:sz="4" w:space="0" w:color="auto"/>
            </w:tcBorders>
            <w:shd w:val="clear" w:color="000000" w:fill="FFFF99"/>
            <w:vAlign w:val="center"/>
            <w:hideMark/>
          </w:tcPr>
          <w:p w14:paraId="756218A3"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 </w:t>
            </w:r>
          </w:p>
        </w:tc>
      </w:tr>
      <w:tr w:rsidR="00D30268" w:rsidRPr="00D30268" w14:paraId="7D35E332"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04F93C1A" w14:textId="77777777" w:rsidR="00D30268" w:rsidRPr="00D30268" w:rsidRDefault="00D30268" w:rsidP="00D30268">
            <w:pPr>
              <w:rPr>
                <w:rFonts w:ascii="Tahoma" w:hAnsi="Tahoma" w:cs="Tahoma"/>
                <w:b/>
                <w:bCs/>
                <w:sz w:val="11"/>
                <w:szCs w:val="11"/>
              </w:rPr>
            </w:pPr>
          </w:p>
        </w:tc>
        <w:tc>
          <w:tcPr>
            <w:tcW w:w="700" w:type="dxa"/>
            <w:tcBorders>
              <w:top w:val="nil"/>
              <w:left w:val="nil"/>
              <w:bottom w:val="nil"/>
              <w:right w:val="nil"/>
            </w:tcBorders>
            <w:shd w:val="clear" w:color="auto" w:fill="auto"/>
            <w:noWrap/>
            <w:vAlign w:val="center"/>
            <w:hideMark/>
          </w:tcPr>
          <w:p w14:paraId="68836FA2" w14:textId="77777777" w:rsidR="00D30268" w:rsidRPr="00D30268" w:rsidRDefault="00D30268" w:rsidP="00D30268">
            <w:pPr>
              <w:rPr>
                <w:sz w:val="11"/>
                <w:szCs w:val="11"/>
              </w:rPr>
            </w:pPr>
          </w:p>
        </w:tc>
        <w:tc>
          <w:tcPr>
            <w:tcW w:w="3100" w:type="dxa"/>
            <w:tcBorders>
              <w:top w:val="nil"/>
              <w:left w:val="nil"/>
              <w:bottom w:val="nil"/>
              <w:right w:val="nil"/>
            </w:tcBorders>
            <w:shd w:val="clear" w:color="auto" w:fill="auto"/>
            <w:noWrap/>
            <w:vAlign w:val="center"/>
            <w:hideMark/>
          </w:tcPr>
          <w:p w14:paraId="155E90EA" w14:textId="77777777" w:rsidR="00D30268" w:rsidRPr="00D30268" w:rsidRDefault="00D30268" w:rsidP="00D30268">
            <w:pPr>
              <w:rPr>
                <w:sz w:val="11"/>
                <w:szCs w:val="11"/>
              </w:rPr>
            </w:pPr>
          </w:p>
        </w:tc>
        <w:tc>
          <w:tcPr>
            <w:tcW w:w="1120" w:type="dxa"/>
            <w:tcBorders>
              <w:top w:val="nil"/>
              <w:left w:val="nil"/>
              <w:bottom w:val="nil"/>
              <w:right w:val="nil"/>
            </w:tcBorders>
            <w:shd w:val="clear" w:color="auto" w:fill="auto"/>
            <w:noWrap/>
            <w:vAlign w:val="center"/>
            <w:hideMark/>
          </w:tcPr>
          <w:p w14:paraId="67EA2C89"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1DBB6135"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388CF523"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12A5131D"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61DAF961" w14:textId="77777777" w:rsidR="00D30268" w:rsidRPr="00D30268" w:rsidRDefault="00D30268" w:rsidP="00D30268">
            <w:pPr>
              <w:rPr>
                <w:sz w:val="11"/>
                <w:szCs w:val="11"/>
              </w:rPr>
            </w:pPr>
          </w:p>
        </w:tc>
        <w:tc>
          <w:tcPr>
            <w:tcW w:w="1649" w:type="dxa"/>
            <w:tcBorders>
              <w:top w:val="nil"/>
              <w:left w:val="nil"/>
              <w:bottom w:val="nil"/>
              <w:right w:val="nil"/>
            </w:tcBorders>
            <w:shd w:val="clear" w:color="auto" w:fill="auto"/>
            <w:noWrap/>
            <w:vAlign w:val="center"/>
            <w:hideMark/>
          </w:tcPr>
          <w:p w14:paraId="289DE0C5"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4BC4B9EF" w14:textId="77777777" w:rsidR="00D30268" w:rsidRPr="00D30268" w:rsidRDefault="00D30268" w:rsidP="00D30268">
            <w:pPr>
              <w:rPr>
                <w:sz w:val="11"/>
                <w:szCs w:val="11"/>
              </w:rPr>
            </w:pPr>
          </w:p>
        </w:tc>
        <w:tc>
          <w:tcPr>
            <w:tcW w:w="1538" w:type="dxa"/>
            <w:tcBorders>
              <w:top w:val="nil"/>
              <w:left w:val="nil"/>
              <w:bottom w:val="nil"/>
              <w:right w:val="nil"/>
            </w:tcBorders>
            <w:shd w:val="clear" w:color="auto" w:fill="auto"/>
            <w:noWrap/>
            <w:vAlign w:val="center"/>
            <w:hideMark/>
          </w:tcPr>
          <w:p w14:paraId="551DF3E5"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79226B82"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388359D5" w14:textId="77777777" w:rsidR="00D30268" w:rsidRPr="00D30268" w:rsidRDefault="00D30268" w:rsidP="00D30268">
            <w:pPr>
              <w:rPr>
                <w:sz w:val="11"/>
                <w:szCs w:val="11"/>
              </w:rPr>
            </w:pPr>
          </w:p>
        </w:tc>
        <w:tc>
          <w:tcPr>
            <w:tcW w:w="1649" w:type="dxa"/>
            <w:tcBorders>
              <w:top w:val="nil"/>
              <w:left w:val="nil"/>
              <w:bottom w:val="nil"/>
              <w:right w:val="nil"/>
            </w:tcBorders>
            <w:shd w:val="clear" w:color="auto" w:fill="auto"/>
            <w:noWrap/>
            <w:vAlign w:val="center"/>
            <w:hideMark/>
          </w:tcPr>
          <w:p w14:paraId="221A00BF"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5A9B53FC" w14:textId="77777777" w:rsidR="00D30268" w:rsidRPr="00D30268" w:rsidRDefault="00D30268" w:rsidP="00D30268">
            <w:pPr>
              <w:rPr>
                <w:sz w:val="11"/>
                <w:szCs w:val="11"/>
              </w:rPr>
            </w:pPr>
          </w:p>
        </w:tc>
        <w:tc>
          <w:tcPr>
            <w:tcW w:w="1700" w:type="dxa"/>
            <w:tcBorders>
              <w:top w:val="nil"/>
              <w:left w:val="nil"/>
              <w:bottom w:val="nil"/>
              <w:right w:val="nil"/>
            </w:tcBorders>
            <w:shd w:val="clear" w:color="auto" w:fill="auto"/>
            <w:noWrap/>
            <w:vAlign w:val="center"/>
            <w:hideMark/>
          </w:tcPr>
          <w:p w14:paraId="13F1D805" w14:textId="77777777" w:rsidR="00D30268" w:rsidRPr="00D30268" w:rsidRDefault="00D30268" w:rsidP="00D30268">
            <w:pPr>
              <w:rPr>
                <w:sz w:val="11"/>
                <w:szCs w:val="11"/>
              </w:rPr>
            </w:pPr>
          </w:p>
        </w:tc>
        <w:tc>
          <w:tcPr>
            <w:tcW w:w="1600" w:type="dxa"/>
            <w:tcBorders>
              <w:top w:val="nil"/>
              <w:left w:val="nil"/>
              <w:bottom w:val="nil"/>
              <w:right w:val="nil"/>
            </w:tcBorders>
            <w:shd w:val="clear" w:color="auto" w:fill="auto"/>
            <w:noWrap/>
            <w:vAlign w:val="center"/>
            <w:hideMark/>
          </w:tcPr>
          <w:p w14:paraId="3FF8F9C1" w14:textId="77777777" w:rsidR="00D30268" w:rsidRPr="00D30268" w:rsidRDefault="00D30268" w:rsidP="00D30268">
            <w:pPr>
              <w:rPr>
                <w:sz w:val="11"/>
                <w:szCs w:val="11"/>
              </w:rPr>
            </w:pPr>
          </w:p>
        </w:tc>
        <w:tc>
          <w:tcPr>
            <w:tcW w:w="1540" w:type="dxa"/>
            <w:tcBorders>
              <w:top w:val="nil"/>
              <w:left w:val="nil"/>
              <w:bottom w:val="nil"/>
              <w:right w:val="nil"/>
            </w:tcBorders>
            <w:shd w:val="clear" w:color="auto" w:fill="auto"/>
            <w:noWrap/>
            <w:vAlign w:val="center"/>
            <w:hideMark/>
          </w:tcPr>
          <w:p w14:paraId="4D9234F5" w14:textId="77777777" w:rsidR="00D30268" w:rsidRPr="00D30268" w:rsidRDefault="00D30268" w:rsidP="00D30268">
            <w:pPr>
              <w:rPr>
                <w:sz w:val="11"/>
                <w:szCs w:val="11"/>
              </w:rPr>
            </w:pPr>
          </w:p>
        </w:tc>
        <w:tc>
          <w:tcPr>
            <w:tcW w:w="2180" w:type="dxa"/>
            <w:tcBorders>
              <w:top w:val="nil"/>
              <w:left w:val="nil"/>
              <w:bottom w:val="nil"/>
              <w:right w:val="nil"/>
            </w:tcBorders>
            <w:shd w:val="clear" w:color="auto" w:fill="auto"/>
            <w:noWrap/>
            <w:vAlign w:val="center"/>
            <w:hideMark/>
          </w:tcPr>
          <w:p w14:paraId="7D067EA8" w14:textId="77777777" w:rsidR="00D30268" w:rsidRPr="00D30268" w:rsidRDefault="00D30268" w:rsidP="00D30268">
            <w:pPr>
              <w:rPr>
                <w:sz w:val="11"/>
                <w:szCs w:val="11"/>
              </w:rPr>
            </w:pPr>
          </w:p>
        </w:tc>
      </w:tr>
      <w:tr w:rsidR="00D30268" w:rsidRPr="00D30268" w14:paraId="0E08ABBA"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1759F239" w14:textId="77777777" w:rsidR="00D30268" w:rsidRPr="00D30268" w:rsidRDefault="00D30268" w:rsidP="00D30268">
            <w:pPr>
              <w:rPr>
                <w:sz w:val="11"/>
                <w:szCs w:val="11"/>
              </w:rPr>
            </w:pPr>
          </w:p>
        </w:tc>
        <w:tc>
          <w:tcPr>
            <w:tcW w:w="700" w:type="dxa"/>
            <w:tcBorders>
              <w:top w:val="nil"/>
              <w:left w:val="nil"/>
              <w:bottom w:val="nil"/>
              <w:right w:val="nil"/>
            </w:tcBorders>
            <w:shd w:val="clear" w:color="auto" w:fill="auto"/>
            <w:noWrap/>
            <w:vAlign w:val="center"/>
            <w:hideMark/>
          </w:tcPr>
          <w:p w14:paraId="70AE2E53" w14:textId="77777777" w:rsidR="00D30268" w:rsidRPr="00D30268" w:rsidRDefault="00D30268" w:rsidP="00D30268">
            <w:pPr>
              <w:rPr>
                <w:sz w:val="11"/>
                <w:szCs w:val="11"/>
              </w:rPr>
            </w:pPr>
          </w:p>
        </w:tc>
        <w:tc>
          <w:tcPr>
            <w:tcW w:w="3100" w:type="dxa"/>
            <w:tcBorders>
              <w:top w:val="nil"/>
              <w:left w:val="nil"/>
              <w:bottom w:val="nil"/>
              <w:right w:val="nil"/>
            </w:tcBorders>
            <w:shd w:val="clear" w:color="auto" w:fill="auto"/>
            <w:noWrap/>
            <w:vAlign w:val="center"/>
            <w:hideMark/>
          </w:tcPr>
          <w:p w14:paraId="65341A24" w14:textId="77777777" w:rsidR="00D30268" w:rsidRPr="00D30268" w:rsidRDefault="00D30268" w:rsidP="00D30268">
            <w:pPr>
              <w:rPr>
                <w:sz w:val="11"/>
                <w:szCs w:val="11"/>
              </w:rPr>
            </w:pPr>
          </w:p>
        </w:tc>
        <w:tc>
          <w:tcPr>
            <w:tcW w:w="1120" w:type="dxa"/>
            <w:tcBorders>
              <w:top w:val="nil"/>
              <w:left w:val="nil"/>
              <w:bottom w:val="nil"/>
              <w:right w:val="nil"/>
            </w:tcBorders>
            <w:shd w:val="clear" w:color="auto" w:fill="auto"/>
            <w:noWrap/>
            <w:vAlign w:val="center"/>
            <w:hideMark/>
          </w:tcPr>
          <w:p w14:paraId="1ADBB7D0"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7A276D24"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55930253"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03CD1AEC"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6E8E915E" w14:textId="77777777" w:rsidR="00D30268" w:rsidRPr="00D30268" w:rsidRDefault="00D30268" w:rsidP="00D30268">
            <w:pPr>
              <w:rPr>
                <w:sz w:val="11"/>
                <w:szCs w:val="11"/>
              </w:rPr>
            </w:pPr>
          </w:p>
        </w:tc>
        <w:tc>
          <w:tcPr>
            <w:tcW w:w="1649" w:type="dxa"/>
            <w:tcBorders>
              <w:top w:val="nil"/>
              <w:left w:val="nil"/>
              <w:bottom w:val="nil"/>
              <w:right w:val="nil"/>
            </w:tcBorders>
            <w:shd w:val="clear" w:color="auto" w:fill="auto"/>
            <w:noWrap/>
            <w:vAlign w:val="center"/>
            <w:hideMark/>
          </w:tcPr>
          <w:p w14:paraId="6E6BC7D8"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37DE9DAF" w14:textId="77777777" w:rsidR="00D30268" w:rsidRPr="00D30268" w:rsidRDefault="00D30268" w:rsidP="00D30268">
            <w:pPr>
              <w:rPr>
                <w:sz w:val="11"/>
                <w:szCs w:val="11"/>
              </w:rPr>
            </w:pPr>
          </w:p>
        </w:tc>
        <w:tc>
          <w:tcPr>
            <w:tcW w:w="1538" w:type="dxa"/>
            <w:tcBorders>
              <w:top w:val="nil"/>
              <w:left w:val="nil"/>
              <w:bottom w:val="nil"/>
              <w:right w:val="nil"/>
            </w:tcBorders>
            <w:shd w:val="clear" w:color="auto" w:fill="auto"/>
            <w:noWrap/>
            <w:vAlign w:val="center"/>
            <w:hideMark/>
          </w:tcPr>
          <w:p w14:paraId="725411EC"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1E40724A"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296D358F" w14:textId="77777777" w:rsidR="00D30268" w:rsidRPr="00D30268" w:rsidRDefault="00D30268" w:rsidP="00D30268">
            <w:pPr>
              <w:rPr>
                <w:sz w:val="11"/>
                <w:szCs w:val="11"/>
              </w:rPr>
            </w:pPr>
          </w:p>
        </w:tc>
        <w:tc>
          <w:tcPr>
            <w:tcW w:w="1649" w:type="dxa"/>
            <w:tcBorders>
              <w:top w:val="nil"/>
              <w:left w:val="nil"/>
              <w:bottom w:val="nil"/>
              <w:right w:val="nil"/>
            </w:tcBorders>
            <w:shd w:val="clear" w:color="auto" w:fill="auto"/>
            <w:noWrap/>
            <w:vAlign w:val="center"/>
            <w:hideMark/>
          </w:tcPr>
          <w:p w14:paraId="5DAC7D06"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3D45335C" w14:textId="77777777" w:rsidR="00D30268" w:rsidRPr="00D30268" w:rsidRDefault="00D30268" w:rsidP="00D30268">
            <w:pPr>
              <w:rPr>
                <w:sz w:val="11"/>
                <w:szCs w:val="11"/>
              </w:rPr>
            </w:pPr>
          </w:p>
        </w:tc>
        <w:tc>
          <w:tcPr>
            <w:tcW w:w="1700" w:type="dxa"/>
            <w:tcBorders>
              <w:top w:val="nil"/>
              <w:left w:val="nil"/>
              <w:bottom w:val="nil"/>
              <w:right w:val="nil"/>
            </w:tcBorders>
            <w:shd w:val="clear" w:color="auto" w:fill="auto"/>
            <w:noWrap/>
            <w:vAlign w:val="center"/>
            <w:hideMark/>
          </w:tcPr>
          <w:p w14:paraId="22D024A5" w14:textId="77777777" w:rsidR="00D30268" w:rsidRPr="00D30268" w:rsidRDefault="00D30268" w:rsidP="00D30268">
            <w:pPr>
              <w:rPr>
                <w:sz w:val="11"/>
                <w:szCs w:val="11"/>
              </w:rPr>
            </w:pPr>
          </w:p>
        </w:tc>
        <w:tc>
          <w:tcPr>
            <w:tcW w:w="1600" w:type="dxa"/>
            <w:tcBorders>
              <w:top w:val="nil"/>
              <w:left w:val="nil"/>
              <w:bottom w:val="nil"/>
              <w:right w:val="nil"/>
            </w:tcBorders>
            <w:shd w:val="clear" w:color="auto" w:fill="auto"/>
            <w:noWrap/>
            <w:vAlign w:val="center"/>
            <w:hideMark/>
          </w:tcPr>
          <w:p w14:paraId="261A87B7" w14:textId="77777777" w:rsidR="00D30268" w:rsidRPr="00D30268" w:rsidRDefault="00D30268" w:rsidP="00D30268">
            <w:pPr>
              <w:rPr>
                <w:sz w:val="11"/>
                <w:szCs w:val="11"/>
              </w:rPr>
            </w:pPr>
          </w:p>
        </w:tc>
        <w:tc>
          <w:tcPr>
            <w:tcW w:w="1540" w:type="dxa"/>
            <w:tcBorders>
              <w:top w:val="nil"/>
              <w:left w:val="nil"/>
              <w:bottom w:val="nil"/>
              <w:right w:val="nil"/>
            </w:tcBorders>
            <w:shd w:val="clear" w:color="auto" w:fill="auto"/>
            <w:noWrap/>
            <w:vAlign w:val="center"/>
            <w:hideMark/>
          </w:tcPr>
          <w:p w14:paraId="62D52CAE" w14:textId="77777777" w:rsidR="00D30268" w:rsidRPr="00D30268" w:rsidRDefault="00D30268" w:rsidP="00D30268">
            <w:pPr>
              <w:rPr>
                <w:sz w:val="11"/>
                <w:szCs w:val="11"/>
              </w:rPr>
            </w:pPr>
          </w:p>
        </w:tc>
        <w:tc>
          <w:tcPr>
            <w:tcW w:w="2180" w:type="dxa"/>
            <w:tcBorders>
              <w:top w:val="nil"/>
              <w:left w:val="nil"/>
              <w:bottom w:val="nil"/>
              <w:right w:val="nil"/>
            </w:tcBorders>
            <w:shd w:val="clear" w:color="auto" w:fill="auto"/>
            <w:noWrap/>
            <w:vAlign w:val="center"/>
            <w:hideMark/>
          </w:tcPr>
          <w:p w14:paraId="271FE7B4" w14:textId="77777777" w:rsidR="00D30268" w:rsidRPr="00D30268" w:rsidRDefault="00D30268" w:rsidP="00D30268">
            <w:pPr>
              <w:rPr>
                <w:sz w:val="11"/>
                <w:szCs w:val="11"/>
              </w:rPr>
            </w:pPr>
          </w:p>
        </w:tc>
      </w:tr>
      <w:tr w:rsidR="00D30268" w:rsidRPr="00D30268" w14:paraId="1F87DA4B"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7DB0AF0C" w14:textId="77777777" w:rsidR="00D30268" w:rsidRPr="00D30268" w:rsidRDefault="00D30268" w:rsidP="00D30268">
            <w:pPr>
              <w:rPr>
                <w:sz w:val="11"/>
                <w:szCs w:val="11"/>
              </w:rPr>
            </w:pPr>
          </w:p>
        </w:tc>
        <w:tc>
          <w:tcPr>
            <w:tcW w:w="700" w:type="dxa"/>
            <w:tcBorders>
              <w:top w:val="nil"/>
              <w:left w:val="nil"/>
              <w:bottom w:val="nil"/>
              <w:right w:val="nil"/>
            </w:tcBorders>
            <w:shd w:val="clear" w:color="auto" w:fill="auto"/>
            <w:noWrap/>
            <w:vAlign w:val="center"/>
            <w:hideMark/>
          </w:tcPr>
          <w:p w14:paraId="7E384D33" w14:textId="77777777" w:rsidR="00D30268" w:rsidRPr="00D30268" w:rsidRDefault="00D30268" w:rsidP="00D30268">
            <w:pPr>
              <w:rPr>
                <w:sz w:val="11"/>
                <w:szCs w:val="11"/>
              </w:rPr>
            </w:pPr>
          </w:p>
        </w:tc>
        <w:tc>
          <w:tcPr>
            <w:tcW w:w="3100" w:type="dxa"/>
            <w:tcBorders>
              <w:top w:val="nil"/>
              <w:left w:val="nil"/>
              <w:bottom w:val="nil"/>
              <w:right w:val="nil"/>
            </w:tcBorders>
            <w:shd w:val="clear" w:color="auto" w:fill="auto"/>
            <w:noWrap/>
            <w:vAlign w:val="center"/>
            <w:hideMark/>
          </w:tcPr>
          <w:p w14:paraId="50F6A8D1" w14:textId="77777777" w:rsidR="00D30268" w:rsidRPr="00D30268" w:rsidRDefault="00D30268" w:rsidP="00D30268">
            <w:pPr>
              <w:rPr>
                <w:sz w:val="11"/>
                <w:szCs w:val="11"/>
              </w:rPr>
            </w:pPr>
          </w:p>
        </w:tc>
        <w:tc>
          <w:tcPr>
            <w:tcW w:w="1120" w:type="dxa"/>
            <w:tcBorders>
              <w:top w:val="nil"/>
              <w:left w:val="nil"/>
              <w:bottom w:val="nil"/>
              <w:right w:val="nil"/>
            </w:tcBorders>
            <w:shd w:val="clear" w:color="auto" w:fill="auto"/>
            <w:noWrap/>
            <w:vAlign w:val="center"/>
            <w:hideMark/>
          </w:tcPr>
          <w:p w14:paraId="21B74D8B"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10268B64"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31BE3027"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684A242E"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7F5AD4A5" w14:textId="77777777" w:rsidR="00D30268" w:rsidRPr="00D30268" w:rsidRDefault="00D30268" w:rsidP="00D30268">
            <w:pPr>
              <w:rPr>
                <w:sz w:val="11"/>
                <w:szCs w:val="11"/>
              </w:rPr>
            </w:pPr>
          </w:p>
        </w:tc>
        <w:tc>
          <w:tcPr>
            <w:tcW w:w="1649" w:type="dxa"/>
            <w:tcBorders>
              <w:top w:val="nil"/>
              <w:left w:val="nil"/>
              <w:bottom w:val="nil"/>
              <w:right w:val="nil"/>
            </w:tcBorders>
            <w:shd w:val="clear" w:color="auto" w:fill="auto"/>
            <w:noWrap/>
            <w:vAlign w:val="center"/>
            <w:hideMark/>
          </w:tcPr>
          <w:p w14:paraId="5A9CB946"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497C8BAB" w14:textId="77777777" w:rsidR="00D30268" w:rsidRPr="00D30268" w:rsidRDefault="00D30268" w:rsidP="00D30268">
            <w:pPr>
              <w:rPr>
                <w:sz w:val="11"/>
                <w:szCs w:val="11"/>
              </w:rPr>
            </w:pPr>
          </w:p>
        </w:tc>
        <w:tc>
          <w:tcPr>
            <w:tcW w:w="1538" w:type="dxa"/>
            <w:tcBorders>
              <w:top w:val="nil"/>
              <w:left w:val="nil"/>
              <w:bottom w:val="nil"/>
              <w:right w:val="nil"/>
            </w:tcBorders>
            <w:shd w:val="clear" w:color="auto" w:fill="auto"/>
            <w:noWrap/>
            <w:vAlign w:val="center"/>
            <w:hideMark/>
          </w:tcPr>
          <w:p w14:paraId="4A0705C6"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0A7550EE"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51AE5F53" w14:textId="77777777" w:rsidR="00D30268" w:rsidRPr="00D30268" w:rsidRDefault="00D30268" w:rsidP="00D30268">
            <w:pPr>
              <w:rPr>
                <w:sz w:val="11"/>
                <w:szCs w:val="11"/>
              </w:rPr>
            </w:pPr>
          </w:p>
        </w:tc>
        <w:tc>
          <w:tcPr>
            <w:tcW w:w="1649" w:type="dxa"/>
            <w:tcBorders>
              <w:top w:val="nil"/>
              <w:left w:val="nil"/>
              <w:bottom w:val="nil"/>
              <w:right w:val="nil"/>
            </w:tcBorders>
            <w:shd w:val="clear" w:color="auto" w:fill="auto"/>
            <w:noWrap/>
            <w:vAlign w:val="center"/>
            <w:hideMark/>
          </w:tcPr>
          <w:p w14:paraId="298BDB14"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756065A1" w14:textId="77777777" w:rsidR="00D30268" w:rsidRPr="00D30268" w:rsidRDefault="00D30268" w:rsidP="00D30268">
            <w:pPr>
              <w:rPr>
                <w:sz w:val="11"/>
                <w:szCs w:val="11"/>
              </w:rPr>
            </w:pPr>
          </w:p>
        </w:tc>
        <w:tc>
          <w:tcPr>
            <w:tcW w:w="1700" w:type="dxa"/>
            <w:tcBorders>
              <w:top w:val="nil"/>
              <w:left w:val="nil"/>
              <w:bottom w:val="nil"/>
              <w:right w:val="nil"/>
            </w:tcBorders>
            <w:shd w:val="clear" w:color="auto" w:fill="auto"/>
            <w:noWrap/>
            <w:vAlign w:val="center"/>
            <w:hideMark/>
          </w:tcPr>
          <w:p w14:paraId="0E27C9C0" w14:textId="77777777" w:rsidR="00D30268" w:rsidRPr="00D30268" w:rsidRDefault="00D30268" w:rsidP="00D30268">
            <w:pPr>
              <w:rPr>
                <w:sz w:val="11"/>
                <w:szCs w:val="11"/>
              </w:rPr>
            </w:pPr>
          </w:p>
        </w:tc>
        <w:tc>
          <w:tcPr>
            <w:tcW w:w="1600" w:type="dxa"/>
            <w:tcBorders>
              <w:top w:val="nil"/>
              <w:left w:val="nil"/>
              <w:bottom w:val="nil"/>
              <w:right w:val="nil"/>
            </w:tcBorders>
            <w:shd w:val="clear" w:color="auto" w:fill="auto"/>
            <w:noWrap/>
            <w:vAlign w:val="center"/>
            <w:hideMark/>
          </w:tcPr>
          <w:p w14:paraId="277392C2" w14:textId="77777777" w:rsidR="00D30268" w:rsidRPr="00D30268" w:rsidRDefault="00D30268" w:rsidP="00D30268">
            <w:pPr>
              <w:rPr>
                <w:sz w:val="11"/>
                <w:szCs w:val="11"/>
              </w:rPr>
            </w:pPr>
          </w:p>
        </w:tc>
        <w:tc>
          <w:tcPr>
            <w:tcW w:w="1540" w:type="dxa"/>
            <w:tcBorders>
              <w:top w:val="nil"/>
              <w:left w:val="nil"/>
              <w:bottom w:val="nil"/>
              <w:right w:val="nil"/>
            </w:tcBorders>
            <w:shd w:val="clear" w:color="auto" w:fill="auto"/>
            <w:noWrap/>
            <w:vAlign w:val="center"/>
            <w:hideMark/>
          </w:tcPr>
          <w:p w14:paraId="17D1E54F" w14:textId="77777777" w:rsidR="00D30268" w:rsidRPr="00D30268" w:rsidRDefault="00D30268" w:rsidP="00D30268">
            <w:pPr>
              <w:rPr>
                <w:sz w:val="11"/>
                <w:szCs w:val="11"/>
              </w:rPr>
            </w:pPr>
          </w:p>
        </w:tc>
        <w:tc>
          <w:tcPr>
            <w:tcW w:w="2180" w:type="dxa"/>
            <w:tcBorders>
              <w:top w:val="nil"/>
              <w:left w:val="nil"/>
              <w:bottom w:val="nil"/>
              <w:right w:val="nil"/>
            </w:tcBorders>
            <w:shd w:val="clear" w:color="auto" w:fill="auto"/>
            <w:noWrap/>
            <w:vAlign w:val="center"/>
            <w:hideMark/>
          </w:tcPr>
          <w:p w14:paraId="6A56D074" w14:textId="77777777" w:rsidR="00D30268" w:rsidRPr="00D30268" w:rsidRDefault="00D30268" w:rsidP="00D30268">
            <w:pPr>
              <w:rPr>
                <w:sz w:val="11"/>
                <w:szCs w:val="11"/>
              </w:rPr>
            </w:pPr>
          </w:p>
        </w:tc>
      </w:tr>
      <w:tr w:rsidR="00D30268" w:rsidRPr="00D30268" w14:paraId="05BE3D10" w14:textId="77777777" w:rsidTr="00D30268">
        <w:trPr>
          <w:trHeight w:val="450"/>
          <w:jc w:val="center"/>
        </w:trPr>
        <w:tc>
          <w:tcPr>
            <w:tcW w:w="400" w:type="dxa"/>
            <w:tcBorders>
              <w:top w:val="nil"/>
              <w:left w:val="nil"/>
              <w:bottom w:val="nil"/>
              <w:right w:val="nil"/>
            </w:tcBorders>
            <w:shd w:val="clear" w:color="auto" w:fill="auto"/>
            <w:noWrap/>
            <w:vAlign w:val="center"/>
            <w:hideMark/>
          </w:tcPr>
          <w:p w14:paraId="39CE3528" w14:textId="77777777" w:rsidR="00D30268" w:rsidRPr="00D30268" w:rsidRDefault="00D30268" w:rsidP="00D30268">
            <w:pPr>
              <w:rPr>
                <w:sz w:val="11"/>
                <w:szCs w:val="11"/>
              </w:rPr>
            </w:pPr>
          </w:p>
        </w:tc>
        <w:tc>
          <w:tcPr>
            <w:tcW w:w="700" w:type="dxa"/>
            <w:tcBorders>
              <w:top w:val="nil"/>
              <w:left w:val="nil"/>
              <w:bottom w:val="nil"/>
              <w:right w:val="nil"/>
            </w:tcBorders>
            <w:shd w:val="clear" w:color="auto" w:fill="auto"/>
            <w:noWrap/>
            <w:vAlign w:val="center"/>
            <w:hideMark/>
          </w:tcPr>
          <w:p w14:paraId="36DA0511" w14:textId="77777777" w:rsidR="00D30268" w:rsidRPr="00D30268" w:rsidRDefault="00D30268" w:rsidP="00D30268">
            <w:pPr>
              <w:rPr>
                <w:sz w:val="11"/>
                <w:szCs w:val="11"/>
              </w:rPr>
            </w:pPr>
          </w:p>
        </w:tc>
        <w:tc>
          <w:tcPr>
            <w:tcW w:w="3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1263B" w14:textId="77777777" w:rsidR="00D30268" w:rsidRPr="00D30268" w:rsidRDefault="00D30268" w:rsidP="00D30268">
            <w:pPr>
              <w:rPr>
                <w:rFonts w:ascii="Tahoma" w:hAnsi="Tahoma" w:cs="Tahoma"/>
                <w:color w:val="000000"/>
                <w:sz w:val="11"/>
                <w:szCs w:val="11"/>
              </w:rPr>
            </w:pPr>
            <w:r w:rsidRPr="00D30268">
              <w:rPr>
                <w:rFonts w:ascii="Tahoma" w:hAnsi="Tahoma" w:cs="Tahoma"/>
                <w:color w:val="000000"/>
                <w:sz w:val="11"/>
                <w:szCs w:val="11"/>
              </w:rPr>
              <w:t>Индекс эффективности операционных расходов</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78248317"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2BC60B82"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67B44155"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1 </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093B422F"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4166B28E"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14:paraId="1BDCD53E" w14:textId="77777777" w:rsidR="00D30268" w:rsidRPr="00D30268" w:rsidRDefault="00D30268" w:rsidP="00D30268">
            <w:pPr>
              <w:jc w:val="center"/>
              <w:rPr>
                <w:rFonts w:ascii="Tahoma" w:hAnsi="Tahoma" w:cs="Tahoma"/>
                <w:b/>
                <w:bCs/>
                <w:color w:val="000000"/>
                <w:sz w:val="11"/>
                <w:szCs w:val="11"/>
              </w:rPr>
            </w:pPr>
            <w:r w:rsidRPr="00D30268">
              <w:rPr>
                <w:rFonts w:ascii="Tahoma" w:hAnsi="Tahoma" w:cs="Tahoma"/>
                <w:b/>
                <w:bCs/>
                <w:color w:val="000000"/>
                <w:sz w:val="11"/>
                <w:szCs w:val="11"/>
              </w:rPr>
              <w:t>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01ED7555"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14:paraId="0DBAEE23"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1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574E674B"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75DD8A06"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14:paraId="4F0509F4" w14:textId="77777777" w:rsidR="00D30268" w:rsidRPr="00D30268" w:rsidRDefault="00D30268" w:rsidP="00D30268">
            <w:pPr>
              <w:jc w:val="center"/>
              <w:rPr>
                <w:rFonts w:ascii="Tahoma" w:hAnsi="Tahoma" w:cs="Tahoma"/>
                <w:b/>
                <w:bCs/>
                <w:color w:val="000000"/>
                <w:sz w:val="11"/>
                <w:szCs w:val="11"/>
              </w:rPr>
            </w:pPr>
            <w:r w:rsidRPr="00D30268">
              <w:rPr>
                <w:rFonts w:ascii="Tahoma" w:hAnsi="Tahoma" w:cs="Tahoma"/>
                <w:b/>
                <w:bCs/>
                <w:color w:val="000000"/>
                <w:sz w:val="11"/>
                <w:szCs w:val="11"/>
              </w:rPr>
              <w:t>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0F5BC690"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14:paraId="4EDD2B8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1 </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14:paraId="15DB89C6"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22413F75"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3C2C2CC4" w14:textId="77777777" w:rsidR="00D30268" w:rsidRPr="00D30268" w:rsidRDefault="00D30268" w:rsidP="00D30268">
            <w:pPr>
              <w:jc w:val="center"/>
              <w:rPr>
                <w:rFonts w:ascii="Tahoma" w:hAnsi="Tahoma" w:cs="Tahoma"/>
                <w:b/>
                <w:bCs/>
                <w:color w:val="000000"/>
                <w:sz w:val="11"/>
                <w:szCs w:val="11"/>
              </w:rPr>
            </w:pPr>
            <w:r w:rsidRPr="00D30268">
              <w:rPr>
                <w:rFonts w:ascii="Tahoma" w:hAnsi="Tahoma" w:cs="Tahoma"/>
                <w:b/>
                <w:bCs/>
                <w:color w:val="000000"/>
                <w:sz w:val="11"/>
                <w:szCs w:val="11"/>
              </w:rPr>
              <w:t> </w:t>
            </w:r>
          </w:p>
        </w:tc>
      </w:tr>
      <w:tr w:rsidR="00D30268" w:rsidRPr="00D30268" w14:paraId="4ADB282B"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6E394AD4" w14:textId="77777777" w:rsidR="00D30268" w:rsidRPr="00D30268" w:rsidRDefault="00D30268" w:rsidP="00D30268">
            <w:pPr>
              <w:jc w:val="center"/>
              <w:rPr>
                <w:rFonts w:ascii="Tahoma" w:hAnsi="Tahoma" w:cs="Tahoma"/>
                <w:b/>
                <w:bCs/>
                <w:color w:val="000000"/>
                <w:sz w:val="11"/>
                <w:szCs w:val="11"/>
              </w:rPr>
            </w:pPr>
          </w:p>
        </w:tc>
        <w:tc>
          <w:tcPr>
            <w:tcW w:w="700" w:type="dxa"/>
            <w:tcBorders>
              <w:top w:val="nil"/>
              <w:left w:val="nil"/>
              <w:bottom w:val="nil"/>
              <w:right w:val="nil"/>
            </w:tcBorders>
            <w:shd w:val="clear" w:color="auto" w:fill="auto"/>
            <w:noWrap/>
            <w:vAlign w:val="center"/>
            <w:hideMark/>
          </w:tcPr>
          <w:p w14:paraId="26F893D0" w14:textId="77777777" w:rsidR="00D30268" w:rsidRPr="00D30268" w:rsidRDefault="00D30268" w:rsidP="00D30268">
            <w:pPr>
              <w:rPr>
                <w:sz w:val="11"/>
                <w:szCs w:val="11"/>
              </w:rPr>
            </w:pPr>
          </w:p>
        </w:tc>
        <w:tc>
          <w:tcPr>
            <w:tcW w:w="3100" w:type="dxa"/>
            <w:tcBorders>
              <w:top w:val="nil"/>
              <w:left w:val="single" w:sz="4" w:space="0" w:color="auto"/>
              <w:bottom w:val="single" w:sz="4" w:space="0" w:color="auto"/>
              <w:right w:val="single" w:sz="4" w:space="0" w:color="auto"/>
            </w:tcBorders>
            <w:shd w:val="clear" w:color="000000" w:fill="FFFFFF"/>
            <w:vAlign w:val="bottom"/>
            <w:hideMark/>
          </w:tcPr>
          <w:p w14:paraId="294B6283" w14:textId="77777777" w:rsidR="00D30268" w:rsidRPr="00D30268" w:rsidRDefault="00D30268" w:rsidP="00D30268">
            <w:pPr>
              <w:rPr>
                <w:rFonts w:ascii="Tahoma" w:hAnsi="Tahoma" w:cs="Tahoma"/>
                <w:color w:val="000000"/>
                <w:sz w:val="11"/>
                <w:szCs w:val="11"/>
              </w:rPr>
            </w:pPr>
            <w:r w:rsidRPr="00D30268">
              <w:rPr>
                <w:rFonts w:ascii="Tahoma" w:hAnsi="Tahoma" w:cs="Tahoma"/>
                <w:color w:val="000000"/>
                <w:sz w:val="11"/>
                <w:szCs w:val="11"/>
              </w:rPr>
              <w:t>Индекс потребительских цен</w:t>
            </w:r>
          </w:p>
        </w:tc>
        <w:tc>
          <w:tcPr>
            <w:tcW w:w="1120" w:type="dxa"/>
            <w:tcBorders>
              <w:top w:val="nil"/>
              <w:left w:val="nil"/>
              <w:bottom w:val="single" w:sz="4" w:space="0" w:color="auto"/>
              <w:right w:val="single" w:sz="4" w:space="0" w:color="auto"/>
            </w:tcBorders>
            <w:shd w:val="clear" w:color="000000" w:fill="FFFFFF"/>
            <w:noWrap/>
            <w:vAlign w:val="center"/>
            <w:hideMark/>
          </w:tcPr>
          <w:p w14:paraId="4C0F0E29"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w:t>
            </w:r>
          </w:p>
        </w:tc>
        <w:tc>
          <w:tcPr>
            <w:tcW w:w="1620" w:type="dxa"/>
            <w:tcBorders>
              <w:top w:val="nil"/>
              <w:left w:val="nil"/>
              <w:bottom w:val="single" w:sz="4" w:space="0" w:color="auto"/>
              <w:right w:val="single" w:sz="4" w:space="0" w:color="auto"/>
            </w:tcBorders>
            <w:shd w:val="clear" w:color="000000" w:fill="FFFFFF"/>
            <w:noWrap/>
            <w:vAlign w:val="center"/>
            <w:hideMark/>
          </w:tcPr>
          <w:p w14:paraId="789F1B2D"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620" w:type="dxa"/>
            <w:tcBorders>
              <w:top w:val="nil"/>
              <w:left w:val="nil"/>
              <w:bottom w:val="single" w:sz="4" w:space="0" w:color="auto"/>
              <w:right w:val="single" w:sz="4" w:space="0" w:color="auto"/>
            </w:tcBorders>
            <w:shd w:val="clear" w:color="000000" w:fill="FFFFFF"/>
            <w:vAlign w:val="center"/>
            <w:hideMark/>
          </w:tcPr>
          <w:p w14:paraId="0AE276DA"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3,4 </w:t>
            </w:r>
          </w:p>
        </w:tc>
        <w:tc>
          <w:tcPr>
            <w:tcW w:w="1620" w:type="dxa"/>
            <w:tcBorders>
              <w:top w:val="nil"/>
              <w:left w:val="nil"/>
              <w:bottom w:val="single" w:sz="4" w:space="0" w:color="auto"/>
              <w:right w:val="single" w:sz="4" w:space="0" w:color="auto"/>
            </w:tcBorders>
            <w:shd w:val="clear" w:color="000000" w:fill="FFFFFF"/>
            <w:noWrap/>
            <w:vAlign w:val="center"/>
            <w:hideMark/>
          </w:tcPr>
          <w:p w14:paraId="2CF63315"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1274B5"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649" w:type="dxa"/>
            <w:tcBorders>
              <w:top w:val="nil"/>
              <w:left w:val="nil"/>
              <w:bottom w:val="single" w:sz="4" w:space="0" w:color="auto"/>
              <w:right w:val="single" w:sz="4" w:space="0" w:color="auto"/>
            </w:tcBorders>
            <w:shd w:val="clear" w:color="000000" w:fill="FFFFFF"/>
            <w:vAlign w:val="center"/>
            <w:hideMark/>
          </w:tcPr>
          <w:p w14:paraId="6B1439EA" w14:textId="77777777" w:rsidR="00D30268" w:rsidRPr="00D30268" w:rsidRDefault="00D30268" w:rsidP="00D30268">
            <w:pPr>
              <w:jc w:val="center"/>
              <w:rPr>
                <w:rFonts w:ascii="Tahoma" w:hAnsi="Tahoma" w:cs="Tahoma"/>
                <w:b/>
                <w:bCs/>
                <w:color w:val="000000"/>
                <w:sz w:val="11"/>
                <w:szCs w:val="11"/>
              </w:rPr>
            </w:pPr>
            <w:r w:rsidRPr="00D30268">
              <w:rPr>
                <w:rFonts w:ascii="Tahoma" w:hAnsi="Tahoma" w:cs="Tahoma"/>
                <w:b/>
                <w:bCs/>
                <w:color w:val="000000"/>
                <w:sz w:val="11"/>
                <w:szCs w:val="11"/>
              </w:rPr>
              <w:t> </w:t>
            </w:r>
          </w:p>
        </w:tc>
        <w:tc>
          <w:tcPr>
            <w:tcW w:w="1520" w:type="dxa"/>
            <w:tcBorders>
              <w:top w:val="nil"/>
              <w:left w:val="nil"/>
              <w:bottom w:val="single" w:sz="4" w:space="0" w:color="auto"/>
              <w:right w:val="single" w:sz="4" w:space="0" w:color="auto"/>
            </w:tcBorders>
            <w:shd w:val="clear" w:color="000000" w:fill="FFFFFF"/>
            <w:noWrap/>
            <w:vAlign w:val="center"/>
            <w:hideMark/>
          </w:tcPr>
          <w:p w14:paraId="01FEB116"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538" w:type="dxa"/>
            <w:tcBorders>
              <w:top w:val="nil"/>
              <w:left w:val="nil"/>
              <w:bottom w:val="single" w:sz="4" w:space="0" w:color="auto"/>
              <w:right w:val="single" w:sz="4" w:space="0" w:color="auto"/>
            </w:tcBorders>
            <w:shd w:val="clear" w:color="000000" w:fill="FFFFFF"/>
            <w:vAlign w:val="center"/>
            <w:hideMark/>
          </w:tcPr>
          <w:p w14:paraId="22DC3BD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3,4 </w:t>
            </w:r>
          </w:p>
        </w:tc>
        <w:tc>
          <w:tcPr>
            <w:tcW w:w="1520" w:type="dxa"/>
            <w:tcBorders>
              <w:top w:val="nil"/>
              <w:left w:val="nil"/>
              <w:bottom w:val="single" w:sz="4" w:space="0" w:color="auto"/>
              <w:right w:val="single" w:sz="4" w:space="0" w:color="auto"/>
            </w:tcBorders>
            <w:shd w:val="clear" w:color="000000" w:fill="FFFFFF"/>
            <w:noWrap/>
            <w:vAlign w:val="center"/>
            <w:hideMark/>
          </w:tcPr>
          <w:p w14:paraId="75F045FA"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520" w:type="dxa"/>
            <w:tcBorders>
              <w:top w:val="nil"/>
              <w:left w:val="nil"/>
              <w:bottom w:val="single" w:sz="4" w:space="0" w:color="auto"/>
              <w:right w:val="single" w:sz="4" w:space="0" w:color="auto"/>
            </w:tcBorders>
            <w:shd w:val="clear" w:color="000000" w:fill="FFFFFF"/>
            <w:noWrap/>
            <w:vAlign w:val="center"/>
            <w:hideMark/>
          </w:tcPr>
          <w:p w14:paraId="1DB9725F"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649" w:type="dxa"/>
            <w:tcBorders>
              <w:top w:val="nil"/>
              <w:left w:val="nil"/>
              <w:bottom w:val="single" w:sz="4" w:space="0" w:color="auto"/>
              <w:right w:val="single" w:sz="4" w:space="0" w:color="auto"/>
            </w:tcBorders>
            <w:shd w:val="clear" w:color="000000" w:fill="FFFFFF"/>
            <w:vAlign w:val="center"/>
            <w:hideMark/>
          </w:tcPr>
          <w:p w14:paraId="6E656560" w14:textId="77777777" w:rsidR="00D30268" w:rsidRPr="00D30268" w:rsidRDefault="00D30268" w:rsidP="00D30268">
            <w:pPr>
              <w:jc w:val="center"/>
              <w:rPr>
                <w:rFonts w:ascii="Tahoma" w:hAnsi="Tahoma" w:cs="Tahoma"/>
                <w:b/>
                <w:bCs/>
                <w:color w:val="000000"/>
                <w:sz w:val="11"/>
                <w:szCs w:val="11"/>
              </w:rPr>
            </w:pPr>
            <w:r w:rsidRPr="00D30268">
              <w:rPr>
                <w:rFonts w:ascii="Tahoma" w:hAnsi="Tahoma" w:cs="Tahoma"/>
                <w:b/>
                <w:bCs/>
                <w:color w:val="000000"/>
                <w:sz w:val="11"/>
                <w:szCs w:val="11"/>
              </w:rPr>
              <w:t> </w:t>
            </w:r>
          </w:p>
        </w:tc>
        <w:tc>
          <w:tcPr>
            <w:tcW w:w="1520" w:type="dxa"/>
            <w:tcBorders>
              <w:top w:val="nil"/>
              <w:left w:val="nil"/>
              <w:bottom w:val="single" w:sz="4" w:space="0" w:color="auto"/>
              <w:right w:val="single" w:sz="4" w:space="0" w:color="auto"/>
            </w:tcBorders>
            <w:shd w:val="clear" w:color="000000" w:fill="FFFFFF"/>
            <w:noWrap/>
            <w:vAlign w:val="center"/>
            <w:hideMark/>
          </w:tcPr>
          <w:p w14:paraId="42EEFCED"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700" w:type="dxa"/>
            <w:tcBorders>
              <w:top w:val="nil"/>
              <w:left w:val="nil"/>
              <w:bottom w:val="single" w:sz="4" w:space="0" w:color="auto"/>
              <w:right w:val="single" w:sz="4" w:space="0" w:color="auto"/>
            </w:tcBorders>
            <w:shd w:val="clear" w:color="000000" w:fill="FFFFFF"/>
            <w:vAlign w:val="center"/>
            <w:hideMark/>
          </w:tcPr>
          <w:p w14:paraId="6569DD0C"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3,4 </w:t>
            </w:r>
          </w:p>
        </w:tc>
        <w:tc>
          <w:tcPr>
            <w:tcW w:w="1600" w:type="dxa"/>
            <w:tcBorders>
              <w:top w:val="nil"/>
              <w:left w:val="nil"/>
              <w:bottom w:val="single" w:sz="4" w:space="0" w:color="auto"/>
              <w:right w:val="single" w:sz="4" w:space="0" w:color="auto"/>
            </w:tcBorders>
            <w:shd w:val="clear" w:color="000000" w:fill="FFFFFF"/>
            <w:noWrap/>
            <w:vAlign w:val="center"/>
            <w:hideMark/>
          </w:tcPr>
          <w:p w14:paraId="2952041B"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4A74451E" w14:textId="77777777" w:rsidR="00D30268" w:rsidRPr="00D30268" w:rsidRDefault="00D30268" w:rsidP="00D30268">
            <w:pPr>
              <w:jc w:val="center"/>
              <w:rPr>
                <w:rFonts w:ascii="Tahoma" w:hAnsi="Tahoma" w:cs="Tahoma"/>
                <w:color w:val="000000"/>
                <w:sz w:val="11"/>
                <w:szCs w:val="11"/>
              </w:rPr>
            </w:pPr>
            <w:r w:rsidRPr="00D30268">
              <w:rPr>
                <w:rFonts w:ascii="Tahoma" w:hAnsi="Tahoma" w:cs="Tahoma"/>
                <w:color w:val="000000"/>
                <w:sz w:val="11"/>
                <w:szCs w:val="11"/>
              </w:rPr>
              <w:t> </w:t>
            </w:r>
          </w:p>
        </w:tc>
        <w:tc>
          <w:tcPr>
            <w:tcW w:w="2180" w:type="dxa"/>
            <w:tcBorders>
              <w:top w:val="nil"/>
              <w:left w:val="nil"/>
              <w:bottom w:val="single" w:sz="4" w:space="0" w:color="auto"/>
              <w:right w:val="single" w:sz="4" w:space="0" w:color="auto"/>
            </w:tcBorders>
            <w:shd w:val="clear" w:color="000000" w:fill="FFFFFF"/>
            <w:vAlign w:val="center"/>
            <w:hideMark/>
          </w:tcPr>
          <w:p w14:paraId="698C6A69" w14:textId="77777777" w:rsidR="00D30268" w:rsidRPr="00D30268" w:rsidRDefault="00D30268" w:rsidP="00D30268">
            <w:pPr>
              <w:jc w:val="center"/>
              <w:rPr>
                <w:rFonts w:ascii="Tahoma" w:hAnsi="Tahoma" w:cs="Tahoma"/>
                <w:b/>
                <w:bCs/>
                <w:color w:val="000000"/>
                <w:sz w:val="11"/>
                <w:szCs w:val="11"/>
              </w:rPr>
            </w:pPr>
            <w:r w:rsidRPr="00D30268">
              <w:rPr>
                <w:rFonts w:ascii="Tahoma" w:hAnsi="Tahoma" w:cs="Tahoma"/>
                <w:b/>
                <w:bCs/>
                <w:color w:val="000000"/>
                <w:sz w:val="11"/>
                <w:szCs w:val="11"/>
              </w:rPr>
              <w:t> </w:t>
            </w:r>
          </w:p>
        </w:tc>
      </w:tr>
      <w:tr w:rsidR="00D30268" w:rsidRPr="00D30268" w14:paraId="2625B35D"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54A0D449" w14:textId="77777777" w:rsidR="00D30268" w:rsidRPr="00D30268" w:rsidRDefault="00D30268" w:rsidP="00D30268">
            <w:pPr>
              <w:jc w:val="center"/>
              <w:rPr>
                <w:rFonts w:ascii="Tahoma" w:hAnsi="Tahoma" w:cs="Tahoma"/>
                <w:b/>
                <w:bCs/>
                <w:color w:val="000000"/>
                <w:sz w:val="11"/>
                <w:szCs w:val="11"/>
              </w:rPr>
            </w:pPr>
          </w:p>
        </w:tc>
        <w:tc>
          <w:tcPr>
            <w:tcW w:w="700" w:type="dxa"/>
            <w:tcBorders>
              <w:top w:val="nil"/>
              <w:left w:val="nil"/>
              <w:bottom w:val="nil"/>
              <w:right w:val="nil"/>
            </w:tcBorders>
            <w:shd w:val="clear" w:color="auto" w:fill="auto"/>
            <w:noWrap/>
            <w:vAlign w:val="center"/>
            <w:hideMark/>
          </w:tcPr>
          <w:p w14:paraId="38FCC61E" w14:textId="77777777" w:rsidR="00D30268" w:rsidRPr="00D30268" w:rsidRDefault="00D30268" w:rsidP="00D30268">
            <w:pPr>
              <w:rPr>
                <w:sz w:val="11"/>
                <w:szCs w:val="11"/>
              </w:rPr>
            </w:pPr>
          </w:p>
        </w:tc>
        <w:tc>
          <w:tcPr>
            <w:tcW w:w="3100" w:type="dxa"/>
            <w:tcBorders>
              <w:top w:val="nil"/>
              <w:left w:val="single" w:sz="4" w:space="0" w:color="auto"/>
              <w:bottom w:val="single" w:sz="4" w:space="0" w:color="auto"/>
              <w:right w:val="single" w:sz="4" w:space="0" w:color="auto"/>
            </w:tcBorders>
            <w:shd w:val="clear" w:color="000000" w:fill="FFFFFF"/>
            <w:vAlign w:val="center"/>
            <w:hideMark/>
          </w:tcPr>
          <w:p w14:paraId="54493F52" w14:textId="77777777" w:rsidR="00D30268" w:rsidRPr="00D30268" w:rsidRDefault="00D30268" w:rsidP="00D30268">
            <w:pPr>
              <w:rPr>
                <w:rFonts w:ascii="Tahoma" w:hAnsi="Tahoma" w:cs="Tahoma"/>
                <w:sz w:val="11"/>
                <w:szCs w:val="11"/>
              </w:rPr>
            </w:pPr>
            <w:r w:rsidRPr="00D30268">
              <w:rPr>
                <w:rFonts w:ascii="Tahoma" w:hAnsi="Tahoma" w:cs="Tahoma"/>
                <w:sz w:val="11"/>
                <w:szCs w:val="11"/>
              </w:rPr>
              <w:t>Итого коэффициент индексации</w:t>
            </w:r>
          </w:p>
        </w:tc>
        <w:tc>
          <w:tcPr>
            <w:tcW w:w="1120" w:type="dxa"/>
            <w:tcBorders>
              <w:top w:val="nil"/>
              <w:left w:val="nil"/>
              <w:bottom w:val="single" w:sz="4" w:space="0" w:color="auto"/>
              <w:right w:val="single" w:sz="4" w:space="0" w:color="auto"/>
            </w:tcBorders>
            <w:shd w:val="clear" w:color="000000" w:fill="FFFFFF"/>
            <w:vAlign w:val="center"/>
            <w:hideMark/>
          </w:tcPr>
          <w:p w14:paraId="190EFF23"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FFFFFF"/>
            <w:vAlign w:val="center"/>
            <w:hideMark/>
          </w:tcPr>
          <w:p w14:paraId="6F5EAD17"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FFFFFF"/>
            <w:vAlign w:val="center"/>
            <w:hideMark/>
          </w:tcPr>
          <w:p w14:paraId="1E234138"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1,024 </w:t>
            </w:r>
          </w:p>
        </w:tc>
        <w:tc>
          <w:tcPr>
            <w:tcW w:w="1620" w:type="dxa"/>
            <w:tcBorders>
              <w:top w:val="nil"/>
              <w:left w:val="nil"/>
              <w:bottom w:val="single" w:sz="4" w:space="0" w:color="auto"/>
              <w:right w:val="single" w:sz="4" w:space="0" w:color="auto"/>
            </w:tcBorders>
            <w:shd w:val="clear" w:color="000000" w:fill="FFFFFF"/>
            <w:vAlign w:val="center"/>
            <w:hideMark/>
          </w:tcPr>
          <w:p w14:paraId="4989D08B"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1620" w:type="dxa"/>
            <w:tcBorders>
              <w:top w:val="nil"/>
              <w:left w:val="nil"/>
              <w:bottom w:val="single" w:sz="4" w:space="0" w:color="auto"/>
              <w:right w:val="single" w:sz="4" w:space="0" w:color="auto"/>
            </w:tcBorders>
            <w:shd w:val="clear" w:color="000000" w:fill="FFFFFF"/>
            <w:vAlign w:val="center"/>
            <w:hideMark/>
          </w:tcPr>
          <w:p w14:paraId="47123E1C"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1649" w:type="dxa"/>
            <w:tcBorders>
              <w:top w:val="nil"/>
              <w:left w:val="nil"/>
              <w:bottom w:val="single" w:sz="4" w:space="0" w:color="auto"/>
              <w:right w:val="single" w:sz="4" w:space="0" w:color="auto"/>
            </w:tcBorders>
            <w:shd w:val="clear" w:color="000000" w:fill="FFFFFF"/>
            <w:vAlign w:val="center"/>
            <w:hideMark/>
          </w:tcPr>
          <w:p w14:paraId="21E59B4E"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FF"/>
            <w:vAlign w:val="center"/>
            <w:hideMark/>
          </w:tcPr>
          <w:p w14:paraId="0083BEBB"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1538" w:type="dxa"/>
            <w:tcBorders>
              <w:top w:val="nil"/>
              <w:left w:val="nil"/>
              <w:bottom w:val="single" w:sz="4" w:space="0" w:color="auto"/>
              <w:right w:val="single" w:sz="4" w:space="0" w:color="auto"/>
            </w:tcBorders>
            <w:shd w:val="clear" w:color="000000" w:fill="FFFFFF"/>
            <w:vAlign w:val="center"/>
            <w:hideMark/>
          </w:tcPr>
          <w:p w14:paraId="5938B2AC"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1,024 </w:t>
            </w:r>
          </w:p>
        </w:tc>
        <w:tc>
          <w:tcPr>
            <w:tcW w:w="1520" w:type="dxa"/>
            <w:tcBorders>
              <w:top w:val="nil"/>
              <w:left w:val="nil"/>
              <w:bottom w:val="single" w:sz="4" w:space="0" w:color="auto"/>
              <w:right w:val="single" w:sz="4" w:space="0" w:color="auto"/>
            </w:tcBorders>
            <w:shd w:val="clear" w:color="000000" w:fill="FFFFFF"/>
            <w:vAlign w:val="center"/>
            <w:hideMark/>
          </w:tcPr>
          <w:p w14:paraId="6F2B46CD"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FF"/>
            <w:vAlign w:val="center"/>
            <w:hideMark/>
          </w:tcPr>
          <w:p w14:paraId="6A48155D"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1649" w:type="dxa"/>
            <w:tcBorders>
              <w:top w:val="nil"/>
              <w:left w:val="nil"/>
              <w:bottom w:val="single" w:sz="4" w:space="0" w:color="auto"/>
              <w:right w:val="single" w:sz="4" w:space="0" w:color="auto"/>
            </w:tcBorders>
            <w:shd w:val="clear" w:color="000000" w:fill="FFFFFF"/>
            <w:vAlign w:val="center"/>
            <w:hideMark/>
          </w:tcPr>
          <w:p w14:paraId="6A688A64"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FFFFFF"/>
            <w:vAlign w:val="center"/>
            <w:hideMark/>
          </w:tcPr>
          <w:p w14:paraId="479216F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1700" w:type="dxa"/>
            <w:tcBorders>
              <w:top w:val="nil"/>
              <w:left w:val="nil"/>
              <w:bottom w:val="single" w:sz="4" w:space="0" w:color="auto"/>
              <w:right w:val="single" w:sz="4" w:space="0" w:color="auto"/>
            </w:tcBorders>
            <w:shd w:val="clear" w:color="000000" w:fill="FFFFFF"/>
            <w:vAlign w:val="center"/>
            <w:hideMark/>
          </w:tcPr>
          <w:p w14:paraId="4A87C624"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1,024 </w:t>
            </w:r>
          </w:p>
        </w:tc>
        <w:tc>
          <w:tcPr>
            <w:tcW w:w="1600" w:type="dxa"/>
            <w:tcBorders>
              <w:top w:val="nil"/>
              <w:left w:val="nil"/>
              <w:bottom w:val="single" w:sz="4" w:space="0" w:color="auto"/>
              <w:right w:val="single" w:sz="4" w:space="0" w:color="auto"/>
            </w:tcBorders>
            <w:shd w:val="clear" w:color="000000" w:fill="FFFFFF"/>
            <w:vAlign w:val="center"/>
            <w:hideMark/>
          </w:tcPr>
          <w:p w14:paraId="55C926B2"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1540" w:type="dxa"/>
            <w:tcBorders>
              <w:top w:val="nil"/>
              <w:left w:val="nil"/>
              <w:bottom w:val="single" w:sz="4" w:space="0" w:color="auto"/>
              <w:right w:val="single" w:sz="4" w:space="0" w:color="auto"/>
            </w:tcBorders>
            <w:shd w:val="clear" w:color="000000" w:fill="FFFFFF"/>
            <w:vAlign w:val="center"/>
            <w:hideMark/>
          </w:tcPr>
          <w:p w14:paraId="20DE6FC7"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c>
          <w:tcPr>
            <w:tcW w:w="2180" w:type="dxa"/>
            <w:tcBorders>
              <w:top w:val="nil"/>
              <w:left w:val="nil"/>
              <w:bottom w:val="single" w:sz="4" w:space="0" w:color="auto"/>
              <w:right w:val="single" w:sz="4" w:space="0" w:color="auto"/>
            </w:tcBorders>
            <w:shd w:val="clear" w:color="000000" w:fill="FFFFFF"/>
            <w:vAlign w:val="center"/>
            <w:hideMark/>
          </w:tcPr>
          <w:p w14:paraId="1072FB77"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w:t>
            </w:r>
          </w:p>
        </w:tc>
      </w:tr>
      <w:tr w:rsidR="00D30268" w:rsidRPr="00D30268" w14:paraId="260D87AE"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0F5EB3EE" w14:textId="77777777" w:rsidR="00D30268" w:rsidRPr="00D30268" w:rsidRDefault="00D30268" w:rsidP="00D30268">
            <w:pPr>
              <w:jc w:val="center"/>
              <w:rPr>
                <w:rFonts w:ascii="Tahoma" w:hAnsi="Tahoma" w:cs="Tahoma"/>
                <w:b/>
                <w:bCs/>
                <w:sz w:val="11"/>
                <w:szCs w:val="11"/>
              </w:rPr>
            </w:pPr>
          </w:p>
        </w:tc>
        <w:tc>
          <w:tcPr>
            <w:tcW w:w="700" w:type="dxa"/>
            <w:tcBorders>
              <w:top w:val="nil"/>
              <w:left w:val="nil"/>
              <w:bottom w:val="nil"/>
              <w:right w:val="nil"/>
            </w:tcBorders>
            <w:shd w:val="clear" w:color="auto" w:fill="auto"/>
            <w:noWrap/>
            <w:vAlign w:val="center"/>
            <w:hideMark/>
          </w:tcPr>
          <w:p w14:paraId="3F296D54" w14:textId="77777777" w:rsidR="00D30268" w:rsidRPr="00D30268" w:rsidRDefault="00D30268" w:rsidP="00D30268">
            <w:pPr>
              <w:rPr>
                <w:sz w:val="11"/>
                <w:szCs w:val="11"/>
              </w:rPr>
            </w:pPr>
          </w:p>
        </w:tc>
        <w:tc>
          <w:tcPr>
            <w:tcW w:w="3100" w:type="dxa"/>
            <w:tcBorders>
              <w:top w:val="nil"/>
              <w:left w:val="nil"/>
              <w:bottom w:val="nil"/>
              <w:right w:val="nil"/>
            </w:tcBorders>
            <w:shd w:val="clear" w:color="auto" w:fill="auto"/>
            <w:noWrap/>
            <w:vAlign w:val="center"/>
            <w:hideMark/>
          </w:tcPr>
          <w:p w14:paraId="33540E60" w14:textId="77777777" w:rsidR="00D30268" w:rsidRPr="00D30268" w:rsidRDefault="00D30268" w:rsidP="00D30268">
            <w:pPr>
              <w:rPr>
                <w:sz w:val="11"/>
                <w:szCs w:val="11"/>
              </w:rPr>
            </w:pPr>
          </w:p>
        </w:tc>
        <w:tc>
          <w:tcPr>
            <w:tcW w:w="1120" w:type="dxa"/>
            <w:tcBorders>
              <w:top w:val="nil"/>
              <w:left w:val="nil"/>
              <w:bottom w:val="nil"/>
              <w:right w:val="nil"/>
            </w:tcBorders>
            <w:shd w:val="clear" w:color="auto" w:fill="auto"/>
            <w:noWrap/>
            <w:vAlign w:val="center"/>
            <w:hideMark/>
          </w:tcPr>
          <w:p w14:paraId="3AB85111"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4C0ACAFF"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551A7FF6"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74ABECB6" w14:textId="77777777" w:rsidR="00D30268" w:rsidRPr="00D30268" w:rsidRDefault="00D30268" w:rsidP="00D30268">
            <w:pPr>
              <w:rPr>
                <w:sz w:val="11"/>
                <w:szCs w:val="11"/>
              </w:rPr>
            </w:pPr>
          </w:p>
        </w:tc>
        <w:tc>
          <w:tcPr>
            <w:tcW w:w="1620" w:type="dxa"/>
            <w:tcBorders>
              <w:top w:val="nil"/>
              <w:left w:val="nil"/>
              <w:bottom w:val="nil"/>
              <w:right w:val="nil"/>
            </w:tcBorders>
            <w:shd w:val="clear" w:color="auto" w:fill="auto"/>
            <w:noWrap/>
            <w:vAlign w:val="center"/>
            <w:hideMark/>
          </w:tcPr>
          <w:p w14:paraId="02A4F4FD" w14:textId="77777777" w:rsidR="00D30268" w:rsidRPr="00D30268" w:rsidRDefault="00D30268" w:rsidP="00D30268">
            <w:pPr>
              <w:rPr>
                <w:sz w:val="11"/>
                <w:szCs w:val="11"/>
              </w:rPr>
            </w:pPr>
          </w:p>
        </w:tc>
        <w:tc>
          <w:tcPr>
            <w:tcW w:w="1649" w:type="dxa"/>
            <w:tcBorders>
              <w:top w:val="nil"/>
              <w:left w:val="nil"/>
              <w:bottom w:val="nil"/>
              <w:right w:val="nil"/>
            </w:tcBorders>
            <w:shd w:val="clear" w:color="auto" w:fill="auto"/>
            <w:noWrap/>
            <w:vAlign w:val="center"/>
            <w:hideMark/>
          </w:tcPr>
          <w:p w14:paraId="0D572C8F"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64552897" w14:textId="77777777" w:rsidR="00D30268" w:rsidRPr="00D30268" w:rsidRDefault="00D30268" w:rsidP="00D30268">
            <w:pPr>
              <w:rPr>
                <w:sz w:val="11"/>
                <w:szCs w:val="11"/>
              </w:rPr>
            </w:pPr>
          </w:p>
        </w:tc>
        <w:tc>
          <w:tcPr>
            <w:tcW w:w="1538" w:type="dxa"/>
            <w:tcBorders>
              <w:top w:val="nil"/>
              <w:left w:val="nil"/>
              <w:bottom w:val="nil"/>
              <w:right w:val="nil"/>
            </w:tcBorders>
            <w:shd w:val="clear" w:color="auto" w:fill="auto"/>
            <w:noWrap/>
            <w:vAlign w:val="center"/>
            <w:hideMark/>
          </w:tcPr>
          <w:p w14:paraId="320313FF"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3B22DE73"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43BCC030" w14:textId="77777777" w:rsidR="00D30268" w:rsidRPr="00D30268" w:rsidRDefault="00D30268" w:rsidP="00D30268">
            <w:pPr>
              <w:rPr>
                <w:sz w:val="11"/>
                <w:szCs w:val="11"/>
              </w:rPr>
            </w:pPr>
          </w:p>
        </w:tc>
        <w:tc>
          <w:tcPr>
            <w:tcW w:w="1649" w:type="dxa"/>
            <w:tcBorders>
              <w:top w:val="nil"/>
              <w:left w:val="nil"/>
              <w:bottom w:val="nil"/>
              <w:right w:val="nil"/>
            </w:tcBorders>
            <w:shd w:val="clear" w:color="auto" w:fill="auto"/>
            <w:noWrap/>
            <w:vAlign w:val="center"/>
            <w:hideMark/>
          </w:tcPr>
          <w:p w14:paraId="3B25C62F" w14:textId="77777777" w:rsidR="00D30268" w:rsidRPr="00D30268" w:rsidRDefault="00D30268" w:rsidP="00D30268">
            <w:pPr>
              <w:rPr>
                <w:sz w:val="11"/>
                <w:szCs w:val="11"/>
              </w:rPr>
            </w:pPr>
          </w:p>
        </w:tc>
        <w:tc>
          <w:tcPr>
            <w:tcW w:w="1520" w:type="dxa"/>
            <w:tcBorders>
              <w:top w:val="nil"/>
              <w:left w:val="nil"/>
              <w:bottom w:val="nil"/>
              <w:right w:val="nil"/>
            </w:tcBorders>
            <w:shd w:val="clear" w:color="auto" w:fill="auto"/>
            <w:noWrap/>
            <w:vAlign w:val="center"/>
            <w:hideMark/>
          </w:tcPr>
          <w:p w14:paraId="3330BD43" w14:textId="77777777" w:rsidR="00D30268" w:rsidRPr="00D30268" w:rsidRDefault="00D30268" w:rsidP="00D30268">
            <w:pPr>
              <w:rPr>
                <w:sz w:val="11"/>
                <w:szCs w:val="11"/>
              </w:rPr>
            </w:pPr>
          </w:p>
        </w:tc>
        <w:tc>
          <w:tcPr>
            <w:tcW w:w="1700" w:type="dxa"/>
            <w:tcBorders>
              <w:top w:val="nil"/>
              <w:left w:val="nil"/>
              <w:bottom w:val="nil"/>
              <w:right w:val="nil"/>
            </w:tcBorders>
            <w:shd w:val="clear" w:color="auto" w:fill="auto"/>
            <w:noWrap/>
            <w:vAlign w:val="center"/>
            <w:hideMark/>
          </w:tcPr>
          <w:p w14:paraId="6FD9720D" w14:textId="77777777" w:rsidR="00D30268" w:rsidRPr="00D30268" w:rsidRDefault="00D30268" w:rsidP="00D30268">
            <w:pPr>
              <w:rPr>
                <w:sz w:val="11"/>
                <w:szCs w:val="11"/>
              </w:rPr>
            </w:pPr>
          </w:p>
        </w:tc>
        <w:tc>
          <w:tcPr>
            <w:tcW w:w="1600" w:type="dxa"/>
            <w:tcBorders>
              <w:top w:val="nil"/>
              <w:left w:val="nil"/>
              <w:bottom w:val="nil"/>
              <w:right w:val="nil"/>
            </w:tcBorders>
            <w:shd w:val="clear" w:color="auto" w:fill="auto"/>
            <w:noWrap/>
            <w:vAlign w:val="center"/>
            <w:hideMark/>
          </w:tcPr>
          <w:p w14:paraId="03F95E34" w14:textId="77777777" w:rsidR="00D30268" w:rsidRPr="00D30268" w:rsidRDefault="00D30268" w:rsidP="00D30268">
            <w:pPr>
              <w:rPr>
                <w:sz w:val="11"/>
                <w:szCs w:val="11"/>
              </w:rPr>
            </w:pPr>
          </w:p>
        </w:tc>
        <w:tc>
          <w:tcPr>
            <w:tcW w:w="1540" w:type="dxa"/>
            <w:tcBorders>
              <w:top w:val="nil"/>
              <w:left w:val="nil"/>
              <w:bottom w:val="nil"/>
              <w:right w:val="nil"/>
            </w:tcBorders>
            <w:shd w:val="clear" w:color="auto" w:fill="auto"/>
            <w:noWrap/>
            <w:vAlign w:val="center"/>
            <w:hideMark/>
          </w:tcPr>
          <w:p w14:paraId="109F9F93" w14:textId="77777777" w:rsidR="00D30268" w:rsidRPr="00D30268" w:rsidRDefault="00D30268" w:rsidP="00D30268">
            <w:pPr>
              <w:rPr>
                <w:sz w:val="11"/>
                <w:szCs w:val="11"/>
              </w:rPr>
            </w:pPr>
          </w:p>
        </w:tc>
        <w:tc>
          <w:tcPr>
            <w:tcW w:w="2180" w:type="dxa"/>
            <w:tcBorders>
              <w:top w:val="nil"/>
              <w:left w:val="nil"/>
              <w:bottom w:val="nil"/>
              <w:right w:val="nil"/>
            </w:tcBorders>
            <w:shd w:val="clear" w:color="auto" w:fill="auto"/>
            <w:noWrap/>
            <w:vAlign w:val="center"/>
            <w:hideMark/>
          </w:tcPr>
          <w:p w14:paraId="56B98419" w14:textId="77777777" w:rsidR="00D30268" w:rsidRPr="00D30268" w:rsidRDefault="00D30268" w:rsidP="00D30268">
            <w:pPr>
              <w:rPr>
                <w:sz w:val="11"/>
                <w:szCs w:val="11"/>
              </w:rPr>
            </w:pPr>
          </w:p>
        </w:tc>
      </w:tr>
      <w:tr w:rsidR="00D30268" w:rsidRPr="00D30268" w14:paraId="3856B12A" w14:textId="77777777" w:rsidTr="00D30268">
        <w:trPr>
          <w:trHeight w:val="435"/>
          <w:jc w:val="center"/>
        </w:trPr>
        <w:tc>
          <w:tcPr>
            <w:tcW w:w="400" w:type="dxa"/>
            <w:tcBorders>
              <w:top w:val="nil"/>
              <w:left w:val="nil"/>
              <w:bottom w:val="nil"/>
              <w:right w:val="nil"/>
            </w:tcBorders>
            <w:shd w:val="clear" w:color="auto" w:fill="auto"/>
            <w:noWrap/>
            <w:vAlign w:val="center"/>
            <w:hideMark/>
          </w:tcPr>
          <w:p w14:paraId="701AD475" w14:textId="77777777" w:rsidR="00D30268" w:rsidRPr="00D30268" w:rsidRDefault="00D30268" w:rsidP="00D30268">
            <w:pPr>
              <w:rPr>
                <w:sz w:val="11"/>
                <w:szCs w:val="11"/>
              </w:rPr>
            </w:pPr>
          </w:p>
        </w:tc>
        <w:tc>
          <w:tcPr>
            <w:tcW w:w="700" w:type="dxa"/>
            <w:tcBorders>
              <w:top w:val="nil"/>
              <w:left w:val="nil"/>
              <w:bottom w:val="nil"/>
              <w:right w:val="nil"/>
            </w:tcBorders>
            <w:shd w:val="clear" w:color="auto" w:fill="auto"/>
            <w:noWrap/>
            <w:vAlign w:val="center"/>
            <w:hideMark/>
          </w:tcPr>
          <w:p w14:paraId="505579D3" w14:textId="77777777" w:rsidR="00D30268" w:rsidRPr="00D30268" w:rsidRDefault="00D30268" w:rsidP="00D30268">
            <w:pPr>
              <w:rPr>
                <w:sz w:val="11"/>
                <w:szCs w:val="11"/>
              </w:rPr>
            </w:pPr>
          </w:p>
        </w:tc>
        <w:tc>
          <w:tcPr>
            <w:tcW w:w="3100"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7A2F6E16"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Текущие расходы, в том числе:</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89F4B6A"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21CDA14" w14:textId="2BFF348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17 148,25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7E7106E" w14:textId="31F45835"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667,15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66DF34C" w14:textId="4B245D53"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31B9250" w14:textId="70881F45"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53C8C986" w14:textId="31248597" w:rsidR="00D30268" w:rsidRPr="00D30268" w:rsidRDefault="00D30268" w:rsidP="00D30268">
            <w:pPr>
              <w:jc w:val="center"/>
              <w:rPr>
                <w:rFonts w:ascii="Tahoma" w:hAnsi="Tahoma" w:cs="Tahoma"/>
                <w:b/>
                <w:bCs/>
                <w:sz w:val="11"/>
                <w:szCs w:val="11"/>
              </w:rPr>
            </w:pP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8E7F7F1" w14:textId="000A541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17 678,32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61FB65C" w14:textId="3A4C2264"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9A3D126" w14:textId="6FA969B8"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C9B5D98" w14:textId="145FF38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F62724D" w14:textId="400E0FFB" w:rsidR="00D30268" w:rsidRPr="00D30268" w:rsidRDefault="00D30268" w:rsidP="00D30268">
            <w:pPr>
              <w:jc w:val="center"/>
              <w:rPr>
                <w:rFonts w:ascii="Tahoma" w:hAnsi="Tahoma" w:cs="Tahoma"/>
                <w:b/>
                <w:bCs/>
                <w:sz w:val="11"/>
                <w:szCs w:val="11"/>
              </w:rPr>
            </w:pP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EC7C4E5" w14:textId="55ED8814"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18 229,54</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0D965A1"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F1C7C4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2D85867"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70C45DFD"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50ABD481"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70D774A4" w14:textId="77777777" w:rsidR="00D30268" w:rsidRPr="00D30268" w:rsidRDefault="00D30268" w:rsidP="00D30268">
            <w:pPr>
              <w:rPr>
                <w:rFonts w:ascii="Calibri" w:hAnsi="Calibri" w:cs="Calibri"/>
                <w:color w:val="000000"/>
                <w:sz w:val="11"/>
                <w:szCs w:val="11"/>
              </w:rPr>
            </w:pPr>
          </w:p>
        </w:tc>
        <w:tc>
          <w:tcPr>
            <w:tcW w:w="700" w:type="dxa"/>
            <w:tcBorders>
              <w:top w:val="nil"/>
              <w:left w:val="nil"/>
              <w:bottom w:val="nil"/>
              <w:right w:val="nil"/>
            </w:tcBorders>
            <w:shd w:val="clear" w:color="auto" w:fill="auto"/>
            <w:noWrap/>
            <w:vAlign w:val="center"/>
            <w:hideMark/>
          </w:tcPr>
          <w:p w14:paraId="14A2B65C" w14:textId="77777777" w:rsidR="00D30268" w:rsidRPr="00D30268" w:rsidRDefault="00D30268" w:rsidP="00D30268">
            <w:pPr>
              <w:rPr>
                <w:sz w:val="11"/>
                <w:szCs w:val="11"/>
              </w:rPr>
            </w:pPr>
          </w:p>
        </w:tc>
        <w:tc>
          <w:tcPr>
            <w:tcW w:w="3100" w:type="dxa"/>
            <w:tcBorders>
              <w:top w:val="nil"/>
              <w:left w:val="single" w:sz="4" w:space="0" w:color="auto"/>
              <w:bottom w:val="single" w:sz="4" w:space="0" w:color="auto"/>
              <w:right w:val="single" w:sz="4" w:space="0" w:color="auto"/>
            </w:tcBorders>
            <w:shd w:val="clear" w:color="000000" w:fill="FFFF00"/>
            <w:vAlign w:val="center"/>
            <w:hideMark/>
          </w:tcPr>
          <w:p w14:paraId="413AA7C9"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Операционные расходы</w:t>
            </w:r>
          </w:p>
        </w:tc>
        <w:tc>
          <w:tcPr>
            <w:tcW w:w="1120" w:type="dxa"/>
            <w:tcBorders>
              <w:top w:val="nil"/>
              <w:left w:val="nil"/>
              <w:bottom w:val="single" w:sz="4" w:space="0" w:color="auto"/>
              <w:right w:val="single" w:sz="4" w:space="0" w:color="auto"/>
            </w:tcBorders>
            <w:shd w:val="clear" w:color="000000" w:fill="FFFFFF"/>
            <w:vAlign w:val="center"/>
            <w:hideMark/>
          </w:tcPr>
          <w:p w14:paraId="0243A4FD"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auto" w:fill="auto"/>
            <w:vAlign w:val="center"/>
            <w:hideMark/>
          </w:tcPr>
          <w:p w14:paraId="781D1EA7" w14:textId="15D1076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12 789,69</w:t>
            </w:r>
          </w:p>
        </w:tc>
        <w:tc>
          <w:tcPr>
            <w:tcW w:w="1620" w:type="dxa"/>
            <w:tcBorders>
              <w:top w:val="nil"/>
              <w:left w:val="nil"/>
              <w:bottom w:val="single" w:sz="4" w:space="0" w:color="auto"/>
              <w:right w:val="single" w:sz="4" w:space="0" w:color="auto"/>
            </w:tcBorders>
            <w:shd w:val="clear" w:color="auto" w:fill="auto"/>
            <w:vAlign w:val="center"/>
            <w:hideMark/>
          </w:tcPr>
          <w:p w14:paraId="102DD4F9" w14:textId="632F44D9"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49501904" w14:textId="3C91EC5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20DC9003" w14:textId="41BF4D50"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488D8999" w14:textId="6305BA9F"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78E4897F" w14:textId="2A1DDB4C"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13 301,31</w:t>
            </w:r>
          </w:p>
        </w:tc>
        <w:tc>
          <w:tcPr>
            <w:tcW w:w="1538" w:type="dxa"/>
            <w:tcBorders>
              <w:top w:val="nil"/>
              <w:left w:val="nil"/>
              <w:bottom w:val="single" w:sz="4" w:space="0" w:color="auto"/>
              <w:right w:val="single" w:sz="4" w:space="0" w:color="auto"/>
            </w:tcBorders>
            <w:shd w:val="clear" w:color="auto" w:fill="auto"/>
            <w:vAlign w:val="center"/>
            <w:hideMark/>
          </w:tcPr>
          <w:p w14:paraId="727BC1F2" w14:textId="0CACEE5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10CC6803" w14:textId="1F9A2A25"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0CBF01C0" w14:textId="1DC3C10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16B2E13E" w14:textId="79D0E99A"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6777CDBB" w14:textId="0BEF449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13 833,36</w:t>
            </w:r>
          </w:p>
        </w:tc>
        <w:tc>
          <w:tcPr>
            <w:tcW w:w="1700" w:type="dxa"/>
            <w:tcBorders>
              <w:top w:val="nil"/>
              <w:left w:val="nil"/>
              <w:bottom w:val="single" w:sz="4" w:space="0" w:color="auto"/>
              <w:right w:val="single" w:sz="4" w:space="0" w:color="auto"/>
            </w:tcBorders>
            <w:shd w:val="clear" w:color="auto" w:fill="auto"/>
            <w:vAlign w:val="center"/>
            <w:hideMark/>
          </w:tcPr>
          <w:p w14:paraId="7A1C605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2DA8C88B"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14:paraId="3F22355E"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2180" w:type="dxa"/>
            <w:tcBorders>
              <w:top w:val="nil"/>
              <w:left w:val="nil"/>
              <w:bottom w:val="single" w:sz="4" w:space="0" w:color="auto"/>
              <w:right w:val="single" w:sz="4" w:space="0" w:color="auto"/>
            </w:tcBorders>
            <w:shd w:val="clear" w:color="auto" w:fill="auto"/>
            <w:noWrap/>
            <w:vAlign w:val="center"/>
            <w:hideMark/>
          </w:tcPr>
          <w:p w14:paraId="1E662BD2"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448FB868"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6B04420F" w14:textId="77777777" w:rsidR="00D30268" w:rsidRPr="00D30268" w:rsidRDefault="00D30268" w:rsidP="00D30268">
            <w:pPr>
              <w:rPr>
                <w:rFonts w:ascii="Calibri" w:hAnsi="Calibri" w:cs="Calibri"/>
                <w:color w:val="000000"/>
                <w:sz w:val="11"/>
                <w:szCs w:val="11"/>
              </w:rPr>
            </w:pPr>
          </w:p>
        </w:tc>
        <w:tc>
          <w:tcPr>
            <w:tcW w:w="700" w:type="dxa"/>
            <w:tcBorders>
              <w:top w:val="nil"/>
              <w:left w:val="nil"/>
              <w:bottom w:val="nil"/>
              <w:right w:val="nil"/>
            </w:tcBorders>
            <w:shd w:val="clear" w:color="auto" w:fill="auto"/>
            <w:noWrap/>
            <w:vAlign w:val="center"/>
            <w:hideMark/>
          </w:tcPr>
          <w:p w14:paraId="1D673A8E" w14:textId="77777777" w:rsidR="00D30268" w:rsidRPr="00D30268" w:rsidRDefault="00D30268" w:rsidP="00D30268">
            <w:pPr>
              <w:rPr>
                <w:sz w:val="11"/>
                <w:szCs w:val="11"/>
              </w:rPr>
            </w:pPr>
          </w:p>
        </w:tc>
        <w:tc>
          <w:tcPr>
            <w:tcW w:w="3100" w:type="dxa"/>
            <w:tcBorders>
              <w:top w:val="nil"/>
              <w:left w:val="single" w:sz="4" w:space="0" w:color="auto"/>
              <w:bottom w:val="single" w:sz="4" w:space="0" w:color="auto"/>
              <w:right w:val="single" w:sz="4" w:space="0" w:color="auto"/>
            </w:tcBorders>
            <w:shd w:val="clear" w:color="000000" w:fill="00B050"/>
            <w:vAlign w:val="center"/>
            <w:hideMark/>
          </w:tcPr>
          <w:p w14:paraId="1C3E0BDE"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Неподконтрольные расходы</w:t>
            </w:r>
          </w:p>
        </w:tc>
        <w:tc>
          <w:tcPr>
            <w:tcW w:w="1120" w:type="dxa"/>
            <w:tcBorders>
              <w:top w:val="nil"/>
              <w:left w:val="nil"/>
              <w:bottom w:val="single" w:sz="4" w:space="0" w:color="auto"/>
              <w:right w:val="single" w:sz="4" w:space="0" w:color="auto"/>
            </w:tcBorders>
            <w:shd w:val="clear" w:color="000000" w:fill="FFFFFF"/>
            <w:vAlign w:val="center"/>
            <w:hideMark/>
          </w:tcPr>
          <w:p w14:paraId="1359F28E"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auto" w:fill="auto"/>
            <w:vAlign w:val="center"/>
            <w:hideMark/>
          </w:tcPr>
          <w:p w14:paraId="7CBB002F" w14:textId="6DFFEC8D"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4 314,71</w:t>
            </w:r>
          </w:p>
        </w:tc>
        <w:tc>
          <w:tcPr>
            <w:tcW w:w="1620" w:type="dxa"/>
            <w:tcBorders>
              <w:top w:val="nil"/>
              <w:left w:val="nil"/>
              <w:bottom w:val="single" w:sz="4" w:space="0" w:color="auto"/>
              <w:right w:val="single" w:sz="4" w:space="0" w:color="auto"/>
            </w:tcBorders>
            <w:shd w:val="clear" w:color="auto" w:fill="auto"/>
            <w:vAlign w:val="center"/>
            <w:hideMark/>
          </w:tcPr>
          <w:p w14:paraId="2D02F9AB" w14:textId="6748565D"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667,15</w:t>
            </w:r>
          </w:p>
        </w:tc>
        <w:tc>
          <w:tcPr>
            <w:tcW w:w="1620" w:type="dxa"/>
            <w:tcBorders>
              <w:top w:val="nil"/>
              <w:left w:val="nil"/>
              <w:bottom w:val="single" w:sz="4" w:space="0" w:color="auto"/>
              <w:right w:val="single" w:sz="4" w:space="0" w:color="auto"/>
            </w:tcBorders>
            <w:shd w:val="clear" w:color="auto" w:fill="auto"/>
            <w:vAlign w:val="center"/>
            <w:hideMark/>
          </w:tcPr>
          <w:p w14:paraId="6630F2DB" w14:textId="1B520502"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7EE19E50" w14:textId="1C84FFC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30834C57" w14:textId="3555CD63"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38146106" w14:textId="3B10C25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4 331,42</w:t>
            </w:r>
          </w:p>
        </w:tc>
        <w:tc>
          <w:tcPr>
            <w:tcW w:w="1538" w:type="dxa"/>
            <w:tcBorders>
              <w:top w:val="nil"/>
              <w:left w:val="nil"/>
              <w:bottom w:val="single" w:sz="4" w:space="0" w:color="auto"/>
              <w:right w:val="single" w:sz="4" w:space="0" w:color="auto"/>
            </w:tcBorders>
            <w:shd w:val="clear" w:color="auto" w:fill="auto"/>
            <w:vAlign w:val="center"/>
            <w:hideMark/>
          </w:tcPr>
          <w:p w14:paraId="00DAFE99" w14:textId="43BA283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6C65D7C5" w14:textId="05B226D4"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1A139682" w14:textId="6FBCC225"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7C81B47E" w14:textId="37710558"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16F6399E" w14:textId="04C104BD"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4 348,77</w:t>
            </w:r>
          </w:p>
        </w:tc>
        <w:tc>
          <w:tcPr>
            <w:tcW w:w="1700" w:type="dxa"/>
            <w:tcBorders>
              <w:top w:val="nil"/>
              <w:left w:val="nil"/>
              <w:bottom w:val="single" w:sz="4" w:space="0" w:color="auto"/>
              <w:right w:val="single" w:sz="4" w:space="0" w:color="auto"/>
            </w:tcBorders>
            <w:shd w:val="clear" w:color="auto" w:fill="auto"/>
            <w:vAlign w:val="center"/>
            <w:hideMark/>
          </w:tcPr>
          <w:p w14:paraId="7F0D0EFA"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33048FF2"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14:paraId="51130BF5"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2180" w:type="dxa"/>
            <w:tcBorders>
              <w:top w:val="nil"/>
              <w:left w:val="nil"/>
              <w:bottom w:val="single" w:sz="4" w:space="0" w:color="auto"/>
              <w:right w:val="single" w:sz="4" w:space="0" w:color="auto"/>
            </w:tcBorders>
            <w:shd w:val="clear" w:color="auto" w:fill="auto"/>
            <w:noWrap/>
            <w:vAlign w:val="center"/>
            <w:hideMark/>
          </w:tcPr>
          <w:p w14:paraId="62BE960F"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4E0B9ABF" w14:textId="77777777" w:rsidTr="00D30268">
        <w:trPr>
          <w:trHeight w:val="450"/>
          <w:jc w:val="center"/>
        </w:trPr>
        <w:tc>
          <w:tcPr>
            <w:tcW w:w="400" w:type="dxa"/>
            <w:tcBorders>
              <w:top w:val="nil"/>
              <w:left w:val="nil"/>
              <w:bottom w:val="nil"/>
              <w:right w:val="nil"/>
            </w:tcBorders>
            <w:shd w:val="clear" w:color="auto" w:fill="auto"/>
            <w:noWrap/>
            <w:vAlign w:val="center"/>
            <w:hideMark/>
          </w:tcPr>
          <w:p w14:paraId="58A24A64" w14:textId="77777777" w:rsidR="00D30268" w:rsidRPr="00D30268" w:rsidRDefault="00D30268" w:rsidP="00D30268">
            <w:pPr>
              <w:rPr>
                <w:rFonts w:ascii="Calibri" w:hAnsi="Calibri" w:cs="Calibri"/>
                <w:color w:val="000000"/>
                <w:sz w:val="11"/>
                <w:szCs w:val="11"/>
              </w:rPr>
            </w:pPr>
          </w:p>
        </w:tc>
        <w:tc>
          <w:tcPr>
            <w:tcW w:w="700" w:type="dxa"/>
            <w:tcBorders>
              <w:top w:val="nil"/>
              <w:left w:val="nil"/>
              <w:bottom w:val="nil"/>
              <w:right w:val="nil"/>
            </w:tcBorders>
            <w:shd w:val="clear" w:color="auto" w:fill="auto"/>
            <w:noWrap/>
            <w:vAlign w:val="center"/>
            <w:hideMark/>
          </w:tcPr>
          <w:p w14:paraId="650CCBA6" w14:textId="77777777" w:rsidR="00D30268" w:rsidRPr="00D30268" w:rsidRDefault="00D30268" w:rsidP="00D30268">
            <w:pPr>
              <w:rPr>
                <w:sz w:val="11"/>
                <w:szCs w:val="11"/>
              </w:rPr>
            </w:pPr>
          </w:p>
        </w:tc>
        <w:tc>
          <w:tcPr>
            <w:tcW w:w="3100" w:type="dxa"/>
            <w:tcBorders>
              <w:top w:val="nil"/>
              <w:left w:val="single" w:sz="4" w:space="0" w:color="auto"/>
              <w:bottom w:val="single" w:sz="4" w:space="0" w:color="auto"/>
              <w:right w:val="single" w:sz="4" w:space="0" w:color="auto"/>
            </w:tcBorders>
            <w:shd w:val="clear" w:color="000000" w:fill="FCE4D6"/>
            <w:vAlign w:val="center"/>
            <w:hideMark/>
          </w:tcPr>
          <w:p w14:paraId="36ED79AB" w14:textId="77777777" w:rsidR="00D30268" w:rsidRPr="00D30268" w:rsidRDefault="00D30268" w:rsidP="00D30268">
            <w:pPr>
              <w:jc w:val="right"/>
              <w:rPr>
                <w:rFonts w:ascii="Tahoma" w:hAnsi="Tahoma" w:cs="Tahoma"/>
                <w:b/>
                <w:bCs/>
                <w:sz w:val="11"/>
                <w:szCs w:val="11"/>
              </w:rPr>
            </w:pPr>
            <w:r w:rsidRPr="00D30268">
              <w:rPr>
                <w:rFonts w:ascii="Tahoma" w:hAnsi="Tahoma" w:cs="Tahoma"/>
                <w:b/>
                <w:bCs/>
                <w:sz w:val="11"/>
                <w:szCs w:val="11"/>
              </w:rPr>
              <w:t>Расходы на приобретение энергетических ресурсов</w:t>
            </w:r>
          </w:p>
        </w:tc>
        <w:tc>
          <w:tcPr>
            <w:tcW w:w="1120" w:type="dxa"/>
            <w:tcBorders>
              <w:top w:val="nil"/>
              <w:left w:val="nil"/>
              <w:bottom w:val="single" w:sz="4" w:space="0" w:color="auto"/>
              <w:right w:val="single" w:sz="4" w:space="0" w:color="auto"/>
            </w:tcBorders>
            <w:shd w:val="clear" w:color="000000" w:fill="FFFFFF"/>
            <w:vAlign w:val="center"/>
            <w:hideMark/>
          </w:tcPr>
          <w:p w14:paraId="4F617135"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auto" w:fill="auto"/>
            <w:vAlign w:val="center"/>
            <w:hideMark/>
          </w:tcPr>
          <w:p w14:paraId="6840E128" w14:textId="44C84022"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43,85</w:t>
            </w:r>
          </w:p>
        </w:tc>
        <w:tc>
          <w:tcPr>
            <w:tcW w:w="1620" w:type="dxa"/>
            <w:tcBorders>
              <w:top w:val="nil"/>
              <w:left w:val="nil"/>
              <w:bottom w:val="single" w:sz="4" w:space="0" w:color="auto"/>
              <w:right w:val="single" w:sz="4" w:space="0" w:color="auto"/>
            </w:tcBorders>
            <w:shd w:val="clear" w:color="auto" w:fill="auto"/>
            <w:vAlign w:val="center"/>
            <w:hideMark/>
          </w:tcPr>
          <w:p w14:paraId="1C0AB2BF" w14:textId="313EE7A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6177FC7C" w14:textId="03DB9EE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531E1C9A" w14:textId="3660A2F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453C2DF1" w14:textId="3458A6F0"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30BB42E7" w14:textId="1DE1A4C8"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45,59</w:t>
            </w:r>
          </w:p>
        </w:tc>
        <w:tc>
          <w:tcPr>
            <w:tcW w:w="1538" w:type="dxa"/>
            <w:tcBorders>
              <w:top w:val="nil"/>
              <w:left w:val="nil"/>
              <w:bottom w:val="single" w:sz="4" w:space="0" w:color="auto"/>
              <w:right w:val="single" w:sz="4" w:space="0" w:color="auto"/>
            </w:tcBorders>
            <w:shd w:val="clear" w:color="auto" w:fill="auto"/>
            <w:vAlign w:val="center"/>
            <w:hideMark/>
          </w:tcPr>
          <w:p w14:paraId="1B027548" w14:textId="3A6326F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485A0B12" w14:textId="5881D315"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4167890E" w14:textId="17387055"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3C01BDEB" w14:textId="6B3A2CCA"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29DFC66D" w14:textId="5CE8CD2C"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47,41</w:t>
            </w:r>
          </w:p>
        </w:tc>
        <w:tc>
          <w:tcPr>
            <w:tcW w:w="1700" w:type="dxa"/>
            <w:tcBorders>
              <w:top w:val="nil"/>
              <w:left w:val="nil"/>
              <w:bottom w:val="single" w:sz="4" w:space="0" w:color="auto"/>
              <w:right w:val="single" w:sz="4" w:space="0" w:color="auto"/>
            </w:tcBorders>
            <w:shd w:val="clear" w:color="auto" w:fill="auto"/>
            <w:vAlign w:val="center"/>
            <w:hideMark/>
          </w:tcPr>
          <w:p w14:paraId="08CC063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16170B74"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14:paraId="0D1F1FB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2180" w:type="dxa"/>
            <w:tcBorders>
              <w:top w:val="nil"/>
              <w:left w:val="nil"/>
              <w:bottom w:val="single" w:sz="4" w:space="0" w:color="auto"/>
              <w:right w:val="single" w:sz="4" w:space="0" w:color="auto"/>
            </w:tcBorders>
            <w:shd w:val="clear" w:color="auto" w:fill="auto"/>
            <w:noWrap/>
            <w:vAlign w:val="center"/>
            <w:hideMark/>
          </w:tcPr>
          <w:p w14:paraId="7E102FED"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5B11E1D0"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2E3C70C6" w14:textId="77777777" w:rsidR="00D30268" w:rsidRPr="00D30268" w:rsidRDefault="00D30268" w:rsidP="00D30268">
            <w:pPr>
              <w:rPr>
                <w:rFonts w:ascii="Calibri" w:hAnsi="Calibri" w:cs="Calibri"/>
                <w:color w:val="000000"/>
                <w:sz w:val="11"/>
                <w:szCs w:val="11"/>
              </w:rPr>
            </w:pPr>
          </w:p>
        </w:tc>
        <w:tc>
          <w:tcPr>
            <w:tcW w:w="700" w:type="dxa"/>
            <w:tcBorders>
              <w:top w:val="nil"/>
              <w:left w:val="nil"/>
              <w:bottom w:val="nil"/>
              <w:right w:val="nil"/>
            </w:tcBorders>
            <w:shd w:val="clear" w:color="auto" w:fill="auto"/>
            <w:noWrap/>
            <w:vAlign w:val="center"/>
            <w:hideMark/>
          </w:tcPr>
          <w:p w14:paraId="5FBF182C" w14:textId="77777777" w:rsidR="00D30268" w:rsidRPr="00D30268" w:rsidRDefault="00D30268" w:rsidP="00D30268">
            <w:pPr>
              <w:rPr>
                <w:sz w:val="11"/>
                <w:szCs w:val="11"/>
              </w:rPr>
            </w:pPr>
          </w:p>
        </w:tc>
        <w:tc>
          <w:tcPr>
            <w:tcW w:w="3100" w:type="dxa"/>
            <w:tcBorders>
              <w:top w:val="nil"/>
              <w:left w:val="single" w:sz="4" w:space="0" w:color="auto"/>
              <w:bottom w:val="single" w:sz="4" w:space="0" w:color="auto"/>
              <w:right w:val="single" w:sz="4" w:space="0" w:color="auto"/>
            </w:tcBorders>
            <w:shd w:val="clear" w:color="000000" w:fill="CC99FF"/>
            <w:vAlign w:val="center"/>
            <w:hideMark/>
          </w:tcPr>
          <w:p w14:paraId="410F2B52"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Амортизация</w:t>
            </w:r>
          </w:p>
        </w:tc>
        <w:tc>
          <w:tcPr>
            <w:tcW w:w="1120" w:type="dxa"/>
            <w:tcBorders>
              <w:top w:val="nil"/>
              <w:left w:val="nil"/>
              <w:bottom w:val="single" w:sz="4" w:space="0" w:color="auto"/>
              <w:right w:val="single" w:sz="4" w:space="0" w:color="auto"/>
            </w:tcBorders>
            <w:shd w:val="clear" w:color="000000" w:fill="FFFFFF"/>
            <w:vAlign w:val="center"/>
            <w:hideMark/>
          </w:tcPr>
          <w:p w14:paraId="7DFDD2BC"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auto" w:fill="auto"/>
            <w:vAlign w:val="center"/>
            <w:hideMark/>
          </w:tcPr>
          <w:p w14:paraId="0D8A705C" w14:textId="1AF8FD3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171,58</w:t>
            </w:r>
          </w:p>
        </w:tc>
        <w:tc>
          <w:tcPr>
            <w:tcW w:w="1620" w:type="dxa"/>
            <w:tcBorders>
              <w:top w:val="nil"/>
              <w:left w:val="nil"/>
              <w:bottom w:val="single" w:sz="4" w:space="0" w:color="auto"/>
              <w:right w:val="single" w:sz="4" w:space="0" w:color="auto"/>
            </w:tcBorders>
            <w:shd w:val="clear" w:color="auto" w:fill="auto"/>
            <w:vAlign w:val="center"/>
            <w:hideMark/>
          </w:tcPr>
          <w:p w14:paraId="130528DB" w14:textId="0185BAC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47FD0C36" w14:textId="79C5E818"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51CA455D" w14:textId="343DCD70"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57D3E124" w14:textId="41FF21E5"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7671128B" w14:textId="488DFD93"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171,58</w:t>
            </w:r>
          </w:p>
        </w:tc>
        <w:tc>
          <w:tcPr>
            <w:tcW w:w="1538" w:type="dxa"/>
            <w:tcBorders>
              <w:top w:val="nil"/>
              <w:left w:val="nil"/>
              <w:bottom w:val="single" w:sz="4" w:space="0" w:color="auto"/>
              <w:right w:val="single" w:sz="4" w:space="0" w:color="auto"/>
            </w:tcBorders>
            <w:shd w:val="clear" w:color="auto" w:fill="auto"/>
            <w:vAlign w:val="center"/>
            <w:hideMark/>
          </w:tcPr>
          <w:p w14:paraId="6AE150FC" w14:textId="357A5B05"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60ECC25D" w14:textId="29B9D5F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75E95C7F" w14:textId="4148CEF5"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148E77DD" w14:textId="21385251"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3899195A" w14:textId="7AD56E6C"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171,58</w:t>
            </w:r>
          </w:p>
        </w:tc>
        <w:tc>
          <w:tcPr>
            <w:tcW w:w="1700" w:type="dxa"/>
            <w:tcBorders>
              <w:top w:val="nil"/>
              <w:left w:val="nil"/>
              <w:bottom w:val="single" w:sz="4" w:space="0" w:color="auto"/>
              <w:right w:val="single" w:sz="4" w:space="0" w:color="auto"/>
            </w:tcBorders>
            <w:shd w:val="clear" w:color="auto" w:fill="auto"/>
            <w:vAlign w:val="center"/>
            <w:hideMark/>
          </w:tcPr>
          <w:p w14:paraId="646E50C8"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771E069C"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14:paraId="55F07579"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2180" w:type="dxa"/>
            <w:tcBorders>
              <w:top w:val="nil"/>
              <w:left w:val="nil"/>
              <w:bottom w:val="single" w:sz="4" w:space="0" w:color="auto"/>
              <w:right w:val="single" w:sz="4" w:space="0" w:color="auto"/>
            </w:tcBorders>
            <w:shd w:val="clear" w:color="auto" w:fill="auto"/>
            <w:noWrap/>
            <w:vAlign w:val="center"/>
            <w:hideMark/>
          </w:tcPr>
          <w:p w14:paraId="04D784E4"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24B78625"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5810D13C" w14:textId="77777777" w:rsidR="00D30268" w:rsidRPr="00D30268" w:rsidRDefault="00D30268" w:rsidP="00D30268">
            <w:pPr>
              <w:rPr>
                <w:rFonts w:ascii="Calibri" w:hAnsi="Calibri" w:cs="Calibri"/>
                <w:color w:val="000000"/>
                <w:sz w:val="11"/>
                <w:szCs w:val="11"/>
              </w:rPr>
            </w:pPr>
          </w:p>
        </w:tc>
        <w:tc>
          <w:tcPr>
            <w:tcW w:w="700" w:type="dxa"/>
            <w:tcBorders>
              <w:top w:val="nil"/>
              <w:left w:val="nil"/>
              <w:bottom w:val="nil"/>
              <w:right w:val="nil"/>
            </w:tcBorders>
            <w:shd w:val="clear" w:color="auto" w:fill="auto"/>
            <w:noWrap/>
            <w:vAlign w:val="center"/>
            <w:hideMark/>
          </w:tcPr>
          <w:p w14:paraId="1837E17C" w14:textId="77777777" w:rsidR="00D30268" w:rsidRPr="00D30268" w:rsidRDefault="00D30268" w:rsidP="00D30268">
            <w:pPr>
              <w:rPr>
                <w:sz w:val="11"/>
                <w:szCs w:val="11"/>
              </w:rPr>
            </w:pPr>
          </w:p>
        </w:tc>
        <w:tc>
          <w:tcPr>
            <w:tcW w:w="3100" w:type="dxa"/>
            <w:tcBorders>
              <w:top w:val="nil"/>
              <w:left w:val="single" w:sz="4" w:space="0" w:color="auto"/>
              <w:bottom w:val="single" w:sz="4" w:space="0" w:color="auto"/>
              <w:right w:val="single" w:sz="4" w:space="0" w:color="auto"/>
            </w:tcBorders>
            <w:shd w:val="clear" w:color="000000" w:fill="00B0F0"/>
            <w:vAlign w:val="center"/>
            <w:hideMark/>
          </w:tcPr>
          <w:p w14:paraId="32D22119"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Нормативная прибыль</w:t>
            </w:r>
          </w:p>
        </w:tc>
        <w:tc>
          <w:tcPr>
            <w:tcW w:w="1120" w:type="dxa"/>
            <w:tcBorders>
              <w:top w:val="nil"/>
              <w:left w:val="nil"/>
              <w:bottom w:val="single" w:sz="4" w:space="0" w:color="auto"/>
              <w:right w:val="single" w:sz="4" w:space="0" w:color="auto"/>
            </w:tcBorders>
            <w:shd w:val="clear" w:color="000000" w:fill="FFFFFF"/>
            <w:vAlign w:val="center"/>
            <w:hideMark/>
          </w:tcPr>
          <w:p w14:paraId="424C87C3"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auto" w:fill="auto"/>
            <w:vAlign w:val="center"/>
            <w:hideMark/>
          </w:tcPr>
          <w:p w14:paraId="0D0108DA" w14:textId="5F9AAA1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742,79</w:t>
            </w:r>
          </w:p>
        </w:tc>
        <w:tc>
          <w:tcPr>
            <w:tcW w:w="1620" w:type="dxa"/>
            <w:tcBorders>
              <w:top w:val="nil"/>
              <w:left w:val="nil"/>
              <w:bottom w:val="single" w:sz="4" w:space="0" w:color="auto"/>
              <w:right w:val="single" w:sz="4" w:space="0" w:color="auto"/>
            </w:tcBorders>
            <w:shd w:val="clear" w:color="auto" w:fill="auto"/>
            <w:vAlign w:val="center"/>
            <w:hideMark/>
          </w:tcPr>
          <w:p w14:paraId="7BBD51D5" w14:textId="6C73BCCC"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28F952E3" w14:textId="4C356C6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7FEDA7B3" w14:textId="7FD8BE0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5B478B0B" w14:textId="3900097C"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62ADF924" w14:textId="1E3261C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742,79</w:t>
            </w:r>
          </w:p>
        </w:tc>
        <w:tc>
          <w:tcPr>
            <w:tcW w:w="1538" w:type="dxa"/>
            <w:tcBorders>
              <w:top w:val="nil"/>
              <w:left w:val="nil"/>
              <w:bottom w:val="single" w:sz="4" w:space="0" w:color="auto"/>
              <w:right w:val="single" w:sz="4" w:space="0" w:color="auto"/>
            </w:tcBorders>
            <w:shd w:val="clear" w:color="auto" w:fill="auto"/>
            <w:vAlign w:val="center"/>
            <w:hideMark/>
          </w:tcPr>
          <w:p w14:paraId="473BB33E" w14:textId="2B6FCFBC"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58583135" w14:textId="271DC98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4A64965F" w14:textId="06AB6A8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0FE9855E" w14:textId="7922F13E"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0CAE2C3C" w14:textId="77B6B675"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742,79</w:t>
            </w:r>
          </w:p>
        </w:tc>
        <w:tc>
          <w:tcPr>
            <w:tcW w:w="1700" w:type="dxa"/>
            <w:tcBorders>
              <w:top w:val="nil"/>
              <w:left w:val="nil"/>
              <w:bottom w:val="single" w:sz="4" w:space="0" w:color="auto"/>
              <w:right w:val="single" w:sz="4" w:space="0" w:color="auto"/>
            </w:tcBorders>
            <w:shd w:val="clear" w:color="auto" w:fill="auto"/>
            <w:vAlign w:val="center"/>
            <w:hideMark/>
          </w:tcPr>
          <w:p w14:paraId="10E3BF69"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0C32C8CF"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14:paraId="134E6061"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2180" w:type="dxa"/>
            <w:tcBorders>
              <w:top w:val="nil"/>
              <w:left w:val="nil"/>
              <w:bottom w:val="single" w:sz="4" w:space="0" w:color="auto"/>
              <w:right w:val="single" w:sz="4" w:space="0" w:color="auto"/>
            </w:tcBorders>
            <w:shd w:val="clear" w:color="auto" w:fill="auto"/>
            <w:noWrap/>
            <w:vAlign w:val="center"/>
            <w:hideMark/>
          </w:tcPr>
          <w:p w14:paraId="40D41F09"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30E9E8D2" w14:textId="77777777" w:rsidTr="00D30268">
        <w:trPr>
          <w:trHeight w:val="690"/>
          <w:jc w:val="center"/>
        </w:trPr>
        <w:tc>
          <w:tcPr>
            <w:tcW w:w="400" w:type="dxa"/>
            <w:tcBorders>
              <w:top w:val="nil"/>
              <w:left w:val="nil"/>
              <w:bottom w:val="nil"/>
              <w:right w:val="nil"/>
            </w:tcBorders>
            <w:shd w:val="clear" w:color="auto" w:fill="auto"/>
            <w:noWrap/>
            <w:vAlign w:val="center"/>
            <w:hideMark/>
          </w:tcPr>
          <w:p w14:paraId="2FA2062B" w14:textId="77777777" w:rsidR="00D30268" w:rsidRPr="00D30268" w:rsidRDefault="00D30268" w:rsidP="00D30268">
            <w:pPr>
              <w:rPr>
                <w:rFonts w:ascii="Calibri" w:hAnsi="Calibri" w:cs="Calibri"/>
                <w:color w:val="000000"/>
                <w:sz w:val="11"/>
                <w:szCs w:val="11"/>
              </w:rPr>
            </w:pPr>
          </w:p>
        </w:tc>
        <w:tc>
          <w:tcPr>
            <w:tcW w:w="700" w:type="dxa"/>
            <w:tcBorders>
              <w:top w:val="nil"/>
              <w:left w:val="nil"/>
              <w:bottom w:val="nil"/>
              <w:right w:val="nil"/>
            </w:tcBorders>
            <w:shd w:val="clear" w:color="auto" w:fill="auto"/>
            <w:noWrap/>
            <w:vAlign w:val="center"/>
            <w:hideMark/>
          </w:tcPr>
          <w:p w14:paraId="75D37975" w14:textId="77777777" w:rsidR="00D30268" w:rsidRPr="00D30268" w:rsidRDefault="00D30268" w:rsidP="00D30268">
            <w:pPr>
              <w:rPr>
                <w:sz w:val="11"/>
                <w:szCs w:val="11"/>
              </w:rPr>
            </w:pPr>
          </w:p>
        </w:tc>
        <w:tc>
          <w:tcPr>
            <w:tcW w:w="3100" w:type="dxa"/>
            <w:tcBorders>
              <w:top w:val="nil"/>
              <w:left w:val="single" w:sz="4" w:space="0" w:color="auto"/>
              <w:bottom w:val="single" w:sz="4" w:space="0" w:color="auto"/>
              <w:right w:val="single" w:sz="4" w:space="0" w:color="auto"/>
            </w:tcBorders>
            <w:shd w:val="clear" w:color="000000" w:fill="BDD7EE"/>
            <w:vAlign w:val="center"/>
            <w:hideMark/>
          </w:tcPr>
          <w:p w14:paraId="4CE7758A"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Расчетная предпринимательская прибыль</w:t>
            </w:r>
          </w:p>
        </w:tc>
        <w:tc>
          <w:tcPr>
            <w:tcW w:w="1120" w:type="dxa"/>
            <w:tcBorders>
              <w:top w:val="nil"/>
              <w:left w:val="nil"/>
              <w:bottom w:val="single" w:sz="4" w:space="0" w:color="auto"/>
              <w:right w:val="single" w:sz="4" w:space="0" w:color="auto"/>
            </w:tcBorders>
            <w:shd w:val="clear" w:color="000000" w:fill="FFFFFF"/>
            <w:vAlign w:val="center"/>
            <w:hideMark/>
          </w:tcPr>
          <w:p w14:paraId="669508AC"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auto" w:fill="auto"/>
            <w:vAlign w:val="center"/>
            <w:hideMark/>
          </w:tcPr>
          <w:p w14:paraId="7E7A8AA5" w14:textId="273D025E"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3E25C5D1" w14:textId="4683725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4A22AFBA" w14:textId="71909779"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2FBC5361" w14:textId="274A816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66D77DC9" w14:textId="7052F63A"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74018825" w14:textId="214B2CD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38" w:type="dxa"/>
            <w:tcBorders>
              <w:top w:val="nil"/>
              <w:left w:val="nil"/>
              <w:bottom w:val="single" w:sz="4" w:space="0" w:color="auto"/>
              <w:right w:val="single" w:sz="4" w:space="0" w:color="auto"/>
            </w:tcBorders>
            <w:shd w:val="clear" w:color="auto" w:fill="auto"/>
            <w:vAlign w:val="center"/>
            <w:hideMark/>
          </w:tcPr>
          <w:p w14:paraId="79D0E481" w14:textId="37663EF2"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5DDB2CCF" w14:textId="02FD190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3C52FC75" w14:textId="0008DFA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56ABE6A0" w14:textId="6F79FA16"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1BBB64F7" w14:textId="765A1B3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700" w:type="dxa"/>
            <w:tcBorders>
              <w:top w:val="nil"/>
              <w:left w:val="nil"/>
              <w:bottom w:val="single" w:sz="4" w:space="0" w:color="auto"/>
              <w:right w:val="single" w:sz="4" w:space="0" w:color="auto"/>
            </w:tcBorders>
            <w:shd w:val="clear" w:color="auto" w:fill="auto"/>
            <w:vAlign w:val="center"/>
            <w:hideMark/>
          </w:tcPr>
          <w:p w14:paraId="7F1D0D3A"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18915E70"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14:paraId="1BE0A59D"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2180" w:type="dxa"/>
            <w:tcBorders>
              <w:top w:val="nil"/>
              <w:left w:val="nil"/>
              <w:bottom w:val="single" w:sz="4" w:space="0" w:color="auto"/>
              <w:right w:val="single" w:sz="4" w:space="0" w:color="auto"/>
            </w:tcBorders>
            <w:shd w:val="clear" w:color="auto" w:fill="auto"/>
            <w:noWrap/>
            <w:vAlign w:val="center"/>
            <w:hideMark/>
          </w:tcPr>
          <w:p w14:paraId="143E30FC"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5506A55D"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18959FC0" w14:textId="77777777" w:rsidR="00D30268" w:rsidRPr="00D30268" w:rsidRDefault="00D30268" w:rsidP="00D30268">
            <w:pPr>
              <w:rPr>
                <w:rFonts w:ascii="Calibri" w:hAnsi="Calibri" w:cs="Calibri"/>
                <w:color w:val="000000"/>
                <w:sz w:val="11"/>
                <w:szCs w:val="11"/>
              </w:rPr>
            </w:pPr>
          </w:p>
        </w:tc>
        <w:tc>
          <w:tcPr>
            <w:tcW w:w="700" w:type="dxa"/>
            <w:tcBorders>
              <w:top w:val="nil"/>
              <w:left w:val="nil"/>
              <w:bottom w:val="nil"/>
              <w:right w:val="nil"/>
            </w:tcBorders>
            <w:shd w:val="clear" w:color="auto" w:fill="auto"/>
            <w:noWrap/>
            <w:vAlign w:val="center"/>
            <w:hideMark/>
          </w:tcPr>
          <w:p w14:paraId="3F1E4BF6" w14:textId="77777777" w:rsidR="00D30268" w:rsidRPr="00D30268" w:rsidRDefault="00D30268" w:rsidP="00D30268">
            <w:pPr>
              <w:rPr>
                <w:sz w:val="11"/>
                <w:szCs w:val="11"/>
              </w:rPr>
            </w:pPr>
          </w:p>
        </w:tc>
        <w:tc>
          <w:tcPr>
            <w:tcW w:w="3100" w:type="dxa"/>
            <w:tcBorders>
              <w:top w:val="nil"/>
              <w:left w:val="single" w:sz="4" w:space="0" w:color="auto"/>
              <w:bottom w:val="single" w:sz="4" w:space="0" w:color="auto"/>
              <w:right w:val="single" w:sz="4" w:space="0" w:color="auto"/>
            </w:tcBorders>
            <w:shd w:val="clear" w:color="000000" w:fill="ED7D31"/>
            <w:vAlign w:val="center"/>
            <w:hideMark/>
          </w:tcPr>
          <w:p w14:paraId="0854F396"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Результаты деятельности</w:t>
            </w:r>
          </w:p>
        </w:tc>
        <w:tc>
          <w:tcPr>
            <w:tcW w:w="1120" w:type="dxa"/>
            <w:tcBorders>
              <w:top w:val="nil"/>
              <w:left w:val="nil"/>
              <w:bottom w:val="single" w:sz="4" w:space="0" w:color="auto"/>
              <w:right w:val="single" w:sz="4" w:space="0" w:color="auto"/>
            </w:tcBorders>
            <w:shd w:val="clear" w:color="000000" w:fill="FFFFFF"/>
            <w:vAlign w:val="center"/>
            <w:hideMark/>
          </w:tcPr>
          <w:p w14:paraId="3E118574"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auto" w:fill="auto"/>
            <w:vAlign w:val="center"/>
            <w:hideMark/>
          </w:tcPr>
          <w:p w14:paraId="41398350" w14:textId="2D635BC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566F7B8A" w14:textId="418E1DC3"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0DE3310E" w14:textId="3BE318D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5FDDAA58" w14:textId="6D709C01"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55DCDE04" w14:textId="141DCE39"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153E1673" w14:textId="18F1CFF0"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38" w:type="dxa"/>
            <w:tcBorders>
              <w:top w:val="nil"/>
              <w:left w:val="nil"/>
              <w:bottom w:val="single" w:sz="4" w:space="0" w:color="auto"/>
              <w:right w:val="single" w:sz="4" w:space="0" w:color="auto"/>
            </w:tcBorders>
            <w:shd w:val="clear" w:color="auto" w:fill="auto"/>
            <w:vAlign w:val="center"/>
            <w:hideMark/>
          </w:tcPr>
          <w:p w14:paraId="09EFE8D6" w14:textId="41E112E1"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53C40FEA" w14:textId="34DA225B"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23A36A5D" w14:textId="47E32644"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4F3429E8" w14:textId="703FCFB3"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1F3884FF" w14:textId="0D1461E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700" w:type="dxa"/>
            <w:tcBorders>
              <w:top w:val="nil"/>
              <w:left w:val="nil"/>
              <w:bottom w:val="single" w:sz="4" w:space="0" w:color="auto"/>
              <w:right w:val="single" w:sz="4" w:space="0" w:color="auto"/>
            </w:tcBorders>
            <w:shd w:val="clear" w:color="auto" w:fill="auto"/>
            <w:vAlign w:val="center"/>
            <w:hideMark/>
          </w:tcPr>
          <w:p w14:paraId="5652EAB3"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4602BA7B"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14:paraId="71B8D84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2180" w:type="dxa"/>
            <w:tcBorders>
              <w:top w:val="nil"/>
              <w:left w:val="nil"/>
              <w:bottom w:val="single" w:sz="4" w:space="0" w:color="auto"/>
              <w:right w:val="single" w:sz="4" w:space="0" w:color="auto"/>
            </w:tcBorders>
            <w:shd w:val="clear" w:color="auto" w:fill="auto"/>
            <w:noWrap/>
            <w:vAlign w:val="center"/>
            <w:hideMark/>
          </w:tcPr>
          <w:p w14:paraId="5B4DDC3B"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69EB2048"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7B02CA22" w14:textId="77777777" w:rsidR="00D30268" w:rsidRPr="00D30268" w:rsidRDefault="00D30268" w:rsidP="00D30268">
            <w:pPr>
              <w:rPr>
                <w:rFonts w:ascii="Calibri" w:hAnsi="Calibri" w:cs="Calibri"/>
                <w:color w:val="000000"/>
                <w:sz w:val="11"/>
                <w:szCs w:val="11"/>
              </w:rPr>
            </w:pPr>
          </w:p>
        </w:tc>
        <w:tc>
          <w:tcPr>
            <w:tcW w:w="700" w:type="dxa"/>
            <w:tcBorders>
              <w:top w:val="nil"/>
              <w:left w:val="nil"/>
              <w:bottom w:val="nil"/>
              <w:right w:val="nil"/>
            </w:tcBorders>
            <w:shd w:val="clear" w:color="auto" w:fill="auto"/>
            <w:noWrap/>
            <w:vAlign w:val="center"/>
            <w:hideMark/>
          </w:tcPr>
          <w:p w14:paraId="35116307" w14:textId="77777777" w:rsidR="00D30268" w:rsidRPr="00D30268" w:rsidRDefault="00D30268" w:rsidP="00D30268">
            <w:pPr>
              <w:rPr>
                <w:sz w:val="11"/>
                <w:szCs w:val="11"/>
              </w:rPr>
            </w:pPr>
          </w:p>
        </w:tc>
        <w:tc>
          <w:tcPr>
            <w:tcW w:w="3100" w:type="dxa"/>
            <w:tcBorders>
              <w:top w:val="nil"/>
              <w:left w:val="single" w:sz="4" w:space="0" w:color="auto"/>
              <w:bottom w:val="single" w:sz="4" w:space="0" w:color="auto"/>
              <w:right w:val="single" w:sz="4" w:space="0" w:color="auto"/>
            </w:tcBorders>
            <w:shd w:val="clear" w:color="000000" w:fill="C0C0C0"/>
            <w:vAlign w:val="center"/>
            <w:hideMark/>
          </w:tcPr>
          <w:p w14:paraId="7710D3F0"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Корректировка НВВ</w:t>
            </w:r>
          </w:p>
        </w:tc>
        <w:tc>
          <w:tcPr>
            <w:tcW w:w="1120" w:type="dxa"/>
            <w:tcBorders>
              <w:top w:val="nil"/>
              <w:left w:val="nil"/>
              <w:bottom w:val="single" w:sz="4" w:space="0" w:color="auto"/>
              <w:right w:val="single" w:sz="4" w:space="0" w:color="auto"/>
            </w:tcBorders>
            <w:shd w:val="clear" w:color="000000" w:fill="FFFFFF"/>
            <w:vAlign w:val="center"/>
            <w:hideMark/>
          </w:tcPr>
          <w:p w14:paraId="5B9F9A91"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auto" w:fill="auto"/>
            <w:vAlign w:val="center"/>
            <w:hideMark/>
          </w:tcPr>
          <w:p w14:paraId="14F99A99" w14:textId="4550BFA3"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46ACA4F7" w14:textId="0AA68B99"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68417936" w14:textId="47684FB3"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32D3F285" w14:textId="5F3C061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080BB35C" w14:textId="1CC3C501"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43EC7822" w14:textId="74679B68"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38" w:type="dxa"/>
            <w:tcBorders>
              <w:top w:val="nil"/>
              <w:left w:val="nil"/>
              <w:bottom w:val="single" w:sz="4" w:space="0" w:color="auto"/>
              <w:right w:val="single" w:sz="4" w:space="0" w:color="auto"/>
            </w:tcBorders>
            <w:shd w:val="clear" w:color="auto" w:fill="auto"/>
            <w:vAlign w:val="center"/>
            <w:hideMark/>
          </w:tcPr>
          <w:p w14:paraId="61C99487" w14:textId="396675B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0D53F9A1" w14:textId="6B37EAF2"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699C4F41" w14:textId="5595C2A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2C99728A" w14:textId="6D5958EE"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15CBF0A0" w14:textId="2E05E751"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700" w:type="dxa"/>
            <w:tcBorders>
              <w:top w:val="nil"/>
              <w:left w:val="nil"/>
              <w:bottom w:val="single" w:sz="4" w:space="0" w:color="auto"/>
              <w:right w:val="single" w:sz="4" w:space="0" w:color="auto"/>
            </w:tcBorders>
            <w:shd w:val="clear" w:color="auto" w:fill="auto"/>
            <w:vAlign w:val="center"/>
            <w:hideMark/>
          </w:tcPr>
          <w:p w14:paraId="4BDAF175"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296DEC59"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14:paraId="7910D9CF"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2180" w:type="dxa"/>
            <w:tcBorders>
              <w:top w:val="nil"/>
              <w:left w:val="nil"/>
              <w:bottom w:val="single" w:sz="4" w:space="0" w:color="auto"/>
              <w:right w:val="single" w:sz="4" w:space="0" w:color="auto"/>
            </w:tcBorders>
            <w:shd w:val="clear" w:color="auto" w:fill="auto"/>
            <w:noWrap/>
            <w:vAlign w:val="center"/>
            <w:hideMark/>
          </w:tcPr>
          <w:p w14:paraId="1680E558"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r w:rsidR="00D30268" w:rsidRPr="00D30268" w14:paraId="0C7AFFB1" w14:textId="77777777" w:rsidTr="00D30268">
        <w:trPr>
          <w:trHeight w:val="300"/>
          <w:jc w:val="center"/>
        </w:trPr>
        <w:tc>
          <w:tcPr>
            <w:tcW w:w="400" w:type="dxa"/>
            <w:tcBorders>
              <w:top w:val="nil"/>
              <w:left w:val="nil"/>
              <w:bottom w:val="nil"/>
              <w:right w:val="nil"/>
            </w:tcBorders>
            <w:shd w:val="clear" w:color="auto" w:fill="auto"/>
            <w:noWrap/>
            <w:vAlign w:val="center"/>
            <w:hideMark/>
          </w:tcPr>
          <w:p w14:paraId="7C4256A6" w14:textId="77777777" w:rsidR="00D30268" w:rsidRPr="00D30268" w:rsidRDefault="00D30268" w:rsidP="00D30268">
            <w:pPr>
              <w:rPr>
                <w:rFonts w:ascii="Calibri" w:hAnsi="Calibri" w:cs="Calibri"/>
                <w:color w:val="000000"/>
                <w:sz w:val="11"/>
                <w:szCs w:val="11"/>
              </w:rPr>
            </w:pPr>
          </w:p>
        </w:tc>
        <w:tc>
          <w:tcPr>
            <w:tcW w:w="700" w:type="dxa"/>
            <w:tcBorders>
              <w:top w:val="nil"/>
              <w:left w:val="nil"/>
              <w:bottom w:val="nil"/>
              <w:right w:val="nil"/>
            </w:tcBorders>
            <w:shd w:val="clear" w:color="auto" w:fill="auto"/>
            <w:noWrap/>
            <w:vAlign w:val="center"/>
            <w:hideMark/>
          </w:tcPr>
          <w:p w14:paraId="18031F1C" w14:textId="77777777" w:rsidR="00D30268" w:rsidRPr="00D30268" w:rsidRDefault="00D30268" w:rsidP="00D30268">
            <w:pPr>
              <w:rPr>
                <w:sz w:val="11"/>
                <w:szCs w:val="11"/>
              </w:rPr>
            </w:pPr>
          </w:p>
        </w:tc>
        <w:tc>
          <w:tcPr>
            <w:tcW w:w="3100" w:type="dxa"/>
            <w:tcBorders>
              <w:top w:val="nil"/>
              <w:left w:val="single" w:sz="4" w:space="0" w:color="auto"/>
              <w:bottom w:val="single" w:sz="4" w:space="0" w:color="auto"/>
              <w:right w:val="single" w:sz="4" w:space="0" w:color="auto"/>
            </w:tcBorders>
            <w:shd w:val="clear" w:color="000000" w:fill="FFFFFF"/>
            <w:vAlign w:val="center"/>
            <w:hideMark/>
          </w:tcPr>
          <w:p w14:paraId="4ACD31F0" w14:textId="77777777" w:rsidR="00D30268" w:rsidRPr="00D30268" w:rsidRDefault="00D30268" w:rsidP="00D30268">
            <w:pPr>
              <w:rPr>
                <w:rFonts w:ascii="Tahoma" w:hAnsi="Tahoma" w:cs="Tahoma"/>
                <w:b/>
                <w:bCs/>
                <w:sz w:val="11"/>
                <w:szCs w:val="11"/>
              </w:rPr>
            </w:pPr>
            <w:r w:rsidRPr="00D30268">
              <w:rPr>
                <w:rFonts w:ascii="Tahoma" w:hAnsi="Tahoma" w:cs="Tahoma"/>
                <w:b/>
                <w:bCs/>
                <w:sz w:val="11"/>
                <w:szCs w:val="11"/>
              </w:rPr>
              <w:t>ВСЕГО:</w:t>
            </w:r>
          </w:p>
        </w:tc>
        <w:tc>
          <w:tcPr>
            <w:tcW w:w="1120" w:type="dxa"/>
            <w:tcBorders>
              <w:top w:val="nil"/>
              <w:left w:val="nil"/>
              <w:bottom w:val="single" w:sz="4" w:space="0" w:color="auto"/>
              <w:right w:val="single" w:sz="4" w:space="0" w:color="auto"/>
            </w:tcBorders>
            <w:shd w:val="clear" w:color="000000" w:fill="FFFFFF"/>
            <w:vAlign w:val="center"/>
            <w:hideMark/>
          </w:tcPr>
          <w:p w14:paraId="3D01A9F1"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тыс руб</w:t>
            </w:r>
          </w:p>
        </w:tc>
        <w:tc>
          <w:tcPr>
            <w:tcW w:w="1620" w:type="dxa"/>
            <w:tcBorders>
              <w:top w:val="nil"/>
              <w:left w:val="nil"/>
              <w:bottom w:val="single" w:sz="4" w:space="0" w:color="auto"/>
              <w:right w:val="single" w:sz="4" w:space="0" w:color="auto"/>
            </w:tcBorders>
            <w:shd w:val="clear" w:color="auto" w:fill="auto"/>
            <w:vAlign w:val="center"/>
            <w:hideMark/>
          </w:tcPr>
          <w:p w14:paraId="03E14FA8" w14:textId="7E063FF8"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18 062,61</w:t>
            </w:r>
          </w:p>
        </w:tc>
        <w:tc>
          <w:tcPr>
            <w:tcW w:w="1620" w:type="dxa"/>
            <w:tcBorders>
              <w:top w:val="nil"/>
              <w:left w:val="nil"/>
              <w:bottom w:val="single" w:sz="4" w:space="0" w:color="auto"/>
              <w:right w:val="single" w:sz="4" w:space="0" w:color="auto"/>
            </w:tcBorders>
            <w:shd w:val="clear" w:color="auto" w:fill="auto"/>
            <w:vAlign w:val="center"/>
            <w:hideMark/>
          </w:tcPr>
          <w:p w14:paraId="75B98FFB" w14:textId="7E8D933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667,15</w:t>
            </w:r>
          </w:p>
        </w:tc>
        <w:tc>
          <w:tcPr>
            <w:tcW w:w="1620" w:type="dxa"/>
            <w:tcBorders>
              <w:top w:val="nil"/>
              <w:left w:val="nil"/>
              <w:bottom w:val="single" w:sz="4" w:space="0" w:color="auto"/>
              <w:right w:val="single" w:sz="4" w:space="0" w:color="auto"/>
            </w:tcBorders>
            <w:shd w:val="clear" w:color="auto" w:fill="auto"/>
            <w:vAlign w:val="center"/>
            <w:hideMark/>
          </w:tcPr>
          <w:p w14:paraId="6AD599F9" w14:textId="24CF1A84"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20" w:type="dxa"/>
            <w:tcBorders>
              <w:top w:val="nil"/>
              <w:left w:val="nil"/>
              <w:bottom w:val="single" w:sz="4" w:space="0" w:color="auto"/>
              <w:right w:val="single" w:sz="4" w:space="0" w:color="auto"/>
            </w:tcBorders>
            <w:shd w:val="clear" w:color="auto" w:fill="auto"/>
            <w:vAlign w:val="center"/>
            <w:hideMark/>
          </w:tcPr>
          <w:p w14:paraId="1F80E729" w14:textId="7D57EB5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2F30D38E" w14:textId="30EC752C"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7F30C93F" w14:textId="19A6EA5D"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18 592,69</w:t>
            </w:r>
          </w:p>
        </w:tc>
        <w:tc>
          <w:tcPr>
            <w:tcW w:w="1538" w:type="dxa"/>
            <w:tcBorders>
              <w:top w:val="nil"/>
              <w:left w:val="nil"/>
              <w:bottom w:val="single" w:sz="4" w:space="0" w:color="auto"/>
              <w:right w:val="single" w:sz="4" w:space="0" w:color="auto"/>
            </w:tcBorders>
            <w:shd w:val="clear" w:color="auto" w:fill="auto"/>
            <w:vAlign w:val="center"/>
            <w:hideMark/>
          </w:tcPr>
          <w:p w14:paraId="0DA56DDA" w14:textId="5E91B851"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1E73F055" w14:textId="4A94EE5A"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520" w:type="dxa"/>
            <w:tcBorders>
              <w:top w:val="nil"/>
              <w:left w:val="nil"/>
              <w:bottom w:val="single" w:sz="4" w:space="0" w:color="auto"/>
              <w:right w:val="single" w:sz="4" w:space="0" w:color="auto"/>
            </w:tcBorders>
            <w:shd w:val="clear" w:color="auto" w:fill="auto"/>
            <w:vAlign w:val="center"/>
            <w:hideMark/>
          </w:tcPr>
          <w:p w14:paraId="60D79FD4" w14:textId="70CAF90F"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w:t>
            </w:r>
          </w:p>
        </w:tc>
        <w:tc>
          <w:tcPr>
            <w:tcW w:w="1649" w:type="dxa"/>
            <w:tcBorders>
              <w:top w:val="nil"/>
              <w:left w:val="nil"/>
              <w:bottom w:val="single" w:sz="4" w:space="0" w:color="auto"/>
              <w:right w:val="single" w:sz="4" w:space="0" w:color="auto"/>
            </w:tcBorders>
            <w:shd w:val="clear" w:color="auto" w:fill="auto"/>
            <w:vAlign w:val="center"/>
            <w:hideMark/>
          </w:tcPr>
          <w:p w14:paraId="4B1B75A3" w14:textId="35C1B481" w:rsidR="00D30268" w:rsidRPr="00D30268" w:rsidRDefault="00D30268" w:rsidP="00D30268">
            <w:pPr>
              <w:jc w:val="center"/>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777CBE16" w14:textId="3C59BB16"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19 143,90</w:t>
            </w:r>
          </w:p>
        </w:tc>
        <w:tc>
          <w:tcPr>
            <w:tcW w:w="1700" w:type="dxa"/>
            <w:tcBorders>
              <w:top w:val="nil"/>
              <w:left w:val="nil"/>
              <w:bottom w:val="single" w:sz="4" w:space="0" w:color="auto"/>
              <w:right w:val="single" w:sz="4" w:space="0" w:color="auto"/>
            </w:tcBorders>
            <w:shd w:val="clear" w:color="auto" w:fill="auto"/>
            <w:vAlign w:val="center"/>
            <w:hideMark/>
          </w:tcPr>
          <w:p w14:paraId="079543F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045CF27D"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14:paraId="7CCF48C6" w14:textId="77777777" w:rsidR="00D30268" w:rsidRPr="00D30268" w:rsidRDefault="00D30268" w:rsidP="00D30268">
            <w:pPr>
              <w:jc w:val="center"/>
              <w:rPr>
                <w:rFonts w:ascii="Tahoma" w:hAnsi="Tahoma" w:cs="Tahoma"/>
                <w:b/>
                <w:bCs/>
                <w:sz w:val="11"/>
                <w:szCs w:val="11"/>
              </w:rPr>
            </w:pPr>
            <w:r w:rsidRPr="00D30268">
              <w:rPr>
                <w:rFonts w:ascii="Tahoma" w:hAnsi="Tahoma" w:cs="Tahoma"/>
                <w:b/>
                <w:bCs/>
                <w:sz w:val="11"/>
                <w:szCs w:val="11"/>
              </w:rPr>
              <w:t xml:space="preserve">                  -     </w:t>
            </w:r>
          </w:p>
        </w:tc>
        <w:tc>
          <w:tcPr>
            <w:tcW w:w="2180" w:type="dxa"/>
            <w:tcBorders>
              <w:top w:val="nil"/>
              <w:left w:val="nil"/>
              <w:bottom w:val="single" w:sz="4" w:space="0" w:color="auto"/>
              <w:right w:val="single" w:sz="4" w:space="0" w:color="auto"/>
            </w:tcBorders>
            <w:shd w:val="clear" w:color="auto" w:fill="auto"/>
            <w:noWrap/>
            <w:vAlign w:val="center"/>
            <w:hideMark/>
          </w:tcPr>
          <w:p w14:paraId="3727C9F1" w14:textId="77777777" w:rsidR="00D30268" w:rsidRPr="00D30268" w:rsidRDefault="00D30268" w:rsidP="00D30268">
            <w:pPr>
              <w:rPr>
                <w:rFonts w:ascii="Calibri" w:hAnsi="Calibri" w:cs="Calibri"/>
                <w:color w:val="000000"/>
                <w:sz w:val="11"/>
                <w:szCs w:val="11"/>
              </w:rPr>
            </w:pPr>
            <w:r w:rsidRPr="00D30268">
              <w:rPr>
                <w:rFonts w:ascii="Calibri" w:hAnsi="Calibri" w:cs="Calibri"/>
                <w:color w:val="000000"/>
                <w:sz w:val="11"/>
                <w:szCs w:val="11"/>
              </w:rPr>
              <w:t> </w:t>
            </w:r>
          </w:p>
        </w:tc>
      </w:tr>
    </w:tbl>
    <w:p w14:paraId="67450CB5" w14:textId="306891F7" w:rsidR="00D30268" w:rsidRDefault="00D30268" w:rsidP="00D30268">
      <w:pPr>
        <w:tabs>
          <w:tab w:val="left" w:pos="5580"/>
          <w:tab w:val="left" w:pos="9498"/>
        </w:tabs>
        <w:ind w:right="-569"/>
      </w:pPr>
    </w:p>
    <w:p w14:paraId="20BEBDD1" w14:textId="77777777" w:rsidR="00D30268" w:rsidRPr="00D30268" w:rsidRDefault="00D30268" w:rsidP="00D30268">
      <w:pPr>
        <w:tabs>
          <w:tab w:val="left" w:pos="0"/>
          <w:tab w:val="left" w:pos="3052"/>
        </w:tabs>
        <w:ind w:left="3544"/>
        <w:rPr>
          <w:lang w:eastAsia="en-US"/>
        </w:rPr>
      </w:pPr>
    </w:p>
    <w:p w14:paraId="04D0A2C4" w14:textId="77777777" w:rsidR="00D30268" w:rsidRDefault="00D30268" w:rsidP="00D30268">
      <w:pPr>
        <w:tabs>
          <w:tab w:val="left" w:pos="5580"/>
          <w:tab w:val="left" w:pos="9498"/>
        </w:tabs>
        <w:ind w:right="-569" w:firstLine="5670"/>
        <w:sectPr w:rsidR="00D30268" w:rsidSect="00D30268">
          <w:pgSz w:w="16838" w:h="11906" w:orient="landscape"/>
          <w:pgMar w:top="284" w:right="567" w:bottom="707" w:left="567" w:header="720" w:footer="720" w:gutter="0"/>
          <w:cols w:space="720"/>
          <w:titlePg/>
          <w:docGrid w:linePitch="326"/>
        </w:sectPr>
      </w:pPr>
    </w:p>
    <w:p w14:paraId="693FEE87" w14:textId="78558B5F" w:rsidR="00D30268" w:rsidRDefault="00D30268" w:rsidP="00B10F85">
      <w:pPr>
        <w:tabs>
          <w:tab w:val="left" w:pos="5580"/>
          <w:tab w:val="left" w:pos="9498"/>
        </w:tabs>
        <w:ind w:right="-569" w:firstLine="11624"/>
      </w:pPr>
      <w:r>
        <w:lastRenderedPageBreak/>
        <w:t>Приложение № 51 к протоколу № 77</w:t>
      </w:r>
    </w:p>
    <w:p w14:paraId="54AEA6FB" w14:textId="77777777" w:rsidR="00D30268" w:rsidRDefault="00D30268" w:rsidP="00B10F85">
      <w:pPr>
        <w:tabs>
          <w:tab w:val="left" w:pos="5580"/>
          <w:tab w:val="left" w:pos="9498"/>
        </w:tabs>
        <w:ind w:right="-569" w:firstLine="11624"/>
      </w:pPr>
      <w:r>
        <w:t>заседания Правления Региональной</w:t>
      </w:r>
    </w:p>
    <w:p w14:paraId="4B48C147" w14:textId="77777777" w:rsidR="00D30268" w:rsidRDefault="00D30268" w:rsidP="00B10F85">
      <w:pPr>
        <w:tabs>
          <w:tab w:val="left" w:pos="5580"/>
          <w:tab w:val="left" w:pos="9498"/>
        </w:tabs>
        <w:ind w:right="-569" w:firstLine="11624"/>
      </w:pPr>
      <w:r>
        <w:t>энергетической комиссии</w:t>
      </w:r>
    </w:p>
    <w:p w14:paraId="412B8F51" w14:textId="1D63820E" w:rsidR="00D30268" w:rsidRDefault="00D30268" w:rsidP="00B10F85">
      <w:pPr>
        <w:tabs>
          <w:tab w:val="left" w:pos="5580"/>
          <w:tab w:val="left" w:pos="9498"/>
        </w:tabs>
        <w:ind w:right="-569" w:firstLine="11624"/>
      </w:pPr>
      <w:r>
        <w:t>Кузбасса от 27.11.2020</w:t>
      </w:r>
    </w:p>
    <w:p w14:paraId="0D810A50" w14:textId="77777777" w:rsidR="00B10F85" w:rsidRDefault="00B10F85" w:rsidP="00B10F85">
      <w:pPr>
        <w:tabs>
          <w:tab w:val="left" w:pos="5580"/>
          <w:tab w:val="left" w:pos="9498"/>
        </w:tabs>
        <w:ind w:right="-569" w:firstLine="11624"/>
      </w:pPr>
    </w:p>
    <w:p w14:paraId="11EC0000" w14:textId="77777777" w:rsidR="00D30268" w:rsidRPr="00D30268" w:rsidRDefault="00D30268" w:rsidP="00D30268">
      <w:pPr>
        <w:jc w:val="center"/>
        <w:rPr>
          <w:b/>
          <w:sz w:val="28"/>
          <w:szCs w:val="28"/>
          <w:lang w:eastAsia="en-US"/>
        </w:rPr>
      </w:pPr>
      <w:r w:rsidRPr="00D30268">
        <w:rPr>
          <w:b/>
          <w:sz w:val="28"/>
          <w:szCs w:val="28"/>
          <w:lang w:eastAsia="en-US"/>
        </w:rPr>
        <w:t>Предельные тарифы на захоронение твердых коммунальных отходов</w:t>
      </w:r>
    </w:p>
    <w:p w14:paraId="25C8BC2B" w14:textId="77777777" w:rsidR="00D30268" w:rsidRPr="00D30268" w:rsidRDefault="00D30268" w:rsidP="00D30268">
      <w:pPr>
        <w:jc w:val="center"/>
        <w:rPr>
          <w:b/>
          <w:sz w:val="28"/>
          <w:szCs w:val="28"/>
          <w:lang w:eastAsia="en-US"/>
        </w:rPr>
      </w:pPr>
      <w:r w:rsidRPr="00D30268">
        <w:rPr>
          <w:b/>
          <w:sz w:val="28"/>
          <w:szCs w:val="28"/>
          <w:lang w:eastAsia="en-US"/>
        </w:rPr>
        <w:t xml:space="preserve">МП Анжеро-Судженского городского округа «Коммунальное Спецавтохозяйство» </w:t>
      </w:r>
    </w:p>
    <w:p w14:paraId="20E791FE" w14:textId="77777777" w:rsidR="00D30268" w:rsidRPr="00D30268" w:rsidRDefault="00D30268" w:rsidP="00D30268">
      <w:pPr>
        <w:jc w:val="center"/>
        <w:rPr>
          <w:b/>
          <w:sz w:val="28"/>
          <w:szCs w:val="28"/>
          <w:lang w:eastAsia="en-US"/>
        </w:rPr>
      </w:pPr>
      <w:r w:rsidRPr="00D30268">
        <w:rPr>
          <w:b/>
          <w:sz w:val="28"/>
          <w:szCs w:val="28"/>
          <w:lang w:eastAsia="en-US"/>
        </w:rPr>
        <w:t>(Анжеро-Судженский городской округ) на период с 01.01.2021 по 31.12.2025</w:t>
      </w:r>
    </w:p>
    <w:p w14:paraId="6ED884FA" w14:textId="77777777" w:rsidR="00D30268" w:rsidRPr="00D30268" w:rsidRDefault="00D30268" w:rsidP="00D30268">
      <w:pPr>
        <w:jc w:val="center"/>
        <w:rPr>
          <w:b/>
          <w:sz w:val="28"/>
          <w:szCs w:val="28"/>
          <w:lang w:eastAsia="en-US"/>
        </w:rPr>
      </w:pPr>
    </w:p>
    <w:p w14:paraId="03726482" w14:textId="77777777" w:rsidR="00D30268" w:rsidRPr="00D30268" w:rsidRDefault="00D30268" w:rsidP="00D30268">
      <w:pPr>
        <w:jc w:val="center"/>
        <w:rPr>
          <w:b/>
          <w:sz w:val="28"/>
          <w:szCs w:val="28"/>
          <w:lang w:eastAsia="en-US"/>
        </w:rPr>
      </w:pPr>
    </w:p>
    <w:tbl>
      <w:tblPr>
        <w:tblW w:w="14742" w:type="dxa"/>
        <w:tblInd w:w="279" w:type="dxa"/>
        <w:tblLayout w:type="fixed"/>
        <w:tblLook w:val="04A0" w:firstRow="1" w:lastRow="0" w:firstColumn="1" w:lastColumn="0" w:noHBand="0" w:noVBand="1"/>
      </w:tblPr>
      <w:tblGrid>
        <w:gridCol w:w="3231"/>
        <w:gridCol w:w="1230"/>
        <w:gridCol w:w="1134"/>
        <w:gridCol w:w="1209"/>
        <w:gridCol w:w="1134"/>
        <w:gridCol w:w="1134"/>
        <w:gridCol w:w="1134"/>
        <w:gridCol w:w="1134"/>
        <w:gridCol w:w="1134"/>
        <w:gridCol w:w="1134"/>
        <w:gridCol w:w="1134"/>
      </w:tblGrid>
      <w:tr w:rsidR="00D30268" w:rsidRPr="00D30268" w14:paraId="2A08C114" w14:textId="77777777" w:rsidTr="00B10F85">
        <w:trPr>
          <w:trHeight w:val="495"/>
        </w:trPr>
        <w:tc>
          <w:tcPr>
            <w:tcW w:w="32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86821A" w14:textId="77777777" w:rsidR="00D30268" w:rsidRPr="00D30268" w:rsidRDefault="00D30268" w:rsidP="00D30268">
            <w:pPr>
              <w:jc w:val="center"/>
              <w:rPr>
                <w:color w:val="000000"/>
                <w:sz w:val="28"/>
                <w:szCs w:val="28"/>
              </w:rPr>
            </w:pPr>
            <w:r w:rsidRPr="00D30268">
              <w:rPr>
                <w:color w:val="000000"/>
                <w:sz w:val="28"/>
                <w:szCs w:val="28"/>
              </w:rPr>
              <w:t>Наименование услуги</w:t>
            </w:r>
          </w:p>
        </w:tc>
        <w:tc>
          <w:tcPr>
            <w:tcW w:w="11511" w:type="dxa"/>
            <w:gridSpan w:val="10"/>
            <w:tcBorders>
              <w:top w:val="single" w:sz="4" w:space="0" w:color="auto"/>
              <w:left w:val="nil"/>
              <w:bottom w:val="single" w:sz="4" w:space="0" w:color="auto"/>
              <w:right w:val="single" w:sz="4" w:space="0" w:color="auto"/>
            </w:tcBorders>
            <w:shd w:val="clear" w:color="000000" w:fill="FFFFFF"/>
            <w:vAlign w:val="center"/>
            <w:hideMark/>
          </w:tcPr>
          <w:p w14:paraId="013A061A" w14:textId="77777777" w:rsidR="00D30268" w:rsidRPr="00D30268" w:rsidRDefault="00D30268" w:rsidP="00D30268">
            <w:pPr>
              <w:jc w:val="center"/>
              <w:rPr>
                <w:color w:val="000000"/>
                <w:sz w:val="28"/>
                <w:szCs w:val="28"/>
              </w:rPr>
            </w:pPr>
            <w:r w:rsidRPr="00D30268">
              <w:rPr>
                <w:color w:val="000000"/>
                <w:sz w:val="28"/>
                <w:szCs w:val="28"/>
              </w:rPr>
              <w:t>Тариф, руб./т (НДС не облагается)</w:t>
            </w:r>
          </w:p>
        </w:tc>
      </w:tr>
      <w:tr w:rsidR="00D30268" w:rsidRPr="00D30268" w14:paraId="0CEF98CE" w14:textId="77777777" w:rsidTr="00B10F85">
        <w:trPr>
          <w:trHeight w:val="403"/>
        </w:trPr>
        <w:tc>
          <w:tcPr>
            <w:tcW w:w="3231" w:type="dxa"/>
            <w:vMerge/>
            <w:tcBorders>
              <w:top w:val="single" w:sz="4" w:space="0" w:color="auto"/>
              <w:left w:val="single" w:sz="4" w:space="0" w:color="auto"/>
              <w:bottom w:val="single" w:sz="4" w:space="0" w:color="auto"/>
              <w:right w:val="single" w:sz="4" w:space="0" w:color="auto"/>
            </w:tcBorders>
            <w:vAlign w:val="center"/>
          </w:tcPr>
          <w:p w14:paraId="2CE3E77F" w14:textId="77777777" w:rsidR="00D30268" w:rsidRPr="00D30268" w:rsidRDefault="00D30268" w:rsidP="00D30268">
            <w:pPr>
              <w:rPr>
                <w:color w:val="000000"/>
                <w:sz w:val="28"/>
                <w:szCs w:val="28"/>
              </w:rPr>
            </w:pPr>
          </w:p>
        </w:tc>
        <w:tc>
          <w:tcPr>
            <w:tcW w:w="2364" w:type="dxa"/>
            <w:gridSpan w:val="2"/>
            <w:tcBorders>
              <w:top w:val="nil"/>
              <w:left w:val="nil"/>
              <w:bottom w:val="single" w:sz="4" w:space="0" w:color="auto"/>
              <w:right w:val="single" w:sz="4" w:space="0" w:color="auto"/>
            </w:tcBorders>
            <w:shd w:val="clear" w:color="000000" w:fill="FFFFFF"/>
            <w:vAlign w:val="center"/>
          </w:tcPr>
          <w:p w14:paraId="3E34C033" w14:textId="77777777" w:rsidR="00D30268" w:rsidRPr="00D30268" w:rsidRDefault="00D30268" w:rsidP="00D30268">
            <w:pPr>
              <w:jc w:val="center"/>
              <w:rPr>
                <w:color w:val="000000"/>
                <w:sz w:val="28"/>
                <w:szCs w:val="28"/>
              </w:rPr>
            </w:pPr>
            <w:r w:rsidRPr="00D30268">
              <w:rPr>
                <w:color w:val="000000"/>
                <w:sz w:val="28"/>
                <w:szCs w:val="28"/>
              </w:rPr>
              <w:t>2021 год</w:t>
            </w:r>
          </w:p>
        </w:tc>
        <w:tc>
          <w:tcPr>
            <w:tcW w:w="2343" w:type="dxa"/>
            <w:gridSpan w:val="2"/>
            <w:tcBorders>
              <w:top w:val="nil"/>
              <w:left w:val="nil"/>
              <w:bottom w:val="single" w:sz="4" w:space="0" w:color="auto"/>
              <w:right w:val="single" w:sz="4" w:space="0" w:color="auto"/>
            </w:tcBorders>
            <w:shd w:val="clear" w:color="000000" w:fill="FFFFFF"/>
            <w:vAlign w:val="center"/>
          </w:tcPr>
          <w:p w14:paraId="08BE4A8C" w14:textId="77777777" w:rsidR="00D30268" w:rsidRPr="00D30268" w:rsidRDefault="00D30268" w:rsidP="00D30268">
            <w:pPr>
              <w:jc w:val="center"/>
              <w:rPr>
                <w:color w:val="000000"/>
                <w:sz w:val="28"/>
                <w:szCs w:val="28"/>
              </w:rPr>
            </w:pPr>
            <w:r w:rsidRPr="00D30268">
              <w:rPr>
                <w:color w:val="000000"/>
                <w:sz w:val="28"/>
                <w:szCs w:val="28"/>
              </w:rPr>
              <w:t>2022 год</w:t>
            </w:r>
          </w:p>
        </w:tc>
        <w:tc>
          <w:tcPr>
            <w:tcW w:w="2268" w:type="dxa"/>
            <w:gridSpan w:val="2"/>
            <w:tcBorders>
              <w:top w:val="nil"/>
              <w:left w:val="nil"/>
              <w:bottom w:val="single" w:sz="4" w:space="0" w:color="auto"/>
              <w:right w:val="single" w:sz="4" w:space="0" w:color="auto"/>
            </w:tcBorders>
            <w:shd w:val="clear" w:color="000000" w:fill="FFFFFF"/>
            <w:vAlign w:val="center"/>
          </w:tcPr>
          <w:p w14:paraId="073E88C5" w14:textId="77777777" w:rsidR="00D30268" w:rsidRPr="00D30268" w:rsidRDefault="00D30268" w:rsidP="00D30268">
            <w:pPr>
              <w:jc w:val="center"/>
              <w:rPr>
                <w:color w:val="000000"/>
                <w:sz w:val="28"/>
                <w:szCs w:val="28"/>
              </w:rPr>
            </w:pPr>
            <w:r w:rsidRPr="00D30268">
              <w:rPr>
                <w:color w:val="000000"/>
                <w:sz w:val="28"/>
                <w:szCs w:val="28"/>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0511B1FB" w14:textId="77777777" w:rsidR="00D30268" w:rsidRPr="00D30268" w:rsidRDefault="00D30268" w:rsidP="00D30268">
            <w:pPr>
              <w:jc w:val="center"/>
              <w:rPr>
                <w:color w:val="000000"/>
                <w:sz w:val="28"/>
                <w:szCs w:val="28"/>
              </w:rPr>
            </w:pPr>
            <w:r w:rsidRPr="00D30268">
              <w:rPr>
                <w:color w:val="000000"/>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12E59772" w14:textId="77777777" w:rsidR="00D30268" w:rsidRPr="00D30268" w:rsidRDefault="00D30268" w:rsidP="00D30268">
            <w:pPr>
              <w:jc w:val="center"/>
              <w:rPr>
                <w:color w:val="000000"/>
                <w:sz w:val="28"/>
                <w:szCs w:val="28"/>
              </w:rPr>
            </w:pPr>
            <w:r w:rsidRPr="00D30268">
              <w:rPr>
                <w:color w:val="000000"/>
                <w:sz w:val="28"/>
                <w:szCs w:val="28"/>
              </w:rPr>
              <w:t>2025 год</w:t>
            </w:r>
          </w:p>
        </w:tc>
      </w:tr>
      <w:tr w:rsidR="00D30268" w:rsidRPr="00D30268" w14:paraId="0533B24D" w14:textId="77777777" w:rsidTr="00B10F85">
        <w:trPr>
          <w:trHeight w:val="885"/>
        </w:trPr>
        <w:tc>
          <w:tcPr>
            <w:tcW w:w="3231" w:type="dxa"/>
            <w:vMerge/>
            <w:tcBorders>
              <w:top w:val="single" w:sz="4" w:space="0" w:color="auto"/>
              <w:left w:val="single" w:sz="4" w:space="0" w:color="auto"/>
              <w:bottom w:val="single" w:sz="4" w:space="0" w:color="auto"/>
              <w:right w:val="single" w:sz="4" w:space="0" w:color="auto"/>
            </w:tcBorders>
            <w:vAlign w:val="center"/>
            <w:hideMark/>
          </w:tcPr>
          <w:p w14:paraId="5EC5C6A3" w14:textId="77777777" w:rsidR="00D30268" w:rsidRPr="00D30268" w:rsidRDefault="00D30268" w:rsidP="00D30268">
            <w:pPr>
              <w:rPr>
                <w:color w:val="000000"/>
                <w:sz w:val="28"/>
                <w:szCs w:val="28"/>
              </w:rPr>
            </w:pPr>
          </w:p>
        </w:tc>
        <w:tc>
          <w:tcPr>
            <w:tcW w:w="1230" w:type="dxa"/>
            <w:tcBorders>
              <w:top w:val="nil"/>
              <w:left w:val="nil"/>
              <w:bottom w:val="single" w:sz="4" w:space="0" w:color="auto"/>
              <w:right w:val="single" w:sz="4" w:space="0" w:color="auto"/>
            </w:tcBorders>
            <w:shd w:val="clear" w:color="000000" w:fill="FFFFFF"/>
            <w:vAlign w:val="center"/>
            <w:hideMark/>
          </w:tcPr>
          <w:p w14:paraId="64625712" w14:textId="77777777" w:rsidR="00D30268" w:rsidRPr="00D30268" w:rsidRDefault="00D30268" w:rsidP="00D30268">
            <w:pPr>
              <w:jc w:val="center"/>
              <w:rPr>
                <w:color w:val="000000"/>
              </w:rPr>
            </w:pPr>
            <w:r w:rsidRPr="00D30268">
              <w:rPr>
                <w:color w:val="000000"/>
              </w:rPr>
              <w:t xml:space="preserve">с 01.01. </w:t>
            </w:r>
          </w:p>
          <w:p w14:paraId="2BB3310C" w14:textId="77777777" w:rsidR="00D30268" w:rsidRPr="00D30268" w:rsidRDefault="00D30268" w:rsidP="00D30268">
            <w:pPr>
              <w:jc w:val="center"/>
              <w:rPr>
                <w:color w:val="000000"/>
              </w:rPr>
            </w:pPr>
            <w:r w:rsidRPr="00D30268">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146D553B" w14:textId="77777777" w:rsidR="00D30268" w:rsidRPr="00D30268" w:rsidRDefault="00D30268" w:rsidP="00D30268">
            <w:pPr>
              <w:jc w:val="center"/>
              <w:rPr>
                <w:color w:val="000000"/>
              </w:rPr>
            </w:pPr>
            <w:r w:rsidRPr="00D30268">
              <w:rPr>
                <w:color w:val="000000"/>
              </w:rPr>
              <w:t>с 01.07. по 31.12.</w:t>
            </w:r>
          </w:p>
        </w:tc>
        <w:tc>
          <w:tcPr>
            <w:tcW w:w="1209" w:type="dxa"/>
            <w:tcBorders>
              <w:top w:val="nil"/>
              <w:left w:val="nil"/>
              <w:bottom w:val="single" w:sz="4" w:space="0" w:color="auto"/>
              <w:right w:val="single" w:sz="4" w:space="0" w:color="auto"/>
            </w:tcBorders>
            <w:shd w:val="clear" w:color="000000" w:fill="FFFFFF"/>
            <w:vAlign w:val="center"/>
          </w:tcPr>
          <w:p w14:paraId="416B70EE" w14:textId="77777777" w:rsidR="00D30268" w:rsidRPr="00D30268" w:rsidRDefault="00D30268" w:rsidP="00D30268">
            <w:pPr>
              <w:jc w:val="center"/>
              <w:rPr>
                <w:color w:val="000000"/>
              </w:rPr>
            </w:pPr>
            <w:r w:rsidRPr="00D30268">
              <w:rPr>
                <w:color w:val="000000"/>
              </w:rPr>
              <w:t xml:space="preserve">с 01.01. </w:t>
            </w:r>
          </w:p>
          <w:p w14:paraId="51D832A7" w14:textId="77777777" w:rsidR="00D30268" w:rsidRPr="00D30268" w:rsidRDefault="00D30268" w:rsidP="00D30268">
            <w:pPr>
              <w:jc w:val="center"/>
              <w:rPr>
                <w:color w:val="000000"/>
              </w:rPr>
            </w:pPr>
            <w:r w:rsidRPr="00D30268">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6E1C027D" w14:textId="77777777" w:rsidR="00D30268" w:rsidRPr="00D30268" w:rsidRDefault="00D30268" w:rsidP="00D30268">
            <w:pPr>
              <w:jc w:val="center"/>
              <w:rPr>
                <w:color w:val="000000"/>
              </w:rPr>
            </w:pPr>
            <w:r w:rsidRPr="00D30268">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43985CBD" w14:textId="77777777" w:rsidR="00D30268" w:rsidRPr="00D30268" w:rsidRDefault="00D30268" w:rsidP="00D30268">
            <w:pPr>
              <w:jc w:val="center"/>
              <w:rPr>
                <w:color w:val="000000"/>
              </w:rPr>
            </w:pPr>
            <w:r w:rsidRPr="00D30268">
              <w:rPr>
                <w:color w:val="000000"/>
              </w:rPr>
              <w:t xml:space="preserve">с 01.01. </w:t>
            </w:r>
          </w:p>
          <w:p w14:paraId="472A84B8" w14:textId="77777777" w:rsidR="00D30268" w:rsidRPr="00D30268" w:rsidRDefault="00D30268" w:rsidP="00D30268">
            <w:pPr>
              <w:jc w:val="center"/>
              <w:rPr>
                <w:color w:val="000000"/>
              </w:rPr>
            </w:pPr>
            <w:r w:rsidRPr="00D30268">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45325A50" w14:textId="77777777" w:rsidR="00D30268" w:rsidRPr="00D30268" w:rsidRDefault="00D30268" w:rsidP="00D30268">
            <w:pPr>
              <w:jc w:val="center"/>
              <w:rPr>
                <w:color w:val="000000"/>
              </w:rPr>
            </w:pPr>
            <w:r w:rsidRPr="00D30268">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7BF963D" w14:textId="77777777" w:rsidR="00D30268" w:rsidRPr="00D30268" w:rsidRDefault="00D30268" w:rsidP="00D30268">
            <w:pPr>
              <w:jc w:val="center"/>
              <w:rPr>
                <w:color w:val="000000"/>
              </w:rPr>
            </w:pPr>
            <w:r w:rsidRPr="00D30268">
              <w:rPr>
                <w:color w:val="000000"/>
              </w:rPr>
              <w:t xml:space="preserve">с 01.01. </w:t>
            </w:r>
          </w:p>
          <w:p w14:paraId="4BF38092" w14:textId="77777777" w:rsidR="00D30268" w:rsidRPr="00D30268" w:rsidRDefault="00D30268" w:rsidP="00D30268">
            <w:pPr>
              <w:jc w:val="center"/>
              <w:rPr>
                <w:color w:val="000000"/>
              </w:rPr>
            </w:pPr>
            <w:r w:rsidRPr="00D30268">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579835C8" w14:textId="77777777" w:rsidR="00D30268" w:rsidRPr="00D30268" w:rsidRDefault="00D30268" w:rsidP="00D30268">
            <w:pPr>
              <w:jc w:val="center"/>
              <w:rPr>
                <w:color w:val="000000"/>
              </w:rPr>
            </w:pPr>
            <w:r w:rsidRPr="00D30268">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05542435" w14:textId="77777777" w:rsidR="00D30268" w:rsidRPr="00D30268" w:rsidRDefault="00D30268" w:rsidP="00D30268">
            <w:pPr>
              <w:jc w:val="center"/>
              <w:rPr>
                <w:color w:val="000000"/>
              </w:rPr>
            </w:pPr>
            <w:r w:rsidRPr="00D30268">
              <w:rPr>
                <w:color w:val="000000"/>
              </w:rPr>
              <w:t xml:space="preserve">с 01.01. </w:t>
            </w:r>
          </w:p>
          <w:p w14:paraId="07FDC3F9" w14:textId="77777777" w:rsidR="00D30268" w:rsidRPr="00D30268" w:rsidRDefault="00D30268" w:rsidP="00D30268">
            <w:pPr>
              <w:jc w:val="center"/>
              <w:rPr>
                <w:color w:val="000000"/>
              </w:rPr>
            </w:pPr>
            <w:r w:rsidRPr="00D30268">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2D53DC35" w14:textId="77777777" w:rsidR="00D30268" w:rsidRPr="00D30268" w:rsidRDefault="00D30268" w:rsidP="00D30268">
            <w:pPr>
              <w:jc w:val="center"/>
              <w:rPr>
                <w:color w:val="000000"/>
              </w:rPr>
            </w:pPr>
            <w:r w:rsidRPr="00D30268">
              <w:rPr>
                <w:color w:val="000000"/>
              </w:rPr>
              <w:t>с 01.07. по 31.12.</w:t>
            </w:r>
          </w:p>
        </w:tc>
      </w:tr>
      <w:tr w:rsidR="00D30268" w:rsidRPr="00D30268" w14:paraId="00F89D2E" w14:textId="77777777" w:rsidTr="00B10F85">
        <w:trPr>
          <w:trHeight w:val="492"/>
        </w:trPr>
        <w:tc>
          <w:tcPr>
            <w:tcW w:w="3231" w:type="dxa"/>
            <w:tcBorders>
              <w:top w:val="nil"/>
              <w:left w:val="single" w:sz="4" w:space="0" w:color="auto"/>
              <w:bottom w:val="single" w:sz="4" w:space="0" w:color="auto"/>
              <w:right w:val="single" w:sz="4" w:space="0" w:color="auto"/>
            </w:tcBorders>
            <w:shd w:val="clear" w:color="000000" w:fill="FFFFFF"/>
            <w:vAlign w:val="center"/>
          </w:tcPr>
          <w:p w14:paraId="2B4BEDAB" w14:textId="77777777" w:rsidR="00D30268" w:rsidRPr="00D30268" w:rsidRDefault="00D30268" w:rsidP="00D30268">
            <w:pPr>
              <w:rPr>
                <w:color w:val="000000"/>
                <w:sz w:val="28"/>
                <w:szCs w:val="28"/>
              </w:rPr>
            </w:pPr>
            <w:r w:rsidRPr="00D30268">
              <w:rPr>
                <w:sz w:val="28"/>
                <w:szCs w:val="28"/>
              </w:rPr>
              <w:t>Захоронение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vAlign w:val="center"/>
          </w:tcPr>
          <w:p w14:paraId="1AE98DB8" w14:textId="77777777" w:rsidR="00D30268" w:rsidRPr="00D30268" w:rsidRDefault="00D30268" w:rsidP="00D30268">
            <w:pPr>
              <w:jc w:val="center"/>
              <w:rPr>
                <w:sz w:val="28"/>
                <w:szCs w:val="28"/>
              </w:rPr>
            </w:pPr>
            <w:r w:rsidRPr="00D30268">
              <w:rPr>
                <w:sz w:val="28"/>
                <w:szCs w:val="28"/>
              </w:rPr>
              <w:t>250,27</w:t>
            </w:r>
          </w:p>
        </w:tc>
        <w:tc>
          <w:tcPr>
            <w:tcW w:w="1134" w:type="dxa"/>
            <w:tcBorders>
              <w:top w:val="nil"/>
              <w:left w:val="nil"/>
              <w:bottom w:val="single" w:sz="4" w:space="0" w:color="auto"/>
              <w:right w:val="single" w:sz="4" w:space="0" w:color="auto"/>
            </w:tcBorders>
            <w:shd w:val="clear" w:color="000000" w:fill="FFFFFF"/>
            <w:vAlign w:val="center"/>
          </w:tcPr>
          <w:p w14:paraId="0CEE8218" w14:textId="77777777" w:rsidR="00D30268" w:rsidRPr="00D30268" w:rsidRDefault="00D30268" w:rsidP="00D30268">
            <w:pPr>
              <w:jc w:val="center"/>
              <w:rPr>
                <w:sz w:val="28"/>
                <w:szCs w:val="28"/>
              </w:rPr>
            </w:pPr>
            <w:r w:rsidRPr="00D30268">
              <w:rPr>
                <w:sz w:val="28"/>
                <w:szCs w:val="28"/>
              </w:rPr>
              <w:t>250,27</w:t>
            </w:r>
          </w:p>
        </w:tc>
        <w:tc>
          <w:tcPr>
            <w:tcW w:w="1209" w:type="dxa"/>
            <w:tcBorders>
              <w:top w:val="nil"/>
              <w:left w:val="nil"/>
              <w:bottom w:val="single" w:sz="4" w:space="0" w:color="auto"/>
              <w:right w:val="single" w:sz="4" w:space="0" w:color="auto"/>
            </w:tcBorders>
            <w:shd w:val="clear" w:color="000000" w:fill="FFFFFF"/>
            <w:vAlign w:val="center"/>
          </w:tcPr>
          <w:p w14:paraId="350199AD" w14:textId="77777777" w:rsidR="00D30268" w:rsidRPr="00D30268" w:rsidRDefault="00D30268" w:rsidP="00D30268">
            <w:pPr>
              <w:jc w:val="center"/>
              <w:rPr>
                <w:sz w:val="28"/>
                <w:szCs w:val="28"/>
              </w:rPr>
            </w:pPr>
            <w:r w:rsidRPr="00D30268">
              <w:rPr>
                <w:sz w:val="28"/>
                <w:szCs w:val="28"/>
              </w:rPr>
              <w:t>250,27</w:t>
            </w:r>
          </w:p>
        </w:tc>
        <w:tc>
          <w:tcPr>
            <w:tcW w:w="1134" w:type="dxa"/>
            <w:tcBorders>
              <w:top w:val="nil"/>
              <w:left w:val="nil"/>
              <w:bottom w:val="single" w:sz="4" w:space="0" w:color="auto"/>
              <w:right w:val="single" w:sz="4" w:space="0" w:color="auto"/>
            </w:tcBorders>
            <w:shd w:val="clear" w:color="000000" w:fill="FFFFFF"/>
            <w:vAlign w:val="center"/>
          </w:tcPr>
          <w:p w14:paraId="19715C37" w14:textId="77777777" w:rsidR="00D30268" w:rsidRPr="00D30268" w:rsidRDefault="00D30268" w:rsidP="00D30268">
            <w:pPr>
              <w:jc w:val="center"/>
              <w:rPr>
                <w:sz w:val="28"/>
                <w:szCs w:val="28"/>
              </w:rPr>
            </w:pPr>
            <w:r w:rsidRPr="00D30268">
              <w:rPr>
                <w:sz w:val="28"/>
                <w:szCs w:val="28"/>
              </w:rPr>
              <w:t>250,27</w:t>
            </w:r>
          </w:p>
        </w:tc>
        <w:tc>
          <w:tcPr>
            <w:tcW w:w="1134" w:type="dxa"/>
            <w:tcBorders>
              <w:top w:val="nil"/>
              <w:left w:val="nil"/>
              <w:bottom w:val="single" w:sz="4" w:space="0" w:color="auto"/>
              <w:right w:val="single" w:sz="4" w:space="0" w:color="auto"/>
            </w:tcBorders>
            <w:shd w:val="clear" w:color="000000" w:fill="FFFFFF"/>
            <w:vAlign w:val="center"/>
          </w:tcPr>
          <w:p w14:paraId="2CEB5FB5" w14:textId="77777777" w:rsidR="00D30268" w:rsidRPr="00D30268" w:rsidRDefault="00D30268" w:rsidP="00D30268">
            <w:pPr>
              <w:jc w:val="center"/>
              <w:rPr>
                <w:sz w:val="28"/>
                <w:szCs w:val="28"/>
              </w:rPr>
            </w:pPr>
            <w:r w:rsidRPr="00D30268">
              <w:rPr>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5CC35F4B" w14:textId="77777777" w:rsidR="00D30268" w:rsidRPr="00D30268" w:rsidRDefault="00D30268" w:rsidP="00D30268">
            <w:pPr>
              <w:jc w:val="center"/>
              <w:rPr>
                <w:sz w:val="28"/>
                <w:szCs w:val="28"/>
              </w:rPr>
            </w:pPr>
            <w:r w:rsidRPr="00D30268">
              <w:rPr>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4E2BB775" w14:textId="77777777" w:rsidR="00D30268" w:rsidRPr="00D30268" w:rsidRDefault="00D30268" w:rsidP="00D30268">
            <w:pPr>
              <w:jc w:val="center"/>
              <w:rPr>
                <w:sz w:val="28"/>
                <w:szCs w:val="28"/>
              </w:rPr>
            </w:pPr>
            <w:r w:rsidRPr="00D30268">
              <w:rPr>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7E29DCF7" w14:textId="77777777" w:rsidR="00D30268" w:rsidRPr="00D30268" w:rsidRDefault="00D30268" w:rsidP="00D30268">
            <w:pPr>
              <w:jc w:val="center"/>
              <w:rPr>
                <w:sz w:val="28"/>
                <w:szCs w:val="28"/>
              </w:rPr>
            </w:pPr>
            <w:r w:rsidRPr="00D30268">
              <w:rPr>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270EEB4A" w14:textId="77777777" w:rsidR="00D30268" w:rsidRPr="00D30268" w:rsidRDefault="00D30268" w:rsidP="00D30268">
            <w:pPr>
              <w:jc w:val="center"/>
              <w:rPr>
                <w:sz w:val="28"/>
                <w:szCs w:val="28"/>
              </w:rPr>
            </w:pPr>
            <w:r w:rsidRPr="00D30268">
              <w:rPr>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02653D98" w14:textId="77777777" w:rsidR="00D30268" w:rsidRPr="00D30268" w:rsidRDefault="00D30268" w:rsidP="00D30268">
            <w:pPr>
              <w:jc w:val="center"/>
              <w:rPr>
                <w:sz w:val="28"/>
                <w:szCs w:val="28"/>
              </w:rPr>
            </w:pPr>
            <w:r w:rsidRPr="00D30268">
              <w:rPr>
                <w:sz w:val="28"/>
                <w:szCs w:val="28"/>
              </w:rPr>
              <w:t>0,00</w:t>
            </w:r>
          </w:p>
        </w:tc>
      </w:tr>
    </w:tbl>
    <w:p w14:paraId="5CB2A097" w14:textId="77777777" w:rsidR="00D30268" w:rsidRPr="00D30268" w:rsidRDefault="00D30268" w:rsidP="00D30268">
      <w:pPr>
        <w:ind w:firstLine="709"/>
        <w:jc w:val="both"/>
        <w:rPr>
          <w:sz w:val="28"/>
          <w:szCs w:val="28"/>
          <w:lang w:eastAsia="en-US"/>
        </w:rPr>
      </w:pPr>
    </w:p>
    <w:p w14:paraId="1CE4F625" w14:textId="77777777" w:rsidR="00B10F85" w:rsidRDefault="00B10F85" w:rsidP="00CB12D9">
      <w:pPr>
        <w:tabs>
          <w:tab w:val="left" w:pos="5580"/>
          <w:tab w:val="left" w:pos="9498"/>
        </w:tabs>
        <w:ind w:right="-569"/>
        <w:sectPr w:rsidR="00B10F85" w:rsidSect="00B10F85">
          <w:pgSz w:w="16838" w:h="11906" w:orient="landscape"/>
          <w:pgMar w:top="1701" w:right="567" w:bottom="707" w:left="567" w:header="720" w:footer="720" w:gutter="0"/>
          <w:cols w:space="720"/>
          <w:titlePg/>
          <w:docGrid w:linePitch="326"/>
        </w:sectPr>
      </w:pPr>
    </w:p>
    <w:p w14:paraId="69C27970" w14:textId="492CC86C" w:rsidR="00B10F85" w:rsidRDefault="00B10F85" w:rsidP="0035563A">
      <w:pPr>
        <w:tabs>
          <w:tab w:val="left" w:pos="5580"/>
          <w:tab w:val="left" w:pos="9498"/>
        </w:tabs>
        <w:ind w:left="-2377" w:right="-569" w:firstLine="7764"/>
      </w:pPr>
      <w:r>
        <w:lastRenderedPageBreak/>
        <w:t>Приложение № 52 к протоколу № 77</w:t>
      </w:r>
    </w:p>
    <w:p w14:paraId="64B9A430" w14:textId="77777777" w:rsidR="00B10F85" w:rsidRDefault="00B10F85" w:rsidP="0035563A">
      <w:pPr>
        <w:tabs>
          <w:tab w:val="left" w:pos="5580"/>
          <w:tab w:val="left" w:pos="9498"/>
        </w:tabs>
        <w:ind w:left="-2377" w:right="-569" w:firstLine="7764"/>
      </w:pPr>
      <w:r>
        <w:t>заседания Правления Региональной</w:t>
      </w:r>
    </w:p>
    <w:p w14:paraId="40DCB1DC" w14:textId="77777777" w:rsidR="00B10F85" w:rsidRDefault="00B10F85" w:rsidP="0035563A">
      <w:pPr>
        <w:tabs>
          <w:tab w:val="left" w:pos="5580"/>
          <w:tab w:val="left" w:pos="9498"/>
        </w:tabs>
        <w:ind w:left="-2377" w:right="-569" w:firstLine="7764"/>
      </w:pPr>
      <w:r>
        <w:t>энергетической комиссии</w:t>
      </w:r>
    </w:p>
    <w:p w14:paraId="6DA01864" w14:textId="5A8F27BF" w:rsidR="00B10F85" w:rsidRDefault="00B10F85" w:rsidP="0035563A">
      <w:pPr>
        <w:tabs>
          <w:tab w:val="left" w:pos="5580"/>
          <w:tab w:val="left" w:pos="9498"/>
        </w:tabs>
        <w:ind w:left="-2377" w:right="-569" w:firstLine="7764"/>
      </w:pPr>
      <w:r>
        <w:t>Кузбасса от 27.11.2020</w:t>
      </w:r>
    </w:p>
    <w:p w14:paraId="40F4A5F3" w14:textId="77777777" w:rsidR="0035563A" w:rsidRDefault="0035563A" w:rsidP="00B10F85">
      <w:pPr>
        <w:tabs>
          <w:tab w:val="left" w:pos="5580"/>
          <w:tab w:val="left" w:pos="9498"/>
        </w:tabs>
        <w:ind w:left="-2377" w:right="-569" w:firstLine="8189"/>
      </w:pPr>
    </w:p>
    <w:p w14:paraId="23E95B36" w14:textId="77777777" w:rsidR="0035563A" w:rsidRDefault="0035563A" w:rsidP="0035563A">
      <w:pPr>
        <w:tabs>
          <w:tab w:val="left" w:pos="3052"/>
        </w:tabs>
        <w:jc w:val="center"/>
        <w:rPr>
          <w:b/>
          <w:bCs/>
          <w:sz w:val="28"/>
          <w:szCs w:val="28"/>
        </w:rPr>
      </w:pPr>
      <w:bookmarkStart w:id="6" w:name="_Hlk54798506"/>
      <w:bookmarkEnd w:id="0"/>
      <w:r>
        <w:rPr>
          <w:b/>
          <w:bCs/>
          <w:sz w:val="28"/>
          <w:szCs w:val="28"/>
        </w:rPr>
        <w:t xml:space="preserve">Производственная программа </w:t>
      </w:r>
    </w:p>
    <w:p w14:paraId="4A5CE495" w14:textId="77777777" w:rsidR="0035563A" w:rsidRDefault="0035563A" w:rsidP="0035563A">
      <w:pPr>
        <w:jc w:val="center"/>
        <w:rPr>
          <w:b/>
          <w:bCs/>
          <w:kern w:val="32"/>
          <w:sz w:val="28"/>
          <w:szCs w:val="28"/>
        </w:rPr>
      </w:pPr>
      <w:r>
        <w:rPr>
          <w:b/>
          <w:bCs/>
          <w:kern w:val="32"/>
          <w:sz w:val="28"/>
          <w:szCs w:val="28"/>
        </w:rPr>
        <w:t xml:space="preserve">муниципального казенного предприятия Мариинского муниципального района </w:t>
      </w:r>
      <w:r>
        <w:rPr>
          <w:b/>
          <w:sz w:val="28"/>
          <w:szCs w:val="28"/>
        </w:rPr>
        <w:t>«Ресурс»                                                       (Мариинский муниципальный район)</w:t>
      </w:r>
    </w:p>
    <w:p w14:paraId="68BA0A48" w14:textId="77777777" w:rsidR="0035563A" w:rsidRDefault="0035563A" w:rsidP="0035563A">
      <w:pPr>
        <w:tabs>
          <w:tab w:val="left" w:pos="3052"/>
        </w:tabs>
        <w:jc w:val="center"/>
        <w:rPr>
          <w:b/>
          <w:bCs/>
          <w:sz w:val="28"/>
          <w:szCs w:val="28"/>
        </w:rPr>
      </w:pPr>
      <w:r>
        <w:rPr>
          <w:b/>
          <w:bCs/>
          <w:sz w:val="28"/>
          <w:szCs w:val="28"/>
        </w:rPr>
        <w:t xml:space="preserve">в сфере холодного водоснабжения, водоотведения </w:t>
      </w:r>
    </w:p>
    <w:p w14:paraId="44296A69" w14:textId="77777777" w:rsidR="0035563A" w:rsidRDefault="0035563A" w:rsidP="0035563A">
      <w:pPr>
        <w:tabs>
          <w:tab w:val="left" w:pos="3052"/>
        </w:tabs>
        <w:jc w:val="center"/>
        <w:rPr>
          <w:b/>
        </w:rPr>
      </w:pPr>
      <w:r>
        <w:rPr>
          <w:b/>
          <w:bCs/>
          <w:sz w:val="28"/>
          <w:szCs w:val="28"/>
        </w:rPr>
        <w:t>на период с 01.12.2019 по 31.12.2022</w:t>
      </w:r>
    </w:p>
    <w:p w14:paraId="03E41A76" w14:textId="77777777" w:rsidR="0035563A" w:rsidRDefault="0035563A" w:rsidP="0035563A">
      <w:pPr>
        <w:rPr>
          <w:b/>
        </w:rPr>
      </w:pPr>
    </w:p>
    <w:p w14:paraId="60D7CBF3" w14:textId="77777777" w:rsidR="0035563A" w:rsidRDefault="0035563A" w:rsidP="0035563A"/>
    <w:p w14:paraId="51B81420" w14:textId="77777777" w:rsidR="0035563A" w:rsidRDefault="0035563A" w:rsidP="0035563A">
      <w:pPr>
        <w:jc w:val="center"/>
        <w:rPr>
          <w:sz w:val="28"/>
          <w:szCs w:val="28"/>
        </w:rPr>
      </w:pPr>
      <w:r>
        <w:rPr>
          <w:sz w:val="28"/>
          <w:szCs w:val="28"/>
        </w:rPr>
        <w:t>Раздел 1. Паспорт производственной программы</w:t>
      </w:r>
    </w:p>
    <w:p w14:paraId="1DE8EA37" w14:textId="77777777" w:rsidR="0035563A" w:rsidRDefault="0035563A" w:rsidP="0035563A">
      <w:pPr>
        <w:jc w:val="center"/>
        <w:rPr>
          <w:sz w:val="28"/>
          <w:szCs w:val="28"/>
        </w:rPr>
      </w:pPr>
    </w:p>
    <w:tbl>
      <w:tblPr>
        <w:tblStyle w:val="af"/>
        <w:tblW w:w="10207" w:type="dxa"/>
        <w:tblInd w:w="-431" w:type="dxa"/>
        <w:tblLook w:val="04A0" w:firstRow="1" w:lastRow="0" w:firstColumn="1" w:lastColumn="0" w:noHBand="0" w:noVBand="1"/>
      </w:tblPr>
      <w:tblGrid>
        <w:gridCol w:w="5103"/>
        <w:gridCol w:w="5104"/>
      </w:tblGrid>
      <w:tr w:rsidR="0035563A" w14:paraId="042EE4F5" w14:textId="77777777" w:rsidTr="0035563A">
        <w:trPr>
          <w:trHeight w:val="1221"/>
        </w:trPr>
        <w:tc>
          <w:tcPr>
            <w:tcW w:w="5103" w:type="dxa"/>
            <w:tcBorders>
              <w:top w:val="single" w:sz="4" w:space="0" w:color="auto"/>
              <w:left w:val="single" w:sz="4" w:space="0" w:color="auto"/>
              <w:bottom w:val="single" w:sz="4" w:space="0" w:color="auto"/>
              <w:right w:val="single" w:sz="4" w:space="0" w:color="auto"/>
            </w:tcBorders>
            <w:vAlign w:val="center"/>
            <w:hideMark/>
          </w:tcPr>
          <w:p w14:paraId="0B6E0A9D" w14:textId="77777777" w:rsidR="0035563A" w:rsidRDefault="0035563A" w:rsidP="0035563A">
            <w:pPr>
              <w:rPr>
                <w:sz w:val="28"/>
                <w:szCs w:val="28"/>
              </w:rPr>
            </w:pPr>
            <w:r>
              <w:rPr>
                <w:sz w:val="28"/>
                <w:szCs w:val="28"/>
              </w:rPr>
              <w:t>Наименование организации</w:t>
            </w:r>
          </w:p>
        </w:tc>
        <w:tc>
          <w:tcPr>
            <w:tcW w:w="5104" w:type="dxa"/>
            <w:tcBorders>
              <w:top w:val="single" w:sz="4" w:space="0" w:color="auto"/>
              <w:left w:val="single" w:sz="4" w:space="0" w:color="auto"/>
              <w:bottom w:val="single" w:sz="4" w:space="0" w:color="auto"/>
              <w:right w:val="single" w:sz="4" w:space="0" w:color="auto"/>
            </w:tcBorders>
            <w:vAlign w:val="center"/>
            <w:hideMark/>
          </w:tcPr>
          <w:p w14:paraId="1799D938" w14:textId="77777777" w:rsidR="0035563A" w:rsidRDefault="0035563A" w:rsidP="0035563A">
            <w:pPr>
              <w:jc w:val="center"/>
              <w:rPr>
                <w:sz w:val="28"/>
                <w:szCs w:val="28"/>
              </w:rPr>
            </w:pPr>
            <w:r>
              <w:rPr>
                <w:kern w:val="32"/>
                <w:sz w:val="28"/>
                <w:szCs w:val="28"/>
              </w:rPr>
              <w:t xml:space="preserve">Муниципальное казенное предприятие Мариинского муниципального района </w:t>
            </w:r>
            <w:r>
              <w:rPr>
                <w:sz w:val="28"/>
                <w:szCs w:val="28"/>
              </w:rPr>
              <w:t xml:space="preserve">«Ресурс»                                                       </w:t>
            </w:r>
          </w:p>
        </w:tc>
      </w:tr>
      <w:tr w:rsidR="0035563A" w14:paraId="4981FA3E" w14:textId="77777777" w:rsidTr="0035563A">
        <w:trPr>
          <w:trHeight w:val="1109"/>
        </w:trPr>
        <w:tc>
          <w:tcPr>
            <w:tcW w:w="5103" w:type="dxa"/>
            <w:tcBorders>
              <w:top w:val="single" w:sz="4" w:space="0" w:color="auto"/>
              <w:left w:val="single" w:sz="4" w:space="0" w:color="auto"/>
              <w:bottom w:val="single" w:sz="4" w:space="0" w:color="auto"/>
              <w:right w:val="single" w:sz="4" w:space="0" w:color="auto"/>
            </w:tcBorders>
            <w:vAlign w:val="center"/>
            <w:hideMark/>
          </w:tcPr>
          <w:p w14:paraId="1612338B" w14:textId="77777777" w:rsidR="0035563A" w:rsidRDefault="0035563A" w:rsidP="0035563A">
            <w:pPr>
              <w:rPr>
                <w:sz w:val="28"/>
                <w:szCs w:val="28"/>
              </w:rPr>
            </w:pPr>
            <w:r>
              <w:rPr>
                <w:sz w:val="28"/>
                <w:szCs w:val="28"/>
              </w:rPr>
              <w:t>Юридический адрес, почтовый адрес</w:t>
            </w:r>
          </w:p>
        </w:tc>
        <w:tc>
          <w:tcPr>
            <w:tcW w:w="5104" w:type="dxa"/>
            <w:tcBorders>
              <w:top w:val="single" w:sz="4" w:space="0" w:color="auto"/>
              <w:left w:val="single" w:sz="4" w:space="0" w:color="auto"/>
              <w:bottom w:val="single" w:sz="4" w:space="0" w:color="auto"/>
              <w:right w:val="single" w:sz="4" w:space="0" w:color="auto"/>
            </w:tcBorders>
            <w:vAlign w:val="center"/>
            <w:hideMark/>
          </w:tcPr>
          <w:p w14:paraId="5350193C" w14:textId="77777777" w:rsidR="0035563A" w:rsidRDefault="0035563A" w:rsidP="0035563A">
            <w:pPr>
              <w:jc w:val="center"/>
              <w:rPr>
                <w:sz w:val="28"/>
                <w:szCs w:val="28"/>
              </w:rPr>
            </w:pPr>
            <w:r>
              <w:rPr>
                <w:sz w:val="28"/>
                <w:szCs w:val="28"/>
              </w:rPr>
              <w:t xml:space="preserve">Юридический адрес: 652150, Кемеровская область, Мариинский район, г. Мариинск, </w:t>
            </w:r>
          </w:p>
          <w:p w14:paraId="42E50669" w14:textId="77777777" w:rsidR="0035563A" w:rsidRDefault="0035563A" w:rsidP="0035563A">
            <w:pPr>
              <w:jc w:val="center"/>
              <w:rPr>
                <w:sz w:val="28"/>
                <w:szCs w:val="28"/>
              </w:rPr>
            </w:pPr>
            <w:r>
              <w:rPr>
                <w:sz w:val="28"/>
                <w:szCs w:val="28"/>
              </w:rPr>
              <w:t xml:space="preserve">ул. Дорожная, д. 8; </w:t>
            </w:r>
          </w:p>
          <w:p w14:paraId="6733CE66" w14:textId="77777777" w:rsidR="0035563A" w:rsidRDefault="0035563A" w:rsidP="0035563A">
            <w:pPr>
              <w:jc w:val="center"/>
              <w:rPr>
                <w:sz w:val="28"/>
                <w:szCs w:val="28"/>
              </w:rPr>
            </w:pPr>
            <w:r>
              <w:rPr>
                <w:sz w:val="28"/>
                <w:szCs w:val="28"/>
              </w:rPr>
              <w:t>Почтовый адрес: 652150, Кемеровская область, г. Мариинск, ул. Дорожная, 8</w:t>
            </w:r>
          </w:p>
        </w:tc>
      </w:tr>
      <w:tr w:rsidR="0035563A" w14:paraId="6C46A3B8" w14:textId="77777777" w:rsidTr="0035563A">
        <w:tc>
          <w:tcPr>
            <w:tcW w:w="5103" w:type="dxa"/>
            <w:tcBorders>
              <w:top w:val="single" w:sz="4" w:space="0" w:color="auto"/>
              <w:left w:val="single" w:sz="4" w:space="0" w:color="auto"/>
              <w:bottom w:val="single" w:sz="4" w:space="0" w:color="auto"/>
              <w:right w:val="single" w:sz="4" w:space="0" w:color="auto"/>
            </w:tcBorders>
            <w:vAlign w:val="center"/>
            <w:hideMark/>
          </w:tcPr>
          <w:p w14:paraId="1A69F88A" w14:textId="77777777" w:rsidR="0035563A" w:rsidRDefault="0035563A" w:rsidP="0035563A">
            <w:pPr>
              <w:rPr>
                <w:sz w:val="28"/>
                <w:szCs w:val="28"/>
              </w:rPr>
            </w:pPr>
            <w:r>
              <w:rPr>
                <w:sz w:val="28"/>
                <w:szCs w:val="28"/>
              </w:rPr>
              <w:t>Наименование уполномоченного органа, утвердившего производственную программу</w:t>
            </w:r>
          </w:p>
        </w:tc>
        <w:tc>
          <w:tcPr>
            <w:tcW w:w="5104" w:type="dxa"/>
            <w:tcBorders>
              <w:top w:val="single" w:sz="4" w:space="0" w:color="auto"/>
              <w:left w:val="single" w:sz="4" w:space="0" w:color="auto"/>
              <w:bottom w:val="single" w:sz="4" w:space="0" w:color="auto"/>
              <w:right w:val="single" w:sz="4" w:space="0" w:color="auto"/>
            </w:tcBorders>
            <w:vAlign w:val="center"/>
            <w:hideMark/>
          </w:tcPr>
          <w:p w14:paraId="6E707BB4" w14:textId="77777777" w:rsidR="0035563A" w:rsidRDefault="0035563A" w:rsidP="0035563A">
            <w:pPr>
              <w:jc w:val="center"/>
              <w:rPr>
                <w:sz w:val="28"/>
                <w:szCs w:val="28"/>
              </w:rPr>
            </w:pPr>
            <w:r>
              <w:rPr>
                <w:sz w:val="28"/>
                <w:szCs w:val="28"/>
              </w:rPr>
              <w:t>Региональная энергетическая комиссия Кузбасса</w:t>
            </w:r>
          </w:p>
        </w:tc>
      </w:tr>
      <w:tr w:rsidR="0035563A" w14:paraId="42BC9D1E" w14:textId="77777777" w:rsidTr="0035563A">
        <w:tc>
          <w:tcPr>
            <w:tcW w:w="5103" w:type="dxa"/>
            <w:tcBorders>
              <w:top w:val="single" w:sz="4" w:space="0" w:color="auto"/>
              <w:left w:val="single" w:sz="4" w:space="0" w:color="auto"/>
              <w:bottom w:val="single" w:sz="4" w:space="0" w:color="auto"/>
              <w:right w:val="single" w:sz="4" w:space="0" w:color="auto"/>
            </w:tcBorders>
            <w:vAlign w:val="center"/>
            <w:hideMark/>
          </w:tcPr>
          <w:p w14:paraId="6D03C972" w14:textId="77777777" w:rsidR="0035563A" w:rsidRDefault="0035563A" w:rsidP="0035563A">
            <w:pPr>
              <w:rPr>
                <w:sz w:val="28"/>
                <w:szCs w:val="28"/>
              </w:rPr>
            </w:pPr>
            <w:r>
              <w:rPr>
                <w:sz w:val="28"/>
                <w:szCs w:val="28"/>
              </w:rPr>
              <w:t>Юридический адрес, почтовый адрес уполномоченного органа, утвердившего программу</w:t>
            </w:r>
          </w:p>
        </w:tc>
        <w:tc>
          <w:tcPr>
            <w:tcW w:w="5104" w:type="dxa"/>
            <w:tcBorders>
              <w:top w:val="single" w:sz="4" w:space="0" w:color="auto"/>
              <w:left w:val="single" w:sz="4" w:space="0" w:color="auto"/>
              <w:bottom w:val="single" w:sz="4" w:space="0" w:color="auto"/>
              <w:right w:val="single" w:sz="4" w:space="0" w:color="auto"/>
            </w:tcBorders>
            <w:vAlign w:val="center"/>
            <w:hideMark/>
          </w:tcPr>
          <w:p w14:paraId="45540124" w14:textId="77777777" w:rsidR="0035563A" w:rsidRDefault="0035563A" w:rsidP="0035563A">
            <w:pPr>
              <w:jc w:val="center"/>
              <w:rPr>
                <w:sz w:val="28"/>
                <w:szCs w:val="28"/>
              </w:rPr>
            </w:pPr>
            <w:r>
              <w:rPr>
                <w:sz w:val="28"/>
                <w:szCs w:val="28"/>
              </w:rPr>
              <w:t>650993, г. Кемерово, ул. Н. Островского, д. 32</w:t>
            </w:r>
          </w:p>
        </w:tc>
      </w:tr>
    </w:tbl>
    <w:p w14:paraId="58E455F9" w14:textId="77777777" w:rsidR="0035563A" w:rsidRDefault="0035563A" w:rsidP="0035563A">
      <w:pPr>
        <w:jc w:val="center"/>
        <w:rPr>
          <w:sz w:val="28"/>
          <w:szCs w:val="28"/>
        </w:rPr>
      </w:pPr>
    </w:p>
    <w:p w14:paraId="4AC315A3" w14:textId="77777777" w:rsidR="0035563A" w:rsidRDefault="0035563A" w:rsidP="0035563A">
      <w:pPr>
        <w:jc w:val="center"/>
        <w:rPr>
          <w:sz w:val="28"/>
          <w:szCs w:val="28"/>
        </w:rPr>
      </w:pPr>
    </w:p>
    <w:bookmarkEnd w:id="6"/>
    <w:p w14:paraId="3921E26F" w14:textId="77777777" w:rsidR="0035563A" w:rsidRDefault="0035563A" w:rsidP="0035563A">
      <w:pPr>
        <w:jc w:val="center"/>
        <w:rPr>
          <w:sz w:val="28"/>
          <w:szCs w:val="28"/>
        </w:rPr>
      </w:pPr>
    </w:p>
    <w:p w14:paraId="63F89C75" w14:textId="77777777" w:rsidR="0035563A" w:rsidRDefault="0035563A" w:rsidP="0035563A">
      <w:pPr>
        <w:jc w:val="center"/>
        <w:rPr>
          <w:sz w:val="28"/>
          <w:szCs w:val="28"/>
        </w:rPr>
      </w:pPr>
    </w:p>
    <w:p w14:paraId="53971011" w14:textId="77777777" w:rsidR="0035563A" w:rsidRDefault="0035563A" w:rsidP="0035563A">
      <w:pPr>
        <w:jc w:val="center"/>
        <w:rPr>
          <w:sz w:val="28"/>
          <w:szCs w:val="28"/>
        </w:rPr>
      </w:pPr>
    </w:p>
    <w:p w14:paraId="655034AA" w14:textId="77777777" w:rsidR="0035563A" w:rsidRDefault="0035563A" w:rsidP="0035563A">
      <w:pPr>
        <w:jc w:val="center"/>
        <w:rPr>
          <w:sz w:val="28"/>
          <w:szCs w:val="28"/>
        </w:rPr>
      </w:pPr>
    </w:p>
    <w:p w14:paraId="51014B74" w14:textId="77777777" w:rsidR="0035563A" w:rsidRDefault="0035563A" w:rsidP="0035563A">
      <w:pPr>
        <w:jc w:val="center"/>
        <w:rPr>
          <w:sz w:val="28"/>
          <w:szCs w:val="28"/>
        </w:rPr>
      </w:pPr>
    </w:p>
    <w:p w14:paraId="39B877FC" w14:textId="77777777" w:rsidR="0035563A" w:rsidRDefault="0035563A" w:rsidP="0035563A">
      <w:pPr>
        <w:jc w:val="center"/>
        <w:rPr>
          <w:sz w:val="28"/>
          <w:szCs w:val="28"/>
        </w:rPr>
      </w:pPr>
    </w:p>
    <w:p w14:paraId="74DFC607" w14:textId="77777777" w:rsidR="0035563A" w:rsidRDefault="0035563A" w:rsidP="0035563A">
      <w:pPr>
        <w:jc w:val="center"/>
        <w:rPr>
          <w:sz w:val="28"/>
          <w:szCs w:val="28"/>
        </w:rPr>
      </w:pPr>
    </w:p>
    <w:p w14:paraId="1AF1468B" w14:textId="77777777" w:rsidR="0035563A" w:rsidRDefault="0035563A" w:rsidP="0035563A">
      <w:pPr>
        <w:jc w:val="center"/>
        <w:rPr>
          <w:sz w:val="28"/>
          <w:szCs w:val="28"/>
        </w:rPr>
        <w:sectPr w:rsidR="0035563A" w:rsidSect="0035563A">
          <w:headerReference w:type="default" r:id="rId13"/>
          <w:pgSz w:w="11906" w:h="16838"/>
          <w:pgMar w:top="567" w:right="1418" w:bottom="567" w:left="1559" w:header="709" w:footer="709" w:gutter="0"/>
          <w:cols w:space="720"/>
          <w:titlePg/>
          <w:docGrid w:linePitch="326"/>
        </w:sectPr>
      </w:pPr>
    </w:p>
    <w:p w14:paraId="47BCDF52" w14:textId="7B202325" w:rsidR="0035563A" w:rsidRDefault="0035563A" w:rsidP="0035563A">
      <w:pPr>
        <w:jc w:val="center"/>
        <w:rPr>
          <w:sz w:val="28"/>
          <w:szCs w:val="28"/>
        </w:rPr>
      </w:pPr>
    </w:p>
    <w:p w14:paraId="33D03278" w14:textId="77777777" w:rsidR="0035563A" w:rsidRDefault="0035563A" w:rsidP="0035563A">
      <w:pPr>
        <w:jc w:val="center"/>
        <w:rPr>
          <w:sz w:val="28"/>
          <w:szCs w:val="28"/>
        </w:rPr>
      </w:pPr>
      <w:bookmarkStart w:id="7" w:name="_Hlk524619157"/>
      <w:r>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552CEBBA" w14:textId="77777777" w:rsidR="0035563A" w:rsidRDefault="0035563A" w:rsidP="0035563A">
      <w:pPr>
        <w:jc w:val="center"/>
        <w:rPr>
          <w:sz w:val="28"/>
          <w:szCs w:val="28"/>
        </w:rPr>
      </w:pPr>
    </w:p>
    <w:tbl>
      <w:tblPr>
        <w:tblStyle w:val="af"/>
        <w:tblW w:w="9351" w:type="dxa"/>
        <w:tblLook w:val="04A0" w:firstRow="1" w:lastRow="0" w:firstColumn="1" w:lastColumn="0" w:noHBand="0" w:noVBand="1"/>
      </w:tblPr>
      <w:tblGrid>
        <w:gridCol w:w="1965"/>
        <w:gridCol w:w="1303"/>
        <w:gridCol w:w="23"/>
        <w:gridCol w:w="1357"/>
        <w:gridCol w:w="33"/>
        <w:gridCol w:w="1965"/>
        <w:gridCol w:w="1186"/>
        <w:gridCol w:w="1519"/>
      </w:tblGrid>
      <w:tr w:rsidR="0035563A" w14:paraId="2EFD3660" w14:textId="77777777" w:rsidTr="0035563A">
        <w:tc>
          <w:tcPr>
            <w:tcW w:w="1965" w:type="dxa"/>
            <w:vMerge w:val="restart"/>
            <w:tcBorders>
              <w:top w:val="single" w:sz="4" w:space="0" w:color="auto"/>
              <w:left w:val="single" w:sz="4" w:space="0" w:color="auto"/>
              <w:bottom w:val="single" w:sz="4" w:space="0" w:color="auto"/>
              <w:right w:val="single" w:sz="4" w:space="0" w:color="auto"/>
            </w:tcBorders>
            <w:vAlign w:val="center"/>
            <w:hideMark/>
          </w:tcPr>
          <w:p w14:paraId="375C1902" w14:textId="77777777" w:rsidR="0035563A" w:rsidRDefault="0035563A" w:rsidP="0035563A">
            <w:pPr>
              <w:jc w:val="center"/>
              <w:rPr>
                <w:sz w:val="28"/>
                <w:szCs w:val="28"/>
              </w:rPr>
            </w:pPr>
            <w:bookmarkStart w:id="8" w:name="_Hlk524619172"/>
            <w:bookmarkEnd w:id="7"/>
            <w:r>
              <w:rPr>
                <w:sz w:val="28"/>
                <w:szCs w:val="28"/>
              </w:rPr>
              <w:t>Наименование мероприятия</w:t>
            </w:r>
          </w:p>
        </w:tc>
        <w:tc>
          <w:tcPr>
            <w:tcW w:w="13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3844C8" w14:textId="77777777" w:rsidR="0035563A" w:rsidRDefault="0035563A" w:rsidP="0035563A">
            <w:pPr>
              <w:jc w:val="center"/>
              <w:rPr>
                <w:sz w:val="28"/>
                <w:szCs w:val="28"/>
              </w:rPr>
            </w:pPr>
            <w:r>
              <w:rPr>
                <w:sz w:val="28"/>
                <w:szCs w:val="28"/>
              </w:rPr>
              <w:t>Срок реали-зации</w:t>
            </w:r>
          </w:p>
        </w:tc>
        <w:tc>
          <w:tcPr>
            <w:tcW w:w="13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B38B72" w14:textId="77777777" w:rsidR="0035563A" w:rsidRDefault="0035563A" w:rsidP="0035563A">
            <w:pPr>
              <w:jc w:val="center"/>
              <w:rPr>
                <w:sz w:val="28"/>
                <w:szCs w:val="28"/>
              </w:rPr>
            </w:pPr>
            <w:r>
              <w:rPr>
                <w:sz w:val="28"/>
                <w:szCs w:val="28"/>
              </w:rPr>
              <w:t>Финан-совые потреб-ности, тыс. руб. (без НДС)</w:t>
            </w:r>
          </w:p>
        </w:tc>
        <w:tc>
          <w:tcPr>
            <w:tcW w:w="4670" w:type="dxa"/>
            <w:gridSpan w:val="3"/>
            <w:tcBorders>
              <w:top w:val="single" w:sz="4" w:space="0" w:color="auto"/>
              <w:left w:val="single" w:sz="4" w:space="0" w:color="auto"/>
              <w:bottom w:val="single" w:sz="4" w:space="0" w:color="auto"/>
              <w:right w:val="single" w:sz="4" w:space="0" w:color="auto"/>
            </w:tcBorders>
            <w:hideMark/>
          </w:tcPr>
          <w:p w14:paraId="02F93F47" w14:textId="77777777" w:rsidR="0035563A" w:rsidRDefault="0035563A" w:rsidP="0035563A">
            <w:pPr>
              <w:jc w:val="center"/>
              <w:rPr>
                <w:sz w:val="28"/>
                <w:szCs w:val="28"/>
              </w:rPr>
            </w:pPr>
            <w:r>
              <w:rPr>
                <w:sz w:val="28"/>
                <w:szCs w:val="28"/>
              </w:rPr>
              <w:t>Ожидаемый эффект</w:t>
            </w:r>
          </w:p>
        </w:tc>
      </w:tr>
      <w:tr w:rsidR="0035563A" w14:paraId="4100AFD0" w14:textId="77777777" w:rsidTr="0035563A">
        <w:tc>
          <w:tcPr>
            <w:tcW w:w="0" w:type="auto"/>
            <w:vMerge/>
            <w:tcBorders>
              <w:top w:val="single" w:sz="4" w:space="0" w:color="auto"/>
              <w:left w:val="single" w:sz="4" w:space="0" w:color="auto"/>
              <w:bottom w:val="single" w:sz="4" w:space="0" w:color="auto"/>
              <w:right w:val="single" w:sz="4" w:space="0" w:color="auto"/>
            </w:tcBorders>
            <w:vAlign w:val="center"/>
            <w:hideMark/>
          </w:tcPr>
          <w:p w14:paraId="431BCCF6" w14:textId="77777777" w:rsidR="0035563A" w:rsidRDefault="0035563A" w:rsidP="0035563A">
            <w:pPr>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92E0E2" w14:textId="77777777" w:rsidR="0035563A" w:rsidRDefault="0035563A" w:rsidP="0035563A">
            <w:pPr>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CA0249" w14:textId="77777777" w:rsidR="0035563A" w:rsidRDefault="0035563A" w:rsidP="0035563A">
            <w:pPr>
              <w:rPr>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65C68F99" w14:textId="77777777" w:rsidR="0035563A" w:rsidRDefault="0035563A" w:rsidP="0035563A">
            <w:pPr>
              <w:jc w:val="center"/>
              <w:rPr>
                <w:sz w:val="28"/>
                <w:szCs w:val="28"/>
              </w:rPr>
            </w:pPr>
            <w:r>
              <w:rPr>
                <w:sz w:val="28"/>
                <w:szCs w:val="28"/>
              </w:rPr>
              <w:t>Наименование показателей</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D7FBBB3" w14:textId="77777777" w:rsidR="0035563A" w:rsidRDefault="0035563A" w:rsidP="0035563A">
            <w:pPr>
              <w:jc w:val="center"/>
              <w:rPr>
                <w:sz w:val="28"/>
                <w:szCs w:val="28"/>
              </w:rPr>
            </w:pPr>
            <w:r>
              <w:rPr>
                <w:sz w:val="28"/>
                <w:szCs w:val="28"/>
              </w:rPr>
              <w:t>тыс. руб.</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85070B4" w14:textId="77777777" w:rsidR="0035563A" w:rsidRDefault="0035563A" w:rsidP="0035563A">
            <w:pPr>
              <w:jc w:val="center"/>
              <w:rPr>
                <w:sz w:val="28"/>
                <w:szCs w:val="28"/>
              </w:rPr>
            </w:pPr>
            <w:r>
              <w:rPr>
                <w:sz w:val="28"/>
                <w:szCs w:val="28"/>
              </w:rPr>
              <w:t>%</w:t>
            </w:r>
          </w:p>
        </w:tc>
      </w:tr>
      <w:tr w:rsidR="0035563A" w14:paraId="1DD101E3" w14:textId="77777777" w:rsidTr="0035563A">
        <w:tc>
          <w:tcPr>
            <w:tcW w:w="9351" w:type="dxa"/>
            <w:gridSpan w:val="8"/>
            <w:tcBorders>
              <w:top w:val="single" w:sz="4" w:space="0" w:color="auto"/>
              <w:left w:val="single" w:sz="4" w:space="0" w:color="auto"/>
              <w:bottom w:val="single" w:sz="4" w:space="0" w:color="auto"/>
              <w:right w:val="single" w:sz="4" w:space="0" w:color="auto"/>
            </w:tcBorders>
            <w:hideMark/>
          </w:tcPr>
          <w:p w14:paraId="5265934E" w14:textId="77777777" w:rsidR="0035563A" w:rsidRDefault="0035563A" w:rsidP="001E2244">
            <w:pPr>
              <w:pStyle w:val="a7"/>
              <w:numPr>
                <w:ilvl w:val="0"/>
                <w:numId w:val="8"/>
              </w:numPr>
              <w:jc w:val="center"/>
              <w:rPr>
                <w:sz w:val="28"/>
                <w:szCs w:val="28"/>
              </w:rPr>
            </w:pPr>
            <w:r>
              <w:rPr>
                <w:sz w:val="28"/>
                <w:szCs w:val="28"/>
              </w:rPr>
              <w:t>Холодное водоснабжение питьевой водой</w:t>
            </w:r>
          </w:p>
        </w:tc>
      </w:tr>
      <w:tr w:rsidR="0035563A" w14:paraId="51354EBB" w14:textId="77777777" w:rsidTr="0035563A">
        <w:tc>
          <w:tcPr>
            <w:tcW w:w="1965" w:type="dxa"/>
            <w:tcBorders>
              <w:top w:val="single" w:sz="4" w:space="0" w:color="auto"/>
              <w:left w:val="single" w:sz="4" w:space="0" w:color="auto"/>
              <w:bottom w:val="single" w:sz="4" w:space="0" w:color="auto"/>
              <w:right w:val="single" w:sz="4" w:space="0" w:color="auto"/>
            </w:tcBorders>
            <w:hideMark/>
          </w:tcPr>
          <w:p w14:paraId="7642202D" w14:textId="77777777" w:rsidR="0035563A" w:rsidRDefault="0035563A" w:rsidP="0035563A">
            <w:pPr>
              <w:jc w:val="center"/>
              <w:rPr>
                <w:sz w:val="28"/>
                <w:szCs w:val="28"/>
              </w:rPr>
            </w:pPr>
            <w:r>
              <w:rPr>
                <w:sz w:val="28"/>
                <w:szCs w:val="28"/>
              </w:rPr>
              <w:t>-</w:t>
            </w:r>
          </w:p>
        </w:tc>
        <w:tc>
          <w:tcPr>
            <w:tcW w:w="1326" w:type="dxa"/>
            <w:gridSpan w:val="2"/>
            <w:tcBorders>
              <w:top w:val="single" w:sz="4" w:space="0" w:color="auto"/>
              <w:left w:val="single" w:sz="4" w:space="0" w:color="auto"/>
              <w:bottom w:val="single" w:sz="4" w:space="0" w:color="auto"/>
              <w:right w:val="single" w:sz="4" w:space="0" w:color="auto"/>
            </w:tcBorders>
            <w:hideMark/>
          </w:tcPr>
          <w:p w14:paraId="61D95FD2" w14:textId="77777777" w:rsidR="0035563A" w:rsidRDefault="0035563A" w:rsidP="0035563A">
            <w:pPr>
              <w:jc w:val="center"/>
              <w:rPr>
                <w:sz w:val="28"/>
                <w:szCs w:val="28"/>
              </w:rPr>
            </w:pPr>
            <w:r>
              <w:rPr>
                <w:sz w:val="28"/>
                <w:szCs w:val="28"/>
              </w:rPr>
              <w:t>-</w:t>
            </w:r>
          </w:p>
        </w:tc>
        <w:tc>
          <w:tcPr>
            <w:tcW w:w="1390" w:type="dxa"/>
            <w:gridSpan w:val="2"/>
            <w:tcBorders>
              <w:top w:val="single" w:sz="4" w:space="0" w:color="auto"/>
              <w:left w:val="single" w:sz="4" w:space="0" w:color="auto"/>
              <w:bottom w:val="single" w:sz="4" w:space="0" w:color="auto"/>
              <w:right w:val="single" w:sz="4" w:space="0" w:color="auto"/>
            </w:tcBorders>
            <w:hideMark/>
          </w:tcPr>
          <w:p w14:paraId="6B3DF6B2" w14:textId="77777777" w:rsidR="0035563A" w:rsidRDefault="0035563A" w:rsidP="0035563A">
            <w:pPr>
              <w:jc w:val="center"/>
              <w:rPr>
                <w:sz w:val="28"/>
                <w:szCs w:val="28"/>
              </w:rPr>
            </w:pPr>
            <w:r>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432DEAB9" w14:textId="77777777" w:rsidR="0035563A" w:rsidRDefault="0035563A" w:rsidP="0035563A">
            <w:pPr>
              <w:jc w:val="center"/>
              <w:rPr>
                <w:sz w:val="28"/>
                <w:szCs w:val="28"/>
              </w:rPr>
            </w:pPr>
            <w:r>
              <w:rPr>
                <w:sz w:val="28"/>
                <w:szCs w:val="28"/>
              </w:rPr>
              <w:t>-</w:t>
            </w:r>
          </w:p>
        </w:tc>
        <w:tc>
          <w:tcPr>
            <w:tcW w:w="1186" w:type="dxa"/>
            <w:tcBorders>
              <w:top w:val="single" w:sz="4" w:space="0" w:color="auto"/>
              <w:left w:val="single" w:sz="4" w:space="0" w:color="auto"/>
              <w:bottom w:val="single" w:sz="4" w:space="0" w:color="auto"/>
              <w:right w:val="single" w:sz="4" w:space="0" w:color="auto"/>
            </w:tcBorders>
            <w:hideMark/>
          </w:tcPr>
          <w:p w14:paraId="53928FF3" w14:textId="77777777" w:rsidR="0035563A" w:rsidRDefault="0035563A" w:rsidP="0035563A">
            <w:pPr>
              <w:jc w:val="center"/>
              <w:rPr>
                <w:sz w:val="28"/>
                <w:szCs w:val="28"/>
              </w:rPr>
            </w:pPr>
            <w:r>
              <w:rPr>
                <w:sz w:val="28"/>
                <w:szCs w:val="28"/>
              </w:rPr>
              <w:t>-</w:t>
            </w:r>
          </w:p>
        </w:tc>
        <w:tc>
          <w:tcPr>
            <w:tcW w:w="1519" w:type="dxa"/>
            <w:tcBorders>
              <w:top w:val="single" w:sz="4" w:space="0" w:color="auto"/>
              <w:left w:val="single" w:sz="4" w:space="0" w:color="auto"/>
              <w:bottom w:val="single" w:sz="4" w:space="0" w:color="auto"/>
              <w:right w:val="single" w:sz="4" w:space="0" w:color="auto"/>
            </w:tcBorders>
            <w:hideMark/>
          </w:tcPr>
          <w:p w14:paraId="38A947D3" w14:textId="77777777" w:rsidR="0035563A" w:rsidRDefault="0035563A" w:rsidP="0035563A">
            <w:pPr>
              <w:jc w:val="center"/>
              <w:rPr>
                <w:sz w:val="28"/>
                <w:szCs w:val="28"/>
              </w:rPr>
            </w:pPr>
            <w:r>
              <w:rPr>
                <w:sz w:val="28"/>
                <w:szCs w:val="28"/>
              </w:rPr>
              <w:t>-</w:t>
            </w:r>
          </w:p>
        </w:tc>
      </w:tr>
      <w:tr w:rsidR="0035563A" w14:paraId="59BE9C67" w14:textId="77777777" w:rsidTr="0035563A">
        <w:tc>
          <w:tcPr>
            <w:tcW w:w="9351" w:type="dxa"/>
            <w:gridSpan w:val="8"/>
            <w:tcBorders>
              <w:top w:val="single" w:sz="4" w:space="0" w:color="auto"/>
              <w:left w:val="single" w:sz="4" w:space="0" w:color="auto"/>
              <w:bottom w:val="single" w:sz="4" w:space="0" w:color="auto"/>
              <w:right w:val="single" w:sz="4" w:space="0" w:color="auto"/>
            </w:tcBorders>
            <w:hideMark/>
          </w:tcPr>
          <w:p w14:paraId="051A370D" w14:textId="77777777" w:rsidR="0035563A" w:rsidRDefault="0035563A" w:rsidP="001E2244">
            <w:pPr>
              <w:pStyle w:val="a7"/>
              <w:numPr>
                <w:ilvl w:val="0"/>
                <w:numId w:val="8"/>
              </w:numPr>
              <w:jc w:val="center"/>
              <w:rPr>
                <w:sz w:val="28"/>
                <w:szCs w:val="28"/>
              </w:rPr>
            </w:pPr>
            <w:r>
              <w:rPr>
                <w:sz w:val="28"/>
                <w:szCs w:val="28"/>
              </w:rPr>
              <w:t>Подвоз питьевой воды</w:t>
            </w:r>
          </w:p>
        </w:tc>
      </w:tr>
      <w:tr w:rsidR="0035563A" w14:paraId="0385B769" w14:textId="77777777" w:rsidTr="0035563A">
        <w:tc>
          <w:tcPr>
            <w:tcW w:w="1965" w:type="dxa"/>
            <w:tcBorders>
              <w:top w:val="single" w:sz="4" w:space="0" w:color="auto"/>
              <w:left w:val="single" w:sz="4" w:space="0" w:color="auto"/>
              <w:bottom w:val="single" w:sz="4" w:space="0" w:color="auto"/>
              <w:right w:val="single" w:sz="4" w:space="0" w:color="auto"/>
            </w:tcBorders>
            <w:hideMark/>
          </w:tcPr>
          <w:p w14:paraId="0082FB7B" w14:textId="77777777" w:rsidR="0035563A" w:rsidRDefault="0035563A" w:rsidP="0035563A">
            <w:pPr>
              <w:jc w:val="center"/>
              <w:rPr>
                <w:sz w:val="28"/>
                <w:szCs w:val="28"/>
              </w:rPr>
            </w:pPr>
            <w:r>
              <w:rPr>
                <w:sz w:val="28"/>
                <w:szCs w:val="28"/>
              </w:rPr>
              <w:t>-</w:t>
            </w:r>
          </w:p>
        </w:tc>
        <w:tc>
          <w:tcPr>
            <w:tcW w:w="1303" w:type="dxa"/>
            <w:tcBorders>
              <w:top w:val="single" w:sz="4" w:space="0" w:color="auto"/>
              <w:left w:val="single" w:sz="4" w:space="0" w:color="auto"/>
              <w:bottom w:val="single" w:sz="4" w:space="0" w:color="auto"/>
              <w:right w:val="single" w:sz="4" w:space="0" w:color="auto"/>
            </w:tcBorders>
            <w:hideMark/>
          </w:tcPr>
          <w:p w14:paraId="3BF64BEA" w14:textId="77777777" w:rsidR="0035563A" w:rsidRDefault="0035563A" w:rsidP="0035563A">
            <w:pPr>
              <w:jc w:val="center"/>
              <w:rPr>
                <w:sz w:val="28"/>
                <w:szCs w:val="28"/>
              </w:rPr>
            </w:pPr>
            <w:r>
              <w:rPr>
                <w:sz w:val="28"/>
                <w:szCs w:val="28"/>
              </w:rPr>
              <w:t>-</w:t>
            </w:r>
          </w:p>
        </w:tc>
        <w:tc>
          <w:tcPr>
            <w:tcW w:w="1380" w:type="dxa"/>
            <w:gridSpan w:val="2"/>
            <w:tcBorders>
              <w:top w:val="single" w:sz="4" w:space="0" w:color="auto"/>
              <w:left w:val="single" w:sz="4" w:space="0" w:color="auto"/>
              <w:bottom w:val="single" w:sz="4" w:space="0" w:color="auto"/>
              <w:right w:val="single" w:sz="4" w:space="0" w:color="auto"/>
            </w:tcBorders>
            <w:hideMark/>
          </w:tcPr>
          <w:p w14:paraId="72CB2C9E" w14:textId="77777777" w:rsidR="0035563A" w:rsidRDefault="0035563A" w:rsidP="0035563A">
            <w:pPr>
              <w:jc w:val="center"/>
              <w:rPr>
                <w:sz w:val="28"/>
                <w:szCs w:val="28"/>
              </w:rPr>
            </w:pPr>
            <w:r>
              <w:rPr>
                <w:sz w:val="28"/>
                <w:szCs w:val="28"/>
              </w:rPr>
              <w:t>-</w:t>
            </w:r>
          </w:p>
        </w:tc>
        <w:tc>
          <w:tcPr>
            <w:tcW w:w="1998" w:type="dxa"/>
            <w:gridSpan w:val="2"/>
            <w:tcBorders>
              <w:top w:val="single" w:sz="4" w:space="0" w:color="auto"/>
              <w:left w:val="single" w:sz="4" w:space="0" w:color="auto"/>
              <w:bottom w:val="single" w:sz="4" w:space="0" w:color="auto"/>
              <w:right w:val="single" w:sz="4" w:space="0" w:color="auto"/>
            </w:tcBorders>
            <w:hideMark/>
          </w:tcPr>
          <w:p w14:paraId="777BA22E" w14:textId="77777777" w:rsidR="0035563A" w:rsidRDefault="0035563A" w:rsidP="0035563A">
            <w:pPr>
              <w:jc w:val="center"/>
              <w:rPr>
                <w:sz w:val="28"/>
                <w:szCs w:val="28"/>
              </w:rPr>
            </w:pPr>
            <w:r>
              <w:rPr>
                <w:sz w:val="28"/>
                <w:szCs w:val="28"/>
              </w:rPr>
              <w:t>-</w:t>
            </w:r>
          </w:p>
        </w:tc>
        <w:tc>
          <w:tcPr>
            <w:tcW w:w="1186" w:type="dxa"/>
            <w:tcBorders>
              <w:top w:val="single" w:sz="4" w:space="0" w:color="auto"/>
              <w:left w:val="single" w:sz="4" w:space="0" w:color="auto"/>
              <w:bottom w:val="single" w:sz="4" w:space="0" w:color="auto"/>
              <w:right w:val="single" w:sz="4" w:space="0" w:color="auto"/>
            </w:tcBorders>
            <w:hideMark/>
          </w:tcPr>
          <w:p w14:paraId="5D09B76B" w14:textId="77777777" w:rsidR="0035563A" w:rsidRDefault="0035563A" w:rsidP="0035563A">
            <w:pPr>
              <w:jc w:val="center"/>
              <w:rPr>
                <w:sz w:val="28"/>
                <w:szCs w:val="28"/>
              </w:rPr>
            </w:pPr>
            <w:r>
              <w:rPr>
                <w:sz w:val="28"/>
                <w:szCs w:val="28"/>
              </w:rPr>
              <w:t>-</w:t>
            </w:r>
          </w:p>
        </w:tc>
        <w:tc>
          <w:tcPr>
            <w:tcW w:w="1519" w:type="dxa"/>
            <w:tcBorders>
              <w:top w:val="single" w:sz="4" w:space="0" w:color="auto"/>
              <w:left w:val="single" w:sz="4" w:space="0" w:color="auto"/>
              <w:bottom w:val="single" w:sz="4" w:space="0" w:color="auto"/>
              <w:right w:val="single" w:sz="4" w:space="0" w:color="auto"/>
            </w:tcBorders>
            <w:hideMark/>
          </w:tcPr>
          <w:p w14:paraId="58CE75B0" w14:textId="77777777" w:rsidR="0035563A" w:rsidRDefault="0035563A" w:rsidP="0035563A">
            <w:pPr>
              <w:jc w:val="center"/>
              <w:rPr>
                <w:sz w:val="28"/>
                <w:szCs w:val="28"/>
              </w:rPr>
            </w:pPr>
            <w:r>
              <w:rPr>
                <w:sz w:val="28"/>
                <w:szCs w:val="28"/>
              </w:rPr>
              <w:t>-</w:t>
            </w:r>
          </w:p>
        </w:tc>
      </w:tr>
      <w:tr w:rsidR="0035563A" w14:paraId="2FD1810B" w14:textId="77777777" w:rsidTr="0035563A">
        <w:tc>
          <w:tcPr>
            <w:tcW w:w="9351" w:type="dxa"/>
            <w:gridSpan w:val="8"/>
            <w:tcBorders>
              <w:top w:val="single" w:sz="4" w:space="0" w:color="auto"/>
              <w:left w:val="single" w:sz="4" w:space="0" w:color="auto"/>
              <w:bottom w:val="single" w:sz="4" w:space="0" w:color="auto"/>
              <w:right w:val="single" w:sz="4" w:space="0" w:color="auto"/>
            </w:tcBorders>
            <w:hideMark/>
          </w:tcPr>
          <w:p w14:paraId="3BD9DBC9" w14:textId="77777777" w:rsidR="0035563A" w:rsidRDefault="0035563A" w:rsidP="0035563A">
            <w:pPr>
              <w:tabs>
                <w:tab w:val="left" w:pos="0"/>
              </w:tabs>
              <w:jc w:val="center"/>
              <w:rPr>
                <w:sz w:val="28"/>
                <w:szCs w:val="28"/>
              </w:rPr>
            </w:pPr>
            <w:r>
              <w:rPr>
                <w:sz w:val="28"/>
                <w:szCs w:val="28"/>
              </w:rPr>
              <w:t>3. 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35563A" w14:paraId="6A7ABE99" w14:textId="77777777" w:rsidTr="0035563A">
        <w:tc>
          <w:tcPr>
            <w:tcW w:w="1965" w:type="dxa"/>
            <w:tcBorders>
              <w:top w:val="single" w:sz="4" w:space="0" w:color="auto"/>
              <w:left w:val="single" w:sz="4" w:space="0" w:color="auto"/>
              <w:bottom w:val="single" w:sz="4" w:space="0" w:color="auto"/>
              <w:right w:val="single" w:sz="4" w:space="0" w:color="auto"/>
            </w:tcBorders>
            <w:hideMark/>
          </w:tcPr>
          <w:p w14:paraId="1350405E" w14:textId="77777777" w:rsidR="0035563A" w:rsidRDefault="0035563A" w:rsidP="0035563A">
            <w:pPr>
              <w:jc w:val="center"/>
              <w:rPr>
                <w:sz w:val="28"/>
                <w:szCs w:val="28"/>
              </w:rPr>
            </w:pPr>
            <w:r>
              <w:rPr>
                <w:sz w:val="28"/>
                <w:szCs w:val="28"/>
              </w:rPr>
              <w:t>-</w:t>
            </w:r>
          </w:p>
        </w:tc>
        <w:tc>
          <w:tcPr>
            <w:tcW w:w="1326" w:type="dxa"/>
            <w:gridSpan w:val="2"/>
            <w:tcBorders>
              <w:top w:val="single" w:sz="4" w:space="0" w:color="auto"/>
              <w:left w:val="single" w:sz="4" w:space="0" w:color="auto"/>
              <w:bottom w:val="single" w:sz="4" w:space="0" w:color="auto"/>
              <w:right w:val="single" w:sz="4" w:space="0" w:color="auto"/>
            </w:tcBorders>
            <w:hideMark/>
          </w:tcPr>
          <w:p w14:paraId="08C20090" w14:textId="77777777" w:rsidR="0035563A" w:rsidRDefault="0035563A" w:rsidP="0035563A">
            <w:pPr>
              <w:jc w:val="center"/>
              <w:rPr>
                <w:sz w:val="28"/>
                <w:szCs w:val="28"/>
              </w:rPr>
            </w:pPr>
            <w:r>
              <w:rPr>
                <w:sz w:val="28"/>
                <w:szCs w:val="28"/>
              </w:rPr>
              <w:t>-</w:t>
            </w:r>
          </w:p>
        </w:tc>
        <w:tc>
          <w:tcPr>
            <w:tcW w:w="1390" w:type="dxa"/>
            <w:gridSpan w:val="2"/>
            <w:tcBorders>
              <w:top w:val="single" w:sz="4" w:space="0" w:color="auto"/>
              <w:left w:val="single" w:sz="4" w:space="0" w:color="auto"/>
              <w:bottom w:val="single" w:sz="4" w:space="0" w:color="auto"/>
              <w:right w:val="single" w:sz="4" w:space="0" w:color="auto"/>
            </w:tcBorders>
            <w:hideMark/>
          </w:tcPr>
          <w:p w14:paraId="159C4073" w14:textId="77777777" w:rsidR="0035563A" w:rsidRDefault="0035563A" w:rsidP="0035563A">
            <w:pPr>
              <w:jc w:val="center"/>
              <w:rPr>
                <w:sz w:val="28"/>
                <w:szCs w:val="28"/>
              </w:rPr>
            </w:pPr>
            <w:r>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26612EBB" w14:textId="77777777" w:rsidR="0035563A" w:rsidRDefault="0035563A" w:rsidP="0035563A">
            <w:pPr>
              <w:jc w:val="center"/>
              <w:rPr>
                <w:sz w:val="28"/>
                <w:szCs w:val="28"/>
              </w:rPr>
            </w:pPr>
            <w:r>
              <w:rPr>
                <w:sz w:val="28"/>
                <w:szCs w:val="28"/>
              </w:rPr>
              <w:t>-</w:t>
            </w:r>
          </w:p>
        </w:tc>
        <w:tc>
          <w:tcPr>
            <w:tcW w:w="1186" w:type="dxa"/>
            <w:tcBorders>
              <w:top w:val="single" w:sz="4" w:space="0" w:color="auto"/>
              <w:left w:val="single" w:sz="4" w:space="0" w:color="auto"/>
              <w:bottom w:val="single" w:sz="4" w:space="0" w:color="auto"/>
              <w:right w:val="single" w:sz="4" w:space="0" w:color="auto"/>
            </w:tcBorders>
            <w:hideMark/>
          </w:tcPr>
          <w:p w14:paraId="794A8330" w14:textId="77777777" w:rsidR="0035563A" w:rsidRDefault="0035563A" w:rsidP="0035563A">
            <w:pPr>
              <w:jc w:val="center"/>
              <w:rPr>
                <w:sz w:val="28"/>
                <w:szCs w:val="28"/>
              </w:rPr>
            </w:pPr>
            <w:r>
              <w:rPr>
                <w:sz w:val="28"/>
                <w:szCs w:val="28"/>
              </w:rPr>
              <w:t>-</w:t>
            </w:r>
          </w:p>
        </w:tc>
        <w:tc>
          <w:tcPr>
            <w:tcW w:w="1519" w:type="dxa"/>
            <w:tcBorders>
              <w:top w:val="single" w:sz="4" w:space="0" w:color="auto"/>
              <w:left w:val="single" w:sz="4" w:space="0" w:color="auto"/>
              <w:bottom w:val="single" w:sz="4" w:space="0" w:color="auto"/>
              <w:right w:val="single" w:sz="4" w:space="0" w:color="auto"/>
            </w:tcBorders>
            <w:hideMark/>
          </w:tcPr>
          <w:p w14:paraId="3A97BEAD" w14:textId="77777777" w:rsidR="0035563A" w:rsidRDefault="0035563A" w:rsidP="0035563A">
            <w:pPr>
              <w:jc w:val="center"/>
              <w:rPr>
                <w:sz w:val="28"/>
                <w:szCs w:val="28"/>
              </w:rPr>
            </w:pPr>
            <w:r>
              <w:rPr>
                <w:sz w:val="28"/>
                <w:szCs w:val="28"/>
              </w:rPr>
              <w:t>-</w:t>
            </w:r>
          </w:p>
        </w:tc>
      </w:tr>
      <w:tr w:rsidR="0035563A" w14:paraId="44F76F9E" w14:textId="77777777" w:rsidTr="0035563A">
        <w:trPr>
          <w:trHeight w:val="1200"/>
        </w:trPr>
        <w:tc>
          <w:tcPr>
            <w:tcW w:w="9351" w:type="dxa"/>
            <w:gridSpan w:val="8"/>
            <w:tcBorders>
              <w:top w:val="single" w:sz="4" w:space="0" w:color="auto"/>
              <w:left w:val="single" w:sz="4" w:space="0" w:color="auto"/>
              <w:bottom w:val="single" w:sz="4" w:space="0" w:color="auto"/>
              <w:right w:val="single" w:sz="4" w:space="0" w:color="auto"/>
            </w:tcBorders>
            <w:hideMark/>
          </w:tcPr>
          <w:p w14:paraId="01EEE5ED" w14:textId="77777777" w:rsidR="0035563A" w:rsidRDefault="0035563A" w:rsidP="001E2244">
            <w:pPr>
              <w:pStyle w:val="a7"/>
              <w:numPr>
                <w:ilvl w:val="0"/>
                <w:numId w:val="9"/>
              </w:numPr>
              <w:tabs>
                <w:tab w:val="left" w:pos="0"/>
              </w:tabs>
              <w:jc w:val="center"/>
              <w:rPr>
                <w:sz w:val="28"/>
                <w:szCs w:val="28"/>
              </w:rPr>
            </w:pPr>
            <w:r>
              <w:rPr>
                <w:sz w:val="28"/>
                <w:szCs w:val="28"/>
              </w:rPr>
              <w:t>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35563A" w14:paraId="1264D984" w14:textId="77777777" w:rsidTr="0035563A">
        <w:tc>
          <w:tcPr>
            <w:tcW w:w="1965" w:type="dxa"/>
            <w:tcBorders>
              <w:top w:val="single" w:sz="4" w:space="0" w:color="auto"/>
              <w:left w:val="single" w:sz="4" w:space="0" w:color="auto"/>
              <w:bottom w:val="single" w:sz="4" w:space="0" w:color="auto"/>
              <w:right w:val="single" w:sz="4" w:space="0" w:color="auto"/>
            </w:tcBorders>
            <w:hideMark/>
          </w:tcPr>
          <w:p w14:paraId="6381D4EB" w14:textId="77777777" w:rsidR="0035563A" w:rsidRDefault="0035563A" w:rsidP="0035563A">
            <w:pPr>
              <w:jc w:val="center"/>
              <w:rPr>
                <w:sz w:val="28"/>
                <w:szCs w:val="28"/>
              </w:rPr>
            </w:pPr>
            <w:r>
              <w:rPr>
                <w:sz w:val="28"/>
                <w:szCs w:val="28"/>
              </w:rPr>
              <w:t>-</w:t>
            </w:r>
          </w:p>
        </w:tc>
        <w:tc>
          <w:tcPr>
            <w:tcW w:w="1326" w:type="dxa"/>
            <w:gridSpan w:val="2"/>
            <w:tcBorders>
              <w:top w:val="single" w:sz="4" w:space="0" w:color="auto"/>
              <w:left w:val="single" w:sz="4" w:space="0" w:color="auto"/>
              <w:bottom w:val="single" w:sz="4" w:space="0" w:color="auto"/>
              <w:right w:val="single" w:sz="4" w:space="0" w:color="auto"/>
            </w:tcBorders>
            <w:hideMark/>
          </w:tcPr>
          <w:p w14:paraId="06D22805" w14:textId="77777777" w:rsidR="0035563A" w:rsidRDefault="0035563A" w:rsidP="0035563A">
            <w:pPr>
              <w:jc w:val="center"/>
              <w:rPr>
                <w:sz w:val="28"/>
                <w:szCs w:val="28"/>
              </w:rPr>
            </w:pPr>
            <w:r>
              <w:rPr>
                <w:sz w:val="28"/>
                <w:szCs w:val="28"/>
              </w:rPr>
              <w:t>-</w:t>
            </w:r>
          </w:p>
        </w:tc>
        <w:tc>
          <w:tcPr>
            <w:tcW w:w="1390" w:type="dxa"/>
            <w:gridSpan w:val="2"/>
            <w:tcBorders>
              <w:top w:val="single" w:sz="4" w:space="0" w:color="auto"/>
              <w:left w:val="single" w:sz="4" w:space="0" w:color="auto"/>
              <w:bottom w:val="single" w:sz="4" w:space="0" w:color="auto"/>
              <w:right w:val="single" w:sz="4" w:space="0" w:color="auto"/>
            </w:tcBorders>
            <w:hideMark/>
          </w:tcPr>
          <w:p w14:paraId="475609D4" w14:textId="77777777" w:rsidR="0035563A" w:rsidRDefault="0035563A" w:rsidP="0035563A">
            <w:pPr>
              <w:jc w:val="center"/>
              <w:rPr>
                <w:sz w:val="28"/>
                <w:szCs w:val="28"/>
              </w:rPr>
            </w:pPr>
            <w:r>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4AC3E4D4" w14:textId="77777777" w:rsidR="0035563A" w:rsidRDefault="0035563A" w:rsidP="0035563A">
            <w:pPr>
              <w:jc w:val="center"/>
              <w:rPr>
                <w:sz w:val="28"/>
                <w:szCs w:val="28"/>
              </w:rPr>
            </w:pPr>
            <w:r>
              <w:rPr>
                <w:sz w:val="28"/>
                <w:szCs w:val="28"/>
              </w:rPr>
              <w:t>-</w:t>
            </w:r>
          </w:p>
        </w:tc>
        <w:tc>
          <w:tcPr>
            <w:tcW w:w="1186" w:type="dxa"/>
            <w:tcBorders>
              <w:top w:val="single" w:sz="4" w:space="0" w:color="auto"/>
              <w:left w:val="single" w:sz="4" w:space="0" w:color="auto"/>
              <w:bottom w:val="single" w:sz="4" w:space="0" w:color="auto"/>
              <w:right w:val="single" w:sz="4" w:space="0" w:color="auto"/>
            </w:tcBorders>
            <w:hideMark/>
          </w:tcPr>
          <w:p w14:paraId="582E788C" w14:textId="77777777" w:rsidR="0035563A" w:rsidRDefault="0035563A" w:rsidP="0035563A">
            <w:pPr>
              <w:jc w:val="center"/>
              <w:rPr>
                <w:sz w:val="28"/>
                <w:szCs w:val="28"/>
              </w:rPr>
            </w:pPr>
            <w:r>
              <w:rPr>
                <w:sz w:val="28"/>
                <w:szCs w:val="28"/>
              </w:rPr>
              <w:t>-</w:t>
            </w:r>
          </w:p>
        </w:tc>
        <w:tc>
          <w:tcPr>
            <w:tcW w:w="1519" w:type="dxa"/>
            <w:tcBorders>
              <w:top w:val="single" w:sz="4" w:space="0" w:color="auto"/>
              <w:left w:val="single" w:sz="4" w:space="0" w:color="auto"/>
              <w:bottom w:val="single" w:sz="4" w:space="0" w:color="auto"/>
              <w:right w:val="single" w:sz="4" w:space="0" w:color="auto"/>
            </w:tcBorders>
            <w:hideMark/>
          </w:tcPr>
          <w:p w14:paraId="09D38368" w14:textId="77777777" w:rsidR="0035563A" w:rsidRDefault="0035563A" w:rsidP="0035563A">
            <w:pPr>
              <w:jc w:val="center"/>
              <w:rPr>
                <w:sz w:val="28"/>
                <w:szCs w:val="28"/>
              </w:rPr>
            </w:pPr>
            <w:r>
              <w:rPr>
                <w:sz w:val="28"/>
                <w:szCs w:val="28"/>
              </w:rPr>
              <w:t>-</w:t>
            </w:r>
          </w:p>
        </w:tc>
      </w:tr>
    </w:tbl>
    <w:p w14:paraId="41F9614A" w14:textId="77777777" w:rsidR="0035563A" w:rsidRDefault="0035563A" w:rsidP="0035563A">
      <w:pPr>
        <w:jc w:val="center"/>
        <w:rPr>
          <w:sz w:val="28"/>
          <w:szCs w:val="28"/>
        </w:rPr>
      </w:pPr>
    </w:p>
    <w:p w14:paraId="1716208A" w14:textId="77777777" w:rsidR="0035563A" w:rsidRDefault="0035563A" w:rsidP="0035563A">
      <w:pPr>
        <w:jc w:val="center"/>
        <w:rPr>
          <w:sz w:val="28"/>
          <w:szCs w:val="28"/>
        </w:rPr>
      </w:pPr>
    </w:p>
    <w:p w14:paraId="46EAFAA4" w14:textId="77777777" w:rsidR="0035563A" w:rsidRDefault="0035563A" w:rsidP="0035563A">
      <w:r>
        <w:br w:type="page"/>
      </w:r>
    </w:p>
    <w:p w14:paraId="3F9E3B5F" w14:textId="77777777" w:rsidR="0035563A" w:rsidRDefault="0035563A" w:rsidP="0035563A">
      <w:pPr>
        <w:jc w:val="center"/>
        <w:rPr>
          <w:sz w:val="28"/>
          <w:szCs w:val="28"/>
        </w:rPr>
      </w:pPr>
      <w:r>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34588487" w14:textId="77777777" w:rsidR="0035563A" w:rsidRDefault="0035563A" w:rsidP="0035563A">
      <w:pPr>
        <w:jc w:val="center"/>
        <w:rPr>
          <w:sz w:val="28"/>
          <w:szCs w:val="28"/>
        </w:rPr>
      </w:pPr>
    </w:p>
    <w:tbl>
      <w:tblPr>
        <w:tblStyle w:val="af"/>
        <w:tblW w:w="9924" w:type="dxa"/>
        <w:tblInd w:w="-431" w:type="dxa"/>
        <w:tblLook w:val="04A0" w:firstRow="1" w:lastRow="0" w:firstColumn="1" w:lastColumn="0" w:noHBand="0" w:noVBand="1"/>
      </w:tblPr>
      <w:tblGrid>
        <w:gridCol w:w="3334"/>
        <w:gridCol w:w="992"/>
        <w:gridCol w:w="1451"/>
        <w:gridCol w:w="2304"/>
        <w:gridCol w:w="1122"/>
        <w:gridCol w:w="721"/>
      </w:tblGrid>
      <w:tr w:rsidR="0035563A" w14:paraId="3604A15B" w14:textId="77777777" w:rsidTr="0035563A">
        <w:trPr>
          <w:trHeight w:val="706"/>
        </w:trPr>
        <w:tc>
          <w:tcPr>
            <w:tcW w:w="3334" w:type="dxa"/>
            <w:vMerge w:val="restart"/>
            <w:tcBorders>
              <w:top w:val="single" w:sz="4" w:space="0" w:color="auto"/>
              <w:left w:val="single" w:sz="4" w:space="0" w:color="auto"/>
              <w:bottom w:val="single" w:sz="4" w:space="0" w:color="auto"/>
              <w:right w:val="single" w:sz="4" w:space="0" w:color="auto"/>
            </w:tcBorders>
            <w:vAlign w:val="center"/>
            <w:hideMark/>
          </w:tcPr>
          <w:p w14:paraId="42E100CA" w14:textId="77777777" w:rsidR="0035563A" w:rsidRDefault="0035563A" w:rsidP="0035563A">
            <w:pPr>
              <w:jc w:val="center"/>
              <w:rPr>
                <w:sz w:val="28"/>
                <w:szCs w:val="28"/>
              </w:rPr>
            </w:pPr>
            <w:r>
              <w:rPr>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CE825BD" w14:textId="77777777" w:rsidR="0035563A" w:rsidRDefault="0035563A" w:rsidP="0035563A">
            <w:pPr>
              <w:jc w:val="center"/>
              <w:rPr>
                <w:sz w:val="28"/>
                <w:szCs w:val="28"/>
              </w:rPr>
            </w:pPr>
            <w:r>
              <w:rPr>
                <w:sz w:val="28"/>
                <w:szCs w:val="28"/>
              </w:rPr>
              <w:t>Срок реали-зации</w:t>
            </w:r>
          </w:p>
        </w:tc>
        <w:tc>
          <w:tcPr>
            <w:tcW w:w="1451" w:type="dxa"/>
            <w:vMerge w:val="restart"/>
            <w:tcBorders>
              <w:top w:val="single" w:sz="4" w:space="0" w:color="auto"/>
              <w:left w:val="single" w:sz="4" w:space="0" w:color="auto"/>
              <w:bottom w:val="single" w:sz="4" w:space="0" w:color="auto"/>
              <w:right w:val="single" w:sz="4" w:space="0" w:color="auto"/>
            </w:tcBorders>
            <w:hideMark/>
          </w:tcPr>
          <w:p w14:paraId="00FCB422" w14:textId="77777777" w:rsidR="0035563A" w:rsidRDefault="0035563A" w:rsidP="0035563A">
            <w:pPr>
              <w:jc w:val="center"/>
              <w:rPr>
                <w:sz w:val="28"/>
                <w:szCs w:val="28"/>
              </w:rPr>
            </w:pPr>
            <w:r>
              <w:rPr>
                <w:sz w:val="28"/>
                <w:szCs w:val="28"/>
              </w:rPr>
              <w:t>Финан-совые потреб-ности, тыс. руб. (без НДС)</w:t>
            </w:r>
          </w:p>
        </w:tc>
        <w:tc>
          <w:tcPr>
            <w:tcW w:w="4147" w:type="dxa"/>
            <w:gridSpan w:val="3"/>
            <w:tcBorders>
              <w:top w:val="single" w:sz="4" w:space="0" w:color="auto"/>
              <w:left w:val="single" w:sz="4" w:space="0" w:color="auto"/>
              <w:bottom w:val="single" w:sz="4" w:space="0" w:color="auto"/>
              <w:right w:val="single" w:sz="4" w:space="0" w:color="auto"/>
            </w:tcBorders>
            <w:vAlign w:val="center"/>
            <w:hideMark/>
          </w:tcPr>
          <w:p w14:paraId="7997221D" w14:textId="77777777" w:rsidR="0035563A" w:rsidRDefault="0035563A" w:rsidP="0035563A">
            <w:pPr>
              <w:jc w:val="center"/>
              <w:rPr>
                <w:sz w:val="28"/>
                <w:szCs w:val="28"/>
              </w:rPr>
            </w:pPr>
            <w:r>
              <w:rPr>
                <w:sz w:val="28"/>
                <w:szCs w:val="28"/>
              </w:rPr>
              <w:t>Ожидаемый эффект</w:t>
            </w:r>
          </w:p>
        </w:tc>
      </w:tr>
      <w:tr w:rsidR="0035563A" w14:paraId="5E56CBB0" w14:textId="77777777" w:rsidTr="0035563A">
        <w:trPr>
          <w:trHeight w:val="8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EF7F2" w14:textId="77777777" w:rsidR="0035563A" w:rsidRDefault="0035563A" w:rsidP="0035563A">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B0197" w14:textId="77777777" w:rsidR="0035563A" w:rsidRDefault="0035563A" w:rsidP="0035563A">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8CF4E" w14:textId="77777777" w:rsidR="0035563A" w:rsidRDefault="0035563A" w:rsidP="0035563A">
            <w:pPr>
              <w:rPr>
                <w:sz w:val="28"/>
                <w:szCs w:val="28"/>
              </w:rPr>
            </w:pPr>
          </w:p>
        </w:tc>
        <w:tc>
          <w:tcPr>
            <w:tcW w:w="2304" w:type="dxa"/>
            <w:tcBorders>
              <w:top w:val="single" w:sz="4" w:space="0" w:color="auto"/>
              <w:left w:val="single" w:sz="4" w:space="0" w:color="auto"/>
              <w:bottom w:val="single" w:sz="4" w:space="0" w:color="auto"/>
              <w:right w:val="single" w:sz="4" w:space="0" w:color="auto"/>
            </w:tcBorders>
            <w:vAlign w:val="center"/>
            <w:hideMark/>
          </w:tcPr>
          <w:p w14:paraId="09A5A7D3" w14:textId="77777777" w:rsidR="0035563A" w:rsidRDefault="0035563A" w:rsidP="0035563A">
            <w:pPr>
              <w:jc w:val="center"/>
              <w:rPr>
                <w:sz w:val="28"/>
                <w:szCs w:val="28"/>
              </w:rPr>
            </w:pPr>
            <w:r>
              <w:rPr>
                <w:sz w:val="28"/>
                <w:szCs w:val="28"/>
              </w:rPr>
              <w:t>Наименование показателей</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323FDE1" w14:textId="77777777" w:rsidR="0035563A" w:rsidRDefault="0035563A" w:rsidP="0035563A">
            <w:pPr>
              <w:jc w:val="center"/>
              <w:rPr>
                <w:sz w:val="28"/>
                <w:szCs w:val="28"/>
              </w:rPr>
            </w:pPr>
            <w:r>
              <w:rPr>
                <w:sz w:val="28"/>
                <w:szCs w:val="28"/>
              </w:rPr>
              <w:t>тыс. руб.</w:t>
            </w:r>
          </w:p>
        </w:tc>
        <w:tc>
          <w:tcPr>
            <w:tcW w:w="721" w:type="dxa"/>
            <w:tcBorders>
              <w:top w:val="single" w:sz="4" w:space="0" w:color="auto"/>
              <w:left w:val="single" w:sz="4" w:space="0" w:color="auto"/>
              <w:bottom w:val="single" w:sz="4" w:space="0" w:color="auto"/>
              <w:right w:val="single" w:sz="4" w:space="0" w:color="auto"/>
            </w:tcBorders>
            <w:vAlign w:val="center"/>
            <w:hideMark/>
          </w:tcPr>
          <w:p w14:paraId="06CF6B5F" w14:textId="77777777" w:rsidR="0035563A" w:rsidRDefault="0035563A" w:rsidP="0035563A">
            <w:pPr>
              <w:jc w:val="center"/>
              <w:rPr>
                <w:sz w:val="28"/>
                <w:szCs w:val="28"/>
              </w:rPr>
            </w:pPr>
            <w:r>
              <w:rPr>
                <w:sz w:val="28"/>
                <w:szCs w:val="28"/>
              </w:rPr>
              <w:t>%</w:t>
            </w:r>
          </w:p>
        </w:tc>
      </w:tr>
      <w:tr w:rsidR="0035563A" w14:paraId="6A76A754" w14:textId="77777777" w:rsidTr="0035563A">
        <w:tc>
          <w:tcPr>
            <w:tcW w:w="9924" w:type="dxa"/>
            <w:gridSpan w:val="6"/>
            <w:tcBorders>
              <w:top w:val="single" w:sz="4" w:space="0" w:color="auto"/>
              <w:left w:val="single" w:sz="4" w:space="0" w:color="auto"/>
              <w:bottom w:val="single" w:sz="4" w:space="0" w:color="auto"/>
              <w:right w:val="single" w:sz="4" w:space="0" w:color="auto"/>
            </w:tcBorders>
            <w:hideMark/>
          </w:tcPr>
          <w:p w14:paraId="42D11746" w14:textId="77777777" w:rsidR="0035563A" w:rsidRDefault="0035563A" w:rsidP="001E2244">
            <w:pPr>
              <w:numPr>
                <w:ilvl w:val="0"/>
                <w:numId w:val="10"/>
              </w:numPr>
              <w:jc w:val="center"/>
              <w:rPr>
                <w:sz w:val="28"/>
                <w:szCs w:val="28"/>
              </w:rPr>
            </w:pPr>
            <w:r>
              <w:rPr>
                <w:sz w:val="28"/>
                <w:szCs w:val="28"/>
              </w:rPr>
              <w:t>Холодное водоснабжение питьевой водой</w:t>
            </w:r>
          </w:p>
        </w:tc>
      </w:tr>
      <w:tr w:rsidR="0035563A" w14:paraId="0585E330" w14:textId="77777777" w:rsidTr="0035563A">
        <w:tc>
          <w:tcPr>
            <w:tcW w:w="3334" w:type="dxa"/>
            <w:tcBorders>
              <w:top w:val="single" w:sz="4" w:space="0" w:color="auto"/>
              <w:left w:val="single" w:sz="4" w:space="0" w:color="auto"/>
              <w:bottom w:val="single" w:sz="4" w:space="0" w:color="auto"/>
              <w:right w:val="single" w:sz="4" w:space="0" w:color="auto"/>
            </w:tcBorders>
            <w:vAlign w:val="center"/>
            <w:hideMark/>
          </w:tcPr>
          <w:p w14:paraId="64FE259E" w14:textId="77777777" w:rsidR="0035563A" w:rsidRDefault="0035563A" w:rsidP="0035563A">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04F61204" w14:textId="77777777" w:rsidR="0035563A" w:rsidRDefault="0035563A" w:rsidP="0035563A">
            <w:pPr>
              <w:jc w:val="center"/>
              <w:rPr>
                <w:sz w:val="28"/>
                <w:szCs w:val="28"/>
              </w:rPr>
            </w:pPr>
            <w:r>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6F1DE157" w14:textId="77777777" w:rsidR="0035563A" w:rsidRDefault="0035563A" w:rsidP="0035563A">
            <w:pPr>
              <w:jc w:val="center"/>
              <w:rPr>
                <w:sz w:val="28"/>
                <w:szCs w:val="28"/>
              </w:rPr>
            </w:pPr>
            <w:r>
              <w:rPr>
                <w:sz w:val="28"/>
                <w:szCs w:val="28"/>
              </w:rPr>
              <w:t>-</w:t>
            </w:r>
          </w:p>
        </w:tc>
        <w:tc>
          <w:tcPr>
            <w:tcW w:w="2304" w:type="dxa"/>
            <w:tcBorders>
              <w:top w:val="single" w:sz="4" w:space="0" w:color="auto"/>
              <w:left w:val="single" w:sz="4" w:space="0" w:color="auto"/>
              <w:bottom w:val="single" w:sz="4" w:space="0" w:color="auto"/>
              <w:right w:val="single" w:sz="4" w:space="0" w:color="auto"/>
            </w:tcBorders>
            <w:hideMark/>
          </w:tcPr>
          <w:p w14:paraId="685AC828" w14:textId="77777777" w:rsidR="0035563A" w:rsidRDefault="0035563A" w:rsidP="0035563A">
            <w:pPr>
              <w:jc w:val="center"/>
              <w:rPr>
                <w:sz w:val="28"/>
                <w:szCs w:val="28"/>
              </w:rPr>
            </w:pPr>
            <w:r>
              <w:rPr>
                <w:sz w:val="28"/>
                <w:szCs w:val="28"/>
              </w:rPr>
              <w:t>-</w:t>
            </w:r>
          </w:p>
        </w:tc>
        <w:tc>
          <w:tcPr>
            <w:tcW w:w="1122" w:type="dxa"/>
            <w:tcBorders>
              <w:top w:val="single" w:sz="4" w:space="0" w:color="auto"/>
              <w:left w:val="single" w:sz="4" w:space="0" w:color="auto"/>
              <w:bottom w:val="single" w:sz="4" w:space="0" w:color="auto"/>
              <w:right w:val="single" w:sz="4" w:space="0" w:color="auto"/>
            </w:tcBorders>
            <w:hideMark/>
          </w:tcPr>
          <w:p w14:paraId="7DBD829D" w14:textId="77777777" w:rsidR="0035563A" w:rsidRDefault="0035563A" w:rsidP="0035563A">
            <w:pPr>
              <w:jc w:val="center"/>
              <w:rPr>
                <w:sz w:val="28"/>
                <w:szCs w:val="28"/>
              </w:rPr>
            </w:pPr>
            <w:r>
              <w:rPr>
                <w:sz w:val="28"/>
                <w:szCs w:val="28"/>
              </w:rPr>
              <w:t>-</w:t>
            </w:r>
          </w:p>
        </w:tc>
        <w:tc>
          <w:tcPr>
            <w:tcW w:w="721" w:type="dxa"/>
            <w:tcBorders>
              <w:top w:val="single" w:sz="4" w:space="0" w:color="auto"/>
              <w:left w:val="single" w:sz="4" w:space="0" w:color="auto"/>
              <w:bottom w:val="single" w:sz="4" w:space="0" w:color="auto"/>
              <w:right w:val="single" w:sz="4" w:space="0" w:color="auto"/>
            </w:tcBorders>
            <w:hideMark/>
          </w:tcPr>
          <w:p w14:paraId="6A48CA4D" w14:textId="77777777" w:rsidR="0035563A" w:rsidRDefault="0035563A" w:rsidP="0035563A">
            <w:pPr>
              <w:jc w:val="center"/>
              <w:rPr>
                <w:sz w:val="28"/>
                <w:szCs w:val="28"/>
              </w:rPr>
            </w:pPr>
            <w:r>
              <w:rPr>
                <w:sz w:val="28"/>
                <w:szCs w:val="28"/>
              </w:rPr>
              <w:t>-</w:t>
            </w:r>
          </w:p>
        </w:tc>
      </w:tr>
      <w:tr w:rsidR="0035563A" w14:paraId="70E99253" w14:textId="77777777" w:rsidTr="0035563A">
        <w:tc>
          <w:tcPr>
            <w:tcW w:w="9924" w:type="dxa"/>
            <w:gridSpan w:val="6"/>
            <w:tcBorders>
              <w:top w:val="single" w:sz="4" w:space="0" w:color="auto"/>
              <w:left w:val="single" w:sz="4" w:space="0" w:color="auto"/>
              <w:bottom w:val="single" w:sz="4" w:space="0" w:color="auto"/>
              <w:right w:val="single" w:sz="4" w:space="0" w:color="auto"/>
            </w:tcBorders>
            <w:hideMark/>
          </w:tcPr>
          <w:p w14:paraId="7C695B89" w14:textId="77777777" w:rsidR="0035563A" w:rsidRDefault="0035563A" w:rsidP="0035563A">
            <w:pPr>
              <w:jc w:val="center"/>
              <w:rPr>
                <w:sz w:val="28"/>
                <w:szCs w:val="28"/>
              </w:rPr>
            </w:pPr>
            <w:r>
              <w:rPr>
                <w:sz w:val="28"/>
                <w:szCs w:val="28"/>
              </w:rPr>
              <w:t>2. Подвоз питьевой воды питьевой водой</w:t>
            </w:r>
          </w:p>
        </w:tc>
      </w:tr>
      <w:tr w:rsidR="0035563A" w14:paraId="25DF88A9" w14:textId="77777777" w:rsidTr="0035563A">
        <w:tc>
          <w:tcPr>
            <w:tcW w:w="3334" w:type="dxa"/>
            <w:tcBorders>
              <w:top w:val="single" w:sz="4" w:space="0" w:color="auto"/>
              <w:left w:val="single" w:sz="4" w:space="0" w:color="auto"/>
              <w:bottom w:val="single" w:sz="4" w:space="0" w:color="auto"/>
              <w:right w:val="single" w:sz="4" w:space="0" w:color="auto"/>
            </w:tcBorders>
            <w:vAlign w:val="center"/>
            <w:hideMark/>
          </w:tcPr>
          <w:p w14:paraId="4B9F6839" w14:textId="77777777" w:rsidR="0035563A" w:rsidRDefault="0035563A" w:rsidP="0035563A">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3D6E261A" w14:textId="77777777" w:rsidR="0035563A" w:rsidRDefault="0035563A" w:rsidP="0035563A">
            <w:pPr>
              <w:jc w:val="center"/>
              <w:rPr>
                <w:sz w:val="28"/>
                <w:szCs w:val="28"/>
              </w:rPr>
            </w:pPr>
            <w:r>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45B893A7" w14:textId="77777777" w:rsidR="0035563A" w:rsidRDefault="0035563A" w:rsidP="0035563A">
            <w:pPr>
              <w:jc w:val="center"/>
              <w:rPr>
                <w:sz w:val="28"/>
                <w:szCs w:val="28"/>
              </w:rPr>
            </w:pPr>
            <w:r>
              <w:rPr>
                <w:sz w:val="28"/>
                <w:szCs w:val="28"/>
              </w:rPr>
              <w:t>-</w:t>
            </w:r>
          </w:p>
        </w:tc>
        <w:tc>
          <w:tcPr>
            <w:tcW w:w="2304" w:type="dxa"/>
            <w:tcBorders>
              <w:top w:val="single" w:sz="4" w:space="0" w:color="auto"/>
              <w:left w:val="single" w:sz="4" w:space="0" w:color="auto"/>
              <w:bottom w:val="single" w:sz="4" w:space="0" w:color="auto"/>
              <w:right w:val="single" w:sz="4" w:space="0" w:color="auto"/>
            </w:tcBorders>
            <w:hideMark/>
          </w:tcPr>
          <w:p w14:paraId="55055033" w14:textId="77777777" w:rsidR="0035563A" w:rsidRDefault="0035563A" w:rsidP="0035563A">
            <w:pPr>
              <w:jc w:val="center"/>
              <w:rPr>
                <w:sz w:val="28"/>
                <w:szCs w:val="28"/>
              </w:rPr>
            </w:pPr>
            <w:r>
              <w:rPr>
                <w:sz w:val="28"/>
                <w:szCs w:val="28"/>
              </w:rPr>
              <w:t>-</w:t>
            </w:r>
          </w:p>
        </w:tc>
        <w:tc>
          <w:tcPr>
            <w:tcW w:w="1122" w:type="dxa"/>
            <w:tcBorders>
              <w:top w:val="single" w:sz="4" w:space="0" w:color="auto"/>
              <w:left w:val="single" w:sz="4" w:space="0" w:color="auto"/>
              <w:bottom w:val="single" w:sz="4" w:space="0" w:color="auto"/>
              <w:right w:val="single" w:sz="4" w:space="0" w:color="auto"/>
            </w:tcBorders>
            <w:hideMark/>
          </w:tcPr>
          <w:p w14:paraId="47E288E5" w14:textId="77777777" w:rsidR="0035563A" w:rsidRDefault="0035563A" w:rsidP="0035563A">
            <w:pPr>
              <w:jc w:val="center"/>
              <w:rPr>
                <w:sz w:val="28"/>
                <w:szCs w:val="28"/>
              </w:rPr>
            </w:pPr>
            <w:r>
              <w:rPr>
                <w:sz w:val="28"/>
                <w:szCs w:val="28"/>
              </w:rPr>
              <w:t>-</w:t>
            </w:r>
          </w:p>
        </w:tc>
        <w:tc>
          <w:tcPr>
            <w:tcW w:w="721" w:type="dxa"/>
            <w:tcBorders>
              <w:top w:val="single" w:sz="4" w:space="0" w:color="auto"/>
              <w:left w:val="single" w:sz="4" w:space="0" w:color="auto"/>
              <w:bottom w:val="single" w:sz="4" w:space="0" w:color="auto"/>
              <w:right w:val="single" w:sz="4" w:space="0" w:color="auto"/>
            </w:tcBorders>
            <w:hideMark/>
          </w:tcPr>
          <w:p w14:paraId="58AAA743" w14:textId="77777777" w:rsidR="0035563A" w:rsidRDefault="0035563A" w:rsidP="0035563A">
            <w:pPr>
              <w:jc w:val="center"/>
              <w:rPr>
                <w:sz w:val="28"/>
                <w:szCs w:val="28"/>
              </w:rPr>
            </w:pPr>
            <w:r>
              <w:rPr>
                <w:sz w:val="28"/>
                <w:szCs w:val="28"/>
              </w:rPr>
              <w:t>-</w:t>
            </w:r>
          </w:p>
        </w:tc>
      </w:tr>
      <w:tr w:rsidR="0035563A" w14:paraId="5E74F180" w14:textId="77777777" w:rsidTr="0035563A">
        <w:tc>
          <w:tcPr>
            <w:tcW w:w="9924" w:type="dxa"/>
            <w:gridSpan w:val="6"/>
            <w:tcBorders>
              <w:top w:val="single" w:sz="4" w:space="0" w:color="auto"/>
              <w:left w:val="single" w:sz="4" w:space="0" w:color="auto"/>
              <w:bottom w:val="single" w:sz="4" w:space="0" w:color="auto"/>
              <w:right w:val="single" w:sz="4" w:space="0" w:color="auto"/>
            </w:tcBorders>
            <w:hideMark/>
          </w:tcPr>
          <w:p w14:paraId="0B8A94A3" w14:textId="77777777" w:rsidR="0035563A" w:rsidRDefault="0035563A" w:rsidP="0035563A">
            <w:pPr>
              <w:ind w:left="360"/>
              <w:jc w:val="center"/>
              <w:rPr>
                <w:sz w:val="28"/>
                <w:szCs w:val="28"/>
              </w:rPr>
            </w:pPr>
            <w:r>
              <w:rPr>
                <w:sz w:val="28"/>
                <w:szCs w:val="28"/>
              </w:rPr>
              <w:t>3. 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35563A" w14:paraId="5D9EE48E" w14:textId="77777777" w:rsidTr="0035563A">
        <w:tc>
          <w:tcPr>
            <w:tcW w:w="3334" w:type="dxa"/>
            <w:tcBorders>
              <w:top w:val="single" w:sz="4" w:space="0" w:color="auto"/>
              <w:left w:val="single" w:sz="4" w:space="0" w:color="auto"/>
              <w:bottom w:val="single" w:sz="4" w:space="0" w:color="auto"/>
              <w:right w:val="single" w:sz="4" w:space="0" w:color="auto"/>
            </w:tcBorders>
            <w:hideMark/>
          </w:tcPr>
          <w:p w14:paraId="4761B5DC" w14:textId="77777777" w:rsidR="0035563A" w:rsidRDefault="0035563A" w:rsidP="0035563A">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0A8A8427" w14:textId="77777777" w:rsidR="0035563A" w:rsidRDefault="0035563A" w:rsidP="0035563A">
            <w:pPr>
              <w:jc w:val="center"/>
              <w:rPr>
                <w:sz w:val="28"/>
                <w:szCs w:val="28"/>
              </w:rPr>
            </w:pPr>
            <w:r>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7EFC8DBA" w14:textId="77777777" w:rsidR="0035563A" w:rsidRDefault="0035563A" w:rsidP="0035563A">
            <w:pPr>
              <w:jc w:val="center"/>
              <w:rPr>
                <w:sz w:val="28"/>
                <w:szCs w:val="28"/>
              </w:rPr>
            </w:pPr>
            <w:r>
              <w:rPr>
                <w:sz w:val="28"/>
                <w:szCs w:val="28"/>
              </w:rPr>
              <w:t>-</w:t>
            </w:r>
          </w:p>
        </w:tc>
        <w:tc>
          <w:tcPr>
            <w:tcW w:w="2304" w:type="dxa"/>
            <w:tcBorders>
              <w:top w:val="single" w:sz="4" w:space="0" w:color="auto"/>
              <w:left w:val="single" w:sz="4" w:space="0" w:color="auto"/>
              <w:bottom w:val="single" w:sz="4" w:space="0" w:color="auto"/>
              <w:right w:val="single" w:sz="4" w:space="0" w:color="auto"/>
            </w:tcBorders>
            <w:hideMark/>
          </w:tcPr>
          <w:p w14:paraId="39D6164D" w14:textId="77777777" w:rsidR="0035563A" w:rsidRDefault="0035563A" w:rsidP="0035563A">
            <w:pPr>
              <w:jc w:val="center"/>
              <w:rPr>
                <w:sz w:val="28"/>
                <w:szCs w:val="28"/>
              </w:rPr>
            </w:pPr>
            <w:r>
              <w:rPr>
                <w:sz w:val="28"/>
                <w:szCs w:val="28"/>
              </w:rPr>
              <w:t>-</w:t>
            </w:r>
          </w:p>
        </w:tc>
        <w:tc>
          <w:tcPr>
            <w:tcW w:w="1122" w:type="dxa"/>
            <w:tcBorders>
              <w:top w:val="single" w:sz="4" w:space="0" w:color="auto"/>
              <w:left w:val="single" w:sz="4" w:space="0" w:color="auto"/>
              <w:bottom w:val="single" w:sz="4" w:space="0" w:color="auto"/>
              <w:right w:val="single" w:sz="4" w:space="0" w:color="auto"/>
            </w:tcBorders>
            <w:hideMark/>
          </w:tcPr>
          <w:p w14:paraId="65225A04" w14:textId="77777777" w:rsidR="0035563A" w:rsidRDefault="0035563A" w:rsidP="0035563A">
            <w:pPr>
              <w:jc w:val="center"/>
              <w:rPr>
                <w:sz w:val="28"/>
                <w:szCs w:val="28"/>
              </w:rPr>
            </w:pPr>
            <w:r>
              <w:rPr>
                <w:sz w:val="28"/>
                <w:szCs w:val="28"/>
              </w:rPr>
              <w:t>-</w:t>
            </w:r>
          </w:p>
        </w:tc>
        <w:tc>
          <w:tcPr>
            <w:tcW w:w="721" w:type="dxa"/>
            <w:tcBorders>
              <w:top w:val="single" w:sz="4" w:space="0" w:color="auto"/>
              <w:left w:val="single" w:sz="4" w:space="0" w:color="auto"/>
              <w:bottom w:val="single" w:sz="4" w:space="0" w:color="auto"/>
              <w:right w:val="single" w:sz="4" w:space="0" w:color="auto"/>
            </w:tcBorders>
            <w:hideMark/>
          </w:tcPr>
          <w:p w14:paraId="71E447AE" w14:textId="77777777" w:rsidR="0035563A" w:rsidRDefault="0035563A" w:rsidP="0035563A">
            <w:pPr>
              <w:jc w:val="center"/>
              <w:rPr>
                <w:sz w:val="28"/>
                <w:szCs w:val="28"/>
              </w:rPr>
            </w:pPr>
            <w:r>
              <w:rPr>
                <w:sz w:val="28"/>
                <w:szCs w:val="28"/>
              </w:rPr>
              <w:t>-</w:t>
            </w:r>
          </w:p>
        </w:tc>
      </w:tr>
      <w:tr w:rsidR="0035563A" w14:paraId="776C3B01" w14:textId="77777777" w:rsidTr="0035563A">
        <w:tc>
          <w:tcPr>
            <w:tcW w:w="9924" w:type="dxa"/>
            <w:gridSpan w:val="6"/>
            <w:tcBorders>
              <w:top w:val="single" w:sz="4" w:space="0" w:color="auto"/>
              <w:left w:val="single" w:sz="4" w:space="0" w:color="auto"/>
              <w:bottom w:val="single" w:sz="4" w:space="0" w:color="auto"/>
              <w:right w:val="single" w:sz="4" w:space="0" w:color="auto"/>
            </w:tcBorders>
            <w:hideMark/>
          </w:tcPr>
          <w:p w14:paraId="33B30FA7" w14:textId="77777777" w:rsidR="0035563A" w:rsidRDefault="0035563A" w:rsidP="001E2244">
            <w:pPr>
              <w:pStyle w:val="a7"/>
              <w:numPr>
                <w:ilvl w:val="0"/>
                <w:numId w:val="11"/>
              </w:numPr>
              <w:jc w:val="center"/>
              <w:rPr>
                <w:sz w:val="28"/>
                <w:szCs w:val="28"/>
              </w:rPr>
            </w:pPr>
            <w:r>
              <w:rPr>
                <w:sz w:val="28"/>
                <w:szCs w:val="28"/>
              </w:rPr>
              <w:t>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35563A" w14:paraId="116AFE6C" w14:textId="77777777" w:rsidTr="0035563A">
        <w:tc>
          <w:tcPr>
            <w:tcW w:w="3334" w:type="dxa"/>
            <w:tcBorders>
              <w:top w:val="single" w:sz="4" w:space="0" w:color="auto"/>
              <w:left w:val="single" w:sz="4" w:space="0" w:color="auto"/>
              <w:bottom w:val="single" w:sz="4" w:space="0" w:color="auto"/>
              <w:right w:val="single" w:sz="4" w:space="0" w:color="auto"/>
            </w:tcBorders>
            <w:hideMark/>
          </w:tcPr>
          <w:p w14:paraId="0E207E31" w14:textId="77777777" w:rsidR="0035563A" w:rsidRDefault="0035563A" w:rsidP="0035563A">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0F95D5C7" w14:textId="77777777" w:rsidR="0035563A" w:rsidRDefault="0035563A" w:rsidP="0035563A">
            <w:pPr>
              <w:jc w:val="center"/>
              <w:rPr>
                <w:sz w:val="28"/>
                <w:szCs w:val="28"/>
              </w:rPr>
            </w:pPr>
            <w:r>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0236DAB6" w14:textId="77777777" w:rsidR="0035563A" w:rsidRDefault="0035563A" w:rsidP="0035563A">
            <w:pPr>
              <w:jc w:val="center"/>
              <w:rPr>
                <w:sz w:val="28"/>
                <w:szCs w:val="28"/>
              </w:rPr>
            </w:pPr>
            <w:r>
              <w:rPr>
                <w:sz w:val="28"/>
                <w:szCs w:val="28"/>
              </w:rPr>
              <w:t>-</w:t>
            </w:r>
          </w:p>
        </w:tc>
        <w:tc>
          <w:tcPr>
            <w:tcW w:w="2304" w:type="dxa"/>
            <w:tcBorders>
              <w:top w:val="single" w:sz="4" w:space="0" w:color="auto"/>
              <w:left w:val="single" w:sz="4" w:space="0" w:color="auto"/>
              <w:bottom w:val="single" w:sz="4" w:space="0" w:color="auto"/>
              <w:right w:val="single" w:sz="4" w:space="0" w:color="auto"/>
            </w:tcBorders>
            <w:hideMark/>
          </w:tcPr>
          <w:p w14:paraId="0D711A10" w14:textId="77777777" w:rsidR="0035563A" w:rsidRDefault="0035563A" w:rsidP="0035563A">
            <w:pPr>
              <w:jc w:val="center"/>
              <w:rPr>
                <w:sz w:val="28"/>
                <w:szCs w:val="28"/>
              </w:rPr>
            </w:pPr>
            <w:r>
              <w:rPr>
                <w:sz w:val="28"/>
                <w:szCs w:val="28"/>
              </w:rPr>
              <w:t>-</w:t>
            </w:r>
          </w:p>
        </w:tc>
        <w:tc>
          <w:tcPr>
            <w:tcW w:w="1122" w:type="dxa"/>
            <w:tcBorders>
              <w:top w:val="single" w:sz="4" w:space="0" w:color="auto"/>
              <w:left w:val="single" w:sz="4" w:space="0" w:color="auto"/>
              <w:bottom w:val="single" w:sz="4" w:space="0" w:color="auto"/>
              <w:right w:val="single" w:sz="4" w:space="0" w:color="auto"/>
            </w:tcBorders>
            <w:hideMark/>
          </w:tcPr>
          <w:p w14:paraId="47019628" w14:textId="77777777" w:rsidR="0035563A" w:rsidRDefault="0035563A" w:rsidP="0035563A">
            <w:pPr>
              <w:jc w:val="center"/>
              <w:rPr>
                <w:sz w:val="28"/>
                <w:szCs w:val="28"/>
              </w:rPr>
            </w:pPr>
            <w:r>
              <w:rPr>
                <w:sz w:val="28"/>
                <w:szCs w:val="28"/>
              </w:rPr>
              <w:t>-</w:t>
            </w:r>
          </w:p>
        </w:tc>
        <w:tc>
          <w:tcPr>
            <w:tcW w:w="721" w:type="dxa"/>
            <w:tcBorders>
              <w:top w:val="single" w:sz="4" w:space="0" w:color="auto"/>
              <w:left w:val="single" w:sz="4" w:space="0" w:color="auto"/>
              <w:bottom w:val="single" w:sz="4" w:space="0" w:color="auto"/>
              <w:right w:val="single" w:sz="4" w:space="0" w:color="auto"/>
            </w:tcBorders>
            <w:hideMark/>
          </w:tcPr>
          <w:p w14:paraId="22EA4BCF" w14:textId="77777777" w:rsidR="0035563A" w:rsidRDefault="0035563A" w:rsidP="0035563A">
            <w:pPr>
              <w:jc w:val="center"/>
              <w:rPr>
                <w:sz w:val="28"/>
                <w:szCs w:val="28"/>
              </w:rPr>
            </w:pPr>
            <w:r>
              <w:rPr>
                <w:sz w:val="28"/>
                <w:szCs w:val="28"/>
              </w:rPr>
              <w:t>-</w:t>
            </w:r>
          </w:p>
        </w:tc>
      </w:tr>
      <w:bookmarkEnd w:id="8"/>
    </w:tbl>
    <w:p w14:paraId="50AF2DE1" w14:textId="77777777" w:rsidR="0035563A" w:rsidRDefault="0035563A" w:rsidP="0035563A">
      <w:pPr>
        <w:jc w:val="center"/>
        <w:rPr>
          <w:color w:val="FF0000"/>
          <w:sz w:val="28"/>
          <w:szCs w:val="28"/>
        </w:rPr>
      </w:pPr>
    </w:p>
    <w:p w14:paraId="6B7FF6DD" w14:textId="77777777" w:rsidR="0035563A" w:rsidRDefault="0035563A" w:rsidP="0035563A">
      <w:r>
        <w:br w:type="page"/>
      </w:r>
    </w:p>
    <w:p w14:paraId="272E6C3B" w14:textId="77777777" w:rsidR="0035563A" w:rsidRDefault="0035563A" w:rsidP="0035563A">
      <w:pPr>
        <w:jc w:val="center"/>
        <w:rPr>
          <w:sz w:val="28"/>
          <w:szCs w:val="28"/>
        </w:rPr>
      </w:pPr>
      <w:r>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p w14:paraId="3AFAD54C" w14:textId="77777777" w:rsidR="0035563A" w:rsidRDefault="0035563A" w:rsidP="0035563A">
      <w:pPr>
        <w:jc w:val="center"/>
        <w:rPr>
          <w:sz w:val="28"/>
          <w:szCs w:val="28"/>
        </w:rPr>
      </w:pPr>
    </w:p>
    <w:tbl>
      <w:tblPr>
        <w:tblStyle w:val="af"/>
        <w:tblW w:w="10155" w:type="dxa"/>
        <w:tblInd w:w="-431" w:type="dxa"/>
        <w:tblLayout w:type="fixed"/>
        <w:tblLook w:val="04A0" w:firstRow="1" w:lastRow="0" w:firstColumn="1" w:lastColumn="0" w:noHBand="0" w:noVBand="1"/>
      </w:tblPr>
      <w:tblGrid>
        <w:gridCol w:w="3336"/>
        <w:gridCol w:w="992"/>
        <w:gridCol w:w="1451"/>
        <w:gridCol w:w="2021"/>
        <w:gridCol w:w="1171"/>
        <w:gridCol w:w="1184"/>
      </w:tblGrid>
      <w:tr w:rsidR="0035563A" w14:paraId="49A964BF" w14:textId="77777777" w:rsidTr="0035563A">
        <w:trPr>
          <w:trHeight w:val="706"/>
        </w:trPr>
        <w:tc>
          <w:tcPr>
            <w:tcW w:w="3334" w:type="dxa"/>
            <w:vMerge w:val="restart"/>
            <w:tcBorders>
              <w:top w:val="single" w:sz="4" w:space="0" w:color="auto"/>
              <w:left w:val="single" w:sz="4" w:space="0" w:color="auto"/>
              <w:bottom w:val="single" w:sz="4" w:space="0" w:color="auto"/>
              <w:right w:val="single" w:sz="4" w:space="0" w:color="auto"/>
            </w:tcBorders>
            <w:vAlign w:val="center"/>
            <w:hideMark/>
          </w:tcPr>
          <w:p w14:paraId="43D5917C" w14:textId="77777777" w:rsidR="0035563A" w:rsidRDefault="0035563A" w:rsidP="0035563A">
            <w:pPr>
              <w:jc w:val="center"/>
              <w:rPr>
                <w:sz w:val="28"/>
                <w:szCs w:val="28"/>
              </w:rPr>
            </w:pPr>
            <w:r>
              <w:rPr>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33B29D2" w14:textId="77777777" w:rsidR="0035563A" w:rsidRDefault="0035563A" w:rsidP="0035563A">
            <w:pPr>
              <w:jc w:val="center"/>
              <w:rPr>
                <w:sz w:val="28"/>
                <w:szCs w:val="28"/>
              </w:rPr>
            </w:pPr>
            <w:r>
              <w:rPr>
                <w:sz w:val="28"/>
                <w:szCs w:val="28"/>
              </w:rPr>
              <w:t>Срок реали-зации</w:t>
            </w:r>
          </w:p>
        </w:tc>
        <w:tc>
          <w:tcPr>
            <w:tcW w:w="1451" w:type="dxa"/>
            <w:vMerge w:val="restart"/>
            <w:tcBorders>
              <w:top w:val="single" w:sz="4" w:space="0" w:color="auto"/>
              <w:left w:val="single" w:sz="4" w:space="0" w:color="auto"/>
              <w:bottom w:val="single" w:sz="4" w:space="0" w:color="auto"/>
              <w:right w:val="single" w:sz="4" w:space="0" w:color="auto"/>
            </w:tcBorders>
            <w:hideMark/>
          </w:tcPr>
          <w:p w14:paraId="3FC04D15" w14:textId="77777777" w:rsidR="0035563A" w:rsidRDefault="0035563A" w:rsidP="0035563A">
            <w:pPr>
              <w:jc w:val="center"/>
              <w:rPr>
                <w:sz w:val="28"/>
                <w:szCs w:val="28"/>
              </w:rPr>
            </w:pPr>
            <w:r>
              <w:rPr>
                <w:sz w:val="28"/>
                <w:szCs w:val="28"/>
              </w:rPr>
              <w:t>Финан-совые потреб-ности, тыс. руб. (без НДС)</w:t>
            </w:r>
          </w:p>
        </w:tc>
        <w:tc>
          <w:tcPr>
            <w:tcW w:w="4375" w:type="dxa"/>
            <w:gridSpan w:val="3"/>
            <w:tcBorders>
              <w:top w:val="single" w:sz="4" w:space="0" w:color="auto"/>
              <w:left w:val="single" w:sz="4" w:space="0" w:color="auto"/>
              <w:bottom w:val="single" w:sz="4" w:space="0" w:color="auto"/>
              <w:right w:val="single" w:sz="4" w:space="0" w:color="auto"/>
            </w:tcBorders>
            <w:vAlign w:val="center"/>
            <w:hideMark/>
          </w:tcPr>
          <w:p w14:paraId="4F59F8C4" w14:textId="77777777" w:rsidR="0035563A" w:rsidRDefault="0035563A" w:rsidP="0035563A">
            <w:pPr>
              <w:jc w:val="center"/>
              <w:rPr>
                <w:sz w:val="28"/>
                <w:szCs w:val="28"/>
              </w:rPr>
            </w:pPr>
            <w:r>
              <w:rPr>
                <w:sz w:val="28"/>
                <w:szCs w:val="28"/>
              </w:rPr>
              <w:t>Ожидаемый эффект</w:t>
            </w:r>
          </w:p>
        </w:tc>
      </w:tr>
      <w:tr w:rsidR="0035563A" w14:paraId="7EF50D55" w14:textId="77777777" w:rsidTr="0035563A">
        <w:trPr>
          <w:trHeight w:val="844"/>
        </w:trPr>
        <w:tc>
          <w:tcPr>
            <w:tcW w:w="10152" w:type="dxa"/>
            <w:vMerge/>
            <w:tcBorders>
              <w:top w:val="single" w:sz="4" w:space="0" w:color="auto"/>
              <w:left w:val="single" w:sz="4" w:space="0" w:color="auto"/>
              <w:bottom w:val="single" w:sz="4" w:space="0" w:color="auto"/>
              <w:right w:val="single" w:sz="4" w:space="0" w:color="auto"/>
            </w:tcBorders>
            <w:vAlign w:val="center"/>
            <w:hideMark/>
          </w:tcPr>
          <w:p w14:paraId="028AE2A9" w14:textId="77777777" w:rsidR="0035563A" w:rsidRDefault="0035563A" w:rsidP="0035563A">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2616C2" w14:textId="77777777" w:rsidR="0035563A" w:rsidRDefault="0035563A" w:rsidP="0035563A">
            <w:pPr>
              <w:rPr>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4143CE25" w14:textId="77777777" w:rsidR="0035563A" w:rsidRDefault="0035563A" w:rsidP="0035563A">
            <w:pPr>
              <w:rPr>
                <w:sz w:val="28"/>
                <w:szCs w:val="28"/>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61483EBA" w14:textId="77777777" w:rsidR="0035563A" w:rsidRDefault="0035563A" w:rsidP="0035563A">
            <w:pPr>
              <w:jc w:val="center"/>
              <w:rPr>
                <w:sz w:val="28"/>
                <w:szCs w:val="28"/>
              </w:rPr>
            </w:pPr>
            <w:r>
              <w:rPr>
                <w:sz w:val="28"/>
                <w:szCs w:val="28"/>
              </w:rPr>
              <w:t>Наименование показателей</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B9B44E1" w14:textId="77777777" w:rsidR="0035563A" w:rsidRDefault="0035563A" w:rsidP="0035563A">
            <w:pPr>
              <w:jc w:val="center"/>
              <w:rPr>
                <w:sz w:val="28"/>
                <w:szCs w:val="28"/>
              </w:rPr>
            </w:pPr>
            <w:r>
              <w:rPr>
                <w:sz w:val="28"/>
                <w:szCs w:val="28"/>
              </w:rPr>
              <w:t>тыс. руб.</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EAE475F" w14:textId="77777777" w:rsidR="0035563A" w:rsidRDefault="0035563A" w:rsidP="0035563A">
            <w:pPr>
              <w:jc w:val="center"/>
              <w:rPr>
                <w:sz w:val="28"/>
                <w:szCs w:val="28"/>
              </w:rPr>
            </w:pPr>
            <w:r>
              <w:rPr>
                <w:sz w:val="28"/>
                <w:szCs w:val="28"/>
              </w:rPr>
              <w:t>%</w:t>
            </w:r>
          </w:p>
        </w:tc>
      </w:tr>
      <w:tr w:rsidR="0035563A" w14:paraId="0E197C2D" w14:textId="77777777" w:rsidTr="0035563A">
        <w:tc>
          <w:tcPr>
            <w:tcW w:w="10152" w:type="dxa"/>
            <w:gridSpan w:val="6"/>
            <w:tcBorders>
              <w:top w:val="single" w:sz="4" w:space="0" w:color="auto"/>
              <w:left w:val="single" w:sz="4" w:space="0" w:color="auto"/>
              <w:bottom w:val="single" w:sz="4" w:space="0" w:color="auto"/>
              <w:right w:val="single" w:sz="4" w:space="0" w:color="auto"/>
            </w:tcBorders>
            <w:hideMark/>
          </w:tcPr>
          <w:p w14:paraId="1A0D5F9B" w14:textId="77777777" w:rsidR="0035563A" w:rsidRDefault="0035563A" w:rsidP="001E2244">
            <w:pPr>
              <w:pStyle w:val="a7"/>
              <w:numPr>
                <w:ilvl w:val="0"/>
                <w:numId w:val="12"/>
              </w:numPr>
              <w:jc w:val="center"/>
              <w:rPr>
                <w:sz w:val="28"/>
                <w:szCs w:val="28"/>
              </w:rPr>
            </w:pPr>
            <w:r>
              <w:rPr>
                <w:sz w:val="28"/>
                <w:szCs w:val="28"/>
              </w:rPr>
              <w:t>Холодное водоснабжение питьевой водой</w:t>
            </w:r>
          </w:p>
        </w:tc>
      </w:tr>
      <w:tr w:rsidR="0035563A" w14:paraId="77274F74" w14:textId="77777777" w:rsidTr="0035563A">
        <w:tc>
          <w:tcPr>
            <w:tcW w:w="3334" w:type="dxa"/>
            <w:tcBorders>
              <w:top w:val="single" w:sz="4" w:space="0" w:color="auto"/>
              <w:left w:val="single" w:sz="4" w:space="0" w:color="auto"/>
              <w:bottom w:val="single" w:sz="4" w:space="0" w:color="auto"/>
              <w:right w:val="single" w:sz="4" w:space="0" w:color="auto"/>
            </w:tcBorders>
            <w:hideMark/>
          </w:tcPr>
          <w:p w14:paraId="02BD8D0A" w14:textId="77777777" w:rsidR="0035563A" w:rsidRDefault="0035563A" w:rsidP="0035563A">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3CD85F12" w14:textId="77777777" w:rsidR="0035563A" w:rsidRDefault="0035563A" w:rsidP="0035563A">
            <w:pPr>
              <w:jc w:val="center"/>
              <w:rPr>
                <w:sz w:val="28"/>
                <w:szCs w:val="28"/>
              </w:rPr>
            </w:pPr>
            <w:r>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53C41659" w14:textId="77777777" w:rsidR="0035563A" w:rsidRDefault="0035563A" w:rsidP="0035563A">
            <w:pPr>
              <w:jc w:val="center"/>
              <w:rPr>
                <w:sz w:val="28"/>
                <w:szCs w:val="28"/>
              </w:rPr>
            </w:pPr>
            <w:r>
              <w:rPr>
                <w:sz w:val="28"/>
                <w:szCs w:val="28"/>
              </w:rPr>
              <w:t>-</w:t>
            </w:r>
          </w:p>
        </w:tc>
        <w:tc>
          <w:tcPr>
            <w:tcW w:w="2020" w:type="dxa"/>
            <w:tcBorders>
              <w:top w:val="single" w:sz="4" w:space="0" w:color="auto"/>
              <w:left w:val="single" w:sz="4" w:space="0" w:color="auto"/>
              <w:bottom w:val="single" w:sz="4" w:space="0" w:color="auto"/>
              <w:right w:val="single" w:sz="4" w:space="0" w:color="auto"/>
            </w:tcBorders>
            <w:hideMark/>
          </w:tcPr>
          <w:p w14:paraId="249A38E3" w14:textId="77777777" w:rsidR="0035563A" w:rsidRDefault="0035563A" w:rsidP="0035563A">
            <w:pPr>
              <w:jc w:val="center"/>
              <w:rPr>
                <w:sz w:val="28"/>
                <w:szCs w:val="28"/>
              </w:rPr>
            </w:pPr>
            <w:r>
              <w:rPr>
                <w:sz w:val="28"/>
                <w:szCs w:val="28"/>
              </w:rPr>
              <w:t>-</w:t>
            </w:r>
          </w:p>
        </w:tc>
        <w:tc>
          <w:tcPr>
            <w:tcW w:w="1171" w:type="dxa"/>
            <w:tcBorders>
              <w:top w:val="single" w:sz="4" w:space="0" w:color="auto"/>
              <w:left w:val="single" w:sz="4" w:space="0" w:color="auto"/>
              <w:bottom w:val="single" w:sz="4" w:space="0" w:color="auto"/>
              <w:right w:val="single" w:sz="4" w:space="0" w:color="auto"/>
            </w:tcBorders>
            <w:hideMark/>
          </w:tcPr>
          <w:p w14:paraId="4B852D2A" w14:textId="77777777" w:rsidR="0035563A" w:rsidRDefault="0035563A" w:rsidP="0035563A">
            <w:pPr>
              <w:jc w:val="center"/>
              <w:rPr>
                <w:sz w:val="28"/>
                <w:szCs w:val="28"/>
              </w:rPr>
            </w:pPr>
            <w:r>
              <w:rPr>
                <w:sz w:val="28"/>
                <w:szCs w:val="28"/>
              </w:rPr>
              <w:t>-</w:t>
            </w:r>
          </w:p>
        </w:tc>
        <w:tc>
          <w:tcPr>
            <w:tcW w:w="1184" w:type="dxa"/>
            <w:tcBorders>
              <w:top w:val="single" w:sz="4" w:space="0" w:color="auto"/>
              <w:left w:val="single" w:sz="4" w:space="0" w:color="auto"/>
              <w:bottom w:val="single" w:sz="4" w:space="0" w:color="auto"/>
              <w:right w:val="single" w:sz="4" w:space="0" w:color="auto"/>
            </w:tcBorders>
            <w:hideMark/>
          </w:tcPr>
          <w:p w14:paraId="4F226FC9" w14:textId="77777777" w:rsidR="0035563A" w:rsidRDefault="0035563A" w:rsidP="0035563A">
            <w:pPr>
              <w:jc w:val="center"/>
              <w:rPr>
                <w:sz w:val="28"/>
                <w:szCs w:val="28"/>
              </w:rPr>
            </w:pPr>
            <w:r>
              <w:rPr>
                <w:sz w:val="28"/>
                <w:szCs w:val="28"/>
              </w:rPr>
              <w:t>-</w:t>
            </w:r>
          </w:p>
        </w:tc>
      </w:tr>
      <w:tr w:rsidR="0035563A" w14:paraId="79086382" w14:textId="77777777" w:rsidTr="0035563A">
        <w:tc>
          <w:tcPr>
            <w:tcW w:w="10152" w:type="dxa"/>
            <w:gridSpan w:val="6"/>
            <w:tcBorders>
              <w:top w:val="single" w:sz="4" w:space="0" w:color="auto"/>
              <w:left w:val="single" w:sz="4" w:space="0" w:color="auto"/>
              <w:bottom w:val="single" w:sz="4" w:space="0" w:color="auto"/>
              <w:right w:val="single" w:sz="4" w:space="0" w:color="auto"/>
            </w:tcBorders>
            <w:hideMark/>
          </w:tcPr>
          <w:p w14:paraId="3A200263" w14:textId="77777777" w:rsidR="0035563A" w:rsidRDefault="0035563A" w:rsidP="0035563A">
            <w:pPr>
              <w:jc w:val="center"/>
              <w:rPr>
                <w:sz w:val="28"/>
                <w:szCs w:val="28"/>
              </w:rPr>
            </w:pPr>
            <w:r>
              <w:rPr>
                <w:sz w:val="28"/>
                <w:szCs w:val="28"/>
              </w:rPr>
              <w:t>2. Подвоз питьевой воды</w:t>
            </w:r>
          </w:p>
        </w:tc>
      </w:tr>
      <w:tr w:rsidR="0035563A" w14:paraId="34EF3594" w14:textId="77777777" w:rsidTr="0035563A">
        <w:tc>
          <w:tcPr>
            <w:tcW w:w="3334" w:type="dxa"/>
            <w:tcBorders>
              <w:top w:val="single" w:sz="4" w:space="0" w:color="auto"/>
              <w:left w:val="single" w:sz="4" w:space="0" w:color="auto"/>
              <w:bottom w:val="single" w:sz="4" w:space="0" w:color="auto"/>
              <w:right w:val="single" w:sz="4" w:space="0" w:color="auto"/>
            </w:tcBorders>
            <w:hideMark/>
          </w:tcPr>
          <w:p w14:paraId="51DE605F" w14:textId="77777777" w:rsidR="0035563A" w:rsidRDefault="0035563A" w:rsidP="0035563A">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5B23F6F3" w14:textId="77777777" w:rsidR="0035563A" w:rsidRDefault="0035563A" w:rsidP="0035563A">
            <w:pPr>
              <w:jc w:val="center"/>
              <w:rPr>
                <w:sz w:val="28"/>
                <w:szCs w:val="28"/>
              </w:rPr>
            </w:pPr>
            <w:r>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0DC5AB56" w14:textId="77777777" w:rsidR="0035563A" w:rsidRDefault="0035563A" w:rsidP="0035563A">
            <w:pPr>
              <w:jc w:val="center"/>
              <w:rPr>
                <w:sz w:val="28"/>
                <w:szCs w:val="28"/>
              </w:rPr>
            </w:pPr>
            <w:r>
              <w:rPr>
                <w:sz w:val="28"/>
                <w:szCs w:val="28"/>
              </w:rPr>
              <w:t>-</w:t>
            </w:r>
          </w:p>
        </w:tc>
        <w:tc>
          <w:tcPr>
            <w:tcW w:w="2020" w:type="dxa"/>
            <w:tcBorders>
              <w:top w:val="single" w:sz="4" w:space="0" w:color="auto"/>
              <w:left w:val="single" w:sz="4" w:space="0" w:color="auto"/>
              <w:bottom w:val="single" w:sz="4" w:space="0" w:color="auto"/>
              <w:right w:val="single" w:sz="4" w:space="0" w:color="auto"/>
            </w:tcBorders>
            <w:hideMark/>
          </w:tcPr>
          <w:p w14:paraId="734ABAA9" w14:textId="77777777" w:rsidR="0035563A" w:rsidRDefault="0035563A" w:rsidP="0035563A">
            <w:pPr>
              <w:jc w:val="center"/>
              <w:rPr>
                <w:sz w:val="28"/>
                <w:szCs w:val="28"/>
              </w:rPr>
            </w:pPr>
            <w:r>
              <w:rPr>
                <w:sz w:val="28"/>
                <w:szCs w:val="28"/>
              </w:rPr>
              <w:t>-</w:t>
            </w:r>
          </w:p>
        </w:tc>
        <w:tc>
          <w:tcPr>
            <w:tcW w:w="1171" w:type="dxa"/>
            <w:tcBorders>
              <w:top w:val="single" w:sz="4" w:space="0" w:color="auto"/>
              <w:left w:val="single" w:sz="4" w:space="0" w:color="auto"/>
              <w:bottom w:val="single" w:sz="4" w:space="0" w:color="auto"/>
              <w:right w:val="single" w:sz="4" w:space="0" w:color="auto"/>
            </w:tcBorders>
            <w:hideMark/>
          </w:tcPr>
          <w:p w14:paraId="14E7DCFC" w14:textId="77777777" w:rsidR="0035563A" w:rsidRDefault="0035563A" w:rsidP="0035563A">
            <w:pPr>
              <w:jc w:val="center"/>
              <w:rPr>
                <w:sz w:val="28"/>
                <w:szCs w:val="28"/>
              </w:rPr>
            </w:pPr>
            <w:r>
              <w:rPr>
                <w:sz w:val="28"/>
                <w:szCs w:val="28"/>
              </w:rPr>
              <w:t>-</w:t>
            </w:r>
          </w:p>
        </w:tc>
        <w:tc>
          <w:tcPr>
            <w:tcW w:w="1184" w:type="dxa"/>
            <w:tcBorders>
              <w:top w:val="single" w:sz="4" w:space="0" w:color="auto"/>
              <w:left w:val="single" w:sz="4" w:space="0" w:color="auto"/>
              <w:bottom w:val="single" w:sz="4" w:space="0" w:color="auto"/>
              <w:right w:val="single" w:sz="4" w:space="0" w:color="auto"/>
            </w:tcBorders>
            <w:hideMark/>
          </w:tcPr>
          <w:p w14:paraId="1E155F21" w14:textId="77777777" w:rsidR="0035563A" w:rsidRDefault="0035563A" w:rsidP="0035563A">
            <w:pPr>
              <w:jc w:val="center"/>
              <w:rPr>
                <w:sz w:val="28"/>
                <w:szCs w:val="28"/>
              </w:rPr>
            </w:pPr>
            <w:r>
              <w:rPr>
                <w:sz w:val="28"/>
                <w:szCs w:val="28"/>
              </w:rPr>
              <w:t>-</w:t>
            </w:r>
          </w:p>
        </w:tc>
      </w:tr>
      <w:tr w:rsidR="0035563A" w14:paraId="5C66902C" w14:textId="77777777" w:rsidTr="0035563A">
        <w:tc>
          <w:tcPr>
            <w:tcW w:w="10152" w:type="dxa"/>
            <w:gridSpan w:val="6"/>
            <w:tcBorders>
              <w:top w:val="single" w:sz="4" w:space="0" w:color="auto"/>
              <w:left w:val="single" w:sz="4" w:space="0" w:color="auto"/>
              <w:bottom w:val="single" w:sz="4" w:space="0" w:color="auto"/>
              <w:right w:val="single" w:sz="4" w:space="0" w:color="auto"/>
            </w:tcBorders>
            <w:hideMark/>
          </w:tcPr>
          <w:p w14:paraId="57E73845" w14:textId="77777777" w:rsidR="0035563A" w:rsidRDefault="0035563A" w:rsidP="0035563A">
            <w:pPr>
              <w:ind w:left="360"/>
              <w:jc w:val="center"/>
              <w:rPr>
                <w:sz w:val="28"/>
                <w:szCs w:val="28"/>
              </w:rPr>
            </w:pPr>
            <w:r>
              <w:rPr>
                <w:sz w:val="28"/>
                <w:szCs w:val="28"/>
              </w:rPr>
              <w:t xml:space="preserve">3. Водоотведение (очистка сточных вод), отводимых потребителями через очистные сооружения, находящиеся по адресу: г. Мариинск, ул. Дзержинского, 9 </w:t>
            </w:r>
          </w:p>
        </w:tc>
      </w:tr>
      <w:tr w:rsidR="0035563A" w14:paraId="1F8985FB" w14:textId="77777777" w:rsidTr="0035563A">
        <w:tc>
          <w:tcPr>
            <w:tcW w:w="3334" w:type="dxa"/>
            <w:tcBorders>
              <w:top w:val="single" w:sz="4" w:space="0" w:color="auto"/>
              <w:left w:val="single" w:sz="4" w:space="0" w:color="auto"/>
              <w:bottom w:val="single" w:sz="4" w:space="0" w:color="auto"/>
              <w:right w:val="single" w:sz="4" w:space="0" w:color="auto"/>
            </w:tcBorders>
            <w:hideMark/>
          </w:tcPr>
          <w:p w14:paraId="65B5D168" w14:textId="77777777" w:rsidR="0035563A" w:rsidRDefault="0035563A" w:rsidP="0035563A">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0B2F726E" w14:textId="77777777" w:rsidR="0035563A" w:rsidRDefault="0035563A" w:rsidP="0035563A">
            <w:pPr>
              <w:jc w:val="center"/>
              <w:rPr>
                <w:sz w:val="28"/>
                <w:szCs w:val="28"/>
              </w:rPr>
            </w:pPr>
            <w:r>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36458BCD" w14:textId="77777777" w:rsidR="0035563A" w:rsidRDefault="0035563A" w:rsidP="0035563A">
            <w:pPr>
              <w:jc w:val="center"/>
              <w:rPr>
                <w:sz w:val="28"/>
                <w:szCs w:val="28"/>
              </w:rPr>
            </w:pPr>
            <w:r>
              <w:rPr>
                <w:sz w:val="28"/>
                <w:szCs w:val="28"/>
              </w:rPr>
              <w:t>-</w:t>
            </w:r>
          </w:p>
        </w:tc>
        <w:tc>
          <w:tcPr>
            <w:tcW w:w="2020" w:type="dxa"/>
            <w:tcBorders>
              <w:top w:val="single" w:sz="4" w:space="0" w:color="auto"/>
              <w:left w:val="single" w:sz="4" w:space="0" w:color="auto"/>
              <w:bottom w:val="single" w:sz="4" w:space="0" w:color="auto"/>
              <w:right w:val="single" w:sz="4" w:space="0" w:color="auto"/>
            </w:tcBorders>
            <w:hideMark/>
          </w:tcPr>
          <w:p w14:paraId="251106E6" w14:textId="77777777" w:rsidR="0035563A" w:rsidRDefault="0035563A" w:rsidP="0035563A">
            <w:pPr>
              <w:jc w:val="center"/>
              <w:rPr>
                <w:sz w:val="28"/>
                <w:szCs w:val="28"/>
              </w:rPr>
            </w:pPr>
            <w:r>
              <w:rPr>
                <w:sz w:val="28"/>
                <w:szCs w:val="28"/>
              </w:rPr>
              <w:t>-</w:t>
            </w:r>
          </w:p>
        </w:tc>
        <w:tc>
          <w:tcPr>
            <w:tcW w:w="1171" w:type="dxa"/>
            <w:tcBorders>
              <w:top w:val="single" w:sz="4" w:space="0" w:color="auto"/>
              <w:left w:val="single" w:sz="4" w:space="0" w:color="auto"/>
              <w:bottom w:val="single" w:sz="4" w:space="0" w:color="auto"/>
              <w:right w:val="single" w:sz="4" w:space="0" w:color="auto"/>
            </w:tcBorders>
            <w:hideMark/>
          </w:tcPr>
          <w:p w14:paraId="19426DB7" w14:textId="77777777" w:rsidR="0035563A" w:rsidRDefault="0035563A" w:rsidP="0035563A">
            <w:pPr>
              <w:jc w:val="center"/>
              <w:rPr>
                <w:sz w:val="28"/>
                <w:szCs w:val="28"/>
              </w:rPr>
            </w:pPr>
            <w:r>
              <w:rPr>
                <w:sz w:val="28"/>
                <w:szCs w:val="28"/>
              </w:rPr>
              <w:t>-</w:t>
            </w:r>
          </w:p>
        </w:tc>
        <w:tc>
          <w:tcPr>
            <w:tcW w:w="1184" w:type="dxa"/>
            <w:tcBorders>
              <w:top w:val="single" w:sz="4" w:space="0" w:color="auto"/>
              <w:left w:val="single" w:sz="4" w:space="0" w:color="auto"/>
              <w:bottom w:val="single" w:sz="4" w:space="0" w:color="auto"/>
              <w:right w:val="single" w:sz="4" w:space="0" w:color="auto"/>
            </w:tcBorders>
            <w:hideMark/>
          </w:tcPr>
          <w:p w14:paraId="2477B5E3" w14:textId="77777777" w:rsidR="0035563A" w:rsidRDefault="0035563A" w:rsidP="0035563A">
            <w:pPr>
              <w:jc w:val="center"/>
              <w:rPr>
                <w:sz w:val="28"/>
                <w:szCs w:val="28"/>
              </w:rPr>
            </w:pPr>
            <w:r>
              <w:rPr>
                <w:sz w:val="28"/>
                <w:szCs w:val="28"/>
              </w:rPr>
              <w:t>-</w:t>
            </w:r>
          </w:p>
        </w:tc>
      </w:tr>
      <w:tr w:rsidR="0035563A" w14:paraId="7BB96812" w14:textId="77777777" w:rsidTr="0035563A">
        <w:tc>
          <w:tcPr>
            <w:tcW w:w="10152" w:type="dxa"/>
            <w:gridSpan w:val="6"/>
            <w:tcBorders>
              <w:top w:val="single" w:sz="4" w:space="0" w:color="auto"/>
              <w:left w:val="single" w:sz="4" w:space="0" w:color="auto"/>
              <w:bottom w:val="single" w:sz="4" w:space="0" w:color="auto"/>
              <w:right w:val="single" w:sz="4" w:space="0" w:color="auto"/>
            </w:tcBorders>
            <w:hideMark/>
          </w:tcPr>
          <w:p w14:paraId="79E5B0B7" w14:textId="77777777" w:rsidR="0035563A" w:rsidRDefault="0035563A" w:rsidP="001E2244">
            <w:pPr>
              <w:pStyle w:val="a7"/>
              <w:numPr>
                <w:ilvl w:val="0"/>
                <w:numId w:val="13"/>
              </w:numPr>
              <w:jc w:val="center"/>
              <w:rPr>
                <w:sz w:val="28"/>
                <w:szCs w:val="28"/>
              </w:rPr>
            </w:pPr>
            <w:r>
              <w:rPr>
                <w:sz w:val="28"/>
                <w:szCs w:val="28"/>
              </w:rPr>
              <w:t>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35563A" w14:paraId="67087835" w14:textId="77777777" w:rsidTr="0035563A">
        <w:tc>
          <w:tcPr>
            <w:tcW w:w="3334" w:type="dxa"/>
            <w:tcBorders>
              <w:top w:val="single" w:sz="4" w:space="0" w:color="auto"/>
              <w:left w:val="single" w:sz="4" w:space="0" w:color="auto"/>
              <w:bottom w:val="single" w:sz="4" w:space="0" w:color="auto"/>
              <w:right w:val="single" w:sz="4" w:space="0" w:color="auto"/>
            </w:tcBorders>
            <w:hideMark/>
          </w:tcPr>
          <w:p w14:paraId="12DA63AB" w14:textId="77777777" w:rsidR="0035563A" w:rsidRDefault="0035563A" w:rsidP="0035563A">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5F2E449A" w14:textId="77777777" w:rsidR="0035563A" w:rsidRDefault="0035563A" w:rsidP="0035563A">
            <w:pPr>
              <w:jc w:val="center"/>
              <w:rPr>
                <w:sz w:val="28"/>
                <w:szCs w:val="28"/>
              </w:rPr>
            </w:pPr>
            <w:r>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0D0AAB9A" w14:textId="77777777" w:rsidR="0035563A" w:rsidRDefault="0035563A" w:rsidP="0035563A">
            <w:pPr>
              <w:jc w:val="center"/>
              <w:rPr>
                <w:sz w:val="28"/>
                <w:szCs w:val="28"/>
              </w:rPr>
            </w:pPr>
            <w:r>
              <w:rPr>
                <w:sz w:val="28"/>
                <w:szCs w:val="28"/>
              </w:rPr>
              <w:t>-</w:t>
            </w:r>
          </w:p>
        </w:tc>
        <w:tc>
          <w:tcPr>
            <w:tcW w:w="2020" w:type="dxa"/>
            <w:tcBorders>
              <w:top w:val="single" w:sz="4" w:space="0" w:color="auto"/>
              <w:left w:val="single" w:sz="4" w:space="0" w:color="auto"/>
              <w:bottom w:val="single" w:sz="4" w:space="0" w:color="auto"/>
              <w:right w:val="single" w:sz="4" w:space="0" w:color="auto"/>
            </w:tcBorders>
            <w:hideMark/>
          </w:tcPr>
          <w:p w14:paraId="6D65FCBF" w14:textId="77777777" w:rsidR="0035563A" w:rsidRDefault="0035563A" w:rsidP="0035563A">
            <w:pPr>
              <w:jc w:val="center"/>
              <w:rPr>
                <w:sz w:val="28"/>
                <w:szCs w:val="28"/>
              </w:rPr>
            </w:pPr>
            <w:r>
              <w:rPr>
                <w:sz w:val="28"/>
                <w:szCs w:val="28"/>
              </w:rPr>
              <w:t>-</w:t>
            </w:r>
          </w:p>
        </w:tc>
        <w:tc>
          <w:tcPr>
            <w:tcW w:w="1171" w:type="dxa"/>
            <w:tcBorders>
              <w:top w:val="single" w:sz="4" w:space="0" w:color="auto"/>
              <w:left w:val="single" w:sz="4" w:space="0" w:color="auto"/>
              <w:bottom w:val="single" w:sz="4" w:space="0" w:color="auto"/>
              <w:right w:val="single" w:sz="4" w:space="0" w:color="auto"/>
            </w:tcBorders>
            <w:hideMark/>
          </w:tcPr>
          <w:p w14:paraId="7C9E285D" w14:textId="77777777" w:rsidR="0035563A" w:rsidRDefault="0035563A" w:rsidP="0035563A">
            <w:pPr>
              <w:jc w:val="center"/>
              <w:rPr>
                <w:sz w:val="28"/>
                <w:szCs w:val="28"/>
              </w:rPr>
            </w:pPr>
            <w:r>
              <w:rPr>
                <w:sz w:val="28"/>
                <w:szCs w:val="28"/>
              </w:rPr>
              <w:t>-</w:t>
            </w:r>
          </w:p>
        </w:tc>
        <w:tc>
          <w:tcPr>
            <w:tcW w:w="1184" w:type="dxa"/>
            <w:tcBorders>
              <w:top w:val="single" w:sz="4" w:space="0" w:color="auto"/>
              <w:left w:val="single" w:sz="4" w:space="0" w:color="auto"/>
              <w:bottom w:val="single" w:sz="4" w:space="0" w:color="auto"/>
              <w:right w:val="single" w:sz="4" w:space="0" w:color="auto"/>
            </w:tcBorders>
            <w:hideMark/>
          </w:tcPr>
          <w:p w14:paraId="5A7F7716" w14:textId="77777777" w:rsidR="0035563A" w:rsidRDefault="0035563A" w:rsidP="0035563A">
            <w:pPr>
              <w:jc w:val="center"/>
              <w:rPr>
                <w:sz w:val="28"/>
                <w:szCs w:val="28"/>
              </w:rPr>
            </w:pPr>
            <w:r>
              <w:rPr>
                <w:sz w:val="28"/>
                <w:szCs w:val="28"/>
              </w:rPr>
              <w:t>-</w:t>
            </w:r>
          </w:p>
        </w:tc>
      </w:tr>
    </w:tbl>
    <w:p w14:paraId="4AF874B3" w14:textId="77777777" w:rsidR="0035563A" w:rsidRDefault="0035563A" w:rsidP="0035563A">
      <w:pPr>
        <w:rPr>
          <w:sz w:val="28"/>
          <w:szCs w:val="28"/>
        </w:rPr>
        <w:sectPr w:rsidR="0035563A" w:rsidSect="0035563A">
          <w:pgSz w:w="11906" w:h="16838"/>
          <w:pgMar w:top="567" w:right="1418" w:bottom="567" w:left="1559" w:header="709" w:footer="709" w:gutter="0"/>
          <w:cols w:space="720"/>
          <w:titlePg/>
          <w:docGrid w:linePitch="326"/>
        </w:sectPr>
      </w:pPr>
    </w:p>
    <w:p w14:paraId="38A1E300" w14:textId="77777777" w:rsidR="0035563A" w:rsidRDefault="0035563A" w:rsidP="0035563A">
      <w:pPr>
        <w:jc w:val="center"/>
        <w:rPr>
          <w:sz w:val="28"/>
          <w:szCs w:val="28"/>
        </w:rPr>
      </w:pPr>
      <w:bookmarkStart w:id="9" w:name="_Hlk524619332"/>
      <w:r>
        <w:rPr>
          <w:sz w:val="28"/>
          <w:szCs w:val="28"/>
        </w:rPr>
        <w:lastRenderedPageBreak/>
        <w:t>Раздел 5. Планируемые объемы подачи питьевой воды и объемы принимаемых сточных вод</w:t>
      </w:r>
    </w:p>
    <w:p w14:paraId="358E4706" w14:textId="77777777" w:rsidR="0035563A" w:rsidRDefault="0035563A" w:rsidP="0035563A">
      <w:pPr>
        <w:jc w:val="center"/>
        <w:rPr>
          <w:sz w:val="28"/>
          <w:szCs w:val="28"/>
        </w:rPr>
      </w:pPr>
    </w:p>
    <w:tbl>
      <w:tblPr>
        <w:tblStyle w:val="af"/>
        <w:tblW w:w="14745" w:type="dxa"/>
        <w:tblInd w:w="421" w:type="dxa"/>
        <w:tblLayout w:type="fixed"/>
        <w:tblLook w:val="04A0" w:firstRow="1" w:lastRow="0" w:firstColumn="1" w:lastColumn="0" w:noHBand="0" w:noVBand="1"/>
      </w:tblPr>
      <w:tblGrid>
        <w:gridCol w:w="942"/>
        <w:gridCol w:w="13"/>
        <w:gridCol w:w="28"/>
        <w:gridCol w:w="3555"/>
        <w:gridCol w:w="1107"/>
        <w:gridCol w:w="11"/>
        <w:gridCol w:w="1418"/>
        <w:gridCol w:w="1246"/>
        <w:gridCol w:w="29"/>
        <w:gridCol w:w="1260"/>
        <w:gridCol w:w="15"/>
        <w:gridCol w:w="1275"/>
        <w:gridCol w:w="29"/>
        <w:gridCol w:w="1261"/>
        <w:gridCol w:w="1276"/>
        <w:gridCol w:w="1280"/>
      </w:tblGrid>
      <w:tr w:rsidR="0035563A" w14:paraId="5CFC2BDD" w14:textId="77777777" w:rsidTr="0035563A">
        <w:trPr>
          <w:trHeight w:val="673"/>
        </w:trPr>
        <w:tc>
          <w:tcPr>
            <w:tcW w:w="98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E478AB8" w14:textId="77777777" w:rsidR="0035563A" w:rsidRDefault="0035563A" w:rsidP="0035563A">
            <w:pPr>
              <w:jc w:val="center"/>
              <w:rPr>
                <w:sz w:val="28"/>
                <w:szCs w:val="28"/>
              </w:rPr>
            </w:pPr>
            <w:r>
              <w:rPr>
                <w:sz w:val="28"/>
                <w:szCs w:val="28"/>
              </w:rPr>
              <w:t>№ п/п</w:t>
            </w:r>
          </w:p>
        </w:tc>
        <w:tc>
          <w:tcPr>
            <w:tcW w:w="3555" w:type="dxa"/>
            <w:vMerge w:val="restart"/>
            <w:tcBorders>
              <w:top w:val="single" w:sz="4" w:space="0" w:color="auto"/>
              <w:left w:val="single" w:sz="4" w:space="0" w:color="auto"/>
              <w:bottom w:val="single" w:sz="4" w:space="0" w:color="auto"/>
              <w:right w:val="single" w:sz="4" w:space="0" w:color="auto"/>
            </w:tcBorders>
            <w:vAlign w:val="center"/>
            <w:hideMark/>
          </w:tcPr>
          <w:p w14:paraId="09A19102" w14:textId="77777777" w:rsidR="0035563A" w:rsidRDefault="0035563A" w:rsidP="0035563A">
            <w:pPr>
              <w:jc w:val="center"/>
              <w:rPr>
                <w:sz w:val="28"/>
                <w:szCs w:val="28"/>
              </w:rPr>
            </w:pPr>
            <w:r>
              <w:rPr>
                <w:sz w:val="28"/>
                <w:szCs w:val="28"/>
              </w:rPr>
              <w:t>Наименование показателя</w:t>
            </w:r>
          </w:p>
        </w:tc>
        <w:tc>
          <w:tcPr>
            <w:tcW w:w="11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44BD3D" w14:textId="77777777" w:rsidR="0035563A" w:rsidRDefault="0035563A" w:rsidP="0035563A">
            <w:pPr>
              <w:jc w:val="center"/>
              <w:rPr>
                <w:sz w:val="28"/>
                <w:szCs w:val="28"/>
              </w:rPr>
            </w:pPr>
            <w:r>
              <w:rPr>
                <w:sz w:val="28"/>
                <w:szCs w:val="28"/>
              </w:rPr>
              <w:t>Ед. изм.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1C99E2" w14:textId="77777777" w:rsidR="0035563A" w:rsidRDefault="0035563A" w:rsidP="0035563A">
            <w:pPr>
              <w:jc w:val="center"/>
              <w:rPr>
                <w:sz w:val="28"/>
                <w:szCs w:val="28"/>
              </w:rPr>
            </w:pPr>
            <w:r>
              <w:rPr>
                <w:sz w:val="28"/>
                <w:szCs w:val="28"/>
              </w:rPr>
              <w:t>2019 год</w:t>
            </w:r>
          </w:p>
        </w:tc>
        <w:tc>
          <w:tcPr>
            <w:tcW w:w="2550" w:type="dxa"/>
            <w:gridSpan w:val="4"/>
            <w:tcBorders>
              <w:top w:val="single" w:sz="4" w:space="0" w:color="auto"/>
              <w:left w:val="single" w:sz="4" w:space="0" w:color="auto"/>
              <w:bottom w:val="single" w:sz="4" w:space="0" w:color="auto"/>
              <w:right w:val="single" w:sz="4" w:space="0" w:color="auto"/>
            </w:tcBorders>
            <w:vAlign w:val="center"/>
            <w:hideMark/>
          </w:tcPr>
          <w:p w14:paraId="7248734D" w14:textId="77777777" w:rsidR="0035563A" w:rsidRDefault="0035563A" w:rsidP="0035563A">
            <w:pPr>
              <w:jc w:val="center"/>
              <w:rPr>
                <w:sz w:val="28"/>
                <w:szCs w:val="28"/>
              </w:rPr>
            </w:pPr>
            <w:r>
              <w:rPr>
                <w:sz w:val="28"/>
                <w:szCs w:val="28"/>
              </w:rPr>
              <w:t>2020 год</w:t>
            </w:r>
          </w:p>
        </w:tc>
        <w:tc>
          <w:tcPr>
            <w:tcW w:w="2565" w:type="dxa"/>
            <w:gridSpan w:val="3"/>
            <w:tcBorders>
              <w:top w:val="single" w:sz="4" w:space="0" w:color="auto"/>
              <w:left w:val="single" w:sz="4" w:space="0" w:color="auto"/>
              <w:bottom w:val="single" w:sz="4" w:space="0" w:color="auto"/>
              <w:right w:val="single" w:sz="4" w:space="0" w:color="auto"/>
            </w:tcBorders>
            <w:vAlign w:val="center"/>
            <w:hideMark/>
          </w:tcPr>
          <w:p w14:paraId="607C4902" w14:textId="77777777" w:rsidR="0035563A" w:rsidRDefault="0035563A" w:rsidP="0035563A">
            <w:pPr>
              <w:jc w:val="center"/>
              <w:rPr>
                <w:sz w:val="28"/>
                <w:szCs w:val="28"/>
              </w:rPr>
            </w:pPr>
            <w:r>
              <w:rPr>
                <w:sz w:val="28"/>
                <w:szCs w:val="28"/>
              </w:rPr>
              <w:t>2021 год</w:t>
            </w:r>
          </w:p>
        </w:tc>
        <w:tc>
          <w:tcPr>
            <w:tcW w:w="2556" w:type="dxa"/>
            <w:gridSpan w:val="2"/>
            <w:tcBorders>
              <w:top w:val="single" w:sz="4" w:space="0" w:color="auto"/>
              <w:left w:val="single" w:sz="4" w:space="0" w:color="auto"/>
              <w:bottom w:val="single" w:sz="4" w:space="0" w:color="auto"/>
              <w:right w:val="single" w:sz="4" w:space="0" w:color="auto"/>
            </w:tcBorders>
            <w:vAlign w:val="center"/>
            <w:hideMark/>
          </w:tcPr>
          <w:p w14:paraId="1B09AB45" w14:textId="77777777" w:rsidR="0035563A" w:rsidRDefault="0035563A" w:rsidP="0035563A">
            <w:pPr>
              <w:jc w:val="center"/>
              <w:rPr>
                <w:sz w:val="28"/>
                <w:szCs w:val="28"/>
              </w:rPr>
            </w:pPr>
            <w:r>
              <w:rPr>
                <w:sz w:val="28"/>
                <w:szCs w:val="28"/>
              </w:rPr>
              <w:t>2022 год</w:t>
            </w:r>
          </w:p>
        </w:tc>
      </w:tr>
      <w:tr w:rsidR="0035563A" w14:paraId="4470E20F" w14:textId="77777777" w:rsidTr="0035563A">
        <w:trPr>
          <w:trHeight w:val="796"/>
        </w:trPr>
        <w:tc>
          <w:tcPr>
            <w:tcW w:w="983" w:type="dxa"/>
            <w:gridSpan w:val="3"/>
            <w:vMerge/>
            <w:tcBorders>
              <w:top w:val="single" w:sz="4" w:space="0" w:color="auto"/>
              <w:left w:val="single" w:sz="4" w:space="0" w:color="auto"/>
              <w:bottom w:val="single" w:sz="4" w:space="0" w:color="auto"/>
              <w:right w:val="single" w:sz="4" w:space="0" w:color="auto"/>
            </w:tcBorders>
            <w:vAlign w:val="center"/>
            <w:hideMark/>
          </w:tcPr>
          <w:p w14:paraId="512BA728" w14:textId="77777777" w:rsidR="0035563A" w:rsidRDefault="0035563A" w:rsidP="0035563A">
            <w:pPr>
              <w:rPr>
                <w:sz w:val="28"/>
                <w:szCs w:val="28"/>
              </w:rPr>
            </w:pPr>
          </w:p>
        </w:tc>
        <w:tc>
          <w:tcPr>
            <w:tcW w:w="3555" w:type="dxa"/>
            <w:vMerge/>
            <w:tcBorders>
              <w:top w:val="single" w:sz="4" w:space="0" w:color="auto"/>
              <w:left w:val="single" w:sz="4" w:space="0" w:color="auto"/>
              <w:bottom w:val="single" w:sz="4" w:space="0" w:color="auto"/>
              <w:right w:val="single" w:sz="4" w:space="0" w:color="auto"/>
            </w:tcBorders>
            <w:vAlign w:val="center"/>
            <w:hideMark/>
          </w:tcPr>
          <w:p w14:paraId="12B89CA0" w14:textId="77777777" w:rsidR="0035563A" w:rsidRDefault="0035563A" w:rsidP="0035563A">
            <w:pPr>
              <w:rPr>
                <w:sz w:val="28"/>
                <w:szCs w:val="28"/>
              </w:rPr>
            </w:pPr>
          </w:p>
        </w:tc>
        <w:tc>
          <w:tcPr>
            <w:tcW w:w="1118" w:type="dxa"/>
            <w:gridSpan w:val="2"/>
            <w:vMerge/>
            <w:tcBorders>
              <w:top w:val="single" w:sz="4" w:space="0" w:color="auto"/>
              <w:left w:val="single" w:sz="4" w:space="0" w:color="auto"/>
              <w:bottom w:val="single" w:sz="4" w:space="0" w:color="auto"/>
              <w:right w:val="single" w:sz="4" w:space="0" w:color="auto"/>
            </w:tcBorders>
            <w:vAlign w:val="center"/>
            <w:hideMark/>
          </w:tcPr>
          <w:p w14:paraId="4F5D599A" w14:textId="77777777" w:rsidR="0035563A" w:rsidRDefault="0035563A" w:rsidP="0035563A">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B433A9E" w14:textId="77777777" w:rsidR="0035563A" w:rsidRDefault="0035563A" w:rsidP="0035563A">
            <w:pPr>
              <w:jc w:val="center"/>
            </w:pPr>
            <w:r>
              <w:t>с 01.12.     по 31.12.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D2C98C9" w14:textId="77777777" w:rsidR="0035563A" w:rsidRDefault="0035563A" w:rsidP="0035563A">
            <w:pPr>
              <w:jc w:val="center"/>
            </w:pPr>
            <w:r>
              <w:t>с 01.01.   по 30.06.</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2EE4B9B" w14:textId="77777777" w:rsidR="0035563A" w:rsidRDefault="0035563A" w:rsidP="0035563A">
            <w:pPr>
              <w:jc w:val="center"/>
            </w:pPr>
            <w:r>
              <w:t>с 01.07.   по 31.12.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D76B6C" w14:textId="77777777" w:rsidR="0035563A" w:rsidRDefault="0035563A" w:rsidP="0035563A">
            <w:pPr>
              <w:jc w:val="center"/>
            </w:pPr>
            <w:r>
              <w:t>с 01.01. по 30.06.</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65410093" w14:textId="77777777" w:rsidR="0035563A" w:rsidRDefault="0035563A" w:rsidP="0035563A">
            <w:pPr>
              <w:jc w:val="center"/>
            </w:pPr>
            <w:r>
              <w:t>с 01.07. по 31.12.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BFE870" w14:textId="77777777" w:rsidR="0035563A" w:rsidRDefault="0035563A" w:rsidP="0035563A">
            <w:pPr>
              <w:jc w:val="center"/>
            </w:pPr>
            <w:r>
              <w:t>с 01.01.             по 30.06.</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244CCC8" w14:textId="77777777" w:rsidR="0035563A" w:rsidRDefault="0035563A" w:rsidP="0035563A">
            <w:pPr>
              <w:jc w:val="center"/>
            </w:pPr>
            <w:r>
              <w:t>с 01.07.               по 31.12.</w:t>
            </w:r>
          </w:p>
        </w:tc>
      </w:tr>
      <w:tr w:rsidR="0035563A" w14:paraId="6D3A8E0A" w14:textId="77777777" w:rsidTr="0035563A">
        <w:trPr>
          <w:trHeight w:val="253"/>
        </w:trPr>
        <w:tc>
          <w:tcPr>
            <w:tcW w:w="983" w:type="dxa"/>
            <w:gridSpan w:val="3"/>
            <w:tcBorders>
              <w:top w:val="single" w:sz="4" w:space="0" w:color="auto"/>
              <w:left w:val="single" w:sz="4" w:space="0" w:color="auto"/>
              <w:bottom w:val="single" w:sz="4" w:space="0" w:color="auto"/>
              <w:right w:val="single" w:sz="4" w:space="0" w:color="auto"/>
            </w:tcBorders>
            <w:hideMark/>
          </w:tcPr>
          <w:p w14:paraId="399D2547" w14:textId="77777777" w:rsidR="0035563A" w:rsidRDefault="0035563A" w:rsidP="0035563A">
            <w:pPr>
              <w:jc w:val="center"/>
              <w:rPr>
                <w:sz w:val="28"/>
                <w:szCs w:val="28"/>
              </w:rPr>
            </w:pPr>
            <w:r>
              <w:rPr>
                <w:sz w:val="28"/>
                <w:szCs w:val="28"/>
              </w:rPr>
              <w:t>1</w:t>
            </w:r>
          </w:p>
        </w:tc>
        <w:tc>
          <w:tcPr>
            <w:tcW w:w="3555" w:type="dxa"/>
            <w:tcBorders>
              <w:top w:val="single" w:sz="4" w:space="0" w:color="auto"/>
              <w:left w:val="single" w:sz="4" w:space="0" w:color="auto"/>
              <w:bottom w:val="single" w:sz="4" w:space="0" w:color="auto"/>
              <w:right w:val="single" w:sz="4" w:space="0" w:color="auto"/>
            </w:tcBorders>
            <w:hideMark/>
          </w:tcPr>
          <w:p w14:paraId="5CABE7BD" w14:textId="77777777" w:rsidR="0035563A" w:rsidRDefault="0035563A" w:rsidP="0035563A">
            <w:pPr>
              <w:jc w:val="center"/>
              <w:rPr>
                <w:sz w:val="28"/>
                <w:szCs w:val="28"/>
              </w:rPr>
            </w:pPr>
            <w:r>
              <w:rPr>
                <w:sz w:val="28"/>
                <w:szCs w:val="28"/>
              </w:rPr>
              <w:t>2</w:t>
            </w:r>
          </w:p>
        </w:tc>
        <w:tc>
          <w:tcPr>
            <w:tcW w:w="1118" w:type="dxa"/>
            <w:gridSpan w:val="2"/>
            <w:tcBorders>
              <w:top w:val="single" w:sz="4" w:space="0" w:color="auto"/>
              <w:left w:val="single" w:sz="4" w:space="0" w:color="auto"/>
              <w:bottom w:val="single" w:sz="4" w:space="0" w:color="auto"/>
              <w:right w:val="single" w:sz="4" w:space="0" w:color="auto"/>
            </w:tcBorders>
            <w:hideMark/>
          </w:tcPr>
          <w:p w14:paraId="49E61A6C" w14:textId="77777777" w:rsidR="0035563A" w:rsidRDefault="0035563A" w:rsidP="0035563A">
            <w:pPr>
              <w:jc w:val="center"/>
              <w:rPr>
                <w:sz w:val="28"/>
                <w:szCs w:val="28"/>
              </w:rPr>
            </w:pPr>
            <w:r>
              <w:rPr>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907621" w14:textId="77777777" w:rsidR="0035563A" w:rsidRDefault="0035563A" w:rsidP="0035563A">
            <w:pPr>
              <w:jc w:val="center"/>
              <w:rPr>
                <w:sz w:val="28"/>
                <w:szCs w:val="28"/>
              </w:rPr>
            </w:pPr>
            <w:r>
              <w:rPr>
                <w:sz w:val="28"/>
                <w:szCs w:val="28"/>
              </w:rPr>
              <w:t>4</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010A21D" w14:textId="77777777" w:rsidR="0035563A" w:rsidRDefault="0035563A" w:rsidP="0035563A">
            <w:pPr>
              <w:jc w:val="center"/>
              <w:rPr>
                <w:sz w:val="28"/>
                <w:szCs w:val="28"/>
              </w:rPr>
            </w:pPr>
            <w:r>
              <w:rPr>
                <w:sz w:val="28"/>
                <w:szCs w:val="28"/>
              </w:rPr>
              <w:t>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927E901" w14:textId="77777777" w:rsidR="0035563A" w:rsidRDefault="0035563A" w:rsidP="0035563A">
            <w:pPr>
              <w:jc w:val="center"/>
              <w:rPr>
                <w:sz w:val="28"/>
                <w:szCs w:val="28"/>
              </w:rPr>
            </w:pPr>
            <w:r>
              <w:rPr>
                <w:sz w:val="28"/>
                <w:szCs w:val="28"/>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22CD97" w14:textId="77777777" w:rsidR="0035563A" w:rsidRDefault="0035563A" w:rsidP="0035563A">
            <w:pPr>
              <w:jc w:val="center"/>
              <w:rPr>
                <w:sz w:val="28"/>
                <w:szCs w:val="28"/>
              </w:rPr>
            </w:pPr>
            <w:r>
              <w:rPr>
                <w:sz w:val="28"/>
                <w:szCs w:val="28"/>
              </w:rPr>
              <w:t>7</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4135E7DB" w14:textId="77777777" w:rsidR="0035563A" w:rsidRDefault="0035563A" w:rsidP="0035563A">
            <w:pPr>
              <w:jc w:val="center"/>
              <w:rPr>
                <w:sz w:val="28"/>
                <w:szCs w:val="28"/>
              </w:rPr>
            </w:pPr>
            <w:r>
              <w:rPr>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14:paraId="4C0C99C5" w14:textId="77777777" w:rsidR="0035563A" w:rsidRDefault="0035563A" w:rsidP="0035563A">
            <w:pPr>
              <w:jc w:val="center"/>
              <w:rPr>
                <w:sz w:val="28"/>
                <w:szCs w:val="28"/>
              </w:rPr>
            </w:pPr>
            <w:r>
              <w:rPr>
                <w:sz w:val="28"/>
                <w:szCs w:val="28"/>
              </w:rPr>
              <w:t>9</w:t>
            </w:r>
          </w:p>
        </w:tc>
        <w:tc>
          <w:tcPr>
            <w:tcW w:w="1280" w:type="dxa"/>
            <w:tcBorders>
              <w:top w:val="single" w:sz="4" w:space="0" w:color="auto"/>
              <w:left w:val="single" w:sz="4" w:space="0" w:color="auto"/>
              <w:bottom w:val="single" w:sz="4" w:space="0" w:color="auto"/>
              <w:right w:val="single" w:sz="4" w:space="0" w:color="auto"/>
            </w:tcBorders>
            <w:hideMark/>
          </w:tcPr>
          <w:p w14:paraId="1A73F2E9" w14:textId="77777777" w:rsidR="0035563A" w:rsidRDefault="0035563A" w:rsidP="0035563A">
            <w:pPr>
              <w:jc w:val="center"/>
              <w:rPr>
                <w:sz w:val="28"/>
                <w:szCs w:val="28"/>
              </w:rPr>
            </w:pPr>
            <w:r>
              <w:rPr>
                <w:sz w:val="28"/>
                <w:szCs w:val="28"/>
              </w:rPr>
              <w:t>10</w:t>
            </w:r>
          </w:p>
        </w:tc>
      </w:tr>
      <w:tr w:rsidR="0035563A" w14:paraId="0123FDA8" w14:textId="77777777" w:rsidTr="0035563A">
        <w:trPr>
          <w:trHeight w:val="337"/>
        </w:trPr>
        <w:tc>
          <w:tcPr>
            <w:tcW w:w="14745" w:type="dxa"/>
            <w:gridSpan w:val="16"/>
            <w:tcBorders>
              <w:top w:val="nil"/>
              <w:left w:val="single" w:sz="4" w:space="0" w:color="auto"/>
              <w:bottom w:val="single" w:sz="4" w:space="0" w:color="auto"/>
              <w:right w:val="single" w:sz="4" w:space="0" w:color="auto"/>
            </w:tcBorders>
            <w:vAlign w:val="center"/>
            <w:hideMark/>
          </w:tcPr>
          <w:p w14:paraId="7A67F4B7" w14:textId="77777777" w:rsidR="0035563A" w:rsidRDefault="0035563A" w:rsidP="001E2244">
            <w:pPr>
              <w:pStyle w:val="a7"/>
              <w:numPr>
                <w:ilvl w:val="0"/>
                <w:numId w:val="14"/>
              </w:numPr>
              <w:jc w:val="center"/>
              <w:rPr>
                <w:sz w:val="28"/>
                <w:szCs w:val="28"/>
              </w:rPr>
            </w:pPr>
            <w:r>
              <w:rPr>
                <w:sz w:val="28"/>
                <w:szCs w:val="28"/>
              </w:rPr>
              <w:t>Холодное водоснабжение питьевой водой</w:t>
            </w:r>
          </w:p>
        </w:tc>
      </w:tr>
      <w:tr w:rsidR="0035563A" w14:paraId="7C798AF2" w14:textId="77777777" w:rsidTr="0035563A">
        <w:trPr>
          <w:trHeight w:val="439"/>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5CC6BC2B" w14:textId="77777777" w:rsidR="0035563A" w:rsidRDefault="0035563A" w:rsidP="0035563A">
            <w:pPr>
              <w:jc w:val="center"/>
            </w:pPr>
            <w:r>
              <w:t>1.1.</w:t>
            </w:r>
          </w:p>
        </w:tc>
        <w:tc>
          <w:tcPr>
            <w:tcW w:w="3555" w:type="dxa"/>
            <w:tcBorders>
              <w:top w:val="single" w:sz="4" w:space="0" w:color="auto"/>
              <w:left w:val="single" w:sz="4" w:space="0" w:color="auto"/>
              <w:bottom w:val="single" w:sz="4" w:space="0" w:color="auto"/>
              <w:right w:val="single" w:sz="4" w:space="0" w:color="auto"/>
            </w:tcBorders>
            <w:vAlign w:val="center"/>
            <w:hideMark/>
          </w:tcPr>
          <w:p w14:paraId="4F2DA8EB" w14:textId="77777777" w:rsidR="0035563A" w:rsidRDefault="0035563A" w:rsidP="0035563A">
            <w:r>
              <w:t>Поднято воды</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25B628DF" w14:textId="77777777" w:rsidR="0035563A" w:rsidRDefault="0035563A" w:rsidP="0035563A">
            <w:pPr>
              <w:jc w:val="center"/>
              <w:rPr>
                <w:vertAlign w:val="superscript"/>
              </w:rP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4AC342" w14:textId="77777777" w:rsidR="0035563A" w:rsidRDefault="0035563A" w:rsidP="0035563A">
            <w:pPr>
              <w:jc w:val="center"/>
            </w:pPr>
            <w:r>
              <w:t>24327,74</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731A96C" w14:textId="77777777" w:rsidR="0035563A" w:rsidRDefault="0035563A" w:rsidP="0035563A">
            <w:pPr>
              <w:jc w:val="center"/>
            </w:pPr>
            <w:r>
              <w:t>145966,42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73D6408" w14:textId="77777777" w:rsidR="0035563A" w:rsidRDefault="0035563A" w:rsidP="0035563A">
            <w:pPr>
              <w:jc w:val="center"/>
            </w:pPr>
            <w:r>
              <w:t>145966,42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3371E7" w14:textId="77777777" w:rsidR="0035563A" w:rsidRDefault="0035563A" w:rsidP="0035563A">
            <w:pPr>
              <w:jc w:val="center"/>
            </w:pPr>
            <w:r>
              <w:t>131799,12</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75A59371" w14:textId="77777777" w:rsidR="0035563A" w:rsidRDefault="0035563A" w:rsidP="0035563A">
            <w:pPr>
              <w:jc w:val="center"/>
            </w:pPr>
            <w:r>
              <w:t>131799,12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163ECC" w14:textId="77777777" w:rsidR="0035563A" w:rsidRDefault="0035563A" w:rsidP="0035563A">
            <w:pPr>
              <w:jc w:val="center"/>
            </w:pPr>
            <w:r>
              <w:t>145966,42</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C7415EA" w14:textId="77777777" w:rsidR="0035563A" w:rsidRDefault="0035563A" w:rsidP="0035563A">
            <w:pPr>
              <w:jc w:val="center"/>
            </w:pPr>
            <w:r>
              <w:t>145966,42</w:t>
            </w:r>
          </w:p>
        </w:tc>
      </w:tr>
      <w:tr w:rsidR="0035563A" w14:paraId="2B877D73"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5DD4570E" w14:textId="77777777" w:rsidR="0035563A" w:rsidRDefault="0035563A" w:rsidP="0035563A">
            <w:pPr>
              <w:jc w:val="center"/>
            </w:pPr>
            <w:r>
              <w:t>1.2.</w:t>
            </w:r>
          </w:p>
        </w:tc>
        <w:tc>
          <w:tcPr>
            <w:tcW w:w="3555" w:type="dxa"/>
            <w:tcBorders>
              <w:top w:val="single" w:sz="4" w:space="0" w:color="auto"/>
              <w:left w:val="single" w:sz="4" w:space="0" w:color="auto"/>
              <w:bottom w:val="single" w:sz="4" w:space="0" w:color="auto"/>
              <w:right w:val="single" w:sz="4" w:space="0" w:color="auto"/>
            </w:tcBorders>
            <w:vAlign w:val="center"/>
            <w:hideMark/>
          </w:tcPr>
          <w:p w14:paraId="361C98B7" w14:textId="77777777" w:rsidR="0035563A" w:rsidRDefault="0035563A" w:rsidP="0035563A">
            <w:r>
              <w:t>Получено со стороны</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021B7C27"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768535"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4E1466F"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157C466" w14:textId="77777777" w:rsidR="0035563A" w:rsidRDefault="0035563A" w:rsidP="0035563A">
            <w:pPr>
              <w:jc w:val="center"/>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16601C" w14:textId="77777777" w:rsidR="0035563A" w:rsidRDefault="0035563A" w:rsidP="0035563A">
            <w:pPr>
              <w:jc w:val="center"/>
            </w:pPr>
            <w:r>
              <w:t>-</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2871F11C" w14:textId="77777777" w:rsidR="0035563A" w:rsidRDefault="0035563A" w:rsidP="0035563A">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3B77F8" w14:textId="77777777" w:rsidR="0035563A" w:rsidRDefault="0035563A" w:rsidP="0035563A">
            <w:pPr>
              <w:jc w:val="center"/>
            </w:pPr>
            <w:r>
              <w: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27632CC" w14:textId="77777777" w:rsidR="0035563A" w:rsidRDefault="0035563A" w:rsidP="0035563A">
            <w:pPr>
              <w:jc w:val="center"/>
            </w:pPr>
            <w:r>
              <w:t>-</w:t>
            </w:r>
          </w:p>
        </w:tc>
      </w:tr>
      <w:tr w:rsidR="0035563A" w14:paraId="56C6B9B9" w14:textId="77777777" w:rsidTr="0035563A">
        <w:trPr>
          <w:trHeight w:val="700"/>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07E4673E" w14:textId="77777777" w:rsidR="0035563A" w:rsidRDefault="0035563A" w:rsidP="0035563A">
            <w:pPr>
              <w:jc w:val="center"/>
            </w:pPr>
            <w:r>
              <w:t>1.3.</w:t>
            </w:r>
          </w:p>
        </w:tc>
        <w:tc>
          <w:tcPr>
            <w:tcW w:w="3555" w:type="dxa"/>
            <w:tcBorders>
              <w:top w:val="single" w:sz="4" w:space="0" w:color="auto"/>
              <w:left w:val="single" w:sz="4" w:space="0" w:color="auto"/>
              <w:bottom w:val="single" w:sz="4" w:space="0" w:color="auto"/>
              <w:right w:val="single" w:sz="4" w:space="0" w:color="auto"/>
            </w:tcBorders>
            <w:vAlign w:val="center"/>
            <w:hideMark/>
          </w:tcPr>
          <w:p w14:paraId="60596D6B" w14:textId="77777777" w:rsidR="0035563A" w:rsidRDefault="0035563A" w:rsidP="0035563A">
            <w:r>
              <w:t>Расход воды на коммунально-бытовые нужды</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61C78F0A"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C7656C" w14:textId="77777777" w:rsidR="0035563A" w:rsidRDefault="0035563A" w:rsidP="0035563A">
            <w:pPr>
              <w:jc w:val="center"/>
            </w:pPr>
            <w:r>
              <w:t>22,0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F8AC490" w14:textId="77777777" w:rsidR="0035563A" w:rsidRDefault="0035563A" w:rsidP="0035563A">
            <w:pPr>
              <w:jc w:val="center"/>
            </w:pPr>
            <w:r>
              <w:t>132,0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9A3AA77" w14:textId="77777777" w:rsidR="0035563A" w:rsidRDefault="0035563A" w:rsidP="0035563A">
            <w:pPr>
              <w:jc w:val="center"/>
            </w:pPr>
            <w:r>
              <w:t>132,0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CF957C" w14:textId="77777777" w:rsidR="0035563A" w:rsidRDefault="0035563A" w:rsidP="0035563A">
            <w:pPr>
              <w:jc w:val="center"/>
            </w:pPr>
            <w:r>
              <w:t>132,0</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24A6925C" w14:textId="77777777" w:rsidR="0035563A" w:rsidRDefault="0035563A" w:rsidP="0035563A">
            <w:pPr>
              <w:jc w:val="center"/>
            </w:pPr>
            <w:r>
              <w:t>132,0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49A4DF" w14:textId="77777777" w:rsidR="0035563A" w:rsidRDefault="0035563A" w:rsidP="0035563A">
            <w:pPr>
              <w:jc w:val="center"/>
            </w:pPr>
            <w:r>
              <w:t>132,0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546C380" w14:textId="77777777" w:rsidR="0035563A" w:rsidRDefault="0035563A" w:rsidP="0035563A">
            <w:pPr>
              <w:jc w:val="center"/>
            </w:pPr>
            <w:r>
              <w:t>132,0</w:t>
            </w:r>
          </w:p>
        </w:tc>
      </w:tr>
      <w:tr w:rsidR="0035563A" w14:paraId="38DA2AA8" w14:textId="77777777" w:rsidTr="0035563A">
        <w:trPr>
          <w:trHeight w:val="643"/>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20CFDF33" w14:textId="77777777" w:rsidR="0035563A" w:rsidRDefault="0035563A" w:rsidP="0035563A">
            <w:pPr>
              <w:jc w:val="center"/>
            </w:pPr>
            <w:r>
              <w:t>1.4.</w:t>
            </w:r>
          </w:p>
        </w:tc>
        <w:tc>
          <w:tcPr>
            <w:tcW w:w="3555" w:type="dxa"/>
            <w:tcBorders>
              <w:top w:val="single" w:sz="4" w:space="0" w:color="auto"/>
              <w:left w:val="single" w:sz="4" w:space="0" w:color="auto"/>
              <w:bottom w:val="single" w:sz="4" w:space="0" w:color="auto"/>
              <w:right w:val="single" w:sz="4" w:space="0" w:color="auto"/>
            </w:tcBorders>
            <w:vAlign w:val="center"/>
            <w:hideMark/>
          </w:tcPr>
          <w:p w14:paraId="61B27E11" w14:textId="77777777" w:rsidR="0035563A" w:rsidRDefault="0035563A" w:rsidP="0035563A">
            <w:r>
              <w:t>Расход воды на нужды предприятия:</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179B4A83"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86527D" w14:textId="77777777" w:rsidR="0035563A" w:rsidRDefault="0035563A" w:rsidP="0035563A">
            <w:pPr>
              <w:jc w:val="center"/>
            </w:pPr>
            <w:r>
              <w:t>20,67</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B176984" w14:textId="77777777" w:rsidR="0035563A" w:rsidRDefault="0035563A" w:rsidP="0035563A">
            <w:pPr>
              <w:jc w:val="center"/>
            </w:pPr>
            <w:r>
              <w:t>124,01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C37BA34" w14:textId="77777777" w:rsidR="0035563A" w:rsidRDefault="0035563A" w:rsidP="0035563A">
            <w:pPr>
              <w:jc w:val="center"/>
            </w:pPr>
            <w:r>
              <w:t>124,01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EF4125" w14:textId="77777777" w:rsidR="0035563A" w:rsidRDefault="0035563A" w:rsidP="0035563A">
            <w:pPr>
              <w:jc w:val="center"/>
            </w:pPr>
            <w:r>
              <w:t>124,01</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35A303A1" w14:textId="77777777" w:rsidR="0035563A" w:rsidRDefault="0035563A" w:rsidP="0035563A">
            <w:pPr>
              <w:jc w:val="center"/>
            </w:pPr>
            <w:r>
              <w:t>124,01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CF1380" w14:textId="77777777" w:rsidR="0035563A" w:rsidRDefault="0035563A" w:rsidP="0035563A">
            <w:pPr>
              <w:jc w:val="center"/>
            </w:pPr>
            <w:r>
              <w:t>124,01</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82BF170" w14:textId="77777777" w:rsidR="0035563A" w:rsidRDefault="0035563A" w:rsidP="0035563A">
            <w:pPr>
              <w:jc w:val="center"/>
            </w:pPr>
            <w:r>
              <w:t>124,01</w:t>
            </w:r>
          </w:p>
        </w:tc>
      </w:tr>
      <w:tr w:rsidR="0035563A" w14:paraId="03F2D004"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24A3481F" w14:textId="77777777" w:rsidR="0035563A" w:rsidRDefault="0035563A" w:rsidP="0035563A">
            <w:pPr>
              <w:jc w:val="center"/>
            </w:pPr>
            <w:r>
              <w:t>1.4.1.</w:t>
            </w:r>
          </w:p>
        </w:tc>
        <w:tc>
          <w:tcPr>
            <w:tcW w:w="3555" w:type="dxa"/>
            <w:tcBorders>
              <w:top w:val="single" w:sz="4" w:space="0" w:color="auto"/>
              <w:left w:val="single" w:sz="4" w:space="0" w:color="auto"/>
              <w:bottom w:val="single" w:sz="4" w:space="0" w:color="auto"/>
              <w:right w:val="single" w:sz="4" w:space="0" w:color="auto"/>
            </w:tcBorders>
            <w:vAlign w:val="center"/>
            <w:hideMark/>
          </w:tcPr>
          <w:p w14:paraId="2712A5FB" w14:textId="77777777" w:rsidR="0035563A" w:rsidRDefault="0035563A" w:rsidP="0035563A">
            <w:r>
              <w:t>- на очистные сооружения</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1176440F"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1DBDEF"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D0C1C10"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49D9265" w14:textId="77777777" w:rsidR="0035563A" w:rsidRDefault="0035563A" w:rsidP="0035563A">
            <w:pPr>
              <w:jc w:val="center"/>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05E005" w14:textId="77777777" w:rsidR="0035563A" w:rsidRDefault="0035563A" w:rsidP="0035563A">
            <w:pPr>
              <w:jc w:val="center"/>
            </w:pPr>
            <w:r>
              <w:t>-</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786FE38C" w14:textId="77777777" w:rsidR="0035563A" w:rsidRDefault="0035563A" w:rsidP="0035563A">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7979DA" w14:textId="77777777" w:rsidR="0035563A" w:rsidRDefault="0035563A" w:rsidP="0035563A">
            <w:pPr>
              <w:jc w:val="center"/>
            </w:pPr>
            <w:r>
              <w: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A44941D" w14:textId="77777777" w:rsidR="0035563A" w:rsidRDefault="0035563A" w:rsidP="0035563A">
            <w:pPr>
              <w:jc w:val="center"/>
            </w:pPr>
            <w:r>
              <w:t>-</w:t>
            </w:r>
          </w:p>
        </w:tc>
      </w:tr>
      <w:tr w:rsidR="0035563A" w14:paraId="44BCA406"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1522D4C4" w14:textId="77777777" w:rsidR="0035563A" w:rsidRDefault="0035563A" w:rsidP="0035563A">
            <w:pPr>
              <w:jc w:val="center"/>
            </w:pPr>
            <w:r>
              <w:t>1.4.2.</w:t>
            </w:r>
          </w:p>
        </w:tc>
        <w:tc>
          <w:tcPr>
            <w:tcW w:w="3555" w:type="dxa"/>
            <w:tcBorders>
              <w:top w:val="single" w:sz="4" w:space="0" w:color="auto"/>
              <w:left w:val="single" w:sz="4" w:space="0" w:color="auto"/>
              <w:bottom w:val="single" w:sz="4" w:space="0" w:color="auto"/>
              <w:right w:val="single" w:sz="4" w:space="0" w:color="auto"/>
            </w:tcBorders>
            <w:vAlign w:val="center"/>
            <w:hideMark/>
          </w:tcPr>
          <w:p w14:paraId="7449163A" w14:textId="77777777" w:rsidR="0035563A" w:rsidRDefault="0035563A" w:rsidP="0035563A">
            <w:r>
              <w:t>- на промывку сетей</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32E6A3A9"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215625" w14:textId="77777777" w:rsidR="0035563A" w:rsidRDefault="0035563A" w:rsidP="0035563A">
            <w:pPr>
              <w:jc w:val="center"/>
            </w:pPr>
            <w:r>
              <w:t>20,67</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AF2BBC7" w14:textId="77777777" w:rsidR="0035563A" w:rsidRDefault="0035563A" w:rsidP="0035563A">
            <w:pPr>
              <w:jc w:val="center"/>
            </w:pPr>
            <w:r>
              <w:t>124,01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D1AC88A" w14:textId="77777777" w:rsidR="0035563A" w:rsidRDefault="0035563A" w:rsidP="0035563A">
            <w:pPr>
              <w:jc w:val="center"/>
            </w:pPr>
            <w:r>
              <w:t>124,01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8C2ABB" w14:textId="77777777" w:rsidR="0035563A" w:rsidRDefault="0035563A" w:rsidP="0035563A">
            <w:pPr>
              <w:jc w:val="center"/>
            </w:pPr>
            <w:r>
              <w:t>124,01</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774FFE2E" w14:textId="77777777" w:rsidR="0035563A" w:rsidRDefault="0035563A" w:rsidP="0035563A">
            <w:pPr>
              <w:jc w:val="center"/>
            </w:pPr>
            <w:r>
              <w:t>124,01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D71808" w14:textId="77777777" w:rsidR="0035563A" w:rsidRDefault="0035563A" w:rsidP="0035563A">
            <w:pPr>
              <w:jc w:val="center"/>
            </w:pPr>
            <w:r>
              <w:t>124,01</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0C1C559" w14:textId="77777777" w:rsidR="0035563A" w:rsidRDefault="0035563A" w:rsidP="0035563A">
            <w:pPr>
              <w:jc w:val="center"/>
            </w:pPr>
            <w:r>
              <w:t>124,01</w:t>
            </w:r>
          </w:p>
        </w:tc>
      </w:tr>
      <w:tr w:rsidR="0035563A" w14:paraId="2956B533" w14:textId="77777777" w:rsidTr="0035563A">
        <w:trPr>
          <w:trHeight w:val="385"/>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13ED58F8" w14:textId="77777777" w:rsidR="0035563A" w:rsidRDefault="0035563A" w:rsidP="0035563A">
            <w:pPr>
              <w:jc w:val="center"/>
            </w:pPr>
            <w:r>
              <w:t>1.4.3.</w:t>
            </w:r>
          </w:p>
        </w:tc>
        <w:tc>
          <w:tcPr>
            <w:tcW w:w="3555" w:type="dxa"/>
            <w:tcBorders>
              <w:top w:val="single" w:sz="4" w:space="0" w:color="auto"/>
              <w:left w:val="single" w:sz="4" w:space="0" w:color="auto"/>
              <w:bottom w:val="single" w:sz="4" w:space="0" w:color="auto"/>
              <w:right w:val="single" w:sz="4" w:space="0" w:color="auto"/>
            </w:tcBorders>
            <w:vAlign w:val="center"/>
            <w:hideMark/>
          </w:tcPr>
          <w:p w14:paraId="137ACCF5" w14:textId="77777777" w:rsidR="0035563A" w:rsidRDefault="0035563A" w:rsidP="0035563A">
            <w:r>
              <w:t>- прочие</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69158295"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3F7514"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27B7023"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489A989" w14:textId="77777777" w:rsidR="0035563A" w:rsidRDefault="0035563A" w:rsidP="0035563A">
            <w:pPr>
              <w:jc w:val="center"/>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39B6CC" w14:textId="77777777" w:rsidR="0035563A" w:rsidRDefault="0035563A" w:rsidP="0035563A">
            <w:pPr>
              <w:jc w:val="center"/>
            </w:pPr>
            <w:r>
              <w:t>-</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51269BA1" w14:textId="77777777" w:rsidR="0035563A" w:rsidRDefault="0035563A" w:rsidP="0035563A">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2D626D" w14:textId="77777777" w:rsidR="0035563A" w:rsidRDefault="0035563A" w:rsidP="0035563A">
            <w:pPr>
              <w:jc w:val="center"/>
            </w:pPr>
            <w:r>
              <w: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525E1DD" w14:textId="77777777" w:rsidR="0035563A" w:rsidRDefault="0035563A" w:rsidP="0035563A">
            <w:pPr>
              <w:jc w:val="center"/>
            </w:pPr>
            <w:r>
              <w:t>-</w:t>
            </w:r>
          </w:p>
        </w:tc>
      </w:tr>
      <w:tr w:rsidR="0035563A" w14:paraId="16D5F0A1" w14:textId="77777777" w:rsidTr="0035563A">
        <w:trPr>
          <w:trHeight w:val="670"/>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7E723E2A" w14:textId="77777777" w:rsidR="0035563A" w:rsidRDefault="0035563A" w:rsidP="0035563A">
            <w:pPr>
              <w:jc w:val="center"/>
            </w:pPr>
            <w:r>
              <w:t>1.5.</w:t>
            </w:r>
          </w:p>
        </w:tc>
        <w:tc>
          <w:tcPr>
            <w:tcW w:w="3555" w:type="dxa"/>
            <w:tcBorders>
              <w:top w:val="single" w:sz="4" w:space="0" w:color="auto"/>
              <w:left w:val="single" w:sz="4" w:space="0" w:color="auto"/>
              <w:bottom w:val="single" w:sz="4" w:space="0" w:color="auto"/>
              <w:right w:val="single" w:sz="4" w:space="0" w:color="auto"/>
            </w:tcBorders>
            <w:vAlign w:val="center"/>
            <w:hideMark/>
          </w:tcPr>
          <w:p w14:paraId="7FC7CCE3" w14:textId="77777777" w:rsidR="0035563A" w:rsidRDefault="0035563A" w:rsidP="0035563A">
            <w:r>
              <w:t>Объем пропущенной воды через очистные сооружения</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2F0C1594"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A4A501"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05B1A30"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20882F9" w14:textId="77777777" w:rsidR="0035563A" w:rsidRDefault="0035563A" w:rsidP="0035563A">
            <w:pPr>
              <w:jc w:val="center"/>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9554A4" w14:textId="77777777" w:rsidR="0035563A" w:rsidRDefault="0035563A" w:rsidP="0035563A">
            <w:pPr>
              <w:jc w:val="center"/>
            </w:pPr>
            <w:r>
              <w:t>-</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7ADCC44F" w14:textId="77777777" w:rsidR="0035563A" w:rsidRDefault="0035563A" w:rsidP="0035563A">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63F567" w14:textId="77777777" w:rsidR="0035563A" w:rsidRDefault="0035563A" w:rsidP="0035563A">
            <w:pPr>
              <w:jc w:val="center"/>
            </w:pPr>
            <w:r>
              <w: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FCA16B5" w14:textId="77777777" w:rsidR="0035563A" w:rsidRDefault="0035563A" w:rsidP="0035563A">
            <w:pPr>
              <w:jc w:val="center"/>
            </w:pPr>
            <w:r>
              <w:t>-</w:t>
            </w:r>
          </w:p>
        </w:tc>
      </w:tr>
      <w:tr w:rsidR="0035563A" w14:paraId="4C1456B3"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287D16EC" w14:textId="77777777" w:rsidR="0035563A" w:rsidRDefault="0035563A" w:rsidP="0035563A">
            <w:pPr>
              <w:jc w:val="center"/>
            </w:pPr>
            <w:r>
              <w:t>1.6.</w:t>
            </w:r>
          </w:p>
        </w:tc>
        <w:tc>
          <w:tcPr>
            <w:tcW w:w="3555" w:type="dxa"/>
            <w:tcBorders>
              <w:top w:val="single" w:sz="4" w:space="0" w:color="auto"/>
              <w:left w:val="single" w:sz="4" w:space="0" w:color="auto"/>
              <w:bottom w:val="single" w:sz="4" w:space="0" w:color="auto"/>
              <w:right w:val="single" w:sz="4" w:space="0" w:color="auto"/>
            </w:tcBorders>
            <w:vAlign w:val="center"/>
            <w:hideMark/>
          </w:tcPr>
          <w:p w14:paraId="61E52BAE" w14:textId="77777777" w:rsidR="0035563A" w:rsidRDefault="0035563A" w:rsidP="0035563A">
            <w:r>
              <w:t>Подано воды в сеть</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2FC9AB26"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B78AB9" w14:textId="77777777" w:rsidR="0035563A" w:rsidRDefault="0035563A" w:rsidP="0035563A">
            <w:pPr>
              <w:jc w:val="center"/>
            </w:pPr>
            <w:r>
              <w:t>24285,07</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A51C4B5" w14:textId="77777777" w:rsidR="0035563A" w:rsidRDefault="0035563A" w:rsidP="0035563A">
            <w:pPr>
              <w:jc w:val="center"/>
            </w:pPr>
            <w:r>
              <w:t>145710,41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DF42401" w14:textId="77777777" w:rsidR="0035563A" w:rsidRDefault="0035563A" w:rsidP="0035563A">
            <w:pPr>
              <w:jc w:val="center"/>
            </w:pPr>
            <w:r>
              <w:t>145710,41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160272" w14:textId="77777777" w:rsidR="0035563A" w:rsidRDefault="0035563A" w:rsidP="0035563A">
            <w:pPr>
              <w:jc w:val="center"/>
            </w:pPr>
            <w:r>
              <w:t>131543,11</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79689F36" w14:textId="77777777" w:rsidR="0035563A" w:rsidRDefault="0035563A" w:rsidP="0035563A">
            <w:pPr>
              <w:jc w:val="center"/>
            </w:pPr>
            <w:r>
              <w:t>131543,11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B0C59E" w14:textId="77777777" w:rsidR="0035563A" w:rsidRDefault="0035563A" w:rsidP="0035563A">
            <w:pPr>
              <w:jc w:val="center"/>
            </w:pPr>
            <w:r>
              <w:t>145710,41</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19A008F" w14:textId="77777777" w:rsidR="0035563A" w:rsidRDefault="0035563A" w:rsidP="0035563A">
            <w:pPr>
              <w:jc w:val="center"/>
            </w:pPr>
            <w:r>
              <w:t>145710,41</w:t>
            </w:r>
          </w:p>
        </w:tc>
      </w:tr>
      <w:tr w:rsidR="0035563A" w14:paraId="2E7D5B77" w14:textId="77777777" w:rsidTr="0035563A">
        <w:trPr>
          <w:trHeight w:val="251"/>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434EE852" w14:textId="77777777" w:rsidR="0035563A" w:rsidRDefault="0035563A" w:rsidP="0035563A">
            <w:pPr>
              <w:jc w:val="center"/>
            </w:pPr>
            <w:r>
              <w:t>1.7.</w:t>
            </w:r>
          </w:p>
        </w:tc>
        <w:tc>
          <w:tcPr>
            <w:tcW w:w="3555" w:type="dxa"/>
            <w:tcBorders>
              <w:top w:val="single" w:sz="4" w:space="0" w:color="auto"/>
              <w:left w:val="single" w:sz="4" w:space="0" w:color="auto"/>
              <w:bottom w:val="single" w:sz="4" w:space="0" w:color="auto"/>
              <w:right w:val="single" w:sz="4" w:space="0" w:color="auto"/>
            </w:tcBorders>
            <w:vAlign w:val="center"/>
            <w:hideMark/>
          </w:tcPr>
          <w:p w14:paraId="45335CB8" w14:textId="77777777" w:rsidR="0035563A" w:rsidRDefault="0035563A" w:rsidP="0035563A">
            <w:r>
              <w:t>Потери воды</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5E78CAE5"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0C9B0A" w14:textId="77777777" w:rsidR="0035563A" w:rsidRDefault="0035563A" w:rsidP="0035563A">
            <w:pPr>
              <w:jc w:val="center"/>
            </w:pPr>
            <w:r>
              <w:t>2259,38</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DA4C566" w14:textId="77777777" w:rsidR="0035563A" w:rsidRDefault="0035563A" w:rsidP="0035563A">
            <w:pPr>
              <w:jc w:val="center"/>
            </w:pPr>
            <w:r>
              <w:t>13556,27</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53589B7" w14:textId="77777777" w:rsidR="0035563A" w:rsidRDefault="0035563A" w:rsidP="0035563A">
            <w:pPr>
              <w:jc w:val="center"/>
            </w:pPr>
            <w:r>
              <w:t>13556,27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F0D2AC" w14:textId="77777777" w:rsidR="0035563A" w:rsidRDefault="0035563A" w:rsidP="0035563A">
            <w:pPr>
              <w:jc w:val="center"/>
            </w:pPr>
            <w:r>
              <w:t>12233,77</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3ECEFC3B" w14:textId="77777777" w:rsidR="0035563A" w:rsidRDefault="0035563A" w:rsidP="0035563A">
            <w:pPr>
              <w:jc w:val="center"/>
            </w:pPr>
            <w:r>
              <w:t>12233,77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F4511" w14:textId="77777777" w:rsidR="0035563A" w:rsidRDefault="0035563A" w:rsidP="0035563A">
            <w:pPr>
              <w:jc w:val="center"/>
            </w:pPr>
            <w:r>
              <w:t>13556,27</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FF96AA7" w14:textId="77777777" w:rsidR="0035563A" w:rsidRDefault="0035563A" w:rsidP="0035563A">
            <w:pPr>
              <w:jc w:val="center"/>
            </w:pPr>
            <w:r>
              <w:t>13556,27</w:t>
            </w:r>
          </w:p>
        </w:tc>
      </w:tr>
      <w:tr w:rsidR="0035563A" w14:paraId="76E99429" w14:textId="77777777" w:rsidTr="0035563A">
        <w:trPr>
          <w:trHeight w:val="584"/>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1A2AB30F" w14:textId="77777777" w:rsidR="0035563A" w:rsidRDefault="0035563A" w:rsidP="0035563A">
            <w:pPr>
              <w:jc w:val="center"/>
              <w:rPr>
                <w:sz w:val="28"/>
                <w:szCs w:val="28"/>
              </w:rPr>
            </w:pPr>
            <w:r>
              <w:t>1.8.</w:t>
            </w:r>
          </w:p>
        </w:tc>
        <w:tc>
          <w:tcPr>
            <w:tcW w:w="3555" w:type="dxa"/>
            <w:tcBorders>
              <w:top w:val="single" w:sz="4" w:space="0" w:color="auto"/>
              <w:left w:val="single" w:sz="4" w:space="0" w:color="auto"/>
              <w:bottom w:val="single" w:sz="4" w:space="0" w:color="auto"/>
              <w:right w:val="single" w:sz="4" w:space="0" w:color="auto"/>
            </w:tcBorders>
            <w:vAlign w:val="center"/>
            <w:hideMark/>
          </w:tcPr>
          <w:p w14:paraId="7323FD38" w14:textId="77777777" w:rsidR="0035563A" w:rsidRDefault="0035563A" w:rsidP="0035563A">
            <w:pPr>
              <w:rPr>
                <w:sz w:val="28"/>
                <w:szCs w:val="28"/>
              </w:rPr>
            </w:pPr>
            <w:r>
              <w:t>Уровень потерь к объему поданной воды в сеть</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46B64514" w14:textId="77777777" w:rsidR="0035563A" w:rsidRDefault="0035563A" w:rsidP="0035563A">
            <w:pPr>
              <w:jc w:val="center"/>
              <w:rPr>
                <w:sz w:val="28"/>
                <w:szCs w:val="28"/>
              </w:rPr>
            </w:pPr>
            <w: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84F44B" w14:textId="77777777" w:rsidR="0035563A" w:rsidRDefault="0035563A" w:rsidP="0035563A">
            <w:pPr>
              <w:jc w:val="center"/>
              <w:rPr>
                <w:sz w:val="28"/>
                <w:szCs w:val="28"/>
              </w:rPr>
            </w:pPr>
            <w:r>
              <w:t>9,30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C9CCDE4" w14:textId="77777777" w:rsidR="0035563A" w:rsidRDefault="0035563A" w:rsidP="0035563A">
            <w:pPr>
              <w:jc w:val="center"/>
              <w:rPr>
                <w:sz w:val="28"/>
                <w:szCs w:val="28"/>
              </w:rPr>
            </w:pPr>
            <w:r>
              <w:t>9,30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6938C35" w14:textId="77777777" w:rsidR="0035563A" w:rsidRDefault="0035563A" w:rsidP="0035563A">
            <w:pPr>
              <w:jc w:val="center"/>
              <w:rPr>
                <w:sz w:val="28"/>
                <w:szCs w:val="28"/>
              </w:rPr>
            </w:pPr>
            <w:r>
              <w:t>9,30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7681B4" w14:textId="77777777" w:rsidR="0035563A" w:rsidRDefault="0035563A" w:rsidP="0035563A">
            <w:pPr>
              <w:jc w:val="center"/>
              <w:rPr>
                <w:sz w:val="28"/>
                <w:szCs w:val="28"/>
              </w:rPr>
            </w:pPr>
            <w:r>
              <w:t>9,30</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0E5AB5ED" w14:textId="77777777" w:rsidR="0035563A" w:rsidRDefault="0035563A" w:rsidP="0035563A">
            <w:pPr>
              <w:jc w:val="center"/>
              <w:rPr>
                <w:sz w:val="28"/>
                <w:szCs w:val="28"/>
              </w:rPr>
            </w:pPr>
            <w:r>
              <w:t>9,30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020F47" w14:textId="77777777" w:rsidR="0035563A" w:rsidRDefault="0035563A" w:rsidP="0035563A">
            <w:pPr>
              <w:jc w:val="center"/>
              <w:rPr>
                <w:sz w:val="28"/>
                <w:szCs w:val="28"/>
              </w:rPr>
            </w:pPr>
            <w:r>
              <w:t>9,30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F10E9E3" w14:textId="77777777" w:rsidR="0035563A" w:rsidRDefault="0035563A" w:rsidP="0035563A">
            <w:pPr>
              <w:jc w:val="center"/>
              <w:rPr>
                <w:sz w:val="28"/>
                <w:szCs w:val="28"/>
              </w:rPr>
            </w:pPr>
            <w:r>
              <w:t>9,30</w:t>
            </w:r>
          </w:p>
        </w:tc>
      </w:tr>
      <w:tr w:rsidR="0035563A" w14:paraId="40D891B4" w14:textId="77777777" w:rsidTr="0035563A">
        <w:trPr>
          <w:trHeight w:val="559"/>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79E5DBE8" w14:textId="77777777" w:rsidR="0035563A" w:rsidRDefault="0035563A" w:rsidP="0035563A">
            <w:pPr>
              <w:jc w:val="center"/>
            </w:pPr>
            <w:r>
              <w:t>1.9.</w:t>
            </w:r>
          </w:p>
        </w:tc>
        <w:tc>
          <w:tcPr>
            <w:tcW w:w="3555" w:type="dxa"/>
            <w:tcBorders>
              <w:top w:val="single" w:sz="4" w:space="0" w:color="auto"/>
              <w:left w:val="single" w:sz="4" w:space="0" w:color="auto"/>
              <w:bottom w:val="single" w:sz="4" w:space="0" w:color="auto"/>
              <w:right w:val="single" w:sz="4" w:space="0" w:color="auto"/>
            </w:tcBorders>
            <w:vAlign w:val="center"/>
            <w:hideMark/>
          </w:tcPr>
          <w:p w14:paraId="02324C98" w14:textId="77777777" w:rsidR="0035563A" w:rsidRDefault="0035563A" w:rsidP="0035563A">
            <w:r>
              <w:t>Отпущено воды по категориям потребителей</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5EB119B1"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33772A" w14:textId="77777777" w:rsidR="0035563A" w:rsidRDefault="0035563A" w:rsidP="0035563A">
            <w:pPr>
              <w:jc w:val="center"/>
            </w:pPr>
            <w:r>
              <w:t>22025,69</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06F6B44" w14:textId="77777777" w:rsidR="0035563A" w:rsidRDefault="0035563A" w:rsidP="0035563A">
            <w:pPr>
              <w:jc w:val="center"/>
            </w:pPr>
            <w:r>
              <w:t>132154,14</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D72BD7D" w14:textId="77777777" w:rsidR="0035563A" w:rsidRDefault="0035563A" w:rsidP="0035563A">
            <w:pPr>
              <w:jc w:val="center"/>
            </w:pPr>
            <w:r>
              <w:t>132154,14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DC1736" w14:textId="77777777" w:rsidR="0035563A" w:rsidRDefault="0035563A" w:rsidP="0035563A">
            <w:pPr>
              <w:jc w:val="center"/>
            </w:pPr>
            <w:r>
              <w:t>119309,34</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7773524C" w14:textId="77777777" w:rsidR="0035563A" w:rsidRDefault="0035563A" w:rsidP="0035563A">
            <w:pPr>
              <w:jc w:val="center"/>
            </w:pPr>
            <w:r>
              <w:t>119309,34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292C17" w14:textId="77777777" w:rsidR="0035563A" w:rsidRDefault="0035563A" w:rsidP="0035563A">
            <w:pPr>
              <w:jc w:val="center"/>
            </w:pPr>
            <w:r>
              <w:t>132154,14</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C8D3936" w14:textId="77777777" w:rsidR="0035563A" w:rsidRDefault="0035563A" w:rsidP="0035563A">
            <w:pPr>
              <w:jc w:val="center"/>
            </w:pPr>
            <w:r>
              <w:t>132154,14</w:t>
            </w:r>
          </w:p>
        </w:tc>
      </w:tr>
      <w:tr w:rsidR="0035563A" w14:paraId="3307B2F0" w14:textId="77777777" w:rsidTr="0035563A">
        <w:trPr>
          <w:trHeight w:val="356"/>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4F5A6C00" w14:textId="77777777" w:rsidR="0035563A" w:rsidRDefault="0035563A" w:rsidP="0035563A">
            <w:pPr>
              <w:jc w:val="center"/>
            </w:pPr>
            <w:r>
              <w:t>1.9.1.</w:t>
            </w:r>
          </w:p>
        </w:tc>
        <w:tc>
          <w:tcPr>
            <w:tcW w:w="3555" w:type="dxa"/>
            <w:tcBorders>
              <w:top w:val="single" w:sz="4" w:space="0" w:color="auto"/>
              <w:left w:val="single" w:sz="4" w:space="0" w:color="auto"/>
              <w:bottom w:val="single" w:sz="4" w:space="0" w:color="auto"/>
              <w:right w:val="single" w:sz="4" w:space="0" w:color="auto"/>
            </w:tcBorders>
            <w:vAlign w:val="center"/>
            <w:hideMark/>
          </w:tcPr>
          <w:p w14:paraId="5AEE0C06" w14:textId="77777777" w:rsidR="0035563A" w:rsidRDefault="0035563A" w:rsidP="0035563A">
            <w:r>
              <w:t>Потребительский рынок</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79501BB7"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443E02" w14:textId="77777777" w:rsidR="0035563A" w:rsidRDefault="0035563A" w:rsidP="0035563A">
            <w:pPr>
              <w:jc w:val="center"/>
            </w:pPr>
            <w:r>
              <w:t>19848,54</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20B9664" w14:textId="77777777" w:rsidR="0035563A" w:rsidRDefault="0035563A" w:rsidP="0035563A">
            <w:pPr>
              <w:jc w:val="center"/>
            </w:pPr>
            <w:r>
              <w:t>119091,23</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1952EA2" w14:textId="77777777" w:rsidR="0035563A" w:rsidRDefault="0035563A" w:rsidP="0035563A">
            <w:pPr>
              <w:jc w:val="center"/>
            </w:pPr>
            <w:r>
              <w:t>119091,23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2AA817" w14:textId="77777777" w:rsidR="0035563A" w:rsidRDefault="0035563A" w:rsidP="0035563A">
            <w:pPr>
              <w:jc w:val="center"/>
            </w:pPr>
            <w:r>
              <w:t>106929,87</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367F3D6B" w14:textId="77777777" w:rsidR="0035563A" w:rsidRDefault="0035563A" w:rsidP="0035563A">
            <w:pPr>
              <w:jc w:val="center"/>
            </w:pPr>
            <w:r>
              <w:t>106929,87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63FB27" w14:textId="77777777" w:rsidR="0035563A" w:rsidRDefault="0035563A" w:rsidP="0035563A">
            <w:pPr>
              <w:jc w:val="center"/>
            </w:pPr>
            <w:r>
              <w:t>119091,23</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8A6D35E" w14:textId="77777777" w:rsidR="0035563A" w:rsidRDefault="0035563A" w:rsidP="0035563A">
            <w:pPr>
              <w:jc w:val="center"/>
            </w:pPr>
            <w:r>
              <w:t>119091,23</w:t>
            </w:r>
          </w:p>
        </w:tc>
      </w:tr>
      <w:tr w:rsidR="0035563A" w14:paraId="0F175843" w14:textId="77777777" w:rsidTr="0035563A">
        <w:trPr>
          <w:trHeight w:val="325"/>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49686958" w14:textId="77777777" w:rsidR="0035563A" w:rsidRDefault="0035563A" w:rsidP="0035563A">
            <w:pPr>
              <w:jc w:val="center"/>
            </w:pPr>
            <w:r>
              <w:t>1.9.1.1.</w:t>
            </w:r>
          </w:p>
        </w:tc>
        <w:tc>
          <w:tcPr>
            <w:tcW w:w="3555" w:type="dxa"/>
            <w:tcBorders>
              <w:top w:val="single" w:sz="4" w:space="0" w:color="auto"/>
              <w:left w:val="single" w:sz="4" w:space="0" w:color="auto"/>
              <w:bottom w:val="single" w:sz="4" w:space="0" w:color="auto"/>
              <w:right w:val="single" w:sz="4" w:space="0" w:color="auto"/>
            </w:tcBorders>
            <w:vAlign w:val="center"/>
            <w:hideMark/>
          </w:tcPr>
          <w:p w14:paraId="459E2BBC" w14:textId="77777777" w:rsidR="0035563A" w:rsidRDefault="0035563A" w:rsidP="0035563A">
            <w:r>
              <w:t>- население</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6000B22C"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C02AE3" w14:textId="77777777" w:rsidR="0035563A" w:rsidRDefault="0035563A" w:rsidP="0035563A">
            <w:pPr>
              <w:jc w:val="center"/>
            </w:pPr>
            <w:r>
              <w:t>16419,43</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83A0555" w14:textId="77777777" w:rsidR="0035563A" w:rsidRDefault="0035563A" w:rsidP="0035563A">
            <w:pPr>
              <w:jc w:val="center"/>
            </w:pPr>
            <w:r>
              <w:t>98516,60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4EB5091" w14:textId="77777777" w:rsidR="0035563A" w:rsidRDefault="0035563A" w:rsidP="0035563A">
            <w:pPr>
              <w:jc w:val="center"/>
            </w:pPr>
            <w:r>
              <w:t>98516,60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7E977A" w14:textId="77777777" w:rsidR="0035563A" w:rsidRDefault="0035563A" w:rsidP="0035563A">
            <w:pPr>
              <w:jc w:val="center"/>
            </w:pPr>
            <w:r>
              <w:t>88290,82</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0D860422" w14:textId="77777777" w:rsidR="0035563A" w:rsidRDefault="0035563A" w:rsidP="0035563A">
            <w:pPr>
              <w:jc w:val="center"/>
            </w:pPr>
            <w:r>
              <w:t>88290,82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593389" w14:textId="77777777" w:rsidR="0035563A" w:rsidRDefault="0035563A" w:rsidP="0035563A">
            <w:pPr>
              <w:jc w:val="center"/>
            </w:pPr>
            <w:r>
              <w:t>98516,60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E1B0EE6" w14:textId="77777777" w:rsidR="0035563A" w:rsidRDefault="0035563A" w:rsidP="0035563A">
            <w:pPr>
              <w:jc w:val="center"/>
            </w:pPr>
            <w:r>
              <w:t>98516,60</w:t>
            </w:r>
          </w:p>
        </w:tc>
      </w:tr>
      <w:tr w:rsidR="0035563A" w14:paraId="3DBEB3C0" w14:textId="77777777" w:rsidTr="0035563A">
        <w:trPr>
          <w:trHeight w:val="673"/>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0DA1B97E" w14:textId="77777777" w:rsidR="0035563A" w:rsidRDefault="0035563A" w:rsidP="0035563A">
            <w:pPr>
              <w:jc w:val="center"/>
            </w:pPr>
            <w:r>
              <w:t>1.9.1.2.</w:t>
            </w:r>
          </w:p>
        </w:tc>
        <w:tc>
          <w:tcPr>
            <w:tcW w:w="3555" w:type="dxa"/>
            <w:tcBorders>
              <w:top w:val="single" w:sz="4" w:space="0" w:color="auto"/>
              <w:left w:val="single" w:sz="4" w:space="0" w:color="auto"/>
              <w:bottom w:val="single" w:sz="4" w:space="0" w:color="auto"/>
              <w:right w:val="single" w:sz="4" w:space="0" w:color="auto"/>
            </w:tcBorders>
            <w:vAlign w:val="center"/>
            <w:hideMark/>
          </w:tcPr>
          <w:p w14:paraId="1055BE44" w14:textId="77777777" w:rsidR="0035563A" w:rsidRDefault="0035563A" w:rsidP="0035563A">
            <w:r>
              <w:t>- прочие потребители</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4470DF9D"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3F6A9E" w14:textId="77777777" w:rsidR="0035563A" w:rsidRDefault="0035563A" w:rsidP="0035563A">
            <w:pPr>
              <w:jc w:val="center"/>
            </w:pPr>
            <w:r>
              <w:t>3429,11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0EA0E68" w14:textId="77777777" w:rsidR="0035563A" w:rsidRDefault="0035563A" w:rsidP="0035563A">
            <w:pPr>
              <w:jc w:val="center"/>
            </w:pPr>
            <w:r>
              <w:t>20574,63</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E3791E9" w14:textId="77777777" w:rsidR="0035563A" w:rsidRDefault="0035563A" w:rsidP="0035563A">
            <w:pPr>
              <w:jc w:val="center"/>
            </w:pPr>
            <w:r>
              <w:t>20574,63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E56139" w14:textId="77777777" w:rsidR="0035563A" w:rsidRDefault="0035563A" w:rsidP="0035563A">
            <w:pPr>
              <w:jc w:val="center"/>
            </w:pPr>
            <w:r>
              <w:t>18639,05</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1ECFAFC9" w14:textId="77777777" w:rsidR="0035563A" w:rsidRDefault="0035563A" w:rsidP="0035563A">
            <w:pPr>
              <w:jc w:val="center"/>
            </w:pPr>
            <w:r>
              <w:t>18639,05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977109" w14:textId="77777777" w:rsidR="0035563A" w:rsidRDefault="0035563A" w:rsidP="0035563A">
            <w:pPr>
              <w:jc w:val="center"/>
            </w:pPr>
            <w:r>
              <w:t>20574,63</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CD836E4" w14:textId="77777777" w:rsidR="0035563A" w:rsidRDefault="0035563A" w:rsidP="0035563A">
            <w:pPr>
              <w:jc w:val="center"/>
            </w:pPr>
            <w:r>
              <w:t>20574,63</w:t>
            </w:r>
          </w:p>
        </w:tc>
      </w:tr>
      <w:tr w:rsidR="0035563A" w14:paraId="7C07B7CF" w14:textId="77777777" w:rsidTr="0035563A">
        <w:trPr>
          <w:trHeight w:val="70"/>
        </w:trPr>
        <w:tc>
          <w:tcPr>
            <w:tcW w:w="983" w:type="dxa"/>
            <w:gridSpan w:val="3"/>
            <w:tcBorders>
              <w:top w:val="single" w:sz="4" w:space="0" w:color="auto"/>
              <w:left w:val="single" w:sz="4" w:space="0" w:color="auto"/>
              <w:bottom w:val="single" w:sz="4" w:space="0" w:color="auto"/>
              <w:right w:val="single" w:sz="4" w:space="0" w:color="auto"/>
            </w:tcBorders>
            <w:hideMark/>
          </w:tcPr>
          <w:p w14:paraId="5802AE61" w14:textId="77777777" w:rsidR="0035563A" w:rsidRDefault="0035563A" w:rsidP="0035563A">
            <w:pPr>
              <w:jc w:val="center"/>
            </w:pPr>
            <w:r>
              <w:rPr>
                <w:sz w:val="28"/>
                <w:szCs w:val="28"/>
              </w:rPr>
              <w:lastRenderedPageBreak/>
              <w:t>1</w:t>
            </w:r>
          </w:p>
        </w:tc>
        <w:tc>
          <w:tcPr>
            <w:tcW w:w="3555" w:type="dxa"/>
            <w:tcBorders>
              <w:top w:val="single" w:sz="4" w:space="0" w:color="auto"/>
              <w:left w:val="single" w:sz="4" w:space="0" w:color="auto"/>
              <w:bottom w:val="single" w:sz="4" w:space="0" w:color="auto"/>
              <w:right w:val="single" w:sz="4" w:space="0" w:color="auto"/>
            </w:tcBorders>
            <w:hideMark/>
          </w:tcPr>
          <w:p w14:paraId="79E8B313" w14:textId="77777777" w:rsidR="0035563A" w:rsidRDefault="0035563A" w:rsidP="0035563A">
            <w:pPr>
              <w:jc w:val="center"/>
            </w:pPr>
            <w:r>
              <w:rPr>
                <w:sz w:val="28"/>
                <w:szCs w:val="28"/>
              </w:rPr>
              <w:t>2</w:t>
            </w:r>
          </w:p>
        </w:tc>
        <w:tc>
          <w:tcPr>
            <w:tcW w:w="1118" w:type="dxa"/>
            <w:gridSpan w:val="2"/>
            <w:tcBorders>
              <w:top w:val="single" w:sz="4" w:space="0" w:color="auto"/>
              <w:left w:val="single" w:sz="4" w:space="0" w:color="auto"/>
              <w:bottom w:val="single" w:sz="4" w:space="0" w:color="auto"/>
              <w:right w:val="single" w:sz="4" w:space="0" w:color="auto"/>
            </w:tcBorders>
            <w:hideMark/>
          </w:tcPr>
          <w:p w14:paraId="6F2AD90F" w14:textId="77777777" w:rsidR="0035563A" w:rsidRDefault="0035563A" w:rsidP="0035563A">
            <w:pPr>
              <w:jc w:val="center"/>
            </w:pPr>
            <w:r>
              <w:rPr>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D609B6" w14:textId="77777777" w:rsidR="0035563A" w:rsidRDefault="0035563A" w:rsidP="0035563A">
            <w:pPr>
              <w:jc w:val="center"/>
            </w:pPr>
            <w:r>
              <w:rPr>
                <w:sz w:val="28"/>
                <w:szCs w:val="28"/>
              </w:rPr>
              <w:t>4</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33F6F4D" w14:textId="77777777" w:rsidR="0035563A" w:rsidRDefault="0035563A" w:rsidP="0035563A">
            <w:pPr>
              <w:jc w:val="center"/>
            </w:pPr>
            <w:r>
              <w:rPr>
                <w:sz w:val="28"/>
                <w:szCs w:val="28"/>
              </w:rPr>
              <w:t>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39D8AD4" w14:textId="77777777" w:rsidR="0035563A" w:rsidRDefault="0035563A" w:rsidP="0035563A">
            <w:pPr>
              <w:jc w:val="center"/>
            </w:pPr>
            <w:r>
              <w:rPr>
                <w:sz w:val="28"/>
                <w:szCs w:val="28"/>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E3C727" w14:textId="77777777" w:rsidR="0035563A" w:rsidRDefault="0035563A" w:rsidP="0035563A">
            <w:pPr>
              <w:jc w:val="center"/>
            </w:pPr>
            <w:r>
              <w:rPr>
                <w:sz w:val="28"/>
                <w:szCs w:val="28"/>
              </w:rPr>
              <w:t>7</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665BEF5E" w14:textId="77777777" w:rsidR="0035563A" w:rsidRDefault="0035563A" w:rsidP="0035563A">
            <w:pPr>
              <w:jc w:val="center"/>
            </w:pPr>
            <w:r>
              <w:rPr>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14:paraId="6FFADEEF" w14:textId="77777777" w:rsidR="0035563A" w:rsidRDefault="0035563A" w:rsidP="0035563A">
            <w:pPr>
              <w:jc w:val="center"/>
            </w:pPr>
            <w:r>
              <w:rPr>
                <w:sz w:val="28"/>
                <w:szCs w:val="28"/>
              </w:rPr>
              <w:t>9</w:t>
            </w:r>
          </w:p>
        </w:tc>
        <w:tc>
          <w:tcPr>
            <w:tcW w:w="1280" w:type="dxa"/>
            <w:tcBorders>
              <w:top w:val="single" w:sz="4" w:space="0" w:color="auto"/>
              <w:left w:val="single" w:sz="4" w:space="0" w:color="auto"/>
              <w:bottom w:val="single" w:sz="4" w:space="0" w:color="auto"/>
              <w:right w:val="single" w:sz="4" w:space="0" w:color="auto"/>
            </w:tcBorders>
            <w:hideMark/>
          </w:tcPr>
          <w:p w14:paraId="06476559" w14:textId="77777777" w:rsidR="0035563A" w:rsidRDefault="0035563A" w:rsidP="0035563A">
            <w:pPr>
              <w:jc w:val="center"/>
            </w:pPr>
            <w:r>
              <w:rPr>
                <w:sz w:val="28"/>
                <w:szCs w:val="28"/>
              </w:rPr>
              <w:t>10</w:t>
            </w:r>
          </w:p>
        </w:tc>
      </w:tr>
      <w:tr w:rsidR="0035563A" w14:paraId="6A4B2796" w14:textId="77777777" w:rsidTr="0035563A">
        <w:trPr>
          <w:trHeight w:val="70"/>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4F236E0B" w14:textId="77777777" w:rsidR="0035563A" w:rsidRDefault="0035563A" w:rsidP="0035563A">
            <w:pPr>
              <w:jc w:val="center"/>
            </w:pPr>
            <w:r>
              <w:t>1.9.2.</w:t>
            </w:r>
          </w:p>
        </w:tc>
        <w:tc>
          <w:tcPr>
            <w:tcW w:w="3555" w:type="dxa"/>
            <w:tcBorders>
              <w:top w:val="single" w:sz="4" w:space="0" w:color="auto"/>
              <w:left w:val="single" w:sz="4" w:space="0" w:color="auto"/>
              <w:bottom w:val="single" w:sz="4" w:space="0" w:color="auto"/>
              <w:right w:val="single" w:sz="4" w:space="0" w:color="auto"/>
            </w:tcBorders>
            <w:vAlign w:val="center"/>
            <w:hideMark/>
          </w:tcPr>
          <w:p w14:paraId="1D4180ED" w14:textId="77777777" w:rsidR="0035563A" w:rsidRDefault="0035563A" w:rsidP="0035563A">
            <w:r>
              <w:t>Собственные нужды производства</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74FBD145"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9847B6" w14:textId="77777777" w:rsidR="0035563A" w:rsidRDefault="0035563A" w:rsidP="0035563A">
            <w:pPr>
              <w:jc w:val="center"/>
            </w:pPr>
            <w:r>
              <w:t>2177,15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C0416DE" w14:textId="77777777" w:rsidR="0035563A" w:rsidRDefault="0035563A" w:rsidP="0035563A">
            <w:pPr>
              <w:jc w:val="center"/>
            </w:pPr>
            <w:r>
              <w:t>13062,91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3EDFEF7" w14:textId="77777777" w:rsidR="0035563A" w:rsidRDefault="0035563A" w:rsidP="0035563A">
            <w:pPr>
              <w:jc w:val="center"/>
            </w:pPr>
            <w:r>
              <w:t>13062,91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5B2C09" w14:textId="77777777" w:rsidR="0035563A" w:rsidRDefault="0035563A" w:rsidP="0035563A">
            <w:pPr>
              <w:jc w:val="center"/>
            </w:pPr>
            <w:r>
              <w:t>12379,47</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10B53B1A" w14:textId="77777777" w:rsidR="0035563A" w:rsidRDefault="0035563A" w:rsidP="0035563A">
            <w:pPr>
              <w:jc w:val="center"/>
            </w:pPr>
            <w:r>
              <w:t>12379,47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A90228" w14:textId="77777777" w:rsidR="0035563A" w:rsidRDefault="0035563A" w:rsidP="0035563A">
            <w:pPr>
              <w:jc w:val="center"/>
            </w:pPr>
            <w:r>
              <w:t>13062,91</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5C4645D" w14:textId="77777777" w:rsidR="0035563A" w:rsidRDefault="0035563A" w:rsidP="0035563A">
            <w:pPr>
              <w:jc w:val="center"/>
            </w:pPr>
            <w:r>
              <w:t>13062,91</w:t>
            </w:r>
          </w:p>
        </w:tc>
      </w:tr>
      <w:tr w:rsidR="0035563A" w14:paraId="44A2F2F5" w14:textId="77777777" w:rsidTr="0035563A">
        <w:trPr>
          <w:trHeight w:val="798"/>
        </w:trPr>
        <w:tc>
          <w:tcPr>
            <w:tcW w:w="14745" w:type="dxa"/>
            <w:gridSpan w:val="16"/>
            <w:tcBorders>
              <w:top w:val="single" w:sz="4" w:space="0" w:color="auto"/>
              <w:left w:val="single" w:sz="4" w:space="0" w:color="auto"/>
              <w:bottom w:val="single" w:sz="4" w:space="0" w:color="auto"/>
              <w:right w:val="single" w:sz="4" w:space="0" w:color="auto"/>
            </w:tcBorders>
            <w:vAlign w:val="center"/>
            <w:hideMark/>
          </w:tcPr>
          <w:p w14:paraId="603AA398" w14:textId="77777777" w:rsidR="0035563A" w:rsidRDefault="0035563A" w:rsidP="0035563A">
            <w:pPr>
              <w:jc w:val="center"/>
              <w:rPr>
                <w:sz w:val="28"/>
                <w:szCs w:val="28"/>
              </w:rPr>
            </w:pPr>
            <w:r>
              <w:rPr>
                <w:sz w:val="28"/>
                <w:szCs w:val="28"/>
              </w:rPr>
              <w:t>2. Подвоз питьевой воды</w:t>
            </w:r>
          </w:p>
        </w:tc>
      </w:tr>
      <w:tr w:rsidR="0035563A" w14:paraId="795DB036" w14:textId="77777777" w:rsidTr="0035563A">
        <w:trPr>
          <w:trHeight w:val="490"/>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3A4F7AB2" w14:textId="77777777" w:rsidR="0035563A" w:rsidRDefault="0035563A" w:rsidP="0035563A">
            <w:pPr>
              <w:ind w:left="-114"/>
              <w:jc w:val="center"/>
              <w:rPr>
                <w:sz w:val="28"/>
                <w:szCs w:val="28"/>
              </w:rPr>
            </w:pPr>
            <w:r>
              <w:t>2.1.</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1622C267" w14:textId="77777777" w:rsidR="0035563A" w:rsidRDefault="0035563A" w:rsidP="0035563A">
            <w:r>
              <w:t>Поднято воды</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E88A4B0"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6B22C169" w14:textId="77777777" w:rsidR="0035563A" w:rsidRDefault="0035563A" w:rsidP="0035563A">
            <w:pPr>
              <w:jc w:val="center"/>
            </w:pPr>
            <w: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F62D24E" w14:textId="77777777" w:rsidR="0035563A" w:rsidRDefault="0035563A" w:rsidP="0035563A">
            <w:pPr>
              <w:jc w:val="center"/>
            </w:pPr>
            <w:r>
              <w:t>-</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7D2AC93B" w14:textId="77777777" w:rsidR="0035563A" w:rsidRDefault="0035563A" w:rsidP="0035563A">
            <w:pPr>
              <w:jc w:val="center"/>
            </w:pPr>
            <w:r>
              <w:t>-</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6D76E6E6" w14:textId="77777777" w:rsidR="0035563A" w:rsidRPr="00512BA5" w:rsidRDefault="0035563A" w:rsidP="0035563A">
            <w:pPr>
              <w:jc w:val="center"/>
              <w:rPr>
                <w:lang w:val="en-US"/>
              </w:rPr>
            </w:pPr>
            <w:r>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0584F92C"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5957CAF3"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1811AE70" w14:textId="77777777" w:rsidR="0035563A" w:rsidRDefault="0035563A" w:rsidP="0035563A">
            <w:pPr>
              <w:jc w:val="center"/>
            </w:pPr>
            <w:r w:rsidRPr="002A4595">
              <w:rPr>
                <w:lang w:val="en-US"/>
              </w:rPr>
              <w:t>x</w:t>
            </w:r>
          </w:p>
        </w:tc>
      </w:tr>
      <w:tr w:rsidR="0035563A" w14:paraId="5870268A" w14:textId="77777777" w:rsidTr="0035563A">
        <w:trPr>
          <w:trHeight w:val="497"/>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1A3E0A4B" w14:textId="77777777" w:rsidR="0035563A" w:rsidRDefault="0035563A" w:rsidP="0035563A">
            <w:pPr>
              <w:ind w:left="-114"/>
              <w:jc w:val="center"/>
            </w:pPr>
            <w:r>
              <w:t>2.2.</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591DB0B1" w14:textId="77777777" w:rsidR="0035563A" w:rsidRDefault="0035563A" w:rsidP="0035563A">
            <w:r>
              <w:t>Получено со стороны</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3106126"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066BC966" w14:textId="77777777" w:rsidR="0035563A" w:rsidRDefault="0035563A" w:rsidP="0035563A">
            <w:pPr>
              <w:jc w:val="center"/>
            </w:pPr>
            <w:r>
              <w:t>179,39</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019F251" w14:textId="77777777" w:rsidR="0035563A" w:rsidRDefault="0035563A" w:rsidP="0035563A">
            <w:pPr>
              <w:jc w:val="center"/>
            </w:pPr>
            <w:r>
              <w:t>1062,86</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2E720A55" w14:textId="77777777" w:rsidR="0035563A" w:rsidRDefault="0035563A" w:rsidP="0035563A">
            <w:pPr>
              <w:jc w:val="center"/>
            </w:pPr>
            <w:r>
              <w:t>1062,86</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680330EC"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5D78C9F7"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7DE8E8B6"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6B34821B" w14:textId="77777777" w:rsidR="0035563A" w:rsidRDefault="0035563A" w:rsidP="0035563A">
            <w:pPr>
              <w:jc w:val="center"/>
            </w:pPr>
            <w:r w:rsidRPr="002A4595">
              <w:rPr>
                <w:lang w:val="en-US"/>
              </w:rPr>
              <w:t>x</w:t>
            </w:r>
          </w:p>
        </w:tc>
      </w:tr>
      <w:tr w:rsidR="0035563A" w14:paraId="444DEAB0" w14:textId="77777777" w:rsidTr="0035563A">
        <w:trPr>
          <w:trHeight w:val="490"/>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61836927" w14:textId="77777777" w:rsidR="0035563A" w:rsidRDefault="0035563A" w:rsidP="0035563A">
            <w:pPr>
              <w:ind w:left="-114"/>
              <w:jc w:val="center"/>
            </w:pPr>
            <w:r>
              <w:t>2.3.</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0965E206" w14:textId="77777777" w:rsidR="0035563A" w:rsidRDefault="0035563A" w:rsidP="0035563A">
            <w:r>
              <w:t>Расход воды на коммунально-бытовые нужды</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49CC664"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2D73A560" w14:textId="77777777" w:rsidR="0035563A" w:rsidRDefault="0035563A" w:rsidP="0035563A">
            <w:pPr>
              <w:jc w:val="center"/>
            </w:pPr>
            <w: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489C0C72" w14:textId="77777777" w:rsidR="0035563A" w:rsidRDefault="0035563A" w:rsidP="0035563A">
            <w:pPr>
              <w:jc w:val="center"/>
            </w:pPr>
            <w:r>
              <w:t>0</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25965093" w14:textId="77777777" w:rsidR="0035563A" w:rsidRDefault="0035563A" w:rsidP="0035563A">
            <w:pPr>
              <w:jc w:val="center"/>
            </w:pPr>
            <w:r>
              <w:t>0</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129DE51B"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4E6AFE25"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79A4BA43"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3F8AA0F7" w14:textId="77777777" w:rsidR="0035563A" w:rsidRDefault="0035563A" w:rsidP="0035563A">
            <w:pPr>
              <w:jc w:val="center"/>
            </w:pPr>
            <w:r w:rsidRPr="002A4595">
              <w:rPr>
                <w:lang w:val="en-US"/>
              </w:rPr>
              <w:t>x</w:t>
            </w:r>
          </w:p>
        </w:tc>
      </w:tr>
      <w:tr w:rsidR="0035563A" w14:paraId="7FC0B808" w14:textId="77777777" w:rsidTr="0035563A">
        <w:trPr>
          <w:trHeight w:val="490"/>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7C313C4C" w14:textId="77777777" w:rsidR="0035563A" w:rsidRDefault="0035563A" w:rsidP="0035563A">
            <w:pPr>
              <w:ind w:left="-114"/>
              <w:jc w:val="center"/>
            </w:pPr>
            <w:r>
              <w:t>2.4.</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07E33210" w14:textId="77777777" w:rsidR="0035563A" w:rsidRDefault="0035563A" w:rsidP="0035563A">
            <w:r>
              <w:t>Расход воды на нужды предприятия:</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2044C6E"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69F4EFC6" w14:textId="77777777" w:rsidR="0035563A" w:rsidRDefault="0035563A" w:rsidP="0035563A">
            <w:pPr>
              <w:jc w:val="center"/>
            </w:pPr>
            <w: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49F7AA2" w14:textId="77777777" w:rsidR="0035563A" w:rsidRDefault="0035563A" w:rsidP="0035563A">
            <w:pPr>
              <w:jc w:val="center"/>
            </w:pPr>
            <w:r>
              <w:t>0</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253094C9" w14:textId="77777777" w:rsidR="0035563A" w:rsidRDefault="0035563A" w:rsidP="0035563A">
            <w:pPr>
              <w:jc w:val="center"/>
            </w:pPr>
            <w:r>
              <w:t>0</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53C8A747"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53C63AD7"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76CC2118"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101E9181" w14:textId="77777777" w:rsidR="0035563A" w:rsidRDefault="0035563A" w:rsidP="0035563A">
            <w:pPr>
              <w:jc w:val="center"/>
            </w:pPr>
            <w:r w:rsidRPr="002A4595">
              <w:rPr>
                <w:lang w:val="en-US"/>
              </w:rPr>
              <w:t>x</w:t>
            </w:r>
          </w:p>
        </w:tc>
      </w:tr>
      <w:tr w:rsidR="0035563A" w14:paraId="65F27024" w14:textId="77777777" w:rsidTr="0035563A">
        <w:trPr>
          <w:trHeight w:val="287"/>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1F6117A0" w14:textId="77777777" w:rsidR="0035563A" w:rsidRDefault="0035563A" w:rsidP="0035563A">
            <w:pPr>
              <w:ind w:left="-114"/>
              <w:jc w:val="center"/>
            </w:pPr>
            <w:r>
              <w:t>2.4.1.</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6AD40D65" w14:textId="77777777" w:rsidR="0035563A" w:rsidRDefault="0035563A" w:rsidP="0035563A">
            <w:r>
              <w:t>- на очистные сооружения</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412C557"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3F2978F1" w14:textId="77777777" w:rsidR="0035563A" w:rsidRDefault="0035563A" w:rsidP="0035563A">
            <w:pPr>
              <w:jc w:val="center"/>
            </w:pPr>
            <w: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5118354" w14:textId="77777777" w:rsidR="0035563A" w:rsidRDefault="0035563A" w:rsidP="0035563A">
            <w:pPr>
              <w:jc w:val="center"/>
            </w:pPr>
            <w:r>
              <w:t>0</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7BE7F5D1" w14:textId="77777777" w:rsidR="0035563A" w:rsidRDefault="0035563A" w:rsidP="0035563A">
            <w:pPr>
              <w:jc w:val="center"/>
            </w:pPr>
            <w:r>
              <w:t>0</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0CCE5DFF"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63F8B7E8"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57B428EE"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359310A6" w14:textId="77777777" w:rsidR="0035563A" w:rsidRDefault="0035563A" w:rsidP="0035563A">
            <w:pPr>
              <w:jc w:val="center"/>
            </w:pPr>
            <w:r w:rsidRPr="002A4595">
              <w:rPr>
                <w:lang w:val="en-US"/>
              </w:rPr>
              <w:t>x</w:t>
            </w:r>
          </w:p>
        </w:tc>
      </w:tr>
      <w:tr w:rsidR="0035563A" w14:paraId="7E8D409A" w14:textId="77777777" w:rsidTr="0035563A">
        <w:trPr>
          <w:trHeight w:val="351"/>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20C50BFE" w14:textId="77777777" w:rsidR="0035563A" w:rsidRDefault="0035563A" w:rsidP="0035563A">
            <w:pPr>
              <w:ind w:left="-114"/>
              <w:jc w:val="center"/>
            </w:pPr>
            <w:r>
              <w:t>2.4.2.</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4269CCDD" w14:textId="77777777" w:rsidR="0035563A" w:rsidRDefault="0035563A" w:rsidP="0035563A">
            <w:r>
              <w:t>- на промывку сетей</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FE51FF6"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44080CDD" w14:textId="77777777" w:rsidR="0035563A" w:rsidRDefault="0035563A" w:rsidP="0035563A">
            <w:pPr>
              <w:jc w:val="center"/>
            </w:pPr>
            <w: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3E254BA" w14:textId="77777777" w:rsidR="0035563A" w:rsidRDefault="0035563A" w:rsidP="0035563A">
            <w:pPr>
              <w:jc w:val="center"/>
            </w:pPr>
            <w:r>
              <w:t>0</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1CD92044" w14:textId="77777777" w:rsidR="0035563A" w:rsidRDefault="0035563A" w:rsidP="0035563A">
            <w:pPr>
              <w:jc w:val="center"/>
            </w:pPr>
            <w:r>
              <w:t>0</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50B78920"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2C1461D9"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24FA97C7"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3C9D6DE2" w14:textId="77777777" w:rsidR="0035563A" w:rsidRDefault="0035563A" w:rsidP="0035563A">
            <w:pPr>
              <w:jc w:val="center"/>
            </w:pPr>
            <w:r w:rsidRPr="002A4595">
              <w:rPr>
                <w:lang w:val="en-US"/>
              </w:rPr>
              <w:t>x</w:t>
            </w:r>
          </w:p>
        </w:tc>
      </w:tr>
      <w:tr w:rsidR="0035563A" w14:paraId="190503E9" w14:textId="77777777" w:rsidTr="0035563A">
        <w:trPr>
          <w:trHeight w:val="287"/>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0BF45B6B" w14:textId="77777777" w:rsidR="0035563A" w:rsidRDefault="0035563A" w:rsidP="0035563A">
            <w:pPr>
              <w:ind w:left="-114"/>
              <w:jc w:val="center"/>
            </w:pPr>
            <w:r>
              <w:t>2.4.3.</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3863DAEF" w14:textId="77777777" w:rsidR="0035563A" w:rsidRDefault="0035563A" w:rsidP="0035563A">
            <w:r>
              <w:t>- прочие</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9D2CC1A"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56ECF402" w14:textId="77777777" w:rsidR="0035563A" w:rsidRDefault="0035563A" w:rsidP="0035563A">
            <w:pPr>
              <w:jc w:val="center"/>
            </w:pPr>
            <w: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B59E683" w14:textId="77777777" w:rsidR="0035563A" w:rsidRDefault="0035563A" w:rsidP="0035563A">
            <w:pPr>
              <w:jc w:val="center"/>
            </w:pPr>
            <w:r>
              <w:t>0</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22ED1E1C" w14:textId="77777777" w:rsidR="0035563A" w:rsidRDefault="0035563A" w:rsidP="0035563A">
            <w:pPr>
              <w:jc w:val="center"/>
            </w:pPr>
            <w:r>
              <w:t>0</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7DA8EEEF"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54E35410"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301CD2CA"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5CCF5537" w14:textId="77777777" w:rsidR="0035563A" w:rsidRDefault="0035563A" w:rsidP="0035563A">
            <w:pPr>
              <w:jc w:val="center"/>
            </w:pPr>
            <w:r w:rsidRPr="002A4595">
              <w:rPr>
                <w:lang w:val="en-US"/>
              </w:rPr>
              <w:t>x</w:t>
            </w:r>
          </w:p>
        </w:tc>
      </w:tr>
      <w:tr w:rsidR="0035563A" w14:paraId="25E278A9" w14:textId="77777777" w:rsidTr="0035563A">
        <w:trPr>
          <w:trHeight w:val="602"/>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7073CED1" w14:textId="77777777" w:rsidR="0035563A" w:rsidRDefault="0035563A" w:rsidP="0035563A">
            <w:pPr>
              <w:ind w:left="-114"/>
              <w:jc w:val="center"/>
            </w:pPr>
            <w:r>
              <w:t>2.5.</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25D22B94" w14:textId="77777777" w:rsidR="0035563A" w:rsidRDefault="0035563A" w:rsidP="0035563A">
            <w:r>
              <w:t>Объем пропущенной воды через очистные сооружения</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ADE85CA"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15BF52A1" w14:textId="77777777" w:rsidR="0035563A" w:rsidRDefault="0035563A" w:rsidP="0035563A">
            <w:pPr>
              <w:jc w:val="center"/>
            </w:pPr>
            <w: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7D19F76" w14:textId="77777777" w:rsidR="0035563A" w:rsidRDefault="0035563A" w:rsidP="0035563A">
            <w:pPr>
              <w:jc w:val="center"/>
            </w:pPr>
            <w:r>
              <w:t>-</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6FDF5BD0" w14:textId="77777777" w:rsidR="0035563A" w:rsidRDefault="0035563A" w:rsidP="0035563A">
            <w:pPr>
              <w:jc w:val="center"/>
            </w:pPr>
            <w:r>
              <w:t>-</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66D2349E"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29398D8E"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1FF8599A"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15923AB2" w14:textId="77777777" w:rsidR="0035563A" w:rsidRDefault="0035563A" w:rsidP="0035563A">
            <w:pPr>
              <w:jc w:val="center"/>
            </w:pPr>
            <w:r w:rsidRPr="002A4595">
              <w:rPr>
                <w:lang w:val="en-US"/>
              </w:rPr>
              <w:t>x</w:t>
            </w:r>
          </w:p>
        </w:tc>
      </w:tr>
      <w:tr w:rsidR="0035563A" w14:paraId="64E02127" w14:textId="77777777" w:rsidTr="0035563A">
        <w:trPr>
          <w:trHeight w:val="469"/>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7C3BB57F" w14:textId="77777777" w:rsidR="0035563A" w:rsidRDefault="0035563A" w:rsidP="0035563A">
            <w:pPr>
              <w:ind w:left="-114"/>
              <w:jc w:val="center"/>
            </w:pPr>
            <w:r>
              <w:t>2.6.</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19AEBBA1" w14:textId="77777777" w:rsidR="0035563A" w:rsidRDefault="0035563A" w:rsidP="0035563A">
            <w:r>
              <w:t>Подано воды в сеть</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F60D7F1"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21492B31" w14:textId="77777777" w:rsidR="0035563A" w:rsidRDefault="0035563A" w:rsidP="0035563A">
            <w:pPr>
              <w:jc w:val="center"/>
            </w:pPr>
            <w: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F0ACD32" w14:textId="77777777" w:rsidR="0035563A" w:rsidRDefault="0035563A" w:rsidP="0035563A">
            <w:pPr>
              <w:jc w:val="center"/>
            </w:pPr>
            <w:r>
              <w:t>-</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2C6EBB33" w14:textId="77777777" w:rsidR="0035563A" w:rsidRDefault="0035563A" w:rsidP="0035563A">
            <w:pPr>
              <w:jc w:val="center"/>
            </w:pPr>
            <w:r>
              <w:t>-</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2F106AAC"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23D9057A"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57B3ED9D"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2CAF8723" w14:textId="77777777" w:rsidR="0035563A" w:rsidRDefault="0035563A" w:rsidP="0035563A">
            <w:pPr>
              <w:jc w:val="center"/>
            </w:pPr>
            <w:r w:rsidRPr="002A4595">
              <w:rPr>
                <w:lang w:val="en-US"/>
              </w:rPr>
              <w:t>x</w:t>
            </w:r>
          </w:p>
        </w:tc>
      </w:tr>
      <w:tr w:rsidR="0035563A" w14:paraId="42DD8B2D" w14:textId="77777777" w:rsidTr="0035563A">
        <w:trPr>
          <w:trHeight w:val="561"/>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0564D466" w14:textId="77777777" w:rsidR="0035563A" w:rsidRDefault="0035563A" w:rsidP="0035563A">
            <w:pPr>
              <w:ind w:left="-114"/>
              <w:jc w:val="center"/>
            </w:pPr>
            <w:r>
              <w:t>2.7.</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083510DE" w14:textId="77777777" w:rsidR="0035563A" w:rsidRDefault="0035563A" w:rsidP="0035563A">
            <w:r>
              <w:t>Потери воды</w:t>
            </w:r>
          </w:p>
          <w:p w14:paraId="76D4D6E2" w14:textId="77777777" w:rsidR="0035563A" w:rsidRDefault="0035563A" w:rsidP="0035563A"/>
        </w:tc>
        <w:tc>
          <w:tcPr>
            <w:tcW w:w="1107" w:type="dxa"/>
            <w:tcBorders>
              <w:top w:val="single" w:sz="4" w:space="0" w:color="auto"/>
              <w:left w:val="single" w:sz="4" w:space="0" w:color="auto"/>
              <w:bottom w:val="single" w:sz="4" w:space="0" w:color="auto"/>
              <w:right w:val="single" w:sz="4" w:space="0" w:color="auto"/>
            </w:tcBorders>
            <w:vAlign w:val="center"/>
            <w:hideMark/>
          </w:tcPr>
          <w:p w14:paraId="5E448BD1"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06B4CA8A" w14:textId="77777777" w:rsidR="0035563A" w:rsidRDefault="0035563A" w:rsidP="0035563A">
            <w:pPr>
              <w:jc w:val="center"/>
            </w:pPr>
            <w: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0CABC0A" w14:textId="77777777" w:rsidR="0035563A" w:rsidRDefault="0035563A" w:rsidP="0035563A">
            <w:pPr>
              <w:jc w:val="center"/>
            </w:pPr>
            <w:r>
              <w:t>-</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5C9CB667" w14:textId="77777777" w:rsidR="0035563A" w:rsidRDefault="0035563A" w:rsidP="0035563A">
            <w:pPr>
              <w:jc w:val="center"/>
            </w:pPr>
            <w:r>
              <w:t>-</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030E8768"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5F6D492A"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7E9CCCCA"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60694DE1" w14:textId="77777777" w:rsidR="0035563A" w:rsidRDefault="0035563A" w:rsidP="0035563A">
            <w:pPr>
              <w:jc w:val="center"/>
            </w:pPr>
            <w:r w:rsidRPr="002A4595">
              <w:rPr>
                <w:lang w:val="en-US"/>
              </w:rPr>
              <w:t>x</w:t>
            </w:r>
          </w:p>
        </w:tc>
      </w:tr>
      <w:tr w:rsidR="0035563A" w14:paraId="75DD4A43" w14:textId="77777777" w:rsidTr="0035563A">
        <w:trPr>
          <w:trHeight w:val="490"/>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48312067" w14:textId="77777777" w:rsidR="0035563A" w:rsidRDefault="0035563A" w:rsidP="0035563A">
            <w:pPr>
              <w:ind w:left="-114"/>
              <w:jc w:val="center"/>
            </w:pPr>
            <w:r>
              <w:t>2.8.</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1FB4EE34" w14:textId="77777777" w:rsidR="0035563A" w:rsidRDefault="0035563A" w:rsidP="0035563A">
            <w:r>
              <w:t>Уровень потерь к объему поданной воды в сеть</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B23121C" w14:textId="77777777" w:rsidR="0035563A" w:rsidRDefault="0035563A" w:rsidP="0035563A">
            <w:pPr>
              <w:ind w:left="360"/>
              <w:rPr>
                <w:sz w:val="28"/>
                <w:szCs w:val="28"/>
              </w:rPr>
            </w:pPr>
            <w:r>
              <w:t>%</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0B7AB87B" w14:textId="77777777" w:rsidR="0035563A" w:rsidRDefault="0035563A" w:rsidP="0035563A">
            <w:pPr>
              <w:jc w:val="center"/>
            </w:pPr>
            <w: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E040758" w14:textId="77777777" w:rsidR="0035563A" w:rsidRDefault="0035563A" w:rsidP="0035563A">
            <w:pPr>
              <w:jc w:val="center"/>
            </w:pPr>
            <w:r>
              <w:t>-</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7B9AB1CD" w14:textId="77777777" w:rsidR="0035563A" w:rsidRDefault="0035563A" w:rsidP="0035563A">
            <w:pPr>
              <w:jc w:val="center"/>
            </w:pPr>
            <w:r>
              <w:t>-</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78A408F8"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47F909E7"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37FDCDD7"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1ECE92AA" w14:textId="77777777" w:rsidR="0035563A" w:rsidRDefault="0035563A" w:rsidP="0035563A">
            <w:pPr>
              <w:jc w:val="center"/>
            </w:pPr>
            <w:r w:rsidRPr="002A4595">
              <w:rPr>
                <w:lang w:val="en-US"/>
              </w:rPr>
              <w:t>x</w:t>
            </w:r>
          </w:p>
        </w:tc>
      </w:tr>
      <w:tr w:rsidR="0035563A" w14:paraId="2D3983C1" w14:textId="77777777" w:rsidTr="0035563A">
        <w:trPr>
          <w:trHeight w:val="613"/>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4576E99F" w14:textId="77777777" w:rsidR="0035563A" w:rsidRDefault="0035563A" w:rsidP="0035563A">
            <w:pPr>
              <w:ind w:left="-114"/>
              <w:jc w:val="center"/>
            </w:pPr>
            <w:r>
              <w:t>2.9.</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7DED4735" w14:textId="77777777" w:rsidR="0035563A" w:rsidRDefault="0035563A" w:rsidP="0035563A">
            <w:r>
              <w:t>Отпущено воды по категориям потребителей</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2D1C347"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143D3A8F" w14:textId="77777777" w:rsidR="0035563A" w:rsidRDefault="0035563A" w:rsidP="0035563A">
            <w:pPr>
              <w:jc w:val="center"/>
            </w:pPr>
            <w:r>
              <w:t>179,39</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BFC4988" w14:textId="77777777" w:rsidR="0035563A" w:rsidRDefault="0035563A" w:rsidP="0035563A">
            <w:pPr>
              <w:jc w:val="center"/>
            </w:pPr>
            <w:r>
              <w:t>1062,86</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689DA81E" w14:textId="77777777" w:rsidR="0035563A" w:rsidRDefault="0035563A" w:rsidP="0035563A">
            <w:pPr>
              <w:jc w:val="center"/>
            </w:pPr>
            <w:r>
              <w:t>1062,86</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03476C35"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660ED08B"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6163538A"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3A88CD52" w14:textId="77777777" w:rsidR="0035563A" w:rsidRDefault="0035563A" w:rsidP="0035563A">
            <w:pPr>
              <w:jc w:val="center"/>
            </w:pPr>
            <w:r w:rsidRPr="002A4595">
              <w:rPr>
                <w:lang w:val="en-US"/>
              </w:rPr>
              <w:t>x</w:t>
            </w:r>
          </w:p>
        </w:tc>
      </w:tr>
      <w:tr w:rsidR="0035563A" w14:paraId="5E2B0BEF" w14:textId="77777777" w:rsidTr="0035563A">
        <w:trPr>
          <w:trHeight w:val="485"/>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12804919" w14:textId="77777777" w:rsidR="0035563A" w:rsidRDefault="0035563A" w:rsidP="0035563A">
            <w:pPr>
              <w:ind w:left="-114"/>
              <w:jc w:val="center"/>
            </w:pPr>
            <w:r>
              <w:t>2.9.1.</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5E811095" w14:textId="77777777" w:rsidR="0035563A" w:rsidRDefault="0035563A" w:rsidP="0035563A">
            <w:r>
              <w:t>Потребительский рынок</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8660F6E"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1E6AA6A3" w14:textId="77777777" w:rsidR="0035563A" w:rsidRDefault="0035563A" w:rsidP="0035563A">
            <w:pPr>
              <w:jc w:val="center"/>
            </w:pPr>
            <w:r>
              <w:t>179,39</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C876D1D" w14:textId="77777777" w:rsidR="0035563A" w:rsidRDefault="0035563A" w:rsidP="0035563A">
            <w:pPr>
              <w:jc w:val="center"/>
            </w:pPr>
            <w:r>
              <w:t>1062,86</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7271F0B0" w14:textId="77777777" w:rsidR="0035563A" w:rsidRDefault="0035563A" w:rsidP="0035563A">
            <w:pPr>
              <w:jc w:val="center"/>
            </w:pPr>
            <w:r>
              <w:t>1062,86</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182B7338"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55EFF8BE"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72268336"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4A84A7ED" w14:textId="77777777" w:rsidR="0035563A" w:rsidRDefault="0035563A" w:rsidP="0035563A">
            <w:pPr>
              <w:jc w:val="center"/>
            </w:pPr>
            <w:r w:rsidRPr="002A4595">
              <w:rPr>
                <w:lang w:val="en-US"/>
              </w:rPr>
              <w:t>x</w:t>
            </w:r>
          </w:p>
        </w:tc>
      </w:tr>
      <w:tr w:rsidR="0035563A" w14:paraId="31FB3741" w14:textId="77777777" w:rsidTr="0035563A">
        <w:trPr>
          <w:trHeight w:val="432"/>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3475ABB0" w14:textId="77777777" w:rsidR="0035563A" w:rsidRDefault="0035563A" w:rsidP="0035563A">
            <w:pPr>
              <w:ind w:left="-114"/>
              <w:jc w:val="center"/>
            </w:pPr>
            <w:r>
              <w:t>2.9.1.1.</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21484CF1" w14:textId="77777777" w:rsidR="0035563A" w:rsidRDefault="0035563A" w:rsidP="0035563A">
            <w:r>
              <w:t>- население</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DBC7065"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7130D164" w14:textId="77777777" w:rsidR="0035563A" w:rsidRDefault="0035563A" w:rsidP="0035563A">
            <w:pPr>
              <w:jc w:val="center"/>
            </w:pPr>
            <w:r>
              <w:t>179,39</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8DDEF86" w14:textId="77777777" w:rsidR="0035563A" w:rsidRDefault="0035563A" w:rsidP="0035563A">
            <w:pPr>
              <w:jc w:val="center"/>
            </w:pPr>
            <w:r>
              <w:t>1062,86</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753ACDCE" w14:textId="77777777" w:rsidR="0035563A" w:rsidRDefault="0035563A" w:rsidP="0035563A">
            <w:pPr>
              <w:jc w:val="center"/>
            </w:pPr>
            <w:r>
              <w:t>1062,86</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6BF647DA"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622F6550"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4F4E964A"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14E861C3" w14:textId="77777777" w:rsidR="0035563A" w:rsidRDefault="0035563A" w:rsidP="0035563A">
            <w:pPr>
              <w:jc w:val="center"/>
            </w:pPr>
            <w:r w:rsidRPr="002A4595">
              <w:rPr>
                <w:lang w:val="en-US"/>
              </w:rPr>
              <w:t>x</w:t>
            </w:r>
          </w:p>
        </w:tc>
      </w:tr>
      <w:tr w:rsidR="0035563A" w14:paraId="195309A3" w14:textId="77777777" w:rsidTr="0035563A">
        <w:trPr>
          <w:trHeight w:val="98"/>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0D83820C" w14:textId="77777777" w:rsidR="0035563A" w:rsidRDefault="0035563A" w:rsidP="0035563A">
            <w:pPr>
              <w:ind w:left="-114"/>
              <w:jc w:val="center"/>
            </w:pPr>
            <w:r>
              <w:t>2.9.1.2.</w:t>
            </w:r>
          </w:p>
        </w:tc>
        <w:tc>
          <w:tcPr>
            <w:tcW w:w="3583" w:type="dxa"/>
            <w:gridSpan w:val="2"/>
            <w:tcBorders>
              <w:top w:val="single" w:sz="4" w:space="0" w:color="auto"/>
              <w:left w:val="single" w:sz="4" w:space="0" w:color="auto"/>
              <w:bottom w:val="single" w:sz="4" w:space="0" w:color="auto"/>
              <w:right w:val="single" w:sz="4" w:space="0" w:color="auto"/>
            </w:tcBorders>
            <w:vAlign w:val="center"/>
          </w:tcPr>
          <w:p w14:paraId="0920BA23" w14:textId="77777777" w:rsidR="0035563A" w:rsidRDefault="0035563A" w:rsidP="0035563A">
            <w:r>
              <w:t>- прочие потребители</w:t>
            </w:r>
          </w:p>
          <w:p w14:paraId="479197E6" w14:textId="77777777" w:rsidR="0035563A" w:rsidRDefault="0035563A" w:rsidP="0035563A"/>
        </w:tc>
        <w:tc>
          <w:tcPr>
            <w:tcW w:w="1107" w:type="dxa"/>
            <w:tcBorders>
              <w:top w:val="single" w:sz="4" w:space="0" w:color="auto"/>
              <w:left w:val="single" w:sz="4" w:space="0" w:color="auto"/>
              <w:bottom w:val="single" w:sz="4" w:space="0" w:color="auto"/>
              <w:right w:val="single" w:sz="4" w:space="0" w:color="auto"/>
            </w:tcBorders>
            <w:vAlign w:val="center"/>
            <w:hideMark/>
          </w:tcPr>
          <w:p w14:paraId="377D1B76" w14:textId="77777777" w:rsidR="0035563A" w:rsidRDefault="0035563A" w:rsidP="0035563A">
            <w:pPr>
              <w:ind w:left="360"/>
              <w:rPr>
                <w:sz w:val="28"/>
                <w:szCs w:val="28"/>
              </w:rPr>
            </w:pPr>
            <w:r>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55934D97" w14:textId="77777777" w:rsidR="0035563A" w:rsidRDefault="0035563A" w:rsidP="0035563A">
            <w:pPr>
              <w:jc w:val="center"/>
            </w:pPr>
            <w: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F147DE3" w14:textId="77777777" w:rsidR="0035563A" w:rsidRDefault="0035563A" w:rsidP="0035563A">
            <w:pPr>
              <w:jc w:val="center"/>
            </w:pPr>
            <w:r>
              <w:t>0</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202E33C0" w14:textId="77777777" w:rsidR="0035563A" w:rsidRDefault="0035563A" w:rsidP="0035563A">
            <w:pPr>
              <w:jc w:val="center"/>
            </w:pPr>
            <w:r>
              <w:t>0</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27840EC3"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103729A8"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2F45CB34"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23915412" w14:textId="77777777" w:rsidR="0035563A" w:rsidRDefault="0035563A" w:rsidP="0035563A">
            <w:pPr>
              <w:jc w:val="center"/>
            </w:pPr>
            <w:r w:rsidRPr="002A4595">
              <w:rPr>
                <w:lang w:val="en-US"/>
              </w:rPr>
              <w:t>x</w:t>
            </w:r>
          </w:p>
        </w:tc>
      </w:tr>
      <w:tr w:rsidR="0035563A" w14:paraId="26625152" w14:textId="77777777" w:rsidTr="0035563A">
        <w:trPr>
          <w:trHeight w:val="70"/>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14:paraId="21A5768D" w14:textId="77777777" w:rsidR="0035563A" w:rsidRDefault="0035563A" w:rsidP="0035563A">
            <w:pPr>
              <w:ind w:left="-114"/>
              <w:jc w:val="center"/>
            </w:pPr>
            <w:r>
              <w:t>2.9.2.</w:t>
            </w:r>
          </w:p>
        </w:tc>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63C1CBDF" w14:textId="77777777" w:rsidR="0035563A" w:rsidRDefault="0035563A" w:rsidP="0035563A">
            <w:r>
              <w:t>Собственные нужды производства</w:t>
            </w:r>
          </w:p>
          <w:p w14:paraId="1CB72340" w14:textId="77777777" w:rsidR="0035563A" w:rsidRDefault="0035563A" w:rsidP="0035563A"/>
        </w:tc>
        <w:tc>
          <w:tcPr>
            <w:tcW w:w="1107" w:type="dxa"/>
            <w:tcBorders>
              <w:top w:val="single" w:sz="4" w:space="0" w:color="auto"/>
              <w:left w:val="single" w:sz="4" w:space="0" w:color="auto"/>
              <w:bottom w:val="single" w:sz="4" w:space="0" w:color="auto"/>
              <w:right w:val="single" w:sz="4" w:space="0" w:color="auto"/>
            </w:tcBorders>
            <w:vAlign w:val="center"/>
            <w:hideMark/>
          </w:tcPr>
          <w:p w14:paraId="38CFFDAE" w14:textId="77777777" w:rsidR="0035563A" w:rsidRDefault="0035563A" w:rsidP="0035563A">
            <w:pPr>
              <w:ind w:left="360"/>
            </w:pPr>
            <w:r>
              <w:lastRenderedPageBreak/>
              <w:t>м</w:t>
            </w:r>
            <w:r>
              <w:rPr>
                <w:vertAlign w:val="superscript"/>
              </w:rPr>
              <w:t>3</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1E43D53A" w14:textId="77777777" w:rsidR="0035563A" w:rsidRDefault="0035563A" w:rsidP="0035563A">
            <w:pPr>
              <w:jc w:val="center"/>
            </w:pPr>
            <w: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B57E3D2" w14:textId="77777777" w:rsidR="0035563A" w:rsidRDefault="0035563A" w:rsidP="0035563A">
            <w:pPr>
              <w:jc w:val="center"/>
            </w:pPr>
            <w:r>
              <w:t>-</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14:paraId="65CBA948" w14:textId="77777777" w:rsidR="0035563A" w:rsidRDefault="0035563A" w:rsidP="0035563A">
            <w:pPr>
              <w:jc w:val="center"/>
            </w:pPr>
            <w:r>
              <w:t>-</w:t>
            </w:r>
          </w:p>
        </w:tc>
        <w:tc>
          <w:tcPr>
            <w:tcW w:w="1319" w:type="dxa"/>
            <w:gridSpan w:val="3"/>
            <w:tcBorders>
              <w:top w:val="single" w:sz="4" w:space="0" w:color="auto"/>
              <w:left w:val="single" w:sz="4" w:space="0" w:color="auto"/>
              <w:bottom w:val="single" w:sz="4" w:space="0" w:color="auto"/>
              <w:right w:val="single" w:sz="4" w:space="0" w:color="auto"/>
            </w:tcBorders>
            <w:vAlign w:val="center"/>
          </w:tcPr>
          <w:p w14:paraId="512A1F9F" w14:textId="77777777" w:rsidR="0035563A" w:rsidRDefault="0035563A" w:rsidP="0035563A">
            <w:pPr>
              <w:jc w:val="center"/>
            </w:pPr>
            <w:r w:rsidRPr="00556898">
              <w:rPr>
                <w:lang w:val="en-US"/>
              </w:rPr>
              <w:t>x</w:t>
            </w:r>
          </w:p>
        </w:tc>
        <w:tc>
          <w:tcPr>
            <w:tcW w:w="1261" w:type="dxa"/>
            <w:tcBorders>
              <w:top w:val="single" w:sz="4" w:space="0" w:color="auto"/>
              <w:left w:val="single" w:sz="4" w:space="0" w:color="auto"/>
              <w:bottom w:val="single" w:sz="4" w:space="0" w:color="auto"/>
              <w:right w:val="single" w:sz="4" w:space="0" w:color="auto"/>
            </w:tcBorders>
            <w:vAlign w:val="center"/>
          </w:tcPr>
          <w:p w14:paraId="580C0940" w14:textId="77777777" w:rsidR="0035563A" w:rsidRDefault="0035563A" w:rsidP="0035563A">
            <w:pPr>
              <w:jc w:val="center"/>
            </w:pPr>
            <w:r w:rsidRPr="002A4595">
              <w:rPr>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60CBCB11" w14:textId="77777777" w:rsidR="0035563A" w:rsidRDefault="0035563A" w:rsidP="0035563A">
            <w:pPr>
              <w:jc w:val="center"/>
            </w:pPr>
            <w:r w:rsidRPr="002A4595">
              <w:rPr>
                <w:lang w:val="en-US"/>
              </w:rPr>
              <w:t>x</w:t>
            </w:r>
          </w:p>
        </w:tc>
        <w:tc>
          <w:tcPr>
            <w:tcW w:w="1280" w:type="dxa"/>
            <w:tcBorders>
              <w:top w:val="single" w:sz="4" w:space="0" w:color="auto"/>
              <w:left w:val="single" w:sz="4" w:space="0" w:color="auto"/>
              <w:bottom w:val="single" w:sz="4" w:space="0" w:color="auto"/>
              <w:right w:val="single" w:sz="4" w:space="0" w:color="auto"/>
            </w:tcBorders>
            <w:vAlign w:val="center"/>
          </w:tcPr>
          <w:p w14:paraId="053A3DD2" w14:textId="77777777" w:rsidR="0035563A" w:rsidRDefault="0035563A" w:rsidP="0035563A">
            <w:pPr>
              <w:jc w:val="center"/>
            </w:pPr>
            <w:r w:rsidRPr="002A4595">
              <w:rPr>
                <w:lang w:val="en-US"/>
              </w:rPr>
              <w:t>x</w:t>
            </w:r>
          </w:p>
        </w:tc>
      </w:tr>
      <w:tr w:rsidR="0035563A" w14:paraId="15146AA9" w14:textId="77777777" w:rsidTr="0035563A">
        <w:trPr>
          <w:trHeight w:val="154"/>
        </w:trPr>
        <w:tc>
          <w:tcPr>
            <w:tcW w:w="942" w:type="dxa"/>
            <w:tcBorders>
              <w:top w:val="single" w:sz="4" w:space="0" w:color="auto"/>
              <w:left w:val="single" w:sz="4" w:space="0" w:color="auto"/>
              <w:bottom w:val="single" w:sz="4" w:space="0" w:color="auto"/>
              <w:right w:val="single" w:sz="4" w:space="0" w:color="auto"/>
            </w:tcBorders>
            <w:hideMark/>
          </w:tcPr>
          <w:p w14:paraId="24D67AD3" w14:textId="77777777" w:rsidR="0035563A" w:rsidRDefault="0035563A" w:rsidP="0035563A">
            <w:pPr>
              <w:jc w:val="center"/>
              <w:rPr>
                <w:sz w:val="28"/>
                <w:szCs w:val="28"/>
              </w:rPr>
            </w:pPr>
            <w:r>
              <w:rPr>
                <w:sz w:val="28"/>
                <w:szCs w:val="28"/>
              </w:rPr>
              <w:t>1</w:t>
            </w:r>
          </w:p>
        </w:tc>
        <w:tc>
          <w:tcPr>
            <w:tcW w:w="3596" w:type="dxa"/>
            <w:gridSpan w:val="3"/>
            <w:tcBorders>
              <w:top w:val="single" w:sz="4" w:space="0" w:color="auto"/>
              <w:left w:val="single" w:sz="4" w:space="0" w:color="auto"/>
              <w:bottom w:val="single" w:sz="4" w:space="0" w:color="auto"/>
              <w:right w:val="single" w:sz="4" w:space="0" w:color="auto"/>
            </w:tcBorders>
            <w:hideMark/>
          </w:tcPr>
          <w:p w14:paraId="5332C7CB" w14:textId="77777777" w:rsidR="0035563A" w:rsidRDefault="0035563A" w:rsidP="0035563A">
            <w:pPr>
              <w:ind w:left="-51"/>
              <w:jc w:val="center"/>
              <w:rPr>
                <w:sz w:val="28"/>
                <w:szCs w:val="28"/>
              </w:rPr>
            </w:pPr>
            <w:r>
              <w:rPr>
                <w:sz w:val="28"/>
                <w:szCs w:val="28"/>
              </w:rPr>
              <w:t>2</w:t>
            </w:r>
          </w:p>
        </w:tc>
        <w:tc>
          <w:tcPr>
            <w:tcW w:w="1107" w:type="dxa"/>
            <w:tcBorders>
              <w:top w:val="single" w:sz="4" w:space="0" w:color="auto"/>
              <w:left w:val="single" w:sz="4" w:space="0" w:color="auto"/>
              <w:bottom w:val="single" w:sz="4" w:space="0" w:color="auto"/>
              <w:right w:val="single" w:sz="4" w:space="0" w:color="auto"/>
            </w:tcBorders>
            <w:hideMark/>
          </w:tcPr>
          <w:p w14:paraId="5E279A19" w14:textId="77777777" w:rsidR="0035563A" w:rsidRDefault="0035563A" w:rsidP="0035563A">
            <w:pPr>
              <w:ind w:left="-107"/>
              <w:jc w:val="center"/>
              <w:rPr>
                <w:sz w:val="28"/>
                <w:szCs w:val="28"/>
              </w:rPr>
            </w:pPr>
            <w:r>
              <w:rPr>
                <w:sz w:val="28"/>
                <w:szCs w:val="28"/>
              </w:rPr>
              <w:t>3</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304FABBE" w14:textId="77777777" w:rsidR="0035563A" w:rsidRDefault="0035563A" w:rsidP="0035563A">
            <w:pPr>
              <w:ind w:left="-84"/>
              <w:jc w:val="center"/>
              <w:rPr>
                <w:sz w:val="28"/>
                <w:szCs w:val="28"/>
              </w:rPr>
            </w:pPr>
            <w:r>
              <w:rPr>
                <w:sz w:val="28"/>
                <w:szCs w:val="28"/>
              </w:rPr>
              <w:t>4</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B7C58C2" w14:textId="77777777" w:rsidR="0035563A" w:rsidRDefault="0035563A" w:rsidP="0035563A">
            <w:pPr>
              <w:ind w:left="-95"/>
              <w:jc w:val="center"/>
              <w:rPr>
                <w:sz w:val="28"/>
                <w:szCs w:val="28"/>
              </w:rPr>
            </w:pPr>
            <w:r>
              <w:rPr>
                <w:sz w:val="28"/>
                <w:szCs w:val="28"/>
              </w:rPr>
              <w:t>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C660847" w14:textId="77777777" w:rsidR="0035563A" w:rsidRDefault="0035563A" w:rsidP="0035563A">
            <w:pPr>
              <w:ind w:left="-91"/>
              <w:jc w:val="center"/>
              <w:rPr>
                <w:sz w:val="28"/>
                <w:szCs w:val="28"/>
              </w:rPr>
            </w:pPr>
            <w:r>
              <w:rPr>
                <w:sz w:val="28"/>
                <w:szCs w:val="28"/>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588B19" w14:textId="77777777" w:rsidR="0035563A" w:rsidRDefault="0035563A" w:rsidP="0035563A">
            <w:pPr>
              <w:ind w:left="-87"/>
              <w:jc w:val="center"/>
              <w:rPr>
                <w:sz w:val="28"/>
                <w:szCs w:val="28"/>
              </w:rPr>
            </w:pPr>
            <w:r>
              <w:rPr>
                <w:sz w:val="28"/>
                <w:szCs w:val="28"/>
              </w:rPr>
              <w:t>7</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5CDD08EF" w14:textId="77777777" w:rsidR="0035563A" w:rsidRDefault="0035563A" w:rsidP="0035563A">
            <w:pPr>
              <w:ind w:left="-96"/>
              <w:jc w:val="center"/>
              <w:rPr>
                <w:sz w:val="28"/>
                <w:szCs w:val="28"/>
              </w:rPr>
            </w:pPr>
            <w:r>
              <w:rPr>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14:paraId="26ACA446" w14:textId="77777777" w:rsidR="0035563A" w:rsidRDefault="0035563A" w:rsidP="0035563A">
            <w:pPr>
              <w:ind w:left="-104"/>
              <w:jc w:val="center"/>
              <w:rPr>
                <w:sz w:val="28"/>
                <w:szCs w:val="28"/>
              </w:rPr>
            </w:pPr>
            <w:r>
              <w:rPr>
                <w:sz w:val="28"/>
                <w:szCs w:val="28"/>
              </w:rPr>
              <w:t>9</w:t>
            </w:r>
          </w:p>
        </w:tc>
        <w:tc>
          <w:tcPr>
            <w:tcW w:w="1280" w:type="dxa"/>
            <w:tcBorders>
              <w:top w:val="single" w:sz="4" w:space="0" w:color="auto"/>
              <w:left w:val="single" w:sz="4" w:space="0" w:color="auto"/>
              <w:bottom w:val="single" w:sz="4" w:space="0" w:color="auto"/>
              <w:right w:val="single" w:sz="4" w:space="0" w:color="auto"/>
            </w:tcBorders>
            <w:hideMark/>
          </w:tcPr>
          <w:p w14:paraId="4826D70A" w14:textId="77777777" w:rsidR="0035563A" w:rsidRDefault="0035563A" w:rsidP="0035563A">
            <w:pPr>
              <w:ind w:left="-100"/>
              <w:jc w:val="center"/>
              <w:rPr>
                <w:sz w:val="28"/>
                <w:szCs w:val="28"/>
              </w:rPr>
            </w:pPr>
            <w:r>
              <w:rPr>
                <w:sz w:val="28"/>
                <w:szCs w:val="28"/>
              </w:rPr>
              <w:t>10</w:t>
            </w:r>
          </w:p>
        </w:tc>
      </w:tr>
      <w:tr w:rsidR="0035563A" w14:paraId="52202533" w14:textId="77777777" w:rsidTr="0035563A">
        <w:trPr>
          <w:trHeight w:val="359"/>
        </w:trPr>
        <w:tc>
          <w:tcPr>
            <w:tcW w:w="14745" w:type="dxa"/>
            <w:gridSpan w:val="16"/>
            <w:tcBorders>
              <w:top w:val="single" w:sz="4" w:space="0" w:color="auto"/>
              <w:left w:val="single" w:sz="4" w:space="0" w:color="auto"/>
              <w:bottom w:val="single" w:sz="4" w:space="0" w:color="auto"/>
              <w:right w:val="single" w:sz="4" w:space="0" w:color="auto"/>
            </w:tcBorders>
            <w:vAlign w:val="center"/>
            <w:hideMark/>
          </w:tcPr>
          <w:p w14:paraId="4B4C8892" w14:textId="77777777" w:rsidR="0035563A" w:rsidRDefault="0035563A" w:rsidP="0035563A">
            <w:pPr>
              <w:jc w:val="center"/>
              <w:rPr>
                <w:sz w:val="28"/>
                <w:szCs w:val="28"/>
              </w:rPr>
            </w:pPr>
            <w:r>
              <w:rPr>
                <w:sz w:val="28"/>
                <w:szCs w:val="28"/>
              </w:rPr>
              <w:t>3. 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35563A" w14:paraId="63CF19B4" w14:textId="77777777" w:rsidTr="0035563A">
        <w:trPr>
          <w:trHeight w:val="406"/>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363FFF67" w14:textId="77777777" w:rsidR="0035563A" w:rsidRDefault="0035563A" w:rsidP="0035563A">
            <w:pPr>
              <w:jc w:val="center"/>
            </w:pPr>
            <w:r>
              <w:t>3.1.</w:t>
            </w:r>
          </w:p>
        </w:tc>
        <w:tc>
          <w:tcPr>
            <w:tcW w:w="3555" w:type="dxa"/>
            <w:tcBorders>
              <w:top w:val="single" w:sz="4" w:space="0" w:color="auto"/>
              <w:left w:val="single" w:sz="4" w:space="0" w:color="auto"/>
              <w:bottom w:val="single" w:sz="4" w:space="0" w:color="auto"/>
              <w:right w:val="single" w:sz="4" w:space="0" w:color="auto"/>
            </w:tcBorders>
            <w:hideMark/>
          </w:tcPr>
          <w:p w14:paraId="5035DF25" w14:textId="77777777" w:rsidR="0035563A" w:rsidRDefault="0035563A" w:rsidP="0035563A">
            <w:r>
              <w:t>Объем отведенных стоков</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3DBE6848"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B363D4" w14:textId="77777777" w:rsidR="0035563A" w:rsidRDefault="0035563A" w:rsidP="0035563A">
            <w:pPr>
              <w:jc w:val="center"/>
            </w:pPr>
            <w:r>
              <w:t>2802,39</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9099568" w14:textId="77777777" w:rsidR="0035563A" w:rsidRDefault="0035563A" w:rsidP="0035563A">
            <w:pPr>
              <w:jc w:val="center"/>
            </w:pPr>
            <w:r>
              <w:t>16814,35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FB58502" w14:textId="77777777" w:rsidR="0035563A" w:rsidRDefault="0035563A" w:rsidP="0035563A">
            <w:pPr>
              <w:jc w:val="center"/>
            </w:pPr>
            <w:r>
              <w:t>16814,35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BC697B" w14:textId="77777777" w:rsidR="0035563A" w:rsidRPr="00512BA5" w:rsidRDefault="0035563A" w:rsidP="0035563A">
            <w:pPr>
              <w:jc w:val="center"/>
            </w:pPr>
            <w:r>
              <w:rPr>
                <w:lang w:val="en-US"/>
              </w:rPr>
              <w:t>20963</w:t>
            </w:r>
            <w:r>
              <w:t>,</w:t>
            </w:r>
            <w:r>
              <w:rPr>
                <w:lang w:val="en-US"/>
              </w:rPr>
              <w:t>98</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04275FAA" w14:textId="77777777" w:rsidR="0035563A" w:rsidRDefault="0035563A" w:rsidP="0035563A">
            <w:pPr>
              <w:jc w:val="center"/>
            </w:pPr>
            <w:r>
              <w:rPr>
                <w:lang w:val="en-US"/>
              </w:rPr>
              <w:t>20963</w:t>
            </w:r>
            <w:r>
              <w:t>,</w:t>
            </w:r>
            <w:r>
              <w:rPr>
                <w:lang w:val="en-US"/>
              </w:rPr>
              <w:t>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8DB746" w14:textId="77777777" w:rsidR="0035563A" w:rsidRDefault="0035563A" w:rsidP="0035563A">
            <w:pPr>
              <w:jc w:val="center"/>
            </w:pPr>
            <w:r>
              <w:t>16814,35</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8BCF350" w14:textId="77777777" w:rsidR="0035563A" w:rsidRDefault="0035563A" w:rsidP="0035563A">
            <w:pPr>
              <w:jc w:val="center"/>
            </w:pPr>
            <w:r>
              <w:t>16814,35</w:t>
            </w:r>
          </w:p>
        </w:tc>
      </w:tr>
      <w:tr w:rsidR="0035563A" w14:paraId="2EFDF2E0"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1B19FFD6" w14:textId="77777777" w:rsidR="0035563A" w:rsidRDefault="0035563A" w:rsidP="0035563A">
            <w:pPr>
              <w:jc w:val="center"/>
            </w:pPr>
            <w:r>
              <w:t>3.2.</w:t>
            </w:r>
          </w:p>
        </w:tc>
        <w:tc>
          <w:tcPr>
            <w:tcW w:w="3555" w:type="dxa"/>
            <w:tcBorders>
              <w:top w:val="single" w:sz="4" w:space="0" w:color="auto"/>
              <w:left w:val="single" w:sz="4" w:space="0" w:color="auto"/>
              <w:bottom w:val="single" w:sz="4" w:space="0" w:color="auto"/>
              <w:right w:val="single" w:sz="4" w:space="0" w:color="auto"/>
            </w:tcBorders>
            <w:hideMark/>
          </w:tcPr>
          <w:p w14:paraId="4F78685E" w14:textId="77777777" w:rsidR="0035563A" w:rsidRDefault="0035563A" w:rsidP="0035563A">
            <w:r>
              <w:t>Хозяйственные нужды предприятия</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5948BDC1"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A48C9F"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1B3A51B"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3D19B27" w14:textId="77777777" w:rsidR="0035563A" w:rsidRDefault="0035563A" w:rsidP="0035563A">
            <w:pPr>
              <w:jc w:val="center"/>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3A16A9" w14:textId="77777777" w:rsidR="0035563A" w:rsidRDefault="0035563A" w:rsidP="0035563A">
            <w:pPr>
              <w:jc w:val="center"/>
            </w:pPr>
            <w:r>
              <w:t>-</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7E844D06" w14:textId="77777777" w:rsidR="0035563A" w:rsidRDefault="0035563A" w:rsidP="0035563A">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8BD44B" w14:textId="77777777" w:rsidR="0035563A" w:rsidRDefault="0035563A" w:rsidP="0035563A">
            <w:pPr>
              <w:jc w:val="center"/>
            </w:pPr>
            <w:r>
              <w: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35C177C" w14:textId="77777777" w:rsidR="0035563A" w:rsidRDefault="0035563A" w:rsidP="0035563A">
            <w:pPr>
              <w:jc w:val="center"/>
            </w:pPr>
            <w:r>
              <w:t>-</w:t>
            </w:r>
          </w:p>
        </w:tc>
      </w:tr>
      <w:tr w:rsidR="0035563A" w14:paraId="5133BC96"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5F5B348B" w14:textId="77777777" w:rsidR="0035563A" w:rsidRDefault="0035563A" w:rsidP="0035563A">
            <w:pPr>
              <w:jc w:val="center"/>
            </w:pPr>
            <w:r>
              <w:t>3.3.</w:t>
            </w:r>
          </w:p>
        </w:tc>
        <w:tc>
          <w:tcPr>
            <w:tcW w:w="3555" w:type="dxa"/>
            <w:tcBorders>
              <w:top w:val="single" w:sz="4" w:space="0" w:color="auto"/>
              <w:left w:val="single" w:sz="4" w:space="0" w:color="auto"/>
              <w:bottom w:val="single" w:sz="4" w:space="0" w:color="auto"/>
              <w:right w:val="single" w:sz="4" w:space="0" w:color="auto"/>
            </w:tcBorders>
            <w:hideMark/>
          </w:tcPr>
          <w:p w14:paraId="48FBA90A" w14:textId="77777777" w:rsidR="0035563A" w:rsidRDefault="0035563A" w:rsidP="0035563A">
            <w:r>
              <w:t>Принято сточных вод по категориям потребителей</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7990B7BA"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E54545" w14:textId="77777777" w:rsidR="0035563A" w:rsidRDefault="0035563A" w:rsidP="0035563A">
            <w:pPr>
              <w:jc w:val="center"/>
            </w:pPr>
            <w:r>
              <w:t>2809,39</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99F34B8" w14:textId="77777777" w:rsidR="0035563A" w:rsidRDefault="0035563A" w:rsidP="0035563A">
            <w:pPr>
              <w:jc w:val="center"/>
            </w:pPr>
            <w:r>
              <w:t>16814,35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BB649B7" w14:textId="77777777" w:rsidR="0035563A" w:rsidRDefault="0035563A" w:rsidP="0035563A">
            <w:pPr>
              <w:jc w:val="center"/>
            </w:pPr>
            <w:r>
              <w:t>16814,35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36C746" w14:textId="77777777" w:rsidR="0035563A" w:rsidRDefault="0035563A" w:rsidP="0035563A">
            <w:pPr>
              <w:jc w:val="center"/>
            </w:pPr>
            <w:r>
              <w:t>20963,98</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6F87A171" w14:textId="77777777" w:rsidR="0035563A" w:rsidRDefault="0035563A" w:rsidP="0035563A">
            <w:pPr>
              <w:jc w:val="center"/>
            </w:pPr>
            <w:r>
              <w:t>20963,98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496429" w14:textId="77777777" w:rsidR="0035563A" w:rsidRDefault="0035563A" w:rsidP="0035563A">
            <w:pPr>
              <w:jc w:val="center"/>
            </w:pPr>
            <w:r>
              <w:t>16814,35</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7945954" w14:textId="77777777" w:rsidR="0035563A" w:rsidRDefault="0035563A" w:rsidP="0035563A">
            <w:pPr>
              <w:jc w:val="center"/>
            </w:pPr>
            <w:r>
              <w:t>16814,35</w:t>
            </w:r>
          </w:p>
        </w:tc>
      </w:tr>
      <w:tr w:rsidR="0035563A" w14:paraId="1A9F1733" w14:textId="77777777" w:rsidTr="0035563A">
        <w:trPr>
          <w:trHeight w:val="555"/>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48D6B4DD" w14:textId="77777777" w:rsidR="0035563A" w:rsidRDefault="0035563A" w:rsidP="0035563A">
            <w:pPr>
              <w:jc w:val="center"/>
            </w:pPr>
            <w:r>
              <w:t>3.3.1.</w:t>
            </w:r>
          </w:p>
        </w:tc>
        <w:tc>
          <w:tcPr>
            <w:tcW w:w="3555" w:type="dxa"/>
            <w:tcBorders>
              <w:top w:val="single" w:sz="4" w:space="0" w:color="auto"/>
              <w:left w:val="single" w:sz="4" w:space="0" w:color="auto"/>
              <w:bottom w:val="single" w:sz="4" w:space="0" w:color="auto"/>
              <w:right w:val="single" w:sz="4" w:space="0" w:color="auto"/>
            </w:tcBorders>
            <w:vAlign w:val="center"/>
            <w:hideMark/>
          </w:tcPr>
          <w:p w14:paraId="6FE54B1D" w14:textId="77777777" w:rsidR="0035563A" w:rsidRDefault="0035563A" w:rsidP="0035563A">
            <w:r>
              <w:t>Потребительский рынок</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4A7F86A7"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5D9CE5" w14:textId="77777777" w:rsidR="0035563A" w:rsidRDefault="0035563A" w:rsidP="0035563A">
            <w:pPr>
              <w:jc w:val="center"/>
            </w:pPr>
            <w:r>
              <w:t>2809,39</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758CA12" w14:textId="77777777" w:rsidR="0035563A" w:rsidRDefault="0035563A" w:rsidP="0035563A">
            <w:pPr>
              <w:jc w:val="center"/>
            </w:pPr>
            <w:r>
              <w:t>16814,35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44CD5F3" w14:textId="77777777" w:rsidR="0035563A" w:rsidRDefault="0035563A" w:rsidP="0035563A">
            <w:pPr>
              <w:jc w:val="center"/>
            </w:pPr>
            <w:r>
              <w:t>16814,35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B8BB11" w14:textId="77777777" w:rsidR="0035563A" w:rsidRDefault="0035563A" w:rsidP="0035563A">
            <w:pPr>
              <w:jc w:val="center"/>
            </w:pPr>
            <w:r>
              <w:t>20963,98</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33ED7BAE" w14:textId="77777777" w:rsidR="0035563A" w:rsidRDefault="0035563A" w:rsidP="0035563A">
            <w:pPr>
              <w:jc w:val="center"/>
            </w:pPr>
            <w:r>
              <w:t>20963,98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AE8978" w14:textId="77777777" w:rsidR="0035563A" w:rsidRDefault="0035563A" w:rsidP="0035563A">
            <w:pPr>
              <w:jc w:val="center"/>
            </w:pPr>
            <w:r>
              <w:t>16814,35</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ADC9078" w14:textId="77777777" w:rsidR="0035563A" w:rsidRDefault="0035563A" w:rsidP="0035563A">
            <w:pPr>
              <w:jc w:val="center"/>
            </w:pPr>
            <w:r>
              <w:t>16814,35</w:t>
            </w:r>
          </w:p>
        </w:tc>
      </w:tr>
      <w:tr w:rsidR="0035563A" w14:paraId="0F0D72DA" w14:textId="77777777" w:rsidTr="0035563A">
        <w:trPr>
          <w:trHeight w:val="454"/>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6449BD91" w14:textId="77777777" w:rsidR="0035563A" w:rsidRDefault="0035563A" w:rsidP="0035563A">
            <w:pPr>
              <w:jc w:val="center"/>
            </w:pPr>
            <w:r>
              <w:t>3.3.1.1.</w:t>
            </w:r>
          </w:p>
        </w:tc>
        <w:tc>
          <w:tcPr>
            <w:tcW w:w="3555" w:type="dxa"/>
            <w:tcBorders>
              <w:top w:val="single" w:sz="4" w:space="0" w:color="auto"/>
              <w:left w:val="single" w:sz="4" w:space="0" w:color="auto"/>
              <w:bottom w:val="single" w:sz="4" w:space="0" w:color="auto"/>
              <w:right w:val="single" w:sz="4" w:space="0" w:color="auto"/>
            </w:tcBorders>
            <w:hideMark/>
          </w:tcPr>
          <w:p w14:paraId="7BFA4CCC" w14:textId="77777777" w:rsidR="0035563A" w:rsidRDefault="0035563A" w:rsidP="0035563A">
            <w:r>
              <w:t>- население</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4C61283E"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51AF5C"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6C13849"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D991684" w14:textId="77777777" w:rsidR="0035563A" w:rsidRDefault="0035563A" w:rsidP="0035563A">
            <w:pPr>
              <w:jc w:val="center"/>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01C986" w14:textId="77777777" w:rsidR="0035563A" w:rsidRDefault="0035563A" w:rsidP="0035563A">
            <w:pPr>
              <w:jc w:val="center"/>
            </w:pPr>
            <w:r>
              <w:t>4066,11</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609D1862" w14:textId="77777777" w:rsidR="0035563A" w:rsidRDefault="0035563A" w:rsidP="0035563A">
            <w:pPr>
              <w:jc w:val="center"/>
            </w:pPr>
            <w:r>
              <w:t>4066,11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BD4770" w14:textId="77777777" w:rsidR="0035563A" w:rsidRDefault="0035563A" w:rsidP="0035563A">
            <w:pPr>
              <w:jc w:val="center"/>
            </w:pPr>
            <w:r>
              <w: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96A5360" w14:textId="77777777" w:rsidR="0035563A" w:rsidRDefault="0035563A" w:rsidP="0035563A">
            <w:pPr>
              <w:jc w:val="center"/>
            </w:pPr>
            <w:r>
              <w:t>-</w:t>
            </w:r>
          </w:p>
        </w:tc>
      </w:tr>
      <w:tr w:rsidR="0035563A" w14:paraId="469FDCAF" w14:textId="77777777" w:rsidTr="0035563A">
        <w:trPr>
          <w:trHeight w:val="431"/>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11FBDB08" w14:textId="77777777" w:rsidR="0035563A" w:rsidRDefault="0035563A" w:rsidP="0035563A">
            <w:pPr>
              <w:jc w:val="center"/>
            </w:pPr>
            <w:r>
              <w:t>3.3.1.2.</w:t>
            </w:r>
          </w:p>
        </w:tc>
        <w:tc>
          <w:tcPr>
            <w:tcW w:w="3555" w:type="dxa"/>
            <w:tcBorders>
              <w:top w:val="single" w:sz="4" w:space="0" w:color="auto"/>
              <w:left w:val="single" w:sz="4" w:space="0" w:color="auto"/>
              <w:bottom w:val="single" w:sz="4" w:space="0" w:color="auto"/>
              <w:right w:val="single" w:sz="4" w:space="0" w:color="auto"/>
            </w:tcBorders>
            <w:hideMark/>
          </w:tcPr>
          <w:p w14:paraId="060E807A" w14:textId="77777777" w:rsidR="0035563A" w:rsidRDefault="0035563A" w:rsidP="0035563A">
            <w:r>
              <w:t>- прочие потребители</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75636F21"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AB48A4" w14:textId="77777777" w:rsidR="0035563A" w:rsidRDefault="0035563A" w:rsidP="0035563A">
            <w:pPr>
              <w:jc w:val="center"/>
            </w:pPr>
            <w:r>
              <w:t>2809,39</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00E749A" w14:textId="77777777" w:rsidR="0035563A" w:rsidRDefault="0035563A" w:rsidP="0035563A">
            <w:pPr>
              <w:jc w:val="center"/>
            </w:pPr>
            <w:r>
              <w:t>16814,35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59BF431" w14:textId="77777777" w:rsidR="0035563A" w:rsidRDefault="0035563A" w:rsidP="0035563A">
            <w:pPr>
              <w:jc w:val="center"/>
            </w:pPr>
            <w:r>
              <w:t>16814,35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F3C7C7" w14:textId="77777777" w:rsidR="0035563A" w:rsidRDefault="0035563A" w:rsidP="0035563A">
            <w:pPr>
              <w:jc w:val="center"/>
            </w:pPr>
            <w:r>
              <w:t>16897,87</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4543C6E1" w14:textId="77777777" w:rsidR="0035563A" w:rsidRDefault="0035563A" w:rsidP="0035563A">
            <w:pPr>
              <w:jc w:val="center"/>
            </w:pPr>
            <w:r>
              <w:t>16897,87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31784F" w14:textId="77777777" w:rsidR="0035563A" w:rsidRDefault="0035563A" w:rsidP="0035563A">
            <w:pPr>
              <w:jc w:val="center"/>
            </w:pPr>
            <w:r>
              <w:t>16814,35</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8E14EFC" w14:textId="77777777" w:rsidR="0035563A" w:rsidRDefault="0035563A" w:rsidP="0035563A">
            <w:pPr>
              <w:jc w:val="center"/>
            </w:pPr>
            <w:r>
              <w:t>16814,35</w:t>
            </w:r>
          </w:p>
        </w:tc>
      </w:tr>
      <w:tr w:rsidR="0035563A" w14:paraId="07C3F620"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7DE1F5D2" w14:textId="77777777" w:rsidR="0035563A" w:rsidRDefault="0035563A" w:rsidP="0035563A">
            <w:pPr>
              <w:jc w:val="center"/>
            </w:pPr>
            <w:r>
              <w:t>3.3.2.</w:t>
            </w:r>
          </w:p>
        </w:tc>
        <w:tc>
          <w:tcPr>
            <w:tcW w:w="3555" w:type="dxa"/>
            <w:tcBorders>
              <w:top w:val="single" w:sz="4" w:space="0" w:color="auto"/>
              <w:left w:val="single" w:sz="4" w:space="0" w:color="auto"/>
              <w:bottom w:val="single" w:sz="4" w:space="0" w:color="auto"/>
              <w:right w:val="single" w:sz="4" w:space="0" w:color="auto"/>
            </w:tcBorders>
            <w:hideMark/>
          </w:tcPr>
          <w:p w14:paraId="60A067BB" w14:textId="77777777" w:rsidR="0035563A" w:rsidRDefault="0035563A" w:rsidP="0035563A">
            <w:r>
              <w:t>Собственные нужды производства</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04B86740"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5DAE75"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1FA9EC9"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6AA6E85" w14:textId="77777777" w:rsidR="0035563A" w:rsidRDefault="0035563A" w:rsidP="0035563A">
            <w:pPr>
              <w:jc w:val="center"/>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5EB491" w14:textId="77777777" w:rsidR="0035563A" w:rsidRDefault="0035563A" w:rsidP="0035563A">
            <w:pPr>
              <w:jc w:val="center"/>
            </w:pPr>
            <w:r>
              <w:t>-</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2341E6C2" w14:textId="77777777" w:rsidR="0035563A" w:rsidRDefault="0035563A" w:rsidP="0035563A">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3E7047" w14:textId="77777777" w:rsidR="0035563A" w:rsidRDefault="0035563A" w:rsidP="0035563A">
            <w:pPr>
              <w:jc w:val="center"/>
            </w:pPr>
            <w:r>
              <w: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066186E" w14:textId="77777777" w:rsidR="0035563A" w:rsidRDefault="0035563A" w:rsidP="0035563A">
            <w:pPr>
              <w:jc w:val="center"/>
            </w:pPr>
            <w:r>
              <w:t>-</w:t>
            </w:r>
          </w:p>
        </w:tc>
      </w:tr>
      <w:tr w:rsidR="0035563A" w14:paraId="02E71F02"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03C5EC04" w14:textId="77777777" w:rsidR="0035563A" w:rsidRDefault="0035563A" w:rsidP="0035563A">
            <w:pPr>
              <w:jc w:val="center"/>
            </w:pPr>
            <w:r>
              <w:t>3.4.</w:t>
            </w:r>
          </w:p>
        </w:tc>
        <w:tc>
          <w:tcPr>
            <w:tcW w:w="3555" w:type="dxa"/>
            <w:tcBorders>
              <w:top w:val="single" w:sz="4" w:space="0" w:color="auto"/>
              <w:left w:val="single" w:sz="4" w:space="0" w:color="auto"/>
              <w:bottom w:val="single" w:sz="4" w:space="0" w:color="auto"/>
              <w:right w:val="single" w:sz="4" w:space="0" w:color="auto"/>
            </w:tcBorders>
            <w:hideMark/>
          </w:tcPr>
          <w:p w14:paraId="5AFC0661" w14:textId="77777777" w:rsidR="0035563A" w:rsidRDefault="0035563A" w:rsidP="0035563A">
            <w:r>
              <w:t>Пропущено через собственные очистные сооружения</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118DA888"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873576" w14:textId="77777777" w:rsidR="0035563A" w:rsidRDefault="0035563A" w:rsidP="0035563A">
            <w:pPr>
              <w:jc w:val="center"/>
            </w:pPr>
            <w:r>
              <w:t>2802,39</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81AB15B" w14:textId="77777777" w:rsidR="0035563A" w:rsidRDefault="0035563A" w:rsidP="0035563A">
            <w:pPr>
              <w:jc w:val="center"/>
            </w:pPr>
            <w:r>
              <w:t>16814,35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312C075" w14:textId="77777777" w:rsidR="0035563A" w:rsidRDefault="0035563A" w:rsidP="0035563A">
            <w:pPr>
              <w:jc w:val="center"/>
            </w:pPr>
            <w:r>
              <w:t>16814,35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6E3587" w14:textId="77777777" w:rsidR="0035563A" w:rsidRDefault="0035563A" w:rsidP="0035563A">
            <w:pPr>
              <w:jc w:val="center"/>
            </w:pPr>
            <w:r>
              <w:t>20963,98</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4C083A88" w14:textId="77777777" w:rsidR="0035563A" w:rsidRDefault="0035563A" w:rsidP="0035563A">
            <w:pPr>
              <w:jc w:val="center"/>
            </w:pPr>
            <w:r>
              <w:t>20963,98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BA5FF9" w14:textId="77777777" w:rsidR="0035563A" w:rsidRDefault="0035563A" w:rsidP="0035563A">
            <w:pPr>
              <w:jc w:val="center"/>
            </w:pPr>
            <w:r>
              <w:t>16814,35</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300DB39" w14:textId="77777777" w:rsidR="0035563A" w:rsidRDefault="0035563A" w:rsidP="0035563A">
            <w:pPr>
              <w:jc w:val="center"/>
            </w:pPr>
            <w:r>
              <w:t>16814,35</w:t>
            </w:r>
          </w:p>
        </w:tc>
      </w:tr>
      <w:tr w:rsidR="0035563A" w14:paraId="67F6EA40" w14:textId="77777777" w:rsidTr="0035563A">
        <w:trPr>
          <w:trHeight w:val="703"/>
        </w:trPr>
        <w:tc>
          <w:tcPr>
            <w:tcW w:w="14745" w:type="dxa"/>
            <w:gridSpan w:val="16"/>
            <w:tcBorders>
              <w:top w:val="single" w:sz="4" w:space="0" w:color="auto"/>
              <w:left w:val="single" w:sz="4" w:space="0" w:color="auto"/>
              <w:bottom w:val="single" w:sz="4" w:space="0" w:color="auto"/>
              <w:right w:val="single" w:sz="4" w:space="0" w:color="auto"/>
            </w:tcBorders>
            <w:vAlign w:val="center"/>
          </w:tcPr>
          <w:p w14:paraId="779D4898" w14:textId="77777777" w:rsidR="0035563A" w:rsidRDefault="0035563A" w:rsidP="0035563A">
            <w:pPr>
              <w:tabs>
                <w:tab w:val="left" w:pos="0"/>
                <w:tab w:val="left" w:pos="2338"/>
              </w:tabs>
              <w:jc w:val="center"/>
            </w:pPr>
            <w:r>
              <w:rPr>
                <w:sz w:val="28"/>
                <w:szCs w:val="28"/>
              </w:rPr>
              <w:t>4.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35563A" w14:paraId="044A1D46"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068593E9" w14:textId="77777777" w:rsidR="0035563A" w:rsidRDefault="0035563A" w:rsidP="0035563A">
            <w:pPr>
              <w:jc w:val="center"/>
            </w:pPr>
            <w:r>
              <w:t>4.1.</w:t>
            </w:r>
          </w:p>
        </w:tc>
        <w:tc>
          <w:tcPr>
            <w:tcW w:w="3555" w:type="dxa"/>
            <w:tcBorders>
              <w:top w:val="single" w:sz="4" w:space="0" w:color="auto"/>
              <w:left w:val="single" w:sz="4" w:space="0" w:color="auto"/>
              <w:bottom w:val="single" w:sz="4" w:space="0" w:color="auto"/>
              <w:right w:val="single" w:sz="4" w:space="0" w:color="auto"/>
            </w:tcBorders>
            <w:hideMark/>
          </w:tcPr>
          <w:p w14:paraId="4D881262" w14:textId="77777777" w:rsidR="0035563A" w:rsidRDefault="0035563A" w:rsidP="0035563A">
            <w:r>
              <w:t>Объем отведенных стоков</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7836110A"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38ABDC" w14:textId="77777777" w:rsidR="0035563A" w:rsidRDefault="0035563A" w:rsidP="0035563A">
            <w:pPr>
              <w:jc w:val="center"/>
            </w:pPr>
            <w:r>
              <w:t>4881,63</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2260140" w14:textId="77777777" w:rsidR="0035563A" w:rsidRDefault="0035563A" w:rsidP="0035563A">
            <w:pPr>
              <w:jc w:val="center"/>
            </w:pPr>
            <w:r>
              <w:t>29289,76</w:t>
            </w:r>
          </w:p>
        </w:tc>
        <w:tc>
          <w:tcPr>
            <w:tcW w:w="1275" w:type="dxa"/>
            <w:gridSpan w:val="2"/>
            <w:tcBorders>
              <w:top w:val="single" w:sz="4" w:space="0" w:color="auto"/>
              <w:left w:val="single" w:sz="4" w:space="0" w:color="auto"/>
              <w:bottom w:val="single" w:sz="4" w:space="0" w:color="auto"/>
              <w:right w:val="single" w:sz="4" w:space="0" w:color="auto"/>
            </w:tcBorders>
            <w:hideMark/>
          </w:tcPr>
          <w:p w14:paraId="570A9E0F" w14:textId="77777777" w:rsidR="0035563A" w:rsidRDefault="0035563A" w:rsidP="0035563A">
            <w:pPr>
              <w:jc w:val="center"/>
            </w:pPr>
            <w:r>
              <w:t>29289,76</w:t>
            </w:r>
          </w:p>
        </w:tc>
        <w:tc>
          <w:tcPr>
            <w:tcW w:w="1275" w:type="dxa"/>
            <w:tcBorders>
              <w:top w:val="single" w:sz="4" w:space="0" w:color="auto"/>
              <w:left w:val="single" w:sz="4" w:space="0" w:color="auto"/>
              <w:bottom w:val="single" w:sz="4" w:space="0" w:color="auto"/>
              <w:right w:val="single" w:sz="4" w:space="0" w:color="auto"/>
            </w:tcBorders>
            <w:hideMark/>
          </w:tcPr>
          <w:p w14:paraId="4D5E8CED" w14:textId="77777777" w:rsidR="0035563A" w:rsidRDefault="0035563A" w:rsidP="0035563A">
            <w:pPr>
              <w:jc w:val="center"/>
            </w:pPr>
            <w:r>
              <w:t>29505,02</w:t>
            </w:r>
          </w:p>
        </w:tc>
        <w:tc>
          <w:tcPr>
            <w:tcW w:w="1290" w:type="dxa"/>
            <w:gridSpan w:val="2"/>
            <w:tcBorders>
              <w:top w:val="single" w:sz="4" w:space="0" w:color="auto"/>
              <w:left w:val="single" w:sz="4" w:space="0" w:color="auto"/>
              <w:bottom w:val="single" w:sz="4" w:space="0" w:color="auto"/>
              <w:right w:val="single" w:sz="4" w:space="0" w:color="auto"/>
            </w:tcBorders>
          </w:tcPr>
          <w:p w14:paraId="3F513405" w14:textId="77777777" w:rsidR="0035563A" w:rsidRDefault="0035563A" w:rsidP="0035563A">
            <w:pPr>
              <w:jc w:val="center"/>
            </w:pPr>
            <w:r>
              <w:t>29505,02</w:t>
            </w:r>
          </w:p>
        </w:tc>
        <w:tc>
          <w:tcPr>
            <w:tcW w:w="1276" w:type="dxa"/>
            <w:tcBorders>
              <w:top w:val="single" w:sz="4" w:space="0" w:color="auto"/>
              <w:left w:val="single" w:sz="4" w:space="0" w:color="auto"/>
              <w:bottom w:val="single" w:sz="4" w:space="0" w:color="auto"/>
              <w:right w:val="single" w:sz="4" w:space="0" w:color="auto"/>
            </w:tcBorders>
            <w:hideMark/>
          </w:tcPr>
          <w:p w14:paraId="29456814" w14:textId="77777777" w:rsidR="0035563A" w:rsidRDefault="0035563A" w:rsidP="0035563A">
            <w:pPr>
              <w:jc w:val="center"/>
            </w:pPr>
            <w:r>
              <w:t>29289,76</w:t>
            </w:r>
          </w:p>
        </w:tc>
        <w:tc>
          <w:tcPr>
            <w:tcW w:w="1280" w:type="dxa"/>
            <w:tcBorders>
              <w:top w:val="single" w:sz="4" w:space="0" w:color="auto"/>
              <w:left w:val="single" w:sz="4" w:space="0" w:color="auto"/>
              <w:bottom w:val="single" w:sz="4" w:space="0" w:color="auto"/>
              <w:right w:val="single" w:sz="4" w:space="0" w:color="auto"/>
            </w:tcBorders>
            <w:hideMark/>
          </w:tcPr>
          <w:p w14:paraId="66B68CF2" w14:textId="77777777" w:rsidR="0035563A" w:rsidRDefault="0035563A" w:rsidP="0035563A">
            <w:pPr>
              <w:jc w:val="center"/>
            </w:pPr>
            <w:r>
              <w:t>29289,76</w:t>
            </w:r>
          </w:p>
        </w:tc>
      </w:tr>
      <w:tr w:rsidR="0035563A" w14:paraId="032B1701"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2A51B57C" w14:textId="77777777" w:rsidR="0035563A" w:rsidRDefault="0035563A" w:rsidP="0035563A">
            <w:pPr>
              <w:jc w:val="center"/>
            </w:pPr>
            <w:r>
              <w:t>4.2.</w:t>
            </w:r>
          </w:p>
        </w:tc>
        <w:tc>
          <w:tcPr>
            <w:tcW w:w="3555" w:type="dxa"/>
            <w:tcBorders>
              <w:top w:val="single" w:sz="4" w:space="0" w:color="auto"/>
              <w:left w:val="single" w:sz="4" w:space="0" w:color="auto"/>
              <w:bottom w:val="single" w:sz="4" w:space="0" w:color="auto"/>
              <w:right w:val="single" w:sz="4" w:space="0" w:color="auto"/>
            </w:tcBorders>
            <w:hideMark/>
          </w:tcPr>
          <w:p w14:paraId="1BAC3296" w14:textId="77777777" w:rsidR="0035563A" w:rsidRDefault="0035563A" w:rsidP="0035563A">
            <w:r>
              <w:t>Хозяйственные нужды предприятия</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381D647B"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A4A12B"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8C7CA55"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3AA054F" w14:textId="77777777" w:rsidR="0035563A" w:rsidRDefault="0035563A" w:rsidP="0035563A">
            <w:pPr>
              <w:jc w:val="center"/>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9A66DD" w14:textId="77777777" w:rsidR="0035563A" w:rsidRDefault="0035563A" w:rsidP="0035563A">
            <w:pPr>
              <w:jc w:val="center"/>
            </w:pPr>
            <w:r>
              <w:t>-</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5A690AD8" w14:textId="77777777" w:rsidR="0035563A" w:rsidRDefault="0035563A" w:rsidP="0035563A">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D1E327" w14:textId="77777777" w:rsidR="0035563A" w:rsidRDefault="0035563A" w:rsidP="0035563A">
            <w:pPr>
              <w:jc w:val="center"/>
            </w:pPr>
            <w:r>
              <w: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1040B1D" w14:textId="77777777" w:rsidR="0035563A" w:rsidRDefault="0035563A" w:rsidP="0035563A">
            <w:pPr>
              <w:jc w:val="center"/>
            </w:pPr>
            <w:r>
              <w:t>-</w:t>
            </w:r>
          </w:p>
        </w:tc>
      </w:tr>
      <w:tr w:rsidR="0035563A" w14:paraId="151EEA6D"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271E2F12" w14:textId="77777777" w:rsidR="0035563A" w:rsidRDefault="0035563A" w:rsidP="0035563A">
            <w:pPr>
              <w:jc w:val="center"/>
            </w:pPr>
            <w:r>
              <w:t>4.3.</w:t>
            </w:r>
          </w:p>
        </w:tc>
        <w:tc>
          <w:tcPr>
            <w:tcW w:w="3555" w:type="dxa"/>
            <w:tcBorders>
              <w:top w:val="single" w:sz="4" w:space="0" w:color="auto"/>
              <w:left w:val="single" w:sz="4" w:space="0" w:color="auto"/>
              <w:bottom w:val="single" w:sz="4" w:space="0" w:color="auto"/>
              <w:right w:val="single" w:sz="4" w:space="0" w:color="auto"/>
            </w:tcBorders>
            <w:hideMark/>
          </w:tcPr>
          <w:p w14:paraId="4C0097BD" w14:textId="77777777" w:rsidR="0035563A" w:rsidRDefault="0035563A" w:rsidP="0035563A">
            <w:r>
              <w:t>Принято сточных вод по категориям потребителей</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4DCA021B"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BF947B" w14:textId="77777777" w:rsidR="0035563A" w:rsidRDefault="0035563A" w:rsidP="0035563A">
            <w:pPr>
              <w:jc w:val="center"/>
            </w:pPr>
            <w:r>
              <w:t>4881,63</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5B0283F" w14:textId="77777777" w:rsidR="0035563A" w:rsidRDefault="0035563A" w:rsidP="0035563A">
            <w:pPr>
              <w:jc w:val="center"/>
            </w:pPr>
            <w:r>
              <w:t>29289,76</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204D280" w14:textId="77777777" w:rsidR="0035563A" w:rsidRDefault="0035563A" w:rsidP="0035563A">
            <w:pPr>
              <w:jc w:val="center"/>
            </w:pPr>
            <w:r>
              <w:t>29289,76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0C5BA1" w14:textId="77777777" w:rsidR="0035563A" w:rsidRDefault="0035563A" w:rsidP="0035563A">
            <w:pPr>
              <w:jc w:val="center"/>
            </w:pPr>
            <w:r>
              <w:t>29505,02</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7B241550" w14:textId="77777777" w:rsidR="0035563A" w:rsidRDefault="0035563A" w:rsidP="0035563A">
            <w:pPr>
              <w:jc w:val="center"/>
            </w:pPr>
            <w:r>
              <w:t>29505,02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52987F" w14:textId="77777777" w:rsidR="0035563A" w:rsidRDefault="0035563A" w:rsidP="0035563A">
            <w:pPr>
              <w:jc w:val="center"/>
            </w:pPr>
            <w:r>
              <w:t>29289,76</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5B1127C" w14:textId="77777777" w:rsidR="0035563A" w:rsidRDefault="0035563A" w:rsidP="0035563A">
            <w:pPr>
              <w:jc w:val="center"/>
            </w:pPr>
            <w:r>
              <w:t>29289,76</w:t>
            </w:r>
          </w:p>
        </w:tc>
      </w:tr>
      <w:tr w:rsidR="0035563A" w14:paraId="66ADC6CC" w14:textId="77777777" w:rsidTr="0035563A">
        <w:trPr>
          <w:trHeight w:val="362"/>
        </w:trPr>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5E142718" w14:textId="77777777" w:rsidR="0035563A" w:rsidRDefault="0035563A" w:rsidP="0035563A">
            <w:pPr>
              <w:jc w:val="center"/>
            </w:pPr>
            <w:r>
              <w:t>4.3.1.</w:t>
            </w:r>
          </w:p>
        </w:tc>
        <w:tc>
          <w:tcPr>
            <w:tcW w:w="3555" w:type="dxa"/>
            <w:tcBorders>
              <w:top w:val="single" w:sz="4" w:space="0" w:color="auto"/>
              <w:left w:val="single" w:sz="4" w:space="0" w:color="auto"/>
              <w:bottom w:val="single" w:sz="4" w:space="0" w:color="auto"/>
              <w:right w:val="single" w:sz="4" w:space="0" w:color="auto"/>
            </w:tcBorders>
            <w:vAlign w:val="center"/>
            <w:hideMark/>
          </w:tcPr>
          <w:p w14:paraId="462CB935" w14:textId="77777777" w:rsidR="0035563A" w:rsidRDefault="0035563A" w:rsidP="0035563A">
            <w:r>
              <w:t>Потребительский рынок</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3CC9F8E6"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5E76CF" w14:textId="77777777" w:rsidR="0035563A" w:rsidRDefault="0035563A" w:rsidP="0035563A">
            <w:pPr>
              <w:jc w:val="center"/>
            </w:pPr>
            <w:r>
              <w:t>4881,63</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200A236" w14:textId="77777777" w:rsidR="0035563A" w:rsidRDefault="0035563A" w:rsidP="0035563A">
            <w:pPr>
              <w:jc w:val="center"/>
            </w:pPr>
            <w:r>
              <w:t>29289,76</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D5BE89A" w14:textId="77777777" w:rsidR="0035563A" w:rsidRDefault="0035563A" w:rsidP="0035563A">
            <w:pPr>
              <w:jc w:val="center"/>
            </w:pPr>
            <w:r>
              <w:t>29289,76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F746DE" w14:textId="77777777" w:rsidR="0035563A" w:rsidRDefault="0035563A" w:rsidP="0035563A">
            <w:pPr>
              <w:jc w:val="center"/>
            </w:pPr>
            <w:r>
              <w:t>29505,02</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7E669434" w14:textId="77777777" w:rsidR="0035563A" w:rsidRDefault="0035563A" w:rsidP="0035563A">
            <w:pPr>
              <w:jc w:val="center"/>
            </w:pPr>
            <w:r>
              <w:t>29505,02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507BC3" w14:textId="77777777" w:rsidR="0035563A" w:rsidRDefault="0035563A" w:rsidP="0035563A">
            <w:pPr>
              <w:jc w:val="center"/>
            </w:pPr>
            <w:r>
              <w:t>29289,76</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AA8BED4" w14:textId="77777777" w:rsidR="0035563A" w:rsidRDefault="0035563A" w:rsidP="0035563A">
            <w:pPr>
              <w:jc w:val="center"/>
            </w:pPr>
            <w:r>
              <w:t>29289,76</w:t>
            </w:r>
          </w:p>
        </w:tc>
      </w:tr>
      <w:tr w:rsidR="0035563A" w14:paraId="15DD3C99"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33B05CA6" w14:textId="77777777" w:rsidR="0035563A" w:rsidRDefault="0035563A" w:rsidP="0035563A">
            <w:pPr>
              <w:jc w:val="center"/>
            </w:pPr>
            <w:r>
              <w:t>4.3.1.1.</w:t>
            </w:r>
          </w:p>
        </w:tc>
        <w:tc>
          <w:tcPr>
            <w:tcW w:w="3555" w:type="dxa"/>
            <w:tcBorders>
              <w:top w:val="single" w:sz="4" w:space="0" w:color="auto"/>
              <w:left w:val="single" w:sz="4" w:space="0" w:color="auto"/>
              <w:bottom w:val="single" w:sz="4" w:space="0" w:color="auto"/>
              <w:right w:val="single" w:sz="4" w:space="0" w:color="auto"/>
            </w:tcBorders>
            <w:hideMark/>
          </w:tcPr>
          <w:p w14:paraId="0FDF0C4C" w14:textId="77777777" w:rsidR="0035563A" w:rsidRDefault="0035563A" w:rsidP="0035563A">
            <w:r>
              <w:t>- население</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7AE777BA"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E91CA6"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5FCCC5F"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E39179A" w14:textId="77777777" w:rsidR="0035563A" w:rsidRDefault="0035563A" w:rsidP="0035563A">
            <w:pPr>
              <w:jc w:val="center"/>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4B468A" w14:textId="77777777" w:rsidR="0035563A" w:rsidRDefault="0035563A" w:rsidP="0035563A">
            <w:pPr>
              <w:jc w:val="center"/>
            </w:pPr>
            <w:r>
              <w:t>24493,92</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75DDDC91" w14:textId="77777777" w:rsidR="0035563A" w:rsidRDefault="0035563A" w:rsidP="0035563A">
            <w:pPr>
              <w:jc w:val="center"/>
            </w:pPr>
            <w:r>
              <w:t>24493,92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63AEF8" w14:textId="77777777" w:rsidR="0035563A" w:rsidRDefault="0035563A" w:rsidP="0035563A">
            <w:pPr>
              <w:jc w:val="center"/>
            </w:pPr>
            <w:r>
              <w: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A3C4985" w14:textId="77777777" w:rsidR="0035563A" w:rsidRDefault="0035563A" w:rsidP="0035563A">
            <w:pPr>
              <w:jc w:val="center"/>
            </w:pPr>
            <w:r>
              <w:t>-</w:t>
            </w:r>
          </w:p>
        </w:tc>
      </w:tr>
      <w:tr w:rsidR="0035563A" w14:paraId="2AE7FF04"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636A85C8" w14:textId="77777777" w:rsidR="0035563A" w:rsidRDefault="0035563A" w:rsidP="0035563A">
            <w:pPr>
              <w:jc w:val="center"/>
            </w:pPr>
            <w:r>
              <w:t>4.3.1.2.</w:t>
            </w:r>
          </w:p>
        </w:tc>
        <w:tc>
          <w:tcPr>
            <w:tcW w:w="3555" w:type="dxa"/>
            <w:tcBorders>
              <w:top w:val="single" w:sz="4" w:space="0" w:color="auto"/>
              <w:left w:val="single" w:sz="4" w:space="0" w:color="auto"/>
              <w:bottom w:val="single" w:sz="4" w:space="0" w:color="auto"/>
              <w:right w:val="single" w:sz="4" w:space="0" w:color="auto"/>
            </w:tcBorders>
            <w:hideMark/>
          </w:tcPr>
          <w:p w14:paraId="089B3F72" w14:textId="77777777" w:rsidR="0035563A" w:rsidRDefault="0035563A" w:rsidP="0035563A">
            <w:r>
              <w:t>- прочие потребители</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46DDC092"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3177CE" w14:textId="77777777" w:rsidR="0035563A" w:rsidRDefault="0035563A" w:rsidP="0035563A">
            <w:pPr>
              <w:jc w:val="center"/>
            </w:pPr>
            <w:r>
              <w:t>4881,63</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8CE00B7" w14:textId="77777777" w:rsidR="0035563A" w:rsidRDefault="0035563A" w:rsidP="0035563A">
            <w:pPr>
              <w:jc w:val="center"/>
            </w:pPr>
            <w:r>
              <w:t>29289,76</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1FE2F04" w14:textId="77777777" w:rsidR="0035563A" w:rsidRDefault="0035563A" w:rsidP="0035563A">
            <w:pPr>
              <w:jc w:val="center"/>
            </w:pPr>
            <w:r>
              <w:t>29289,76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5E91AF" w14:textId="77777777" w:rsidR="0035563A" w:rsidRDefault="0035563A" w:rsidP="0035563A">
            <w:pPr>
              <w:jc w:val="center"/>
            </w:pPr>
            <w:r>
              <w:t>5011,10</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0A07A944" w14:textId="77777777" w:rsidR="0035563A" w:rsidRDefault="0035563A" w:rsidP="0035563A">
            <w:pPr>
              <w:jc w:val="center"/>
            </w:pPr>
            <w:r>
              <w:t>5011,10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F53C24" w14:textId="77777777" w:rsidR="0035563A" w:rsidRDefault="0035563A" w:rsidP="0035563A">
            <w:pPr>
              <w:jc w:val="center"/>
            </w:pPr>
            <w:r>
              <w:t>29289,76</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51111E2" w14:textId="77777777" w:rsidR="0035563A" w:rsidRDefault="0035563A" w:rsidP="0035563A">
            <w:pPr>
              <w:jc w:val="center"/>
            </w:pPr>
            <w:r>
              <w:t>29289,76</w:t>
            </w:r>
          </w:p>
        </w:tc>
      </w:tr>
      <w:tr w:rsidR="0035563A" w14:paraId="04A4A09A"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212F164B" w14:textId="77777777" w:rsidR="0035563A" w:rsidRDefault="0035563A" w:rsidP="0035563A">
            <w:pPr>
              <w:jc w:val="center"/>
            </w:pPr>
            <w:r>
              <w:t>4.3.2.</w:t>
            </w:r>
          </w:p>
        </w:tc>
        <w:tc>
          <w:tcPr>
            <w:tcW w:w="3555" w:type="dxa"/>
            <w:tcBorders>
              <w:top w:val="single" w:sz="4" w:space="0" w:color="auto"/>
              <w:left w:val="single" w:sz="4" w:space="0" w:color="auto"/>
              <w:bottom w:val="single" w:sz="4" w:space="0" w:color="auto"/>
              <w:right w:val="single" w:sz="4" w:space="0" w:color="auto"/>
            </w:tcBorders>
            <w:hideMark/>
          </w:tcPr>
          <w:p w14:paraId="26770CEB" w14:textId="77777777" w:rsidR="0035563A" w:rsidRDefault="0035563A" w:rsidP="0035563A">
            <w:r>
              <w:t>Собственные нужды производства</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40376CC3"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544311"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09DAEEE" w14:textId="77777777" w:rsidR="0035563A" w:rsidRDefault="0035563A" w:rsidP="0035563A">
            <w:pPr>
              <w:jc w:val="center"/>
            </w:pPr>
            <w: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C4CAC70" w14:textId="77777777" w:rsidR="0035563A" w:rsidRDefault="0035563A" w:rsidP="0035563A">
            <w:pPr>
              <w:jc w:val="center"/>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802593" w14:textId="77777777" w:rsidR="0035563A" w:rsidRDefault="0035563A" w:rsidP="0035563A">
            <w:pPr>
              <w:jc w:val="center"/>
            </w:pPr>
            <w:r>
              <w:t>-</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432E268F" w14:textId="77777777" w:rsidR="0035563A" w:rsidRDefault="0035563A" w:rsidP="0035563A">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8A1197" w14:textId="77777777" w:rsidR="0035563A" w:rsidRDefault="0035563A" w:rsidP="0035563A">
            <w:pPr>
              <w:jc w:val="center"/>
            </w:pPr>
            <w:r>
              <w: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7D1BF4C" w14:textId="77777777" w:rsidR="0035563A" w:rsidRDefault="0035563A" w:rsidP="0035563A">
            <w:pPr>
              <w:jc w:val="center"/>
            </w:pPr>
            <w:r>
              <w:t>-</w:t>
            </w:r>
          </w:p>
        </w:tc>
      </w:tr>
      <w:tr w:rsidR="0035563A" w14:paraId="34D87F9B" w14:textId="77777777" w:rsidTr="0035563A">
        <w:tc>
          <w:tcPr>
            <w:tcW w:w="983" w:type="dxa"/>
            <w:gridSpan w:val="3"/>
            <w:tcBorders>
              <w:top w:val="single" w:sz="4" w:space="0" w:color="auto"/>
              <w:left w:val="single" w:sz="4" w:space="0" w:color="auto"/>
              <w:bottom w:val="single" w:sz="4" w:space="0" w:color="auto"/>
              <w:right w:val="single" w:sz="4" w:space="0" w:color="auto"/>
            </w:tcBorders>
            <w:vAlign w:val="center"/>
            <w:hideMark/>
          </w:tcPr>
          <w:p w14:paraId="3AB1ED31" w14:textId="77777777" w:rsidR="0035563A" w:rsidRDefault="0035563A" w:rsidP="0035563A">
            <w:pPr>
              <w:jc w:val="center"/>
            </w:pPr>
            <w:r>
              <w:t>4.4.</w:t>
            </w:r>
          </w:p>
        </w:tc>
        <w:tc>
          <w:tcPr>
            <w:tcW w:w="3555" w:type="dxa"/>
            <w:tcBorders>
              <w:top w:val="single" w:sz="4" w:space="0" w:color="auto"/>
              <w:left w:val="single" w:sz="4" w:space="0" w:color="auto"/>
              <w:bottom w:val="single" w:sz="4" w:space="0" w:color="auto"/>
              <w:right w:val="single" w:sz="4" w:space="0" w:color="auto"/>
            </w:tcBorders>
            <w:hideMark/>
          </w:tcPr>
          <w:p w14:paraId="56E541F2" w14:textId="77777777" w:rsidR="0035563A" w:rsidRDefault="0035563A" w:rsidP="0035563A">
            <w:r>
              <w:t>Пропущено через собственные очистные сооружения</w:t>
            </w:r>
          </w:p>
        </w:tc>
        <w:tc>
          <w:tcPr>
            <w:tcW w:w="1118" w:type="dxa"/>
            <w:gridSpan w:val="2"/>
            <w:tcBorders>
              <w:top w:val="single" w:sz="4" w:space="0" w:color="auto"/>
              <w:left w:val="single" w:sz="4" w:space="0" w:color="auto"/>
              <w:bottom w:val="single" w:sz="4" w:space="0" w:color="auto"/>
              <w:right w:val="single" w:sz="4" w:space="0" w:color="auto"/>
            </w:tcBorders>
            <w:vAlign w:val="center"/>
            <w:hideMark/>
          </w:tcPr>
          <w:p w14:paraId="341FD641" w14:textId="77777777" w:rsidR="0035563A" w:rsidRDefault="0035563A" w:rsidP="0035563A">
            <w:pPr>
              <w:jc w:val="center"/>
            </w:pPr>
            <w:r>
              <w:t>м</w:t>
            </w:r>
            <w:r>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6B4053" w14:textId="77777777" w:rsidR="0035563A" w:rsidRDefault="0035563A" w:rsidP="0035563A">
            <w:pPr>
              <w:jc w:val="center"/>
            </w:pPr>
            <w:r>
              <w:t>4881,63</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18F7948" w14:textId="77777777" w:rsidR="0035563A" w:rsidRDefault="0035563A" w:rsidP="0035563A">
            <w:pPr>
              <w:jc w:val="center"/>
            </w:pPr>
            <w:r>
              <w:t>29289,76</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82CA3C9" w14:textId="77777777" w:rsidR="0035563A" w:rsidRDefault="0035563A" w:rsidP="0035563A">
            <w:pPr>
              <w:jc w:val="center"/>
            </w:pPr>
            <w:r>
              <w:t>29289,76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942DB0" w14:textId="77777777" w:rsidR="0035563A" w:rsidRDefault="0035563A" w:rsidP="0035563A">
            <w:pPr>
              <w:jc w:val="center"/>
            </w:pPr>
            <w:r>
              <w:t>29505,02</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26A98059" w14:textId="77777777" w:rsidR="0035563A" w:rsidRDefault="0035563A" w:rsidP="0035563A">
            <w:pPr>
              <w:jc w:val="center"/>
            </w:pPr>
            <w:r>
              <w:t>29505,02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AD8DC7" w14:textId="77777777" w:rsidR="0035563A" w:rsidRDefault="0035563A" w:rsidP="0035563A">
            <w:pPr>
              <w:jc w:val="center"/>
            </w:pPr>
            <w:r>
              <w:t>29289,76</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024F504" w14:textId="77777777" w:rsidR="0035563A" w:rsidRDefault="0035563A" w:rsidP="0035563A">
            <w:pPr>
              <w:jc w:val="center"/>
            </w:pPr>
            <w:r>
              <w:t>29289,76</w:t>
            </w:r>
          </w:p>
        </w:tc>
      </w:tr>
    </w:tbl>
    <w:p w14:paraId="70A43F63" w14:textId="77777777" w:rsidR="0035563A" w:rsidRDefault="0035563A" w:rsidP="0035563A">
      <w:pPr>
        <w:ind w:left="-567"/>
        <w:jc w:val="center"/>
        <w:rPr>
          <w:bCs/>
          <w:sz w:val="28"/>
          <w:szCs w:val="28"/>
        </w:rPr>
      </w:pPr>
    </w:p>
    <w:p w14:paraId="6820B040" w14:textId="77777777" w:rsidR="0035563A" w:rsidRDefault="0035563A" w:rsidP="0035563A">
      <w:pPr>
        <w:ind w:left="-567"/>
        <w:jc w:val="center"/>
        <w:rPr>
          <w:bCs/>
          <w:sz w:val="28"/>
          <w:szCs w:val="28"/>
        </w:rPr>
      </w:pPr>
    </w:p>
    <w:p w14:paraId="491667AF" w14:textId="77777777" w:rsidR="0035563A" w:rsidRDefault="0035563A" w:rsidP="0035563A">
      <w:pPr>
        <w:ind w:left="-567"/>
        <w:jc w:val="center"/>
        <w:rPr>
          <w:bCs/>
          <w:sz w:val="28"/>
          <w:szCs w:val="28"/>
        </w:rPr>
      </w:pPr>
      <w:r>
        <w:rPr>
          <w:bCs/>
          <w:sz w:val="28"/>
          <w:szCs w:val="28"/>
        </w:rPr>
        <w:t>Раздел 6. Объем финансовых потребностей, необходимых для реализации производственной программы</w:t>
      </w:r>
    </w:p>
    <w:p w14:paraId="7B9475A5" w14:textId="77777777" w:rsidR="0035563A" w:rsidRDefault="0035563A" w:rsidP="0035563A">
      <w:pPr>
        <w:ind w:left="-567"/>
        <w:jc w:val="center"/>
        <w:rPr>
          <w:bCs/>
          <w:sz w:val="28"/>
          <w:szCs w:val="28"/>
        </w:rPr>
      </w:pPr>
    </w:p>
    <w:p w14:paraId="09722950" w14:textId="77777777" w:rsidR="0035563A" w:rsidRDefault="0035563A" w:rsidP="0035563A">
      <w:pPr>
        <w:ind w:left="-567"/>
        <w:jc w:val="center"/>
        <w:rPr>
          <w:bCs/>
          <w:sz w:val="28"/>
          <w:szCs w:val="28"/>
        </w:rPr>
      </w:pPr>
    </w:p>
    <w:tbl>
      <w:tblPr>
        <w:tblStyle w:val="af"/>
        <w:tblW w:w="14600" w:type="dxa"/>
        <w:tblInd w:w="137" w:type="dxa"/>
        <w:tblLook w:val="04A0" w:firstRow="1" w:lastRow="0" w:firstColumn="1" w:lastColumn="0" w:noHBand="0" w:noVBand="1"/>
      </w:tblPr>
      <w:tblGrid>
        <w:gridCol w:w="992"/>
        <w:gridCol w:w="5103"/>
        <w:gridCol w:w="1276"/>
        <w:gridCol w:w="1276"/>
        <w:gridCol w:w="1134"/>
        <w:gridCol w:w="1134"/>
        <w:gridCol w:w="1276"/>
        <w:gridCol w:w="1134"/>
        <w:gridCol w:w="1275"/>
      </w:tblGrid>
      <w:tr w:rsidR="0035563A" w14:paraId="12916EE6" w14:textId="77777777" w:rsidTr="0035563A">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BA7AAF7" w14:textId="77777777" w:rsidR="0035563A" w:rsidRDefault="0035563A" w:rsidP="0035563A">
            <w:pPr>
              <w:jc w:val="center"/>
              <w:rPr>
                <w:bCs/>
                <w:color w:val="000000"/>
                <w:sz w:val="28"/>
                <w:szCs w:val="28"/>
              </w:rPr>
            </w:pPr>
            <w:r>
              <w:rPr>
                <w:bCs/>
                <w:color w:val="000000"/>
                <w:sz w:val="28"/>
                <w:szCs w:val="28"/>
              </w:rPr>
              <w:t>№ п/п</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6A56BBD1" w14:textId="77777777" w:rsidR="0035563A" w:rsidRDefault="0035563A" w:rsidP="0035563A">
            <w:pPr>
              <w:jc w:val="center"/>
              <w:rPr>
                <w:bCs/>
                <w:color w:val="000000"/>
                <w:sz w:val="28"/>
                <w:szCs w:val="28"/>
              </w:rPr>
            </w:pPr>
            <w:r>
              <w:rPr>
                <w:bCs/>
                <w:color w:val="000000"/>
                <w:sz w:val="28"/>
                <w:szCs w:val="2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14:paraId="1C7024F5" w14:textId="77777777" w:rsidR="0035563A" w:rsidRDefault="0035563A" w:rsidP="0035563A">
            <w:pPr>
              <w:jc w:val="center"/>
              <w:rPr>
                <w:bCs/>
                <w:color w:val="000000"/>
                <w:sz w:val="28"/>
                <w:szCs w:val="28"/>
              </w:rPr>
            </w:pPr>
            <w:r>
              <w:rPr>
                <w:bCs/>
                <w:color w:val="000000"/>
                <w:sz w:val="28"/>
                <w:szCs w:val="28"/>
              </w:rPr>
              <w:t>2019 год</w:t>
            </w:r>
          </w:p>
        </w:tc>
        <w:tc>
          <w:tcPr>
            <w:tcW w:w="2410" w:type="dxa"/>
            <w:gridSpan w:val="2"/>
            <w:tcBorders>
              <w:top w:val="single" w:sz="4" w:space="0" w:color="auto"/>
              <w:left w:val="single" w:sz="4" w:space="0" w:color="auto"/>
              <w:bottom w:val="single" w:sz="4" w:space="0" w:color="auto"/>
              <w:right w:val="single" w:sz="4" w:space="0" w:color="auto"/>
            </w:tcBorders>
            <w:hideMark/>
          </w:tcPr>
          <w:p w14:paraId="1546914A" w14:textId="77777777" w:rsidR="0035563A" w:rsidRDefault="0035563A" w:rsidP="0035563A">
            <w:pPr>
              <w:jc w:val="center"/>
              <w:rPr>
                <w:bCs/>
                <w:color w:val="000000"/>
                <w:sz w:val="28"/>
                <w:szCs w:val="28"/>
              </w:rPr>
            </w:pPr>
            <w:r>
              <w:rPr>
                <w:bCs/>
                <w:color w:val="000000"/>
                <w:sz w:val="28"/>
                <w:szCs w:val="28"/>
              </w:rPr>
              <w:t>2020 год</w:t>
            </w:r>
          </w:p>
        </w:tc>
        <w:tc>
          <w:tcPr>
            <w:tcW w:w="2410" w:type="dxa"/>
            <w:gridSpan w:val="2"/>
            <w:tcBorders>
              <w:top w:val="single" w:sz="4" w:space="0" w:color="auto"/>
              <w:left w:val="single" w:sz="4" w:space="0" w:color="auto"/>
              <w:bottom w:val="single" w:sz="4" w:space="0" w:color="auto"/>
              <w:right w:val="single" w:sz="4" w:space="0" w:color="auto"/>
            </w:tcBorders>
            <w:hideMark/>
          </w:tcPr>
          <w:p w14:paraId="4F4085E5" w14:textId="77777777" w:rsidR="0035563A" w:rsidRDefault="0035563A" w:rsidP="0035563A">
            <w:pPr>
              <w:jc w:val="center"/>
              <w:rPr>
                <w:bCs/>
                <w:color w:val="000000"/>
                <w:sz w:val="28"/>
                <w:szCs w:val="28"/>
              </w:rPr>
            </w:pPr>
            <w:r>
              <w:rPr>
                <w:bCs/>
                <w:color w:val="000000"/>
                <w:sz w:val="28"/>
                <w:szCs w:val="28"/>
              </w:rPr>
              <w:t>2021 год</w:t>
            </w:r>
          </w:p>
        </w:tc>
        <w:tc>
          <w:tcPr>
            <w:tcW w:w="2409" w:type="dxa"/>
            <w:gridSpan w:val="2"/>
            <w:tcBorders>
              <w:top w:val="single" w:sz="4" w:space="0" w:color="auto"/>
              <w:left w:val="single" w:sz="4" w:space="0" w:color="auto"/>
              <w:bottom w:val="single" w:sz="4" w:space="0" w:color="auto"/>
              <w:right w:val="single" w:sz="4" w:space="0" w:color="auto"/>
            </w:tcBorders>
            <w:hideMark/>
          </w:tcPr>
          <w:p w14:paraId="795D7D00" w14:textId="77777777" w:rsidR="0035563A" w:rsidRDefault="0035563A" w:rsidP="0035563A">
            <w:pPr>
              <w:jc w:val="center"/>
              <w:rPr>
                <w:bCs/>
                <w:color w:val="000000"/>
                <w:sz w:val="28"/>
                <w:szCs w:val="28"/>
              </w:rPr>
            </w:pPr>
            <w:r>
              <w:rPr>
                <w:bCs/>
                <w:color w:val="000000"/>
                <w:sz w:val="28"/>
                <w:szCs w:val="28"/>
              </w:rPr>
              <w:t>2022 год</w:t>
            </w:r>
          </w:p>
        </w:tc>
      </w:tr>
      <w:tr w:rsidR="0035563A" w14:paraId="01431FB3" w14:textId="77777777" w:rsidTr="0035563A">
        <w:trPr>
          <w:trHeight w:val="7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837CE" w14:textId="77777777" w:rsidR="0035563A" w:rsidRDefault="0035563A" w:rsidP="0035563A">
            <w:pPr>
              <w:rPr>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1DA44" w14:textId="77777777" w:rsidR="0035563A" w:rsidRDefault="0035563A" w:rsidP="0035563A">
            <w:pPr>
              <w:rPr>
                <w:bCs/>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BFF2311" w14:textId="77777777" w:rsidR="0035563A" w:rsidRDefault="0035563A" w:rsidP="0035563A">
            <w:pPr>
              <w:jc w:val="center"/>
              <w:rPr>
                <w:bCs/>
                <w:color w:val="000000"/>
                <w:sz w:val="28"/>
                <w:szCs w:val="28"/>
              </w:rPr>
            </w:pPr>
            <w:r>
              <w:t>с 01.12.     по 31.12.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F11E23" w14:textId="77777777" w:rsidR="0035563A" w:rsidRDefault="0035563A" w:rsidP="0035563A">
            <w:pPr>
              <w:jc w:val="center"/>
            </w:pPr>
            <w:r>
              <w:t>с 01.01.    по 30.06.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1E122F" w14:textId="77777777" w:rsidR="0035563A" w:rsidRDefault="0035563A" w:rsidP="0035563A">
            <w:pPr>
              <w:jc w:val="center"/>
              <w:rPr>
                <w:bCs/>
                <w:color w:val="000000"/>
                <w:sz w:val="28"/>
                <w:szCs w:val="28"/>
              </w:rPr>
            </w:pPr>
            <w:r>
              <w:t>с 01.07.     по 31.12.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AC7D61" w14:textId="77777777" w:rsidR="0035563A" w:rsidRDefault="0035563A" w:rsidP="0035563A">
            <w:pPr>
              <w:jc w:val="center"/>
            </w:pPr>
            <w:r>
              <w:t>с 01.01.    по 30.06.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529FB7" w14:textId="77777777" w:rsidR="0035563A" w:rsidRDefault="0035563A" w:rsidP="0035563A">
            <w:pPr>
              <w:jc w:val="center"/>
              <w:rPr>
                <w:bCs/>
                <w:color w:val="000000"/>
                <w:sz w:val="28"/>
                <w:szCs w:val="28"/>
              </w:rPr>
            </w:pPr>
            <w:r>
              <w:t>с 01.07.     по 31.12.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C63980" w14:textId="77777777" w:rsidR="0035563A" w:rsidRDefault="0035563A" w:rsidP="0035563A">
            <w:pPr>
              <w:jc w:val="center"/>
            </w:pPr>
            <w:r>
              <w:t>с 01.01.    по 30.06.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98AD74" w14:textId="77777777" w:rsidR="0035563A" w:rsidRDefault="0035563A" w:rsidP="0035563A">
            <w:pPr>
              <w:jc w:val="center"/>
              <w:rPr>
                <w:bCs/>
                <w:color w:val="000000"/>
                <w:sz w:val="28"/>
                <w:szCs w:val="28"/>
              </w:rPr>
            </w:pPr>
            <w:r>
              <w:t>с 01.07.     по 31.12.</w:t>
            </w:r>
          </w:p>
        </w:tc>
      </w:tr>
      <w:tr w:rsidR="0035563A" w14:paraId="00FF2C81" w14:textId="77777777" w:rsidTr="0035563A">
        <w:tc>
          <w:tcPr>
            <w:tcW w:w="992" w:type="dxa"/>
            <w:tcBorders>
              <w:top w:val="single" w:sz="4" w:space="0" w:color="auto"/>
              <w:left w:val="single" w:sz="4" w:space="0" w:color="auto"/>
              <w:bottom w:val="single" w:sz="4" w:space="0" w:color="auto"/>
              <w:right w:val="single" w:sz="4" w:space="0" w:color="auto"/>
            </w:tcBorders>
            <w:hideMark/>
          </w:tcPr>
          <w:p w14:paraId="0723C05E" w14:textId="77777777" w:rsidR="0035563A" w:rsidRDefault="0035563A" w:rsidP="0035563A">
            <w:pPr>
              <w:jc w:val="center"/>
              <w:rPr>
                <w:bCs/>
                <w:color w:val="000000"/>
                <w:sz w:val="28"/>
                <w:szCs w:val="28"/>
              </w:rPr>
            </w:pPr>
            <w:r>
              <w:rPr>
                <w:bCs/>
                <w:color w:val="000000"/>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14:paraId="01977B51" w14:textId="77777777" w:rsidR="0035563A" w:rsidRDefault="0035563A" w:rsidP="0035563A">
            <w:pPr>
              <w:jc w:val="center"/>
              <w:rPr>
                <w:bCs/>
                <w:color w:val="000000"/>
                <w:sz w:val="28"/>
                <w:szCs w:val="28"/>
              </w:rPr>
            </w:pPr>
            <w:r>
              <w:rPr>
                <w:bCs/>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14:paraId="2B629500" w14:textId="77777777" w:rsidR="0035563A" w:rsidRDefault="0035563A" w:rsidP="0035563A">
            <w:pPr>
              <w:jc w:val="center"/>
              <w:rPr>
                <w:bCs/>
                <w:color w:val="000000"/>
                <w:sz w:val="28"/>
                <w:szCs w:val="28"/>
              </w:rPr>
            </w:pPr>
            <w:r>
              <w:rPr>
                <w:bCs/>
                <w:color w:val="000000"/>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14:paraId="7FFAF687" w14:textId="77777777" w:rsidR="0035563A" w:rsidRDefault="0035563A" w:rsidP="0035563A">
            <w:pPr>
              <w:jc w:val="center"/>
              <w:rPr>
                <w:bCs/>
                <w:color w:val="000000"/>
                <w:sz w:val="28"/>
                <w:szCs w:val="28"/>
              </w:rPr>
            </w:pPr>
            <w:r>
              <w:rPr>
                <w:bCs/>
                <w:color w:val="000000"/>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59D09EB7" w14:textId="77777777" w:rsidR="0035563A" w:rsidRDefault="0035563A" w:rsidP="0035563A">
            <w:pPr>
              <w:jc w:val="center"/>
              <w:rPr>
                <w:bCs/>
                <w:color w:val="000000"/>
                <w:sz w:val="28"/>
                <w:szCs w:val="28"/>
              </w:rPr>
            </w:pPr>
            <w:r>
              <w:rPr>
                <w:bCs/>
                <w:color w:val="000000"/>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3365AE1E" w14:textId="77777777" w:rsidR="0035563A" w:rsidRDefault="0035563A" w:rsidP="0035563A">
            <w:pPr>
              <w:jc w:val="center"/>
              <w:rPr>
                <w:bCs/>
                <w:color w:val="000000"/>
                <w:sz w:val="28"/>
                <w:szCs w:val="28"/>
              </w:rPr>
            </w:pPr>
            <w:r>
              <w:rPr>
                <w:bCs/>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hideMark/>
          </w:tcPr>
          <w:p w14:paraId="5ED5945B" w14:textId="77777777" w:rsidR="0035563A" w:rsidRDefault="0035563A" w:rsidP="0035563A">
            <w:pPr>
              <w:jc w:val="center"/>
              <w:rPr>
                <w:bCs/>
                <w:color w:val="000000"/>
                <w:sz w:val="28"/>
                <w:szCs w:val="28"/>
              </w:rPr>
            </w:pPr>
            <w:r>
              <w:rPr>
                <w:bCs/>
                <w:color w:val="000000"/>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14:paraId="42A950A2" w14:textId="77777777" w:rsidR="0035563A" w:rsidRDefault="0035563A" w:rsidP="0035563A">
            <w:pPr>
              <w:jc w:val="center"/>
              <w:rPr>
                <w:bCs/>
                <w:color w:val="000000"/>
                <w:sz w:val="28"/>
                <w:szCs w:val="28"/>
              </w:rPr>
            </w:pPr>
            <w:r>
              <w:rPr>
                <w:bCs/>
                <w:color w:val="000000"/>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14:paraId="74872E11" w14:textId="77777777" w:rsidR="0035563A" w:rsidRDefault="0035563A" w:rsidP="0035563A">
            <w:pPr>
              <w:jc w:val="center"/>
              <w:rPr>
                <w:bCs/>
                <w:color w:val="000000"/>
                <w:sz w:val="28"/>
                <w:szCs w:val="28"/>
              </w:rPr>
            </w:pPr>
            <w:r>
              <w:rPr>
                <w:bCs/>
                <w:color w:val="000000"/>
                <w:sz w:val="28"/>
                <w:szCs w:val="28"/>
              </w:rPr>
              <w:t>9</w:t>
            </w:r>
          </w:p>
        </w:tc>
      </w:tr>
      <w:tr w:rsidR="0035563A" w14:paraId="03C2050E" w14:textId="77777777" w:rsidTr="0035563A">
        <w:trPr>
          <w:trHeight w:val="1179"/>
        </w:trPr>
        <w:tc>
          <w:tcPr>
            <w:tcW w:w="992" w:type="dxa"/>
            <w:tcBorders>
              <w:top w:val="single" w:sz="4" w:space="0" w:color="auto"/>
              <w:left w:val="single" w:sz="4" w:space="0" w:color="auto"/>
              <w:bottom w:val="single" w:sz="4" w:space="0" w:color="auto"/>
              <w:right w:val="single" w:sz="4" w:space="0" w:color="auto"/>
            </w:tcBorders>
            <w:vAlign w:val="center"/>
            <w:hideMark/>
          </w:tcPr>
          <w:p w14:paraId="585AFABF" w14:textId="77777777" w:rsidR="0035563A" w:rsidRDefault="0035563A" w:rsidP="0035563A">
            <w:pPr>
              <w:jc w:val="center"/>
              <w:rPr>
                <w:bCs/>
                <w:color w:val="000000"/>
                <w:sz w:val="28"/>
                <w:szCs w:val="28"/>
              </w:rPr>
            </w:pPr>
            <w:r>
              <w:rPr>
                <w:bCs/>
                <w:color w:val="000000"/>
                <w:sz w:val="28"/>
                <w:szCs w:val="28"/>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5525FD5" w14:textId="77777777" w:rsidR="0035563A" w:rsidRDefault="0035563A" w:rsidP="0035563A">
            <w:pPr>
              <w:rPr>
                <w:bCs/>
                <w:color w:val="000000"/>
                <w:szCs w:val="28"/>
              </w:rPr>
            </w:pPr>
            <w:r>
              <w:rPr>
                <w:bCs/>
                <w:color w:val="000000"/>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3349A5" w14:textId="77777777" w:rsidR="0035563A" w:rsidRDefault="0035563A" w:rsidP="0035563A">
            <w:pPr>
              <w:jc w:val="center"/>
              <w:rPr>
                <w:bCs/>
              </w:rPr>
            </w:pPr>
            <w:r>
              <w:rPr>
                <w:bCs/>
              </w:rPr>
              <w:t>1178,62</w:t>
            </w:r>
          </w:p>
        </w:tc>
        <w:tc>
          <w:tcPr>
            <w:tcW w:w="1276" w:type="dxa"/>
            <w:tcBorders>
              <w:top w:val="single" w:sz="4" w:space="0" w:color="auto"/>
              <w:left w:val="single" w:sz="4" w:space="0" w:color="auto"/>
              <w:bottom w:val="single" w:sz="4" w:space="0" w:color="auto"/>
              <w:right w:val="single" w:sz="4" w:space="0" w:color="auto"/>
            </w:tcBorders>
            <w:vAlign w:val="center"/>
          </w:tcPr>
          <w:p w14:paraId="2E9CFB8F" w14:textId="77777777" w:rsidR="0035563A" w:rsidRDefault="0035563A" w:rsidP="0035563A">
            <w:pPr>
              <w:jc w:val="center"/>
              <w:rPr>
                <w:bCs/>
              </w:rPr>
            </w:pPr>
          </w:p>
          <w:p w14:paraId="576B74C4" w14:textId="77777777" w:rsidR="0035563A" w:rsidRDefault="0035563A" w:rsidP="0035563A">
            <w:pPr>
              <w:jc w:val="center"/>
              <w:rPr>
                <w:bCs/>
              </w:rPr>
            </w:pPr>
            <w:r>
              <w:rPr>
                <w:bCs/>
              </w:rPr>
              <w:t>7071,73</w:t>
            </w:r>
          </w:p>
          <w:p w14:paraId="506B588C" w14:textId="77777777" w:rsidR="0035563A" w:rsidRDefault="0035563A" w:rsidP="0035563A">
            <w:pPr>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30C86E" w14:textId="77777777" w:rsidR="0035563A" w:rsidRDefault="0035563A" w:rsidP="0035563A">
            <w:pPr>
              <w:jc w:val="center"/>
              <w:rPr>
                <w:bCs/>
              </w:rPr>
            </w:pPr>
            <w:r>
              <w:rPr>
                <w:bCs/>
              </w:rPr>
              <w:t>7401,07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85E813" w14:textId="77777777" w:rsidR="0035563A" w:rsidRDefault="0035563A" w:rsidP="0035563A">
            <w:pPr>
              <w:jc w:val="center"/>
              <w:rPr>
                <w:bCs/>
              </w:rPr>
            </w:pPr>
            <w:r>
              <w:rPr>
                <w:bCs/>
              </w:rPr>
              <w:t>6681,33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24D8A6" w14:textId="77777777" w:rsidR="0035563A" w:rsidRDefault="0035563A" w:rsidP="0035563A">
            <w:pPr>
              <w:jc w:val="center"/>
              <w:rPr>
                <w:bCs/>
              </w:rPr>
            </w:pPr>
            <w:r>
              <w:rPr>
                <w:bCs/>
              </w:rPr>
              <w:t>6948,08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98378B" w14:textId="77777777" w:rsidR="0035563A" w:rsidRDefault="0035563A" w:rsidP="0035563A">
            <w:pPr>
              <w:jc w:val="center"/>
              <w:rPr>
                <w:bCs/>
              </w:rPr>
            </w:pPr>
            <w:r>
              <w:rPr>
                <w:bCs/>
              </w:rPr>
              <w:t>7774,13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977DCD" w14:textId="77777777" w:rsidR="0035563A" w:rsidRDefault="0035563A" w:rsidP="0035563A">
            <w:pPr>
              <w:jc w:val="center"/>
              <w:rPr>
                <w:bCs/>
              </w:rPr>
            </w:pPr>
            <w:r>
              <w:rPr>
                <w:bCs/>
              </w:rPr>
              <w:t>7990,93</w:t>
            </w:r>
          </w:p>
        </w:tc>
      </w:tr>
      <w:tr w:rsidR="0035563A" w14:paraId="35A435D0" w14:textId="77777777" w:rsidTr="0035563A">
        <w:trPr>
          <w:trHeight w:val="1459"/>
        </w:trPr>
        <w:tc>
          <w:tcPr>
            <w:tcW w:w="992" w:type="dxa"/>
            <w:tcBorders>
              <w:top w:val="single" w:sz="4" w:space="0" w:color="auto"/>
              <w:left w:val="single" w:sz="4" w:space="0" w:color="auto"/>
              <w:bottom w:val="single" w:sz="4" w:space="0" w:color="auto"/>
              <w:right w:val="single" w:sz="4" w:space="0" w:color="auto"/>
            </w:tcBorders>
            <w:vAlign w:val="center"/>
            <w:hideMark/>
          </w:tcPr>
          <w:p w14:paraId="4548ACEC" w14:textId="77777777" w:rsidR="0035563A" w:rsidRDefault="0035563A" w:rsidP="0035563A">
            <w:pPr>
              <w:jc w:val="center"/>
              <w:rPr>
                <w:bCs/>
                <w:color w:val="000000"/>
                <w:sz w:val="28"/>
                <w:szCs w:val="28"/>
              </w:rPr>
            </w:pPr>
            <w:r>
              <w:rPr>
                <w:bCs/>
                <w:color w:val="000000"/>
                <w:sz w:val="28"/>
                <w:szCs w:val="28"/>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01EB47A" w14:textId="77777777" w:rsidR="0035563A" w:rsidRDefault="0035563A" w:rsidP="0035563A">
            <w:pPr>
              <w:rPr>
                <w:bCs/>
                <w:color w:val="000000"/>
                <w:sz w:val="28"/>
                <w:szCs w:val="28"/>
              </w:rPr>
            </w:pPr>
            <w:r>
              <w:rPr>
                <w:bCs/>
                <w:color w:val="000000"/>
                <w:szCs w:val="28"/>
              </w:rPr>
              <w:t>Финансовые потребности, необходимые для реализации производственной программы в сфере холодного водоснабжения (подвоз питьевой воды), 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FE5E87" w14:textId="77777777" w:rsidR="0035563A" w:rsidRDefault="0035563A" w:rsidP="0035563A">
            <w:pPr>
              <w:jc w:val="center"/>
              <w:rPr>
                <w:bCs/>
              </w:rPr>
            </w:pPr>
            <w:r>
              <w:rPr>
                <w:bCs/>
              </w:rPr>
              <w:t>55,07</w:t>
            </w:r>
          </w:p>
        </w:tc>
        <w:tc>
          <w:tcPr>
            <w:tcW w:w="1276" w:type="dxa"/>
            <w:tcBorders>
              <w:top w:val="single" w:sz="4" w:space="0" w:color="auto"/>
              <w:left w:val="single" w:sz="4" w:space="0" w:color="auto"/>
              <w:bottom w:val="single" w:sz="4" w:space="0" w:color="auto"/>
              <w:right w:val="single" w:sz="4" w:space="0" w:color="auto"/>
            </w:tcBorders>
            <w:vAlign w:val="center"/>
          </w:tcPr>
          <w:p w14:paraId="2D7D08FB" w14:textId="77777777" w:rsidR="0035563A" w:rsidRDefault="0035563A" w:rsidP="0035563A">
            <w:pPr>
              <w:jc w:val="center"/>
              <w:rPr>
                <w:bCs/>
              </w:rPr>
            </w:pPr>
          </w:p>
          <w:p w14:paraId="30CE57E8" w14:textId="77777777" w:rsidR="0035563A" w:rsidRDefault="0035563A" w:rsidP="0035563A">
            <w:pPr>
              <w:jc w:val="center"/>
              <w:rPr>
                <w:bCs/>
              </w:rPr>
            </w:pPr>
            <w:r>
              <w:rPr>
                <w:bCs/>
              </w:rPr>
              <w:t>326,29</w:t>
            </w:r>
          </w:p>
          <w:p w14:paraId="770F2722" w14:textId="77777777" w:rsidR="0035563A" w:rsidRDefault="0035563A" w:rsidP="0035563A">
            <w:pPr>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5D4AF9" w14:textId="77777777" w:rsidR="0035563A" w:rsidRDefault="0035563A" w:rsidP="0035563A">
            <w:pPr>
              <w:jc w:val="center"/>
              <w:rPr>
                <w:bCs/>
              </w:rPr>
            </w:pPr>
            <w:r>
              <w:rPr>
                <w:bCs/>
              </w:rPr>
              <w:t>348,01</w:t>
            </w:r>
          </w:p>
        </w:tc>
        <w:tc>
          <w:tcPr>
            <w:tcW w:w="1134" w:type="dxa"/>
            <w:tcBorders>
              <w:top w:val="single" w:sz="4" w:space="0" w:color="auto"/>
              <w:left w:val="single" w:sz="4" w:space="0" w:color="auto"/>
              <w:bottom w:val="single" w:sz="4" w:space="0" w:color="auto"/>
              <w:right w:val="single" w:sz="4" w:space="0" w:color="auto"/>
            </w:tcBorders>
            <w:vAlign w:val="center"/>
          </w:tcPr>
          <w:p w14:paraId="6512039A" w14:textId="77777777" w:rsidR="0035563A" w:rsidRPr="00762EDC" w:rsidRDefault="0035563A" w:rsidP="0035563A">
            <w:pPr>
              <w:jc w:val="center"/>
              <w:rPr>
                <w:bCs/>
                <w:lang w:val="en-US"/>
              </w:rPr>
            </w:pPr>
            <w:r>
              <w:rPr>
                <w:bCs/>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7F212048" w14:textId="77777777" w:rsidR="0035563A" w:rsidRDefault="0035563A" w:rsidP="0035563A">
            <w:pPr>
              <w:jc w:val="center"/>
              <w:rPr>
                <w:bCs/>
              </w:rPr>
            </w:pPr>
            <w:r w:rsidRPr="00CA1FA7">
              <w:rPr>
                <w:bCs/>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14:paraId="34E0553B" w14:textId="77777777" w:rsidR="0035563A" w:rsidRDefault="0035563A" w:rsidP="0035563A">
            <w:pPr>
              <w:jc w:val="center"/>
              <w:rPr>
                <w:bCs/>
              </w:rPr>
            </w:pPr>
            <w:r w:rsidRPr="00CA1FA7">
              <w:rPr>
                <w:bCs/>
                <w:lang w:val="en-US"/>
              </w:rPr>
              <w:t>x</w:t>
            </w:r>
          </w:p>
        </w:tc>
        <w:tc>
          <w:tcPr>
            <w:tcW w:w="1275" w:type="dxa"/>
            <w:tcBorders>
              <w:top w:val="single" w:sz="4" w:space="0" w:color="auto"/>
              <w:left w:val="single" w:sz="4" w:space="0" w:color="auto"/>
              <w:bottom w:val="single" w:sz="4" w:space="0" w:color="auto"/>
              <w:right w:val="single" w:sz="4" w:space="0" w:color="auto"/>
            </w:tcBorders>
            <w:vAlign w:val="center"/>
          </w:tcPr>
          <w:p w14:paraId="1D3281A4" w14:textId="77777777" w:rsidR="0035563A" w:rsidRDefault="0035563A" w:rsidP="0035563A">
            <w:pPr>
              <w:jc w:val="center"/>
              <w:rPr>
                <w:bCs/>
              </w:rPr>
            </w:pPr>
            <w:r w:rsidRPr="00CA1FA7">
              <w:rPr>
                <w:bCs/>
                <w:lang w:val="en-US"/>
              </w:rPr>
              <w:t>x</w:t>
            </w:r>
          </w:p>
        </w:tc>
      </w:tr>
      <w:tr w:rsidR="0035563A" w14:paraId="0430B3A1" w14:textId="77777777" w:rsidTr="0035563A">
        <w:trPr>
          <w:trHeight w:val="1842"/>
        </w:trPr>
        <w:tc>
          <w:tcPr>
            <w:tcW w:w="992" w:type="dxa"/>
            <w:tcBorders>
              <w:top w:val="single" w:sz="4" w:space="0" w:color="auto"/>
              <w:left w:val="single" w:sz="4" w:space="0" w:color="auto"/>
              <w:bottom w:val="single" w:sz="4" w:space="0" w:color="auto"/>
              <w:right w:val="single" w:sz="4" w:space="0" w:color="auto"/>
            </w:tcBorders>
            <w:vAlign w:val="center"/>
            <w:hideMark/>
          </w:tcPr>
          <w:p w14:paraId="77B1401B" w14:textId="77777777" w:rsidR="0035563A" w:rsidRDefault="0035563A" w:rsidP="0035563A">
            <w:pPr>
              <w:jc w:val="center"/>
              <w:rPr>
                <w:bCs/>
                <w:color w:val="000000"/>
                <w:sz w:val="28"/>
                <w:szCs w:val="28"/>
              </w:rPr>
            </w:pPr>
            <w:r>
              <w:rPr>
                <w:bCs/>
                <w:color w:val="000000"/>
                <w:sz w:val="28"/>
                <w:szCs w:val="28"/>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5F539F4" w14:textId="77777777" w:rsidR="0035563A" w:rsidRDefault="0035563A" w:rsidP="0035563A">
            <w:pPr>
              <w:tabs>
                <w:tab w:val="left" w:pos="0"/>
              </w:tabs>
              <w:jc w:val="both"/>
              <w:rPr>
                <w:bCs/>
                <w:color w:val="000000"/>
                <w:sz w:val="28"/>
                <w:szCs w:val="28"/>
              </w:rPr>
            </w:pPr>
            <w:r>
              <w:rPr>
                <w:bCs/>
                <w:color w:val="000000"/>
                <w:szCs w:val="28"/>
              </w:rPr>
              <w:t>Финансовые потребности, необходимые для реализации производственной программы в сфере водоотведения</w:t>
            </w:r>
            <w:r>
              <w:t xml:space="preserve"> (водоотведение (очистка сточных вод), отводимых потребителями через очистные сооружения, находящиеся по адресу:                                     г. Мариинск, ул. Дзержинского, 9), </w:t>
            </w:r>
            <w:r>
              <w:rPr>
                <w:bCs/>
                <w:color w:val="000000"/>
              </w:rPr>
              <w:t>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BD2015" w14:textId="77777777" w:rsidR="0035563A" w:rsidRDefault="0035563A" w:rsidP="0035563A">
            <w:pPr>
              <w:jc w:val="center"/>
              <w:rPr>
                <w:bCs/>
              </w:rPr>
            </w:pPr>
            <w:r>
              <w:rPr>
                <w:bCs/>
              </w:rPr>
              <w:t>313,43</w:t>
            </w:r>
          </w:p>
        </w:tc>
        <w:tc>
          <w:tcPr>
            <w:tcW w:w="1276" w:type="dxa"/>
            <w:tcBorders>
              <w:top w:val="single" w:sz="4" w:space="0" w:color="auto"/>
              <w:left w:val="single" w:sz="4" w:space="0" w:color="auto"/>
              <w:bottom w:val="single" w:sz="4" w:space="0" w:color="auto"/>
              <w:right w:val="single" w:sz="4" w:space="0" w:color="auto"/>
            </w:tcBorders>
            <w:vAlign w:val="center"/>
          </w:tcPr>
          <w:p w14:paraId="71848251" w14:textId="77777777" w:rsidR="0035563A" w:rsidRDefault="0035563A" w:rsidP="0035563A">
            <w:pPr>
              <w:jc w:val="center"/>
              <w:rPr>
                <w:bCs/>
              </w:rPr>
            </w:pPr>
          </w:p>
          <w:p w14:paraId="03886294" w14:textId="77777777" w:rsidR="0035563A" w:rsidRDefault="0035563A" w:rsidP="0035563A">
            <w:pPr>
              <w:jc w:val="center"/>
              <w:rPr>
                <w:bCs/>
              </w:rPr>
            </w:pPr>
            <w:r>
              <w:rPr>
                <w:bCs/>
              </w:rPr>
              <w:t>1880,59</w:t>
            </w:r>
          </w:p>
          <w:p w14:paraId="223A72B4" w14:textId="77777777" w:rsidR="0035563A" w:rsidRDefault="0035563A" w:rsidP="0035563A">
            <w:pPr>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4F19F0" w14:textId="77777777" w:rsidR="0035563A" w:rsidRDefault="0035563A" w:rsidP="0035563A">
            <w:pPr>
              <w:jc w:val="center"/>
              <w:rPr>
                <w:bCs/>
              </w:rPr>
            </w:pPr>
            <w:r>
              <w:rPr>
                <w:bCs/>
              </w:rPr>
              <w:t>1957,41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A2EF04" w14:textId="77777777" w:rsidR="0035563A" w:rsidRPr="00762EDC" w:rsidRDefault="0035563A" w:rsidP="0035563A">
            <w:pPr>
              <w:jc w:val="center"/>
              <w:rPr>
                <w:bCs/>
                <w:lang w:val="en-US"/>
              </w:rPr>
            </w:pPr>
            <w:r>
              <w:rPr>
                <w:bCs/>
              </w:rPr>
              <w:t>1</w:t>
            </w:r>
            <w:r>
              <w:rPr>
                <w:bCs/>
                <w:lang w:val="en-US"/>
              </w:rPr>
              <w:t>104</w:t>
            </w:r>
            <w:r>
              <w:rPr>
                <w:bCs/>
              </w:rPr>
              <w:t>,</w:t>
            </w:r>
            <w:r>
              <w:rPr>
                <w:bCs/>
                <w:lang w:val="en-US"/>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B85CB2" w14:textId="77777777" w:rsidR="0035563A" w:rsidRDefault="0035563A" w:rsidP="0035563A">
            <w:pPr>
              <w:jc w:val="center"/>
              <w:rPr>
                <w:bCs/>
              </w:rPr>
            </w:pPr>
            <w:r>
              <w:rPr>
                <w:bCs/>
              </w:rPr>
              <w:t>1104,26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C8F665" w14:textId="77777777" w:rsidR="0035563A" w:rsidRDefault="0035563A" w:rsidP="0035563A">
            <w:pPr>
              <w:jc w:val="center"/>
              <w:rPr>
                <w:bCs/>
              </w:rPr>
            </w:pPr>
            <w:r>
              <w:rPr>
                <w:bCs/>
              </w:rPr>
              <w:t>1968,59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A189CF" w14:textId="77777777" w:rsidR="0035563A" w:rsidRDefault="0035563A" w:rsidP="0035563A">
            <w:pPr>
              <w:jc w:val="center"/>
              <w:rPr>
                <w:bCs/>
              </w:rPr>
            </w:pPr>
            <w:r>
              <w:rPr>
                <w:bCs/>
              </w:rPr>
              <w:t>2052,84</w:t>
            </w:r>
          </w:p>
        </w:tc>
      </w:tr>
      <w:tr w:rsidR="0035563A" w14:paraId="333610F5" w14:textId="77777777" w:rsidTr="0035563A">
        <w:trPr>
          <w:trHeight w:val="1842"/>
        </w:trPr>
        <w:tc>
          <w:tcPr>
            <w:tcW w:w="992" w:type="dxa"/>
            <w:tcBorders>
              <w:top w:val="single" w:sz="4" w:space="0" w:color="auto"/>
              <w:left w:val="single" w:sz="4" w:space="0" w:color="auto"/>
              <w:bottom w:val="single" w:sz="4" w:space="0" w:color="auto"/>
              <w:right w:val="single" w:sz="4" w:space="0" w:color="auto"/>
            </w:tcBorders>
            <w:vAlign w:val="center"/>
            <w:hideMark/>
          </w:tcPr>
          <w:p w14:paraId="5B67CA67" w14:textId="77777777" w:rsidR="0035563A" w:rsidRDefault="0035563A" w:rsidP="0035563A">
            <w:pPr>
              <w:jc w:val="center"/>
              <w:rPr>
                <w:bCs/>
                <w:color w:val="000000"/>
                <w:sz w:val="28"/>
                <w:szCs w:val="28"/>
              </w:rPr>
            </w:pPr>
            <w:r>
              <w:rPr>
                <w:bCs/>
                <w:color w:val="000000"/>
                <w:sz w:val="28"/>
                <w:szCs w:val="28"/>
              </w:rPr>
              <w:t>4.</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7CCC3FC" w14:textId="77777777" w:rsidR="0035563A" w:rsidRDefault="0035563A" w:rsidP="0035563A">
            <w:pPr>
              <w:tabs>
                <w:tab w:val="left" w:pos="0"/>
              </w:tabs>
              <w:jc w:val="both"/>
              <w:rPr>
                <w:bCs/>
                <w:color w:val="000000"/>
                <w:szCs w:val="28"/>
              </w:rPr>
            </w:pPr>
            <w:r>
              <w:rPr>
                <w:bCs/>
                <w:color w:val="000000"/>
                <w:szCs w:val="28"/>
              </w:rPr>
              <w:t>Финансовые потребности, необходимые для реализации производственной программы в сфере водоотведения</w:t>
            </w:r>
            <w:r>
              <w:t xml:space="preserve"> (водоотведение сточных вод, отводимых потребителями за исключением потребителей, отводимых потребителями через очистные сооружения, находящиеся по адресу:                                     г. Мариинск, ул. Дзержинского, 9), </w:t>
            </w:r>
            <w:r>
              <w:rPr>
                <w:bCs/>
                <w:color w:val="000000"/>
              </w:rPr>
              <w:t>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8769F9" w14:textId="77777777" w:rsidR="0035563A" w:rsidRDefault="0035563A" w:rsidP="0035563A">
            <w:pPr>
              <w:jc w:val="center"/>
              <w:rPr>
                <w:bCs/>
                <w:color w:val="000000"/>
                <w:lang w:val="en-US"/>
              </w:rPr>
            </w:pPr>
            <w:r>
              <w:rPr>
                <w:bCs/>
                <w:color w:val="000000"/>
              </w:rPr>
              <w:t>370,</w:t>
            </w:r>
            <w:r>
              <w:rPr>
                <w:bCs/>
                <w:color w:val="000000"/>
                <w:lang w:val="en-US"/>
              </w:rPr>
              <w:t>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F93D9C" w14:textId="77777777" w:rsidR="0035563A" w:rsidRDefault="0035563A" w:rsidP="0035563A">
            <w:pPr>
              <w:jc w:val="center"/>
              <w:rPr>
                <w:bCs/>
                <w:lang w:val="en-US"/>
              </w:rPr>
            </w:pPr>
            <w:r>
              <w:rPr>
                <w:bCs/>
              </w:rPr>
              <w:t>22</w:t>
            </w:r>
            <w:r>
              <w:rPr>
                <w:bCs/>
                <w:lang w:val="en-US"/>
              </w:rPr>
              <w:t>20</w:t>
            </w:r>
            <w:r>
              <w:rPr>
                <w:bCs/>
              </w:rPr>
              <w:t>,</w:t>
            </w:r>
            <w:r>
              <w:rPr>
                <w:bCs/>
                <w:lang w:val="en-US"/>
              </w:rPr>
              <w:t>99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BD86CD" w14:textId="77777777" w:rsidR="0035563A" w:rsidRDefault="0035563A" w:rsidP="0035563A">
            <w:pPr>
              <w:jc w:val="center"/>
              <w:rPr>
                <w:bCs/>
              </w:rPr>
            </w:pPr>
            <w:r>
              <w:rPr>
                <w:bCs/>
              </w:rPr>
              <w:t>2328,97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E94D80" w14:textId="77777777" w:rsidR="0035563A" w:rsidRDefault="0035563A" w:rsidP="0035563A">
            <w:pPr>
              <w:jc w:val="center"/>
              <w:rPr>
                <w:bCs/>
              </w:rPr>
            </w:pPr>
            <w:r>
              <w:rPr>
                <w:bCs/>
              </w:rPr>
              <w:t>2345,95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4EF7F9" w14:textId="77777777" w:rsidR="0035563A" w:rsidRDefault="0035563A" w:rsidP="0035563A">
            <w:pPr>
              <w:jc w:val="center"/>
              <w:rPr>
                <w:bCs/>
              </w:rPr>
            </w:pPr>
            <w:r>
              <w:rPr>
                <w:bCs/>
              </w:rPr>
              <w:t>2432,72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8BE872" w14:textId="77777777" w:rsidR="0035563A" w:rsidRDefault="0035563A" w:rsidP="0035563A">
            <w:pPr>
              <w:jc w:val="center"/>
              <w:rPr>
                <w:bCs/>
              </w:rPr>
            </w:pPr>
            <w:r>
              <w:rPr>
                <w:bCs/>
              </w:rPr>
              <w:t>2353,07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6120DA" w14:textId="77777777" w:rsidR="0035563A" w:rsidRDefault="0035563A" w:rsidP="0035563A">
            <w:pPr>
              <w:jc w:val="center"/>
              <w:rPr>
                <w:bCs/>
              </w:rPr>
            </w:pPr>
            <w:r>
              <w:rPr>
                <w:bCs/>
              </w:rPr>
              <w:t>2474,93</w:t>
            </w:r>
          </w:p>
        </w:tc>
      </w:tr>
    </w:tbl>
    <w:p w14:paraId="3C354A1A" w14:textId="77777777" w:rsidR="0035563A" w:rsidRDefault="0035563A" w:rsidP="0035563A">
      <w:pPr>
        <w:ind w:firstLine="709"/>
        <w:jc w:val="both"/>
        <w:rPr>
          <w:color w:val="000000" w:themeColor="text1"/>
          <w:sz w:val="28"/>
          <w:szCs w:val="28"/>
        </w:rPr>
      </w:pPr>
    </w:p>
    <w:p w14:paraId="6368A764" w14:textId="77777777" w:rsidR="0035563A" w:rsidRDefault="0035563A" w:rsidP="0035563A">
      <w:pPr>
        <w:rPr>
          <w:bCs/>
          <w:sz w:val="28"/>
          <w:szCs w:val="28"/>
        </w:rPr>
        <w:sectPr w:rsidR="0035563A">
          <w:pgSz w:w="16838" w:h="11906" w:orient="landscape"/>
          <w:pgMar w:top="851" w:right="851" w:bottom="709" w:left="709" w:header="709" w:footer="709" w:gutter="0"/>
          <w:cols w:space="720"/>
        </w:sectPr>
      </w:pPr>
    </w:p>
    <w:p w14:paraId="40EA84B0" w14:textId="77777777" w:rsidR="0035563A" w:rsidRDefault="0035563A" w:rsidP="0035563A">
      <w:pPr>
        <w:ind w:left="-567"/>
        <w:jc w:val="center"/>
        <w:rPr>
          <w:bCs/>
          <w:sz w:val="28"/>
          <w:szCs w:val="28"/>
        </w:rPr>
      </w:pPr>
      <w:r>
        <w:rPr>
          <w:bCs/>
          <w:sz w:val="28"/>
          <w:szCs w:val="28"/>
        </w:rPr>
        <w:lastRenderedPageBreak/>
        <w:t>Раздел 7. График реализации мероприятий производственной программы</w:t>
      </w:r>
    </w:p>
    <w:p w14:paraId="7FF13A36" w14:textId="77777777" w:rsidR="0035563A" w:rsidRDefault="0035563A" w:rsidP="0035563A">
      <w:pPr>
        <w:ind w:left="-567"/>
        <w:jc w:val="center"/>
        <w:rPr>
          <w:bCs/>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35563A" w14:paraId="2E51666B" w14:textId="77777777" w:rsidTr="0035563A">
        <w:trPr>
          <w:trHeight w:val="914"/>
        </w:trPr>
        <w:tc>
          <w:tcPr>
            <w:tcW w:w="3539" w:type="dxa"/>
            <w:tcBorders>
              <w:top w:val="single" w:sz="4" w:space="0" w:color="auto"/>
              <w:left w:val="single" w:sz="4" w:space="0" w:color="auto"/>
              <w:bottom w:val="single" w:sz="4" w:space="0" w:color="auto"/>
              <w:right w:val="single" w:sz="4" w:space="0" w:color="auto"/>
            </w:tcBorders>
            <w:vAlign w:val="center"/>
            <w:hideMark/>
          </w:tcPr>
          <w:p w14:paraId="6453277F" w14:textId="77777777" w:rsidR="0035563A" w:rsidRDefault="0035563A" w:rsidP="0035563A">
            <w:pPr>
              <w:jc w:val="center"/>
              <w:rPr>
                <w:bCs/>
                <w:sz w:val="28"/>
                <w:szCs w:val="28"/>
              </w:rPr>
            </w:pPr>
            <w:r>
              <w:rPr>
                <w:bCs/>
                <w:sz w:val="28"/>
                <w:szCs w:val="28"/>
              </w:rPr>
              <w:t>Наименование мероприятия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1F12F8" w14:textId="77777777" w:rsidR="0035563A" w:rsidRDefault="0035563A" w:rsidP="0035563A">
            <w:pPr>
              <w:jc w:val="center"/>
              <w:rPr>
                <w:bCs/>
                <w:sz w:val="28"/>
                <w:szCs w:val="28"/>
              </w:rPr>
            </w:pPr>
            <w:r>
              <w:rPr>
                <w:bCs/>
                <w:sz w:val="28"/>
                <w:szCs w:val="28"/>
              </w:rPr>
              <w:t>Дата начала    реализации мероприятий</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4279A25" w14:textId="77777777" w:rsidR="0035563A" w:rsidRDefault="0035563A" w:rsidP="0035563A">
            <w:pPr>
              <w:jc w:val="center"/>
              <w:rPr>
                <w:bCs/>
                <w:sz w:val="28"/>
                <w:szCs w:val="28"/>
              </w:rPr>
            </w:pPr>
            <w:r>
              <w:rPr>
                <w:bCs/>
                <w:sz w:val="28"/>
                <w:szCs w:val="28"/>
              </w:rPr>
              <w:t>Дата окончания реализации мероприятий</w:t>
            </w:r>
          </w:p>
        </w:tc>
      </w:tr>
      <w:tr w:rsidR="0035563A" w14:paraId="3610C938" w14:textId="77777777" w:rsidTr="0035563A">
        <w:trPr>
          <w:trHeight w:val="1409"/>
        </w:trPr>
        <w:tc>
          <w:tcPr>
            <w:tcW w:w="3539" w:type="dxa"/>
            <w:tcBorders>
              <w:top w:val="single" w:sz="4" w:space="0" w:color="auto"/>
              <w:left w:val="single" w:sz="4" w:space="0" w:color="auto"/>
              <w:bottom w:val="single" w:sz="4" w:space="0" w:color="auto"/>
              <w:right w:val="single" w:sz="4" w:space="0" w:color="auto"/>
            </w:tcBorders>
            <w:vAlign w:val="center"/>
            <w:hideMark/>
          </w:tcPr>
          <w:p w14:paraId="03D2DCC8" w14:textId="77777777" w:rsidR="0035563A" w:rsidRDefault="0035563A" w:rsidP="0035563A">
            <w:pPr>
              <w:jc w:val="center"/>
              <w:rPr>
                <w:bCs/>
                <w:sz w:val="28"/>
                <w:szCs w:val="28"/>
              </w:rPr>
            </w:pPr>
            <w:r>
              <w:rPr>
                <w:bCs/>
                <w:sz w:val="28"/>
                <w:szCs w:val="28"/>
              </w:rPr>
              <w:t>Бесперебойное холодное водоснабжение и (или) водоотведение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B6CAA30" w14:textId="77777777" w:rsidR="0035563A" w:rsidRDefault="0035563A" w:rsidP="0035563A">
            <w:pPr>
              <w:jc w:val="center"/>
              <w:rPr>
                <w:bCs/>
                <w:color w:val="FF0000"/>
                <w:sz w:val="28"/>
                <w:szCs w:val="28"/>
              </w:rPr>
            </w:pPr>
            <w:r>
              <w:rPr>
                <w:bCs/>
                <w:sz w:val="28"/>
                <w:szCs w:val="28"/>
              </w:rPr>
              <w:t>01.12.2019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2C9E2DC" w14:textId="77777777" w:rsidR="0035563A" w:rsidRDefault="0035563A" w:rsidP="0035563A">
            <w:pPr>
              <w:jc w:val="center"/>
              <w:rPr>
                <w:bCs/>
                <w:sz w:val="28"/>
                <w:szCs w:val="28"/>
              </w:rPr>
            </w:pPr>
            <w:r>
              <w:rPr>
                <w:bCs/>
                <w:sz w:val="28"/>
                <w:szCs w:val="28"/>
              </w:rPr>
              <w:t>31.12.2022</w:t>
            </w:r>
          </w:p>
        </w:tc>
      </w:tr>
    </w:tbl>
    <w:p w14:paraId="3D044522" w14:textId="77777777" w:rsidR="0035563A" w:rsidRDefault="0035563A" w:rsidP="0035563A">
      <w:pPr>
        <w:rPr>
          <w:bCs/>
          <w:sz w:val="28"/>
          <w:szCs w:val="28"/>
        </w:rPr>
        <w:sectPr w:rsidR="0035563A">
          <w:pgSz w:w="11906" w:h="16838"/>
          <w:pgMar w:top="851" w:right="709" w:bottom="709" w:left="1559" w:header="709" w:footer="709" w:gutter="0"/>
          <w:cols w:space="720"/>
        </w:sectPr>
      </w:pPr>
    </w:p>
    <w:p w14:paraId="67DCF062" w14:textId="77777777" w:rsidR="0035563A" w:rsidRDefault="0035563A" w:rsidP="0035563A">
      <w:pPr>
        <w:ind w:left="993"/>
        <w:jc w:val="center"/>
        <w:rPr>
          <w:bCs/>
          <w:sz w:val="28"/>
          <w:szCs w:val="28"/>
        </w:rPr>
      </w:pPr>
      <w:r>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21FEC0F0" w14:textId="77777777" w:rsidR="0035563A" w:rsidRDefault="0035563A" w:rsidP="0035563A">
      <w:pPr>
        <w:ind w:left="-567"/>
        <w:jc w:val="center"/>
        <w:rPr>
          <w:bCs/>
          <w:sz w:val="28"/>
          <w:szCs w:val="28"/>
        </w:rPr>
      </w:pPr>
    </w:p>
    <w:tbl>
      <w:tblPr>
        <w:tblStyle w:val="af"/>
        <w:tblW w:w="14310" w:type="dxa"/>
        <w:tblInd w:w="704" w:type="dxa"/>
        <w:tblLayout w:type="fixed"/>
        <w:tblLook w:val="04A0" w:firstRow="1" w:lastRow="0" w:firstColumn="1" w:lastColumn="0" w:noHBand="0" w:noVBand="1"/>
      </w:tblPr>
      <w:tblGrid>
        <w:gridCol w:w="1105"/>
        <w:gridCol w:w="6263"/>
        <w:gridCol w:w="1558"/>
        <w:gridCol w:w="1133"/>
        <w:gridCol w:w="1133"/>
        <w:gridCol w:w="993"/>
        <w:gridCol w:w="992"/>
        <w:gridCol w:w="1133"/>
      </w:tblGrid>
      <w:tr w:rsidR="0035563A" w14:paraId="75DE4FDA" w14:textId="77777777" w:rsidTr="0035563A">
        <w:trPr>
          <w:trHeight w:val="1154"/>
        </w:trPr>
        <w:tc>
          <w:tcPr>
            <w:tcW w:w="1105" w:type="dxa"/>
            <w:tcBorders>
              <w:top w:val="single" w:sz="4" w:space="0" w:color="auto"/>
              <w:left w:val="single" w:sz="4" w:space="0" w:color="auto"/>
              <w:bottom w:val="single" w:sz="4" w:space="0" w:color="auto"/>
              <w:right w:val="single" w:sz="4" w:space="0" w:color="auto"/>
            </w:tcBorders>
            <w:vAlign w:val="center"/>
            <w:hideMark/>
          </w:tcPr>
          <w:p w14:paraId="453C68CA" w14:textId="77777777" w:rsidR="0035563A" w:rsidRDefault="0035563A" w:rsidP="0035563A">
            <w:pPr>
              <w:jc w:val="center"/>
              <w:rPr>
                <w:bCs/>
                <w:color w:val="000000"/>
                <w:sz w:val="28"/>
                <w:szCs w:val="28"/>
              </w:rPr>
            </w:pPr>
            <w:r>
              <w:rPr>
                <w:bCs/>
                <w:color w:val="000000"/>
                <w:sz w:val="28"/>
                <w:szCs w:val="28"/>
              </w:rPr>
              <w:t>№ п/п</w:t>
            </w:r>
          </w:p>
        </w:tc>
        <w:tc>
          <w:tcPr>
            <w:tcW w:w="6263" w:type="dxa"/>
            <w:tcBorders>
              <w:top w:val="single" w:sz="4" w:space="0" w:color="auto"/>
              <w:left w:val="single" w:sz="4" w:space="0" w:color="auto"/>
              <w:bottom w:val="single" w:sz="4" w:space="0" w:color="auto"/>
              <w:right w:val="single" w:sz="4" w:space="0" w:color="auto"/>
            </w:tcBorders>
            <w:vAlign w:val="center"/>
            <w:hideMark/>
          </w:tcPr>
          <w:p w14:paraId="398CF0AA" w14:textId="77777777" w:rsidR="0035563A" w:rsidRDefault="0035563A" w:rsidP="0035563A">
            <w:pPr>
              <w:jc w:val="center"/>
              <w:rPr>
                <w:bCs/>
                <w:color w:val="000000"/>
                <w:sz w:val="28"/>
                <w:szCs w:val="28"/>
              </w:rPr>
            </w:pPr>
            <w:r>
              <w:rPr>
                <w:bCs/>
                <w:color w:val="000000"/>
                <w:sz w:val="28"/>
                <w:szCs w:val="28"/>
              </w:rPr>
              <w:t>Наименование показателя</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EF97715" w14:textId="77777777" w:rsidR="0035563A" w:rsidRDefault="0035563A" w:rsidP="0035563A">
            <w:pPr>
              <w:jc w:val="center"/>
              <w:rPr>
                <w:bCs/>
                <w:color w:val="000000"/>
                <w:sz w:val="28"/>
                <w:szCs w:val="28"/>
              </w:rPr>
            </w:pPr>
            <w:r>
              <w:rPr>
                <w:bCs/>
                <w:color w:val="000000"/>
                <w:sz w:val="28"/>
                <w:szCs w:val="28"/>
              </w:rPr>
              <w:t>Факт 2018 год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35A4BD9" w14:textId="77777777" w:rsidR="0035563A" w:rsidRDefault="0035563A" w:rsidP="0035563A">
            <w:pPr>
              <w:jc w:val="center"/>
              <w:rPr>
                <w:bCs/>
                <w:color w:val="000000"/>
                <w:sz w:val="28"/>
                <w:szCs w:val="28"/>
              </w:rPr>
            </w:pPr>
            <w:r>
              <w:rPr>
                <w:bCs/>
                <w:color w:val="000000"/>
                <w:sz w:val="28"/>
                <w:szCs w:val="28"/>
              </w:rPr>
              <w:t xml:space="preserve">План </w:t>
            </w:r>
          </w:p>
          <w:p w14:paraId="6A1CC156" w14:textId="77777777" w:rsidR="0035563A" w:rsidRDefault="0035563A" w:rsidP="0035563A">
            <w:pPr>
              <w:jc w:val="center"/>
              <w:rPr>
                <w:bCs/>
                <w:color w:val="000000"/>
                <w:sz w:val="28"/>
                <w:szCs w:val="28"/>
              </w:rPr>
            </w:pPr>
            <w:r>
              <w:rPr>
                <w:bCs/>
                <w:color w:val="000000"/>
                <w:sz w:val="28"/>
                <w:szCs w:val="28"/>
              </w:rPr>
              <w:t>2019 год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C31E3AB" w14:textId="77777777" w:rsidR="0035563A" w:rsidRDefault="0035563A" w:rsidP="0035563A">
            <w:pPr>
              <w:jc w:val="center"/>
              <w:rPr>
                <w:bCs/>
                <w:color w:val="000000"/>
                <w:sz w:val="28"/>
                <w:szCs w:val="28"/>
              </w:rPr>
            </w:pPr>
            <w:r>
              <w:rPr>
                <w:bCs/>
                <w:color w:val="000000"/>
                <w:sz w:val="28"/>
                <w:szCs w:val="28"/>
              </w:rPr>
              <w:t>План 2020 год</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F818BF" w14:textId="77777777" w:rsidR="0035563A" w:rsidRDefault="0035563A" w:rsidP="0035563A">
            <w:pPr>
              <w:jc w:val="center"/>
              <w:rPr>
                <w:bCs/>
                <w:color w:val="000000"/>
                <w:sz w:val="28"/>
                <w:szCs w:val="28"/>
              </w:rPr>
            </w:pPr>
            <w:r>
              <w:rPr>
                <w:bCs/>
                <w:color w:val="000000"/>
                <w:sz w:val="28"/>
                <w:szCs w:val="28"/>
              </w:rPr>
              <w:t>План 2021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DA3A84" w14:textId="77777777" w:rsidR="0035563A" w:rsidRDefault="0035563A" w:rsidP="0035563A">
            <w:pPr>
              <w:jc w:val="center"/>
              <w:rPr>
                <w:bCs/>
                <w:color w:val="000000"/>
                <w:sz w:val="28"/>
                <w:szCs w:val="28"/>
              </w:rPr>
            </w:pPr>
            <w:r>
              <w:rPr>
                <w:bCs/>
                <w:color w:val="000000"/>
                <w:sz w:val="28"/>
                <w:szCs w:val="28"/>
              </w:rPr>
              <w:t>План 2022 год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703BFB5" w14:textId="77777777" w:rsidR="0035563A" w:rsidRDefault="0035563A" w:rsidP="0035563A">
            <w:pPr>
              <w:jc w:val="center"/>
              <w:rPr>
                <w:bCs/>
                <w:color w:val="000000"/>
                <w:sz w:val="28"/>
                <w:szCs w:val="28"/>
              </w:rPr>
            </w:pPr>
            <w:r>
              <w:rPr>
                <w:bCs/>
                <w:color w:val="000000"/>
                <w:sz w:val="28"/>
                <w:szCs w:val="28"/>
              </w:rPr>
              <w:t>План 2023 год</w:t>
            </w:r>
          </w:p>
        </w:tc>
      </w:tr>
      <w:tr w:rsidR="0035563A" w14:paraId="3252C261" w14:textId="77777777" w:rsidTr="0035563A">
        <w:tc>
          <w:tcPr>
            <w:tcW w:w="1105" w:type="dxa"/>
            <w:tcBorders>
              <w:top w:val="single" w:sz="4" w:space="0" w:color="auto"/>
              <w:left w:val="single" w:sz="4" w:space="0" w:color="auto"/>
              <w:bottom w:val="single" w:sz="4" w:space="0" w:color="auto"/>
              <w:right w:val="single" w:sz="4" w:space="0" w:color="auto"/>
            </w:tcBorders>
            <w:hideMark/>
          </w:tcPr>
          <w:p w14:paraId="6CAA5AE0" w14:textId="77777777" w:rsidR="0035563A" w:rsidRDefault="0035563A" w:rsidP="0035563A">
            <w:pPr>
              <w:jc w:val="center"/>
              <w:rPr>
                <w:bCs/>
                <w:color w:val="000000"/>
                <w:sz w:val="28"/>
                <w:szCs w:val="28"/>
              </w:rPr>
            </w:pPr>
            <w:r>
              <w:rPr>
                <w:bCs/>
                <w:color w:val="000000"/>
                <w:sz w:val="28"/>
                <w:szCs w:val="28"/>
              </w:rPr>
              <w:t>1</w:t>
            </w:r>
          </w:p>
        </w:tc>
        <w:tc>
          <w:tcPr>
            <w:tcW w:w="6263" w:type="dxa"/>
            <w:tcBorders>
              <w:top w:val="single" w:sz="4" w:space="0" w:color="auto"/>
              <w:left w:val="single" w:sz="4" w:space="0" w:color="auto"/>
              <w:bottom w:val="single" w:sz="4" w:space="0" w:color="auto"/>
              <w:right w:val="single" w:sz="4" w:space="0" w:color="auto"/>
            </w:tcBorders>
            <w:hideMark/>
          </w:tcPr>
          <w:p w14:paraId="5E6D26CE" w14:textId="77777777" w:rsidR="0035563A" w:rsidRDefault="0035563A" w:rsidP="0035563A">
            <w:pPr>
              <w:jc w:val="center"/>
              <w:rPr>
                <w:bCs/>
                <w:color w:val="000000"/>
                <w:sz w:val="28"/>
                <w:szCs w:val="28"/>
              </w:rPr>
            </w:pPr>
            <w:r>
              <w:rPr>
                <w:bCs/>
                <w:color w:val="000000"/>
                <w:sz w:val="28"/>
                <w:szCs w:val="28"/>
              </w:rPr>
              <w:t>2</w:t>
            </w:r>
          </w:p>
        </w:tc>
        <w:tc>
          <w:tcPr>
            <w:tcW w:w="1558" w:type="dxa"/>
            <w:tcBorders>
              <w:top w:val="single" w:sz="4" w:space="0" w:color="auto"/>
              <w:left w:val="single" w:sz="4" w:space="0" w:color="auto"/>
              <w:bottom w:val="single" w:sz="4" w:space="0" w:color="auto"/>
              <w:right w:val="single" w:sz="4" w:space="0" w:color="auto"/>
            </w:tcBorders>
            <w:hideMark/>
          </w:tcPr>
          <w:p w14:paraId="1C76882D" w14:textId="77777777" w:rsidR="0035563A" w:rsidRDefault="0035563A" w:rsidP="0035563A">
            <w:pPr>
              <w:jc w:val="center"/>
              <w:rPr>
                <w:bCs/>
                <w:color w:val="000000"/>
                <w:sz w:val="28"/>
                <w:szCs w:val="28"/>
              </w:rPr>
            </w:pPr>
            <w:r>
              <w:rPr>
                <w:bCs/>
                <w:color w:val="000000"/>
                <w:sz w:val="28"/>
                <w:szCs w:val="28"/>
              </w:rPr>
              <w:t>3</w:t>
            </w:r>
          </w:p>
        </w:tc>
        <w:tc>
          <w:tcPr>
            <w:tcW w:w="1133" w:type="dxa"/>
            <w:tcBorders>
              <w:top w:val="single" w:sz="4" w:space="0" w:color="auto"/>
              <w:left w:val="single" w:sz="4" w:space="0" w:color="auto"/>
              <w:bottom w:val="single" w:sz="4" w:space="0" w:color="auto"/>
              <w:right w:val="single" w:sz="4" w:space="0" w:color="auto"/>
            </w:tcBorders>
            <w:hideMark/>
          </w:tcPr>
          <w:p w14:paraId="0A52E9F0" w14:textId="77777777" w:rsidR="0035563A" w:rsidRDefault="0035563A" w:rsidP="0035563A">
            <w:pPr>
              <w:jc w:val="center"/>
              <w:rPr>
                <w:bCs/>
                <w:color w:val="000000"/>
                <w:sz w:val="28"/>
                <w:szCs w:val="28"/>
              </w:rPr>
            </w:pPr>
            <w:r>
              <w:rPr>
                <w:bCs/>
                <w:color w:val="000000"/>
                <w:sz w:val="28"/>
                <w:szCs w:val="28"/>
              </w:rPr>
              <w:t>4</w:t>
            </w:r>
          </w:p>
        </w:tc>
        <w:tc>
          <w:tcPr>
            <w:tcW w:w="1133" w:type="dxa"/>
            <w:tcBorders>
              <w:top w:val="single" w:sz="4" w:space="0" w:color="auto"/>
              <w:left w:val="single" w:sz="4" w:space="0" w:color="auto"/>
              <w:bottom w:val="single" w:sz="4" w:space="0" w:color="auto"/>
              <w:right w:val="single" w:sz="4" w:space="0" w:color="auto"/>
            </w:tcBorders>
            <w:hideMark/>
          </w:tcPr>
          <w:p w14:paraId="29E54985" w14:textId="77777777" w:rsidR="0035563A" w:rsidRDefault="0035563A" w:rsidP="0035563A">
            <w:pPr>
              <w:jc w:val="center"/>
              <w:rPr>
                <w:bCs/>
                <w:color w:val="000000"/>
                <w:sz w:val="28"/>
                <w:szCs w:val="28"/>
              </w:rPr>
            </w:pPr>
            <w:r>
              <w:rPr>
                <w:bCs/>
                <w:color w:val="000000"/>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14:paraId="5C424908" w14:textId="77777777" w:rsidR="0035563A" w:rsidRDefault="0035563A" w:rsidP="0035563A">
            <w:pPr>
              <w:jc w:val="center"/>
              <w:rPr>
                <w:bCs/>
                <w:color w:val="000000"/>
                <w:sz w:val="28"/>
                <w:szCs w:val="28"/>
              </w:rPr>
            </w:pPr>
            <w:r>
              <w:rPr>
                <w:bCs/>
                <w:color w:val="000000"/>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14:paraId="75F8B050" w14:textId="77777777" w:rsidR="0035563A" w:rsidRDefault="0035563A" w:rsidP="0035563A">
            <w:pPr>
              <w:jc w:val="center"/>
              <w:rPr>
                <w:bCs/>
                <w:color w:val="000000"/>
                <w:sz w:val="28"/>
                <w:szCs w:val="28"/>
              </w:rPr>
            </w:pPr>
            <w:r>
              <w:rPr>
                <w:bCs/>
                <w:color w:val="000000"/>
                <w:sz w:val="28"/>
                <w:szCs w:val="28"/>
              </w:rPr>
              <w:t>7</w:t>
            </w:r>
          </w:p>
        </w:tc>
        <w:tc>
          <w:tcPr>
            <w:tcW w:w="1133" w:type="dxa"/>
            <w:tcBorders>
              <w:top w:val="single" w:sz="4" w:space="0" w:color="auto"/>
              <w:left w:val="single" w:sz="4" w:space="0" w:color="auto"/>
              <w:bottom w:val="single" w:sz="4" w:space="0" w:color="auto"/>
              <w:right w:val="single" w:sz="4" w:space="0" w:color="auto"/>
            </w:tcBorders>
            <w:hideMark/>
          </w:tcPr>
          <w:p w14:paraId="6090E94B" w14:textId="77777777" w:rsidR="0035563A" w:rsidRDefault="0035563A" w:rsidP="0035563A">
            <w:pPr>
              <w:jc w:val="center"/>
              <w:rPr>
                <w:bCs/>
                <w:color w:val="000000"/>
                <w:sz w:val="28"/>
                <w:szCs w:val="28"/>
              </w:rPr>
            </w:pPr>
            <w:r>
              <w:rPr>
                <w:bCs/>
                <w:color w:val="000000"/>
                <w:sz w:val="28"/>
                <w:szCs w:val="28"/>
              </w:rPr>
              <w:t>8</w:t>
            </w:r>
          </w:p>
        </w:tc>
      </w:tr>
      <w:tr w:rsidR="0035563A" w14:paraId="5F2B36F6" w14:textId="77777777" w:rsidTr="0035563A">
        <w:trPr>
          <w:trHeight w:val="387"/>
        </w:trPr>
        <w:tc>
          <w:tcPr>
            <w:tcW w:w="14310" w:type="dxa"/>
            <w:gridSpan w:val="8"/>
            <w:tcBorders>
              <w:top w:val="single" w:sz="4" w:space="0" w:color="auto"/>
              <w:left w:val="single" w:sz="4" w:space="0" w:color="auto"/>
              <w:bottom w:val="single" w:sz="4" w:space="0" w:color="auto"/>
              <w:right w:val="single" w:sz="4" w:space="0" w:color="auto"/>
            </w:tcBorders>
            <w:vAlign w:val="center"/>
            <w:hideMark/>
          </w:tcPr>
          <w:p w14:paraId="2BF7DECD" w14:textId="77777777" w:rsidR="0035563A" w:rsidRDefault="0035563A" w:rsidP="001E2244">
            <w:pPr>
              <w:pStyle w:val="a7"/>
              <w:numPr>
                <w:ilvl w:val="0"/>
                <w:numId w:val="15"/>
              </w:numPr>
              <w:jc w:val="center"/>
              <w:rPr>
                <w:bCs/>
                <w:color w:val="000000"/>
                <w:sz w:val="28"/>
                <w:szCs w:val="28"/>
              </w:rPr>
            </w:pPr>
            <w:r>
              <w:rPr>
                <w:bCs/>
                <w:color w:val="000000"/>
                <w:sz w:val="28"/>
                <w:szCs w:val="28"/>
              </w:rPr>
              <w:t>Показатели качества воды</w:t>
            </w:r>
          </w:p>
        </w:tc>
      </w:tr>
      <w:tr w:rsidR="0035563A" w14:paraId="4A1361A7" w14:textId="77777777" w:rsidTr="0035563A">
        <w:trPr>
          <w:trHeight w:val="670"/>
        </w:trPr>
        <w:tc>
          <w:tcPr>
            <w:tcW w:w="14310" w:type="dxa"/>
            <w:gridSpan w:val="8"/>
            <w:tcBorders>
              <w:top w:val="single" w:sz="4" w:space="0" w:color="auto"/>
              <w:left w:val="single" w:sz="4" w:space="0" w:color="auto"/>
              <w:bottom w:val="single" w:sz="4" w:space="0" w:color="auto"/>
              <w:right w:val="single" w:sz="4" w:space="0" w:color="auto"/>
            </w:tcBorders>
            <w:vAlign w:val="center"/>
            <w:hideMark/>
          </w:tcPr>
          <w:p w14:paraId="17E86911" w14:textId="77777777" w:rsidR="0035563A" w:rsidRDefault="0035563A" w:rsidP="0035563A">
            <w:pPr>
              <w:jc w:val="center"/>
              <w:rPr>
                <w:bCs/>
                <w:color w:val="000000"/>
                <w:sz w:val="28"/>
                <w:szCs w:val="28"/>
              </w:rPr>
            </w:pPr>
            <w:r>
              <w:rPr>
                <w:sz w:val="28"/>
                <w:szCs w:val="28"/>
              </w:rPr>
              <w:t>1.1. Холодное водоснабжение питьевой водой</w:t>
            </w:r>
          </w:p>
        </w:tc>
      </w:tr>
      <w:tr w:rsidR="0035563A" w14:paraId="49074F9C" w14:textId="77777777" w:rsidTr="0035563A">
        <w:trPr>
          <w:trHeight w:val="1998"/>
        </w:trPr>
        <w:tc>
          <w:tcPr>
            <w:tcW w:w="1105" w:type="dxa"/>
            <w:tcBorders>
              <w:top w:val="single" w:sz="4" w:space="0" w:color="auto"/>
              <w:left w:val="single" w:sz="4" w:space="0" w:color="auto"/>
              <w:bottom w:val="single" w:sz="4" w:space="0" w:color="auto"/>
              <w:right w:val="single" w:sz="4" w:space="0" w:color="auto"/>
            </w:tcBorders>
            <w:vAlign w:val="center"/>
            <w:hideMark/>
          </w:tcPr>
          <w:p w14:paraId="64963183" w14:textId="77777777" w:rsidR="0035563A" w:rsidRDefault="0035563A" w:rsidP="0035563A">
            <w:pPr>
              <w:jc w:val="center"/>
              <w:rPr>
                <w:bCs/>
                <w:color w:val="000000"/>
                <w:sz w:val="28"/>
                <w:szCs w:val="28"/>
              </w:rPr>
            </w:pPr>
            <w:bookmarkStart w:id="10" w:name="_Hlk54363633"/>
            <w:r>
              <w:rPr>
                <w:bCs/>
                <w:color w:val="000000"/>
                <w:sz w:val="28"/>
                <w:szCs w:val="28"/>
              </w:rPr>
              <w:t>1.1.1.</w:t>
            </w:r>
          </w:p>
        </w:tc>
        <w:tc>
          <w:tcPr>
            <w:tcW w:w="6263" w:type="dxa"/>
            <w:tcBorders>
              <w:top w:val="single" w:sz="4" w:space="0" w:color="auto"/>
              <w:left w:val="single" w:sz="4" w:space="0" w:color="auto"/>
              <w:bottom w:val="single" w:sz="4" w:space="0" w:color="auto"/>
              <w:right w:val="single" w:sz="4" w:space="0" w:color="auto"/>
            </w:tcBorders>
            <w:vAlign w:val="center"/>
            <w:hideMark/>
          </w:tcPr>
          <w:p w14:paraId="70F6535E" w14:textId="77777777" w:rsidR="0035563A" w:rsidRDefault="0035563A" w:rsidP="0035563A">
            <w:pPr>
              <w:rPr>
                <w:color w:val="000000" w:themeColor="text1"/>
                <w:sz w:val="22"/>
                <w:szCs w:val="22"/>
              </w:rPr>
            </w:pPr>
            <w:r>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4E922C1"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EE70546" w14:textId="77777777" w:rsidR="0035563A" w:rsidRDefault="0035563A" w:rsidP="0035563A">
            <w:pPr>
              <w:jc w:val="center"/>
              <w:rPr>
                <w:bCs/>
                <w:sz w:val="28"/>
                <w:szCs w:val="28"/>
              </w:rPr>
            </w:pPr>
            <w:r>
              <w:rPr>
                <w:bCs/>
                <w:sz w:val="28"/>
                <w:szCs w:val="28"/>
              </w:rPr>
              <w:t>9,1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C2535B" w14:textId="77777777" w:rsidR="0035563A" w:rsidRDefault="0035563A" w:rsidP="0035563A">
            <w:pPr>
              <w:jc w:val="center"/>
              <w:rPr>
                <w:bCs/>
                <w:sz w:val="28"/>
                <w:szCs w:val="28"/>
              </w:rPr>
            </w:pPr>
            <w:r>
              <w:rPr>
                <w:bCs/>
                <w:sz w:val="28"/>
                <w:szCs w:val="28"/>
              </w:rPr>
              <w:t>7,8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048686" w14:textId="77777777" w:rsidR="0035563A" w:rsidRDefault="0035563A" w:rsidP="0035563A">
            <w:pPr>
              <w:jc w:val="center"/>
              <w:rPr>
                <w:bCs/>
                <w:sz w:val="28"/>
                <w:szCs w:val="28"/>
              </w:rPr>
            </w:pPr>
            <w:r>
              <w:rPr>
                <w:bCs/>
                <w:sz w:val="28"/>
                <w:szCs w:val="28"/>
              </w:rPr>
              <w:t>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A9B2EC" w14:textId="77777777" w:rsidR="0035563A" w:rsidRDefault="0035563A" w:rsidP="0035563A">
            <w:pPr>
              <w:jc w:val="center"/>
              <w:rPr>
                <w:bCs/>
                <w:sz w:val="28"/>
                <w:szCs w:val="28"/>
              </w:rPr>
            </w:pPr>
            <w:r>
              <w:rPr>
                <w:bCs/>
                <w:sz w:val="28"/>
                <w:szCs w:val="28"/>
              </w:rPr>
              <w:t>7,8</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641E552" w14:textId="77777777" w:rsidR="0035563A" w:rsidRDefault="0035563A" w:rsidP="0035563A">
            <w:pPr>
              <w:jc w:val="center"/>
              <w:rPr>
                <w:bCs/>
                <w:sz w:val="28"/>
                <w:szCs w:val="28"/>
              </w:rPr>
            </w:pPr>
            <w:r>
              <w:rPr>
                <w:bCs/>
                <w:sz w:val="28"/>
                <w:szCs w:val="28"/>
              </w:rPr>
              <w:t>7,8</w:t>
            </w:r>
          </w:p>
        </w:tc>
        <w:bookmarkEnd w:id="10"/>
      </w:tr>
      <w:tr w:rsidR="0035563A" w14:paraId="3FE6294A" w14:textId="77777777" w:rsidTr="0035563A">
        <w:trPr>
          <w:trHeight w:val="1247"/>
        </w:trPr>
        <w:tc>
          <w:tcPr>
            <w:tcW w:w="1105" w:type="dxa"/>
            <w:tcBorders>
              <w:top w:val="single" w:sz="4" w:space="0" w:color="auto"/>
              <w:left w:val="single" w:sz="4" w:space="0" w:color="auto"/>
              <w:bottom w:val="single" w:sz="4" w:space="0" w:color="auto"/>
              <w:right w:val="single" w:sz="4" w:space="0" w:color="auto"/>
            </w:tcBorders>
            <w:vAlign w:val="center"/>
            <w:hideMark/>
          </w:tcPr>
          <w:p w14:paraId="3885DED3" w14:textId="77777777" w:rsidR="0035563A" w:rsidRDefault="0035563A" w:rsidP="0035563A">
            <w:pPr>
              <w:jc w:val="center"/>
              <w:rPr>
                <w:bCs/>
                <w:color w:val="000000"/>
                <w:sz w:val="28"/>
                <w:szCs w:val="28"/>
              </w:rPr>
            </w:pPr>
            <w:r>
              <w:rPr>
                <w:bCs/>
                <w:color w:val="000000"/>
                <w:sz w:val="28"/>
                <w:szCs w:val="28"/>
              </w:rPr>
              <w:t>1.1.2.</w:t>
            </w:r>
          </w:p>
        </w:tc>
        <w:tc>
          <w:tcPr>
            <w:tcW w:w="6263" w:type="dxa"/>
            <w:tcBorders>
              <w:top w:val="single" w:sz="4" w:space="0" w:color="auto"/>
              <w:left w:val="single" w:sz="4" w:space="0" w:color="auto"/>
              <w:bottom w:val="single" w:sz="4" w:space="0" w:color="auto"/>
              <w:right w:val="single" w:sz="4" w:space="0" w:color="auto"/>
            </w:tcBorders>
            <w:hideMark/>
          </w:tcPr>
          <w:p w14:paraId="02C2259D" w14:textId="77777777" w:rsidR="0035563A" w:rsidRDefault="0035563A" w:rsidP="0035563A">
            <w:pPr>
              <w:rPr>
                <w:bCs/>
                <w:color w:val="000000"/>
                <w:sz w:val="28"/>
                <w:szCs w:val="28"/>
              </w:rPr>
            </w:pPr>
            <w:r>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D29AD28"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2E4CF6B" w14:textId="77777777" w:rsidR="0035563A" w:rsidRDefault="0035563A" w:rsidP="0035563A">
            <w:pPr>
              <w:jc w:val="center"/>
              <w:rPr>
                <w:bCs/>
                <w:sz w:val="28"/>
                <w:szCs w:val="28"/>
              </w:rPr>
            </w:pPr>
            <w:r>
              <w:rPr>
                <w:bCs/>
                <w:sz w:val="28"/>
                <w:szCs w:val="28"/>
              </w:rPr>
              <w:t>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EF61E67" w14:textId="77777777" w:rsidR="0035563A" w:rsidRDefault="0035563A" w:rsidP="0035563A">
            <w:pPr>
              <w:jc w:val="center"/>
              <w:rPr>
                <w:sz w:val="28"/>
                <w:szCs w:val="28"/>
              </w:rPr>
            </w:pPr>
            <w:r>
              <w:rPr>
                <w:sz w:val="28"/>
                <w:szCs w:val="28"/>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F929DC" w14:textId="77777777" w:rsidR="0035563A" w:rsidRDefault="0035563A" w:rsidP="0035563A">
            <w:pPr>
              <w:jc w:val="center"/>
              <w:rPr>
                <w:sz w:val="28"/>
                <w:szCs w:val="28"/>
              </w:rPr>
            </w:pPr>
            <w:r>
              <w:rPr>
                <w:sz w:val="28"/>
                <w:szCs w:val="28"/>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C7D1F6" w14:textId="77777777" w:rsidR="0035563A" w:rsidRDefault="0035563A" w:rsidP="0035563A">
            <w:pPr>
              <w:jc w:val="center"/>
              <w:rPr>
                <w:sz w:val="28"/>
                <w:szCs w:val="28"/>
              </w:rPr>
            </w:pPr>
            <w:r>
              <w:rPr>
                <w:sz w:val="28"/>
                <w:szCs w:val="28"/>
              </w:rPr>
              <w:t>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BCE9990" w14:textId="77777777" w:rsidR="0035563A" w:rsidRDefault="0035563A" w:rsidP="0035563A">
            <w:pPr>
              <w:jc w:val="center"/>
              <w:rPr>
                <w:sz w:val="28"/>
                <w:szCs w:val="28"/>
              </w:rPr>
            </w:pPr>
            <w:r>
              <w:rPr>
                <w:sz w:val="28"/>
                <w:szCs w:val="28"/>
              </w:rPr>
              <w:t>0,0</w:t>
            </w:r>
          </w:p>
        </w:tc>
      </w:tr>
      <w:tr w:rsidR="0035563A" w14:paraId="30DA5BD8" w14:textId="77777777" w:rsidTr="0035563A">
        <w:trPr>
          <w:trHeight w:val="392"/>
        </w:trPr>
        <w:tc>
          <w:tcPr>
            <w:tcW w:w="14310" w:type="dxa"/>
            <w:gridSpan w:val="8"/>
            <w:tcBorders>
              <w:top w:val="single" w:sz="4" w:space="0" w:color="auto"/>
              <w:left w:val="single" w:sz="4" w:space="0" w:color="auto"/>
              <w:bottom w:val="single" w:sz="4" w:space="0" w:color="auto"/>
              <w:right w:val="single" w:sz="4" w:space="0" w:color="auto"/>
            </w:tcBorders>
            <w:vAlign w:val="center"/>
            <w:hideMark/>
          </w:tcPr>
          <w:p w14:paraId="7BCADF02" w14:textId="77777777" w:rsidR="0035563A" w:rsidRDefault="0035563A" w:rsidP="0035563A">
            <w:pPr>
              <w:jc w:val="center"/>
            </w:pPr>
            <w:r>
              <w:rPr>
                <w:sz w:val="28"/>
                <w:szCs w:val="28"/>
              </w:rPr>
              <w:t>1.2. Подвоз питьевой воды</w:t>
            </w:r>
          </w:p>
        </w:tc>
      </w:tr>
      <w:tr w:rsidR="0035563A" w14:paraId="7E247712" w14:textId="77777777" w:rsidTr="0035563A">
        <w:trPr>
          <w:trHeight w:val="840"/>
        </w:trPr>
        <w:tc>
          <w:tcPr>
            <w:tcW w:w="1105" w:type="dxa"/>
            <w:tcBorders>
              <w:top w:val="single" w:sz="4" w:space="0" w:color="auto"/>
              <w:left w:val="single" w:sz="4" w:space="0" w:color="auto"/>
              <w:bottom w:val="single" w:sz="4" w:space="0" w:color="auto"/>
              <w:right w:val="single" w:sz="4" w:space="0" w:color="auto"/>
            </w:tcBorders>
            <w:vAlign w:val="center"/>
            <w:hideMark/>
          </w:tcPr>
          <w:p w14:paraId="44023AB8" w14:textId="77777777" w:rsidR="0035563A" w:rsidRDefault="0035563A" w:rsidP="0035563A">
            <w:pPr>
              <w:jc w:val="center"/>
              <w:rPr>
                <w:bCs/>
                <w:color w:val="000000"/>
                <w:sz w:val="28"/>
                <w:szCs w:val="28"/>
              </w:rPr>
            </w:pPr>
            <w:r>
              <w:rPr>
                <w:bCs/>
                <w:color w:val="000000"/>
                <w:sz w:val="28"/>
                <w:szCs w:val="28"/>
              </w:rPr>
              <w:t>1.2.1.</w:t>
            </w:r>
          </w:p>
        </w:tc>
        <w:tc>
          <w:tcPr>
            <w:tcW w:w="6263" w:type="dxa"/>
            <w:tcBorders>
              <w:top w:val="single" w:sz="4" w:space="0" w:color="auto"/>
              <w:left w:val="single" w:sz="4" w:space="0" w:color="auto"/>
              <w:bottom w:val="single" w:sz="4" w:space="0" w:color="auto"/>
              <w:right w:val="single" w:sz="4" w:space="0" w:color="auto"/>
            </w:tcBorders>
            <w:vAlign w:val="center"/>
            <w:hideMark/>
          </w:tcPr>
          <w:p w14:paraId="2493891A" w14:textId="77777777" w:rsidR="0035563A" w:rsidRDefault="0035563A" w:rsidP="0035563A">
            <w:pPr>
              <w:rPr>
                <w:color w:val="000000" w:themeColor="text1"/>
                <w:sz w:val="22"/>
                <w:szCs w:val="22"/>
              </w:rPr>
            </w:pPr>
            <w:r>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AFF5F45"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1F6B614"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0B3F934" w14:textId="77777777" w:rsidR="0035563A" w:rsidRDefault="0035563A" w:rsidP="0035563A">
            <w:pPr>
              <w:jc w:val="center"/>
            </w:pPr>
            <w:r>
              <w:t>-</w:t>
            </w:r>
          </w:p>
        </w:tc>
        <w:tc>
          <w:tcPr>
            <w:tcW w:w="993" w:type="dxa"/>
            <w:tcBorders>
              <w:top w:val="single" w:sz="4" w:space="0" w:color="auto"/>
              <w:left w:val="single" w:sz="4" w:space="0" w:color="auto"/>
              <w:bottom w:val="single" w:sz="4" w:space="0" w:color="auto"/>
              <w:right w:val="single" w:sz="4" w:space="0" w:color="auto"/>
            </w:tcBorders>
            <w:vAlign w:val="center"/>
          </w:tcPr>
          <w:p w14:paraId="036C14DD" w14:textId="77777777" w:rsidR="0035563A" w:rsidRPr="00AA77E9" w:rsidRDefault="0035563A" w:rsidP="0035563A">
            <w:pPr>
              <w:jc w:val="center"/>
              <w:rPr>
                <w:lang w:val="en-US"/>
              </w:rPr>
            </w:pPr>
            <w:r>
              <w:rPr>
                <w:lang w:val="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64691502" w14:textId="77777777" w:rsidR="0035563A" w:rsidRDefault="0035563A" w:rsidP="0035563A">
            <w:pPr>
              <w:jc w:val="center"/>
            </w:pPr>
            <w:r>
              <w:rPr>
                <w:lang w:val="en-US"/>
              </w:rPr>
              <w:t>x</w:t>
            </w:r>
          </w:p>
        </w:tc>
        <w:tc>
          <w:tcPr>
            <w:tcW w:w="1133" w:type="dxa"/>
            <w:tcBorders>
              <w:top w:val="single" w:sz="4" w:space="0" w:color="auto"/>
              <w:left w:val="single" w:sz="4" w:space="0" w:color="auto"/>
              <w:bottom w:val="single" w:sz="4" w:space="0" w:color="auto"/>
              <w:right w:val="single" w:sz="4" w:space="0" w:color="auto"/>
            </w:tcBorders>
            <w:vAlign w:val="center"/>
          </w:tcPr>
          <w:p w14:paraId="2E57ECCE" w14:textId="77777777" w:rsidR="0035563A" w:rsidRDefault="0035563A" w:rsidP="0035563A">
            <w:pPr>
              <w:jc w:val="center"/>
            </w:pPr>
            <w:r>
              <w:rPr>
                <w:lang w:val="en-US"/>
              </w:rPr>
              <w:t>x</w:t>
            </w:r>
          </w:p>
        </w:tc>
      </w:tr>
      <w:tr w:rsidR="0035563A" w14:paraId="0A5C5468" w14:textId="77777777" w:rsidTr="0035563A">
        <w:trPr>
          <w:trHeight w:val="70"/>
        </w:trPr>
        <w:tc>
          <w:tcPr>
            <w:tcW w:w="1105" w:type="dxa"/>
            <w:tcBorders>
              <w:top w:val="single" w:sz="4" w:space="0" w:color="auto"/>
              <w:left w:val="single" w:sz="4" w:space="0" w:color="auto"/>
              <w:bottom w:val="single" w:sz="4" w:space="0" w:color="auto"/>
              <w:right w:val="single" w:sz="4" w:space="0" w:color="auto"/>
            </w:tcBorders>
            <w:vAlign w:val="center"/>
            <w:hideMark/>
          </w:tcPr>
          <w:p w14:paraId="57F8DE61" w14:textId="77777777" w:rsidR="0035563A" w:rsidRDefault="0035563A" w:rsidP="0035563A">
            <w:pPr>
              <w:jc w:val="center"/>
              <w:rPr>
                <w:bCs/>
                <w:color w:val="000000"/>
                <w:sz w:val="28"/>
                <w:szCs w:val="28"/>
              </w:rPr>
            </w:pPr>
            <w:r>
              <w:rPr>
                <w:bCs/>
                <w:color w:val="000000"/>
                <w:sz w:val="28"/>
                <w:szCs w:val="28"/>
              </w:rPr>
              <w:t>1.2.2.</w:t>
            </w:r>
          </w:p>
        </w:tc>
        <w:tc>
          <w:tcPr>
            <w:tcW w:w="6263" w:type="dxa"/>
            <w:tcBorders>
              <w:top w:val="single" w:sz="4" w:space="0" w:color="auto"/>
              <w:left w:val="single" w:sz="4" w:space="0" w:color="auto"/>
              <w:bottom w:val="single" w:sz="4" w:space="0" w:color="auto"/>
              <w:right w:val="single" w:sz="4" w:space="0" w:color="auto"/>
            </w:tcBorders>
            <w:hideMark/>
          </w:tcPr>
          <w:p w14:paraId="01781E5C" w14:textId="77777777" w:rsidR="0035563A" w:rsidRDefault="0035563A" w:rsidP="0035563A">
            <w:pPr>
              <w:rPr>
                <w:color w:val="000000" w:themeColor="text1"/>
                <w:sz w:val="22"/>
                <w:szCs w:val="22"/>
              </w:rPr>
            </w:pPr>
            <w:r>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8317135"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tcPr>
          <w:p w14:paraId="1BD0EA87"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tcPr>
          <w:p w14:paraId="38C20E31" w14:textId="77777777" w:rsidR="0035563A" w:rsidRDefault="0035563A" w:rsidP="0035563A">
            <w:pPr>
              <w:jc w:val="center"/>
            </w:pPr>
            <w:r>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14:paraId="07A73CC7" w14:textId="77777777" w:rsidR="0035563A" w:rsidRDefault="0035563A" w:rsidP="0035563A">
            <w:pPr>
              <w:jc w:val="center"/>
            </w:pPr>
            <w:r>
              <w:rPr>
                <w:lang w:val="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35D36301" w14:textId="77777777" w:rsidR="0035563A" w:rsidRDefault="0035563A" w:rsidP="0035563A">
            <w:pPr>
              <w:jc w:val="center"/>
            </w:pPr>
            <w:r>
              <w:rPr>
                <w:lang w:val="en-US"/>
              </w:rPr>
              <w:t>x</w:t>
            </w:r>
          </w:p>
        </w:tc>
        <w:tc>
          <w:tcPr>
            <w:tcW w:w="1133" w:type="dxa"/>
            <w:tcBorders>
              <w:top w:val="single" w:sz="4" w:space="0" w:color="auto"/>
              <w:left w:val="single" w:sz="4" w:space="0" w:color="auto"/>
              <w:bottom w:val="single" w:sz="4" w:space="0" w:color="auto"/>
              <w:right w:val="single" w:sz="4" w:space="0" w:color="auto"/>
            </w:tcBorders>
            <w:vAlign w:val="center"/>
          </w:tcPr>
          <w:p w14:paraId="0989E67F" w14:textId="77777777" w:rsidR="0035563A" w:rsidRDefault="0035563A" w:rsidP="0035563A">
            <w:pPr>
              <w:jc w:val="center"/>
            </w:pPr>
            <w:r>
              <w:rPr>
                <w:lang w:val="en-US"/>
              </w:rPr>
              <w:t>x</w:t>
            </w:r>
          </w:p>
        </w:tc>
      </w:tr>
      <w:tr w:rsidR="0035563A" w14:paraId="090582CC" w14:textId="77777777" w:rsidTr="0035563A">
        <w:trPr>
          <w:trHeight w:val="438"/>
        </w:trPr>
        <w:tc>
          <w:tcPr>
            <w:tcW w:w="1105" w:type="dxa"/>
            <w:tcBorders>
              <w:top w:val="single" w:sz="4" w:space="0" w:color="auto"/>
              <w:left w:val="single" w:sz="4" w:space="0" w:color="auto"/>
              <w:bottom w:val="single" w:sz="4" w:space="0" w:color="auto"/>
              <w:right w:val="single" w:sz="4" w:space="0" w:color="auto"/>
            </w:tcBorders>
            <w:hideMark/>
          </w:tcPr>
          <w:p w14:paraId="131ECB16" w14:textId="77777777" w:rsidR="0035563A" w:rsidRDefault="0035563A" w:rsidP="0035563A">
            <w:pPr>
              <w:jc w:val="center"/>
              <w:rPr>
                <w:bCs/>
                <w:color w:val="000000"/>
                <w:sz w:val="28"/>
                <w:szCs w:val="28"/>
              </w:rPr>
            </w:pPr>
            <w:r>
              <w:rPr>
                <w:bCs/>
                <w:color w:val="000000"/>
                <w:sz w:val="28"/>
                <w:szCs w:val="28"/>
              </w:rPr>
              <w:lastRenderedPageBreak/>
              <w:t>1</w:t>
            </w:r>
          </w:p>
        </w:tc>
        <w:tc>
          <w:tcPr>
            <w:tcW w:w="6263" w:type="dxa"/>
            <w:tcBorders>
              <w:top w:val="single" w:sz="4" w:space="0" w:color="auto"/>
              <w:left w:val="single" w:sz="4" w:space="0" w:color="auto"/>
              <w:bottom w:val="single" w:sz="4" w:space="0" w:color="auto"/>
              <w:right w:val="single" w:sz="4" w:space="0" w:color="auto"/>
            </w:tcBorders>
            <w:hideMark/>
          </w:tcPr>
          <w:p w14:paraId="1F61D267" w14:textId="77777777" w:rsidR="0035563A" w:rsidRDefault="0035563A" w:rsidP="0035563A">
            <w:pPr>
              <w:jc w:val="center"/>
              <w:rPr>
                <w:color w:val="000000" w:themeColor="text1"/>
                <w:sz w:val="22"/>
                <w:szCs w:val="22"/>
              </w:rPr>
            </w:pPr>
            <w:r>
              <w:rPr>
                <w:bCs/>
                <w:color w:val="000000"/>
                <w:sz w:val="28"/>
                <w:szCs w:val="28"/>
              </w:rPr>
              <w:t>2</w:t>
            </w:r>
          </w:p>
        </w:tc>
        <w:tc>
          <w:tcPr>
            <w:tcW w:w="1558" w:type="dxa"/>
            <w:tcBorders>
              <w:top w:val="single" w:sz="4" w:space="0" w:color="auto"/>
              <w:left w:val="single" w:sz="4" w:space="0" w:color="auto"/>
              <w:bottom w:val="single" w:sz="4" w:space="0" w:color="auto"/>
              <w:right w:val="single" w:sz="4" w:space="0" w:color="auto"/>
            </w:tcBorders>
            <w:hideMark/>
          </w:tcPr>
          <w:p w14:paraId="06D170DE" w14:textId="77777777" w:rsidR="0035563A" w:rsidRDefault="0035563A" w:rsidP="0035563A">
            <w:pPr>
              <w:jc w:val="center"/>
              <w:rPr>
                <w:bCs/>
                <w:sz w:val="28"/>
                <w:szCs w:val="28"/>
              </w:rPr>
            </w:pPr>
            <w:r>
              <w:rPr>
                <w:bCs/>
                <w:color w:val="000000"/>
                <w:sz w:val="28"/>
                <w:szCs w:val="28"/>
              </w:rPr>
              <w:t>3</w:t>
            </w:r>
          </w:p>
        </w:tc>
        <w:tc>
          <w:tcPr>
            <w:tcW w:w="1133" w:type="dxa"/>
            <w:tcBorders>
              <w:top w:val="single" w:sz="4" w:space="0" w:color="auto"/>
              <w:left w:val="single" w:sz="4" w:space="0" w:color="auto"/>
              <w:bottom w:val="single" w:sz="4" w:space="0" w:color="auto"/>
              <w:right w:val="single" w:sz="4" w:space="0" w:color="auto"/>
            </w:tcBorders>
            <w:hideMark/>
          </w:tcPr>
          <w:p w14:paraId="2BE3B803" w14:textId="77777777" w:rsidR="0035563A" w:rsidRDefault="0035563A" w:rsidP="0035563A">
            <w:pPr>
              <w:jc w:val="center"/>
              <w:rPr>
                <w:bCs/>
                <w:sz w:val="28"/>
                <w:szCs w:val="28"/>
              </w:rPr>
            </w:pPr>
            <w:r>
              <w:rPr>
                <w:bCs/>
                <w:color w:val="000000"/>
                <w:sz w:val="28"/>
                <w:szCs w:val="28"/>
              </w:rPr>
              <w:t>4</w:t>
            </w:r>
          </w:p>
        </w:tc>
        <w:tc>
          <w:tcPr>
            <w:tcW w:w="1133" w:type="dxa"/>
            <w:tcBorders>
              <w:top w:val="single" w:sz="4" w:space="0" w:color="auto"/>
              <w:left w:val="single" w:sz="4" w:space="0" w:color="auto"/>
              <w:bottom w:val="single" w:sz="4" w:space="0" w:color="auto"/>
              <w:right w:val="single" w:sz="4" w:space="0" w:color="auto"/>
            </w:tcBorders>
            <w:hideMark/>
          </w:tcPr>
          <w:p w14:paraId="5A1709E1" w14:textId="77777777" w:rsidR="0035563A" w:rsidRDefault="0035563A" w:rsidP="0035563A">
            <w:pPr>
              <w:jc w:val="center"/>
            </w:pPr>
            <w:r>
              <w:rPr>
                <w:bCs/>
                <w:color w:val="000000"/>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14:paraId="40E2DED2" w14:textId="77777777" w:rsidR="0035563A" w:rsidRDefault="0035563A" w:rsidP="0035563A">
            <w:pPr>
              <w:jc w:val="center"/>
            </w:pPr>
            <w:r>
              <w:rPr>
                <w:bCs/>
                <w:color w:val="000000"/>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14:paraId="5A8AEF36" w14:textId="77777777" w:rsidR="0035563A" w:rsidRDefault="0035563A" w:rsidP="0035563A">
            <w:pPr>
              <w:jc w:val="center"/>
            </w:pPr>
            <w:r>
              <w:rPr>
                <w:bCs/>
                <w:color w:val="000000"/>
                <w:sz w:val="28"/>
                <w:szCs w:val="28"/>
              </w:rPr>
              <w:t>7</w:t>
            </w:r>
          </w:p>
        </w:tc>
        <w:tc>
          <w:tcPr>
            <w:tcW w:w="1133" w:type="dxa"/>
            <w:tcBorders>
              <w:top w:val="single" w:sz="4" w:space="0" w:color="auto"/>
              <w:left w:val="single" w:sz="4" w:space="0" w:color="auto"/>
              <w:bottom w:val="single" w:sz="4" w:space="0" w:color="auto"/>
              <w:right w:val="single" w:sz="4" w:space="0" w:color="auto"/>
            </w:tcBorders>
            <w:hideMark/>
          </w:tcPr>
          <w:p w14:paraId="1F07CB0D" w14:textId="77777777" w:rsidR="0035563A" w:rsidRDefault="0035563A" w:rsidP="0035563A">
            <w:pPr>
              <w:jc w:val="center"/>
            </w:pPr>
            <w:r>
              <w:rPr>
                <w:bCs/>
                <w:color w:val="000000"/>
                <w:sz w:val="28"/>
                <w:szCs w:val="28"/>
              </w:rPr>
              <w:t>8</w:t>
            </w:r>
          </w:p>
        </w:tc>
      </w:tr>
      <w:tr w:rsidR="0035563A" w14:paraId="3BB8D692" w14:textId="77777777" w:rsidTr="0035563A">
        <w:trPr>
          <w:trHeight w:val="543"/>
        </w:trPr>
        <w:tc>
          <w:tcPr>
            <w:tcW w:w="1105" w:type="dxa"/>
            <w:tcBorders>
              <w:top w:val="single" w:sz="4" w:space="0" w:color="auto"/>
              <w:left w:val="single" w:sz="4" w:space="0" w:color="auto"/>
              <w:bottom w:val="single" w:sz="4" w:space="0" w:color="auto"/>
              <w:right w:val="single" w:sz="4" w:space="0" w:color="auto"/>
            </w:tcBorders>
            <w:vAlign w:val="center"/>
          </w:tcPr>
          <w:p w14:paraId="3377941E" w14:textId="77777777" w:rsidR="0035563A" w:rsidRDefault="0035563A" w:rsidP="0035563A">
            <w:pPr>
              <w:jc w:val="center"/>
              <w:rPr>
                <w:bCs/>
                <w:color w:val="000000"/>
                <w:sz w:val="28"/>
                <w:szCs w:val="28"/>
              </w:rPr>
            </w:pPr>
          </w:p>
        </w:tc>
        <w:tc>
          <w:tcPr>
            <w:tcW w:w="6263" w:type="dxa"/>
            <w:tcBorders>
              <w:top w:val="single" w:sz="4" w:space="0" w:color="auto"/>
              <w:left w:val="single" w:sz="4" w:space="0" w:color="auto"/>
              <w:bottom w:val="single" w:sz="4" w:space="0" w:color="auto"/>
              <w:right w:val="single" w:sz="4" w:space="0" w:color="auto"/>
            </w:tcBorders>
            <w:hideMark/>
          </w:tcPr>
          <w:p w14:paraId="0D7A0BBB" w14:textId="77777777" w:rsidR="0035563A" w:rsidRDefault="0035563A" w:rsidP="0035563A">
            <w:pPr>
              <w:rPr>
                <w:color w:val="000000" w:themeColor="text1"/>
                <w:sz w:val="22"/>
                <w:szCs w:val="22"/>
              </w:rPr>
            </w:pPr>
            <w:r>
              <w:rPr>
                <w:color w:val="000000" w:themeColor="text1"/>
                <w:sz w:val="22"/>
                <w:szCs w:val="22"/>
              </w:rPr>
              <w:t>производственного контроля качества питьевой воды (в процентах)</w:t>
            </w:r>
          </w:p>
        </w:tc>
        <w:tc>
          <w:tcPr>
            <w:tcW w:w="1558" w:type="dxa"/>
            <w:tcBorders>
              <w:top w:val="single" w:sz="4" w:space="0" w:color="auto"/>
              <w:left w:val="single" w:sz="4" w:space="0" w:color="auto"/>
              <w:bottom w:val="single" w:sz="4" w:space="0" w:color="auto"/>
              <w:right w:val="single" w:sz="4" w:space="0" w:color="auto"/>
            </w:tcBorders>
            <w:vAlign w:val="center"/>
          </w:tcPr>
          <w:p w14:paraId="1E20CDB1" w14:textId="77777777" w:rsidR="0035563A" w:rsidRDefault="0035563A" w:rsidP="0035563A">
            <w:pPr>
              <w:jc w:val="center"/>
              <w:rPr>
                <w:bCs/>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14:paraId="6B7FC116" w14:textId="77777777" w:rsidR="0035563A" w:rsidRDefault="0035563A" w:rsidP="0035563A">
            <w:pPr>
              <w:jc w:val="center"/>
              <w:rPr>
                <w:bCs/>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14:paraId="1F1F5544" w14:textId="77777777" w:rsidR="0035563A" w:rsidRDefault="0035563A" w:rsidP="0035563A">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1016D751" w14:textId="77777777" w:rsidR="0035563A" w:rsidRDefault="0035563A" w:rsidP="0035563A">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74EE816" w14:textId="77777777" w:rsidR="0035563A" w:rsidRDefault="0035563A" w:rsidP="0035563A">
            <w:pPr>
              <w:jc w:val="center"/>
            </w:pPr>
          </w:p>
        </w:tc>
        <w:tc>
          <w:tcPr>
            <w:tcW w:w="1133" w:type="dxa"/>
            <w:tcBorders>
              <w:top w:val="single" w:sz="4" w:space="0" w:color="auto"/>
              <w:left w:val="single" w:sz="4" w:space="0" w:color="auto"/>
              <w:bottom w:val="single" w:sz="4" w:space="0" w:color="auto"/>
              <w:right w:val="single" w:sz="4" w:space="0" w:color="auto"/>
            </w:tcBorders>
            <w:vAlign w:val="center"/>
          </w:tcPr>
          <w:p w14:paraId="092A6D89" w14:textId="77777777" w:rsidR="0035563A" w:rsidRDefault="0035563A" w:rsidP="0035563A">
            <w:pPr>
              <w:jc w:val="center"/>
            </w:pPr>
          </w:p>
        </w:tc>
      </w:tr>
      <w:tr w:rsidR="0035563A" w14:paraId="1F2D87F4" w14:textId="77777777" w:rsidTr="0035563A">
        <w:trPr>
          <w:trHeight w:val="543"/>
        </w:trPr>
        <w:tc>
          <w:tcPr>
            <w:tcW w:w="14310" w:type="dxa"/>
            <w:gridSpan w:val="8"/>
            <w:tcBorders>
              <w:top w:val="single" w:sz="4" w:space="0" w:color="auto"/>
              <w:left w:val="single" w:sz="4" w:space="0" w:color="auto"/>
              <w:bottom w:val="single" w:sz="4" w:space="0" w:color="auto"/>
              <w:right w:val="single" w:sz="4" w:space="0" w:color="auto"/>
            </w:tcBorders>
            <w:vAlign w:val="center"/>
            <w:hideMark/>
          </w:tcPr>
          <w:p w14:paraId="3D0C628D" w14:textId="77777777" w:rsidR="0035563A" w:rsidRDefault="0035563A" w:rsidP="0035563A">
            <w:pPr>
              <w:jc w:val="center"/>
              <w:rPr>
                <w:bCs/>
                <w:color w:val="000000"/>
                <w:sz w:val="28"/>
                <w:szCs w:val="28"/>
              </w:rPr>
            </w:pPr>
            <w:r>
              <w:rPr>
                <w:bCs/>
                <w:color w:val="000000"/>
                <w:sz w:val="28"/>
                <w:szCs w:val="28"/>
              </w:rPr>
              <w:t>2. Показатели надежности и бесперебойности водоснабжения и водоотведения</w:t>
            </w:r>
          </w:p>
        </w:tc>
      </w:tr>
      <w:tr w:rsidR="0035563A" w14:paraId="1C790393" w14:textId="77777777" w:rsidTr="0035563A">
        <w:trPr>
          <w:trHeight w:val="289"/>
        </w:trPr>
        <w:tc>
          <w:tcPr>
            <w:tcW w:w="14310" w:type="dxa"/>
            <w:gridSpan w:val="8"/>
            <w:tcBorders>
              <w:top w:val="single" w:sz="4" w:space="0" w:color="auto"/>
              <w:left w:val="single" w:sz="4" w:space="0" w:color="auto"/>
              <w:bottom w:val="single" w:sz="4" w:space="0" w:color="auto"/>
              <w:right w:val="single" w:sz="4" w:space="0" w:color="auto"/>
            </w:tcBorders>
            <w:vAlign w:val="center"/>
            <w:hideMark/>
          </w:tcPr>
          <w:p w14:paraId="30C54F1E" w14:textId="77777777" w:rsidR="0035563A" w:rsidRDefault="0035563A" w:rsidP="0035563A">
            <w:pPr>
              <w:jc w:val="center"/>
              <w:rPr>
                <w:bCs/>
                <w:color w:val="000000"/>
                <w:sz w:val="28"/>
                <w:szCs w:val="28"/>
              </w:rPr>
            </w:pPr>
            <w:r>
              <w:rPr>
                <w:sz w:val="28"/>
                <w:szCs w:val="28"/>
              </w:rPr>
              <w:t>2.1. Холодное водоснабжение питьевой водой</w:t>
            </w:r>
          </w:p>
        </w:tc>
      </w:tr>
      <w:tr w:rsidR="0035563A" w14:paraId="137A3825" w14:textId="77777777" w:rsidTr="0035563A">
        <w:trPr>
          <w:trHeight w:val="2385"/>
        </w:trPr>
        <w:tc>
          <w:tcPr>
            <w:tcW w:w="1105" w:type="dxa"/>
            <w:tcBorders>
              <w:top w:val="single" w:sz="4" w:space="0" w:color="auto"/>
              <w:left w:val="single" w:sz="4" w:space="0" w:color="auto"/>
              <w:bottom w:val="single" w:sz="4" w:space="0" w:color="auto"/>
              <w:right w:val="single" w:sz="4" w:space="0" w:color="auto"/>
            </w:tcBorders>
            <w:vAlign w:val="center"/>
            <w:hideMark/>
          </w:tcPr>
          <w:p w14:paraId="698AD16D" w14:textId="77777777" w:rsidR="0035563A" w:rsidRDefault="0035563A" w:rsidP="0035563A">
            <w:pPr>
              <w:jc w:val="center"/>
              <w:rPr>
                <w:bCs/>
                <w:color w:val="000000"/>
                <w:sz w:val="28"/>
                <w:szCs w:val="28"/>
              </w:rPr>
            </w:pPr>
            <w:r>
              <w:rPr>
                <w:bCs/>
                <w:color w:val="000000"/>
                <w:sz w:val="28"/>
                <w:szCs w:val="28"/>
              </w:rPr>
              <w:t>2.1.1.</w:t>
            </w:r>
          </w:p>
        </w:tc>
        <w:tc>
          <w:tcPr>
            <w:tcW w:w="6263" w:type="dxa"/>
            <w:tcBorders>
              <w:top w:val="single" w:sz="4" w:space="0" w:color="auto"/>
              <w:left w:val="single" w:sz="4" w:space="0" w:color="auto"/>
              <w:bottom w:val="single" w:sz="4" w:space="0" w:color="auto"/>
              <w:right w:val="single" w:sz="4" w:space="0" w:color="auto"/>
            </w:tcBorders>
            <w:vAlign w:val="center"/>
            <w:hideMark/>
          </w:tcPr>
          <w:p w14:paraId="0D913731" w14:textId="77777777" w:rsidR="0035563A" w:rsidRDefault="0035563A" w:rsidP="0035563A">
            <w:pPr>
              <w:rPr>
                <w:color w:val="000000" w:themeColor="text1"/>
                <w:sz w:val="22"/>
                <w:szCs w:val="22"/>
              </w:rPr>
            </w:pPr>
            <w:r>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6FEF831" w14:textId="77777777" w:rsidR="0035563A" w:rsidRDefault="0035563A" w:rsidP="0035563A">
            <w:pPr>
              <w:jc w:val="center"/>
              <w:rPr>
                <w:bCs/>
                <w:color w:val="000000"/>
                <w:sz w:val="28"/>
                <w:szCs w:val="28"/>
              </w:rPr>
            </w:pPr>
            <w:r>
              <w:rPr>
                <w:bCs/>
                <w:color w:val="000000"/>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E843BC7" w14:textId="77777777" w:rsidR="0035563A" w:rsidRDefault="0035563A" w:rsidP="0035563A">
            <w:pPr>
              <w:jc w:val="center"/>
              <w:rPr>
                <w:bCs/>
                <w:color w:val="000000"/>
                <w:sz w:val="28"/>
                <w:szCs w:val="28"/>
              </w:rPr>
            </w:pPr>
            <w:r>
              <w:rPr>
                <w:bCs/>
                <w:color w:val="000000"/>
                <w:sz w:val="28"/>
                <w:szCs w:val="28"/>
              </w:rPr>
              <w:t>0,13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1F6222D" w14:textId="77777777" w:rsidR="0035563A" w:rsidRDefault="0035563A" w:rsidP="0035563A">
            <w:pPr>
              <w:jc w:val="center"/>
              <w:rPr>
                <w:bCs/>
                <w:color w:val="000000"/>
                <w:sz w:val="28"/>
                <w:szCs w:val="28"/>
              </w:rPr>
            </w:pPr>
            <w:r>
              <w:rPr>
                <w:bCs/>
                <w:color w:val="000000"/>
                <w:sz w:val="28"/>
                <w:szCs w:val="28"/>
              </w:rPr>
              <w:t>0,11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89ECDF" w14:textId="77777777" w:rsidR="0035563A" w:rsidRDefault="0035563A" w:rsidP="0035563A">
            <w:pPr>
              <w:jc w:val="center"/>
              <w:rPr>
                <w:bCs/>
                <w:color w:val="000000"/>
                <w:sz w:val="28"/>
                <w:szCs w:val="28"/>
              </w:rPr>
            </w:pPr>
            <w:r>
              <w:rPr>
                <w:bCs/>
                <w:color w:val="000000"/>
                <w:sz w:val="28"/>
                <w:szCs w:val="28"/>
              </w:rPr>
              <w:t>0,105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50D64B" w14:textId="77777777" w:rsidR="0035563A" w:rsidRDefault="0035563A" w:rsidP="0035563A">
            <w:pPr>
              <w:jc w:val="center"/>
              <w:rPr>
                <w:bCs/>
                <w:color w:val="000000"/>
                <w:sz w:val="28"/>
                <w:szCs w:val="28"/>
              </w:rPr>
            </w:pPr>
            <w:r>
              <w:rPr>
                <w:bCs/>
                <w:color w:val="000000"/>
                <w:sz w:val="28"/>
                <w:szCs w:val="28"/>
              </w:rPr>
              <w:t>0,099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039C654" w14:textId="77777777" w:rsidR="0035563A" w:rsidRDefault="0035563A" w:rsidP="0035563A">
            <w:pPr>
              <w:jc w:val="center"/>
              <w:rPr>
                <w:bCs/>
                <w:color w:val="000000"/>
                <w:sz w:val="28"/>
                <w:szCs w:val="28"/>
              </w:rPr>
            </w:pPr>
            <w:r>
              <w:rPr>
                <w:bCs/>
                <w:color w:val="000000"/>
                <w:sz w:val="28"/>
                <w:szCs w:val="28"/>
              </w:rPr>
              <w:t>0,099</w:t>
            </w:r>
          </w:p>
        </w:tc>
      </w:tr>
      <w:tr w:rsidR="0035563A" w14:paraId="752FDD15" w14:textId="77777777" w:rsidTr="0035563A">
        <w:trPr>
          <w:trHeight w:val="413"/>
        </w:trPr>
        <w:tc>
          <w:tcPr>
            <w:tcW w:w="14310" w:type="dxa"/>
            <w:gridSpan w:val="8"/>
            <w:tcBorders>
              <w:top w:val="single" w:sz="4" w:space="0" w:color="auto"/>
              <w:left w:val="single" w:sz="4" w:space="0" w:color="auto"/>
              <w:bottom w:val="single" w:sz="4" w:space="0" w:color="auto"/>
              <w:right w:val="single" w:sz="4" w:space="0" w:color="auto"/>
            </w:tcBorders>
            <w:vAlign w:val="center"/>
            <w:hideMark/>
          </w:tcPr>
          <w:p w14:paraId="52C89CB0" w14:textId="77777777" w:rsidR="0035563A" w:rsidRDefault="0035563A" w:rsidP="0035563A">
            <w:pPr>
              <w:jc w:val="center"/>
              <w:rPr>
                <w:bCs/>
                <w:color w:val="000000"/>
                <w:sz w:val="28"/>
                <w:szCs w:val="28"/>
              </w:rPr>
            </w:pPr>
            <w:r>
              <w:rPr>
                <w:sz w:val="28"/>
                <w:szCs w:val="28"/>
              </w:rPr>
              <w:t>2.2. Подвоз питьевой воды</w:t>
            </w:r>
          </w:p>
        </w:tc>
      </w:tr>
      <w:tr w:rsidR="0035563A" w14:paraId="1F89CB6F" w14:textId="77777777" w:rsidTr="0035563A">
        <w:trPr>
          <w:trHeight w:val="438"/>
        </w:trPr>
        <w:tc>
          <w:tcPr>
            <w:tcW w:w="1105" w:type="dxa"/>
            <w:tcBorders>
              <w:top w:val="single" w:sz="4" w:space="0" w:color="auto"/>
              <w:left w:val="single" w:sz="4" w:space="0" w:color="auto"/>
              <w:bottom w:val="single" w:sz="4" w:space="0" w:color="auto"/>
              <w:right w:val="single" w:sz="4" w:space="0" w:color="auto"/>
            </w:tcBorders>
            <w:vAlign w:val="center"/>
            <w:hideMark/>
          </w:tcPr>
          <w:p w14:paraId="484163F7" w14:textId="77777777" w:rsidR="0035563A" w:rsidRDefault="0035563A" w:rsidP="0035563A">
            <w:pPr>
              <w:jc w:val="center"/>
              <w:rPr>
                <w:bCs/>
                <w:color w:val="000000"/>
                <w:sz w:val="28"/>
                <w:szCs w:val="28"/>
              </w:rPr>
            </w:pPr>
            <w:r>
              <w:rPr>
                <w:bCs/>
                <w:color w:val="000000"/>
                <w:sz w:val="28"/>
                <w:szCs w:val="28"/>
              </w:rPr>
              <w:t>2.2.1.</w:t>
            </w:r>
          </w:p>
        </w:tc>
        <w:tc>
          <w:tcPr>
            <w:tcW w:w="6263" w:type="dxa"/>
            <w:tcBorders>
              <w:top w:val="single" w:sz="4" w:space="0" w:color="auto"/>
              <w:left w:val="single" w:sz="4" w:space="0" w:color="auto"/>
              <w:bottom w:val="single" w:sz="4" w:space="0" w:color="auto"/>
              <w:right w:val="single" w:sz="4" w:space="0" w:color="auto"/>
            </w:tcBorders>
            <w:vAlign w:val="center"/>
            <w:hideMark/>
          </w:tcPr>
          <w:p w14:paraId="0FA4E5F5" w14:textId="77777777" w:rsidR="0035563A" w:rsidRDefault="0035563A" w:rsidP="0035563A">
            <w:pPr>
              <w:rPr>
                <w:bCs/>
                <w:color w:val="000000"/>
                <w:sz w:val="28"/>
                <w:szCs w:val="28"/>
              </w:rPr>
            </w:pPr>
            <w:r>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41698B5" w14:textId="77777777" w:rsidR="0035563A" w:rsidRDefault="0035563A" w:rsidP="0035563A">
            <w:pPr>
              <w:jc w:val="center"/>
              <w:rPr>
                <w:bCs/>
                <w:color w:val="000000"/>
                <w:sz w:val="28"/>
                <w:szCs w:val="28"/>
              </w:rPr>
            </w:pPr>
            <w:r>
              <w:rPr>
                <w:bCs/>
                <w:color w:val="000000"/>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1ED3424" w14:textId="77777777" w:rsidR="0035563A" w:rsidRDefault="0035563A" w:rsidP="0035563A">
            <w:pPr>
              <w:jc w:val="center"/>
              <w:rPr>
                <w:bCs/>
                <w:color w:val="000000"/>
                <w:sz w:val="28"/>
                <w:szCs w:val="28"/>
              </w:rPr>
            </w:pPr>
            <w:r>
              <w:rPr>
                <w:bCs/>
                <w:color w:val="000000"/>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3F6217E" w14:textId="77777777" w:rsidR="0035563A" w:rsidRDefault="0035563A" w:rsidP="0035563A">
            <w:pPr>
              <w:jc w:val="center"/>
              <w:rPr>
                <w:bCs/>
                <w:color w:val="000000"/>
                <w:sz w:val="28"/>
                <w:szCs w:val="28"/>
              </w:rPr>
            </w:pPr>
            <w:r>
              <w:rPr>
                <w:bCs/>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14:paraId="446FC580" w14:textId="77777777" w:rsidR="0035563A" w:rsidRDefault="0035563A" w:rsidP="0035563A">
            <w:pPr>
              <w:jc w:val="center"/>
              <w:rPr>
                <w:bCs/>
                <w:color w:val="000000"/>
                <w:sz w:val="28"/>
                <w:szCs w:val="28"/>
              </w:rPr>
            </w:pPr>
            <w:r>
              <w:rPr>
                <w:lang w:val="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0EF89A8B" w14:textId="77777777" w:rsidR="0035563A" w:rsidRDefault="0035563A" w:rsidP="0035563A">
            <w:pPr>
              <w:jc w:val="center"/>
              <w:rPr>
                <w:bCs/>
                <w:color w:val="000000"/>
                <w:sz w:val="28"/>
                <w:szCs w:val="28"/>
              </w:rPr>
            </w:pPr>
            <w:r>
              <w:rPr>
                <w:lang w:val="en-US"/>
              </w:rPr>
              <w:t>x</w:t>
            </w:r>
          </w:p>
        </w:tc>
        <w:tc>
          <w:tcPr>
            <w:tcW w:w="1133" w:type="dxa"/>
            <w:tcBorders>
              <w:top w:val="single" w:sz="4" w:space="0" w:color="auto"/>
              <w:left w:val="single" w:sz="4" w:space="0" w:color="auto"/>
              <w:bottom w:val="single" w:sz="4" w:space="0" w:color="auto"/>
              <w:right w:val="single" w:sz="4" w:space="0" w:color="auto"/>
            </w:tcBorders>
            <w:vAlign w:val="center"/>
          </w:tcPr>
          <w:p w14:paraId="724D6E35" w14:textId="77777777" w:rsidR="0035563A" w:rsidRDefault="0035563A" w:rsidP="0035563A">
            <w:pPr>
              <w:jc w:val="center"/>
              <w:rPr>
                <w:bCs/>
                <w:color w:val="000000"/>
                <w:sz w:val="28"/>
                <w:szCs w:val="28"/>
              </w:rPr>
            </w:pPr>
            <w:r>
              <w:rPr>
                <w:lang w:val="en-US"/>
              </w:rPr>
              <w:t>x</w:t>
            </w:r>
          </w:p>
        </w:tc>
      </w:tr>
      <w:tr w:rsidR="0035563A" w14:paraId="476BD580" w14:textId="77777777" w:rsidTr="0035563A">
        <w:trPr>
          <w:trHeight w:val="381"/>
        </w:trPr>
        <w:tc>
          <w:tcPr>
            <w:tcW w:w="14310" w:type="dxa"/>
            <w:gridSpan w:val="8"/>
            <w:tcBorders>
              <w:top w:val="single" w:sz="4" w:space="0" w:color="auto"/>
              <w:left w:val="single" w:sz="4" w:space="0" w:color="auto"/>
              <w:bottom w:val="single" w:sz="4" w:space="0" w:color="auto"/>
              <w:right w:val="single" w:sz="4" w:space="0" w:color="auto"/>
            </w:tcBorders>
            <w:vAlign w:val="center"/>
            <w:hideMark/>
          </w:tcPr>
          <w:p w14:paraId="044E359F" w14:textId="77777777" w:rsidR="0035563A" w:rsidRDefault="0035563A" w:rsidP="0035563A">
            <w:pPr>
              <w:jc w:val="center"/>
              <w:rPr>
                <w:bCs/>
                <w:sz w:val="28"/>
                <w:szCs w:val="28"/>
              </w:rPr>
            </w:pPr>
            <w:r>
              <w:rPr>
                <w:sz w:val="28"/>
                <w:szCs w:val="28"/>
              </w:rPr>
              <w:t>2.3. Водоотведение</w:t>
            </w:r>
          </w:p>
        </w:tc>
      </w:tr>
      <w:tr w:rsidR="0035563A" w14:paraId="34FD927B" w14:textId="77777777" w:rsidTr="0035563A">
        <w:trPr>
          <w:trHeight w:val="571"/>
        </w:trPr>
        <w:tc>
          <w:tcPr>
            <w:tcW w:w="1105" w:type="dxa"/>
            <w:tcBorders>
              <w:top w:val="single" w:sz="4" w:space="0" w:color="auto"/>
              <w:left w:val="single" w:sz="4" w:space="0" w:color="auto"/>
              <w:bottom w:val="single" w:sz="4" w:space="0" w:color="auto"/>
              <w:right w:val="single" w:sz="4" w:space="0" w:color="auto"/>
            </w:tcBorders>
            <w:vAlign w:val="center"/>
            <w:hideMark/>
          </w:tcPr>
          <w:p w14:paraId="0EEA66F2" w14:textId="77777777" w:rsidR="0035563A" w:rsidRDefault="0035563A" w:rsidP="0035563A">
            <w:pPr>
              <w:jc w:val="center"/>
              <w:rPr>
                <w:bCs/>
                <w:color w:val="000000"/>
                <w:sz w:val="28"/>
                <w:szCs w:val="28"/>
              </w:rPr>
            </w:pPr>
            <w:r>
              <w:rPr>
                <w:bCs/>
                <w:color w:val="000000"/>
                <w:sz w:val="28"/>
                <w:szCs w:val="28"/>
              </w:rPr>
              <w:t>2.3.1.</w:t>
            </w:r>
          </w:p>
        </w:tc>
        <w:tc>
          <w:tcPr>
            <w:tcW w:w="6263" w:type="dxa"/>
            <w:tcBorders>
              <w:top w:val="single" w:sz="4" w:space="0" w:color="auto"/>
              <w:left w:val="single" w:sz="4" w:space="0" w:color="auto"/>
              <w:bottom w:val="single" w:sz="4" w:space="0" w:color="auto"/>
              <w:right w:val="single" w:sz="4" w:space="0" w:color="auto"/>
            </w:tcBorders>
            <w:vAlign w:val="center"/>
            <w:hideMark/>
          </w:tcPr>
          <w:p w14:paraId="517C046A" w14:textId="77777777" w:rsidR="0035563A" w:rsidRDefault="0035563A" w:rsidP="0035563A">
            <w:pPr>
              <w:rPr>
                <w:bCs/>
                <w:color w:val="000000"/>
                <w:sz w:val="28"/>
                <w:szCs w:val="28"/>
              </w:rPr>
            </w:pPr>
            <w:bookmarkStart w:id="11" w:name="_Hlk54362806"/>
            <w:r>
              <w:rPr>
                <w:color w:val="000000" w:themeColor="text1"/>
                <w:sz w:val="22"/>
                <w:szCs w:val="22"/>
              </w:rPr>
              <w:t>Удельное количество аварий и засоров в расчете на протяженность канализационной сети в год (ед./км)</w:t>
            </w:r>
            <w:bookmarkEnd w:id="11"/>
          </w:p>
        </w:tc>
        <w:tc>
          <w:tcPr>
            <w:tcW w:w="1558" w:type="dxa"/>
            <w:tcBorders>
              <w:top w:val="single" w:sz="4" w:space="0" w:color="auto"/>
              <w:left w:val="single" w:sz="4" w:space="0" w:color="auto"/>
              <w:bottom w:val="single" w:sz="4" w:space="0" w:color="auto"/>
              <w:right w:val="single" w:sz="4" w:space="0" w:color="auto"/>
            </w:tcBorders>
            <w:vAlign w:val="center"/>
            <w:hideMark/>
          </w:tcPr>
          <w:p w14:paraId="1DC240AF"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0383BD0" w14:textId="77777777" w:rsidR="0035563A" w:rsidRDefault="0035563A" w:rsidP="0035563A">
            <w:pPr>
              <w:jc w:val="center"/>
              <w:rPr>
                <w:bCs/>
                <w:sz w:val="28"/>
                <w:szCs w:val="28"/>
              </w:rPr>
            </w:pPr>
            <w:r>
              <w:rPr>
                <w:bCs/>
                <w:sz w:val="28"/>
                <w:szCs w:val="28"/>
              </w:rPr>
              <w:t>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85B63EB" w14:textId="77777777" w:rsidR="0035563A" w:rsidRDefault="0035563A" w:rsidP="0035563A">
            <w:pPr>
              <w:jc w:val="center"/>
            </w:pPr>
            <w:r>
              <w:rPr>
                <w:bCs/>
                <w:sz w:val="28"/>
                <w:szCs w:val="28"/>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15018A" w14:textId="77777777" w:rsidR="0035563A" w:rsidRDefault="0035563A" w:rsidP="0035563A">
            <w:pPr>
              <w:jc w:val="center"/>
            </w:pPr>
            <w:r>
              <w:rPr>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E8FCCD" w14:textId="77777777" w:rsidR="0035563A" w:rsidRDefault="0035563A" w:rsidP="0035563A">
            <w:pPr>
              <w:jc w:val="center"/>
            </w:pPr>
            <w:r>
              <w:rPr>
                <w:bCs/>
                <w:sz w:val="28"/>
                <w:szCs w:val="28"/>
              </w:rPr>
              <w:t>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2370D15" w14:textId="77777777" w:rsidR="0035563A" w:rsidRDefault="0035563A" w:rsidP="0035563A">
            <w:pPr>
              <w:jc w:val="center"/>
            </w:pPr>
            <w:r>
              <w:rPr>
                <w:bCs/>
                <w:sz w:val="28"/>
                <w:szCs w:val="28"/>
              </w:rPr>
              <w:t>0,0</w:t>
            </w:r>
          </w:p>
        </w:tc>
      </w:tr>
      <w:tr w:rsidR="0035563A" w14:paraId="564F4486" w14:textId="77777777" w:rsidTr="0035563A">
        <w:trPr>
          <w:trHeight w:val="438"/>
        </w:trPr>
        <w:tc>
          <w:tcPr>
            <w:tcW w:w="14310" w:type="dxa"/>
            <w:gridSpan w:val="8"/>
            <w:tcBorders>
              <w:top w:val="single" w:sz="4" w:space="0" w:color="auto"/>
              <w:left w:val="single" w:sz="4" w:space="0" w:color="auto"/>
              <w:bottom w:val="single" w:sz="4" w:space="0" w:color="auto"/>
              <w:right w:val="single" w:sz="4" w:space="0" w:color="auto"/>
            </w:tcBorders>
            <w:vAlign w:val="center"/>
            <w:hideMark/>
          </w:tcPr>
          <w:p w14:paraId="7EE946D5" w14:textId="77777777" w:rsidR="0035563A" w:rsidRDefault="0035563A" w:rsidP="0035563A">
            <w:pPr>
              <w:jc w:val="center"/>
            </w:pPr>
            <w:r>
              <w:rPr>
                <w:bCs/>
                <w:color w:val="000000"/>
                <w:sz w:val="28"/>
                <w:szCs w:val="28"/>
              </w:rPr>
              <w:t>3. Показатели качества очистки сточных вод</w:t>
            </w:r>
          </w:p>
        </w:tc>
      </w:tr>
      <w:tr w:rsidR="0035563A" w14:paraId="7AAAE46F" w14:textId="77777777" w:rsidTr="0035563A">
        <w:trPr>
          <w:trHeight w:val="1120"/>
        </w:trPr>
        <w:tc>
          <w:tcPr>
            <w:tcW w:w="1105" w:type="dxa"/>
            <w:tcBorders>
              <w:top w:val="single" w:sz="4" w:space="0" w:color="auto"/>
              <w:left w:val="single" w:sz="4" w:space="0" w:color="auto"/>
              <w:bottom w:val="single" w:sz="4" w:space="0" w:color="auto"/>
              <w:right w:val="single" w:sz="4" w:space="0" w:color="auto"/>
            </w:tcBorders>
            <w:vAlign w:val="center"/>
            <w:hideMark/>
          </w:tcPr>
          <w:p w14:paraId="3A04BF4B" w14:textId="77777777" w:rsidR="0035563A" w:rsidRDefault="0035563A" w:rsidP="0035563A">
            <w:pPr>
              <w:jc w:val="center"/>
              <w:rPr>
                <w:bCs/>
                <w:color w:val="000000"/>
                <w:sz w:val="28"/>
                <w:szCs w:val="28"/>
              </w:rPr>
            </w:pPr>
            <w:bookmarkStart w:id="12" w:name="_Hlk54362784"/>
            <w:r>
              <w:rPr>
                <w:bCs/>
                <w:color w:val="000000"/>
                <w:sz w:val="28"/>
                <w:szCs w:val="28"/>
              </w:rPr>
              <w:t>3.1.</w:t>
            </w:r>
          </w:p>
        </w:tc>
        <w:tc>
          <w:tcPr>
            <w:tcW w:w="6263" w:type="dxa"/>
            <w:tcBorders>
              <w:top w:val="single" w:sz="4" w:space="0" w:color="auto"/>
              <w:left w:val="single" w:sz="4" w:space="0" w:color="auto"/>
              <w:bottom w:val="single" w:sz="4" w:space="0" w:color="auto"/>
              <w:right w:val="single" w:sz="4" w:space="0" w:color="auto"/>
            </w:tcBorders>
            <w:vAlign w:val="center"/>
            <w:hideMark/>
          </w:tcPr>
          <w:p w14:paraId="632B6853" w14:textId="77777777" w:rsidR="0035563A" w:rsidRDefault="0035563A" w:rsidP="0035563A">
            <w:pPr>
              <w:rPr>
                <w:color w:val="000000" w:themeColor="text1"/>
                <w:sz w:val="22"/>
                <w:szCs w:val="22"/>
              </w:rPr>
            </w:pPr>
            <w:r>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34E2E51"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9539E10" w14:textId="77777777" w:rsidR="0035563A" w:rsidRDefault="0035563A" w:rsidP="0035563A">
            <w:pPr>
              <w:jc w:val="center"/>
              <w:rPr>
                <w:sz w:val="28"/>
                <w:szCs w:val="28"/>
              </w:rPr>
            </w:pPr>
            <w:r>
              <w:rPr>
                <w:bCs/>
                <w:sz w:val="28"/>
                <w:szCs w:val="28"/>
              </w:rPr>
              <w:t>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7E38DF9" w14:textId="77777777" w:rsidR="0035563A" w:rsidRDefault="0035563A" w:rsidP="0035563A">
            <w:pPr>
              <w:jc w:val="center"/>
              <w:rPr>
                <w:sz w:val="28"/>
                <w:szCs w:val="28"/>
              </w:rPr>
            </w:pPr>
            <w:r>
              <w:rPr>
                <w:bCs/>
                <w:sz w:val="28"/>
                <w:szCs w:val="28"/>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CA7235" w14:textId="77777777" w:rsidR="0035563A" w:rsidRDefault="0035563A" w:rsidP="0035563A">
            <w:pPr>
              <w:jc w:val="center"/>
              <w:rPr>
                <w:color w:val="000000" w:themeColor="text1"/>
                <w:sz w:val="28"/>
                <w:szCs w:val="28"/>
              </w:rPr>
            </w:pPr>
            <w:r>
              <w:rPr>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8C328C" w14:textId="77777777" w:rsidR="0035563A" w:rsidRDefault="0035563A" w:rsidP="0035563A">
            <w:pPr>
              <w:jc w:val="center"/>
              <w:rPr>
                <w:color w:val="000000" w:themeColor="text1"/>
                <w:sz w:val="28"/>
                <w:szCs w:val="28"/>
              </w:rPr>
            </w:pPr>
            <w:r>
              <w:rPr>
                <w:bCs/>
                <w:sz w:val="28"/>
                <w:szCs w:val="28"/>
              </w:rPr>
              <w:t>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17BEFCA" w14:textId="77777777" w:rsidR="0035563A" w:rsidRDefault="0035563A" w:rsidP="0035563A">
            <w:pPr>
              <w:jc w:val="center"/>
              <w:rPr>
                <w:color w:val="000000" w:themeColor="text1"/>
                <w:sz w:val="28"/>
                <w:szCs w:val="28"/>
              </w:rPr>
            </w:pPr>
            <w:r>
              <w:rPr>
                <w:bCs/>
                <w:sz w:val="28"/>
                <w:szCs w:val="28"/>
              </w:rPr>
              <w:t>0,0</w:t>
            </w:r>
          </w:p>
        </w:tc>
      </w:tr>
      <w:bookmarkEnd w:id="12"/>
      <w:tr w:rsidR="0035563A" w14:paraId="388C5AB1" w14:textId="77777777" w:rsidTr="0035563A">
        <w:trPr>
          <w:trHeight w:val="438"/>
        </w:trPr>
        <w:tc>
          <w:tcPr>
            <w:tcW w:w="1105" w:type="dxa"/>
            <w:tcBorders>
              <w:top w:val="single" w:sz="4" w:space="0" w:color="auto"/>
              <w:left w:val="single" w:sz="4" w:space="0" w:color="auto"/>
              <w:bottom w:val="single" w:sz="4" w:space="0" w:color="auto"/>
              <w:right w:val="single" w:sz="4" w:space="0" w:color="auto"/>
            </w:tcBorders>
          </w:tcPr>
          <w:p w14:paraId="090A5E2E" w14:textId="77777777" w:rsidR="0035563A" w:rsidRDefault="0035563A" w:rsidP="0035563A">
            <w:pPr>
              <w:jc w:val="center"/>
              <w:rPr>
                <w:bCs/>
                <w:color w:val="000000"/>
                <w:sz w:val="28"/>
                <w:szCs w:val="28"/>
              </w:rPr>
            </w:pPr>
            <w:r>
              <w:rPr>
                <w:bCs/>
                <w:color w:val="000000"/>
                <w:sz w:val="28"/>
                <w:szCs w:val="28"/>
              </w:rPr>
              <w:lastRenderedPageBreak/>
              <w:t>1</w:t>
            </w:r>
          </w:p>
        </w:tc>
        <w:tc>
          <w:tcPr>
            <w:tcW w:w="6263" w:type="dxa"/>
            <w:tcBorders>
              <w:top w:val="single" w:sz="4" w:space="0" w:color="auto"/>
              <w:left w:val="single" w:sz="4" w:space="0" w:color="auto"/>
              <w:bottom w:val="single" w:sz="4" w:space="0" w:color="auto"/>
              <w:right w:val="single" w:sz="4" w:space="0" w:color="auto"/>
            </w:tcBorders>
          </w:tcPr>
          <w:p w14:paraId="6DCBB4E5" w14:textId="77777777" w:rsidR="0035563A" w:rsidRDefault="0035563A" w:rsidP="0035563A">
            <w:pPr>
              <w:jc w:val="center"/>
              <w:rPr>
                <w:color w:val="000000" w:themeColor="text1"/>
                <w:sz w:val="22"/>
                <w:szCs w:val="22"/>
              </w:rPr>
            </w:pPr>
            <w:r>
              <w:rPr>
                <w:bCs/>
                <w:color w:val="000000"/>
                <w:sz w:val="28"/>
                <w:szCs w:val="28"/>
              </w:rPr>
              <w:t>2</w:t>
            </w:r>
          </w:p>
        </w:tc>
        <w:tc>
          <w:tcPr>
            <w:tcW w:w="1558" w:type="dxa"/>
            <w:tcBorders>
              <w:top w:val="single" w:sz="4" w:space="0" w:color="auto"/>
              <w:left w:val="single" w:sz="4" w:space="0" w:color="auto"/>
              <w:bottom w:val="single" w:sz="4" w:space="0" w:color="auto"/>
              <w:right w:val="single" w:sz="4" w:space="0" w:color="auto"/>
            </w:tcBorders>
          </w:tcPr>
          <w:p w14:paraId="3AE79925" w14:textId="77777777" w:rsidR="0035563A" w:rsidRDefault="0035563A" w:rsidP="0035563A">
            <w:pPr>
              <w:jc w:val="center"/>
              <w:rPr>
                <w:bCs/>
                <w:sz w:val="28"/>
                <w:szCs w:val="28"/>
              </w:rPr>
            </w:pPr>
            <w:r>
              <w:rPr>
                <w:bCs/>
                <w:color w:val="000000"/>
                <w:sz w:val="28"/>
                <w:szCs w:val="28"/>
              </w:rPr>
              <w:t>3</w:t>
            </w:r>
          </w:p>
        </w:tc>
        <w:tc>
          <w:tcPr>
            <w:tcW w:w="1133" w:type="dxa"/>
            <w:tcBorders>
              <w:top w:val="single" w:sz="4" w:space="0" w:color="auto"/>
              <w:left w:val="single" w:sz="4" w:space="0" w:color="auto"/>
              <w:bottom w:val="single" w:sz="4" w:space="0" w:color="auto"/>
              <w:right w:val="single" w:sz="4" w:space="0" w:color="auto"/>
            </w:tcBorders>
          </w:tcPr>
          <w:p w14:paraId="61EB0644" w14:textId="77777777" w:rsidR="0035563A" w:rsidRDefault="0035563A" w:rsidP="0035563A">
            <w:pPr>
              <w:jc w:val="center"/>
              <w:rPr>
                <w:bCs/>
                <w:sz w:val="28"/>
                <w:szCs w:val="28"/>
              </w:rPr>
            </w:pPr>
            <w:r>
              <w:rPr>
                <w:bCs/>
                <w:color w:val="000000"/>
                <w:sz w:val="28"/>
                <w:szCs w:val="28"/>
              </w:rPr>
              <w:t>4</w:t>
            </w:r>
          </w:p>
        </w:tc>
        <w:tc>
          <w:tcPr>
            <w:tcW w:w="1133" w:type="dxa"/>
            <w:tcBorders>
              <w:top w:val="single" w:sz="4" w:space="0" w:color="auto"/>
              <w:left w:val="single" w:sz="4" w:space="0" w:color="auto"/>
              <w:bottom w:val="single" w:sz="4" w:space="0" w:color="auto"/>
              <w:right w:val="single" w:sz="4" w:space="0" w:color="auto"/>
            </w:tcBorders>
          </w:tcPr>
          <w:p w14:paraId="105C5924" w14:textId="77777777" w:rsidR="0035563A" w:rsidRDefault="0035563A" w:rsidP="0035563A">
            <w:pPr>
              <w:jc w:val="center"/>
              <w:rPr>
                <w:bCs/>
                <w:sz w:val="28"/>
                <w:szCs w:val="28"/>
              </w:rPr>
            </w:pPr>
            <w:r>
              <w:rPr>
                <w:bCs/>
                <w:color w:val="000000"/>
                <w:sz w:val="28"/>
                <w:szCs w:val="28"/>
              </w:rPr>
              <w:t>5</w:t>
            </w:r>
          </w:p>
        </w:tc>
        <w:tc>
          <w:tcPr>
            <w:tcW w:w="993" w:type="dxa"/>
            <w:tcBorders>
              <w:top w:val="single" w:sz="4" w:space="0" w:color="auto"/>
              <w:left w:val="single" w:sz="4" w:space="0" w:color="auto"/>
              <w:bottom w:val="single" w:sz="4" w:space="0" w:color="auto"/>
              <w:right w:val="single" w:sz="4" w:space="0" w:color="auto"/>
            </w:tcBorders>
          </w:tcPr>
          <w:p w14:paraId="41D465E9" w14:textId="77777777" w:rsidR="0035563A" w:rsidRDefault="0035563A" w:rsidP="0035563A">
            <w:pPr>
              <w:jc w:val="center"/>
              <w:rPr>
                <w:bCs/>
                <w:sz w:val="28"/>
                <w:szCs w:val="28"/>
              </w:rPr>
            </w:pPr>
            <w:r>
              <w:rPr>
                <w:bCs/>
                <w:color w:val="000000"/>
                <w:sz w:val="28"/>
                <w:szCs w:val="28"/>
              </w:rPr>
              <w:t>6</w:t>
            </w:r>
          </w:p>
        </w:tc>
        <w:tc>
          <w:tcPr>
            <w:tcW w:w="992" w:type="dxa"/>
            <w:tcBorders>
              <w:top w:val="single" w:sz="4" w:space="0" w:color="auto"/>
              <w:left w:val="single" w:sz="4" w:space="0" w:color="auto"/>
              <w:bottom w:val="single" w:sz="4" w:space="0" w:color="auto"/>
              <w:right w:val="single" w:sz="4" w:space="0" w:color="auto"/>
            </w:tcBorders>
          </w:tcPr>
          <w:p w14:paraId="0C567F74" w14:textId="77777777" w:rsidR="0035563A" w:rsidRDefault="0035563A" w:rsidP="0035563A">
            <w:pPr>
              <w:jc w:val="center"/>
              <w:rPr>
                <w:bCs/>
                <w:sz w:val="28"/>
                <w:szCs w:val="28"/>
              </w:rPr>
            </w:pPr>
            <w:r>
              <w:rPr>
                <w:bCs/>
                <w:color w:val="000000"/>
                <w:sz w:val="28"/>
                <w:szCs w:val="28"/>
              </w:rPr>
              <w:t>7</w:t>
            </w:r>
          </w:p>
        </w:tc>
        <w:tc>
          <w:tcPr>
            <w:tcW w:w="1133" w:type="dxa"/>
            <w:tcBorders>
              <w:top w:val="single" w:sz="4" w:space="0" w:color="auto"/>
              <w:left w:val="single" w:sz="4" w:space="0" w:color="auto"/>
              <w:bottom w:val="single" w:sz="4" w:space="0" w:color="auto"/>
              <w:right w:val="single" w:sz="4" w:space="0" w:color="auto"/>
            </w:tcBorders>
          </w:tcPr>
          <w:p w14:paraId="6D643684" w14:textId="77777777" w:rsidR="0035563A" w:rsidRDefault="0035563A" w:rsidP="0035563A">
            <w:pPr>
              <w:jc w:val="center"/>
              <w:rPr>
                <w:bCs/>
                <w:sz w:val="28"/>
                <w:szCs w:val="28"/>
              </w:rPr>
            </w:pPr>
            <w:r>
              <w:rPr>
                <w:bCs/>
                <w:color w:val="000000"/>
                <w:sz w:val="28"/>
                <w:szCs w:val="28"/>
              </w:rPr>
              <w:t>8</w:t>
            </w:r>
          </w:p>
        </w:tc>
      </w:tr>
      <w:tr w:rsidR="0035563A" w14:paraId="1890F0C3" w14:textId="77777777" w:rsidTr="0035563A">
        <w:trPr>
          <w:trHeight w:val="1289"/>
        </w:trPr>
        <w:tc>
          <w:tcPr>
            <w:tcW w:w="1105" w:type="dxa"/>
            <w:tcBorders>
              <w:top w:val="single" w:sz="4" w:space="0" w:color="auto"/>
              <w:left w:val="single" w:sz="4" w:space="0" w:color="auto"/>
              <w:bottom w:val="single" w:sz="4" w:space="0" w:color="auto"/>
              <w:right w:val="single" w:sz="4" w:space="0" w:color="auto"/>
            </w:tcBorders>
            <w:vAlign w:val="center"/>
            <w:hideMark/>
          </w:tcPr>
          <w:p w14:paraId="7B801223" w14:textId="77777777" w:rsidR="0035563A" w:rsidRDefault="0035563A" w:rsidP="0035563A">
            <w:pPr>
              <w:jc w:val="center"/>
              <w:rPr>
                <w:bCs/>
                <w:color w:val="000000"/>
                <w:sz w:val="28"/>
                <w:szCs w:val="28"/>
              </w:rPr>
            </w:pPr>
            <w:r>
              <w:rPr>
                <w:bCs/>
                <w:color w:val="000000"/>
                <w:sz w:val="28"/>
                <w:szCs w:val="28"/>
              </w:rPr>
              <w:t>3.2.</w:t>
            </w:r>
          </w:p>
        </w:tc>
        <w:tc>
          <w:tcPr>
            <w:tcW w:w="6263" w:type="dxa"/>
            <w:tcBorders>
              <w:top w:val="single" w:sz="4" w:space="0" w:color="auto"/>
              <w:left w:val="single" w:sz="4" w:space="0" w:color="auto"/>
              <w:bottom w:val="single" w:sz="4" w:space="0" w:color="auto"/>
              <w:right w:val="single" w:sz="4" w:space="0" w:color="auto"/>
            </w:tcBorders>
            <w:vAlign w:val="center"/>
            <w:hideMark/>
          </w:tcPr>
          <w:p w14:paraId="7B44C0BF" w14:textId="77777777" w:rsidR="0035563A" w:rsidRDefault="0035563A" w:rsidP="0035563A">
            <w:pPr>
              <w:rPr>
                <w:bCs/>
                <w:color w:val="000000"/>
                <w:sz w:val="28"/>
                <w:szCs w:val="28"/>
              </w:rPr>
            </w:pPr>
            <w:r>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7A35F4B"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18B761E"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E3F4DBE" w14:textId="77777777" w:rsidR="0035563A" w:rsidRDefault="0035563A" w:rsidP="0035563A">
            <w:pPr>
              <w:jc w:val="center"/>
              <w:rPr>
                <w:bCs/>
                <w:sz w:val="28"/>
                <w:szCs w:val="28"/>
              </w:rPr>
            </w:pPr>
            <w:r>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963AC8" w14:textId="77777777" w:rsidR="0035563A" w:rsidRDefault="0035563A" w:rsidP="0035563A">
            <w:pPr>
              <w:jc w:val="center"/>
              <w:rPr>
                <w:bCs/>
                <w:sz w:val="28"/>
                <w:szCs w:val="28"/>
              </w:rPr>
            </w:pPr>
            <w:r>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59CC71"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B04F752" w14:textId="77777777" w:rsidR="0035563A" w:rsidRDefault="0035563A" w:rsidP="0035563A">
            <w:pPr>
              <w:jc w:val="center"/>
              <w:rPr>
                <w:bCs/>
                <w:sz w:val="28"/>
                <w:szCs w:val="28"/>
              </w:rPr>
            </w:pPr>
            <w:r>
              <w:rPr>
                <w:bCs/>
                <w:sz w:val="28"/>
                <w:szCs w:val="28"/>
              </w:rPr>
              <w:t>-</w:t>
            </w:r>
          </w:p>
        </w:tc>
      </w:tr>
      <w:tr w:rsidR="0035563A" w14:paraId="797CEC56" w14:textId="77777777" w:rsidTr="0035563A">
        <w:trPr>
          <w:trHeight w:val="1788"/>
        </w:trPr>
        <w:tc>
          <w:tcPr>
            <w:tcW w:w="1105" w:type="dxa"/>
            <w:tcBorders>
              <w:top w:val="single" w:sz="4" w:space="0" w:color="auto"/>
              <w:left w:val="single" w:sz="4" w:space="0" w:color="auto"/>
              <w:bottom w:val="single" w:sz="4" w:space="0" w:color="auto"/>
              <w:right w:val="single" w:sz="4" w:space="0" w:color="auto"/>
            </w:tcBorders>
            <w:vAlign w:val="center"/>
            <w:hideMark/>
          </w:tcPr>
          <w:p w14:paraId="0B7138DE" w14:textId="77777777" w:rsidR="0035563A" w:rsidRDefault="0035563A" w:rsidP="0035563A">
            <w:pPr>
              <w:jc w:val="center"/>
              <w:rPr>
                <w:bCs/>
                <w:color w:val="000000"/>
                <w:sz w:val="28"/>
                <w:szCs w:val="28"/>
              </w:rPr>
            </w:pPr>
            <w:r>
              <w:rPr>
                <w:bCs/>
                <w:color w:val="000000"/>
                <w:sz w:val="28"/>
                <w:szCs w:val="28"/>
              </w:rPr>
              <w:t>3.3.</w:t>
            </w:r>
          </w:p>
        </w:tc>
        <w:tc>
          <w:tcPr>
            <w:tcW w:w="6263" w:type="dxa"/>
            <w:tcBorders>
              <w:top w:val="single" w:sz="4" w:space="0" w:color="auto"/>
              <w:left w:val="single" w:sz="4" w:space="0" w:color="auto"/>
              <w:bottom w:val="single" w:sz="4" w:space="0" w:color="auto"/>
              <w:right w:val="single" w:sz="4" w:space="0" w:color="auto"/>
            </w:tcBorders>
            <w:vAlign w:val="center"/>
            <w:hideMark/>
          </w:tcPr>
          <w:p w14:paraId="119F4FD4" w14:textId="77777777" w:rsidR="0035563A" w:rsidRDefault="0035563A" w:rsidP="0035563A">
            <w:pPr>
              <w:rPr>
                <w:color w:val="000000" w:themeColor="text1"/>
                <w:sz w:val="22"/>
                <w:szCs w:val="22"/>
              </w:rPr>
            </w:pPr>
            <w:r>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7C62DD1"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8D86E6F" w14:textId="77777777" w:rsidR="0035563A" w:rsidRDefault="0035563A" w:rsidP="0035563A">
            <w:pPr>
              <w:jc w:val="center"/>
              <w:rPr>
                <w:bCs/>
                <w:sz w:val="28"/>
                <w:szCs w:val="28"/>
              </w:rPr>
            </w:pPr>
            <w:r>
              <w:rPr>
                <w:bCs/>
                <w:sz w:val="28"/>
                <w:szCs w:val="28"/>
              </w:rPr>
              <w:t>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2118B6B" w14:textId="77777777" w:rsidR="0035563A" w:rsidRDefault="0035563A" w:rsidP="0035563A">
            <w:pPr>
              <w:jc w:val="center"/>
            </w:pPr>
            <w:r>
              <w:rPr>
                <w:bCs/>
                <w:sz w:val="28"/>
                <w:szCs w:val="28"/>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E3B5A" w14:textId="77777777" w:rsidR="0035563A" w:rsidRDefault="0035563A" w:rsidP="0035563A">
            <w:pPr>
              <w:jc w:val="center"/>
            </w:pPr>
            <w:r>
              <w:rPr>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D79702" w14:textId="77777777" w:rsidR="0035563A" w:rsidRDefault="0035563A" w:rsidP="0035563A">
            <w:pPr>
              <w:jc w:val="center"/>
            </w:pPr>
            <w:r>
              <w:rPr>
                <w:bCs/>
                <w:sz w:val="28"/>
                <w:szCs w:val="28"/>
              </w:rPr>
              <w:t>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9C8DAC2" w14:textId="77777777" w:rsidR="0035563A" w:rsidRDefault="0035563A" w:rsidP="0035563A">
            <w:pPr>
              <w:jc w:val="center"/>
            </w:pPr>
            <w:r>
              <w:rPr>
                <w:bCs/>
                <w:sz w:val="28"/>
                <w:szCs w:val="28"/>
              </w:rPr>
              <w:t>0,0</w:t>
            </w:r>
          </w:p>
        </w:tc>
      </w:tr>
      <w:tr w:rsidR="0035563A" w14:paraId="7A6C4279" w14:textId="77777777" w:rsidTr="0035563A">
        <w:trPr>
          <w:trHeight w:val="566"/>
        </w:trPr>
        <w:tc>
          <w:tcPr>
            <w:tcW w:w="14310" w:type="dxa"/>
            <w:gridSpan w:val="8"/>
            <w:tcBorders>
              <w:top w:val="single" w:sz="4" w:space="0" w:color="auto"/>
              <w:left w:val="single" w:sz="4" w:space="0" w:color="auto"/>
              <w:bottom w:val="single" w:sz="4" w:space="0" w:color="auto"/>
              <w:right w:val="single" w:sz="4" w:space="0" w:color="auto"/>
            </w:tcBorders>
            <w:vAlign w:val="center"/>
            <w:hideMark/>
          </w:tcPr>
          <w:p w14:paraId="4883915C" w14:textId="77777777" w:rsidR="0035563A" w:rsidRDefault="0035563A" w:rsidP="0035563A">
            <w:pPr>
              <w:jc w:val="center"/>
              <w:rPr>
                <w:bCs/>
                <w:sz w:val="28"/>
                <w:szCs w:val="28"/>
              </w:rPr>
            </w:pPr>
            <w:r>
              <w:rPr>
                <w:bCs/>
                <w:color w:val="000000"/>
                <w:sz w:val="28"/>
                <w:szCs w:val="28"/>
              </w:rPr>
              <w:t>4. Показатели энергетической эффективности использования ресурсов, в том числе уровень потерь воды</w:t>
            </w:r>
          </w:p>
        </w:tc>
      </w:tr>
      <w:tr w:rsidR="0035563A" w14:paraId="5A81ECBF" w14:textId="77777777" w:rsidTr="0035563A">
        <w:trPr>
          <w:trHeight w:val="710"/>
        </w:trPr>
        <w:tc>
          <w:tcPr>
            <w:tcW w:w="14310" w:type="dxa"/>
            <w:gridSpan w:val="8"/>
            <w:tcBorders>
              <w:top w:val="single" w:sz="4" w:space="0" w:color="auto"/>
              <w:left w:val="single" w:sz="4" w:space="0" w:color="auto"/>
              <w:bottom w:val="single" w:sz="4" w:space="0" w:color="auto"/>
              <w:right w:val="single" w:sz="4" w:space="0" w:color="auto"/>
            </w:tcBorders>
            <w:vAlign w:val="center"/>
            <w:hideMark/>
          </w:tcPr>
          <w:p w14:paraId="263F03CF" w14:textId="77777777" w:rsidR="0035563A" w:rsidRDefault="0035563A" w:rsidP="0035563A">
            <w:pPr>
              <w:jc w:val="center"/>
              <w:rPr>
                <w:bCs/>
                <w:sz w:val="28"/>
                <w:szCs w:val="28"/>
              </w:rPr>
            </w:pPr>
            <w:r>
              <w:rPr>
                <w:sz w:val="28"/>
                <w:szCs w:val="28"/>
              </w:rPr>
              <w:t>4.1. Холодное водоснабжение питьевой водой</w:t>
            </w:r>
          </w:p>
        </w:tc>
      </w:tr>
      <w:tr w:rsidR="0035563A" w14:paraId="7F205C9B" w14:textId="77777777" w:rsidTr="0035563A">
        <w:trPr>
          <w:trHeight w:val="981"/>
        </w:trPr>
        <w:tc>
          <w:tcPr>
            <w:tcW w:w="1105" w:type="dxa"/>
            <w:tcBorders>
              <w:top w:val="single" w:sz="4" w:space="0" w:color="auto"/>
              <w:left w:val="single" w:sz="4" w:space="0" w:color="auto"/>
              <w:bottom w:val="single" w:sz="4" w:space="0" w:color="auto"/>
              <w:right w:val="single" w:sz="4" w:space="0" w:color="auto"/>
            </w:tcBorders>
            <w:vAlign w:val="center"/>
            <w:hideMark/>
          </w:tcPr>
          <w:p w14:paraId="45643F57" w14:textId="77777777" w:rsidR="0035563A" w:rsidRDefault="0035563A" w:rsidP="0035563A">
            <w:pPr>
              <w:jc w:val="center"/>
              <w:rPr>
                <w:bCs/>
                <w:color w:val="000000"/>
                <w:sz w:val="28"/>
                <w:szCs w:val="28"/>
              </w:rPr>
            </w:pPr>
            <w:bookmarkStart w:id="13" w:name="_Hlk54362868"/>
            <w:r>
              <w:rPr>
                <w:bCs/>
                <w:color w:val="000000"/>
                <w:sz w:val="28"/>
                <w:szCs w:val="28"/>
              </w:rPr>
              <w:t>4.1.1.</w:t>
            </w:r>
          </w:p>
        </w:tc>
        <w:tc>
          <w:tcPr>
            <w:tcW w:w="6263" w:type="dxa"/>
            <w:tcBorders>
              <w:top w:val="single" w:sz="4" w:space="0" w:color="auto"/>
              <w:left w:val="single" w:sz="4" w:space="0" w:color="auto"/>
              <w:bottom w:val="single" w:sz="4" w:space="0" w:color="auto"/>
              <w:right w:val="single" w:sz="4" w:space="0" w:color="auto"/>
            </w:tcBorders>
            <w:vAlign w:val="center"/>
            <w:hideMark/>
          </w:tcPr>
          <w:p w14:paraId="31DED249" w14:textId="77777777" w:rsidR="0035563A" w:rsidRDefault="0035563A" w:rsidP="0035563A">
            <w:pPr>
              <w:rPr>
                <w:bCs/>
                <w:color w:val="000000"/>
                <w:sz w:val="28"/>
                <w:szCs w:val="28"/>
              </w:rPr>
            </w:pPr>
            <w:r>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C3600A7" w14:textId="77777777" w:rsidR="0035563A" w:rsidRDefault="0035563A" w:rsidP="0035563A">
            <w:pPr>
              <w:jc w:val="center"/>
              <w:rPr>
                <w:bCs/>
                <w:color w:val="FF0000"/>
                <w:sz w:val="28"/>
                <w:szCs w:val="28"/>
              </w:rPr>
            </w:pPr>
            <w:r>
              <w:rPr>
                <w:bCs/>
                <w:sz w:val="28"/>
                <w:szCs w:val="28"/>
              </w:rPr>
              <w:t>9,31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EC3E11B" w14:textId="77777777" w:rsidR="0035563A" w:rsidRDefault="0035563A" w:rsidP="0035563A">
            <w:pPr>
              <w:jc w:val="center"/>
              <w:rPr>
                <w:bCs/>
                <w:sz w:val="28"/>
                <w:szCs w:val="28"/>
              </w:rPr>
            </w:pPr>
            <w:r>
              <w:rPr>
                <w:bCs/>
                <w:sz w:val="28"/>
                <w:szCs w:val="28"/>
              </w:rPr>
              <w:t>9,30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B9FABDD" w14:textId="77777777" w:rsidR="0035563A" w:rsidRDefault="0035563A" w:rsidP="0035563A">
            <w:pPr>
              <w:jc w:val="center"/>
              <w:rPr>
                <w:bCs/>
                <w:sz w:val="28"/>
                <w:szCs w:val="28"/>
              </w:rPr>
            </w:pPr>
            <w:r>
              <w:rPr>
                <w:bCs/>
                <w:sz w:val="28"/>
                <w:szCs w:val="28"/>
              </w:rPr>
              <w:t>9,30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911C12" w14:textId="77777777" w:rsidR="0035563A" w:rsidRDefault="0035563A" w:rsidP="0035563A">
            <w:pPr>
              <w:jc w:val="center"/>
            </w:pPr>
            <w:r>
              <w:rPr>
                <w:bCs/>
                <w:sz w:val="28"/>
                <w:szCs w:val="28"/>
              </w:rPr>
              <w:t>9,30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EEAFC3" w14:textId="77777777" w:rsidR="0035563A" w:rsidRDefault="0035563A" w:rsidP="0035563A">
            <w:pPr>
              <w:jc w:val="center"/>
            </w:pPr>
            <w:r>
              <w:rPr>
                <w:bCs/>
                <w:sz w:val="28"/>
                <w:szCs w:val="28"/>
              </w:rPr>
              <w:t>9,30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3D9A1C8" w14:textId="77777777" w:rsidR="0035563A" w:rsidRDefault="0035563A" w:rsidP="0035563A">
            <w:pPr>
              <w:jc w:val="center"/>
            </w:pPr>
            <w:r>
              <w:rPr>
                <w:bCs/>
                <w:sz w:val="28"/>
                <w:szCs w:val="28"/>
              </w:rPr>
              <w:t>9,30</w:t>
            </w:r>
          </w:p>
        </w:tc>
      </w:tr>
      <w:tr w:rsidR="0035563A" w14:paraId="3FD7CD67" w14:textId="77777777" w:rsidTr="0035563A">
        <w:trPr>
          <w:trHeight w:val="1155"/>
        </w:trPr>
        <w:tc>
          <w:tcPr>
            <w:tcW w:w="1105" w:type="dxa"/>
            <w:tcBorders>
              <w:top w:val="single" w:sz="4" w:space="0" w:color="auto"/>
              <w:left w:val="single" w:sz="4" w:space="0" w:color="auto"/>
              <w:bottom w:val="single" w:sz="4" w:space="0" w:color="auto"/>
              <w:right w:val="single" w:sz="4" w:space="0" w:color="auto"/>
            </w:tcBorders>
            <w:vAlign w:val="center"/>
            <w:hideMark/>
          </w:tcPr>
          <w:p w14:paraId="178D9654" w14:textId="77777777" w:rsidR="0035563A" w:rsidRDefault="0035563A" w:rsidP="0035563A">
            <w:pPr>
              <w:jc w:val="center"/>
              <w:rPr>
                <w:bCs/>
                <w:color w:val="000000"/>
                <w:sz w:val="28"/>
                <w:szCs w:val="28"/>
              </w:rPr>
            </w:pPr>
            <w:r>
              <w:rPr>
                <w:bCs/>
                <w:color w:val="000000"/>
                <w:sz w:val="28"/>
                <w:szCs w:val="28"/>
              </w:rPr>
              <w:t>4.1.2.</w:t>
            </w:r>
          </w:p>
        </w:tc>
        <w:tc>
          <w:tcPr>
            <w:tcW w:w="6263" w:type="dxa"/>
            <w:tcBorders>
              <w:top w:val="single" w:sz="4" w:space="0" w:color="auto"/>
              <w:left w:val="single" w:sz="4" w:space="0" w:color="auto"/>
              <w:bottom w:val="single" w:sz="4" w:space="0" w:color="auto"/>
              <w:right w:val="single" w:sz="4" w:space="0" w:color="auto"/>
            </w:tcBorders>
            <w:vAlign w:val="center"/>
            <w:hideMark/>
          </w:tcPr>
          <w:p w14:paraId="2DCCDD46" w14:textId="77777777" w:rsidR="0035563A" w:rsidRDefault="0035563A" w:rsidP="0035563A">
            <w:pPr>
              <w:rPr>
                <w:bCs/>
                <w:color w:val="000000"/>
                <w:sz w:val="28"/>
                <w:szCs w:val="28"/>
              </w:rPr>
            </w:pPr>
            <w:r>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Pr>
                <w:sz w:val="22"/>
                <w:szCs w:val="22"/>
              </w:rPr>
              <w:t>м</w:t>
            </w:r>
            <w:r>
              <w:rPr>
                <w:sz w:val="22"/>
                <w:szCs w:val="22"/>
                <w:vertAlign w:val="superscript"/>
              </w:rPr>
              <w:t>3</w:t>
            </w:r>
            <w:r>
              <w:rPr>
                <w:color w:val="000000" w:themeColor="text1"/>
                <w:sz w:val="22"/>
                <w:szCs w:val="22"/>
              </w:rPr>
              <w:t xml:space="preserve">) – </w:t>
            </w:r>
            <w:r>
              <w:rPr>
                <w:color w:val="000000" w:themeColor="text1"/>
                <w:sz w:val="22"/>
                <w:szCs w:val="22"/>
                <w:u w:val="single"/>
              </w:rPr>
              <w:t>для организаций, оказывающих услуги по водоподготовке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7518838"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DE39240"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E6E8D26" w14:textId="77777777" w:rsidR="0035563A" w:rsidRDefault="0035563A" w:rsidP="0035563A">
            <w:pPr>
              <w:jc w:val="center"/>
              <w:rPr>
                <w:bCs/>
                <w:sz w:val="28"/>
                <w:szCs w:val="28"/>
              </w:rPr>
            </w:pPr>
            <w:r>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29B3DD" w14:textId="77777777" w:rsidR="0035563A" w:rsidRDefault="0035563A" w:rsidP="0035563A">
            <w:pPr>
              <w:jc w:val="center"/>
              <w:rPr>
                <w:bCs/>
                <w:sz w:val="28"/>
                <w:szCs w:val="28"/>
              </w:rPr>
            </w:pPr>
            <w:r>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E5DC95"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14C1BEA" w14:textId="77777777" w:rsidR="0035563A" w:rsidRDefault="0035563A" w:rsidP="0035563A">
            <w:pPr>
              <w:jc w:val="center"/>
              <w:rPr>
                <w:bCs/>
                <w:sz w:val="28"/>
                <w:szCs w:val="28"/>
              </w:rPr>
            </w:pPr>
            <w:r>
              <w:rPr>
                <w:bCs/>
                <w:sz w:val="28"/>
                <w:szCs w:val="28"/>
              </w:rPr>
              <w:t>-</w:t>
            </w:r>
          </w:p>
        </w:tc>
      </w:tr>
      <w:tr w:rsidR="0035563A" w14:paraId="2FF763B7" w14:textId="77777777" w:rsidTr="0035563A">
        <w:trPr>
          <w:trHeight w:val="1380"/>
        </w:trPr>
        <w:tc>
          <w:tcPr>
            <w:tcW w:w="1105" w:type="dxa"/>
            <w:tcBorders>
              <w:top w:val="single" w:sz="4" w:space="0" w:color="auto"/>
              <w:left w:val="single" w:sz="4" w:space="0" w:color="auto"/>
              <w:bottom w:val="single" w:sz="4" w:space="0" w:color="auto"/>
              <w:right w:val="single" w:sz="4" w:space="0" w:color="auto"/>
            </w:tcBorders>
            <w:vAlign w:val="center"/>
            <w:hideMark/>
          </w:tcPr>
          <w:p w14:paraId="54EFC9C0" w14:textId="77777777" w:rsidR="0035563A" w:rsidRDefault="0035563A" w:rsidP="0035563A">
            <w:pPr>
              <w:jc w:val="center"/>
              <w:rPr>
                <w:bCs/>
                <w:color w:val="000000"/>
                <w:sz w:val="28"/>
                <w:szCs w:val="28"/>
              </w:rPr>
            </w:pPr>
            <w:r>
              <w:rPr>
                <w:bCs/>
                <w:color w:val="000000"/>
                <w:sz w:val="28"/>
                <w:szCs w:val="28"/>
              </w:rPr>
              <w:t>4.1.3.</w:t>
            </w:r>
          </w:p>
        </w:tc>
        <w:tc>
          <w:tcPr>
            <w:tcW w:w="6263" w:type="dxa"/>
            <w:tcBorders>
              <w:top w:val="single" w:sz="4" w:space="0" w:color="auto"/>
              <w:left w:val="single" w:sz="4" w:space="0" w:color="auto"/>
              <w:bottom w:val="single" w:sz="4" w:space="0" w:color="auto"/>
              <w:right w:val="single" w:sz="4" w:space="0" w:color="auto"/>
            </w:tcBorders>
            <w:vAlign w:val="center"/>
            <w:hideMark/>
          </w:tcPr>
          <w:p w14:paraId="0E1BA2B8" w14:textId="77777777" w:rsidR="0035563A" w:rsidRDefault="0035563A" w:rsidP="0035563A">
            <w:pPr>
              <w:rPr>
                <w:color w:val="000000" w:themeColor="text1"/>
                <w:sz w:val="22"/>
                <w:szCs w:val="22"/>
              </w:rPr>
            </w:pPr>
            <w:r>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Pr>
                <w:sz w:val="22"/>
                <w:szCs w:val="22"/>
              </w:rPr>
              <w:t>м</w:t>
            </w:r>
            <w:r>
              <w:rPr>
                <w:sz w:val="22"/>
                <w:szCs w:val="22"/>
                <w:vertAlign w:val="superscript"/>
              </w:rPr>
              <w:t>3</w:t>
            </w:r>
            <w:r>
              <w:rPr>
                <w:color w:val="000000" w:themeColor="text1"/>
                <w:sz w:val="22"/>
                <w:szCs w:val="22"/>
              </w:rPr>
              <w:t xml:space="preserve">) – </w:t>
            </w:r>
            <w:r>
              <w:rPr>
                <w:color w:val="000000" w:themeColor="text1"/>
                <w:sz w:val="22"/>
                <w:szCs w:val="22"/>
                <w:u w:val="single"/>
              </w:rPr>
              <w:t>для организаций, оказывающих услуги по транспортировке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53E29C2"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CD4EB2A"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F4E957C" w14:textId="77777777" w:rsidR="0035563A" w:rsidRDefault="0035563A" w:rsidP="0035563A">
            <w:pPr>
              <w:jc w:val="center"/>
              <w:rPr>
                <w:bCs/>
                <w:sz w:val="28"/>
                <w:szCs w:val="28"/>
              </w:rPr>
            </w:pPr>
            <w:r>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C966C1" w14:textId="77777777" w:rsidR="0035563A" w:rsidRDefault="0035563A" w:rsidP="0035563A">
            <w:pPr>
              <w:jc w:val="center"/>
              <w:rPr>
                <w:bCs/>
                <w:sz w:val="28"/>
                <w:szCs w:val="28"/>
              </w:rPr>
            </w:pPr>
            <w:r>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77B023"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3AD0721" w14:textId="77777777" w:rsidR="0035563A" w:rsidRDefault="0035563A" w:rsidP="0035563A">
            <w:pPr>
              <w:jc w:val="center"/>
              <w:rPr>
                <w:bCs/>
                <w:sz w:val="28"/>
                <w:szCs w:val="28"/>
              </w:rPr>
            </w:pPr>
            <w:r>
              <w:rPr>
                <w:bCs/>
                <w:sz w:val="28"/>
                <w:szCs w:val="28"/>
              </w:rPr>
              <w:t>-</w:t>
            </w:r>
          </w:p>
        </w:tc>
      </w:tr>
      <w:tr w:rsidR="0035563A" w14:paraId="1B3AFBF7" w14:textId="77777777" w:rsidTr="0035563A">
        <w:trPr>
          <w:trHeight w:val="70"/>
        </w:trPr>
        <w:tc>
          <w:tcPr>
            <w:tcW w:w="1105" w:type="dxa"/>
            <w:tcBorders>
              <w:top w:val="single" w:sz="4" w:space="0" w:color="auto"/>
              <w:left w:val="single" w:sz="4" w:space="0" w:color="auto"/>
              <w:bottom w:val="single" w:sz="4" w:space="0" w:color="auto"/>
              <w:right w:val="single" w:sz="4" w:space="0" w:color="auto"/>
            </w:tcBorders>
            <w:vAlign w:val="center"/>
            <w:hideMark/>
          </w:tcPr>
          <w:p w14:paraId="40B93E72" w14:textId="77777777" w:rsidR="0035563A" w:rsidRDefault="0035563A" w:rsidP="0035563A">
            <w:pPr>
              <w:jc w:val="center"/>
              <w:rPr>
                <w:bCs/>
                <w:color w:val="000000"/>
                <w:sz w:val="28"/>
                <w:szCs w:val="28"/>
              </w:rPr>
            </w:pPr>
            <w:r>
              <w:rPr>
                <w:bCs/>
                <w:color w:val="000000"/>
                <w:sz w:val="28"/>
                <w:szCs w:val="28"/>
              </w:rPr>
              <w:t>4.1.4.</w:t>
            </w:r>
          </w:p>
        </w:tc>
        <w:tc>
          <w:tcPr>
            <w:tcW w:w="6263" w:type="dxa"/>
            <w:tcBorders>
              <w:top w:val="single" w:sz="4" w:space="0" w:color="auto"/>
              <w:left w:val="single" w:sz="4" w:space="0" w:color="auto"/>
              <w:bottom w:val="single" w:sz="4" w:space="0" w:color="auto"/>
              <w:right w:val="single" w:sz="4" w:space="0" w:color="auto"/>
            </w:tcBorders>
            <w:vAlign w:val="center"/>
          </w:tcPr>
          <w:p w14:paraId="1D9D6286" w14:textId="77777777" w:rsidR="0035563A" w:rsidRDefault="0035563A" w:rsidP="0035563A">
            <w:pPr>
              <w:rPr>
                <w:bCs/>
                <w:color w:val="000000"/>
                <w:sz w:val="28"/>
                <w:szCs w:val="28"/>
              </w:rPr>
            </w:pPr>
            <w:r>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Pr>
                <w:sz w:val="22"/>
                <w:szCs w:val="22"/>
              </w:rPr>
              <w:t>м</w:t>
            </w:r>
            <w:r>
              <w:rPr>
                <w:sz w:val="22"/>
                <w:szCs w:val="22"/>
                <w:vertAlign w:val="superscript"/>
              </w:rPr>
              <w:t>3</w:t>
            </w:r>
            <w:r>
              <w:rPr>
                <w:color w:val="000000" w:themeColor="text1"/>
                <w:sz w:val="22"/>
                <w:szCs w:val="22"/>
              </w:rPr>
              <w:t xml:space="preserve">) – </w:t>
            </w:r>
            <w:r>
              <w:rPr>
                <w:color w:val="000000" w:themeColor="text1"/>
                <w:sz w:val="22"/>
                <w:szCs w:val="22"/>
                <w:u w:val="single"/>
              </w:rPr>
              <w:t>для организаций, оказывающих услуги водоснабжения (полный цикл)</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9D9709E" w14:textId="77777777" w:rsidR="0035563A" w:rsidRDefault="0035563A" w:rsidP="0035563A">
            <w:pPr>
              <w:jc w:val="center"/>
              <w:rPr>
                <w:bCs/>
                <w:sz w:val="28"/>
                <w:szCs w:val="28"/>
              </w:rPr>
            </w:pPr>
            <w:r>
              <w:rPr>
                <w:bCs/>
                <w:sz w:val="28"/>
                <w:szCs w:val="28"/>
              </w:rPr>
              <w:t>3,86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5C2313E" w14:textId="77777777" w:rsidR="0035563A" w:rsidRDefault="0035563A" w:rsidP="0035563A">
            <w:pPr>
              <w:jc w:val="center"/>
              <w:rPr>
                <w:bCs/>
                <w:sz w:val="28"/>
                <w:szCs w:val="28"/>
              </w:rPr>
            </w:pPr>
            <w:r>
              <w:rPr>
                <w:bCs/>
                <w:sz w:val="28"/>
                <w:szCs w:val="28"/>
              </w:rPr>
              <w:t>3,86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5E7FB2D" w14:textId="77777777" w:rsidR="0035563A" w:rsidRDefault="0035563A" w:rsidP="0035563A">
            <w:pPr>
              <w:jc w:val="center"/>
              <w:rPr>
                <w:bCs/>
                <w:sz w:val="28"/>
                <w:szCs w:val="28"/>
              </w:rPr>
            </w:pPr>
            <w:r>
              <w:rPr>
                <w:bCs/>
                <w:sz w:val="28"/>
                <w:szCs w:val="28"/>
              </w:rPr>
              <w:t>3,86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9BDD85" w14:textId="77777777" w:rsidR="0035563A" w:rsidRDefault="0035563A" w:rsidP="0035563A">
            <w:pPr>
              <w:jc w:val="center"/>
            </w:pPr>
            <w:r>
              <w:rPr>
                <w:bCs/>
                <w:sz w:val="28"/>
                <w:szCs w:val="28"/>
              </w:rPr>
              <w:t>3,86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8DE791" w14:textId="77777777" w:rsidR="0035563A" w:rsidRDefault="0035563A" w:rsidP="0035563A">
            <w:pPr>
              <w:jc w:val="center"/>
            </w:pPr>
            <w:r>
              <w:rPr>
                <w:bCs/>
                <w:sz w:val="28"/>
                <w:szCs w:val="28"/>
              </w:rPr>
              <w:t>3,86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3F9A4FC" w14:textId="77777777" w:rsidR="0035563A" w:rsidRDefault="0035563A" w:rsidP="0035563A">
            <w:pPr>
              <w:jc w:val="center"/>
            </w:pPr>
            <w:r>
              <w:rPr>
                <w:bCs/>
                <w:sz w:val="28"/>
                <w:szCs w:val="28"/>
              </w:rPr>
              <w:t>3,86</w:t>
            </w:r>
          </w:p>
        </w:tc>
        <w:bookmarkEnd w:id="13"/>
      </w:tr>
      <w:tr w:rsidR="0035563A" w14:paraId="74ACBB0C" w14:textId="77777777" w:rsidTr="0035563A">
        <w:trPr>
          <w:trHeight w:val="438"/>
        </w:trPr>
        <w:tc>
          <w:tcPr>
            <w:tcW w:w="1105" w:type="dxa"/>
            <w:tcBorders>
              <w:top w:val="single" w:sz="4" w:space="0" w:color="auto"/>
              <w:left w:val="single" w:sz="4" w:space="0" w:color="auto"/>
              <w:bottom w:val="single" w:sz="4" w:space="0" w:color="auto"/>
              <w:right w:val="single" w:sz="4" w:space="0" w:color="auto"/>
            </w:tcBorders>
            <w:vAlign w:val="center"/>
            <w:hideMark/>
          </w:tcPr>
          <w:p w14:paraId="40E0F0D9" w14:textId="77777777" w:rsidR="0035563A" w:rsidRDefault="0035563A" w:rsidP="0035563A">
            <w:pPr>
              <w:jc w:val="center"/>
              <w:rPr>
                <w:bCs/>
                <w:color w:val="000000"/>
                <w:sz w:val="28"/>
                <w:szCs w:val="28"/>
              </w:rPr>
            </w:pPr>
            <w:r>
              <w:rPr>
                <w:bCs/>
                <w:color w:val="000000"/>
                <w:sz w:val="28"/>
                <w:szCs w:val="28"/>
              </w:rPr>
              <w:lastRenderedPageBreak/>
              <w:t>1</w:t>
            </w:r>
          </w:p>
        </w:tc>
        <w:tc>
          <w:tcPr>
            <w:tcW w:w="6263" w:type="dxa"/>
            <w:tcBorders>
              <w:top w:val="single" w:sz="4" w:space="0" w:color="auto"/>
              <w:left w:val="single" w:sz="4" w:space="0" w:color="auto"/>
              <w:bottom w:val="single" w:sz="4" w:space="0" w:color="auto"/>
              <w:right w:val="single" w:sz="4" w:space="0" w:color="auto"/>
            </w:tcBorders>
            <w:vAlign w:val="center"/>
            <w:hideMark/>
          </w:tcPr>
          <w:p w14:paraId="10847E91" w14:textId="77777777" w:rsidR="0035563A" w:rsidRDefault="0035563A" w:rsidP="0035563A">
            <w:pPr>
              <w:jc w:val="center"/>
              <w:rPr>
                <w:color w:val="000000" w:themeColor="text1"/>
                <w:sz w:val="28"/>
                <w:szCs w:val="28"/>
              </w:rPr>
            </w:pPr>
            <w:r>
              <w:rPr>
                <w:color w:val="000000" w:themeColor="text1"/>
                <w:sz w:val="28"/>
                <w:szCs w:val="28"/>
              </w:rPr>
              <w:t>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5F829F6" w14:textId="77777777" w:rsidR="0035563A" w:rsidRDefault="0035563A" w:rsidP="0035563A">
            <w:pPr>
              <w:jc w:val="center"/>
              <w:rPr>
                <w:bCs/>
                <w:sz w:val="28"/>
                <w:szCs w:val="28"/>
              </w:rPr>
            </w:pPr>
            <w:r>
              <w:rPr>
                <w:bCs/>
                <w:sz w:val="28"/>
                <w:szCs w:val="28"/>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C6E9F6D" w14:textId="77777777" w:rsidR="0035563A" w:rsidRDefault="0035563A" w:rsidP="0035563A">
            <w:pPr>
              <w:jc w:val="center"/>
              <w:rPr>
                <w:bCs/>
                <w:sz w:val="28"/>
                <w:szCs w:val="28"/>
              </w:rPr>
            </w:pPr>
            <w:r>
              <w:rPr>
                <w:bCs/>
                <w:sz w:val="28"/>
                <w:szCs w:val="28"/>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AE7095E" w14:textId="77777777" w:rsidR="0035563A" w:rsidRDefault="0035563A" w:rsidP="0035563A">
            <w:pPr>
              <w:jc w:val="center"/>
              <w:rPr>
                <w:bCs/>
                <w:sz w:val="28"/>
                <w:szCs w:val="28"/>
              </w:rPr>
            </w:pPr>
            <w:r>
              <w:rPr>
                <w:bCs/>
                <w:sz w:val="28"/>
                <w:szCs w:val="2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5F1CCA" w14:textId="77777777" w:rsidR="0035563A" w:rsidRDefault="0035563A" w:rsidP="0035563A">
            <w:pPr>
              <w:jc w:val="center"/>
              <w:rPr>
                <w:bCs/>
                <w:sz w:val="28"/>
                <w:szCs w:val="28"/>
              </w:rPr>
            </w:pPr>
            <w:r>
              <w:rPr>
                <w:bCs/>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E0295A" w14:textId="77777777" w:rsidR="0035563A" w:rsidRDefault="0035563A" w:rsidP="0035563A">
            <w:pPr>
              <w:jc w:val="center"/>
              <w:rPr>
                <w:bCs/>
                <w:sz w:val="28"/>
                <w:szCs w:val="28"/>
              </w:rPr>
            </w:pPr>
            <w:r>
              <w:rPr>
                <w:bCs/>
                <w:sz w:val="28"/>
                <w:szCs w:val="28"/>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D9F55D5" w14:textId="77777777" w:rsidR="0035563A" w:rsidRDefault="0035563A" w:rsidP="0035563A">
            <w:pPr>
              <w:jc w:val="center"/>
              <w:rPr>
                <w:bCs/>
                <w:sz w:val="28"/>
                <w:szCs w:val="28"/>
              </w:rPr>
            </w:pPr>
            <w:r>
              <w:rPr>
                <w:bCs/>
                <w:sz w:val="28"/>
                <w:szCs w:val="28"/>
              </w:rPr>
              <w:t>8</w:t>
            </w:r>
          </w:p>
        </w:tc>
      </w:tr>
      <w:tr w:rsidR="0035563A" w14:paraId="44596472" w14:textId="77777777" w:rsidTr="0035563A">
        <w:trPr>
          <w:trHeight w:val="538"/>
        </w:trPr>
        <w:tc>
          <w:tcPr>
            <w:tcW w:w="14310" w:type="dxa"/>
            <w:gridSpan w:val="8"/>
            <w:tcBorders>
              <w:top w:val="single" w:sz="4" w:space="0" w:color="auto"/>
              <w:left w:val="single" w:sz="4" w:space="0" w:color="auto"/>
              <w:bottom w:val="single" w:sz="4" w:space="0" w:color="auto"/>
              <w:right w:val="single" w:sz="4" w:space="0" w:color="auto"/>
            </w:tcBorders>
            <w:vAlign w:val="center"/>
            <w:hideMark/>
          </w:tcPr>
          <w:p w14:paraId="2190A011" w14:textId="77777777" w:rsidR="0035563A" w:rsidRDefault="0035563A" w:rsidP="0035563A">
            <w:pPr>
              <w:jc w:val="center"/>
              <w:rPr>
                <w:bCs/>
                <w:sz w:val="28"/>
                <w:szCs w:val="28"/>
              </w:rPr>
            </w:pPr>
            <w:r>
              <w:rPr>
                <w:bCs/>
                <w:sz w:val="28"/>
                <w:szCs w:val="28"/>
              </w:rPr>
              <w:t>4.2. Подвоз питьевой воды</w:t>
            </w:r>
          </w:p>
        </w:tc>
      </w:tr>
      <w:tr w:rsidR="0035563A" w14:paraId="27DA82AF" w14:textId="77777777" w:rsidTr="0035563A">
        <w:trPr>
          <w:trHeight w:val="438"/>
        </w:trPr>
        <w:tc>
          <w:tcPr>
            <w:tcW w:w="1105" w:type="dxa"/>
            <w:tcBorders>
              <w:top w:val="single" w:sz="4" w:space="0" w:color="auto"/>
              <w:left w:val="single" w:sz="4" w:space="0" w:color="auto"/>
              <w:bottom w:val="single" w:sz="4" w:space="0" w:color="auto"/>
              <w:right w:val="single" w:sz="4" w:space="0" w:color="auto"/>
            </w:tcBorders>
            <w:vAlign w:val="center"/>
            <w:hideMark/>
          </w:tcPr>
          <w:p w14:paraId="346F5310" w14:textId="77777777" w:rsidR="0035563A" w:rsidRDefault="0035563A" w:rsidP="0035563A">
            <w:pPr>
              <w:jc w:val="center"/>
              <w:rPr>
                <w:bCs/>
                <w:color w:val="000000"/>
                <w:sz w:val="28"/>
                <w:szCs w:val="28"/>
              </w:rPr>
            </w:pPr>
            <w:r>
              <w:rPr>
                <w:bCs/>
                <w:color w:val="000000"/>
                <w:sz w:val="28"/>
                <w:szCs w:val="28"/>
              </w:rPr>
              <w:t>4.2.1.</w:t>
            </w:r>
          </w:p>
        </w:tc>
        <w:tc>
          <w:tcPr>
            <w:tcW w:w="6263" w:type="dxa"/>
            <w:tcBorders>
              <w:top w:val="single" w:sz="4" w:space="0" w:color="auto"/>
              <w:left w:val="single" w:sz="4" w:space="0" w:color="auto"/>
              <w:bottom w:val="single" w:sz="4" w:space="0" w:color="auto"/>
              <w:right w:val="single" w:sz="4" w:space="0" w:color="auto"/>
            </w:tcBorders>
            <w:vAlign w:val="center"/>
            <w:hideMark/>
          </w:tcPr>
          <w:p w14:paraId="2DD26B00" w14:textId="77777777" w:rsidR="0035563A" w:rsidRDefault="0035563A" w:rsidP="0035563A">
            <w:pPr>
              <w:rPr>
                <w:color w:val="000000" w:themeColor="text1"/>
                <w:sz w:val="22"/>
                <w:szCs w:val="22"/>
              </w:rPr>
            </w:pPr>
            <w:r>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C5F9ED6"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B5D6EA6"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A6AE0B2" w14:textId="77777777" w:rsidR="0035563A" w:rsidRDefault="0035563A" w:rsidP="0035563A">
            <w:pPr>
              <w:jc w:val="center"/>
              <w:rPr>
                <w:bCs/>
                <w:sz w:val="28"/>
                <w:szCs w:val="28"/>
              </w:rPr>
            </w:pPr>
            <w:r>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14:paraId="013AF964" w14:textId="77777777" w:rsidR="0035563A" w:rsidRDefault="0035563A" w:rsidP="0035563A">
            <w:pPr>
              <w:jc w:val="center"/>
              <w:rPr>
                <w:bCs/>
                <w:sz w:val="28"/>
                <w:szCs w:val="28"/>
              </w:rPr>
            </w:pPr>
            <w:r>
              <w:rPr>
                <w:lang w:val="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4E7E13F2" w14:textId="77777777" w:rsidR="0035563A" w:rsidRDefault="0035563A" w:rsidP="0035563A">
            <w:pPr>
              <w:jc w:val="center"/>
              <w:rPr>
                <w:bCs/>
                <w:sz w:val="28"/>
                <w:szCs w:val="28"/>
              </w:rPr>
            </w:pPr>
            <w:r>
              <w:rPr>
                <w:lang w:val="en-US"/>
              </w:rPr>
              <w:t>x</w:t>
            </w:r>
          </w:p>
        </w:tc>
        <w:tc>
          <w:tcPr>
            <w:tcW w:w="1133" w:type="dxa"/>
            <w:tcBorders>
              <w:top w:val="single" w:sz="4" w:space="0" w:color="auto"/>
              <w:left w:val="single" w:sz="4" w:space="0" w:color="auto"/>
              <w:bottom w:val="single" w:sz="4" w:space="0" w:color="auto"/>
              <w:right w:val="single" w:sz="4" w:space="0" w:color="auto"/>
            </w:tcBorders>
            <w:vAlign w:val="center"/>
          </w:tcPr>
          <w:p w14:paraId="55D0019B" w14:textId="77777777" w:rsidR="0035563A" w:rsidRDefault="0035563A" w:rsidP="0035563A">
            <w:pPr>
              <w:jc w:val="center"/>
              <w:rPr>
                <w:bCs/>
                <w:sz w:val="28"/>
                <w:szCs w:val="28"/>
              </w:rPr>
            </w:pPr>
            <w:r>
              <w:rPr>
                <w:lang w:val="en-US"/>
              </w:rPr>
              <w:t>x</w:t>
            </w:r>
          </w:p>
        </w:tc>
      </w:tr>
      <w:tr w:rsidR="0035563A" w14:paraId="4D010B7A" w14:textId="77777777" w:rsidTr="0035563A">
        <w:trPr>
          <w:trHeight w:val="1453"/>
        </w:trPr>
        <w:tc>
          <w:tcPr>
            <w:tcW w:w="1105" w:type="dxa"/>
            <w:tcBorders>
              <w:top w:val="single" w:sz="4" w:space="0" w:color="auto"/>
              <w:left w:val="single" w:sz="4" w:space="0" w:color="auto"/>
              <w:bottom w:val="single" w:sz="4" w:space="0" w:color="auto"/>
              <w:right w:val="single" w:sz="4" w:space="0" w:color="auto"/>
            </w:tcBorders>
            <w:vAlign w:val="center"/>
            <w:hideMark/>
          </w:tcPr>
          <w:p w14:paraId="04D43238" w14:textId="77777777" w:rsidR="0035563A" w:rsidRDefault="0035563A" w:rsidP="0035563A">
            <w:pPr>
              <w:jc w:val="center"/>
              <w:rPr>
                <w:bCs/>
                <w:color w:val="000000"/>
                <w:sz w:val="28"/>
                <w:szCs w:val="28"/>
              </w:rPr>
            </w:pPr>
            <w:r>
              <w:rPr>
                <w:bCs/>
                <w:color w:val="000000"/>
                <w:sz w:val="28"/>
                <w:szCs w:val="28"/>
              </w:rPr>
              <w:t>4.2.2.</w:t>
            </w:r>
          </w:p>
        </w:tc>
        <w:tc>
          <w:tcPr>
            <w:tcW w:w="6263" w:type="dxa"/>
            <w:tcBorders>
              <w:top w:val="single" w:sz="4" w:space="0" w:color="auto"/>
              <w:left w:val="single" w:sz="4" w:space="0" w:color="auto"/>
              <w:bottom w:val="single" w:sz="4" w:space="0" w:color="auto"/>
              <w:right w:val="single" w:sz="4" w:space="0" w:color="auto"/>
            </w:tcBorders>
            <w:vAlign w:val="center"/>
            <w:hideMark/>
          </w:tcPr>
          <w:p w14:paraId="5B973C20" w14:textId="77777777" w:rsidR="0035563A" w:rsidRDefault="0035563A" w:rsidP="0035563A">
            <w:pPr>
              <w:rPr>
                <w:color w:val="000000" w:themeColor="text1"/>
                <w:sz w:val="22"/>
                <w:szCs w:val="22"/>
              </w:rPr>
            </w:pPr>
            <w:r>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Pr>
                <w:sz w:val="22"/>
                <w:szCs w:val="22"/>
              </w:rPr>
              <w:t>м</w:t>
            </w:r>
            <w:r>
              <w:rPr>
                <w:sz w:val="22"/>
                <w:szCs w:val="22"/>
                <w:vertAlign w:val="superscript"/>
              </w:rPr>
              <w:t>3</w:t>
            </w:r>
            <w:r>
              <w:rPr>
                <w:color w:val="000000" w:themeColor="text1"/>
                <w:sz w:val="22"/>
                <w:szCs w:val="22"/>
              </w:rPr>
              <w:t xml:space="preserve">) – </w:t>
            </w:r>
            <w:r>
              <w:rPr>
                <w:color w:val="000000" w:themeColor="text1"/>
                <w:sz w:val="22"/>
                <w:szCs w:val="22"/>
                <w:u w:val="single"/>
              </w:rPr>
              <w:t>для организаций, оказывающих услуги водоснабжения (полный цикл)</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3EA70CA"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3F5D510"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8FBC54A" w14:textId="77777777" w:rsidR="0035563A" w:rsidRDefault="0035563A" w:rsidP="0035563A">
            <w:pPr>
              <w:jc w:val="center"/>
              <w:rPr>
                <w:bCs/>
                <w:sz w:val="28"/>
                <w:szCs w:val="28"/>
              </w:rPr>
            </w:pPr>
            <w:r>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14:paraId="1DCC991A" w14:textId="77777777" w:rsidR="0035563A" w:rsidRDefault="0035563A" w:rsidP="0035563A">
            <w:pPr>
              <w:jc w:val="center"/>
              <w:rPr>
                <w:bCs/>
                <w:sz w:val="28"/>
                <w:szCs w:val="28"/>
              </w:rPr>
            </w:pPr>
            <w:r>
              <w:rPr>
                <w:lang w:val="en-US"/>
              </w:rPr>
              <w:t>x</w:t>
            </w:r>
          </w:p>
        </w:tc>
        <w:tc>
          <w:tcPr>
            <w:tcW w:w="992" w:type="dxa"/>
            <w:tcBorders>
              <w:top w:val="single" w:sz="4" w:space="0" w:color="auto"/>
              <w:left w:val="single" w:sz="4" w:space="0" w:color="auto"/>
              <w:bottom w:val="single" w:sz="4" w:space="0" w:color="auto"/>
              <w:right w:val="single" w:sz="4" w:space="0" w:color="auto"/>
            </w:tcBorders>
            <w:vAlign w:val="center"/>
          </w:tcPr>
          <w:p w14:paraId="4D1A3F87" w14:textId="77777777" w:rsidR="0035563A" w:rsidRDefault="0035563A" w:rsidP="0035563A">
            <w:pPr>
              <w:jc w:val="center"/>
              <w:rPr>
                <w:bCs/>
                <w:sz w:val="28"/>
                <w:szCs w:val="28"/>
              </w:rPr>
            </w:pPr>
            <w:r>
              <w:rPr>
                <w:lang w:val="en-US"/>
              </w:rPr>
              <w:t>x</w:t>
            </w:r>
          </w:p>
        </w:tc>
        <w:tc>
          <w:tcPr>
            <w:tcW w:w="1133" w:type="dxa"/>
            <w:tcBorders>
              <w:top w:val="single" w:sz="4" w:space="0" w:color="auto"/>
              <w:left w:val="single" w:sz="4" w:space="0" w:color="auto"/>
              <w:bottom w:val="single" w:sz="4" w:space="0" w:color="auto"/>
              <w:right w:val="single" w:sz="4" w:space="0" w:color="auto"/>
            </w:tcBorders>
            <w:vAlign w:val="center"/>
          </w:tcPr>
          <w:p w14:paraId="03040A05" w14:textId="77777777" w:rsidR="0035563A" w:rsidRDefault="0035563A" w:rsidP="0035563A">
            <w:pPr>
              <w:jc w:val="center"/>
              <w:rPr>
                <w:bCs/>
                <w:sz w:val="28"/>
                <w:szCs w:val="28"/>
              </w:rPr>
            </w:pPr>
            <w:r>
              <w:rPr>
                <w:lang w:val="en-US"/>
              </w:rPr>
              <w:t>x</w:t>
            </w:r>
          </w:p>
        </w:tc>
      </w:tr>
      <w:tr w:rsidR="0035563A" w14:paraId="04538B17" w14:textId="77777777" w:rsidTr="0035563A">
        <w:trPr>
          <w:trHeight w:val="438"/>
        </w:trPr>
        <w:tc>
          <w:tcPr>
            <w:tcW w:w="14310" w:type="dxa"/>
            <w:gridSpan w:val="8"/>
            <w:tcBorders>
              <w:top w:val="single" w:sz="4" w:space="0" w:color="auto"/>
              <w:left w:val="single" w:sz="4" w:space="0" w:color="auto"/>
              <w:bottom w:val="single" w:sz="4" w:space="0" w:color="auto"/>
              <w:right w:val="single" w:sz="4" w:space="0" w:color="auto"/>
            </w:tcBorders>
            <w:vAlign w:val="center"/>
            <w:hideMark/>
          </w:tcPr>
          <w:p w14:paraId="3C2220DD" w14:textId="77777777" w:rsidR="0035563A" w:rsidRDefault="0035563A" w:rsidP="0035563A">
            <w:pPr>
              <w:tabs>
                <w:tab w:val="left" w:pos="0"/>
              </w:tabs>
              <w:jc w:val="center"/>
              <w:rPr>
                <w:bCs/>
                <w:sz w:val="28"/>
                <w:szCs w:val="28"/>
              </w:rPr>
            </w:pPr>
            <w:r>
              <w:rPr>
                <w:bCs/>
                <w:sz w:val="28"/>
                <w:szCs w:val="28"/>
              </w:rPr>
              <w:t xml:space="preserve">4.3. </w:t>
            </w:r>
            <w:r>
              <w:rPr>
                <w:sz w:val="28"/>
                <w:szCs w:val="28"/>
              </w:rPr>
              <w:t>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35563A" w14:paraId="4F3DA194" w14:textId="77777777" w:rsidTr="0035563A">
        <w:trPr>
          <w:trHeight w:val="1116"/>
        </w:trPr>
        <w:tc>
          <w:tcPr>
            <w:tcW w:w="1105" w:type="dxa"/>
            <w:tcBorders>
              <w:top w:val="single" w:sz="4" w:space="0" w:color="auto"/>
              <w:left w:val="single" w:sz="4" w:space="0" w:color="auto"/>
              <w:bottom w:val="single" w:sz="4" w:space="0" w:color="auto"/>
              <w:right w:val="single" w:sz="4" w:space="0" w:color="auto"/>
            </w:tcBorders>
            <w:vAlign w:val="center"/>
            <w:hideMark/>
          </w:tcPr>
          <w:p w14:paraId="140BABCD" w14:textId="77777777" w:rsidR="0035563A" w:rsidRDefault="0035563A" w:rsidP="0035563A">
            <w:pPr>
              <w:jc w:val="center"/>
              <w:rPr>
                <w:bCs/>
                <w:color w:val="000000"/>
                <w:sz w:val="28"/>
                <w:szCs w:val="28"/>
              </w:rPr>
            </w:pPr>
            <w:bookmarkStart w:id="14" w:name="_Hlk54363954"/>
            <w:r>
              <w:rPr>
                <w:bCs/>
                <w:color w:val="000000"/>
                <w:sz w:val="28"/>
                <w:szCs w:val="28"/>
              </w:rPr>
              <w:t>4.3.1.</w:t>
            </w:r>
          </w:p>
        </w:tc>
        <w:tc>
          <w:tcPr>
            <w:tcW w:w="6263" w:type="dxa"/>
            <w:tcBorders>
              <w:top w:val="single" w:sz="4" w:space="0" w:color="auto"/>
              <w:left w:val="single" w:sz="4" w:space="0" w:color="auto"/>
              <w:bottom w:val="single" w:sz="4" w:space="0" w:color="auto"/>
              <w:right w:val="single" w:sz="4" w:space="0" w:color="auto"/>
            </w:tcBorders>
            <w:vAlign w:val="center"/>
            <w:hideMark/>
          </w:tcPr>
          <w:p w14:paraId="1ECAA507" w14:textId="77777777" w:rsidR="0035563A" w:rsidRDefault="0035563A" w:rsidP="0035563A">
            <w:pPr>
              <w:rPr>
                <w:bCs/>
                <w:color w:val="000000"/>
                <w:sz w:val="28"/>
                <w:szCs w:val="28"/>
              </w:rPr>
            </w:pPr>
            <w:r>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Pr>
                <w:color w:val="000000" w:themeColor="text1"/>
                <w:sz w:val="22"/>
                <w:szCs w:val="22"/>
                <w:vertAlign w:val="superscript"/>
              </w:rPr>
              <w:t>3</w:t>
            </w:r>
            <w:r>
              <w:rPr>
                <w:color w:val="000000" w:themeColor="text1"/>
                <w:sz w:val="22"/>
                <w:szCs w:val="22"/>
              </w:rPr>
              <w:t xml:space="preserve">) – </w:t>
            </w:r>
            <w:r>
              <w:rPr>
                <w:color w:val="000000" w:themeColor="text1"/>
                <w:sz w:val="22"/>
                <w:szCs w:val="22"/>
                <w:u w:val="single"/>
              </w:rPr>
              <w:t>для организаций, оказывающих услуги по очистке сточных вод</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F29B0F1"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D75FE9E"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2B5D0E9" w14:textId="77777777" w:rsidR="0035563A" w:rsidRDefault="0035563A" w:rsidP="0035563A">
            <w:pPr>
              <w:jc w:val="center"/>
              <w:rPr>
                <w:bCs/>
                <w:sz w:val="28"/>
                <w:szCs w:val="28"/>
              </w:rPr>
            </w:pPr>
            <w:r>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1C487E" w14:textId="77777777" w:rsidR="0035563A" w:rsidRDefault="0035563A" w:rsidP="0035563A">
            <w:pPr>
              <w:jc w:val="center"/>
              <w:rPr>
                <w:bCs/>
                <w:sz w:val="28"/>
                <w:szCs w:val="28"/>
              </w:rPr>
            </w:pPr>
            <w:r>
              <w:rPr>
                <w:sz w:val="28"/>
                <w:szCs w:val="28"/>
              </w:rPr>
              <w:t>5,87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15FF6A" w14:textId="77777777" w:rsidR="0035563A" w:rsidRDefault="0035563A" w:rsidP="0035563A">
            <w:pPr>
              <w:jc w:val="center"/>
              <w:rPr>
                <w:bCs/>
                <w:sz w:val="28"/>
                <w:szCs w:val="28"/>
              </w:rPr>
            </w:pPr>
            <w:r>
              <w:rPr>
                <w:sz w:val="28"/>
                <w:szCs w:val="28"/>
              </w:rPr>
              <w:t>5,87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2F43FBA" w14:textId="77777777" w:rsidR="0035563A" w:rsidRDefault="0035563A" w:rsidP="0035563A">
            <w:pPr>
              <w:jc w:val="center"/>
              <w:rPr>
                <w:bCs/>
                <w:sz w:val="28"/>
                <w:szCs w:val="28"/>
              </w:rPr>
            </w:pPr>
            <w:r>
              <w:rPr>
                <w:sz w:val="28"/>
                <w:szCs w:val="28"/>
              </w:rPr>
              <w:t>5,87</w:t>
            </w:r>
          </w:p>
        </w:tc>
      </w:tr>
      <w:tr w:rsidR="0035563A" w14:paraId="6E547953" w14:textId="77777777" w:rsidTr="0035563A">
        <w:trPr>
          <w:trHeight w:val="1417"/>
        </w:trPr>
        <w:tc>
          <w:tcPr>
            <w:tcW w:w="1105" w:type="dxa"/>
            <w:tcBorders>
              <w:top w:val="single" w:sz="4" w:space="0" w:color="auto"/>
              <w:left w:val="single" w:sz="4" w:space="0" w:color="auto"/>
              <w:bottom w:val="single" w:sz="4" w:space="0" w:color="auto"/>
              <w:right w:val="single" w:sz="4" w:space="0" w:color="auto"/>
            </w:tcBorders>
            <w:vAlign w:val="center"/>
            <w:hideMark/>
          </w:tcPr>
          <w:p w14:paraId="0A6C90E5" w14:textId="77777777" w:rsidR="0035563A" w:rsidRDefault="0035563A" w:rsidP="0035563A">
            <w:pPr>
              <w:jc w:val="center"/>
              <w:rPr>
                <w:bCs/>
                <w:color w:val="000000"/>
                <w:sz w:val="28"/>
                <w:szCs w:val="28"/>
              </w:rPr>
            </w:pPr>
            <w:r>
              <w:rPr>
                <w:bCs/>
                <w:color w:val="000000"/>
                <w:sz w:val="28"/>
                <w:szCs w:val="28"/>
              </w:rPr>
              <w:t>4.3.2.</w:t>
            </w:r>
          </w:p>
        </w:tc>
        <w:tc>
          <w:tcPr>
            <w:tcW w:w="6263" w:type="dxa"/>
            <w:tcBorders>
              <w:top w:val="single" w:sz="4" w:space="0" w:color="auto"/>
              <w:left w:val="single" w:sz="4" w:space="0" w:color="auto"/>
              <w:bottom w:val="single" w:sz="4" w:space="0" w:color="auto"/>
              <w:right w:val="single" w:sz="4" w:space="0" w:color="auto"/>
            </w:tcBorders>
            <w:vAlign w:val="center"/>
            <w:hideMark/>
          </w:tcPr>
          <w:p w14:paraId="01FF6AC6" w14:textId="77777777" w:rsidR="0035563A" w:rsidRDefault="0035563A" w:rsidP="0035563A">
            <w:pPr>
              <w:rPr>
                <w:color w:val="000000" w:themeColor="text1"/>
                <w:sz w:val="22"/>
                <w:szCs w:val="22"/>
              </w:rPr>
            </w:pPr>
            <w:r>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Pr>
                <w:color w:val="000000" w:themeColor="text1"/>
                <w:sz w:val="22"/>
                <w:szCs w:val="22"/>
                <w:vertAlign w:val="superscript"/>
              </w:rPr>
              <w:t>3</w:t>
            </w:r>
            <w:r>
              <w:rPr>
                <w:color w:val="000000" w:themeColor="text1"/>
                <w:sz w:val="22"/>
                <w:szCs w:val="22"/>
              </w:rPr>
              <w:t xml:space="preserve">) – </w:t>
            </w:r>
            <w:r>
              <w:rPr>
                <w:color w:val="000000" w:themeColor="text1"/>
                <w:sz w:val="22"/>
                <w:szCs w:val="22"/>
                <w:u w:val="single"/>
              </w:rPr>
              <w:t>для организаций, оказывающих услуги по транспортировке сточных вод</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EAFEFA4"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E894BE1"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430FDC2" w14:textId="77777777" w:rsidR="0035563A" w:rsidRDefault="0035563A" w:rsidP="0035563A">
            <w:pPr>
              <w:jc w:val="center"/>
              <w:rPr>
                <w:bCs/>
                <w:sz w:val="28"/>
                <w:szCs w:val="28"/>
              </w:rPr>
            </w:pPr>
            <w:r>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83E19B" w14:textId="77777777" w:rsidR="0035563A" w:rsidRDefault="0035563A" w:rsidP="0035563A">
            <w:pPr>
              <w:jc w:val="center"/>
              <w:rPr>
                <w:bCs/>
                <w:sz w:val="28"/>
                <w:szCs w:val="28"/>
              </w:rPr>
            </w:pPr>
            <w:r>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72C0F6" w14:textId="77777777" w:rsidR="0035563A" w:rsidRDefault="0035563A" w:rsidP="0035563A">
            <w:pPr>
              <w:jc w:val="center"/>
              <w:rPr>
                <w:bCs/>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9618C69" w14:textId="77777777" w:rsidR="0035563A" w:rsidRDefault="0035563A" w:rsidP="0035563A">
            <w:pPr>
              <w:jc w:val="center"/>
              <w:rPr>
                <w:bCs/>
                <w:sz w:val="28"/>
                <w:szCs w:val="28"/>
              </w:rPr>
            </w:pPr>
            <w:r>
              <w:rPr>
                <w:bCs/>
                <w:sz w:val="28"/>
                <w:szCs w:val="28"/>
              </w:rPr>
              <w:t>-</w:t>
            </w:r>
          </w:p>
        </w:tc>
      </w:tr>
      <w:bookmarkEnd w:id="14"/>
      <w:tr w:rsidR="0035563A" w14:paraId="57502083" w14:textId="77777777" w:rsidTr="0035563A">
        <w:trPr>
          <w:trHeight w:val="702"/>
        </w:trPr>
        <w:tc>
          <w:tcPr>
            <w:tcW w:w="1105" w:type="dxa"/>
            <w:tcBorders>
              <w:top w:val="single" w:sz="4" w:space="0" w:color="auto"/>
              <w:left w:val="single" w:sz="4" w:space="0" w:color="auto"/>
              <w:bottom w:val="single" w:sz="4" w:space="0" w:color="auto"/>
              <w:right w:val="single" w:sz="4" w:space="0" w:color="auto"/>
            </w:tcBorders>
            <w:vAlign w:val="center"/>
            <w:hideMark/>
          </w:tcPr>
          <w:p w14:paraId="39BF558C" w14:textId="77777777" w:rsidR="0035563A" w:rsidRDefault="0035563A" w:rsidP="0035563A">
            <w:pPr>
              <w:jc w:val="center"/>
              <w:rPr>
                <w:bCs/>
                <w:color w:val="000000"/>
                <w:sz w:val="28"/>
                <w:szCs w:val="28"/>
              </w:rPr>
            </w:pPr>
            <w:r>
              <w:rPr>
                <w:bCs/>
                <w:color w:val="000000"/>
                <w:sz w:val="28"/>
                <w:szCs w:val="28"/>
              </w:rPr>
              <w:t>4.3.3.</w:t>
            </w:r>
          </w:p>
        </w:tc>
        <w:tc>
          <w:tcPr>
            <w:tcW w:w="6263" w:type="dxa"/>
            <w:tcBorders>
              <w:top w:val="single" w:sz="4" w:space="0" w:color="auto"/>
              <w:left w:val="single" w:sz="4" w:space="0" w:color="auto"/>
              <w:bottom w:val="single" w:sz="4" w:space="0" w:color="auto"/>
              <w:right w:val="single" w:sz="4" w:space="0" w:color="auto"/>
            </w:tcBorders>
            <w:vAlign w:val="center"/>
          </w:tcPr>
          <w:p w14:paraId="7C41A104" w14:textId="77777777" w:rsidR="0035563A" w:rsidRDefault="0035563A" w:rsidP="0035563A">
            <w:pPr>
              <w:rPr>
                <w:color w:val="000000" w:themeColor="text1"/>
                <w:sz w:val="22"/>
                <w:szCs w:val="22"/>
                <w:u w:val="single"/>
              </w:rPr>
            </w:pPr>
            <w:r>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Pr>
                <w:color w:val="000000" w:themeColor="text1"/>
                <w:sz w:val="22"/>
                <w:szCs w:val="22"/>
                <w:vertAlign w:val="superscript"/>
              </w:rPr>
              <w:t>3</w:t>
            </w:r>
            <w:r>
              <w:rPr>
                <w:color w:val="000000" w:themeColor="text1"/>
                <w:sz w:val="22"/>
                <w:szCs w:val="22"/>
              </w:rPr>
              <w:t xml:space="preserve">) – </w:t>
            </w:r>
            <w:r>
              <w:rPr>
                <w:color w:val="000000" w:themeColor="text1"/>
                <w:sz w:val="22"/>
                <w:szCs w:val="22"/>
                <w:u w:val="single"/>
              </w:rPr>
              <w:t>для организаций, оказывающих услуги по водоотведению</w:t>
            </w:r>
          </w:p>
          <w:p w14:paraId="7CCB0964" w14:textId="77777777" w:rsidR="0035563A" w:rsidRDefault="0035563A" w:rsidP="0035563A">
            <w:pPr>
              <w:rPr>
                <w:color w:val="000000" w:themeColor="text1"/>
                <w:sz w:val="22"/>
                <w:szCs w:val="22"/>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143433BF" w14:textId="77777777" w:rsidR="0035563A" w:rsidRDefault="0035563A" w:rsidP="0035563A">
            <w:pPr>
              <w:jc w:val="center"/>
              <w:rPr>
                <w:bCs/>
                <w:sz w:val="28"/>
                <w:szCs w:val="28"/>
                <w:lang w:val="en-US"/>
              </w:rPr>
            </w:pPr>
            <w:r>
              <w:rPr>
                <w:bCs/>
                <w:sz w:val="28"/>
                <w:szCs w:val="28"/>
                <w:lang w:val="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1B1E7F3" w14:textId="77777777" w:rsidR="0035563A" w:rsidRDefault="0035563A" w:rsidP="0035563A">
            <w:pPr>
              <w:jc w:val="center"/>
              <w:rPr>
                <w:bCs/>
                <w:sz w:val="28"/>
                <w:szCs w:val="28"/>
              </w:rPr>
            </w:pPr>
            <w:r>
              <w:rPr>
                <w:bCs/>
                <w:sz w:val="28"/>
                <w:szCs w:val="28"/>
              </w:rPr>
              <w:t>5,87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11C2CA6" w14:textId="77777777" w:rsidR="0035563A" w:rsidRDefault="0035563A" w:rsidP="0035563A">
            <w:pPr>
              <w:jc w:val="center"/>
              <w:rPr>
                <w:bCs/>
                <w:sz w:val="28"/>
                <w:szCs w:val="28"/>
              </w:rPr>
            </w:pPr>
            <w:r>
              <w:rPr>
                <w:bCs/>
                <w:sz w:val="28"/>
                <w:szCs w:val="28"/>
              </w:rPr>
              <w:t>5,87</w:t>
            </w:r>
          </w:p>
        </w:tc>
        <w:tc>
          <w:tcPr>
            <w:tcW w:w="993" w:type="dxa"/>
            <w:tcBorders>
              <w:top w:val="single" w:sz="4" w:space="0" w:color="auto"/>
              <w:left w:val="single" w:sz="4" w:space="0" w:color="auto"/>
              <w:bottom w:val="single" w:sz="4" w:space="0" w:color="auto"/>
              <w:right w:val="single" w:sz="4" w:space="0" w:color="auto"/>
            </w:tcBorders>
            <w:vAlign w:val="center"/>
          </w:tcPr>
          <w:p w14:paraId="00E987D8" w14:textId="77777777" w:rsidR="0035563A" w:rsidRDefault="0035563A" w:rsidP="0035563A">
            <w:pPr>
              <w:jc w:val="center"/>
              <w:rPr>
                <w:sz w:val="28"/>
                <w:szCs w:val="28"/>
              </w:rPr>
            </w:pPr>
            <w:r>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1A0D0B0A" w14:textId="77777777" w:rsidR="0035563A" w:rsidRDefault="0035563A" w:rsidP="0035563A">
            <w:pPr>
              <w:jc w:val="center"/>
              <w:rPr>
                <w:sz w:val="28"/>
                <w:szCs w:val="28"/>
              </w:rPr>
            </w:pPr>
            <w:r>
              <w:rPr>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center"/>
          </w:tcPr>
          <w:p w14:paraId="016D4080" w14:textId="77777777" w:rsidR="0035563A" w:rsidRDefault="0035563A" w:rsidP="0035563A">
            <w:pPr>
              <w:jc w:val="center"/>
              <w:rPr>
                <w:sz w:val="28"/>
                <w:szCs w:val="28"/>
              </w:rPr>
            </w:pPr>
            <w:r>
              <w:rPr>
                <w:bCs/>
                <w:sz w:val="28"/>
                <w:szCs w:val="28"/>
              </w:rPr>
              <w:t>-</w:t>
            </w:r>
          </w:p>
        </w:tc>
      </w:tr>
      <w:tr w:rsidR="0035563A" w14:paraId="61FDC6CB" w14:textId="77777777" w:rsidTr="0035563A">
        <w:trPr>
          <w:trHeight w:val="812"/>
        </w:trPr>
        <w:tc>
          <w:tcPr>
            <w:tcW w:w="14310" w:type="dxa"/>
            <w:gridSpan w:val="8"/>
            <w:tcBorders>
              <w:top w:val="single" w:sz="4" w:space="0" w:color="auto"/>
              <w:left w:val="single" w:sz="4" w:space="0" w:color="auto"/>
              <w:bottom w:val="single" w:sz="4" w:space="0" w:color="auto"/>
              <w:right w:val="single" w:sz="4" w:space="0" w:color="auto"/>
            </w:tcBorders>
            <w:vAlign w:val="center"/>
            <w:hideMark/>
          </w:tcPr>
          <w:p w14:paraId="37FC3804" w14:textId="77777777" w:rsidR="0035563A" w:rsidRDefault="0035563A" w:rsidP="001E2244">
            <w:pPr>
              <w:pStyle w:val="a7"/>
              <w:numPr>
                <w:ilvl w:val="1"/>
                <w:numId w:val="9"/>
              </w:numPr>
              <w:tabs>
                <w:tab w:val="left" w:pos="0"/>
              </w:tabs>
              <w:jc w:val="center"/>
              <w:rPr>
                <w:bCs/>
                <w:sz w:val="28"/>
                <w:szCs w:val="28"/>
              </w:rPr>
            </w:pPr>
            <w:r>
              <w:rPr>
                <w:bCs/>
                <w:sz w:val="28"/>
                <w:szCs w:val="28"/>
              </w:rPr>
              <w:t>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35563A" w14:paraId="1733013C" w14:textId="77777777" w:rsidTr="0035563A">
        <w:trPr>
          <w:trHeight w:val="58"/>
        </w:trPr>
        <w:tc>
          <w:tcPr>
            <w:tcW w:w="1105" w:type="dxa"/>
            <w:tcBorders>
              <w:top w:val="single" w:sz="4" w:space="0" w:color="auto"/>
              <w:left w:val="single" w:sz="4" w:space="0" w:color="auto"/>
              <w:bottom w:val="single" w:sz="4" w:space="0" w:color="auto"/>
              <w:right w:val="single" w:sz="4" w:space="0" w:color="auto"/>
            </w:tcBorders>
            <w:vAlign w:val="center"/>
            <w:hideMark/>
          </w:tcPr>
          <w:p w14:paraId="5FC055AD" w14:textId="77777777" w:rsidR="0035563A" w:rsidRDefault="0035563A" w:rsidP="0035563A">
            <w:pPr>
              <w:jc w:val="center"/>
              <w:rPr>
                <w:bCs/>
                <w:color w:val="000000"/>
                <w:sz w:val="28"/>
                <w:szCs w:val="28"/>
              </w:rPr>
            </w:pPr>
            <w:r>
              <w:rPr>
                <w:bCs/>
                <w:color w:val="000000"/>
                <w:sz w:val="28"/>
                <w:szCs w:val="28"/>
              </w:rPr>
              <w:t>4.4.1.</w:t>
            </w:r>
          </w:p>
        </w:tc>
        <w:tc>
          <w:tcPr>
            <w:tcW w:w="6263" w:type="dxa"/>
            <w:tcBorders>
              <w:top w:val="single" w:sz="4" w:space="0" w:color="auto"/>
              <w:left w:val="single" w:sz="4" w:space="0" w:color="auto"/>
              <w:bottom w:val="single" w:sz="4" w:space="0" w:color="auto"/>
              <w:right w:val="single" w:sz="4" w:space="0" w:color="auto"/>
            </w:tcBorders>
            <w:vAlign w:val="center"/>
          </w:tcPr>
          <w:p w14:paraId="70A3B851" w14:textId="77777777" w:rsidR="0035563A" w:rsidRDefault="0035563A" w:rsidP="0035563A">
            <w:pPr>
              <w:rPr>
                <w:color w:val="000000" w:themeColor="text1"/>
                <w:sz w:val="22"/>
                <w:szCs w:val="22"/>
                <w:u w:val="single"/>
              </w:rPr>
            </w:pPr>
            <w:r>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Pr>
                <w:color w:val="000000" w:themeColor="text1"/>
                <w:sz w:val="22"/>
                <w:szCs w:val="22"/>
                <w:vertAlign w:val="superscript"/>
              </w:rPr>
              <w:t>3</w:t>
            </w:r>
            <w:r>
              <w:rPr>
                <w:color w:val="000000" w:themeColor="text1"/>
                <w:sz w:val="22"/>
                <w:szCs w:val="22"/>
              </w:rPr>
              <w:t xml:space="preserve">) – </w:t>
            </w:r>
            <w:r>
              <w:rPr>
                <w:color w:val="000000" w:themeColor="text1"/>
                <w:sz w:val="22"/>
                <w:szCs w:val="22"/>
                <w:u w:val="single"/>
              </w:rPr>
              <w:t>для организаций, оказывающих услуги по водоотведению</w:t>
            </w:r>
          </w:p>
          <w:p w14:paraId="53E2FFE6" w14:textId="77777777" w:rsidR="0035563A" w:rsidRDefault="0035563A" w:rsidP="0035563A">
            <w:pPr>
              <w:rPr>
                <w:color w:val="000000" w:themeColor="text1"/>
                <w:sz w:val="22"/>
                <w:szCs w:val="22"/>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467FF9CA" w14:textId="77777777" w:rsidR="0035563A" w:rsidRDefault="0035563A" w:rsidP="0035563A">
            <w:pPr>
              <w:jc w:val="center"/>
              <w:rPr>
                <w:bCs/>
                <w:sz w:val="28"/>
                <w:szCs w:val="28"/>
                <w:lang w:val="en-US"/>
              </w:rPr>
            </w:pPr>
            <w:r>
              <w:rPr>
                <w:bCs/>
                <w:sz w:val="28"/>
                <w:szCs w:val="28"/>
                <w:lang w:val="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69E8F0D" w14:textId="77777777" w:rsidR="0035563A" w:rsidRDefault="0035563A" w:rsidP="0035563A">
            <w:pPr>
              <w:jc w:val="center"/>
              <w:rPr>
                <w:bCs/>
                <w:sz w:val="28"/>
                <w:szCs w:val="28"/>
              </w:rPr>
            </w:pPr>
            <w:r>
              <w:rPr>
                <w:bCs/>
                <w:sz w:val="28"/>
                <w:szCs w:val="28"/>
              </w:rPr>
              <w:t>3,16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BE2C94D" w14:textId="77777777" w:rsidR="0035563A" w:rsidRDefault="0035563A" w:rsidP="0035563A">
            <w:pPr>
              <w:jc w:val="center"/>
              <w:rPr>
                <w:bCs/>
                <w:sz w:val="28"/>
                <w:szCs w:val="28"/>
              </w:rPr>
            </w:pPr>
            <w:r>
              <w:rPr>
                <w:bCs/>
                <w:sz w:val="28"/>
                <w:szCs w:val="28"/>
              </w:rPr>
              <w:t>3,16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51782C" w14:textId="77777777" w:rsidR="0035563A" w:rsidRDefault="0035563A" w:rsidP="0035563A">
            <w:pPr>
              <w:jc w:val="center"/>
              <w:rPr>
                <w:bCs/>
                <w:sz w:val="28"/>
                <w:szCs w:val="28"/>
              </w:rPr>
            </w:pPr>
            <w:r>
              <w:rPr>
                <w:bCs/>
                <w:sz w:val="28"/>
                <w:szCs w:val="28"/>
              </w:rPr>
              <w:t>3,16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7C0AB9" w14:textId="77777777" w:rsidR="0035563A" w:rsidRDefault="0035563A" w:rsidP="0035563A">
            <w:pPr>
              <w:jc w:val="center"/>
              <w:rPr>
                <w:bCs/>
                <w:sz w:val="28"/>
                <w:szCs w:val="28"/>
              </w:rPr>
            </w:pPr>
            <w:r>
              <w:rPr>
                <w:bCs/>
                <w:sz w:val="28"/>
                <w:szCs w:val="28"/>
              </w:rPr>
              <w:t>3,16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7B433C6" w14:textId="77777777" w:rsidR="0035563A" w:rsidRDefault="0035563A" w:rsidP="0035563A">
            <w:pPr>
              <w:jc w:val="center"/>
              <w:rPr>
                <w:bCs/>
                <w:sz w:val="28"/>
                <w:szCs w:val="28"/>
              </w:rPr>
            </w:pPr>
            <w:r>
              <w:rPr>
                <w:bCs/>
                <w:sz w:val="28"/>
                <w:szCs w:val="28"/>
              </w:rPr>
              <w:t>3,16</w:t>
            </w:r>
          </w:p>
        </w:tc>
      </w:tr>
    </w:tbl>
    <w:p w14:paraId="1AC30728" w14:textId="77777777" w:rsidR="0035563A" w:rsidRDefault="0035563A" w:rsidP="0035563A">
      <w:pPr>
        <w:rPr>
          <w:bCs/>
          <w:sz w:val="28"/>
          <w:szCs w:val="28"/>
        </w:rPr>
        <w:sectPr w:rsidR="0035563A">
          <w:pgSz w:w="16838" w:h="11906" w:orient="landscape"/>
          <w:pgMar w:top="851" w:right="851" w:bottom="709" w:left="709" w:header="709" w:footer="709" w:gutter="0"/>
          <w:cols w:space="720"/>
        </w:sectPr>
      </w:pPr>
    </w:p>
    <w:p w14:paraId="46F65163" w14:textId="77777777" w:rsidR="0035563A" w:rsidRDefault="0035563A" w:rsidP="0035563A">
      <w:pPr>
        <w:ind w:left="-567"/>
        <w:jc w:val="center"/>
        <w:rPr>
          <w:bCs/>
          <w:sz w:val="28"/>
          <w:szCs w:val="28"/>
        </w:rPr>
      </w:pPr>
      <w:r>
        <w:rPr>
          <w:bCs/>
          <w:sz w:val="28"/>
          <w:szCs w:val="28"/>
        </w:rPr>
        <w:lastRenderedPageBreak/>
        <w:t>Раздел 9. Расчет эффективности производственной программы</w:t>
      </w:r>
    </w:p>
    <w:p w14:paraId="729D2438" w14:textId="77777777" w:rsidR="0035563A" w:rsidRDefault="0035563A" w:rsidP="0035563A">
      <w:pPr>
        <w:ind w:left="-567"/>
        <w:jc w:val="center"/>
        <w:rPr>
          <w:bCs/>
          <w:sz w:val="28"/>
          <w:szCs w:val="28"/>
        </w:rPr>
      </w:pPr>
    </w:p>
    <w:tbl>
      <w:tblPr>
        <w:tblStyle w:val="af"/>
        <w:tblW w:w="10635" w:type="dxa"/>
        <w:tblInd w:w="-856" w:type="dxa"/>
        <w:tblLayout w:type="fixed"/>
        <w:tblLook w:val="04A0" w:firstRow="1" w:lastRow="0" w:firstColumn="1" w:lastColumn="0" w:noHBand="0" w:noVBand="1"/>
      </w:tblPr>
      <w:tblGrid>
        <w:gridCol w:w="975"/>
        <w:gridCol w:w="18"/>
        <w:gridCol w:w="3389"/>
        <w:gridCol w:w="15"/>
        <w:gridCol w:w="1983"/>
        <w:gridCol w:w="2084"/>
        <w:gridCol w:w="45"/>
        <w:gridCol w:w="2126"/>
      </w:tblGrid>
      <w:tr w:rsidR="0035563A" w14:paraId="43423EE5" w14:textId="77777777" w:rsidTr="0035563A">
        <w:trPr>
          <w:trHeight w:val="2430"/>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1836FB5" w14:textId="77777777" w:rsidR="0035563A" w:rsidRDefault="0035563A" w:rsidP="0035563A">
            <w:pPr>
              <w:jc w:val="center"/>
              <w:rPr>
                <w:bCs/>
                <w:sz w:val="28"/>
                <w:szCs w:val="28"/>
              </w:rPr>
            </w:pPr>
            <w:r>
              <w:rPr>
                <w:bCs/>
                <w:sz w:val="28"/>
                <w:szCs w:val="28"/>
              </w:rPr>
              <w:t>№ п/п</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7A6133DD" w14:textId="77777777" w:rsidR="0035563A" w:rsidRDefault="0035563A" w:rsidP="0035563A">
            <w:pPr>
              <w:jc w:val="center"/>
              <w:rPr>
                <w:bCs/>
                <w:sz w:val="28"/>
                <w:szCs w:val="28"/>
              </w:rPr>
            </w:pPr>
            <w:r>
              <w:rPr>
                <w:bCs/>
                <w:sz w:val="28"/>
                <w:szCs w:val="28"/>
              </w:rPr>
              <w:t>Наименование показателя</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E0F9F91" w14:textId="77777777" w:rsidR="0035563A" w:rsidRDefault="0035563A" w:rsidP="0035563A">
            <w:pPr>
              <w:jc w:val="center"/>
              <w:rPr>
                <w:bCs/>
                <w:sz w:val="28"/>
                <w:szCs w:val="28"/>
              </w:rPr>
            </w:pPr>
            <w:r>
              <w:rPr>
                <w:bCs/>
                <w:sz w:val="28"/>
                <w:szCs w:val="28"/>
              </w:rPr>
              <w:t>Значение показателя в базовом периоде    2019 год</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3869684D" w14:textId="77777777" w:rsidR="0035563A" w:rsidRDefault="0035563A" w:rsidP="0035563A">
            <w:pPr>
              <w:jc w:val="center"/>
              <w:rPr>
                <w:bCs/>
                <w:sz w:val="28"/>
                <w:szCs w:val="28"/>
              </w:rPr>
            </w:pPr>
            <w:r>
              <w:rPr>
                <w:bCs/>
                <w:sz w:val="28"/>
                <w:szCs w:val="28"/>
              </w:rPr>
              <w:t>Планируемое значение показателя по итогам реализации производствен-ной программы                  2023 год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D317BB" w14:textId="77777777" w:rsidR="0035563A" w:rsidRDefault="0035563A" w:rsidP="0035563A">
            <w:pPr>
              <w:jc w:val="center"/>
              <w:rPr>
                <w:bCs/>
                <w:sz w:val="28"/>
                <w:szCs w:val="28"/>
              </w:rPr>
            </w:pPr>
            <w:r>
              <w:rPr>
                <w:bCs/>
                <w:sz w:val="28"/>
                <w:szCs w:val="28"/>
              </w:rPr>
              <w:t>Эффективность производствен-ной программы,               тыс. руб.</w:t>
            </w:r>
          </w:p>
        </w:tc>
      </w:tr>
      <w:tr w:rsidR="0035563A" w14:paraId="3DA557F8" w14:textId="77777777" w:rsidTr="0035563A">
        <w:tc>
          <w:tcPr>
            <w:tcW w:w="993" w:type="dxa"/>
            <w:gridSpan w:val="2"/>
            <w:tcBorders>
              <w:top w:val="single" w:sz="4" w:space="0" w:color="auto"/>
              <w:left w:val="single" w:sz="4" w:space="0" w:color="auto"/>
              <w:bottom w:val="single" w:sz="4" w:space="0" w:color="auto"/>
              <w:right w:val="single" w:sz="4" w:space="0" w:color="auto"/>
            </w:tcBorders>
            <w:hideMark/>
          </w:tcPr>
          <w:p w14:paraId="5F73A87D" w14:textId="77777777" w:rsidR="0035563A" w:rsidRDefault="0035563A" w:rsidP="0035563A">
            <w:pPr>
              <w:jc w:val="center"/>
              <w:rPr>
                <w:bCs/>
                <w:sz w:val="28"/>
                <w:szCs w:val="28"/>
              </w:rPr>
            </w:pPr>
            <w:r>
              <w:rPr>
                <w:bCs/>
                <w:sz w:val="28"/>
                <w:szCs w:val="28"/>
              </w:rPr>
              <w:t>1</w:t>
            </w:r>
          </w:p>
        </w:tc>
        <w:tc>
          <w:tcPr>
            <w:tcW w:w="3404" w:type="dxa"/>
            <w:gridSpan w:val="2"/>
            <w:tcBorders>
              <w:top w:val="single" w:sz="4" w:space="0" w:color="auto"/>
              <w:left w:val="single" w:sz="4" w:space="0" w:color="auto"/>
              <w:bottom w:val="single" w:sz="4" w:space="0" w:color="auto"/>
              <w:right w:val="single" w:sz="4" w:space="0" w:color="auto"/>
            </w:tcBorders>
            <w:hideMark/>
          </w:tcPr>
          <w:p w14:paraId="7313A052" w14:textId="77777777" w:rsidR="0035563A" w:rsidRDefault="0035563A" w:rsidP="0035563A">
            <w:pPr>
              <w:jc w:val="center"/>
              <w:rPr>
                <w:bCs/>
                <w:sz w:val="28"/>
                <w:szCs w:val="28"/>
              </w:rPr>
            </w:pPr>
            <w:r>
              <w:rPr>
                <w:bCs/>
                <w:sz w:val="28"/>
                <w:szCs w:val="28"/>
              </w:rPr>
              <w:t>2</w:t>
            </w:r>
          </w:p>
        </w:tc>
        <w:tc>
          <w:tcPr>
            <w:tcW w:w="1983" w:type="dxa"/>
            <w:tcBorders>
              <w:top w:val="single" w:sz="4" w:space="0" w:color="auto"/>
              <w:left w:val="single" w:sz="4" w:space="0" w:color="auto"/>
              <w:bottom w:val="single" w:sz="4" w:space="0" w:color="auto"/>
              <w:right w:val="single" w:sz="4" w:space="0" w:color="auto"/>
            </w:tcBorders>
            <w:hideMark/>
          </w:tcPr>
          <w:p w14:paraId="52FA4C9E" w14:textId="77777777" w:rsidR="0035563A" w:rsidRDefault="0035563A" w:rsidP="0035563A">
            <w:pPr>
              <w:jc w:val="center"/>
              <w:rPr>
                <w:bCs/>
                <w:sz w:val="28"/>
                <w:szCs w:val="28"/>
              </w:rPr>
            </w:pPr>
            <w:r>
              <w:rPr>
                <w:bCs/>
                <w:sz w:val="28"/>
                <w:szCs w:val="28"/>
              </w:rPr>
              <w:t>3</w:t>
            </w:r>
          </w:p>
        </w:tc>
        <w:tc>
          <w:tcPr>
            <w:tcW w:w="2129" w:type="dxa"/>
            <w:gridSpan w:val="2"/>
            <w:tcBorders>
              <w:top w:val="single" w:sz="4" w:space="0" w:color="auto"/>
              <w:left w:val="single" w:sz="4" w:space="0" w:color="auto"/>
              <w:bottom w:val="single" w:sz="4" w:space="0" w:color="auto"/>
              <w:right w:val="single" w:sz="4" w:space="0" w:color="auto"/>
            </w:tcBorders>
            <w:hideMark/>
          </w:tcPr>
          <w:p w14:paraId="675A39B7" w14:textId="77777777" w:rsidR="0035563A" w:rsidRDefault="0035563A" w:rsidP="0035563A">
            <w:pPr>
              <w:jc w:val="center"/>
              <w:rPr>
                <w:bCs/>
                <w:sz w:val="28"/>
                <w:szCs w:val="28"/>
              </w:rPr>
            </w:pPr>
            <w:r>
              <w:rPr>
                <w:bCs/>
                <w:sz w:val="28"/>
                <w:szCs w:val="28"/>
              </w:rPr>
              <w:t>4</w:t>
            </w:r>
          </w:p>
        </w:tc>
        <w:tc>
          <w:tcPr>
            <w:tcW w:w="2126" w:type="dxa"/>
            <w:tcBorders>
              <w:top w:val="single" w:sz="4" w:space="0" w:color="auto"/>
              <w:left w:val="single" w:sz="4" w:space="0" w:color="auto"/>
              <w:bottom w:val="single" w:sz="4" w:space="0" w:color="auto"/>
              <w:right w:val="single" w:sz="4" w:space="0" w:color="auto"/>
            </w:tcBorders>
            <w:hideMark/>
          </w:tcPr>
          <w:p w14:paraId="0B65060A" w14:textId="77777777" w:rsidR="0035563A" w:rsidRDefault="0035563A" w:rsidP="0035563A">
            <w:pPr>
              <w:jc w:val="center"/>
              <w:rPr>
                <w:bCs/>
                <w:sz w:val="28"/>
                <w:szCs w:val="28"/>
              </w:rPr>
            </w:pPr>
            <w:r>
              <w:rPr>
                <w:bCs/>
                <w:sz w:val="28"/>
                <w:szCs w:val="28"/>
              </w:rPr>
              <w:t>5</w:t>
            </w:r>
          </w:p>
        </w:tc>
      </w:tr>
      <w:tr w:rsidR="0035563A" w14:paraId="47B50132" w14:textId="77777777" w:rsidTr="0035563A">
        <w:trPr>
          <w:trHeight w:val="275"/>
        </w:trPr>
        <w:tc>
          <w:tcPr>
            <w:tcW w:w="10635" w:type="dxa"/>
            <w:gridSpan w:val="8"/>
            <w:tcBorders>
              <w:top w:val="single" w:sz="4" w:space="0" w:color="auto"/>
              <w:left w:val="single" w:sz="4" w:space="0" w:color="auto"/>
              <w:bottom w:val="single" w:sz="4" w:space="0" w:color="auto"/>
              <w:right w:val="single" w:sz="4" w:space="0" w:color="auto"/>
            </w:tcBorders>
            <w:vAlign w:val="center"/>
            <w:hideMark/>
          </w:tcPr>
          <w:p w14:paraId="0B2C90A0" w14:textId="77777777" w:rsidR="0035563A" w:rsidRDefault="0035563A" w:rsidP="001E2244">
            <w:pPr>
              <w:pStyle w:val="a7"/>
              <w:numPr>
                <w:ilvl w:val="0"/>
                <w:numId w:val="16"/>
              </w:numPr>
              <w:jc w:val="center"/>
              <w:rPr>
                <w:bCs/>
                <w:sz w:val="28"/>
                <w:szCs w:val="28"/>
              </w:rPr>
            </w:pPr>
            <w:r>
              <w:rPr>
                <w:bCs/>
                <w:sz w:val="28"/>
                <w:szCs w:val="28"/>
              </w:rPr>
              <w:t>Показатели качества воды</w:t>
            </w:r>
          </w:p>
        </w:tc>
      </w:tr>
      <w:tr w:rsidR="0035563A" w14:paraId="2744378B" w14:textId="77777777" w:rsidTr="0035563A">
        <w:trPr>
          <w:trHeight w:val="270"/>
        </w:trPr>
        <w:tc>
          <w:tcPr>
            <w:tcW w:w="10635" w:type="dxa"/>
            <w:gridSpan w:val="8"/>
            <w:tcBorders>
              <w:top w:val="single" w:sz="4" w:space="0" w:color="auto"/>
              <w:left w:val="single" w:sz="4" w:space="0" w:color="auto"/>
              <w:bottom w:val="single" w:sz="4" w:space="0" w:color="auto"/>
              <w:right w:val="single" w:sz="4" w:space="0" w:color="auto"/>
            </w:tcBorders>
            <w:vAlign w:val="center"/>
            <w:hideMark/>
          </w:tcPr>
          <w:p w14:paraId="05FBC86A" w14:textId="77777777" w:rsidR="0035563A" w:rsidRDefault="0035563A" w:rsidP="0035563A">
            <w:pPr>
              <w:jc w:val="center"/>
              <w:rPr>
                <w:bCs/>
                <w:sz w:val="28"/>
                <w:szCs w:val="28"/>
              </w:rPr>
            </w:pPr>
            <w:r>
              <w:rPr>
                <w:sz w:val="28"/>
                <w:szCs w:val="28"/>
              </w:rPr>
              <w:t>1.1. Холодное водоснабжение питьевой водой</w:t>
            </w:r>
          </w:p>
        </w:tc>
      </w:tr>
      <w:tr w:rsidR="0035563A" w14:paraId="221998C7" w14:textId="77777777" w:rsidTr="0035563A">
        <w:trPr>
          <w:trHeight w:val="328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F138956" w14:textId="77777777" w:rsidR="0035563A" w:rsidRDefault="0035563A" w:rsidP="0035563A">
            <w:pPr>
              <w:jc w:val="center"/>
              <w:rPr>
                <w:bCs/>
                <w:sz w:val="28"/>
                <w:szCs w:val="28"/>
              </w:rPr>
            </w:pPr>
            <w:r>
              <w:rPr>
                <w:bCs/>
                <w:sz w:val="28"/>
                <w:szCs w:val="28"/>
              </w:rPr>
              <w:t>1.1.1.</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2B88B123" w14:textId="77777777" w:rsidR="0035563A" w:rsidRDefault="0035563A" w:rsidP="0035563A">
            <w:pPr>
              <w:rPr>
                <w:sz w:val="22"/>
                <w:szCs w:val="22"/>
              </w:rPr>
            </w:pPr>
            <w:r>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6006029" w14:textId="77777777" w:rsidR="0035563A" w:rsidRDefault="0035563A" w:rsidP="0035563A">
            <w:pPr>
              <w:jc w:val="center"/>
              <w:rPr>
                <w:bCs/>
                <w:sz w:val="28"/>
                <w:szCs w:val="28"/>
              </w:rPr>
            </w:pPr>
            <w:r>
              <w:rPr>
                <w:bCs/>
                <w:sz w:val="28"/>
                <w:szCs w:val="28"/>
              </w:rPr>
              <w:t>9,1</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4775D392" w14:textId="77777777" w:rsidR="0035563A" w:rsidRDefault="0035563A" w:rsidP="0035563A">
            <w:pPr>
              <w:jc w:val="center"/>
              <w:rPr>
                <w:bCs/>
                <w:sz w:val="28"/>
                <w:szCs w:val="28"/>
              </w:rPr>
            </w:pPr>
            <w:r>
              <w:rPr>
                <w:bCs/>
                <w:sz w:val="28"/>
                <w:szCs w:val="28"/>
              </w:rPr>
              <w:t>7,8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42573E" w14:textId="77777777" w:rsidR="0035563A" w:rsidRDefault="0035563A" w:rsidP="0035563A">
            <w:pPr>
              <w:jc w:val="center"/>
              <w:rPr>
                <w:bCs/>
                <w:sz w:val="28"/>
                <w:szCs w:val="28"/>
              </w:rPr>
            </w:pPr>
            <w:r>
              <w:rPr>
                <w:bCs/>
                <w:sz w:val="28"/>
                <w:szCs w:val="28"/>
              </w:rPr>
              <w:t>-</w:t>
            </w:r>
          </w:p>
        </w:tc>
      </w:tr>
      <w:tr w:rsidR="0035563A" w14:paraId="5864B8C8" w14:textId="77777777" w:rsidTr="0035563A">
        <w:trPr>
          <w:trHeight w:val="2266"/>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B06C70F" w14:textId="77777777" w:rsidR="0035563A" w:rsidRDefault="0035563A" w:rsidP="0035563A">
            <w:pPr>
              <w:jc w:val="center"/>
              <w:rPr>
                <w:bCs/>
                <w:sz w:val="28"/>
                <w:szCs w:val="28"/>
              </w:rPr>
            </w:pPr>
            <w:r>
              <w:rPr>
                <w:bCs/>
                <w:sz w:val="28"/>
                <w:szCs w:val="28"/>
              </w:rPr>
              <w:t>1.1.2.</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5E0F7033" w14:textId="77777777" w:rsidR="0035563A" w:rsidRDefault="0035563A" w:rsidP="0035563A">
            <w:pPr>
              <w:rPr>
                <w:bCs/>
                <w:sz w:val="28"/>
                <w:szCs w:val="28"/>
              </w:rPr>
            </w:pPr>
            <w:r>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15047FF" w14:textId="77777777" w:rsidR="0035563A" w:rsidRDefault="0035563A" w:rsidP="0035563A">
            <w:pPr>
              <w:jc w:val="center"/>
              <w:rPr>
                <w:bCs/>
                <w:sz w:val="28"/>
                <w:szCs w:val="28"/>
              </w:rPr>
            </w:pPr>
            <w:r>
              <w:rPr>
                <w:bCs/>
                <w:sz w:val="28"/>
                <w:szCs w:val="28"/>
                <w:lang w:val="en-US"/>
              </w:rPr>
              <w:t>0</w:t>
            </w:r>
            <w:r>
              <w:rPr>
                <w:bCs/>
                <w:sz w:val="28"/>
                <w:szCs w:val="28"/>
              </w:rPr>
              <w:t>,0</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4FE6B197" w14:textId="77777777" w:rsidR="0035563A" w:rsidRDefault="0035563A" w:rsidP="0035563A">
            <w:pPr>
              <w:jc w:val="center"/>
              <w:rPr>
                <w:bCs/>
                <w:sz w:val="28"/>
                <w:szCs w:val="28"/>
              </w:rPr>
            </w:pPr>
            <w:r>
              <w:rPr>
                <w:bCs/>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37D149" w14:textId="77777777" w:rsidR="0035563A" w:rsidRDefault="0035563A" w:rsidP="0035563A">
            <w:pPr>
              <w:jc w:val="center"/>
              <w:rPr>
                <w:bCs/>
                <w:sz w:val="28"/>
                <w:szCs w:val="28"/>
              </w:rPr>
            </w:pPr>
            <w:r>
              <w:rPr>
                <w:bCs/>
                <w:sz w:val="28"/>
                <w:szCs w:val="28"/>
              </w:rPr>
              <w:t>-</w:t>
            </w:r>
          </w:p>
        </w:tc>
      </w:tr>
      <w:tr w:rsidR="0035563A" w14:paraId="61254C07" w14:textId="77777777" w:rsidTr="0035563A">
        <w:trPr>
          <w:trHeight w:val="650"/>
        </w:trPr>
        <w:tc>
          <w:tcPr>
            <w:tcW w:w="10635" w:type="dxa"/>
            <w:gridSpan w:val="8"/>
            <w:tcBorders>
              <w:top w:val="single" w:sz="4" w:space="0" w:color="auto"/>
              <w:left w:val="single" w:sz="4" w:space="0" w:color="auto"/>
              <w:bottom w:val="single" w:sz="4" w:space="0" w:color="auto"/>
              <w:right w:val="single" w:sz="4" w:space="0" w:color="auto"/>
            </w:tcBorders>
            <w:vAlign w:val="center"/>
            <w:hideMark/>
          </w:tcPr>
          <w:p w14:paraId="2B11B3A3" w14:textId="77777777" w:rsidR="0035563A" w:rsidRDefault="0035563A" w:rsidP="0035563A">
            <w:pPr>
              <w:jc w:val="center"/>
              <w:rPr>
                <w:bCs/>
                <w:sz w:val="28"/>
                <w:szCs w:val="28"/>
              </w:rPr>
            </w:pPr>
            <w:r>
              <w:rPr>
                <w:bCs/>
                <w:sz w:val="28"/>
                <w:szCs w:val="28"/>
              </w:rPr>
              <w:t>1.2. Подвоз питьевой воды</w:t>
            </w:r>
          </w:p>
        </w:tc>
      </w:tr>
      <w:tr w:rsidR="0035563A" w14:paraId="3CB0585E" w14:textId="77777777" w:rsidTr="0035563A">
        <w:trPr>
          <w:trHeight w:val="3698"/>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EE2A43F" w14:textId="77777777" w:rsidR="0035563A" w:rsidRDefault="0035563A" w:rsidP="0035563A">
            <w:pPr>
              <w:jc w:val="center"/>
              <w:rPr>
                <w:bCs/>
                <w:sz w:val="28"/>
                <w:szCs w:val="28"/>
              </w:rPr>
            </w:pPr>
            <w:r>
              <w:rPr>
                <w:bCs/>
                <w:sz w:val="28"/>
                <w:szCs w:val="28"/>
              </w:rPr>
              <w:t>1.2.1.</w:t>
            </w:r>
          </w:p>
        </w:tc>
        <w:tc>
          <w:tcPr>
            <w:tcW w:w="3404" w:type="dxa"/>
            <w:gridSpan w:val="2"/>
            <w:tcBorders>
              <w:top w:val="single" w:sz="4" w:space="0" w:color="auto"/>
              <w:left w:val="single" w:sz="4" w:space="0" w:color="auto"/>
              <w:bottom w:val="single" w:sz="4" w:space="0" w:color="auto"/>
              <w:right w:val="single" w:sz="4" w:space="0" w:color="auto"/>
            </w:tcBorders>
            <w:vAlign w:val="center"/>
          </w:tcPr>
          <w:p w14:paraId="07C400D2" w14:textId="77777777" w:rsidR="0035563A" w:rsidRDefault="0035563A" w:rsidP="0035563A">
            <w:pPr>
              <w:rPr>
                <w:sz w:val="22"/>
                <w:szCs w:val="22"/>
              </w:rPr>
            </w:pPr>
            <w:r>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p w14:paraId="05603C8D" w14:textId="77777777" w:rsidR="0035563A" w:rsidRDefault="0035563A" w:rsidP="0035563A">
            <w:pPr>
              <w:rPr>
                <w:sz w:val="22"/>
                <w:szCs w:val="22"/>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57FFB2E8" w14:textId="77777777" w:rsidR="0035563A" w:rsidRDefault="0035563A" w:rsidP="0035563A">
            <w:pPr>
              <w:jc w:val="center"/>
              <w:rPr>
                <w:bCs/>
                <w:sz w:val="28"/>
                <w:szCs w:val="28"/>
              </w:rPr>
            </w:pPr>
            <w:r>
              <w:rPr>
                <w:bCs/>
                <w:sz w:val="28"/>
                <w:szCs w:val="28"/>
              </w:rPr>
              <w:t>-</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077F4547" w14:textId="77777777" w:rsidR="0035563A" w:rsidRDefault="0035563A" w:rsidP="0035563A">
            <w:pPr>
              <w:jc w:val="center"/>
              <w:rPr>
                <w:bCs/>
                <w:sz w:val="28"/>
                <w:szCs w:val="28"/>
              </w:rPr>
            </w:pPr>
            <w:r>
              <w:rPr>
                <w:bCs/>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9163D9" w14:textId="77777777" w:rsidR="0035563A" w:rsidRDefault="0035563A" w:rsidP="0035563A">
            <w:pPr>
              <w:jc w:val="center"/>
              <w:rPr>
                <w:bCs/>
                <w:sz w:val="28"/>
                <w:szCs w:val="28"/>
              </w:rPr>
            </w:pPr>
            <w:r>
              <w:rPr>
                <w:bCs/>
                <w:sz w:val="28"/>
                <w:szCs w:val="28"/>
              </w:rPr>
              <w:t>-</w:t>
            </w:r>
          </w:p>
        </w:tc>
      </w:tr>
      <w:tr w:rsidR="0035563A" w14:paraId="3FF10B79" w14:textId="77777777" w:rsidTr="0035563A">
        <w:trPr>
          <w:trHeight w:val="353"/>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43AF480" w14:textId="77777777" w:rsidR="0035563A" w:rsidRDefault="0035563A" w:rsidP="0035563A">
            <w:pPr>
              <w:jc w:val="center"/>
              <w:rPr>
                <w:bCs/>
                <w:sz w:val="28"/>
                <w:szCs w:val="28"/>
              </w:rPr>
            </w:pPr>
            <w:r>
              <w:rPr>
                <w:bCs/>
                <w:sz w:val="28"/>
                <w:szCs w:val="28"/>
              </w:rPr>
              <w:lastRenderedPageBreak/>
              <w:t>1</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74C2B0FB" w14:textId="77777777" w:rsidR="0035563A" w:rsidRDefault="0035563A" w:rsidP="0035563A">
            <w:pPr>
              <w:jc w:val="center"/>
              <w:rPr>
                <w:sz w:val="28"/>
                <w:szCs w:val="28"/>
              </w:rPr>
            </w:pPr>
            <w:r>
              <w:rPr>
                <w:sz w:val="28"/>
                <w:szCs w:val="28"/>
              </w:rPr>
              <w:t>2</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C0C8F42" w14:textId="77777777" w:rsidR="0035563A" w:rsidRDefault="0035563A" w:rsidP="0035563A">
            <w:pPr>
              <w:jc w:val="center"/>
              <w:rPr>
                <w:bCs/>
                <w:sz w:val="28"/>
                <w:szCs w:val="28"/>
              </w:rPr>
            </w:pPr>
            <w:r>
              <w:rPr>
                <w:bCs/>
                <w:sz w:val="28"/>
                <w:szCs w:val="28"/>
              </w:rPr>
              <w:t>3</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38E0BD68" w14:textId="77777777" w:rsidR="0035563A" w:rsidRDefault="0035563A" w:rsidP="0035563A">
            <w:pPr>
              <w:jc w:val="center"/>
              <w:rPr>
                <w:bCs/>
                <w:sz w:val="28"/>
                <w:szCs w:val="28"/>
              </w:rPr>
            </w:pPr>
            <w:r>
              <w:rPr>
                <w:bCs/>
                <w:sz w:val="28"/>
                <w:szCs w:val="28"/>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CEFDF3" w14:textId="77777777" w:rsidR="0035563A" w:rsidRDefault="0035563A" w:rsidP="0035563A">
            <w:pPr>
              <w:jc w:val="center"/>
              <w:rPr>
                <w:bCs/>
                <w:sz w:val="28"/>
                <w:szCs w:val="28"/>
              </w:rPr>
            </w:pPr>
            <w:r>
              <w:rPr>
                <w:bCs/>
                <w:sz w:val="28"/>
                <w:szCs w:val="28"/>
              </w:rPr>
              <w:t>5</w:t>
            </w:r>
          </w:p>
        </w:tc>
      </w:tr>
      <w:tr w:rsidR="0035563A" w14:paraId="3FEC204E" w14:textId="77777777" w:rsidTr="0035563A">
        <w:trPr>
          <w:trHeight w:val="2767"/>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D5203A4" w14:textId="77777777" w:rsidR="0035563A" w:rsidRDefault="0035563A" w:rsidP="0035563A">
            <w:pPr>
              <w:jc w:val="center"/>
              <w:rPr>
                <w:bCs/>
                <w:sz w:val="28"/>
                <w:szCs w:val="28"/>
              </w:rPr>
            </w:pPr>
            <w:r>
              <w:rPr>
                <w:bCs/>
                <w:sz w:val="28"/>
                <w:szCs w:val="28"/>
              </w:rPr>
              <w:t>1.2.2.</w:t>
            </w:r>
          </w:p>
        </w:tc>
        <w:tc>
          <w:tcPr>
            <w:tcW w:w="3404" w:type="dxa"/>
            <w:gridSpan w:val="2"/>
            <w:tcBorders>
              <w:top w:val="single" w:sz="4" w:space="0" w:color="auto"/>
              <w:left w:val="single" w:sz="4" w:space="0" w:color="auto"/>
              <w:bottom w:val="single" w:sz="4" w:space="0" w:color="auto"/>
              <w:right w:val="single" w:sz="4" w:space="0" w:color="auto"/>
            </w:tcBorders>
            <w:vAlign w:val="center"/>
          </w:tcPr>
          <w:p w14:paraId="6E626685" w14:textId="77777777" w:rsidR="0035563A" w:rsidRDefault="0035563A" w:rsidP="0035563A">
            <w:pPr>
              <w:rPr>
                <w:sz w:val="22"/>
                <w:szCs w:val="22"/>
              </w:rPr>
            </w:pPr>
          </w:p>
          <w:p w14:paraId="5003E225" w14:textId="77777777" w:rsidR="0035563A" w:rsidRDefault="0035563A" w:rsidP="0035563A">
            <w:pPr>
              <w:rPr>
                <w:sz w:val="22"/>
                <w:szCs w:val="22"/>
              </w:rPr>
            </w:pPr>
            <w:r>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p w14:paraId="40077996" w14:textId="77777777" w:rsidR="0035563A" w:rsidRDefault="0035563A" w:rsidP="0035563A">
            <w:pPr>
              <w:rPr>
                <w:sz w:val="22"/>
                <w:szCs w:val="22"/>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79D048A7" w14:textId="77777777" w:rsidR="0035563A" w:rsidRDefault="0035563A" w:rsidP="0035563A">
            <w:pPr>
              <w:jc w:val="center"/>
              <w:rPr>
                <w:bCs/>
                <w:sz w:val="28"/>
                <w:szCs w:val="28"/>
              </w:rPr>
            </w:pPr>
            <w:r>
              <w:rPr>
                <w:bCs/>
                <w:sz w:val="28"/>
                <w:szCs w:val="28"/>
              </w:rPr>
              <w:t>-</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468034B7" w14:textId="77777777" w:rsidR="0035563A" w:rsidRDefault="0035563A" w:rsidP="0035563A">
            <w:pPr>
              <w:jc w:val="center"/>
              <w:rPr>
                <w:bCs/>
                <w:sz w:val="28"/>
                <w:szCs w:val="28"/>
              </w:rPr>
            </w:pPr>
            <w:r>
              <w:rPr>
                <w:bCs/>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7328AC" w14:textId="77777777" w:rsidR="0035563A" w:rsidRDefault="0035563A" w:rsidP="0035563A">
            <w:pPr>
              <w:jc w:val="center"/>
              <w:rPr>
                <w:bCs/>
                <w:sz w:val="28"/>
                <w:szCs w:val="28"/>
              </w:rPr>
            </w:pPr>
            <w:r>
              <w:rPr>
                <w:bCs/>
                <w:sz w:val="28"/>
                <w:szCs w:val="28"/>
              </w:rPr>
              <w:t>-</w:t>
            </w:r>
          </w:p>
        </w:tc>
      </w:tr>
      <w:tr w:rsidR="0035563A" w14:paraId="7D843ABD" w14:textId="77777777" w:rsidTr="0035563A">
        <w:trPr>
          <w:trHeight w:val="429"/>
        </w:trPr>
        <w:tc>
          <w:tcPr>
            <w:tcW w:w="10635" w:type="dxa"/>
            <w:gridSpan w:val="8"/>
            <w:tcBorders>
              <w:top w:val="single" w:sz="4" w:space="0" w:color="auto"/>
              <w:left w:val="single" w:sz="4" w:space="0" w:color="auto"/>
              <w:bottom w:val="single" w:sz="4" w:space="0" w:color="auto"/>
              <w:right w:val="single" w:sz="4" w:space="0" w:color="auto"/>
            </w:tcBorders>
            <w:vAlign w:val="center"/>
            <w:hideMark/>
          </w:tcPr>
          <w:p w14:paraId="60A037A9" w14:textId="77777777" w:rsidR="0035563A" w:rsidRDefault="0035563A" w:rsidP="001E2244">
            <w:pPr>
              <w:pStyle w:val="a7"/>
              <w:numPr>
                <w:ilvl w:val="0"/>
                <w:numId w:val="16"/>
              </w:numPr>
              <w:jc w:val="center"/>
              <w:rPr>
                <w:bCs/>
                <w:sz w:val="28"/>
                <w:szCs w:val="28"/>
              </w:rPr>
            </w:pPr>
            <w:r>
              <w:rPr>
                <w:bCs/>
                <w:sz w:val="28"/>
                <w:szCs w:val="28"/>
              </w:rPr>
              <w:t>Показатели надежности и бесперебойности водоснабжения и водоотведения</w:t>
            </w:r>
          </w:p>
        </w:tc>
      </w:tr>
      <w:tr w:rsidR="0035563A" w14:paraId="0B009B0E" w14:textId="77777777" w:rsidTr="0035563A">
        <w:trPr>
          <w:trHeight w:val="266"/>
        </w:trPr>
        <w:tc>
          <w:tcPr>
            <w:tcW w:w="10635" w:type="dxa"/>
            <w:gridSpan w:val="8"/>
            <w:tcBorders>
              <w:top w:val="single" w:sz="4" w:space="0" w:color="auto"/>
              <w:left w:val="single" w:sz="4" w:space="0" w:color="auto"/>
              <w:bottom w:val="single" w:sz="4" w:space="0" w:color="auto"/>
              <w:right w:val="single" w:sz="4" w:space="0" w:color="auto"/>
            </w:tcBorders>
            <w:vAlign w:val="center"/>
            <w:hideMark/>
          </w:tcPr>
          <w:p w14:paraId="54CE5786" w14:textId="77777777" w:rsidR="0035563A" w:rsidRDefault="0035563A" w:rsidP="0035563A">
            <w:pPr>
              <w:jc w:val="center"/>
              <w:rPr>
                <w:bCs/>
                <w:sz w:val="28"/>
                <w:szCs w:val="28"/>
              </w:rPr>
            </w:pPr>
            <w:r>
              <w:rPr>
                <w:sz w:val="28"/>
                <w:szCs w:val="28"/>
              </w:rPr>
              <w:t>2.1. Холодное водоснабжение питьевой водой</w:t>
            </w:r>
          </w:p>
        </w:tc>
      </w:tr>
      <w:tr w:rsidR="0035563A" w14:paraId="1DAD2A61" w14:textId="77777777" w:rsidTr="0035563A">
        <w:trPr>
          <w:trHeight w:val="4230"/>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14926BA" w14:textId="77777777" w:rsidR="0035563A" w:rsidRDefault="0035563A" w:rsidP="0035563A">
            <w:pPr>
              <w:jc w:val="center"/>
              <w:rPr>
                <w:bCs/>
                <w:sz w:val="28"/>
                <w:szCs w:val="28"/>
              </w:rPr>
            </w:pPr>
            <w:r>
              <w:rPr>
                <w:bCs/>
                <w:sz w:val="28"/>
                <w:szCs w:val="28"/>
              </w:rPr>
              <w:t>2.1.1.</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5E5F81B7" w14:textId="77777777" w:rsidR="0035563A" w:rsidRDefault="0035563A" w:rsidP="0035563A">
            <w:pPr>
              <w:rPr>
                <w:sz w:val="22"/>
                <w:szCs w:val="22"/>
              </w:rPr>
            </w:pPr>
            <w:r>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10022A6" w14:textId="77777777" w:rsidR="0035563A" w:rsidRDefault="0035563A" w:rsidP="0035563A">
            <w:pPr>
              <w:jc w:val="center"/>
              <w:rPr>
                <w:bCs/>
                <w:sz w:val="28"/>
                <w:szCs w:val="28"/>
              </w:rPr>
            </w:pPr>
            <w:r>
              <w:rPr>
                <w:bCs/>
                <w:sz w:val="28"/>
                <w:szCs w:val="28"/>
              </w:rPr>
              <w:t>0,13</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4D3DF3A0" w14:textId="77777777" w:rsidR="0035563A" w:rsidRDefault="0035563A" w:rsidP="0035563A">
            <w:pPr>
              <w:jc w:val="center"/>
              <w:rPr>
                <w:bCs/>
                <w:sz w:val="28"/>
                <w:szCs w:val="28"/>
              </w:rPr>
            </w:pPr>
            <w:r>
              <w:rPr>
                <w:bCs/>
                <w:sz w:val="28"/>
                <w:szCs w:val="28"/>
              </w:rPr>
              <w:t>0,085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B8193D" w14:textId="77777777" w:rsidR="0035563A" w:rsidRDefault="0035563A" w:rsidP="0035563A">
            <w:pPr>
              <w:jc w:val="center"/>
              <w:rPr>
                <w:bCs/>
                <w:sz w:val="28"/>
                <w:szCs w:val="28"/>
              </w:rPr>
            </w:pPr>
            <w:r>
              <w:rPr>
                <w:bCs/>
                <w:sz w:val="28"/>
                <w:szCs w:val="28"/>
              </w:rPr>
              <w:t>-</w:t>
            </w:r>
          </w:p>
        </w:tc>
      </w:tr>
      <w:tr w:rsidR="0035563A" w14:paraId="7C9085C2" w14:textId="77777777" w:rsidTr="0035563A">
        <w:trPr>
          <w:trHeight w:val="567"/>
        </w:trPr>
        <w:tc>
          <w:tcPr>
            <w:tcW w:w="10635" w:type="dxa"/>
            <w:gridSpan w:val="8"/>
            <w:tcBorders>
              <w:top w:val="single" w:sz="4" w:space="0" w:color="auto"/>
              <w:left w:val="single" w:sz="4" w:space="0" w:color="auto"/>
              <w:bottom w:val="single" w:sz="4" w:space="0" w:color="auto"/>
              <w:right w:val="single" w:sz="4" w:space="0" w:color="auto"/>
            </w:tcBorders>
            <w:vAlign w:val="center"/>
            <w:hideMark/>
          </w:tcPr>
          <w:p w14:paraId="173F9053" w14:textId="77777777" w:rsidR="0035563A" w:rsidRDefault="0035563A" w:rsidP="0035563A">
            <w:pPr>
              <w:jc w:val="center"/>
              <w:rPr>
                <w:bCs/>
                <w:sz w:val="28"/>
                <w:szCs w:val="28"/>
              </w:rPr>
            </w:pPr>
            <w:r>
              <w:rPr>
                <w:bCs/>
                <w:sz w:val="28"/>
                <w:szCs w:val="28"/>
              </w:rPr>
              <w:t>2.2. Подвоз питьевой воды</w:t>
            </w:r>
          </w:p>
        </w:tc>
      </w:tr>
      <w:tr w:rsidR="0035563A" w14:paraId="48B09C21" w14:textId="77777777" w:rsidTr="0035563A">
        <w:trPr>
          <w:trHeight w:val="100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F6859DD" w14:textId="77777777" w:rsidR="0035563A" w:rsidRDefault="0035563A" w:rsidP="0035563A">
            <w:pPr>
              <w:jc w:val="center"/>
              <w:rPr>
                <w:bCs/>
                <w:sz w:val="28"/>
                <w:szCs w:val="28"/>
              </w:rPr>
            </w:pPr>
            <w:r>
              <w:rPr>
                <w:bCs/>
                <w:sz w:val="28"/>
                <w:szCs w:val="28"/>
              </w:rPr>
              <w:t>2.2.1.</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714C4CD2" w14:textId="77777777" w:rsidR="0035563A" w:rsidRDefault="0035563A" w:rsidP="0035563A">
            <w:pPr>
              <w:rPr>
                <w:sz w:val="22"/>
                <w:szCs w:val="22"/>
              </w:rPr>
            </w:pPr>
            <w:r>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72C16D1" w14:textId="77777777" w:rsidR="0035563A" w:rsidRDefault="0035563A" w:rsidP="0035563A">
            <w:pPr>
              <w:jc w:val="center"/>
              <w:rPr>
                <w:bCs/>
                <w:sz w:val="28"/>
                <w:szCs w:val="28"/>
              </w:rPr>
            </w:pPr>
            <w:r>
              <w:rPr>
                <w:bCs/>
                <w:sz w:val="28"/>
                <w:szCs w:val="28"/>
              </w:rPr>
              <w:t>-</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11741397" w14:textId="77777777" w:rsidR="0035563A" w:rsidRDefault="0035563A" w:rsidP="0035563A">
            <w:pPr>
              <w:jc w:val="center"/>
              <w:rPr>
                <w:bCs/>
                <w:sz w:val="28"/>
                <w:szCs w:val="28"/>
              </w:rPr>
            </w:pPr>
            <w:r>
              <w:rPr>
                <w:bCs/>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203C28" w14:textId="77777777" w:rsidR="0035563A" w:rsidRDefault="0035563A" w:rsidP="0035563A">
            <w:pPr>
              <w:jc w:val="center"/>
              <w:rPr>
                <w:bCs/>
                <w:sz w:val="28"/>
                <w:szCs w:val="28"/>
              </w:rPr>
            </w:pPr>
            <w:r>
              <w:rPr>
                <w:bCs/>
                <w:sz w:val="28"/>
                <w:szCs w:val="28"/>
              </w:rPr>
              <w:t>-</w:t>
            </w:r>
          </w:p>
        </w:tc>
      </w:tr>
      <w:tr w:rsidR="0035563A" w14:paraId="6D7F3E7D" w14:textId="77777777" w:rsidTr="0035563A">
        <w:tc>
          <w:tcPr>
            <w:tcW w:w="10635" w:type="dxa"/>
            <w:gridSpan w:val="8"/>
            <w:tcBorders>
              <w:top w:val="single" w:sz="4" w:space="0" w:color="auto"/>
              <w:left w:val="single" w:sz="4" w:space="0" w:color="auto"/>
              <w:bottom w:val="single" w:sz="4" w:space="0" w:color="auto"/>
              <w:right w:val="single" w:sz="4" w:space="0" w:color="auto"/>
            </w:tcBorders>
            <w:hideMark/>
          </w:tcPr>
          <w:p w14:paraId="3A627069" w14:textId="77777777" w:rsidR="0035563A" w:rsidRDefault="0035563A" w:rsidP="0035563A">
            <w:pPr>
              <w:jc w:val="center"/>
              <w:rPr>
                <w:bCs/>
                <w:sz w:val="28"/>
                <w:szCs w:val="28"/>
              </w:rPr>
            </w:pPr>
            <w:r>
              <w:rPr>
                <w:bCs/>
                <w:sz w:val="28"/>
                <w:szCs w:val="28"/>
              </w:rPr>
              <w:t>2.3. Водоотведение</w:t>
            </w:r>
          </w:p>
        </w:tc>
      </w:tr>
      <w:tr w:rsidR="0035563A" w14:paraId="6B303D25" w14:textId="77777777" w:rsidTr="0035563A">
        <w:trPr>
          <w:trHeight w:val="58"/>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58D3327" w14:textId="77777777" w:rsidR="0035563A" w:rsidRDefault="0035563A" w:rsidP="0035563A">
            <w:pPr>
              <w:jc w:val="center"/>
              <w:rPr>
                <w:bCs/>
                <w:sz w:val="28"/>
                <w:szCs w:val="28"/>
              </w:rPr>
            </w:pPr>
            <w:r>
              <w:rPr>
                <w:bCs/>
                <w:sz w:val="28"/>
                <w:szCs w:val="28"/>
              </w:rPr>
              <w:t>2.3.1.</w:t>
            </w:r>
          </w:p>
        </w:tc>
        <w:tc>
          <w:tcPr>
            <w:tcW w:w="3404" w:type="dxa"/>
            <w:gridSpan w:val="2"/>
            <w:tcBorders>
              <w:top w:val="single" w:sz="4" w:space="0" w:color="auto"/>
              <w:left w:val="single" w:sz="4" w:space="0" w:color="auto"/>
              <w:bottom w:val="single" w:sz="4" w:space="0" w:color="auto"/>
              <w:right w:val="single" w:sz="4" w:space="0" w:color="auto"/>
            </w:tcBorders>
            <w:vAlign w:val="center"/>
          </w:tcPr>
          <w:p w14:paraId="54F02ED1" w14:textId="77777777" w:rsidR="0035563A" w:rsidRDefault="0035563A" w:rsidP="0035563A">
            <w:pPr>
              <w:rPr>
                <w:bCs/>
                <w:sz w:val="28"/>
                <w:szCs w:val="28"/>
              </w:rPr>
            </w:pPr>
            <w:r>
              <w:rPr>
                <w:sz w:val="22"/>
                <w:szCs w:val="22"/>
              </w:rPr>
              <w:t>Удельное количество аварий и засоров в расчете на протяженность канализационной сети в год (ед./км)</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D40E4FD" w14:textId="77777777" w:rsidR="0035563A" w:rsidRDefault="0035563A" w:rsidP="0035563A">
            <w:pPr>
              <w:jc w:val="center"/>
              <w:rPr>
                <w:bCs/>
                <w:sz w:val="28"/>
                <w:szCs w:val="28"/>
              </w:rPr>
            </w:pPr>
            <w:r>
              <w:rPr>
                <w:bCs/>
                <w:sz w:val="28"/>
                <w:szCs w:val="28"/>
              </w:rPr>
              <w:t>0,0</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5D9D8850" w14:textId="77777777" w:rsidR="0035563A" w:rsidRDefault="0035563A" w:rsidP="0035563A">
            <w:pPr>
              <w:jc w:val="center"/>
              <w:rPr>
                <w:bCs/>
                <w:sz w:val="28"/>
                <w:szCs w:val="28"/>
              </w:rPr>
            </w:pPr>
            <w:r>
              <w:rPr>
                <w:bCs/>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834D0F" w14:textId="77777777" w:rsidR="0035563A" w:rsidRDefault="0035563A" w:rsidP="0035563A">
            <w:pPr>
              <w:jc w:val="center"/>
              <w:rPr>
                <w:bCs/>
                <w:sz w:val="28"/>
                <w:szCs w:val="28"/>
              </w:rPr>
            </w:pPr>
            <w:r>
              <w:rPr>
                <w:bCs/>
                <w:sz w:val="28"/>
                <w:szCs w:val="28"/>
              </w:rPr>
              <w:t>-</w:t>
            </w:r>
          </w:p>
        </w:tc>
      </w:tr>
      <w:tr w:rsidR="0035563A" w14:paraId="58C437E1" w14:textId="77777777" w:rsidTr="0035563A">
        <w:trPr>
          <w:trHeight w:val="296"/>
        </w:trPr>
        <w:tc>
          <w:tcPr>
            <w:tcW w:w="975" w:type="dxa"/>
            <w:tcBorders>
              <w:top w:val="single" w:sz="4" w:space="0" w:color="auto"/>
              <w:left w:val="single" w:sz="4" w:space="0" w:color="auto"/>
              <w:bottom w:val="single" w:sz="4" w:space="0" w:color="auto"/>
              <w:right w:val="single" w:sz="4" w:space="0" w:color="auto"/>
            </w:tcBorders>
            <w:vAlign w:val="center"/>
            <w:hideMark/>
          </w:tcPr>
          <w:p w14:paraId="34A6A8A8" w14:textId="77777777" w:rsidR="0035563A" w:rsidRDefault="0035563A" w:rsidP="0035563A">
            <w:pPr>
              <w:jc w:val="center"/>
              <w:rPr>
                <w:bCs/>
                <w:sz w:val="28"/>
                <w:szCs w:val="28"/>
              </w:rPr>
            </w:pPr>
            <w:r>
              <w:rPr>
                <w:bCs/>
                <w:sz w:val="28"/>
                <w:szCs w:val="28"/>
              </w:rPr>
              <w:lastRenderedPageBreak/>
              <w:t>1</w:t>
            </w:r>
          </w:p>
        </w:tc>
        <w:tc>
          <w:tcPr>
            <w:tcW w:w="3407" w:type="dxa"/>
            <w:gridSpan w:val="2"/>
            <w:tcBorders>
              <w:top w:val="single" w:sz="4" w:space="0" w:color="auto"/>
              <w:left w:val="single" w:sz="4" w:space="0" w:color="auto"/>
              <w:bottom w:val="single" w:sz="4" w:space="0" w:color="auto"/>
              <w:right w:val="single" w:sz="4" w:space="0" w:color="auto"/>
            </w:tcBorders>
            <w:vAlign w:val="center"/>
            <w:hideMark/>
          </w:tcPr>
          <w:p w14:paraId="78A10461" w14:textId="77777777" w:rsidR="0035563A" w:rsidRDefault="0035563A" w:rsidP="0035563A">
            <w:pPr>
              <w:jc w:val="center"/>
              <w:rPr>
                <w:bCs/>
                <w:sz w:val="28"/>
                <w:szCs w:val="28"/>
              </w:rPr>
            </w:pPr>
            <w:r>
              <w:rPr>
                <w:bCs/>
                <w:sz w:val="28"/>
                <w:szCs w:val="28"/>
              </w:rPr>
              <w:t>2</w:t>
            </w: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14:paraId="5431E4CA" w14:textId="77777777" w:rsidR="0035563A" w:rsidRDefault="0035563A" w:rsidP="0035563A">
            <w:pPr>
              <w:jc w:val="center"/>
              <w:rPr>
                <w:bCs/>
                <w:sz w:val="28"/>
                <w:szCs w:val="28"/>
              </w:rPr>
            </w:pPr>
            <w:r>
              <w:rPr>
                <w:bCs/>
                <w:sz w:val="28"/>
                <w:szCs w:val="28"/>
              </w:rPr>
              <w:t>3</w:t>
            </w:r>
          </w:p>
        </w:tc>
        <w:tc>
          <w:tcPr>
            <w:tcW w:w="2084" w:type="dxa"/>
            <w:tcBorders>
              <w:top w:val="single" w:sz="4" w:space="0" w:color="auto"/>
              <w:left w:val="single" w:sz="4" w:space="0" w:color="auto"/>
              <w:bottom w:val="single" w:sz="4" w:space="0" w:color="auto"/>
              <w:right w:val="single" w:sz="4" w:space="0" w:color="auto"/>
            </w:tcBorders>
            <w:vAlign w:val="center"/>
            <w:hideMark/>
          </w:tcPr>
          <w:p w14:paraId="1922F46C" w14:textId="77777777" w:rsidR="0035563A" w:rsidRDefault="0035563A" w:rsidP="0035563A">
            <w:pPr>
              <w:jc w:val="center"/>
              <w:rPr>
                <w:bCs/>
                <w:sz w:val="28"/>
                <w:szCs w:val="28"/>
              </w:rPr>
            </w:pPr>
            <w:r>
              <w:rPr>
                <w:bCs/>
                <w:sz w:val="28"/>
                <w:szCs w:val="28"/>
              </w:rPr>
              <w:t>4</w:t>
            </w:r>
          </w:p>
        </w:tc>
        <w:tc>
          <w:tcPr>
            <w:tcW w:w="2171" w:type="dxa"/>
            <w:gridSpan w:val="2"/>
            <w:tcBorders>
              <w:top w:val="single" w:sz="4" w:space="0" w:color="auto"/>
              <w:left w:val="single" w:sz="4" w:space="0" w:color="auto"/>
              <w:bottom w:val="single" w:sz="4" w:space="0" w:color="auto"/>
              <w:right w:val="single" w:sz="4" w:space="0" w:color="auto"/>
            </w:tcBorders>
            <w:vAlign w:val="center"/>
            <w:hideMark/>
          </w:tcPr>
          <w:p w14:paraId="6D07A14F" w14:textId="77777777" w:rsidR="0035563A" w:rsidRDefault="0035563A" w:rsidP="0035563A">
            <w:pPr>
              <w:jc w:val="center"/>
              <w:rPr>
                <w:bCs/>
                <w:sz w:val="28"/>
                <w:szCs w:val="28"/>
              </w:rPr>
            </w:pPr>
            <w:r>
              <w:rPr>
                <w:bCs/>
                <w:sz w:val="28"/>
                <w:szCs w:val="28"/>
              </w:rPr>
              <w:t>5</w:t>
            </w:r>
          </w:p>
        </w:tc>
      </w:tr>
      <w:tr w:rsidR="0035563A" w14:paraId="7B692501" w14:textId="77777777" w:rsidTr="0035563A">
        <w:trPr>
          <w:trHeight w:val="401"/>
        </w:trPr>
        <w:tc>
          <w:tcPr>
            <w:tcW w:w="10635" w:type="dxa"/>
            <w:gridSpan w:val="8"/>
            <w:tcBorders>
              <w:top w:val="single" w:sz="4" w:space="0" w:color="auto"/>
              <w:left w:val="single" w:sz="4" w:space="0" w:color="auto"/>
              <w:bottom w:val="single" w:sz="4" w:space="0" w:color="auto"/>
              <w:right w:val="single" w:sz="4" w:space="0" w:color="auto"/>
            </w:tcBorders>
            <w:vAlign w:val="center"/>
            <w:hideMark/>
          </w:tcPr>
          <w:p w14:paraId="7AA08708" w14:textId="77777777" w:rsidR="0035563A" w:rsidRDefault="0035563A" w:rsidP="001E2244">
            <w:pPr>
              <w:pStyle w:val="a7"/>
              <w:numPr>
                <w:ilvl w:val="0"/>
                <w:numId w:val="16"/>
              </w:numPr>
              <w:jc w:val="center"/>
              <w:rPr>
                <w:bCs/>
                <w:sz w:val="28"/>
                <w:szCs w:val="28"/>
              </w:rPr>
            </w:pPr>
            <w:r>
              <w:rPr>
                <w:bCs/>
                <w:sz w:val="28"/>
                <w:szCs w:val="28"/>
              </w:rPr>
              <w:t>Показатели качества очистки сточных вод</w:t>
            </w:r>
          </w:p>
        </w:tc>
      </w:tr>
      <w:tr w:rsidR="0035563A" w14:paraId="4A08B4FA" w14:textId="77777777" w:rsidTr="0035563A">
        <w:trPr>
          <w:trHeight w:val="1894"/>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BBD952C" w14:textId="77777777" w:rsidR="0035563A" w:rsidRDefault="0035563A" w:rsidP="0035563A">
            <w:pPr>
              <w:jc w:val="center"/>
              <w:rPr>
                <w:bCs/>
                <w:sz w:val="28"/>
                <w:szCs w:val="28"/>
              </w:rPr>
            </w:pPr>
            <w:r>
              <w:rPr>
                <w:bCs/>
                <w:sz w:val="28"/>
                <w:szCs w:val="28"/>
              </w:rPr>
              <w:t>3.1.</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03106B91" w14:textId="77777777" w:rsidR="0035563A" w:rsidRDefault="0035563A" w:rsidP="0035563A">
            <w:pPr>
              <w:rPr>
                <w:sz w:val="22"/>
                <w:szCs w:val="22"/>
              </w:rPr>
            </w:pPr>
            <w:r>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7FB3E18" w14:textId="77777777" w:rsidR="0035563A" w:rsidRDefault="0035563A" w:rsidP="0035563A">
            <w:pPr>
              <w:jc w:val="center"/>
              <w:rPr>
                <w:bCs/>
                <w:sz w:val="28"/>
                <w:szCs w:val="28"/>
              </w:rPr>
            </w:pPr>
            <w:r>
              <w:rPr>
                <w:bCs/>
                <w:sz w:val="28"/>
                <w:szCs w:val="28"/>
              </w:rPr>
              <w:t>0,0</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6C89DCD6" w14:textId="77777777" w:rsidR="0035563A" w:rsidRDefault="0035563A" w:rsidP="0035563A">
            <w:pPr>
              <w:jc w:val="center"/>
              <w:rPr>
                <w:bCs/>
                <w:sz w:val="28"/>
                <w:szCs w:val="28"/>
              </w:rPr>
            </w:pPr>
            <w:r>
              <w:rPr>
                <w:bCs/>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E9DE79" w14:textId="77777777" w:rsidR="0035563A" w:rsidRDefault="0035563A" w:rsidP="0035563A">
            <w:pPr>
              <w:jc w:val="center"/>
              <w:rPr>
                <w:bCs/>
                <w:sz w:val="28"/>
                <w:szCs w:val="28"/>
              </w:rPr>
            </w:pPr>
            <w:r>
              <w:rPr>
                <w:bCs/>
                <w:sz w:val="28"/>
                <w:szCs w:val="28"/>
              </w:rPr>
              <w:t>-</w:t>
            </w:r>
          </w:p>
        </w:tc>
      </w:tr>
      <w:tr w:rsidR="0035563A" w14:paraId="6642FFB0" w14:textId="77777777" w:rsidTr="0035563A">
        <w:trPr>
          <w:trHeight w:val="1781"/>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B13BFC0" w14:textId="77777777" w:rsidR="0035563A" w:rsidRDefault="0035563A" w:rsidP="0035563A">
            <w:pPr>
              <w:jc w:val="center"/>
              <w:rPr>
                <w:bCs/>
                <w:sz w:val="28"/>
                <w:szCs w:val="28"/>
              </w:rPr>
            </w:pPr>
            <w:r>
              <w:rPr>
                <w:bCs/>
                <w:sz w:val="28"/>
                <w:szCs w:val="28"/>
              </w:rPr>
              <w:t>3.2.</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4FAFF5ED" w14:textId="77777777" w:rsidR="0035563A" w:rsidRDefault="0035563A" w:rsidP="0035563A">
            <w:pPr>
              <w:rPr>
                <w:bCs/>
                <w:sz w:val="28"/>
                <w:szCs w:val="28"/>
              </w:rPr>
            </w:pPr>
            <w:r>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C7A6263" w14:textId="77777777" w:rsidR="0035563A" w:rsidRDefault="0035563A" w:rsidP="0035563A">
            <w:pPr>
              <w:jc w:val="center"/>
              <w:rPr>
                <w:bCs/>
                <w:sz w:val="28"/>
                <w:szCs w:val="28"/>
              </w:rPr>
            </w:pPr>
            <w:r>
              <w:rPr>
                <w:bCs/>
                <w:sz w:val="28"/>
                <w:szCs w:val="28"/>
              </w:rPr>
              <w:t>-</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6E1D28E8" w14:textId="77777777" w:rsidR="0035563A" w:rsidRDefault="0035563A" w:rsidP="0035563A">
            <w:pPr>
              <w:jc w:val="center"/>
              <w:rPr>
                <w:bCs/>
                <w:sz w:val="28"/>
                <w:szCs w:val="28"/>
              </w:rPr>
            </w:pPr>
            <w:r>
              <w:rPr>
                <w:bCs/>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B74E47" w14:textId="77777777" w:rsidR="0035563A" w:rsidRDefault="0035563A" w:rsidP="0035563A">
            <w:pPr>
              <w:jc w:val="center"/>
              <w:rPr>
                <w:bCs/>
                <w:sz w:val="28"/>
                <w:szCs w:val="28"/>
              </w:rPr>
            </w:pPr>
            <w:r>
              <w:rPr>
                <w:bCs/>
                <w:sz w:val="28"/>
                <w:szCs w:val="28"/>
              </w:rPr>
              <w:t>-</w:t>
            </w:r>
          </w:p>
        </w:tc>
      </w:tr>
      <w:tr w:rsidR="0035563A" w14:paraId="7B86F0CA" w14:textId="77777777" w:rsidTr="0035563A">
        <w:trPr>
          <w:trHeight w:val="3096"/>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357F38E" w14:textId="77777777" w:rsidR="0035563A" w:rsidRDefault="0035563A" w:rsidP="0035563A">
            <w:pPr>
              <w:jc w:val="center"/>
              <w:rPr>
                <w:bCs/>
                <w:sz w:val="28"/>
                <w:szCs w:val="28"/>
              </w:rPr>
            </w:pPr>
            <w:r>
              <w:rPr>
                <w:bCs/>
                <w:sz w:val="28"/>
                <w:szCs w:val="28"/>
              </w:rPr>
              <w:t>3.3.</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502768A6" w14:textId="77777777" w:rsidR="0035563A" w:rsidRDefault="0035563A" w:rsidP="0035563A">
            <w:pPr>
              <w:rPr>
                <w:sz w:val="22"/>
                <w:szCs w:val="22"/>
              </w:rPr>
            </w:pPr>
            <w:r>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2E68EE2" w14:textId="77777777" w:rsidR="0035563A" w:rsidRDefault="0035563A" w:rsidP="0035563A">
            <w:pPr>
              <w:jc w:val="center"/>
              <w:rPr>
                <w:bCs/>
                <w:sz w:val="28"/>
                <w:szCs w:val="28"/>
              </w:rPr>
            </w:pPr>
            <w:r>
              <w:rPr>
                <w:bCs/>
                <w:sz w:val="28"/>
                <w:szCs w:val="28"/>
              </w:rPr>
              <w:t>0,0</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32044121" w14:textId="77777777" w:rsidR="0035563A" w:rsidRDefault="0035563A" w:rsidP="0035563A">
            <w:pPr>
              <w:jc w:val="center"/>
              <w:rPr>
                <w:bCs/>
                <w:sz w:val="28"/>
                <w:szCs w:val="28"/>
              </w:rPr>
            </w:pPr>
            <w:r>
              <w:rPr>
                <w:bCs/>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435E56" w14:textId="77777777" w:rsidR="0035563A" w:rsidRDefault="0035563A" w:rsidP="0035563A">
            <w:pPr>
              <w:jc w:val="center"/>
              <w:rPr>
                <w:bCs/>
                <w:sz w:val="28"/>
                <w:szCs w:val="28"/>
              </w:rPr>
            </w:pPr>
            <w:r>
              <w:rPr>
                <w:bCs/>
                <w:sz w:val="28"/>
                <w:szCs w:val="28"/>
              </w:rPr>
              <w:t>-</w:t>
            </w:r>
          </w:p>
        </w:tc>
      </w:tr>
      <w:tr w:rsidR="0035563A" w14:paraId="12640B6E" w14:textId="77777777" w:rsidTr="0035563A">
        <w:trPr>
          <w:trHeight w:val="686"/>
        </w:trPr>
        <w:tc>
          <w:tcPr>
            <w:tcW w:w="10635" w:type="dxa"/>
            <w:gridSpan w:val="8"/>
            <w:tcBorders>
              <w:top w:val="single" w:sz="4" w:space="0" w:color="auto"/>
              <w:left w:val="single" w:sz="4" w:space="0" w:color="auto"/>
              <w:bottom w:val="single" w:sz="4" w:space="0" w:color="auto"/>
              <w:right w:val="single" w:sz="4" w:space="0" w:color="auto"/>
            </w:tcBorders>
            <w:vAlign w:val="center"/>
            <w:hideMark/>
          </w:tcPr>
          <w:p w14:paraId="02D076A3" w14:textId="77777777" w:rsidR="0035563A" w:rsidRDefault="0035563A" w:rsidP="001E2244">
            <w:pPr>
              <w:pStyle w:val="a7"/>
              <w:numPr>
                <w:ilvl w:val="0"/>
                <w:numId w:val="16"/>
              </w:numPr>
              <w:jc w:val="center"/>
              <w:rPr>
                <w:bCs/>
                <w:sz w:val="28"/>
                <w:szCs w:val="28"/>
              </w:rPr>
            </w:pPr>
            <w:r>
              <w:rPr>
                <w:bCs/>
                <w:sz w:val="28"/>
                <w:szCs w:val="28"/>
              </w:rPr>
              <w:t>Показатели энергетической эффективности использования ресурсов, в том числе уровень потерь воды</w:t>
            </w:r>
          </w:p>
        </w:tc>
      </w:tr>
      <w:tr w:rsidR="0035563A" w14:paraId="4F319B43" w14:textId="77777777" w:rsidTr="0035563A">
        <w:trPr>
          <w:trHeight w:val="551"/>
        </w:trPr>
        <w:tc>
          <w:tcPr>
            <w:tcW w:w="10635" w:type="dxa"/>
            <w:gridSpan w:val="8"/>
            <w:tcBorders>
              <w:top w:val="single" w:sz="4" w:space="0" w:color="auto"/>
              <w:left w:val="single" w:sz="4" w:space="0" w:color="auto"/>
              <w:bottom w:val="single" w:sz="4" w:space="0" w:color="auto"/>
              <w:right w:val="single" w:sz="4" w:space="0" w:color="auto"/>
            </w:tcBorders>
            <w:vAlign w:val="center"/>
            <w:hideMark/>
          </w:tcPr>
          <w:p w14:paraId="231747FE" w14:textId="77777777" w:rsidR="0035563A" w:rsidRDefault="0035563A" w:rsidP="0035563A">
            <w:pPr>
              <w:jc w:val="center"/>
              <w:rPr>
                <w:bCs/>
                <w:sz w:val="28"/>
                <w:szCs w:val="28"/>
              </w:rPr>
            </w:pPr>
            <w:r>
              <w:rPr>
                <w:sz w:val="28"/>
                <w:szCs w:val="28"/>
              </w:rPr>
              <w:t>4.1. Холодное водоснабжение питьевой водой</w:t>
            </w:r>
          </w:p>
        </w:tc>
      </w:tr>
      <w:tr w:rsidR="0035563A" w14:paraId="1FEF52CB" w14:textId="77777777" w:rsidTr="0035563A">
        <w:trPr>
          <w:trHeight w:val="1980"/>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D1E37D3" w14:textId="77777777" w:rsidR="0035563A" w:rsidRDefault="0035563A" w:rsidP="0035563A">
            <w:pPr>
              <w:jc w:val="center"/>
              <w:rPr>
                <w:bCs/>
                <w:sz w:val="28"/>
                <w:szCs w:val="28"/>
              </w:rPr>
            </w:pPr>
            <w:r>
              <w:rPr>
                <w:bCs/>
                <w:sz w:val="28"/>
                <w:szCs w:val="28"/>
              </w:rPr>
              <w:t>4.1.1.</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4B50755D" w14:textId="77777777" w:rsidR="0035563A" w:rsidRDefault="0035563A" w:rsidP="0035563A">
            <w:pPr>
              <w:rPr>
                <w:bCs/>
                <w:sz w:val="28"/>
                <w:szCs w:val="28"/>
              </w:rPr>
            </w:pPr>
            <w:r>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8B35736" w14:textId="77777777" w:rsidR="0035563A" w:rsidRDefault="0035563A" w:rsidP="0035563A">
            <w:pPr>
              <w:jc w:val="center"/>
              <w:rPr>
                <w:bCs/>
                <w:sz w:val="28"/>
                <w:szCs w:val="28"/>
              </w:rPr>
            </w:pPr>
            <w:r>
              <w:rPr>
                <w:bCs/>
                <w:sz w:val="28"/>
                <w:szCs w:val="28"/>
              </w:rPr>
              <w:t>9,30</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43259812" w14:textId="77777777" w:rsidR="0035563A" w:rsidRDefault="0035563A" w:rsidP="0035563A">
            <w:pPr>
              <w:jc w:val="center"/>
              <w:rPr>
                <w:bCs/>
                <w:sz w:val="28"/>
                <w:szCs w:val="28"/>
              </w:rPr>
            </w:pPr>
            <w:r>
              <w:rPr>
                <w:bCs/>
                <w:sz w:val="28"/>
                <w:szCs w:val="28"/>
              </w:rPr>
              <w:t>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47C222" w14:textId="77777777" w:rsidR="0035563A" w:rsidRDefault="0035563A" w:rsidP="0035563A">
            <w:pPr>
              <w:jc w:val="center"/>
              <w:rPr>
                <w:bCs/>
                <w:sz w:val="28"/>
                <w:szCs w:val="28"/>
              </w:rPr>
            </w:pPr>
            <w:r>
              <w:rPr>
                <w:bCs/>
                <w:sz w:val="28"/>
                <w:szCs w:val="28"/>
              </w:rPr>
              <w:t>-</w:t>
            </w:r>
          </w:p>
        </w:tc>
      </w:tr>
      <w:tr w:rsidR="0035563A" w14:paraId="1716F4BF" w14:textId="77777777" w:rsidTr="0035563A">
        <w:trPr>
          <w:trHeight w:val="2050"/>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B47F151" w14:textId="77777777" w:rsidR="0035563A" w:rsidRDefault="0035563A" w:rsidP="0035563A">
            <w:pPr>
              <w:jc w:val="center"/>
              <w:rPr>
                <w:bCs/>
                <w:sz w:val="28"/>
                <w:szCs w:val="28"/>
              </w:rPr>
            </w:pPr>
            <w:r>
              <w:rPr>
                <w:bCs/>
                <w:sz w:val="28"/>
                <w:szCs w:val="28"/>
              </w:rPr>
              <w:t>4.1.2.</w:t>
            </w:r>
          </w:p>
        </w:tc>
        <w:tc>
          <w:tcPr>
            <w:tcW w:w="3404" w:type="dxa"/>
            <w:gridSpan w:val="2"/>
            <w:tcBorders>
              <w:top w:val="single" w:sz="4" w:space="0" w:color="auto"/>
              <w:left w:val="single" w:sz="4" w:space="0" w:color="auto"/>
              <w:bottom w:val="single" w:sz="4" w:space="0" w:color="auto"/>
              <w:right w:val="single" w:sz="4" w:space="0" w:color="auto"/>
            </w:tcBorders>
            <w:vAlign w:val="center"/>
          </w:tcPr>
          <w:p w14:paraId="52017369" w14:textId="77777777" w:rsidR="0035563A" w:rsidRDefault="0035563A" w:rsidP="0035563A">
            <w:pPr>
              <w:rPr>
                <w:bCs/>
                <w:sz w:val="28"/>
                <w:szCs w:val="28"/>
              </w:rPr>
            </w:pPr>
            <w:r>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Pr>
                <w:sz w:val="22"/>
                <w:szCs w:val="22"/>
                <w:vertAlign w:val="superscript"/>
              </w:rPr>
              <w:t>3</w:t>
            </w:r>
            <w:r>
              <w:rPr>
                <w:sz w:val="22"/>
                <w:szCs w:val="22"/>
              </w:rPr>
              <w:t xml:space="preserve">) – </w:t>
            </w:r>
            <w:r>
              <w:rPr>
                <w:sz w:val="22"/>
                <w:szCs w:val="22"/>
                <w:u w:val="single"/>
              </w:rPr>
              <w:t>для организаций, оказывающих услуги по водоподготовке</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CB56BD2" w14:textId="77777777" w:rsidR="0035563A" w:rsidRDefault="0035563A" w:rsidP="0035563A">
            <w:pPr>
              <w:jc w:val="center"/>
              <w:rPr>
                <w:bCs/>
                <w:sz w:val="28"/>
                <w:szCs w:val="28"/>
              </w:rPr>
            </w:pPr>
            <w:r>
              <w:rPr>
                <w:bCs/>
                <w:sz w:val="28"/>
                <w:szCs w:val="28"/>
              </w:rPr>
              <w:t>-</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76F6279C" w14:textId="77777777" w:rsidR="0035563A" w:rsidRDefault="0035563A" w:rsidP="0035563A">
            <w:pPr>
              <w:jc w:val="center"/>
              <w:rPr>
                <w:bCs/>
                <w:sz w:val="28"/>
                <w:szCs w:val="28"/>
              </w:rPr>
            </w:pPr>
            <w:r>
              <w:rPr>
                <w:bCs/>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5A8115" w14:textId="77777777" w:rsidR="0035563A" w:rsidRDefault="0035563A" w:rsidP="0035563A">
            <w:pPr>
              <w:jc w:val="center"/>
              <w:rPr>
                <w:bCs/>
                <w:sz w:val="28"/>
                <w:szCs w:val="28"/>
              </w:rPr>
            </w:pPr>
            <w:r>
              <w:rPr>
                <w:bCs/>
                <w:sz w:val="28"/>
                <w:szCs w:val="28"/>
              </w:rPr>
              <w:t>-</w:t>
            </w:r>
          </w:p>
        </w:tc>
      </w:tr>
      <w:tr w:rsidR="0035563A" w14:paraId="40B02669" w14:textId="77777777" w:rsidTr="0035563A">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6B80F5D" w14:textId="77777777" w:rsidR="0035563A" w:rsidRDefault="0035563A" w:rsidP="0035563A">
            <w:pPr>
              <w:jc w:val="center"/>
              <w:rPr>
                <w:bCs/>
                <w:sz w:val="28"/>
                <w:szCs w:val="28"/>
              </w:rPr>
            </w:pPr>
            <w:r>
              <w:rPr>
                <w:bCs/>
                <w:sz w:val="28"/>
                <w:szCs w:val="28"/>
              </w:rPr>
              <w:t>4.1.3.</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3E3243AB" w14:textId="77777777" w:rsidR="0035563A" w:rsidRDefault="0035563A" w:rsidP="0035563A">
            <w:pPr>
              <w:rPr>
                <w:sz w:val="28"/>
                <w:szCs w:val="28"/>
              </w:rPr>
            </w:pPr>
            <w:r>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Pr>
                <w:sz w:val="22"/>
                <w:szCs w:val="22"/>
                <w:vertAlign w:val="superscript"/>
              </w:rPr>
              <w:t>3</w:t>
            </w:r>
            <w:r>
              <w:rPr>
                <w:sz w:val="22"/>
                <w:szCs w:val="22"/>
              </w:rPr>
              <w:t xml:space="preserve">) – </w:t>
            </w:r>
            <w:r>
              <w:rPr>
                <w:sz w:val="22"/>
                <w:szCs w:val="22"/>
                <w:u w:val="single"/>
              </w:rPr>
              <w:t xml:space="preserve">для организаций, </w:t>
            </w:r>
          </w:p>
        </w:tc>
        <w:tc>
          <w:tcPr>
            <w:tcW w:w="1983" w:type="dxa"/>
            <w:tcBorders>
              <w:top w:val="single" w:sz="4" w:space="0" w:color="auto"/>
              <w:left w:val="single" w:sz="4" w:space="0" w:color="auto"/>
              <w:bottom w:val="single" w:sz="4" w:space="0" w:color="auto"/>
              <w:right w:val="single" w:sz="4" w:space="0" w:color="auto"/>
            </w:tcBorders>
            <w:vAlign w:val="center"/>
          </w:tcPr>
          <w:p w14:paraId="295ACBA4" w14:textId="77777777" w:rsidR="0035563A" w:rsidRDefault="0035563A" w:rsidP="0035563A">
            <w:pPr>
              <w:jc w:val="center"/>
              <w:rPr>
                <w:bCs/>
                <w:sz w:val="28"/>
                <w:szCs w:val="28"/>
              </w:rPr>
            </w:pPr>
            <w:r>
              <w:rPr>
                <w:bCs/>
                <w:sz w:val="28"/>
                <w:szCs w:val="28"/>
              </w:rPr>
              <w:t>-</w:t>
            </w:r>
          </w:p>
          <w:p w14:paraId="1B432839" w14:textId="77777777" w:rsidR="0035563A" w:rsidRDefault="0035563A" w:rsidP="0035563A">
            <w:pPr>
              <w:jc w:val="center"/>
              <w:rPr>
                <w:bCs/>
                <w:sz w:val="28"/>
                <w:szCs w:val="28"/>
              </w:rPr>
            </w:pP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7A6ADDC8" w14:textId="77777777" w:rsidR="0035563A" w:rsidRDefault="0035563A" w:rsidP="0035563A">
            <w:pPr>
              <w:jc w:val="center"/>
              <w:rPr>
                <w:bCs/>
                <w:sz w:val="28"/>
                <w:szCs w:val="28"/>
              </w:rPr>
            </w:pPr>
            <w:r>
              <w:rPr>
                <w:bCs/>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CB4201" w14:textId="77777777" w:rsidR="0035563A" w:rsidRDefault="0035563A" w:rsidP="0035563A">
            <w:pPr>
              <w:jc w:val="center"/>
              <w:rPr>
                <w:bCs/>
                <w:sz w:val="28"/>
                <w:szCs w:val="28"/>
              </w:rPr>
            </w:pPr>
            <w:r>
              <w:rPr>
                <w:bCs/>
                <w:sz w:val="28"/>
                <w:szCs w:val="28"/>
              </w:rPr>
              <w:t>-</w:t>
            </w:r>
          </w:p>
        </w:tc>
      </w:tr>
      <w:tr w:rsidR="0035563A" w14:paraId="5789D55C" w14:textId="77777777" w:rsidTr="0035563A">
        <w:trPr>
          <w:trHeight w:val="246"/>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0BE6256" w14:textId="77777777" w:rsidR="0035563A" w:rsidRDefault="0035563A" w:rsidP="0035563A">
            <w:pPr>
              <w:jc w:val="center"/>
              <w:rPr>
                <w:bCs/>
                <w:sz w:val="28"/>
                <w:szCs w:val="28"/>
              </w:rPr>
            </w:pPr>
            <w:r>
              <w:rPr>
                <w:bCs/>
                <w:sz w:val="28"/>
                <w:szCs w:val="28"/>
              </w:rPr>
              <w:lastRenderedPageBreak/>
              <w:t>1</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62CF4F10" w14:textId="77777777" w:rsidR="0035563A" w:rsidRDefault="0035563A" w:rsidP="0035563A">
            <w:pPr>
              <w:jc w:val="center"/>
              <w:rPr>
                <w:sz w:val="28"/>
                <w:szCs w:val="28"/>
              </w:rPr>
            </w:pPr>
            <w:r>
              <w:rPr>
                <w:sz w:val="28"/>
                <w:szCs w:val="28"/>
              </w:rPr>
              <w:t>2</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6190023" w14:textId="77777777" w:rsidR="0035563A" w:rsidRDefault="0035563A" w:rsidP="0035563A">
            <w:pPr>
              <w:jc w:val="center"/>
              <w:rPr>
                <w:bCs/>
                <w:sz w:val="28"/>
                <w:szCs w:val="28"/>
              </w:rPr>
            </w:pPr>
            <w:r>
              <w:rPr>
                <w:bCs/>
                <w:sz w:val="28"/>
                <w:szCs w:val="28"/>
              </w:rPr>
              <w:t>3</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48272B10" w14:textId="77777777" w:rsidR="0035563A" w:rsidRDefault="0035563A" w:rsidP="0035563A">
            <w:pPr>
              <w:jc w:val="center"/>
              <w:rPr>
                <w:bCs/>
                <w:sz w:val="28"/>
                <w:szCs w:val="28"/>
              </w:rPr>
            </w:pPr>
            <w:r>
              <w:rPr>
                <w:bCs/>
                <w:sz w:val="28"/>
                <w:szCs w:val="28"/>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ABD151" w14:textId="77777777" w:rsidR="0035563A" w:rsidRDefault="0035563A" w:rsidP="0035563A">
            <w:pPr>
              <w:jc w:val="center"/>
              <w:rPr>
                <w:bCs/>
                <w:sz w:val="28"/>
                <w:szCs w:val="28"/>
              </w:rPr>
            </w:pPr>
            <w:r>
              <w:rPr>
                <w:bCs/>
                <w:sz w:val="28"/>
                <w:szCs w:val="28"/>
              </w:rPr>
              <w:t>5</w:t>
            </w:r>
          </w:p>
        </w:tc>
      </w:tr>
      <w:tr w:rsidR="0035563A" w14:paraId="0858BDCC" w14:textId="77777777" w:rsidTr="0035563A">
        <w:trPr>
          <w:trHeight w:val="527"/>
        </w:trPr>
        <w:tc>
          <w:tcPr>
            <w:tcW w:w="993" w:type="dxa"/>
            <w:gridSpan w:val="2"/>
            <w:tcBorders>
              <w:top w:val="single" w:sz="4" w:space="0" w:color="auto"/>
              <w:left w:val="single" w:sz="4" w:space="0" w:color="auto"/>
              <w:bottom w:val="single" w:sz="4" w:space="0" w:color="auto"/>
              <w:right w:val="single" w:sz="4" w:space="0" w:color="auto"/>
            </w:tcBorders>
            <w:vAlign w:val="center"/>
          </w:tcPr>
          <w:p w14:paraId="5DCB0875" w14:textId="77777777" w:rsidR="0035563A" w:rsidRDefault="0035563A" w:rsidP="0035563A">
            <w:pPr>
              <w:jc w:val="center"/>
              <w:rPr>
                <w:bCs/>
                <w:sz w:val="28"/>
                <w:szCs w:val="28"/>
              </w:rPr>
            </w:pP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511048C5" w14:textId="77777777" w:rsidR="0035563A" w:rsidRDefault="0035563A" w:rsidP="0035563A">
            <w:pPr>
              <w:rPr>
                <w:sz w:val="22"/>
                <w:szCs w:val="22"/>
                <w:u w:val="single"/>
              </w:rPr>
            </w:pPr>
            <w:r>
              <w:rPr>
                <w:sz w:val="22"/>
                <w:szCs w:val="22"/>
                <w:u w:val="single"/>
              </w:rPr>
              <w:t>оказывающих услуги по транспортировке</w:t>
            </w:r>
          </w:p>
        </w:tc>
        <w:tc>
          <w:tcPr>
            <w:tcW w:w="1983" w:type="dxa"/>
            <w:tcBorders>
              <w:top w:val="single" w:sz="4" w:space="0" w:color="auto"/>
              <w:left w:val="single" w:sz="4" w:space="0" w:color="auto"/>
              <w:bottom w:val="single" w:sz="4" w:space="0" w:color="auto"/>
              <w:right w:val="single" w:sz="4" w:space="0" w:color="auto"/>
            </w:tcBorders>
            <w:vAlign w:val="center"/>
          </w:tcPr>
          <w:p w14:paraId="78C4865A" w14:textId="77777777" w:rsidR="0035563A" w:rsidRDefault="0035563A" w:rsidP="0035563A">
            <w:pPr>
              <w:jc w:val="center"/>
              <w:rPr>
                <w:bCs/>
                <w:sz w:val="28"/>
                <w:szCs w:val="28"/>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26633444" w14:textId="77777777" w:rsidR="0035563A" w:rsidRDefault="0035563A" w:rsidP="0035563A">
            <w:pPr>
              <w:jc w:val="center"/>
              <w:rPr>
                <w:bCs/>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6D8DB10" w14:textId="77777777" w:rsidR="0035563A" w:rsidRDefault="0035563A" w:rsidP="0035563A">
            <w:pPr>
              <w:jc w:val="center"/>
              <w:rPr>
                <w:bCs/>
                <w:sz w:val="28"/>
                <w:szCs w:val="28"/>
              </w:rPr>
            </w:pPr>
          </w:p>
        </w:tc>
      </w:tr>
      <w:tr w:rsidR="0035563A" w14:paraId="56336DB1" w14:textId="77777777" w:rsidTr="0035563A">
        <w:trPr>
          <w:trHeight w:val="2259"/>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F75EB70" w14:textId="77777777" w:rsidR="0035563A" w:rsidRDefault="0035563A" w:rsidP="0035563A">
            <w:pPr>
              <w:jc w:val="center"/>
              <w:rPr>
                <w:bCs/>
                <w:sz w:val="28"/>
                <w:szCs w:val="28"/>
              </w:rPr>
            </w:pPr>
            <w:r>
              <w:rPr>
                <w:bCs/>
                <w:sz w:val="28"/>
                <w:szCs w:val="28"/>
              </w:rPr>
              <w:t>4.1.4.</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79D60798" w14:textId="77777777" w:rsidR="0035563A" w:rsidRDefault="0035563A" w:rsidP="0035563A">
            <w:pPr>
              <w:rPr>
                <w:bCs/>
                <w:sz w:val="28"/>
                <w:szCs w:val="28"/>
              </w:rPr>
            </w:pPr>
            <w:r>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Pr>
                <w:sz w:val="22"/>
                <w:szCs w:val="22"/>
                <w:vertAlign w:val="superscript"/>
              </w:rPr>
              <w:t>3</w:t>
            </w:r>
            <w:r>
              <w:rPr>
                <w:sz w:val="22"/>
                <w:szCs w:val="22"/>
              </w:rPr>
              <w:t xml:space="preserve">) – </w:t>
            </w:r>
            <w:r>
              <w:rPr>
                <w:sz w:val="22"/>
                <w:szCs w:val="22"/>
                <w:u w:val="single"/>
              </w:rPr>
              <w:t>для организаций, оказывающих услуги водоснабжения (полный цикл)</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2EE3F3E" w14:textId="77777777" w:rsidR="0035563A" w:rsidRDefault="0035563A" w:rsidP="0035563A">
            <w:pPr>
              <w:jc w:val="center"/>
              <w:rPr>
                <w:bCs/>
                <w:sz w:val="28"/>
                <w:szCs w:val="28"/>
              </w:rPr>
            </w:pPr>
            <w:r>
              <w:rPr>
                <w:bCs/>
                <w:sz w:val="28"/>
                <w:szCs w:val="28"/>
              </w:rPr>
              <w:t>3,86</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28FCEC17" w14:textId="77777777" w:rsidR="0035563A" w:rsidRDefault="0035563A" w:rsidP="0035563A">
            <w:pPr>
              <w:jc w:val="center"/>
              <w:rPr>
                <w:bCs/>
                <w:sz w:val="28"/>
                <w:szCs w:val="28"/>
              </w:rPr>
            </w:pPr>
            <w:r>
              <w:rPr>
                <w:bCs/>
                <w:sz w:val="28"/>
                <w:szCs w:val="28"/>
              </w:rPr>
              <w:t>3,86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F9FB89" w14:textId="77777777" w:rsidR="0035563A" w:rsidRDefault="0035563A" w:rsidP="0035563A">
            <w:pPr>
              <w:jc w:val="center"/>
              <w:rPr>
                <w:bCs/>
                <w:sz w:val="28"/>
                <w:szCs w:val="28"/>
              </w:rPr>
            </w:pPr>
            <w:r>
              <w:rPr>
                <w:bCs/>
                <w:sz w:val="28"/>
                <w:szCs w:val="28"/>
              </w:rPr>
              <w:t>-</w:t>
            </w:r>
          </w:p>
        </w:tc>
      </w:tr>
      <w:tr w:rsidR="0035563A" w14:paraId="4A4B824F" w14:textId="77777777" w:rsidTr="0035563A">
        <w:trPr>
          <w:trHeight w:val="429"/>
        </w:trPr>
        <w:tc>
          <w:tcPr>
            <w:tcW w:w="10635" w:type="dxa"/>
            <w:gridSpan w:val="8"/>
            <w:tcBorders>
              <w:top w:val="single" w:sz="4" w:space="0" w:color="auto"/>
              <w:left w:val="single" w:sz="4" w:space="0" w:color="auto"/>
              <w:bottom w:val="single" w:sz="4" w:space="0" w:color="auto"/>
              <w:right w:val="single" w:sz="4" w:space="0" w:color="auto"/>
            </w:tcBorders>
            <w:vAlign w:val="center"/>
            <w:hideMark/>
          </w:tcPr>
          <w:p w14:paraId="0E03FE9D" w14:textId="77777777" w:rsidR="0035563A" w:rsidRDefault="0035563A" w:rsidP="0035563A">
            <w:pPr>
              <w:jc w:val="center"/>
              <w:rPr>
                <w:bCs/>
                <w:sz w:val="28"/>
                <w:szCs w:val="28"/>
              </w:rPr>
            </w:pPr>
            <w:r>
              <w:rPr>
                <w:bCs/>
                <w:sz w:val="28"/>
                <w:szCs w:val="28"/>
              </w:rPr>
              <w:t>4.2. Подвоз питьевой воды</w:t>
            </w:r>
          </w:p>
        </w:tc>
      </w:tr>
      <w:tr w:rsidR="0035563A" w14:paraId="779E08BE" w14:textId="77777777" w:rsidTr="0035563A">
        <w:trPr>
          <w:trHeight w:val="266"/>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DD2F028" w14:textId="77777777" w:rsidR="0035563A" w:rsidRDefault="0035563A" w:rsidP="0035563A">
            <w:pPr>
              <w:jc w:val="center"/>
              <w:rPr>
                <w:bCs/>
                <w:sz w:val="28"/>
                <w:szCs w:val="28"/>
              </w:rPr>
            </w:pPr>
            <w:r>
              <w:rPr>
                <w:bCs/>
                <w:sz w:val="28"/>
                <w:szCs w:val="28"/>
              </w:rPr>
              <w:t>4.2.1.</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3054181B" w14:textId="77777777" w:rsidR="0035563A" w:rsidRDefault="0035563A" w:rsidP="0035563A">
            <w:pPr>
              <w:rPr>
                <w:sz w:val="22"/>
                <w:szCs w:val="22"/>
              </w:rPr>
            </w:pPr>
            <w:r>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52D9B07" w14:textId="77777777" w:rsidR="0035563A" w:rsidRDefault="0035563A" w:rsidP="0035563A">
            <w:pPr>
              <w:jc w:val="center"/>
              <w:rPr>
                <w:bCs/>
                <w:sz w:val="28"/>
                <w:szCs w:val="28"/>
              </w:rPr>
            </w:pPr>
            <w:r>
              <w:rPr>
                <w:bCs/>
                <w:sz w:val="28"/>
                <w:szCs w:val="28"/>
              </w:rPr>
              <w:t>-</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61A11F80" w14:textId="77777777" w:rsidR="0035563A" w:rsidRDefault="0035563A" w:rsidP="0035563A">
            <w:pPr>
              <w:jc w:val="center"/>
              <w:rPr>
                <w:bCs/>
                <w:sz w:val="28"/>
                <w:szCs w:val="28"/>
              </w:rPr>
            </w:pPr>
            <w:r>
              <w:rPr>
                <w:bCs/>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426808" w14:textId="77777777" w:rsidR="0035563A" w:rsidRDefault="0035563A" w:rsidP="0035563A">
            <w:pPr>
              <w:jc w:val="center"/>
              <w:rPr>
                <w:bCs/>
                <w:sz w:val="28"/>
                <w:szCs w:val="28"/>
              </w:rPr>
            </w:pPr>
            <w:r>
              <w:rPr>
                <w:bCs/>
                <w:sz w:val="28"/>
                <w:szCs w:val="28"/>
              </w:rPr>
              <w:t>-</w:t>
            </w:r>
          </w:p>
        </w:tc>
      </w:tr>
      <w:tr w:rsidR="0035563A" w14:paraId="4B9B045E" w14:textId="77777777" w:rsidTr="0035563A">
        <w:trPr>
          <w:trHeight w:val="2460"/>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4C25B63" w14:textId="77777777" w:rsidR="0035563A" w:rsidRDefault="0035563A" w:rsidP="0035563A">
            <w:pPr>
              <w:jc w:val="center"/>
              <w:rPr>
                <w:bCs/>
                <w:sz w:val="28"/>
                <w:szCs w:val="28"/>
              </w:rPr>
            </w:pPr>
            <w:r>
              <w:rPr>
                <w:bCs/>
                <w:color w:val="000000"/>
                <w:sz w:val="28"/>
                <w:szCs w:val="28"/>
              </w:rPr>
              <w:t>4.2.2.</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2F3889E8" w14:textId="77777777" w:rsidR="0035563A" w:rsidRDefault="0035563A" w:rsidP="0035563A">
            <w:pPr>
              <w:rPr>
                <w:sz w:val="22"/>
                <w:szCs w:val="22"/>
              </w:rPr>
            </w:pPr>
            <w:r>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Pr>
                <w:sz w:val="22"/>
                <w:szCs w:val="22"/>
              </w:rPr>
              <w:t>м</w:t>
            </w:r>
            <w:r>
              <w:rPr>
                <w:sz w:val="22"/>
                <w:szCs w:val="22"/>
                <w:vertAlign w:val="superscript"/>
              </w:rPr>
              <w:t>3</w:t>
            </w:r>
            <w:r>
              <w:rPr>
                <w:color w:val="000000" w:themeColor="text1"/>
                <w:sz w:val="22"/>
                <w:szCs w:val="22"/>
              </w:rPr>
              <w:t xml:space="preserve">) – </w:t>
            </w:r>
            <w:r>
              <w:rPr>
                <w:color w:val="000000" w:themeColor="text1"/>
                <w:sz w:val="22"/>
                <w:szCs w:val="22"/>
                <w:u w:val="single"/>
              </w:rPr>
              <w:t>для организаций, оказывающих услуги водоснабжения (полный цикл)</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70F51D0" w14:textId="77777777" w:rsidR="0035563A" w:rsidRDefault="0035563A" w:rsidP="0035563A">
            <w:pPr>
              <w:jc w:val="center"/>
              <w:rPr>
                <w:bCs/>
                <w:sz w:val="28"/>
                <w:szCs w:val="28"/>
              </w:rPr>
            </w:pPr>
            <w:r>
              <w:rPr>
                <w:bCs/>
                <w:sz w:val="28"/>
                <w:szCs w:val="28"/>
              </w:rPr>
              <w:t>-</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11C26BD0" w14:textId="77777777" w:rsidR="0035563A" w:rsidRDefault="0035563A" w:rsidP="0035563A">
            <w:pPr>
              <w:jc w:val="center"/>
              <w:rPr>
                <w:bCs/>
                <w:sz w:val="28"/>
                <w:szCs w:val="28"/>
              </w:rPr>
            </w:pPr>
            <w:r>
              <w:rPr>
                <w:bCs/>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AEB678" w14:textId="77777777" w:rsidR="0035563A" w:rsidRDefault="0035563A" w:rsidP="0035563A">
            <w:pPr>
              <w:jc w:val="center"/>
              <w:rPr>
                <w:bCs/>
                <w:sz w:val="28"/>
                <w:szCs w:val="28"/>
              </w:rPr>
            </w:pPr>
            <w:r>
              <w:rPr>
                <w:bCs/>
                <w:sz w:val="28"/>
                <w:szCs w:val="28"/>
              </w:rPr>
              <w:t>-</w:t>
            </w:r>
          </w:p>
        </w:tc>
      </w:tr>
      <w:tr w:rsidR="0035563A" w14:paraId="3D311D51" w14:textId="77777777" w:rsidTr="0035563A">
        <w:trPr>
          <w:trHeight w:val="482"/>
        </w:trPr>
        <w:tc>
          <w:tcPr>
            <w:tcW w:w="10635" w:type="dxa"/>
            <w:gridSpan w:val="8"/>
            <w:tcBorders>
              <w:top w:val="single" w:sz="4" w:space="0" w:color="auto"/>
              <w:left w:val="single" w:sz="4" w:space="0" w:color="auto"/>
              <w:bottom w:val="single" w:sz="4" w:space="0" w:color="auto"/>
              <w:right w:val="single" w:sz="4" w:space="0" w:color="auto"/>
            </w:tcBorders>
            <w:vAlign w:val="center"/>
            <w:hideMark/>
          </w:tcPr>
          <w:p w14:paraId="15035DC5" w14:textId="77777777" w:rsidR="0035563A" w:rsidRDefault="0035563A" w:rsidP="0035563A">
            <w:pPr>
              <w:jc w:val="center"/>
              <w:rPr>
                <w:bCs/>
                <w:sz w:val="28"/>
                <w:szCs w:val="28"/>
              </w:rPr>
            </w:pPr>
            <w:r>
              <w:rPr>
                <w:bCs/>
                <w:sz w:val="28"/>
                <w:szCs w:val="28"/>
              </w:rPr>
              <w:t>4.3.</w:t>
            </w:r>
            <w:r>
              <w:rPr>
                <w:sz w:val="28"/>
                <w:szCs w:val="28"/>
              </w:rPr>
              <w:t xml:space="preserve"> Водоотведение сточных вод, отводимых потребителями через очистные сооружения, находящиеся по адресу: г. Мариинск, ул. Дзержинского, 9</w:t>
            </w:r>
            <w:r>
              <w:rPr>
                <w:bCs/>
                <w:sz w:val="28"/>
                <w:szCs w:val="28"/>
              </w:rPr>
              <w:t xml:space="preserve"> </w:t>
            </w:r>
          </w:p>
        </w:tc>
      </w:tr>
      <w:tr w:rsidR="0035563A" w14:paraId="4C7D638B" w14:textId="77777777" w:rsidTr="0035563A">
        <w:trPr>
          <w:trHeight w:val="1946"/>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03E8298" w14:textId="77777777" w:rsidR="0035563A" w:rsidRDefault="0035563A" w:rsidP="0035563A">
            <w:pPr>
              <w:jc w:val="center"/>
              <w:rPr>
                <w:bCs/>
                <w:sz w:val="28"/>
                <w:szCs w:val="28"/>
              </w:rPr>
            </w:pPr>
            <w:r>
              <w:rPr>
                <w:bCs/>
                <w:sz w:val="28"/>
                <w:szCs w:val="28"/>
              </w:rPr>
              <w:t>4.3.1.</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1924D6B7" w14:textId="77777777" w:rsidR="0035563A" w:rsidRDefault="0035563A" w:rsidP="0035563A">
            <w:pPr>
              <w:rPr>
                <w:bCs/>
                <w:sz w:val="28"/>
                <w:szCs w:val="28"/>
              </w:rPr>
            </w:pPr>
            <w:r>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Pr>
                <w:sz w:val="22"/>
                <w:szCs w:val="22"/>
                <w:vertAlign w:val="superscript"/>
              </w:rPr>
              <w:t>3</w:t>
            </w:r>
            <w:r>
              <w:rPr>
                <w:sz w:val="22"/>
                <w:szCs w:val="22"/>
              </w:rPr>
              <w:t xml:space="preserve">) – </w:t>
            </w:r>
            <w:r>
              <w:rPr>
                <w:sz w:val="22"/>
                <w:szCs w:val="22"/>
                <w:u w:val="single"/>
              </w:rPr>
              <w:t>для организаций, оказывающих услуги по очистке сточных вод</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54DE79F" w14:textId="77777777" w:rsidR="0035563A" w:rsidRDefault="0035563A" w:rsidP="0035563A">
            <w:pPr>
              <w:jc w:val="center"/>
              <w:rPr>
                <w:bCs/>
                <w:sz w:val="28"/>
                <w:szCs w:val="28"/>
              </w:rPr>
            </w:pPr>
            <w:r>
              <w:rPr>
                <w:bCs/>
                <w:sz w:val="28"/>
                <w:szCs w:val="28"/>
              </w:rPr>
              <w:t>5,87</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08BBA0FF" w14:textId="77777777" w:rsidR="0035563A" w:rsidRDefault="0035563A" w:rsidP="0035563A">
            <w:pPr>
              <w:jc w:val="center"/>
              <w:rPr>
                <w:bCs/>
                <w:sz w:val="28"/>
                <w:szCs w:val="28"/>
              </w:rPr>
            </w:pPr>
            <w:r>
              <w:rPr>
                <w:bCs/>
                <w:sz w:val="28"/>
                <w:szCs w:val="28"/>
              </w:rPr>
              <w:t>5,87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1C0F23" w14:textId="77777777" w:rsidR="0035563A" w:rsidRDefault="0035563A" w:rsidP="0035563A">
            <w:pPr>
              <w:jc w:val="center"/>
              <w:rPr>
                <w:bCs/>
                <w:sz w:val="28"/>
                <w:szCs w:val="28"/>
              </w:rPr>
            </w:pPr>
            <w:r>
              <w:rPr>
                <w:bCs/>
                <w:sz w:val="28"/>
                <w:szCs w:val="28"/>
              </w:rPr>
              <w:t>-</w:t>
            </w:r>
          </w:p>
        </w:tc>
      </w:tr>
      <w:tr w:rsidR="0035563A" w14:paraId="6751E9CB" w14:textId="77777777" w:rsidTr="0035563A">
        <w:trPr>
          <w:trHeight w:val="2319"/>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1609D52" w14:textId="77777777" w:rsidR="0035563A" w:rsidRDefault="0035563A" w:rsidP="0035563A">
            <w:pPr>
              <w:jc w:val="center"/>
              <w:rPr>
                <w:bCs/>
                <w:sz w:val="28"/>
                <w:szCs w:val="28"/>
              </w:rPr>
            </w:pPr>
            <w:r>
              <w:rPr>
                <w:bCs/>
                <w:sz w:val="28"/>
                <w:szCs w:val="28"/>
              </w:rPr>
              <w:t>4.3.2.</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728013C0" w14:textId="77777777" w:rsidR="0035563A" w:rsidRDefault="0035563A" w:rsidP="0035563A">
            <w:pPr>
              <w:rPr>
                <w:sz w:val="22"/>
                <w:szCs w:val="22"/>
              </w:rPr>
            </w:pPr>
            <w:r>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Pr>
                <w:sz w:val="22"/>
                <w:szCs w:val="22"/>
                <w:vertAlign w:val="superscript"/>
              </w:rPr>
              <w:t>3</w:t>
            </w:r>
            <w:r>
              <w:rPr>
                <w:sz w:val="22"/>
                <w:szCs w:val="22"/>
              </w:rPr>
              <w:t xml:space="preserve">) – </w:t>
            </w:r>
            <w:r>
              <w:rPr>
                <w:sz w:val="22"/>
                <w:szCs w:val="22"/>
                <w:u w:val="single"/>
              </w:rPr>
              <w:t>для организаций, оказывающих услуги по транспортировке сточных вод</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6829919" w14:textId="77777777" w:rsidR="0035563A" w:rsidRDefault="0035563A" w:rsidP="0035563A">
            <w:pPr>
              <w:jc w:val="center"/>
              <w:rPr>
                <w:bCs/>
                <w:sz w:val="28"/>
                <w:szCs w:val="28"/>
              </w:rPr>
            </w:pPr>
            <w:r>
              <w:rPr>
                <w:bCs/>
                <w:sz w:val="28"/>
                <w:szCs w:val="28"/>
              </w:rPr>
              <w:t>-</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4B382C1F" w14:textId="77777777" w:rsidR="0035563A" w:rsidRDefault="0035563A" w:rsidP="0035563A">
            <w:pPr>
              <w:jc w:val="center"/>
              <w:rPr>
                <w:bCs/>
                <w:sz w:val="28"/>
                <w:szCs w:val="28"/>
              </w:rPr>
            </w:pPr>
            <w:r>
              <w:rPr>
                <w:bCs/>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018B83" w14:textId="77777777" w:rsidR="0035563A" w:rsidRDefault="0035563A" w:rsidP="0035563A">
            <w:pPr>
              <w:jc w:val="center"/>
              <w:rPr>
                <w:bCs/>
                <w:sz w:val="28"/>
                <w:szCs w:val="28"/>
              </w:rPr>
            </w:pPr>
            <w:r>
              <w:rPr>
                <w:bCs/>
                <w:sz w:val="28"/>
                <w:szCs w:val="28"/>
              </w:rPr>
              <w:t>-</w:t>
            </w:r>
          </w:p>
        </w:tc>
      </w:tr>
      <w:tr w:rsidR="0035563A" w14:paraId="65753AB2" w14:textId="77777777" w:rsidTr="0035563A">
        <w:trPr>
          <w:trHeight w:val="70"/>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C82FC58" w14:textId="77777777" w:rsidR="0035563A" w:rsidRDefault="0035563A" w:rsidP="0035563A">
            <w:pPr>
              <w:jc w:val="center"/>
              <w:rPr>
                <w:bCs/>
                <w:sz w:val="28"/>
                <w:szCs w:val="28"/>
              </w:rPr>
            </w:pPr>
            <w:r>
              <w:rPr>
                <w:bCs/>
                <w:sz w:val="28"/>
                <w:szCs w:val="28"/>
              </w:rPr>
              <w:t>4.3.3.</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58178F83" w14:textId="77777777" w:rsidR="0035563A" w:rsidRDefault="0035563A" w:rsidP="0035563A">
            <w:pPr>
              <w:rPr>
                <w:sz w:val="22"/>
                <w:szCs w:val="22"/>
              </w:rPr>
            </w:pPr>
            <w:r>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Pr>
                <w:sz w:val="22"/>
                <w:szCs w:val="22"/>
                <w:vertAlign w:val="superscript"/>
              </w:rPr>
              <w:t>3</w:t>
            </w:r>
            <w:r>
              <w:rPr>
                <w:sz w:val="22"/>
                <w:szCs w:val="22"/>
              </w:rPr>
              <w:t xml:space="preserve">) – </w:t>
            </w:r>
            <w:r>
              <w:rPr>
                <w:sz w:val="22"/>
                <w:szCs w:val="22"/>
                <w:u w:val="single"/>
              </w:rPr>
              <w:t>для</w:t>
            </w:r>
          </w:p>
        </w:tc>
        <w:tc>
          <w:tcPr>
            <w:tcW w:w="1983" w:type="dxa"/>
            <w:tcBorders>
              <w:top w:val="single" w:sz="4" w:space="0" w:color="auto"/>
              <w:left w:val="single" w:sz="4" w:space="0" w:color="auto"/>
              <w:bottom w:val="single" w:sz="4" w:space="0" w:color="auto"/>
              <w:right w:val="single" w:sz="4" w:space="0" w:color="auto"/>
            </w:tcBorders>
            <w:vAlign w:val="center"/>
          </w:tcPr>
          <w:p w14:paraId="1AE982BD" w14:textId="77777777" w:rsidR="0035563A" w:rsidRDefault="0035563A" w:rsidP="0035563A">
            <w:pPr>
              <w:jc w:val="center"/>
              <w:rPr>
                <w:bCs/>
                <w:sz w:val="28"/>
                <w:szCs w:val="28"/>
              </w:rPr>
            </w:pPr>
            <w:r>
              <w:rPr>
                <w:bCs/>
                <w:sz w:val="28"/>
                <w:szCs w:val="28"/>
              </w:rPr>
              <w:t>-</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0B494097" w14:textId="77777777" w:rsidR="0035563A" w:rsidRDefault="0035563A" w:rsidP="0035563A">
            <w:pPr>
              <w:jc w:val="center"/>
              <w:rPr>
                <w:bCs/>
                <w:sz w:val="28"/>
                <w:szCs w:val="28"/>
              </w:rPr>
            </w:pPr>
            <w:r>
              <w:rPr>
                <w:bCs/>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3F8F9D" w14:textId="77777777" w:rsidR="0035563A" w:rsidRDefault="0035563A" w:rsidP="0035563A">
            <w:pPr>
              <w:jc w:val="center"/>
              <w:rPr>
                <w:bCs/>
                <w:sz w:val="28"/>
                <w:szCs w:val="28"/>
              </w:rPr>
            </w:pPr>
            <w:r>
              <w:rPr>
                <w:bCs/>
                <w:sz w:val="28"/>
                <w:szCs w:val="28"/>
              </w:rPr>
              <w:t>-</w:t>
            </w:r>
          </w:p>
        </w:tc>
      </w:tr>
      <w:tr w:rsidR="0035563A" w14:paraId="70920538" w14:textId="77777777" w:rsidTr="0035563A">
        <w:trPr>
          <w:trHeight w:val="296"/>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D59B580" w14:textId="77777777" w:rsidR="0035563A" w:rsidRDefault="0035563A" w:rsidP="0035563A">
            <w:pPr>
              <w:jc w:val="center"/>
              <w:rPr>
                <w:bCs/>
                <w:sz w:val="28"/>
                <w:szCs w:val="28"/>
              </w:rPr>
            </w:pPr>
            <w:r>
              <w:rPr>
                <w:bCs/>
                <w:sz w:val="28"/>
                <w:szCs w:val="28"/>
              </w:rPr>
              <w:lastRenderedPageBreak/>
              <w:t>1</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14:paraId="5594CC7C" w14:textId="77777777" w:rsidR="0035563A" w:rsidRDefault="0035563A" w:rsidP="0035563A">
            <w:pPr>
              <w:jc w:val="center"/>
              <w:rPr>
                <w:sz w:val="28"/>
                <w:szCs w:val="28"/>
              </w:rPr>
            </w:pPr>
            <w:r>
              <w:rPr>
                <w:sz w:val="28"/>
                <w:szCs w:val="28"/>
              </w:rPr>
              <w:t>2</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8759AD8" w14:textId="77777777" w:rsidR="0035563A" w:rsidRDefault="0035563A" w:rsidP="0035563A">
            <w:pPr>
              <w:jc w:val="center"/>
              <w:rPr>
                <w:bCs/>
                <w:sz w:val="28"/>
                <w:szCs w:val="28"/>
              </w:rPr>
            </w:pPr>
            <w:r>
              <w:rPr>
                <w:bCs/>
                <w:sz w:val="28"/>
                <w:szCs w:val="28"/>
              </w:rPr>
              <w:t>3</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62C23C97" w14:textId="77777777" w:rsidR="0035563A" w:rsidRDefault="0035563A" w:rsidP="0035563A">
            <w:pPr>
              <w:jc w:val="center"/>
              <w:rPr>
                <w:bCs/>
                <w:sz w:val="28"/>
                <w:szCs w:val="28"/>
              </w:rPr>
            </w:pPr>
            <w:r>
              <w:rPr>
                <w:bCs/>
                <w:sz w:val="28"/>
                <w:szCs w:val="28"/>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9B4AD1" w14:textId="77777777" w:rsidR="0035563A" w:rsidRDefault="0035563A" w:rsidP="0035563A">
            <w:pPr>
              <w:jc w:val="center"/>
              <w:rPr>
                <w:bCs/>
                <w:sz w:val="28"/>
                <w:szCs w:val="28"/>
              </w:rPr>
            </w:pPr>
            <w:r>
              <w:rPr>
                <w:bCs/>
                <w:sz w:val="28"/>
                <w:szCs w:val="28"/>
              </w:rPr>
              <w:t>5</w:t>
            </w:r>
          </w:p>
        </w:tc>
      </w:tr>
      <w:tr w:rsidR="0035563A" w14:paraId="012FC941" w14:textId="77777777" w:rsidTr="0035563A">
        <w:trPr>
          <w:trHeight w:val="580"/>
        </w:trPr>
        <w:tc>
          <w:tcPr>
            <w:tcW w:w="993" w:type="dxa"/>
            <w:gridSpan w:val="2"/>
            <w:tcBorders>
              <w:top w:val="single" w:sz="4" w:space="0" w:color="auto"/>
              <w:left w:val="single" w:sz="4" w:space="0" w:color="auto"/>
              <w:bottom w:val="single" w:sz="4" w:space="0" w:color="auto"/>
              <w:right w:val="single" w:sz="4" w:space="0" w:color="auto"/>
            </w:tcBorders>
            <w:vAlign w:val="center"/>
          </w:tcPr>
          <w:p w14:paraId="2CDF389F" w14:textId="77777777" w:rsidR="0035563A" w:rsidRDefault="0035563A" w:rsidP="0035563A">
            <w:pPr>
              <w:jc w:val="center"/>
              <w:rPr>
                <w:bCs/>
                <w:sz w:val="28"/>
                <w:szCs w:val="28"/>
              </w:rPr>
            </w:pPr>
          </w:p>
        </w:tc>
        <w:tc>
          <w:tcPr>
            <w:tcW w:w="3404" w:type="dxa"/>
            <w:gridSpan w:val="2"/>
            <w:tcBorders>
              <w:top w:val="single" w:sz="4" w:space="0" w:color="auto"/>
              <w:left w:val="single" w:sz="4" w:space="0" w:color="auto"/>
              <w:bottom w:val="single" w:sz="4" w:space="0" w:color="auto"/>
              <w:right w:val="single" w:sz="4" w:space="0" w:color="auto"/>
            </w:tcBorders>
            <w:vAlign w:val="center"/>
          </w:tcPr>
          <w:p w14:paraId="0A8BE83C" w14:textId="77777777" w:rsidR="0035563A" w:rsidRDefault="0035563A" w:rsidP="0035563A">
            <w:pPr>
              <w:rPr>
                <w:sz w:val="22"/>
                <w:szCs w:val="22"/>
                <w:u w:val="single"/>
              </w:rPr>
            </w:pPr>
            <w:r>
              <w:rPr>
                <w:sz w:val="22"/>
                <w:szCs w:val="22"/>
                <w:u w:val="single"/>
              </w:rPr>
              <w:t>организаций, оказывающих услуги по водоотведению</w:t>
            </w:r>
          </w:p>
          <w:p w14:paraId="3458E950" w14:textId="77777777" w:rsidR="0035563A" w:rsidRDefault="0035563A" w:rsidP="0035563A">
            <w:pPr>
              <w:rPr>
                <w:sz w:val="22"/>
                <w:szCs w:val="22"/>
              </w:rPr>
            </w:pPr>
          </w:p>
        </w:tc>
        <w:tc>
          <w:tcPr>
            <w:tcW w:w="1983" w:type="dxa"/>
            <w:tcBorders>
              <w:top w:val="single" w:sz="4" w:space="0" w:color="auto"/>
              <w:left w:val="single" w:sz="4" w:space="0" w:color="auto"/>
              <w:bottom w:val="single" w:sz="4" w:space="0" w:color="auto"/>
              <w:right w:val="single" w:sz="4" w:space="0" w:color="auto"/>
            </w:tcBorders>
            <w:vAlign w:val="center"/>
          </w:tcPr>
          <w:p w14:paraId="51FB7FA6" w14:textId="77777777" w:rsidR="0035563A" w:rsidRDefault="0035563A" w:rsidP="0035563A">
            <w:pPr>
              <w:jc w:val="center"/>
              <w:rPr>
                <w:bCs/>
                <w:sz w:val="28"/>
                <w:szCs w:val="28"/>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385CD820" w14:textId="77777777" w:rsidR="0035563A" w:rsidRDefault="0035563A" w:rsidP="0035563A">
            <w:pPr>
              <w:jc w:val="center"/>
              <w:rPr>
                <w:bCs/>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CDC0EC7" w14:textId="77777777" w:rsidR="0035563A" w:rsidRDefault="0035563A" w:rsidP="0035563A">
            <w:pPr>
              <w:jc w:val="center"/>
              <w:rPr>
                <w:bCs/>
                <w:sz w:val="28"/>
                <w:szCs w:val="28"/>
              </w:rPr>
            </w:pPr>
          </w:p>
        </w:tc>
      </w:tr>
      <w:tr w:rsidR="0035563A" w14:paraId="74265F2E" w14:textId="77777777" w:rsidTr="0035563A">
        <w:trPr>
          <w:trHeight w:val="956"/>
        </w:trPr>
        <w:tc>
          <w:tcPr>
            <w:tcW w:w="10635" w:type="dxa"/>
            <w:gridSpan w:val="8"/>
            <w:tcBorders>
              <w:top w:val="single" w:sz="4" w:space="0" w:color="auto"/>
              <w:left w:val="single" w:sz="4" w:space="0" w:color="auto"/>
              <w:bottom w:val="single" w:sz="4" w:space="0" w:color="auto"/>
              <w:right w:val="single" w:sz="4" w:space="0" w:color="auto"/>
            </w:tcBorders>
            <w:vAlign w:val="center"/>
            <w:hideMark/>
          </w:tcPr>
          <w:p w14:paraId="214877BD" w14:textId="77777777" w:rsidR="0035563A" w:rsidRPr="001314A5" w:rsidRDefault="0035563A" w:rsidP="001E2244">
            <w:pPr>
              <w:pStyle w:val="a7"/>
              <w:numPr>
                <w:ilvl w:val="1"/>
                <w:numId w:val="18"/>
              </w:numPr>
              <w:tabs>
                <w:tab w:val="left" w:pos="0"/>
              </w:tabs>
              <w:ind w:left="98" w:hanging="98"/>
              <w:jc w:val="center"/>
              <w:rPr>
                <w:bCs/>
                <w:sz w:val="28"/>
                <w:szCs w:val="28"/>
              </w:rPr>
            </w:pPr>
            <w:r w:rsidRPr="001314A5">
              <w:rPr>
                <w:sz w:val="28"/>
                <w:szCs w:val="28"/>
              </w:rPr>
              <w:t>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35563A" w14:paraId="2F66A3E1" w14:textId="77777777" w:rsidTr="0035563A">
        <w:trPr>
          <w:trHeight w:val="580"/>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F1E6506" w14:textId="77777777" w:rsidR="0035563A" w:rsidRDefault="0035563A" w:rsidP="0035563A">
            <w:pPr>
              <w:jc w:val="center"/>
              <w:rPr>
                <w:bCs/>
                <w:sz w:val="28"/>
                <w:szCs w:val="28"/>
              </w:rPr>
            </w:pPr>
            <w:r>
              <w:rPr>
                <w:bCs/>
                <w:sz w:val="28"/>
                <w:szCs w:val="28"/>
              </w:rPr>
              <w:t>4.4.1.</w:t>
            </w:r>
          </w:p>
        </w:tc>
        <w:tc>
          <w:tcPr>
            <w:tcW w:w="3404" w:type="dxa"/>
            <w:gridSpan w:val="2"/>
            <w:tcBorders>
              <w:top w:val="single" w:sz="4" w:space="0" w:color="auto"/>
              <w:left w:val="single" w:sz="4" w:space="0" w:color="auto"/>
              <w:bottom w:val="single" w:sz="4" w:space="0" w:color="auto"/>
              <w:right w:val="single" w:sz="4" w:space="0" w:color="auto"/>
            </w:tcBorders>
            <w:vAlign w:val="center"/>
          </w:tcPr>
          <w:p w14:paraId="4C16A2C5" w14:textId="77777777" w:rsidR="0035563A" w:rsidRDefault="0035563A" w:rsidP="0035563A">
            <w:pPr>
              <w:rPr>
                <w:sz w:val="22"/>
                <w:szCs w:val="22"/>
                <w:u w:val="single"/>
              </w:rPr>
            </w:pPr>
            <w:r>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Pr>
                <w:sz w:val="22"/>
                <w:szCs w:val="22"/>
                <w:vertAlign w:val="superscript"/>
              </w:rPr>
              <w:t>3</w:t>
            </w:r>
            <w:r>
              <w:rPr>
                <w:sz w:val="22"/>
                <w:szCs w:val="22"/>
              </w:rPr>
              <w:t xml:space="preserve">) – </w:t>
            </w:r>
            <w:r>
              <w:rPr>
                <w:sz w:val="22"/>
                <w:szCs w:val="22"/>
                <w:u w:val="single"/>
              </w:rPr>
              <w:t>для организаций, оказывающих услуги по водоотведению</w:t>
            </w:r>
          </w:p>
          <w:p w14:paraId="1B6F48B1" w14:textId="77777777" w:rsidR="0035563A" w:rsidRDefault="0035563A" w:rsidP="0035563A">
            <w:pPr>
              <w:rPr>
                <w:sz w:val="22"/>
                <w:szCs w:val="22"/>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17448213" w14:textId="77777777" w:rsidR="0035563A" w:rsidRDefault="0035563A" w:rsidP="0035563A">
            <w:pPr>
              <w:jc w:val="center"/>
              <w:rPr>
                <w:bCs/>
                <w:sz w:val="28"/>
                <w:szCs w:val="28"/>
              </w:rPr>
            </w:pPr>
            <w:r>
              <w:rPr>
                <w:bCs/>
                <w:sz w:val="28"/>
                <w:szCs w:val="28"/>
              </w:rPr>
              <w:t>3,16</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3A3EC93A" w14:textId="77777777" w:rsidR="0035563A" w:rsidRDefault="0035563A" w:rsidP="0035563A">
            <w:pPr>
              <w:jc w:val="center"/>
              <w:rPr>
                <w:bCs/>
                <w:sz w:val="28"/>
                <w:szCs w:val="28"/>
              </w:rPr>
            </w:pPr>
            <w:r>
              <w:rPr>
                <w:bCs/>
                <w:sz w:val="28"/>
                <w:szCs w:val="28"/>
              </w:rPr>
              <w:t>3,16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BA8400" w14:textId="77777777" w:rsidR="0035563A" w:rsidRDefault="0035563A" w:rsidP="0035563A">
            <w:pPr>
              <w:jc w:val="center"/>
              <w:rPr>
                <w:bCs/>
                <w:sz w:val="28"/>
                <w:szCs w:val="28"/>
              </w:rPr>
            </w:pPr>
            <w:r>
              <w:rPr>
                <w:bCs/>
                <w:sz w:val="28"/>
                <w:szCs w:val="28"/>
              </w:rPr>
              <w:t>-</w:t>
            </w:r>
          </w:p>
        </w:tc>
      </w:tr>
    </w:tbl>
    <w:p w14:paraId="0FA9CB34" w14:textId="77777777" w:rsidR="0035563A" w:rsidRDefault="0035563A" w:rsidP="0035563A">
      <w:pPr>
        <w:ind w:left="-567"/>
        <w:jc w:val="center"/>
        <w:rPr>
          <w:bCs/>
          <w:sz w:val="28"/>
          <w:szCs w:val="28"/>
        </w:rPr>
      </w:pPr>
    </w:p>
    <w:p w14:paraId="7FE542E8" w14:textId="77777777" w:rsidR="0035563A" w:rsidRDefault="0035563A" w:rsidP="0035563A">
      <w:r>
        <w:br w:type="page"/>
      </w:r>
    </w:p>
    <w:p w14:paraId="1944C741" w14:textId="77777777" w:rsidR="0035563A" w:rsidRDefault="0035563A" w:rsidP="0035563A">
      <w:pPr>
        <w:ind w:left="-567"/>
        <w:jc w:val="center"/>
        <w:rPr>
          <w:bCs/>
          <w:sz w:val="28"/>
          <w:szCs w:val="28"/>
        </w:rPr>
      </w:pPr>
      <w:r>
        <w:rPr>
          <w:bCs/>
          <w:sz w:val="28"/>
          <w:szCs w:val="28"/>
        </w:rPr>
        <w:lastRenderedPageBreak/>
        <w:t>Раздел 10. Отчет об исполнении производственной программы за 2019 год</w:t>
      </w:r>
    </w:p>
    <w:p w14:paraId="7E9CBD96" w14:textId="77777777" w:rsidR="0035563A" w:rsidRDefault="0035563A" w:rsidP="0035563A">
      <w:pPr>
        <w:ind w:left="-567"/>
        <w:jc w:val="center"/>
        <w:rPr>
          <w:bCs/>
          <w:sz w:val="28"/>
          <w:szCs w:val="28"/>
        </w:rPr>
      </w:pPr>
    </w:p>
    <w:tbl>
      <w:tblPr>
        <w:tblW w:w="9498" w:type="dxa"/>
        <w:tblInd w:w="-4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38"/>
        <w:gridCol w:w="3260"/>
      </w:tblGrid>
      <w:tr w:rsidR="0035563A" w14:paraId="1F1FE3D9" w14:textId="77777777" w:rsidTr="0035563A">
        <w:tc>
          <w:tcPr>
            <w:tcW w:w="6238" w:type="dxa"/>
            <w:tcBorders>
              <w:top w:val="single" w:sz="4" w:space="0" w:color="auto"/>
              <w:left w:val="single" w:sz="4" w:space="0" w:color="auto"/>
              <w:bottom w:val="single" w:sz="4" w:space="0" w:color="auto"/>
              <w:right w:val="single" w:sz="4" w:space="0" w:color="auto"/>
            </w:tcBorders>
            <w:vAlign w:val="center"/>
            <w:hideMark/>
          </w:tcPr>
          <w:p w14:paraId="5E220D70" w14:textId="77777777" w:rsidR="0035563A" w:rsidRDefault="0035563A" w:rsidP="0035563A">
            <w:pPr>
              <w:jc w:val="center"/>
              <w:rPr>
                <w:bCs/>
                <w:color w:val="000000"/>
                <w:sz w:val="28"/>
                <w:szCs w:val="28"/>
              </w:rPr>
            </w:pPr>
            <w:r>
              <w:rPr>
                <w:bCs/>
                <w:color w:val="000000"/>
                <w:sz w:val="28"/>
                <w:szCs w:val="28"/>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B6A7BE5" w14:textId="77777777" w:rsidR="0035563A" w:rsidRDefault="0035563A" w:rsidP="0035563A">
            <w:pPr>
              <w:jc w:val="center"/>
              <w:rPr>
                <w:bCs/>
                <w:color w:val="000000"/>
                <w:sz w:val="28"/>
                <w:szCs w:val="28"/>
              </w:rPr>
            </w:pPr>
            <w:r>
              <w:rPr>
                <w:bCs/>
                <w:color w:val="000000"/>
                <w:sz w:val="28"/>
                <w:szCs w:val="28"/>
              </w:rPr>
              <w:t>Фактическое значение показателя, тыс. руб.</w:t>
            </w:r>
          </w:p>
        </w:tc>
      </w:tr>
      <w:tr w:rsidR="0035563A" w14:paraId="0BCED4D6" w14:textId="77777777" w:rsidTr="0035563A">
        <w:tc>
          <w:tcPr>
            <w:tcW w:w="9498" w:type="dxa"/>
            <w:gridSpan w:val="2"/>
            <w:tcBorders>
              <w:top w:val="single" w:sz="4" w:space="0" w:color="auto"/>
              <w:left w:val="single" w:sz="4" w:space="0" w:color="auto"/>
              <w:bottom w:val="single" w:sz="4" w:space="0" w:color="auto"/>
              <w:right w:val="single" w:sz="4" w:space="0" w:color="auto"/>
            </w:tcBorders>
            <w:hideMark/>
          </w:tcPr>
          <w:p w14:paraId="2574C5A3" w14:textId="77777777" w:rsidR="0035563A" w:rsidRDefault="0035563A" w:rsidP="001E2244">
            <w:pPr>
              <w:numPr>
                <w:ilvl w:val="0"/>
                <w:numId w:val="17"/>
              </w:numPr>
              <w:contextualSpacing/>
              <w:jc w:val="center"/>
              <w:rPr>
                <w:sz w:val="28"/>
                <w:szCs w:val="28"/>
              </w:rPr>
            </w:pPr>
            <w:r>
              <w:rPr>
                <w:bCs/>
                <w:sz w:val="28"/>
                <w:szCs w:val="28"/>
              </w:rPr>
              <w:t>Холодное водоснабжение питьевой водой</w:t>
            </w:r>
          </w:p>
        </w:tc>
      </w:tr>
      <w:tr w:rsidR="0035563A" w14:paraId="57BAEB27" w14:textId="77777777" w:rsidTr="0035563A">
        <w:tc>
          <w:tcPr>
            <w:tcW w:w="6238" w:type="dxa"/>
            <w:tcBorders>
              <w:top w:val="single" w:sz="4" w:space="0" w:color="auto"/>
              <w:left w:val="single" w:sz="4" w:space="0" w:color="auto"/>
              <w:bottom w:val="single" w:sz="4" w:space="0" w:color="auto"/>
              <w:right w:val="single" w:sz="4" w:space="0" w:color="auto"/>
            </w:tcBorders>
            <w:hideMark/>
          </w:tcPr>
          <w:p w14:paraId="18C7C852" w14:textId="77777777" w:rsidR="0035563A" w:rsidRDefault="0035563A" w:rsidP="0035563A">
            <w:pPr>
              <w:jc w:val="center"/>
              <w:rPr>
                <w:sz w:val="28"/>
                <w:szCs w:val="28"/>
              </w:rPr>
            </w:pPr>
            <w:r>
              <w:rPr>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14:paraId="435CBC91" w14:textId="77777777" w:rsidR="0035563A" w:rsidRDefault="0035563A" w:rsidP="0035563A">
            <w:pPr>
              <w:jc w:val="center"/>
              <w:rPr>
                <w:sz w:val="28"/>
                <w:szCs w:val="28"/>
              </w:rPr>
            </w:pPr>
            <w:r>
              <w:rPr>
                <w:sz w:val="28"/>
                <w:szCs w:val="28"/>
              </w:rPr>
              <w:t>-</w:t>
            </w:r>
          </w:p>
        </w:tc>
      </w:tr>
      <w:tr w:rsidR="0035563A" w14:paraId="70DB04FC" w14:textId="77777777" w:rsidTr="0035563A">
        <w:tc>
          <w:tcPr>
            <w:tcW w:w="9498" w:type="dxa"/>
            <w:gridSpan w:val="2"/>
            <w:tcBorders>
              <w:top w:val="single" w:sz="4" w:space="0" w:color="auto"/>
              <w:left w:val="single" w:sz="4" w:space="0" w:color="auto"/>
              <w:bottom w:val="single" w:sz="4" w:space="0" w:color="auto"/>
              <w:right w:val="single" w:sz="4" w:space="0" w:color="auto"/>
            </w:tcBorders>
            <w:hideMark/>
          </w:tcPr>
          <w:p w14:paraId="38DC2743" w14:textId="77777777" w:rsidR="0035563A" w:rsidRDefault="0035563A" w:rsidP="0035563A">
            <w:pPr>
              <w:jc w:val="center"/>
              <w:rPr>
                <w:sz w:val="28"/>
                <w:szCs w:val="28"/>
              </w:rPr>
            </w:pPr>
            <w:r>
              <w:rPr>
                <w:sz w:val="28"/>
                <w:szCs w:val="28"/>
              </w:rPr>
              <w:t>2. Подвоз питьевой воды</w:t>
            </w:r>
          </w:p>
        </w:tc>
      </w:tr>
      <w:tr w:rsidR="0035563A" w14:paraId="18B59BAB" w14:textId="77777777" w:rsidTr="0035563A">
        <w:tc>
          <w:tcPr>
            <w:tcW w:w="6238" w:type="dxa"/>
            <w:tcBorders>
              <w:top w:val="single" w:sz="4" w:space="0" w:color="auto"/>
              <w:left w:val="single" w:sz="4" w:space="0" w:color="auto"/>
              <w:bottom w:val="single" w:sz="4" w:space="0" w:color="auto"/>
              <w:right w:val="single" w:sz="4" w:space="0" w:color="auto"/>
            </w:tcBorders>
            <w:hideMark/>
          </w:tcPr>
          <w:p w14:paraId="1D5B3AF9" w14:textId="77777777" w:rsidR="0035563A" w:rsidRDefault="0035563A" w:rsidP="0035563A">
            <w:pPr>
              <w:jc w:val="center"/>
              <w:rPr>
                <w:sz w:val="28"/>
                <w:szCs w:val="28"/>
              </w:rPr>
            </w:pPr>
            <w:r>
              <w:rPr>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14:paraId="4FF22D03" w14:textId="77777777" w:rsidR="0035563A" w:rsidRDefault="0035563A" w:rsidP="0035563A">
            <w:pPr>
              <w:jc w:val="center"/>
              <w:rPr>
                <w:sz w:val="28"/>
                <w:szCs w:val="28"/>
              </w:rPr>
            </w:pPr>
            <w:r>
              <w:rPr>
                <w:sz w:val="28"/>
                <w:szCs w:val="28"/>
              </w:rPr>
              <w:t>-</w:t>
            </w:r>
          </w:p>
        </w:tc>
      </w:tr>
      <w:tr w:rsidR="0035563A" w14:paraId="46D7DFB8" w14:textId="77777777" w:rsidTr="0035563A">
        <w:tc>
          <w:tcPr>
            <w:tcW w:w="9498" w:type="dxa"/>
            <w:gridSpan w:val="2"/>
            <w:tcBorders>
              <w:top w:val="single" w:sz="4" w:space="0" w:color="auto"/>
              <w:left w:val="single" w:sz="4" w:space="0" w:color="auto"/>
              <w:bottom w:val="single" w:sz="4" w:space="0" w:color="auto"/>
              <w:right w:val="single" w:sz="4" w:space="0" w:color="auto"/>
            </w:tcBorders>
            <w:hideMark/>
          </w:tcPr>
          <w:p w14:paraId="0A219EDB" w14:textId="77777777" w:rsidR="0035563A" w:rsidRDefault="0035563A" w:rsidP="0035563A">
            <w:pPr>
              <w:tabs>
                <w:tab w:val="left" w:pos="0"/>
              </w:tabs>
              <w:jc w:val="center"/>
              <w:rPr>
                <w:sz w:val="28"/>
                <w:szCs w:val="28"/>
              </w:rPr>
            </w:pPr>
            <w:r>
              <w:rPr>
                <w:bCs/>
                <w:sz w:val="28"/>
                <w:szCs w:val="28"/>
              </w:rPr>
              <w:t xml:space="preserve">3. </w:t>
            </w:r>
            <w:r>
              <w:rPr>
                <w:sz w:val="28"/>
                <w:szCs w:val="28"/>
              </w:rPr>
              <w:t>Водоотведение, отводимых потребителями через очистные сооружения, находящиеся по адресу:  г. Мариинск, ул. Дзержинского, 9</w:t>
            </w:r>
          </w:p>
        </w:tc>
      </w:tr>
      <w:tr w:rsidR="0035563A" w14:paraId="1A6B8C29" w14:textId="77777777" w:rsidTr="0035563A">
        <w:tc>
          <w:tcPr>
            <w:tcW w:w="6238" w:type="dxa"/>
            <w:tcBorders>
              <w:top w:val="single" w:sz="4" w:space="0" w:color="auto"/>
              <w:left w:val="single" w:sz="4" w:space="0" w:color="auto"/>
              <w:bottom w:val="single" w:sz="4" w:space="0" w:color="auto"/>
              <w:right w:val="single" w:sz="4" w:space="0" w:color="auto"/>
            </w:tcBorders>
            <w:hideMark/>
          </w:tcPr>
          <w:p w14:paraId="62AE7D78" w14:textId="77777777" w:rsidR="0035563A" w:rsidRDefault="0035563A" w:rsidP="0035563A">
            <w:pPr>
              <w:jc w:val="center"/>
              <w:rPr>
                <w:bCs/>
                <w:sz w:val="28"/>
                <w:szCs w:val="28"/>
              </w:rPr>
            </w:pPr>
            <w:r>
              <w:rPr>
                <w:bCs/>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14:paraId="5B104673" w14:textId="77777777" w:rsidR="0035563A" w:rsidRDefault="0035563A" w:rsidP="0035563A">
            <w:pPr>
              <w:jc w:val="center"/>
              <w:rPr>
                <w:sz w:val="28"/>
                <w:szCs w:val="28"/>
              </w:rPr>
            </w:pPr>
            <w:r>
              <w:rPr>
                <w:sz w:val="28"/>
                <w:szCs w:val="28"/>
              </w:rPr>
              <w:t>-</w:t>
            </w:r>
          </w:p>
        </w:tc>
      </w:tr>
      <w:tr w:rsidR="0035563A" w14:paraId="58A7B177" w14:textId="77777777" w:rsidTr="0035563A">
        <w:tc>
          <w:tcPr>
            <w:tcW w:w="9498" w:type="dxa"/>
            <w:gridSpan w:val="2"/>
            <w:tcBorders>
              <w:top w:val="single" w:sz="4" w:space="0" w:color="auto"/>
              <w:left w:val="single" w:sz="4" w:space="0" w:color="auto"/>
              <w:bottom w:val="single" w:sz="4" w:space="0" w:color="auto"/>
              <w:right w:val="single" w:sz="4" w:space="0" w:color="auto"/>
            </w:tcBorders>
            <w:hideMark/>
          </w:tcPr>
          <w:p w14:paraId="2AECC754" w14:textId="77777777" w:rsidR="0035563A" w:rsidRDefault="0035563A" w:rsidP="0035563A">
            <w:pPr>
              <w:tabs>
                <w:tab w:val="left" w:pos="0"/>
                <w:tab w:val="left" w:pos="2338"/>
              </w:tabs>
              <w:jc w:val="center"/>
              <w:rPr>
                <w:sz w:val="28"/>
                <w:szCs w:val="28"/>
              </w:rPr>
            </w:pPr>
            <w:r>
              <w:rPr>
                <w:sz w:val="28"/>
                <w:szCs w:val="28"/>
              </w:rPr>
              <w:t>4.Водоотведение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35563A" w14:paraId="187AA19D" w14:textId="77777777" w:rsidTr="0035563A">
        <w:tc>
          <w:tcPr>
            <w:tcW w:w="6238" w:type="dxa"/>
            <w:tcBorders>
              <w:top w:val="single" w:sz="4" w:space="0" w:color="auto"/>
              <w:left w:val="single" w:sz="4" w:space="0" w:color="auto"/>
              <w:bottom w:val="single" w:sz="4" w:space="0" w:color="auto"/>
              <w:right w:val="single" w:sz="4" w:space="0" w:color="auto"/>
            </w:tcBorders>
            <w:hideMark/>
          </w:tcPr>
          <w:p w14:paraId="344FF4CD" w14:textId="77777777" w:rsidR="0035563A" w:rsidRDefault="0035563A" w:rsidP="0035563A">
            <w:pPr>
              <w:jc w:val="center"/>
              <w:rPr>
                <w:bCs/>
                <w:sz w:val="28"/>
                <w:szCs w:val="28"/>
              </w:rPr>
            </w:pPr>
            <w:r>
              <w:rPr>
                <w:bCs/>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14:paraId="7A6F3CC1" w14:textId="77777777" w:rsidR="0035563A" w:rsidRDefault="0035563A" w:rsidP="0035563A">
            <w:pPr>
              <w:jc w:val="center"/>
              <w:rPr>
                <w:sz w:val="28"/>
                <w:szCs w:val="28"/>
              </w:rPr>
            </w:pPr>
            <w:r>
              <w:rPr>
                <w:sz w:val="28"/>
                <w:szCs w:val="28"/>
              </w:rPr>
              <w:t>-</w:t>
            </w:r>
          </w:p>
        </w:tc>
      </w:tr>
    </w:tbl>
    <w:p w14:paraId="3396D449" w14:textId="77777777" w:rsidR="0035563A" w:rsidRDefault="0035563A" w:rsidP="0035563A">
      <w:pPr>
        <w:jc w:val="both"/>
        <w:rPr>
          <w:sz w:val="28"/>
          <w:szCs w:val="28"/>
        </w:rPr>
      </w:pPr>
    </w:p>
    <w:p w14:paraId="3C5ABC9A" w14:textId="77777777" w:rsidR="0035563A" w:rsidRDefault="0035563A" w:rsidP="0035563A">
      <w:pPr>
        <w:jc w:val="both"/>
        <w:rPr>
          <w:sz w:val="28"/>
          <w:szCs w:val="28"/>
        </w:rPr>
      </w:pPr>
    </w:p>
    <w:p w14:paraId="00022FC0" w14:textId="77777777" w:rsidR="0035563A" w:rsidRDefault="0035563A" w:rsidP="0035563A">
      <w:pPr>
        <w:jc w:val="both"/>
        <w:rPr>
          <w:sz w:val="28"/>
          <w:szCs w:val="28"/>
        </w:rPr>
      </w:pPr>
    </w:p>
    <w:p w14:paraId="6EEE7705" w14:textId="77777777" w:rsidR="0035563A" w:rsidRDefault="0035563A" w:rsidP="0035563A">
      <w:pPr>
        <w:jc w:val="both"/>
        <w:rPr>
          <w:sz w:val="28"/>
          <w:szCs w:val="28"/>
        </w:rPr>
      </w:pPr>
    </w:p>
    <w:p w14:paraId="4D58E358" w14:textId="77777777" w:rsidR="0035563A" w:rsidRDefault="0035563A" w:rsidP="0035563A">
      <w:pPr>
        <w:jc w:val="both"/>
        <w:rPr>
          <w:sz w:val="28"/>
          <w:szCs w:val="28"/>
        </w:rPr>
      </w:pPr>
    </w:p>
    <w:p w14:paraId="66167737" w14:textId="77777777" w:rsidR="0035563A" w:rsidRDefault="0035563A" w:rsidP="0035563A">
      <w:pPr>
        <w:jc w:val="both"/>
        <w:rPr>
          <w:sz w:val="28"/>
          <w:szCs w:val="28"/>
        </w:rPr>
      </w:pPr>
    </w:p>
    <w:p w14:paraId="06E8676E" w14:textId="77777777" w:rsidR="0035563A" w:rsidRDefault="0035563A" w:rsidP="0035563A">
      <w:pPr>
        <w:jc w:val="both"/>
        <w:rPr>
          <w:sz w:val="28"/>
          <w:szCs w:val="28"/>
        </w:rPr>
      </w:pPr>
    </w:p>
    <w:p w14:paraId="1CD49066" w14:textId="77777777" w:rsidR="0035563A" w:rsidRDefault="0035563A" w:rsidP="0035563A">
      <w:pPr>
        <w:jc w:val="both"/>
        <w:rPr>
          <w:sz w:val="28"/>
          <w:szCs w:val="28"/>
        </w:rPr>
      </w:pPr>
    </w:p>
    <w:p w14:paraId="21B45DB1" w14:textId="77777777" w:rsidR="0035563A" w:rsidRDefault="0035563A" w:rsidP="0035563A">
      <w:pPr>
        <w:jc w:val="both"/>
        <w:rPr>
          <w:sz w:val="28"/>
          <w:szCs w:val="28"/>
        </w:rPr>
      </w:pPr>
    </w:p>
    <w:p w14:paraId="1F7B1177" w14:textId="77777777" w:rsidR="0035563A" w:rsidRDefault="0035563A" w:rsidP="0035563A">
      <w:pPr>
        <w:jc w:val="both"/>
        <w:rPr>
          <w:sz w:val="28"/>
          <w:szCs w:val="28"/>
        </w:rPr>
      </w:pPr>
    </w:p>
    <w:p w14:paraId="4F59C49E" w14:textId="77777777" w:rsidR="0035563A" w:rsidRDefault="0035563A" w:rsidP="0035563A">
      <w:pPr>
        <w:jc w:val="both"/>
        <w:rPr>
          <w:sz w:val="28"/>
          <w:szCs w:val="28"/>
        </w:rPr>
      </w:pPr>
    </w:p>
    <w:p w14:paraId="41D8B8B1" w14:textId="77777777" w:rsidR="0035563A" w:rsidRDefault="0035563A" w:rsidP="0035563A">
      <w:pPr>
        <w:jc w:val="both"/>
        <w:rPr>
          <w:sz w:val="28"/>
          <w:szCs w:val="28"/>
        </w:rPr>
      </w:pPr>
    </w:p>
    <w:p w14:paraId="3232293B" w14:textId="77777777" w:rsidR="0035563A" w:rsidRDefault="0035563A" w:rsidP="0035563A">
      <w:pPr>
        <w:jc w:val="both"/>
        <w:rPr>
          <w:sz w:val="28"/>
          <w:szCs w:val="28"/>
        </w:rPr>
      </w:pPr>
    </w:p>
    <w:p w14:paraId="4964887C" w14:textId="77777777" w:rsidR="0035563A" w:rsidRDefault="0035563A" w:rsidP="0035563A">
      <w:pPr>
        <w:jc w:val="both"/>
        <w:rPr>
          <w:sz w:val="28"/>
          <w:szCs w:val="28"/>
        </w:rPr>
      </w:pPr>
    </w:p>
    <w:p w14:paraId="30D4E4E6" w14:textId="77777777" w:rsidR="0035563A" w:rsidRDefault="0035563A" w:rsidP="0035563A">
      <w:pPr>
        <w:jc w:val="both"/>
        <w:rPr>
          <w:sz w:val="28"/>
          <w:szCs w:val="28"/>
        </w:rPr>
      </w:pPr>
    </w:p>
    <w:p w14:paraId="725E1BF3" w14:textId="77777777" w:rsidR="0035563A" w:rsidRDefault="0035563A" w:rsidP="0035563A">
      <w:pPr>
        <w:jc w:val="both"/>
        <w:rPr>
          <w:sz w:val="28"/>
          <w:szCs w:val="28"/>
        </w:rPr>
      </w:pPr>
    </w:p>
    <w:p w14:paraId="1F6335A9" w14:textId="77777777" w:rsidR="0035563A" w:rsidRDefault="0035563A" w:rsidP="0035563A">
      <w:pPr>
        <w:jc w:val="both"/>
        <w:rPr>
          <w:sz w:val="28"/>
          <w:szCs w:val="28"/>
        </w:rPr>
      </w:pPr>
    </w:p>
    <w:p w14:paraId="3C0E5BF4" w14:textId="77777777" w:rsidR="0035563A" w:rsidRDefault="0035563A" w:rsidP="0035563A">
      <w:pPr>
        <w:jc w:val="both"/>
        <w:rPr>
          <w:sz w:val="28"/>
          <w:szCs w:val="28"/>
        </w:rPr>
      </w:pPr>
    </w:p>
    <w:p w14:paraId="0DEA6507" w14:textId="77777777" w:rsidR="0035563A" w:rsidRDefault="0035563A" w:rsidP="0035563A">
      <w:pPr>
        <w:jc w:val="both"/>
        <w:rPr>
          <w:sz w:val="28"/>
          <w:szCs w:val="28"/>
        </w:rPr>
      </w:pPr>
    </w:p>
    <w:p w14:paraId="743278A9" w14:textId="77777777" w:rsidR="0035563A" w:rsidRDefault="0035563A" w:rsidP="0035563A">
      <w:pPr>
        <w:jc w:val="both"/>
        <w:rPr>
          <w:sz w:val="28"/>
          <w:szCs w:val="28"/>
        </w:rPr>
      </w:pPr>
    </w:p>
    <w:p w14:paraId="4F4BD14C" w14:textId="77777777" w:rsidR="0035563A" w:rsidRDefault="0035563A" w:rsidP="0035563A">
      <w:pPr>
        <w:jc w:val="both"/>
        <w:rPr>
          <w:sz w:val="28"/>
          <w:szCs w:val="28"/>
        </w:rPr>
      </w:pPr>
    </w:p>
    <w:p w14:paraId="2AA92BA6" w14:textId="77777777" w:rsidR="0035563A" w:rsidRDefault="0035563A" w:rsidP="0035563A">
      <w:pPr>
        <w:jc w:val="both"/>
        <w:rPr>
          <w:sz w:val="28"/>
          <w:szCs w:val="28"/>
        </w:rPr>
      </w:pPr>
    </w:p>
    <w:p w14:paraId="36FC4D61" w14:textId="77777777" w:rsidR="0035563A" w:rsidRDefault="0035563A" w:rsidP="0035563A">
      <w:pPr>
        <w:jc w:val="both"/>
        <w:rPr>
          <w:sz w:val="28"/>
          <w:szCs w:val="28"/>
        </w:rPr>
      </w:pPr>
    </w:p>
    <w:p w14:paraId="0831666C" w14:textId="77777777" w:rsidR="0035563A" w:rsidRDefault="0035563A" w:rsidP="0035563A">
      <w:pPr>
        <w:jc w:val="both"/>
        <w:rPr>
          <w:sz w:val="28"/>
          <w:szCs w:val="28"/>
        </w:rPr>
      </w:pPr>
    </w:p>
    <w:p w14:paraId="6A32EB17" w14:textId="77777777" w:rsidR="0035563A" w:rsidRDefault="0035563A" w:rsidP="0035563A">
      <w:pPr>
        <w:jc w:val="both"/>
        <w:rPr>
          <w:sz w:val="28"/>
          <w:szCs w:val="28"/>
        </w:rPr>
      </w:pPr>
    </w:p>
    <w:p w14:paraId="3E71B17D" w14:textId="77777777" w:rsidR="0035563A" w:rsidRDefault="0035563A" w:rsidP="0035563A">
      <w:pPr>
        <w:jc w:val="both"/>
        <w:rPr>
          <w:sz w:val="28"/>
          <w:szCs w:val="28"/>
        </w:rPr>
      </w:pPr>
    </w:p>
    <w:p w14:paraId="2AB2E3F9" w14:textId="77777777" w:rsidR="0035563A" w:rsidRDefault="0035563A" w:rsidP="0035563A">
      <w:pPr>
        <w:jc w:val="both"/>
        <w:rPr>
          <w:sz w:val="28"/>
          <w:szCs w:val="28"/>
        </w:rPr>
      </w:pPr>
    </w:p>
    <w:p w14:paraId="2BE09FF3" w14:textId="77777777" w:rsidR="0035563A" w:rsidRDefault="0035563A" w:rsidP="0035563A">
      <w:pPr>
        <w:jc w:val="both"/>
        <w:rPr>
          <w:sz w:val="28"/>
          <w:szCs w:val="28"/>
        </w:rPr>
      </w:pPr>
    </w:p>
    <w:p w14:paraId="6364F49B" w14:textId="77777777" w:rsidR="0035563A" w:rsidRDefault="0035563A" w:rsidP="0035563A">
      <w:pPr>
        <w:jc w:val="both"/>
        <w:rPr>
          <w:sz w:val="28"/>
          <w:szCs w:val="28"/>
        </w:rPr>
      </w:pPr>
    </w:p>
    <w:p w14:paraId="3308DB84" w14:textId="77777777" w:rsidR="0035563A" w:rsidRDefault="0035563A" w:rsidP="0035563A">
      <w:pPr>
        <w:jc w:val="both"/>
        <w:rPr>
          <w:sz w:val="28"/>
          <w:szCs w:val="28"/>
        </w:rPr>
      </w:pPr>
    </w:p>
    <w:p w14:paraId="75DA1E6F" w14:textId="77777777" w:rsidR="0035563A" w:rsidRDefault="0035563A" w:rsidP="0035563A">
      <w:pPr>
        <w:jc w:val="both"/>
        <w:rPr>
          <w:sz w:val="28"/>
          <w:szCs w:val="28"/>
        </w:rPr>
      </w:pPr>
    </w:p>
    <w:p w14:paraId="4BCE6D1A" w14:textId="77777777" w:rsidR="0035563A" w:rsidRDefault="0035563A" w:rsidP="0035563A">
      <w:pPr>
        <w:ind w:left="-567"/>
        <w:jc w:val="center"/>
        <w:rPr>
          <w:bCs/>
          <w:sz w:val="28"/>
          <w:szCs w:val="28"/>
        </w:rPr>
      </w:pPr>
      <w:r>
        <w:rPr>
          <w:bCs/>
          <w:sz w:val="28"/>
          <w:szCs w:val="28"/>
        </w:rPr>
        <w:t>Раздел 11. Мероприятия, направленные на повышение качества обслуживания абонентов</w:t>
      </w:r>
    </w:p>
    <w:p w14:paraId="493C641F" w14:textId="77777777" w:rsidR="0035563A" w:rsidRDefault="0035563A" w:rsidP="0035563A">
      <w:pPr>
        <w:ind w:left="-567"/>
        <w:jc w:val="center"/>
        <w:rPr>
          <w:bCs/>
          <w:sz w:val="28"/>
          <w:szCs w:val="28"/>
        </w:rPr>
      </w:pPr>
    </w:p>
    <w:tbl>
      <w:tblPr>
        <w:tblStyle w:val="af"/>
        <w:tblW w:w="9918" w:type="dxa"/>
        <w:tblInd w:w="-567" w:type="dxa"/>
        <w:tblLook w:val="04A0" w:firstRow="1" w:lastRow="0" w:firstColumn="1" w:lastColumn="0" w:noHBand="0" w:noVBand="1"/>
      </w:tblPr>
      <w:tblGrid>
        <w:gridCol w:w="5935"/>
        <w:gridCol w:w="3983"/>
      </w:tblGrid>
      <w:tr w:rsidR="0035563A" w14:paraId="22987D11" w14:textId="77777777" w:rsidTr="0035563A">
        <w:trPr>
          <w:trHeight w:val="748"/>
        </w:trPr>
        <w:tc>
          <w:tcPr>
            <w:tcW w:w="5935" w:type="dxa"/>
            <w:tcBorders>
              <w:top w:val="single" w:sz="4" w:space="0" w:color="auto"/>
              <w:left w:val="single" w:sz="4" w:space="0" w:color="auto"/>
              <w:bottom w:val="single" w:sz="4" w:space="0" w:color="auto"/>
              <w:right w:val="single" w:sz="4" w:space="0" w:color="auto"/>
            </w:tcBorders>
            <w:vAlign w:val="center"/>
            <w:hideMark/>
          </w:tcPr>
          <w:p w14:paraId="2CD9E5C2" w14:textId="77777777" w:rsidR="0035563A" w:rsidRDefault="0035563A" w:rsidP="0035563A">
            <w:pPr>
              <w:jc w:val="center"/>
              <w:rPr>
                <w:bCs/>
                <w:sz w:val="28"/>
                <w:szCs w:val="28"/>
              </w:rPr>
            </w:pPr>
            <w:r>
              <w:rPr>
                <w:bCs/>
                <w:sz w:val="28"/>
                <w:szCs w:val="28"/>
              </w:rPr>
              <w:t>Наименование мероприятия</w:t>
            </w:r>
          </w:p>
        </w:tc>
        <w:tc>
          <w:tcPr>
            <w:tcW w:w="3983" w:type="dxa"/>
            <w:tcBorders>
              <w:top w:val="single" w:sz="4" w:space="0" w:color="auto"/>
              <w:left w:val="single" w:sz="4" w:space="0" w:color="auto"/>
              <w:bottom w:val="single" w:sz="4" w:space="0" w:color="auto"/>
              <w:right w:val="single" w:sz="4" w:space="0" w:color="auto"/>
            </w:tcBorders>
            <w:vAlign w:val="center"/>
            <w:hideMark/>
          </w:tcPr>
          <w:p w14:paraId="3E501DEA" w14:textId="77777777" w:rsidR="0035563A" w:rsidRDefault="0035563A" w:rsidP="0035563A">
            <w:pPr>
              <w:jc w:val="center"/>
              <w:rPr>
                <w:bCs/>
                <w:sz w:val="28"/>
                <w:szCs w:val="28"/>
              </w:rPr>
            </w:pPr>
            <w:r>
              <w:rPr>
                <w:bCs/>
                <w:sz w:val="28"/>
                <w:szCs w:val="28"/>
              </w:rPr>
              <w:t>Период проведения мероприятий</w:t>
            </w:r>
          </w:p>
        </w:tc>
      </w:tr>
      <w:tr w:rsidR="0035563A" w14:paraId="5B2E8FC7" w14:textId="77777777" w:rsidTr="0035563A">
        <w:trPr>
          <w:trHeight w:val="517"/>
        </w:trPr>
        <w:tc>
          <w:tcPr>
            <w:tcW w:w="5935" w:type="dxa"/>
            <w:tcBorders>
              <w:top w:val="single" w:sz="4" w:space="0" w:color="auto"/>
              <w:left w:val="single" w:sz="4" w:space="0" w:color="auto"/>
              <w:bottom w:val="single" w:sz="4" w:space="0" w:color="auto"/>
              <w:right w:val="single" w:sz="4" w:space="0" w:color="auto"/>
            </w:tcBorders>
            <w:vAlign w:val="center"/>
            <w:hideMark/>
          </w:tcPr>
          <w:p w14:paraId="4F02AD99" w14:textId="77777777" w:rsidR="0035563A" w:rsidRDefault="0035563A" w:rsidP="0035563A">
            <w:pPr>
              <w:jc w:val="center"/>
              <w:rPr>
                <w:bCs/>
                <w:sz w:val="28"/>
                <w:szCs w:val="28"/>
              </w:rPr>
            </w:pPr>
            <w:r>
              <w:rPr>
                <w:bCs/>
                <w:sz w:val="28"/>
                <w:szCs w:val="28"/>
              </w:rPr>
              <w:t>-</w:t>
            </w:r>
          </w:p>
        </w:tc>
        <w:tc>
          <w:tcPr>
            <w:tcW w:w="3983" w:type="dxa"/>
            <w:tcBorders>
              <w:top w:val="single" w:sz="4" w:space="0" w:color="auto"/>
              <w:left w:val="single" w:sz="4" w:space="0" w:color="auto"/>
              <w:bottom w:val="single" w:sz="4" w:space="0" w:color="auto"/>
              <w:right w:val="single" w:sz="4" w:space="0" w:color="auto"/>
            </w:tcBorders>
            <w:vAlign w:val="center"/>
            <w:hideMark/>
          </w:tcPr>
          <w:p w14:paraId="34CA97CE" w14:textId="77777777" w:rsidR="0035563A" w:rsidRDefault="0035563A" w:rsidP="0035563A">
            <w:pPr>
              <w:jc w:val="center"/>
              <w:rPr>
                <w:bCs/>
                <w:sz w:val="28"/>
                <w:szCs w:val="28"/>
              </w:rPr>
            </w:pPr>
            <w:r>
              <w:rPr>
                <w:bCs/>
                <w:sz w:val="28"/>
                <w:szCs w:val="28"/>
              </w:rPr>
              <w:t>-</w:t>
            </w:r>
          </w:p>
        </w:tc>
      </w:tr>
    </w:tbl>
    <w:p w14:paraId="244EAC3F" w14:textId="77777777" w:rsidR="0035563A" w:rsidRDefault="0035563A" w:rsidP="0035563A">
      <w:pPr>
        <w:tabs>
          <w:tab w:val="left" w:pos="0"/>
        </w:tabs>
        <w:ind w:left="3544" w:right="-425"/>
        <w:jc w:val="center"/>
        <w:rPr>
          <w:sz w:val="28"/>
          <w:szCs w:val="28"/>
        </w:rPr>
        <w:sectPr w:rsidR="0035563A" w:rsidSect="0035563A">
          <w:headerReference w:type="default" r:id="rId14"/>
          <w:headerReference w:type="first" r:id="rId15"/>
          <w:pgSz w:w="11906" w:h="16838"/>
          <w:pgMar w:top="851" w:right="1418" w:bottom="709" w:left="1559" w:header="709" w:footer="709" w:gutter="0"/>
          <w:cols w:space="708"/>
          <w:titlePg/>
          <w:docGrid w:linePitch="360"/>
        </w:sectPr>
      </w:pPr>
      <w:r>
        <w:rPr>
          <w:sz w:val="28"/>
          <w:szCs w:val="28"/>
        </w:rPr>
        <w:t xml:space="preserve">                                                                                     </w:t>
      </w:r>
    </w:p>
    <w:p w14:paraId="68372222" w14:textId="0630EEDA" w:rsidR="0035563A" w:rsidRDefault="0035563A" w:rsidP="0035563A">
      <w:pPr>
        <w:tabs>
          <w:tab w:val="left" w:pos="5580"/>
          <w:tab w:val="left" w:pos="9498"/>
        </w:tabs>
        <w:ind w:left="-2377" w:right="-569" w:firstLine="14001"/>
      </w:pPr>
      <w:r>
        <w:lastRenderedPageBreak/>
        <w:t>Приложение № 53 к протоколу № 77</w:t>
      </w:r>
    </w:p>
    <w:p w14:paraId="26254F31" w14:textId="77777777" w:rsidR="0035563A" w:rsidRDefault="0035563A" w:rsidP="0035563A">
      <w:pPr>
        <w:tabs>
          <w:tab w:val="left" w:pos="5580"/>
          <w:tab w:val="left" w:pos="9498"/>
        </w:tabs>
        <w:ind w:left="-2377" w:right="-569" w:firstLine="14001"/>
      </w:pPr>
      <w:r>
        <w:t>заседания Правления Региональной</w:t>
      </w:r>
    </w:p>
    <w:p w14:paraId="005BC04E" w14:textId="77777777" w:rsidR="0035563A" w:rsidRDefault="0035563A" w:rsidP="0035563A">
      <w:pPr>
        <w:tabs>
          <w:tab w:val="left" w:pos="5580"/>
          <w:tab w:val="left" w:pos="9498"/>
        </w:tabs>
        <w:ind w:left="-2377" w:right="-569" w:firstLine="14001"/>
      </w:pPr>
      <w:r>
        <w:t>энергетической комиссии</w:t>
      </w:r>
    </w:p>
    <w:p w14:paraId="5AED17F9" w14:textId="77777777" w:rsidR="0035563A" w:rsidRDefault="0035563A" w:rsidP="0035563A">
      <w:pPr>
        <w:tabs>
          <w:tab w:val="left" w:pos="5580"/>
          <w:tab w:val="left" w:pos="9498"/>
        </w:tabs>
        <w:ind w:left="-2377" w:right="-569" w:firstLine="14001"/>
      </w:pPr>
      <w:r>
        <w:t>Кузбасса от 27.11.2020</w:t>
      </w:r>
    </w:p>
    <w:tbl>
      <w:tblPr>
        <w:tblW w:w="5000" w:type="pct"/>
        <w:jc w:val="center"/>
        <w:tblLook w:val="04A0" w:firstRow="1" w:lastRow="0" w:firstColumn="1" w:lastColumn="0" w:noHBand="0" w:noVBand="1"/>
      </w:tblPr>
      <w:tblGrid>
        <w:gridCol w:w="384"/>
        <w:gridCol w:w="353"/>
        <w:gridCol w:w="622"/>
        <w:gridCol w:w="2676"/>
        <w:gridCol w:w="683"/>
        <w:gridCol w:w="922"/>
        <w:gridCol w:w="911"/>
        <w:gridCol w:w="900"/>
        <w:gridCol w:w="900"/>
        <w:gridCol w:w="900"/>
        <w:gridCol w:w="1121"/>
        <w:gridCol w:w="964"/>
        <w:gridCol w:w="975"/>
        <w:gridCol w:w="1028"/>
        <w:gridCol w:w="2365"/>
      </w:tblGrid>
      <w:tr w:rsidR="001E2244" w:rsidRPr="001E2244" w14:paraId="1997969C" w14:textId="77777777" w:rsidTr="001E2244">
        <w:trPr>
          <w:trHeight w:val="540"/>
          <w:jc w:val="center"/>
        </w:trPr>
        <w:tc>
          <w:tcPr>
            <w:tcW w:w="532" w:type="dxa"/>
            <w:tcBorders>
              <w:top w:val="nil"/>
              <w:left w:val="nil"/>
              <w:bottom w:val="nil"/>
              <w:right w:val="nil"/>
            </w:tcBorders>
            <w:shd w:val="clear" w:color="auto" w:fill="auto"/>
            <w:vAlign w:val="center"/>
            <w:hideMark/>
          </w:tcPr>
          <w:p w14:paraId="41BC924D"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7A45729B" w14:textId="77777777" w:rsidR="001E2244" w:rsidRPr="001E2244" w:rsidRDefault="001E2244" w:rsidP="001E2244">
            <w:pPr>
              <w:rPr>
                <w:sz w:val="13"/>
                <w:szCs w:val="13"/>
              </w:rPr>
            </w:pPr>
          </w:p>
        </w:tc>
        <w:tc>
          <w:tcPr>
            <w:tcW w:w="5794" w:type="dxa"/>
            <w:gridSpan w:val="2"/>
            <w:tcBorders>
              <w:top w:val="single" w:sz="4" w:space="0" w:color="C0C0C0"/>
              <w:left w:val="nil"/>
              <w:bottom w:val="single" w:sz="4" w:space="0" w:color="C0C0C0"/>
              <w:right w:val="nil"/>
            </w:tcBorders>
            <w:shd w:val="clear" w:color="auto" w:fill="auto"/>
            <w:vAlign w:val="bottom"/>
            <w:hideMark/>
          </w:tcPr>
          <w:p w14:paraId="554A8DF5" w14:textId="77777777" w:rsidR="001E2244" w:rsidRPr="001E2244" w:rsidRDefault="001E2244" w:rsidP="001E2244">
            <w:pPr>
              <w:rPr>
                <w:rFonts w:ascii="Tahoma" w:hAnsi="Tahoma" w:cs="Tahoma"/>
                <w:sz w:val="13"/>
                <w:szCs w:val="13"/>
              </w:rPr>
            </w:pPr>
            <w:r w:rsidRPr="001E2244">
              <w:rPr>
                <w:rFonts w:ascii="Tahoma" w:hAnsi="Tahoma" w:cs="Tahoma"/>
                <w:sz w:val="13"/>
                <w:szCs w:val="13"/>
              </w:rPr>
              <w:t>МКП Мариинского муниципального района "Ресурс" ( без колонии)</w:t>
            </w:r>
          </w:p>
        </w:tc>
        <w:tc>
          <w:tcPr>
            <w:tcW w:w="1089" w:type="dxa"/>
            <w:tcBorders>
              <w:top w:val="single" w:sz="4" w:space="0" w:color="C0C0C0"/>
              <w:left w:val="nil"/>
              <w:bottom w:val="single" w:sz="4" w:space="0" w:color="C0C0C0"/>
              <w:right w:val="nil"/>
            </w:tcBorders>
            <w:shd w:val="clear" w:color="auto" w:fill="auto"/>
            <w:vAlign w:val="bottom"/>
            <w:hideMark/>
          </w:tcPr>
          <w:p w14:paraId="2834CE57"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537" w:type="dxa"/>
            <w:tcBorders>
              <w:top w:val="nil"/>
              <w:left w:val="nil"/>
              <w:bottom w:val="nil"/>
              <w:right w:val="nil"/>
            </w:tcBorders>
            <w:shd w:val="clear" w:color="auto" w:fill="auto"/>
            <w:vAlign w:val="bottom"/>
            <w:hideMark/>
          </w:tcPr>
          <w:p w14:paraId="0CDCAD62" w14:textId="77777777" w:rsidR="001E2244" w:rsidRPr="001E2244" w:rsidRDefault="001E2244" w:rsidP="001E2244">
            <w:pPr>
              <w:rPr>
                <w:rFonts w:ascii="Tahoma" w:hAnsi="Tahoma" w:cs="Tahoma"/>
                <w:sz w:val="13"/>
                <w:szCs w:val="13"/>
              </w:rPr>
            </w:pPr>
          </w:p>
        </w:tc>
        <w:tc>
          <w:tcPr>
            <w:tcW w:w="1516" w:type="dxa"/>
            <w:tcBorders>
              <w:top w:val="nil"/>
              <w:left w:val="nil"/>
              <w:bottom w:val="nil"/>
              <w:right w:val="nil"/>
            </w:tcBorders>
            <w:shd w:val="clear" w:color="auto" w:fill="auto"/>
            <w:vAlign w:val="bottom"/>
            <w:hideMark/>
          </w:tcPr>
          <w:p w14:paraId="08F450E9" w14:textId="77777777" w:rsidR="001E2244" w:rsidRPr="001E2244" w:rsidRDefault="001E2244" w:rsidP="001E2244">
            <w:pPr>
              <w:rPr>
                <w:sz w:val="13"/>
                <w:szCs w:val="13"/>
              </w:rPr>
            </w:pPr>
          </w:p>
        </w:tc>
        <w:tc>
          <w:tcPr>
            <w:tcW w:w="1495" w:type="dxa"/>
            <w:tcBorders>
              <w:top w:val="nil"/>
              <w:left w:val="nil"/>
              <w:bottom w:val="nil"/>
              <w:right w:val="nil"/>
            </w:tcBorders>
            <w:shd w:val="clear" w:color="auto" w:fill="auto"/>
            <w:vAlign w:val="bottom"/>
            <w:hideMark/>
          </w:tcPr>
          <w:p w14:paraId="1FD0B8FD" w14:textId="77777777" w:rsidR="001E2244" w:rsidRPr="001E2244" w:rsidRDefault="001E2244" w:rsidP="001E2244">
            <w:pPr>
              <w:rPr>
                <w:sz w:val="13"/>
                <w:szCs w:val="13"/>
              </w:rPr>
            </w:pPr>
          </w:p>
        </w:tc>
        <w:tc>
          <w:tcPr>
            <w:tcW w:w="1496" w:type="dxa"/>
            <w:tcBorders>
              <w:top w:val="nil"/>
              <w:left w:val="nil"/>
              <w:bottom w:val="nil"/>
              <w:right w:val="nil"/>
            </w:tcBorders>
            <w:shd w:val="clear" w:color="auto" w:fill="auto"/>
            <w:noWrap/>
            <w:vAlign w:val="bottom"/>
            <w:hideMark/>
          </w:tcPr>
          <w:p w14:paraId="25557A2F" w14:textId="77777777" w:rsidR="001E2244" w:rsidRPr="001E2244" w:rsidRDefault="001E2244" w:rsidP="001E2244">
            <w:pPr>
              <w:rPr>
                <w:sz w:val="13"/>
                <w:szCs w:val="13"/>
              </w:rPr>
            </w:pPr>
          </w:p>
        </w:tc>
        <w:tc>
          <w:tcPr>
            <w:tcW w:w="1496" w:type="dxa"/>
            <w:tcBorders>
              <w:top w:val="nil"/>
              <w:left w:val="nil"/>
              <w:bottom w:val="nil"/>
              <w:right w:val="nil"/>
            </w:tcBorders>
            <w:shd w:val="clear" w:color="auto" w:fill="auto"/>
            <w:noWrap/>
            <w:vAlign w:val="bottom"/>
            <w:hideMark/>
          </w:tcPr>
          <w:p w14:paraId="5B3D205C" w14:textId="77777777" w:rsidR="001E2244" w:rsidRPr="001E2244" w:rsidRDefault="001E2244" w:rsidP="001E2244">
            <w:pPr>
              <w:rPr>
                <w:sz w:val="13"/>
                <w:szCs w:val="13"/>
              </w:rPr>
            </w:pPr>
          </w:p>
        </w:tc>
        <w:tc>
          <w:tcPr>
            <w:tcW w:w="1909" w:type="dxa"/>
            <w:tcBorders>
              <w:top w:val="nil"/>
              <w:left w:val="nil"/>
              <w:bottom w:val="nil"/>
              <w:right w:val="nil"/>
            </w:tcBorders>
            <w:shd w:val="clear" w:color="auto" w:fill="auto"/>
            <w:noWrap/>
            <w:vAlign w:val="bottom"/>
            <w:hideMark/>
          </w:tcPr>
          <w:p w14:paraId="530F479B" w14:textId="77777777" w:rsidR="001E2244" w:rsidRPr="001E2244" w:rsidRDefault="001E2244" w:rsidP="001E2244">
            <w:pPr>
              <w:rPr>
                <w:sz w:val="13"/>
                <w:szCs w:val="13"/>
              </w:rPr>
            </w:pPr>
          </w:p>
        </w:tc>
        <w:tc>
          <w:tcPr>
            <w:tcW w:w="1616" w:type="dxa"/>
            <w:tcBorders>
              <w:top w:val="nil"/>
              <w:left w:val="nil"/>
              <w:bottom w:val="nil"/>
              <w:right w:val="nil"/>
            </w:tcBorders>
            <w:shd w:val="clear" w:color="auto" w:fill="auto"/>
            <w:noWrap/>
            <w:vAlign w:val="bottom"/>
            <w:hideMark/>
          </w:tcPr>
          <w:p w14:paraId="0C3AEB84" w14:textId="77777777" w:rsidR="001E2244" w:rsidRPr="001E2244" w:rsidRDefault="001E2244" w:rsidP="001E2244">
            <w:pPr>
              <w:rPr>
                <w:sz w:val="13"/>
                <w:szCs w:val="13"/>
              </w:rPr>
            </w:pPr>
          </w:p>
        </w:tc>
        <w:tc>
          <w:tcPr>
            <w:tcW w:w="1636" w:type="dxa"/>
            <w:tcBorders>
              <w:top w:val="nil"/>
              <w:left w:val="nil"/>
              <w:bottom w:val="nil"/>
              <w:right w:val="nil"/>
            </w:tcBorders>
            <w:shd w:val="clear" w:color="auto" w:fill="auto"/>
            <w:noWrap/>
            <w:vAlign w:val="bottom"/>
            <w:hideMark/>
          </w:tcPr>
          <w:p w14:paraId="4B69D123" w14:textId="77777777" w:rsidR="001E2244" w:rsidRPr="001E2244" w:rsidRDefault="001E2244" w:rsidP="001E2244">
            <w:pPr>
              <w:rPr>
                <w:sz w:val="13"/>
                <w:szCs w:val="13"/>
              </w:rPr>
            </w:pPr>
          </w:p>
        </w:tc>
        <w:tc>
          <w:tcPr>
            <w:tcW w:w="1736" w:type="dxa"/>
            <w:tcBorders>
              <w:top w:val="nil"/>
              <w:left w:val="nil"/>
              <w:bottom w:val="nil"/>
              <w:right w:val="nil"/>
            </w:tcBorders>
            <w:shd w:val="clear" w:color="auto" w:fill="auto"/>
            <w:noWrap/>
            <w:vAlign w:val="bottom"/>
            <w:hideMark/>
          </w:tcPr>
          <w:p w14:paraId="35890FAC" w14:textId="77777777" w:rsidR="001E2244" w:rsidRPr="001E2244" w:rsidRDefault="001E2244" w:rsidP="001E2244">
            <w:pPr>
              <w:rPr>
                <w:sz w:val="13"/>
                <w:szCs w:val="13"/>
              </w:rPr>
            </w:pPr>
          </w:p>
        </w:tc>
        <w:tc>
          <w:tcPr>
            <w:tcW w:w="4236" w:type="dxa"/>
            <w:tcBorders>
              <w:top w:val="nil"/>
              <w:left w:val="nil"/>
              <w:bottom w:val="nil"/>
              <w:right w:val="nil"/>
            </w:tcBorders>
            <w:shd w:val="clear" w:color="auto" w:fill="auto"/>
            <w:noWrap/>
            <w:vAlign w:val="bottom"/>
            <w:hideMark/>
          </w:tcPr>
          <w:p w14:paraId="662AF8CC" w14:textId="77777777" w:rsidR="001E2244" w:rsidRPr="001E2244" w:rsidRDefault="001E2244" w:rsidP="001E2244">
            <w:pPr>
              <w:rPr>
                <w:sz w:val="13"/>
                <w:szCs w:val="13"/>
              </w:rPr>
            </w:pPr>
          </w:p>
        </w:tc>
      </w:tr>
      <w:tr w:rsidR="001E2244" w:rsidRPr="001E2244" w14:paraId="6CBB4AC1" w14:textId="77777777" w:rsidTr="001E2244">
        <w:trPr>
          <w:trHeight w:val="750"/>
          <w:jc w:val="center"/>
        </w:trPr>
        <w:tc>
          <w:tcPr>
            <w:tcW w:w="532" w:type="dxa"/>
            <w:tcBorders>
              <w:top w:val="nil"/>
              <w:left w:val="nil"/>
              <w:bottom w:val="nil"/>
              <w:right w:val="nil"/>
            </w:tcBorders>
            <w:shd w:val="clear" w:color="auto" w:fill="auto"/>
            <w:vAlign w:val="center"/>
            <w:hideMark/>
          </w:tcPr>
          <w:p w14:paraId="677992BF"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3DFF8C71" w14:textId="77777777" w:rsidR="001E2244" w:rsidRPr="001E2244" w:rsidRDefault="001E2244" w:rsidP="001E2244">
            <w:pPr>
              <w:rPr>
                <w:sz w:val="13"/>
                <w:szCs w:val="13"/>
              </w:rPr>
            </w:pPr>
          </w:p>
        </w:tc>
        <w:tc>
          <w:tcPr>
            <w:tcW w:w="97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FBBA9D7"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 п/п</w:t>
            </w:r>
          </w:p>
        </w:tc>
        <w:tc>
          <w:tcPr>
            <w:tcW w:w="481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D6F47F7"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Наименование показателя</w:t>
            </w:r>
          </w:p>
        </w:tc>
        <w:tc>
          <w:tcPr>
            <w:tcW w:w="108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128A4AD"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Ед. изм.</w:t>
            </w:r>
          </w:p>
        </w:tc>
        <w:tc>
          <w:tcPr>
            <w:tcW w:w="3053" w:type="dxa"/>
            <w:gridSpan w:val="2"/>
            <w:tcBorders>
              <w:top w:val="single" w:sz="4" w:space="0" w:color="C0C0C0"/>
              <w:left w:val="single" w:sz="4" w:space="0" w:color="auto"/>
              <w:bottom w:val="single" w:sz="4" w:space="0" w:color="C0C0C0"/>
              <w:right w:val="nil"/>
            </w:tcBorders>
            <w:shd w:val="clear" w:color="auto" w:fill="auto"/>
            <w:vAlign w:val="center"/>
            <w:hideMark/>
          </w:tcPr>
          <w:p w14:paraId="2F424170"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2019 год</w:t>
            </w:r>
          </w:p>
        </w:tc>
        <w:tc>
          <w:tcPr>
            <w:tcW w:w="1495" w:type="dxa"/>
            <w:tcBorders>
              <w:top w:val="single" w:sz="4" w:space="0" w:color="C0C0C0"/>
              <w:left w:val="nil"/>
              <w:bottom w:val="single" w:sz="4" w:space="0" w:color="C0C0C0"/>
              <w:right w:val="nil"/>
            </w:tcBorders>
            <w:shd w:val="clear" w:color="auto" w:fill="auto"/>
            <w:vAlign w:val="center"/>
            <w:hideMark/>
          </w:tcPr>
          <w:p w14:paraId="1BD52F32"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 </w:t>
            </w:r>
          </w:p>
        </w:tc>
        <w:tc>
          <w:tcPr>
            <w:tcW w:w="1496" w:type="dxa"/>
            <w:tcBorders>
              <w:top w:val="single" w:sz="4" w:space="0" w:color="C0C0C0"/>
              <w:left w:val="single" w:sz="4" w:space="0" w:color="auto"/>
              <w:bottom w:val="single" w:sz="4" w:space="0" w:color="C0C0C0"/>
              <w:right w:val="nil"/>
            </w:tcBorders>
            <w:shd w:val="clear" w:color="auto" w:fill="auto"/>
            <w:vAlign w:val="center"/>
            <w:hideMark/>
          </w:tcPr>
          <w:p w14:paraId="5C804BE8"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2020 год</w:t>
            </w:r>
          </w:p>
        </w:tc>
        <w:tc>
          <w:tcPr>
            <w:tcW w:w="1496" w:type="dxa"/>
            <w:tcBorders>
              <w:top w:val="single" w:sz="4" w:space="0" w:color="C0C0C0"/>
              <w:left w:val="nil"/>
              <w:bottom w:val="single" w:sz="4" w:space="0" w:color="C0C0C0"/>
              <w:right w:val="nil"/>
            </w:tcBorders>
            <w:shd w:val="clear" w:color="auto" w:fill="auto"/>
            <w:vAlign w:val="center"/>
            <w:hideMark/>
          </w:tcPr>
          <w:p w14:paraId="40ECECB5"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2021</w:t>
            </w:r>
          </w:p>
        </w:tc>
        <w:tc>
          <w:tcPr>
            <w:tcW w:w="1909" w:type="dxa"/>
            <w:tcBorders>
              <w:top w:val="single" w:sz="4" w:space="0" w:color="C0C0C0"/>
              <w:left w:val="nil"/>
              <w:bottom w:val="single" w:sz="4" w:space="0" w:color="C0C0C0"/>
              <w:right w:val="nil"/>
            </w:tcBorders>
            <w:shd w:val="clear" w:color="auto" w:fill="auto"/>
            <w:vAlign w:val="center"/>
            <w:hideMark/>
          </w:tcPr>
          <w:p w14:paraId="5C41A508"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2021 год(корректировка)</w:t>
            </w:r>
          </w:p>
        </w:tc>
        <w:tc>
          <w:tcPr>
            <w:tcW w:w="4988" w:type="dxa"/>
            <w:gridSpan w:val="3"/>
            <w:tcBorders>
              <w:top w:val="single" w:sz="4" w:space="0" w:color="C0C0C0"/>
              <w:left w:val="single" w:sz="4" w:space="0" w:color="auto"/>
              <w:bottom w:val="single" w:sz="4" w:space="0" w:color="C0C0C0"/>
              <w:right w:val="single" w:sz="4" w:space="0" w:color="C0C0C0"/>
            </w:tcBorders>
            <w:shd w:val="clear" w:color="auto" w:fill="auto"/>
            <w:vAlign w:val="center"/>
            <w:hideMark/>
          </w:tcPr>
          <w:p w14:paraId="5D651678"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2021 год (корректировка)</w:t>
            </w:r>
          </w:p>
        </w:tc>
        <w:tc>
          <w:tcPr>
            <w:tcW w:w="423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1BEF62"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Обоснование отклонений</w:t>
            </w:r>
          </w:p>
        </w:tc>
      </w:tr>
      <w:tr w:rsidR="001E2244" w:rsidRPr="001E2244" w14:paraId="1DAB151F" w14:textId="77777777" w:rsidTr="001E2244">
        <w:trPr>
          <w:trHeight w:val="698"/>
          <w:jc w:val="center"/>
        </w:trPr>
        <w:tc>
          <w:tcPr>
            <w:tcW w:w="532" w:type="dxa"/>
            <w:tcBorders>
              <w:top w:val="nil"/>
              <w:left w:val="nil"/>
              <w:bottom w:val="nil"/>
              <w:right w:val="nil"/>
            </w:tcBorders>
            <w:shd w:val="clear" w:color="auto" w:fill="auto"/>
            <w:vAlign w:val="center"/>
            <w:hideMark/>
          </w:tcPr>
          <w:p w14:paraId="682FCB3E" w14:textId="77777777" w:rsidR="001E2244" w:rsidRPr="001E2244" w:rsidRDefault="001E2244" w:rsidP="001E2244">
            <w:pPr>
              <w:jc w:val="center"/>
              <w:rPr>
                <w:rFonts w:ascii="Tahoma" w:hAnsi="Tahoma" w:cs="Tahoma"/>
                <w:b/>
                <w:bCs/>
                <w:color w:val="272727"/>
                <w:sz w:val="13"/>
                <w:szCs w:val="13"/>
              </w:rPr>
            </w:pPr>
          </w:p>
        </w:tc>
        <w:tc>
          <w:tcPr>
            <w:tcW w:w="472" w:type="dxa"/>
            <w:tcBorders>
              <w:top w:val="nil"/>
              <w:left w:val="nil"/>
              <w:bottom w:val="nil"/>
              <w:right w:val="nil"/>
            </w:tcBorders>
            <w:shd w:val="clear" w:color="auto" w:fill="auto"/>
            <w:vAlign w:val="center"/>
            <w:hideMark/>
          </w:tcPr>
          <w:p w14:paraId="0C94F08E" w14:textId="77777777" w:rsidR="001E2244" w:rsidRPr="001E2244" w:rsidRDefault="001E2244" w:rsidP="001E2244">
            <w:pPr>
              <w:rPr>
                <w:sz w:val="13"/>
                <w:szCs w:val="13"/>
              </w:rPr>
            </w:pPr>
          </w:p>
        </w:tc>
        <w:tc>
          <w:tcPr>
            <w:tcW w:w="975" w:type="dxa"/>
            <w:vMerge/>
            <w:tcBorders>
              <w:top w:val="nil"/>
              <w:left w:val="single" w:sz="4" w:space="0" w:color="C0C0C0"/>
              <w:bottom w:val="single" w:sz="4" w:space="0" w:color="C0C0C0"/>
              <w:right w:val="single" w:sz="4" w:space="0" w:color="C0C0C0"/>
            </w:tcBorders>
            <w:vAlign w:val="center"/>
            <w:hideMark/>
          </w:tcPr>
          <w:p w14:paraId="48DD21B2" w14:textId="77777777" w:rsidR="001E2244" w:rsidRPr="001E2244" w:rsidRDefault="001E2244" w:rsidP="001E2244">
            <w:pPr>
              <w:rPr>
                <w:rFonts w:ascii="Tahoma" w:hAnsi="Tahoma" w:cs="Tahoma"/>
                <w:b/>
                <w:bCs/>
                <w:color w:val="272727"/>
                <w:sz w:val="13"/>
                <w:szCs w:val="13"/>
              </w:rPr>
            </w:pPr>
          </w:p>
        </w:tc>
        <w:tc>
          <w:tcPr>
            <w:tcW w:w="4819" w:type="dxa"/>
            <w:vMerge/>
            <w:tcBorders>
              <w:top w:val="nil"/>
              <w:left w:val="single" w:sz="4" w:space="0" w:color="C0C0C0"/>
              <w:bottom w:val="single" w:sz="4" w:space="0" w:color="C0C0C0"/>
              <w:right w:val="single" w:sz="4" w:space="0" w:color="C0C0C0"/>
            </w:tcBorders>
            <w:vAlign w:val="center"/>
            <w:hideMark/>
          </w:tcPr>
          <w:p w14:paraId="666286A6" w14:textId="77777777" w:rsidR="001E2244" w:rsidRPr="001E2244" w:rsidRDefault="001E2244" w:rsidP="001E2244">
            <w:pPr>
              <w:rPr>
                <w:rFonts w:ascii="Tahoma" w:hAnsi="Tahoma" w:cs="Tahoma"/>
                <w:b/>
                <w:bCs/>
                <w:color w:val="272727"/>
                <w:sz w:val="13"/>
                <w:szCs w:val="13"/>
              </w:rPr>
            </w:pPr>
          </w:p>
        </w:tc>
        <w:tc>
          <w:tcPr>
            <w:tcW w:w="1089" w:type="dxa"/>
            <w:vMerge/>
            <w:tcBorders>
              <w:top w:val="nil"/>
              <w:left w:val="single" w:sz="4" w:space="0" w:color="C0C0C0"/>
              <w:bottom w:val="single" w:sz="4" w:space="0" w:color="C0C0C0"/>
              <w:right w:val="single" w:sz="4" w:space="0" w:color="C0C0C0"/>
            </w:tcBorders>
            <w:vAlign w:val="center"/>
            <w:hideMark/>
          </w:tcPr>
          <w:p w14:paraId="6CD4781A" w14:textId="77777777" w:rsidR="001E2244" w:rsidRPr="001E2244" w:rsidRDefault="001E2244" w:rsidP="001E2244">
            <w:pPr>
              <w:rPr>
                <w:rFonts w:ascii="Tahoma" w:hAnsi="Tahoma" w:cs="Tahoma"/>
                <w:b/>
                <w:bCs/>
                <w:color w:val="272727"/>
                <w:sz w:val="13"/>
                <w:szCs w:val="13"/>
              </w:rPr>
            </w:pPr>
          </w:p>
        </w:tc>
        <w:tc>
          <w:tcPr>
            <w:tcW w:w="15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E106991"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Предложение регулирующего органа год</w:t>
            </w:r>
          </w:p>
        </w:tc>
        <w:tc>
          <w:tcPr>
            <w:tcW w:w="1516" w:type="dxa"/>
            <w:tcBorders>
              <w:top w:val="nil"/>
              <w:left w:val="nil"/>
              <w:bottom w:val="single" w:sz="4" w:space="0" w:color="C0C0C0"/>
              <w:right w:val="single" w:sz="4" w:space="0" w:color="C0C0C0"/>
            </w:tcBorders>
            <w:shd w:val="clear" w:color="auto" w:fill="auto"/>
            <w:vAlign w:val="center"/>
            <w:hideMark/>
          </w:tcPr>
          <w:p w14:paraId="46AEBDB6"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В том числе на период</w:t>
            </w:r>
          </w:p>
        </w:tc>
        <w:tc>
          <w:tcPr>
            <w:tcW w:w="1495" w:type="dxa"/>
            <w:tcBorders>
              <w:top w:val="nil"/>
              <w:left w:val="nil"/>
              <w:bottom w:val="nil"/>
              <w:right w:val="single" w:sz="4" w:space="0" w:color="C0C0C0"/>
            </w:tcBorders>
            <w:shd w:val="clear" w:color="000000" w:fill="FFFFFF"/>
            <w:vAlign w:val="center"/>
            <w:hideMark/>
          </w:tcPr>
          <w:p w14:paraId="38B0C762"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 </w:t>
            </w:r>
          </w:p>
        </w:tc>
        <w:tc>
          <w:tcPr>
            <w:tcW w:w="14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0DDD364"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Утверждено на 2020 год</w:t>
            </w:r>
          </w:p>
        </w:tc>
        <w:tc>
          <w:tcPr>
            <w:tcW w:w="14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038689"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Утвержено на 2021 год</w:t>
            </w:r>
          </w:p>
        </w:tc>
        <w:tc>
          <w:tcPr>
            <w:tcW w:w="1909" w:type="dxa"/>
            <w:vMerge w:val="restart"/>
            <w:tcBorders>
              <w:top w:val="nil"/>
              <w:left w:val="single" w:sz="4" w:space="0" w:color="C0C0C0"/>
              <w:bottom w:val="single" w:sz="4" w:space="0" w:color="C0C0C0"/>
              <w:right w:val="single" w:sz="4" w:space="0" w:color="C0C0C0"/>
            </w:tcBorders>
            <w:shd w:val="clear" w:color="000000" w:fill="FFFFFF"/>
            <w:vAlign w:val="center"/>
            <w:hideMark/>
          </w:tcPr>
          <w:p w14:paraId="674CFC20"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Предложение МКП ММР "Ресурс"</w:t>
            </w:r>
          </w:p>
        </w:tc>
        <w:tc>
          <w:tcPr>
            <w:tcW w:w="161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F7146F9"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Предложение регулирующего органа</w:t>
            </w:r>
          </w:p>
        </w:tc>
        <w:tc>
          <w:tcPr>
            <w:tcW w:w="3372" w:type="dxa"/>
            <w:gridSpan w:val="2"/>
            <w:tcBorders>
              <w:top w:val="single" w:sz="4" w:space="0" w:color="C0C0C0"/>
              <w:left w:val="nil"/>
              <w:bottom w:val="single" w:sz="4" w:space="0" w:color="C0C0C0"/>
              <w:right w:val="single" w:sz="4" w:space="0" w:color="C0C0C0"/>
            </w:tcBorders>
            <w:shd w:val="clear" w:color="auto" w:fill="auto"/>
            <w:vAlign w:val="center"/>
            <w:hideMark/>
          </w:tcPr>
          <w:p w14:paraId="07BC6ECA"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В том числе на период</w:t>
            </w:r>
          </w:p>
        </w:tc>
        <w:tc>
          <w:tcPr>
            <w:tcW w:w="4236" w:type="dxa"/>
            <w:vMerge/>
            <w:tcBorders>
              <w:top w:val="single" w:sz="4" w:space="0" w:color="C0C0C0"/>
              <w:left w:val="single" w:sz="4" w:space="0" w:color="C0C0C0"/>
              <w:bottom w:val="single" w:sz="4" w:space="0" w:color="C0C0C0"/>
              <w:right w:val="single" w:sz="4" w:space="0" w:color="C0C0C0"/>
            </w:tcBorders>
            <w:vAlign w:val="center"/>
            <w:hideMark/>
          </w:tcPr>
          <w:p w14:paraId="62F2F4ED" w14:textId="77777777" w:rsidR="001E2244" w:rsidRPr="001E2244" w:rsidRDefault="001E2244" w:rsidP="001E2244">
            <w:pPr>
              <w:rPr>
                <w:rFonts w:ascii="Tahoma" w:hAnsi="Tahoma" w:cs="Tahoma"/>
                <w:b/>
                <w:bCs/>
                <w:color w:val="272727"/>
                <w:sz w:val="13"/>
                <w:szCs w:val="13"/>
              </w:rPr>
            </w:pPr>
          </w:p>
        </w:tc>
      </w:tr>
      <w:tr w:rsidR="001E2244" w:rsidRPr="001E2244" w14:paraId="59FD62FF" w14:textId="77777777" w:rsidTr="001E2244">
        <w:trPr>
          <w:trHeight w:val="1305"/>
          <w:jc w:val="center"/>
        </w:trPr>
        <w:tc>
          <w:tcPr>
            <w:tcW w:w="532" w:type="dxa"/>
            <w:tcBorders>
              <w:top w:val="nil"/>
              <w:left w:val="nil"/>
              <w:bottom w:val="nil"/>
              <w:right w:val="nil"/>
            </w:tcBorders>
            <w:shd w:val="clear" w:color="auto" w:fill="auto"/>
            <w:vAlign w:val="center"/>
            <w:hideMark/>
          </w:tcPr>
          <w:p w14:paraId="475604C0" w14:textId="77777777" w:rsidR="001E2244" w:rsidRPr="001E2244" w:rsidRDefault="001E2244" w:rsidP="001E2244">
            <w:pPr>
              <w:jc w:val="center"/>
              <w:rPr>
                <w:rFonts w:ascii="Tahoma" w:hAnsi="Tahoma" w:cs="Tahoma"/>
                <w:b/>
                <w:bCs/>
                <w:color w:val="272727"/>
                <w:sz w:val="13"/>
                <w:szCs w:val="13"/>
              </w:rPr>
            </w:pPr>
          </w:p>
        </w:tc>
        <w:tc>
          <w:tcPr>
            <w:tcW w:w="472" w:type="dxa"/>
            <w:tcBorders>
              <w:top w:val="nil"/>
              <w:left w:val="nil"/>
              <w:bottom w:val="nil"/>
              <w:right w:val="nil"/>
            </w:tcBorders>
            <w:shd w:val="clear" w:color="auto" w:fill="auto"/>
            <w:vAlign w:val="center"/>
            <w:hideMark/>
          </w:tcPr>
          <w:p w14:paraId="4A012652" w14:textId="77777777" w:rsidR="001E2244" w:rsidRPr="001E2244" w:rsidRDefault="001E2244" w:rsidP="001E2244">
            <w:pPr>
              <w:rPr>
                <w:sz w:val="13"/>
                <w:szCs w:val="13"/>
              </w:rPr>
            </w:pPr>
          </w:p>
        </w:tc>
        <w:tc>
          <w:tcPr>
            <w:tcW w:w="975" w:type="dxa"/>
            <w:vMerge/>
            <w:tcBorders>
              <w:top w:val="nil"/>
              <w:left w:val="single" w:sz="4" w:space="0" w:color="C0C0C0"/>
              <w:bottom w:val="single" w:sz="4" w:space="0" w:color="C0C0C0"/>
              <w:right w:val="single" w:sz="4" w:space="0" w:color="C0C0C0"/>
            </w:tcBorders>
            <w:vAlign w:val="center"/>
            <w:hideMark/>
          </w:tcPr>
          <w:p w14:paraId="2927F933" w14:textId="77777777" w:rsidR="001E2244" w:rsidRPr="001E2244" w:rsidRDefault="001E2244" w:rsidP="001E2244">
            <w:pPr>
              <w:rPr>
                <w:rFonts w:ascii="Tahoma" w:hAnsi="Tahoma" w:cs="Tahoma"/>
                <w:b/>
                <w:bCs/>
                <w:color w:val="272727"/>
                <w:sz w:val="13"/>
                <w:szCs w:val="13"/>
              </w:rPr>
            </w:pPr>
          </w:p>
        </w:tc>
        <w:tc>
          <w:tcPr>
            <w:tcW w:w="4819" w:type="dxa"/>
            <w:vMerge/>
            <w:tcBorders>
              <w:top w:val="nil"/>
              <w:left w:val="single" w:sz="4" w:space="0" w:color="C0C0C0"/>
              <w:bottom w:val="single" w:sz="4" w:space="0" w:color="C0C0C0"/>
              <w:right w:val="single" w:sz="4" w:space="0" w:color="C0C0C0"/>
            </w:tcBorders>
            <w:vAlign w:val="center"/>
            <w:hideMark/>
          </w:tcPr>
          <w:p w14:paraId="7D8FD218" w14:textId="77777777" w:rsidR="001E2244" w:rsidRPr="001E2244" w:rsidRDefault="001E2244" w:rsidP="001E2244">
            <w:pPr>
              <w:rPr>
                <w:rFonts w:ascii="Tahoma" w:hAnsi="Tahoma" w:cs="Tahoma"/>
                <w:b/>
                <w:bCs/>
                <w:color w:val="272727"/>
                <w:sz w:val="13"/>
                <w:szCs w:val="13"/>
              </w:rPr>
            </w:pPr>
          </w:p>
        </w:tc>
        <w:tc>
          <w:tcPr>
            <w:tcW w:w="1089" w:type="dxa"/>
            <w:vMerge/>
            <w:tcBorders>
              <w:top w:val="nil"/>
              <w:left w:val="single" w:sz="4" w:space="0" w:color="C0C0C0"/>
              <w:bottom w:val="single" w:sz="4" w:space="0" w:color="C0C0C0"/>
              <w:right w:val="single" w:sz="4" w:space="0" w:color="C0C0C0"/>
            </w:tcBorders>
            <w:vAlign w:val="center"/>
            <w:hideMark/>
          </w:tcPr>
          <w:p w14:paraId="117BE83F" w14:textId="77777777" w:rsidR="001E2244" w:rsidRPr="001E2244" w:rsidRDefault="001E2244" w:rsidP="001E2244">
            <w:pPr>
              <w:rPr>
                <w:rFonts w:ascii="Tahoma" w:hAnsi="Tahoma" w:cs="Tahoma"/>
                <w:b/>
                <w:bCs/>
                <w:color w:val="272727"/>
                <w:sz w:val="13"/>
                <w:szCs w:val="13"/>
              </w:rPr>
            </w:pPr>
          </w:p>
        </w:tc>
        <w:tc>
          <w:tcPr>
            <w:tcW w:w="1537" w:type="dxa"/>
            <w:vMerge/>
            <w:tcBorders>
              <w:top w:val="nil"/>
              <w:left w:val="single" w:sz="4" w:space="0" w:color="C0C0C0"/>
              <w:bottom w:val="single" w:sz="4" w:space="0" w:color="C0C0C0"/>
              <w:right w:val="single" w:sz="4" w:space="0" w:color="C0C0C0"/>
            </w:tcBorders>
            <w:vAlign w:val="center"/>
            <w:hideMark/>
          </w:tcPr>
          <w:p w14:paraId="5989605F" w14:textId="77777777" w:rsidR="001E2244" w:rsidRPr="001E2244" w:rsidRDefault="001E2244" w:rsidP="001E2244">
            <w:pPr>
              <w:rPr>
                <w:rFonts w:ascii="Tahoma" w:hAnsi="Tahoma" w:cs="Tahoma"/>
                <w:b/>
                <w:bCs/>
                <w:color w:val="272727"/>
                <w:sz w:val="13"/>
                <w:szCs w:val="13"/>
              </w:rPr>
            </w:pPr>
          </w:p>
        </w:tc>
        <w:tc>
          <w:tcPr>
            <w:tcW w:w="1516" w:type="dxa"/>
            <w:tcBorders>
              <w:top w:val="nil"/>
              <w:left w:val="nil"/>
              <w:bottom w:val="single" w:sz="4" w:space="0" w:color="C0C0C0"/>
              <w:right w:val="single" w:sz="4" w:space="0" w:color="C0C0C0"/>
            </w:tcBorders>
            <w:shd w:val="clear" w:color="auto" w:fill="auto"/>
            <w:vAlign w:val="center"/>
            <w:hideMark/>
          </w:tcPr>
          <w:p w14:paraId="06431227"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с 01.12.2020 по 31.12.2020</w:t>
            </w:r>
          </w:p>
        </w:tc>
        <w:tc>
          <w:tcPr>
            <w:tcW w:w="1495" w:type="dxa"/>
            <w:tcBorders>
              <w:top w:val="nil"/>
              <w:left w:val="nil"/>
              <w:bottom w:val="single" w:sz="4" w:space="0" w:color="C0C0C0"/>
              <w:right w:val="single" w:sz="4" w:space="0" w:color="C0C0C0"/>
            </w:tcBorders>
            <w:shd w:val="clear" w:color="000000" w:fill="FFFFFF"/>
            <w:vAlign w:val="center"/>
            <w:hideMark/>
          </w:tcPr>
          <w:p w14:paraId="561C1C63"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Факт по данным предприятия</w:t>
            </w:r>
          </w:p>
        </w:tc>
        <w:tc>
          <w:tcPr>
            <w:tcW w:w="1496" w:type="dxa"/>
            <w:vMerge/>
            <w:tcBorders>
              <w:top w:val="nil"/>
              <w:left w:val="single" w:sz="4" w:space="0" w:color="C0C0C0"/>
              <w:bottom w:val="single" w:sz="4" w:space="0" w:color="C0C0C0"/>
              <w:right w:val="single" w:sz="4" w:space="0" w:color="C0C0C0"/>
            </w:tcBorders>
            <w:vAlign w:val="center"/>
            <w:hideMark/>
          </w:tcPr>
          <w:p w14:paraId="0F79E0FA" w14:textId="77777777" w:rsidR="001E2244" w:rsidRPr="001E2244" w:rsidRDefault="001E2244" w:rsidP="001E2244">
            <w:pPr>
              <w:rPr>
                <w:rFonts w:ascii="Tahoma" w:hAnsi="Tahoma" w:cs="Tahoma"/>
                <w:b/>
                <w:bCs/>
                <w:color w:val="272727"/>
                <w:sz w:val="13"/>
                <w:szCs w:val="13"/>
              </w:rPr>
            </w:pPr>
          </w:p>
        </w:tc>
        <w:tc>
          <w:tcPr>
            <w:tcW w:w="1496" w:type="dxa"/>
            <w:vMerge/>
            <w:tcBorders>
              <w:top w:val="nil"/>
              <w:left w:val="single" w:sz="4" w:space="0" w:color="C0C0C0"/>
              <w:bottom w:val="single" w:sz="4" w:space="0" w:color="C0C0C0"/>
              <w:right w:val="single" w:sz="4" w:space="0" w:color="C0C0C0"/>
            </w:tcBorders>
            <w:vAlign w:val="center"/>
            <w:hideMark/>
          </w:tcPr>
          <w:p w14:paraId="51B89695" w14:textId="77777777" w:rsidR="001E2244" w:rsidRPr="001E2244" w:rsidRDefault="001E2244" w:rsidP="001E2244">
            <w:pPr>
              <w:rPr>
                <w:rFonts w:ascii="Tahoma" w:hAnsi="Tahoma" w:cs="Tahoma"/>
                <w:b/>
                <w:bCs/>
                <w:color w:val="272727"/>
                <w:sz w:val="13"/>
                <w:szCs w:val="13"/>
              </w:rPr>
            </w:pPr>
          </w:p>
        </w:tc>
        <w:tc>
          <w:tcPr>
            <w:tcW w:w="1909" w:type="dxa"/>
            <w:vMerge/>
            <w:tcBorders>
              <w:top w:val="nil"/>
              <w:left w:val="single" w:sz="4" w:space="0" w:color="C0C0C0"/>
              <w:bottom w:val="single" w:sz="4" w:space="0" w:color="C0C0C0"/>
              <w:right w:val="single" w:sz="4" w:space="0" w:color="C0C0C0"/>
            </w:tcBorders>
            <w:vAlign w:val="center"/>
            <w:hideMark/>
          </w:tcPr>
          <w:p w14:paraId="3175C213" w14:textId="77777777" w:rsidR="001E2244" w:rsidRPr="001E2244" w:rsidRDefault="001E2244" w:rsidP="001E2244">
            <w:pPr>
              <w:rPr>
                <w:rFonts w:ascii="Tahoma" w:hAnsi="Tahoma" w:cs="Tahoma"/>
                <w:b/>
                <w:bCs/>
                <w:color w:val="272727"/>
                <w:sz w:val="13"/>
                <w:szCs w:val="13"/>
              </w:rPr>
            </w:pPr>
          </w:p>
        </w:tc>
        <w:tc>
          <w:tcPr>
            <w:tcW w:w="1616" w:type="dxa"/>
            <w:vMerge/>
            <w:tcBorders>
              <w:top w:val="nil"/>
              <w:left w:val="single" w:sz="4" w:space="0" w:color="C0C0C0"/>
              <w:bottom w:val="single" w:sz="4" w:space="0" w:color="C0C0C0"/>
              <w:right w:val="single" w:sz="4" w:space="0" w:color="C0C0C0"/>
            </w:tcBorders>
            <w:vAlign w:val="center"/>
            <w:hideMark/>
          </w:tcPr>
          <w:p w14:paraId="0DA3149E" w14:textId="77777777" w:rsidR="001E2244" w:rsidRPr="001E2244" w:rsidRDefault="001E2244" w:rsidP="001E2244">
            <w:pPr>
              <w:rPr>
                <w:rFonts w:ascii="Tahoma" w:hAnsi="Tahoma" w:cs="Tahoma"/>
                <w:b/>
                <w:bCs/>
                <w:color w:val="272727"/>
                <w:sz w:val="13"/>
                <w:szCs w:val="13"/>
              </w:rPr>
            </w:pPr>
          </w:p>
        </w:tc>
        <w:tc>
          <w:tcPr>
            <w:tcW w:w="1636" w:type="dxa"/>
            <w:tcBorders>
              <w:top w:val="nil"/>
              <w:left w:val="nil"/>
              <w:bottom w:val="single" w:sz="4" w:space="0" w:color="C0C0C0"/>
              <w:right w:val="single" w:sz="4" w:space="0" w:color="C0C0C0"/>
            </w:tcBorders>
            <w:shd w:val="clear" w:color="auto" w:fill="auto"/>
            <w:vAlign w:val="center"/>
            <w:hideMark/>
          </w:tcPr>
          <w:p w14:paraId="445AB057"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с 01.01.2021 по 30.06.2021</w:t>
            </w:r>
          </w:p>
        </w:tc>
        <w:tc>
          <w:tcPr>
            <w:tcW w:w="1736" w:type="dxa"/>
            <w:tcBorders>
              <w:top w:val="nil"/>
              <w:left w:val="nil"/>
              <w:bottom w:val="single" w:sz="4" w:space="0" w:color="C0C0C0"/>
              <w:right w:val="single" w:sz="4" w:space="0" w:color="C0C0C0"/>
            </w:tcBorders>
            <w:shd w:val="clear" w:color="auto" w:fill="auto"/>
            <w:vAlign w:val="center"/>
            <w:hideMark/>
          </w:tcPr>
          <w:p w14:paraId="662BC342"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с 01.07.2021 по 31.12.2021</w:t>
            </w:r>
          </w:p>
        </w:tc>
        <w:tc>
          <w:tcPr>
            <w:tcW w:w="4236" w:type="dxa"/>
            <w:vMerge/>
            <w:tcBorders>
              <w:top w:val="single" w:sz="4" w:space="0" w:color="C0C0C0"/>
              <w:left w:val="single" w:sz="4" w:space="0" w:color="C0C0C0"/>
              <w:bottom w:val="single" w:sz="4" w:space="0" w:color="C0C0C0"/>
              <w:right w:val="single" w:sz="4" w:space="0" w:color="C0C0C0"/>
            </w:tcBorders>
            <w:vAlign w:val="center"/>
            <w:hideMark/>
          </w:tcPr>
          <w:p w14:paraId="37EEAA05" w14:textId="77777777" w:rsidR="001E2244" w:rsidRPr="001E2244" w:rsidRDefault="001E2244" w:rsidP="001E2244">
            <w:pPr>
              <w:rPr>
                <w:rFonts w:ascii="Tahoma" w:hAnsi="Tahoma" w:cs="Tahoma"/>
                <w:b/>
                <w:bCs/>
                <w:color w:val="272727"/>
                <w:sz w:val="13"/>
                <w:szCs w:val="13"/>
              </w:rPr>
            </w:pPr>
          </w:p>
        </w:tc>
      </w:tr>
      <w:tr w:rsidR="001E2244" w:rsidRPr="001E2244" w14:paraId="771280F0" w14:textId="77777777" w:rsidTr="001E2244">
        <w:trPr>
          <w:trHeight w:val="225"/>
          <w:jc w:val="center"/>
        </w:trPr>
        <w:tc>
          <w:tcPr>
            <w:tcW w:w="532" w:type="dxa"/>
            <w:tcBorders>
              <w:top w:val="nil"/>
              <w:left w:val="nil"/>
              <w:bottom w:val="nil"/>
              <w:right w:val="nil"/>
            </w:tcBorders>
            <w:shd w:val="clear" w:color="auto" w:fill="auto"/>
            <w:vAlign w:val="center"/>
            <w:hideMark/>
          </w:tcPr>
          <w:p w14:paraId="68CBC107" w14:textId="77777777" w:rsidR="001E2244" w:rsidRPr="001E2244" w:rsidRDefault="001E2244" w:rsidP="001E2244">
            <w:pPr>
              <w:jc w:val="center"/>
              <w:rPr>
                <w:rFonts w:ascii="Tahoma" w:hAnsi="Tahoma" w:cs="Tahoma"/>
                <w:b/>
                <w:bCs/>
                <w:color w:val="272727"/>
                <w:sz w:val="13"/>
                <w:szCs w:val="13"/>
              </w:rPr>
            </w:pPr>
          </w:p>
        </w:tc>
        <w:tc>
          <w:tcPr>
            <w:tcW w:w="472" w:type="dxa"/>
            <w:tcBorders>
              <w:top w:val="nil"/>
              <w:left w:val="nil"/>
              <w:bottom w:val="nil"/>
              <w:right w:val="nil"/>
            </w:tcBorders>
            <w:shd w:val="clear" w:color="auto" w:fill="auto"/>
            <w:vAlign w:val="center"/>
            <w:hideMark/>
          </w:tcPr>
          <w:p w14:paraId="6BB91510" w14:textId="77777777" w:rsidR="001E2244" w:rsidRPr="001E2244" w:rsidRDefault="001E2244" w:rsidP="001E2244">
            <w:pPr>
              <w:rPr>
                <w:sz w:val="13"/>
                <w:szCs w:val="13"/>
              </w:rPr>
            </w:pPr>
          </w:p>
        </w:tc>
        <w:tc>
          <w:tcPr>
            <w:tcW w:w="975" w:type="dxa"/>
            <w:tcBorders>
              <w:top w:val="single" w:sz="4" w:space="0" w:color="C0C0C0"/>
              <w:left w:val="nil"/>
              <w:bottom w:val="single" w:sz="4" w:space="0" w:color="C0C0C0"/>
              <w:right w:val="nil"/>
            </w:tcBorders>
            <w:shd w:val="clear" w:color="auto" w:fill="auto"/>
            <w:noWrap/>
            <w:vAlign w:val="center"/>
            <w:hideMark/>
          </w:tcPr>
          <w:p w14:paraId="3669F9C1"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w:t>
            </w:r>
          </w:p>
        </w:tc>
        <w:tc>
          <w:tcPr>
            <w:tcW w:w="4819" w:type="dxa"/>
            <w:tcBorders>
              <w:top w:val="nil"/>
              <w:left w:val="nil"/>
              <w:bottom w:val="single" w:sz="4" w:space="0" w:color="C0C0C0"/>
              <w:right w:val="nil"/>
            </w:tcBorders>
            <w:shd w:val="clear" w:color="auto" w:fill="auto"/>
            <w:noWrap/>
            <w:vAlign w:val="center"/>
            <w:hideMark/>
          </w:tcPr>
          <w:p w14:paraId="1A9F2D2B"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2</w:t>
            </w:r>
          </w:p>
        </w:tc>
        <w:tc>
          <w:tcPr>
            <w:tcW w:w="1089" w:type="dxa"/>
            <w:tcBorders>
              <w:top w:val="nil"/>
              <w:left w:val="nil"/>
              <w:bottom w:val="single" w:sz="4" w:space="0" w:color="C0C0C0"/>
              <w:right w:val="nil"/>
            </w:tcBorders>
            <w:shd w:val="clear" w:color="auto" w:fill="auto"/>
            <w:noWrap/>
            <w:vAlign w:val="center"/>
            <w:hideMark/>
          </w:tcPr>
          <w:p w14:paraId="67948C1B"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3</w:t>
            </w:r>
          </w:p>
        </w:tc>
        <w:tc>
          <w:tcPr>
            <w:tcW w:w="1537" w:type="dxa"/>
            <w:tcBorders>
              <w:top w:val="nil"/>
              <w:left w:val="nil"/>
              <w:bottom w:val="single" w:sz="4" w:space="0" w:color="C0C0C0"/>
              <w:right w:val="nil"/>
            </w:tcBorders>
            <w:shd w:val="clear" w:color="auto" w:fill="auto"/>
            <w:noWrap/>
            <w:vAlign w:val="center"/>
            <w:hideMark/>
          </w:tcPr>
          <w:p w14:paraId="48CFDE92"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13</w:t>
            </w:r>
          </w:p>
        </w:tc>
        <w:tc>
          <w:tcPr>
            <w:tcW w:w="1516" w:type="dxa"/>
            <w:tcBorders>
              <w:top w:val="nil"/>
              <w:left w:val="nil"/>
              <w:bottom w:val="single" w:sz="4" w:space="0" w:color="C0C0C0"/>
              <w:right w:val="nil"/>
            </w:tcBorders>
            <w:shd w:val="clear" w:color="auto" w:fill="auto"/>
            <w:noWrap/>
            <w:vAlign w:val="center"/>
            <w:hideMark/>
          </w:tcPr>
          <w:p w14:paraId="699A5D0E"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14</w:t>
            </w:r>
          </w:p>
        </w:tc>
        <w:tc>
          <w:tcPr>
            <w:tcW w:w="1495" w:type="dxa"/>
            <w:tcBorders>
              <w:top w:val="nil"/>
              <w:left w:val="nil"/>
              <w:bottom w:val="single" w:sz="4" w:space="0" w:color="C0C0C0"/>
              <w:right w:val="nil"/>
            </w:tcBorders>
            <w:shd w:val="clear" w:color="auto" w:fill="auto"/>
            <w:noWrap/>
            <w:vAlign w:val="center"/>
            <w:hideMark/>
          </w:tcPr>
          <w:p w14:paraId="61F0D001"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 </w:t>
            </w:r>
          </w:p>
        </w:tc>
        <w:tc>
          <w:tcPr>
            <w:tcW w:w="1496" w:type="dxa"/>
            <w:tcBorders>
              <w:top w:val="nil"/>
              <w:left w:val="nil"/>
              <w:bottom w:val="single" w:sz="4" w:space="0" w:color="C0C0C0"/>
              <w:right w:val="nil"/>
            </w:tcBorders>
            <w:shd w:val="clear" w:color="auto" w:fill="auto"/>
            <w:noWrap/>
            <w:vAlign w:val="center"/>
            <w:hideMark/>
          </w:tcPr>
          <w:p w14:paraId="6E68A21C"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13</w:t>
            </w:r>
          </w:p>
        </w:tc>
        <w:tc>
          <w:tcPr>
            <w:tcW w:w="1496" w:type="dxa"/>
            <w:tcBorders>
              <w:top w:val="nil"/>
              <w:left w:val="nil"/>
              <w:bottom w:val="single" w:sz="4" w:space="0" w:color="C0C0C0"/>
              <w:right w:val="nil"/>
            </w:tcBorders>
            <w:shd w:val="clear" w:color="auto" w:fill="auto"/>
            <w:noWrap/>
            <w:vAlign w:val="center"/>
            <w:hideMark/>
          </w:tcPr>
          <w:p w14:paraId="3F1FEDA7"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18</w:t>
            </w:r>
          </w:p>
        </w:tc>
        <w:tc>
          <w:tcPr>
            <w:tcW w:w="1909" w:type="dxa"/>
            <w:tcBorders>
              <w:top w:val="nil"/>
              <w:left w:val="nil"/>
              <w:bottom w:val="single" w:sz="4" w:space="0" w:color="C0C0C0"/>
              <w:right w:val="nil"/>
            </w:tcBorders>
            <w:shd w:val="clear" w:color="auto" w:fill="auto"/>
            <w:noWrap/>
            <w:vAlign w:val="center"/>
            <w:hideMark/>
          </w:tcPr>
          <w:p w14:paraId="46ED05A5"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 </w:t>
            </w:r>
          </w:p>
        </w:tc>
        <w:tc>
          <w:tcPr>
            <w:tcW w:w="1616" w:type="dxa"/>
            <w:tcBorders>
              <w:top w:val="nil"/>
              <w:left w:val="nil"/>
              <w:bottom w:val="single" w:sz="4" w:space="0" w:color="C0C0C0"/>
              <w:right w:val="nil"/>
            </w:tcBorders>
            <w:shd w:val="clear" w:color="auto" w:fill="auto"/>
            <w:noWrap/>
            <w:vAlign w:val="center"/>
            <w:hideMark/>
          </w:tcPr>
          <w:p w14:paraId="0DFE6CF3"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13</w:t>
            </w:r>
          </w:p>
        </w:tc>
        <w:tc>
          <w:tcPr>
            <w:tcW w:w="1636" w:type="dxa"/>
            <w:tcBorders>
              <w:top w:val="nil"/>
              <w:left w:val="nil"/>
              <w:bottom w:val="single" w:sz="4" w:space="0" w:color="C0C0C0"/>
              <w:right w:val="nil"/>
            </w:tcBorders>
            <w:shd w:val="clear" w:color="auto" w:fill="auto"/>
            <w:noWrap/>
            <w:vAlign w:val="center"/>
            <w:hideMark/>
          </w:tcPr>
          <w:p w14:paraId="74A6703B"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14</w:t>
            </w:r>
          </w:p>
        </w:tc>
        <w:tc>
          <w:tcPr>
            <w:tcW w:w="1736" w:type="dxa"/>
            <w:tcBorders>
              <w:top w:val="nil"/>
              <w:left w:val="nil"/>
              <w:bottom w:val="single" w:sz="4" w:space="0" w:color="C0C0C0"/>
              <w:right w:val="nil"/>
            </w:tcBorders>
            <w:shd w:val="clear" w:color="auto" w:fill="auto"/>
            <w:noWrap/>
            <w:vAlign w:val="center"/>
            <w:hideMark/>
          </w:tcPr>
          <w:p w14:paraId="302C6BFD"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15</w:t>
            </w:r>
          </w:p>
        </w:tc>
        <w:tc>
          <w:tcPr>
            <w:tcW w:w="4236" w:type="dxa"/>
            <w:tcBorders>
              <w:top w:val="nil"/>
              <w:left w:val="nil"/>
              <w:bottom w:val="single" w:sz="4" w:space="0" w:color="C0C0C0"/>
              <w:right w:val="nil"/>
            </w:tcBorders>
            <w:shd w:val="clear" w:color="auto" w:fill="auto"/>
            <w:noWrap/>
            <w:vAlign w:val="center"/>
            <w:hideMark/>
          </w:tcPr>
          <w:p w14:paraId="333799C2"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16</w:t>
            </w:r>
          </w:p>
        </w:tc>
      </w:tr>
      <w:tr w:rsidR="001E2244" w:rsidRPr="001E2244" w14:paraId="1033AFB7" w14:textId="77777777" w:rsidTr="001E2244">
        <w:trPr>
          <w:trHeight w:val="300"/>
          <w:jc w:val="center"/>
        </w:trPr>
        <w:tc>
          <w:tcPr>
            <w:tcW w:w="532" w:type="dxa"/>
            <w:tcBorders>
              <w:top w:val="nil"/>
              <w:left w:val="nil"/>
              <w:bottom w:val="nil"/>
              <w:right w:val="nil"/>
            </w:tcBorders>
            <w:shd w:val="clear" w:color="auto" w:fill="auto"/>
            <w:vAlign w:val="center"/>
            <w:hideMark/>
          </w:tcPr>
          <w:p w14:paraId="1BE972BF" w14:textId="77777777" w:rsidR="001E2244" w:rsidRPr="001E2244" w:rsidRDefault="001E2244" w:rsidP="001E2244">
            <w:pPr>
              <w:jc w:val="center"/>
              <w:rPr>
                <w:rFonts w:ascii="Tahoma" w:hAnsi="Tahoma" w:cs="Tahoma"/>
                <w:color w:val="C0C0C0"/>
                <w:sz w:val="13"/>
                <w:szCs w:val="13"/>
              </w:rPr>
            </w:pPr>
          </w:p>
        </w:tc>
        <w:tc>
          <w:tcPr>
            <w:tcW w:w="472" w:type="dxa"/>
            <w:tcBorders>
              <w:top w:val="nil"/>
              <w:left w:val="nil"/>
              <w:bottom w:val="nil"/>
              <w:right w:val="nil"/>
            </w:tcBorders>
            <w:shd w:val="clear" w:color="auto" w:fill="auto"/>
            <w:vAlign w:val="center"/>
            <w:hideMark/>
          </w:tcPr>
          <w:p w14:paraId="65E3D117"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000000" w:fill="C0C0C0"/>
            <w:vAlign w:val="center"/>
            <w:hideMark/>
          </w:tcPr>
          <w:p w14:paraId="6FD9590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w:t>
            </w:r>
          </w:p>
        </w:tc>
        <w:tc>
          <w:tcPr>
            <w:tcW w:w="4819" w:type="dxa"/>
            <w:tcBorders>
              <w:top w:val="nil"/>
              <w:left w:val="nil"/>
              <w:bottom w:val="single" w:sz="4" w:space="0" w:color="C0C0C0"/>
              <w:right w:val="single" w:sz="4" w:space="0" w:color="C0C0C0"/>
            </w:tcBorders>
            <w:shd w:val="clear" w:color="000000" w:fill="C0C0C0"/>
            <w:vAlign w:val="center"/>
            <w:hideMark/>
          </w:tcPr>
          <w:p w14:paraId="0039ADE0"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Натуральные показатели</w:t>
            </w:r>
          </w:p>
        </w:tc>
        <w:tc>
          <w:tcPr>
            <w:tcW w:w="1089" w:type="dxa"/>
            <w:tcBorders>
              <w:top w:val="nil"/>
              <w:left w:val="nil"/>
              <w:bottom w:val="single" w:sz="4" w:space="0" w:color="C0C0C0"/>
              <w:right w:val="single" w:sz="4" w:space="0" w:color="C0C0C0"/>
            </w:tcBorders>
            <w:shd w:val="clear" w:color="000000" w:fill="C0C0C0"/>
            <w:vAlign w:val="center"/>
            <w:hideMark/>
          </w:tcPr>
          <w:p w14:paraId="3FD02AB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C0C0C0"/>
            <w:vAlign w:val="center"/>
            <w:hideMark/>
          </w:tcPr>
          <w:p w14:paraId="30046FA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single" w:sz="4" w:space="0" w:color="C0C0C0"/>
              <w:right w:val="single" w:sz="4" w:space="0" w:color="C0C0C0"/>
            </w:tcBorders>
            <w:shd w:val="clear" w:color="000000" w:fill="C0C0C0"/>
            <w:vAlign w:val="center"/>
            <w:hideMark/>
          </w:tcPr>
          <w:p w14:paraId="353B229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C0C0C0"/>
            <w:vAlign w:val="center"/>
            <w:hideMark/>
          </w:tcPr>
          <w:p w14:paraId="38ABEAE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C0C0C0"/>
            <w:vAlign w:val="center"/>
            <w:hideMark/>
          </w:tcPr>
          <w:p w14:paraId="365F822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C0C0C0"/>
            <w:vAlign w:val="center"/>
            <w:hideMark/>
          </w:tcPr>
          <w:p w14:paraId="0910CAA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C0C0C0"/>
            <w:vAlign w:val="center"/>
            <w:hideMark/>
          </w:tcPr>
          <w:p w14:paraId="643BB3F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C0C0C0"/>
            <w:vAlign w:val="center"/>
            <w:hideMark/>
          </w:tcPr>
          <w:p w14:paraId="6173431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C0C0C0"/>
            <w:vAlign w:val="center"/>
            <w:hideMark/>
          </w:tcPr>
          <w:p w14:paraId="1DE1FD6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C0C0C0"/>
            <w:vAlign w:val="center"/>
            <w:hideMark/>
          </w:tcPr>
          <w:p w14:paraId="01C36B2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236" w:type="dxa"/>
            <w:tcBorders>
              <w:top w:val="nil"/>
              <w:left w:val="nil"/>
              <w:bottom w:val="single" w:sz="4" w:space="0" w:color="C0C0C0"/>
              <w:right w:val="single" w:sz="4" w:space="0" w:color="C0C0C0"/>
            </w:tcBorders>
            <w:shd w:val="clear" w:color="000000" w:fill="C0C0C0"/>
            <w:vAlign w:val="center"/>
            <w:hideMark/>
          </w:tcPr>
          <w:p w14:paraId="40F19D7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r>
      <w:tr w:rsidR="001E2244" w:rsidRPr="001E2244" w14:paraId="3EBBC182" w14:textId="77777777" w:rsidTr="001E2244">
        <w:trPr>
          <w:trHeight w:val="300"/>
          <w:jc w:val="center"/>
        </w:trPr>
        <w:tc>
          <w:tcPr>
            <w:tcW w:w="532" w:type="dxa"/>
            <w:tcBorders>
              <w:top w:val="nil"/>
              <w:left w:val="nil"/>
              <w:bottom w:val="nil"/>
              <w:right w:val="nil"/>
            </w:tcBorders>
            <w:shd w:val="clear" w:color="auto" w:fill="auto"/>
            <w:vAlign w:val="center"/>
            <w:hideMark/>
          </w:tcPr>
          <w:p w14:paraId="29E8A7CB" w14:textId="77777777" w:rsidR="001E2244" w:rsidRPr="001E2244" w:rsidRDefault="001E2244" w:rsidP="001E2244">
            <w:pPr>
              <w:jc w:val="center"/>
              <w:rPr>
                <w:rFonts w:ascii="Tahoma" w:hAnsi="Tahoma" w:cs="Tahoma"/>
                <w:b/>
                <w:bCs/>
                <w:sz w:val="13"/>
                <w:szCs w:val="13"/>
              </w:rPr>
            </w:pPr>
          </w:p>
        </w:tc>
        <w:tc>
          <w:tcPr>
            <w:tcW w:w="472" w:type="dxa"/>
            <w:tcBorders>
              <w:top w:val="nil"/>
              <w:left w:val="nil"/>
              <w:bottom w:val="nil"/>
              <w:right w:val="nil"/>
            </w:tcBorders>
            <w:shd w:val="clear" w:color="auto" w:fill="auto"/>
            <w:vAlign w:val="center"/>
            <w:hideMark/>
          </w:tcPr>
          <w:p w14:paraId="5D79E5F2"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28774E8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1.1</w:t>
            </w:r>
          </w:p>
        </w:tc>
        <w:tc>
          <w:tcPr>
            <w:tcW w:w="4819" w:type="dxa"/>
            <w:tcBorders>
              <w:top w:val="nil"/>
              <w:left w:val="nil"/>
              <w:bottom w:val="single" w:sz="4" w:space="0" w:color="C0C0C0"/>
              <w:right w:val="single" w:sz="4" w:space="0" w:color="C0C0C0"/>
            </w:tcBorders>
            <w:shd w:val="clear" w:color="auto" w:fill="auto"/>
            <w:vAlign w:val="center"/>
            <w:hideMark/>
          </w:tcPr>
          <w:p w14:paraId="040C742D"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Пропущено сточных вод всего</w:t>
            </w:r>
          </w:p>
        </w:tc>
        <w:tc>
          <w:tcPr>
            <w:tcW w:w="1089" w:type="dxa"/>
            <w:tcBorders>
              <w:top w:val="nil"/>
              <w:left w:val="nil"/>
              <w:bottom w:val="single" w:sz="4" w:space="0" w:color="C0C0C0"/>
              <w:right w:val="single" w:sz="4" w:space="0" w:color="C0C0C0"/>
            </w:tcBorders>
            <w:shd w:val="clear" w:color="auto" w:fill="auto"/>
            <w:vAlign w:val="center"/>
            <w:hideMark/>
          </w:tcPr>
          <w:p w14:paraId="6CD1A1B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41369CC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58 579,52</w:t>
            </w:r>
          </w:p>
        </w:tc>
        <w:tc>
          <w:tcPr>
            <w:tcW w:w="1516" w:type="dxa"/>
            <w:tcBorders>
              <w:top w:val="nil"/>
              <w:left w:val="nil"/>
              <w:bottom w:val="single" w:sz="4" w:space="0" w:color="C0C0C0"/>
              <w:right w:val="single" w:sz="4" w:space="0" w:color="C0C0C0"/>
            </w:tcBorders>
            <w:shd w:val="clear" w:color="000000" w:fill="D7EAD3"/>
            <w:vAlign w:val="center"/>
            <w:hideMark/>
          </w:tcPr>
          <w:p w14:paraId="6728BB3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4 881,62</w:t>
            </w:r>
          </w:p>
        </w:tc>
        <w:tc>
          <w:tcPr>
            <w:tcW w:w="1495" w:type="dxa"/>
            <w:tcBorders>
              <w:top w:val="nil"/>
              <w:left w:val="nil"/>
              <w:bottom w:val="single" w:sz="4" w:space="0" w:color="C0C0C0"/>
              <w:right w:val="single" w:sz="4" w:space="0" w:color="C0C0C0"/>
            </w:tcBorders>
            <w:shd w:val="clear" w:color="000000" w:fill="FFFFCC"/>
            <w:vAlign w:val="center"/>
            <w:hideMark/>
          </w:tcPr>
          <w:p w14:paraId="20A3B0D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4 840,02</w:t>
            </w:r>
          </w:p>
        </w:tc>
        <w:tc>
          <w:tcPr>
            <w:tcW w:w="1496" w:type="dxa"/>
            <w:tcBorders>
              <w:top w:val="nil"/>
              <w:left w:val="nil"/>
              <w:bottom w:val="single" w:sz="4" w:space="0" w:color="C0C0C0"/>
              <w:right w:val="single" w:sz="4" w:space="0" w:color="C0C0C0"/>
            </w:tcBorders>
            <w:shd w:val="clear" w:color="000000" w:fill="FFFFCC"/>
            <w:vAlign w:val="center"/>
            <w:hideMark/>
          </w:tcPr>
          <w:p w14:paraId="42C3B28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58 579,52</w:t>
            </w:r>
          </w:p>
        </w:tc>
        <w:tc>
          <w:tcPr>
            <w:tcW w:w="1496" w:type="dxa"/>
            <w:tcBorders>
              <w:top w:val="nil"/>
              <w:left w:val="nil"/>
              <w:bottom w:val="single" w:sz="4" w:space="0" w:color="C0C0C0"/>
              <w:right w:val="single" w:sz="4" w:space="0" w:color="C0C0C0"/>
            </w:tcBorders>
            <w:shd w:val="clear" w:color="000000" w:fill="FFFFCC"/>
            <w:vAlign w:val="center"/>
            <w:hideMark/>
          </w:tcPr>
          <w:p w14:paraId="68A47BA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58 579,52</w:t>
            </w:r>
          </w:p>
        </w:tc>
        <w:tc>
          <w:tcPr>
            <w:tcW w:w="1909" w:type="dxa"/>
            <w:tcBorders>
              <w:top w:val="nil"/>
              <w:left w:val="nil"/>
              <w:bottom w:val="single" w:sz="4" w:space="0" w:color="C0C0C0"/>
              <w:right w:val="single" w:sz="4" w:space="0" w:color="C0C0C0"/>
            </w:tcBorders>
            <w:shd w:val="clear" w:color="000000" w:fill="FFFFCC"/>
            <w:vAlign w:val="center"/>
            <w:hideMark/>
          </w:tcPr>
          <w:p w14:paraId="092949C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58 538,67</w:t>
            </w:r>
          </w:p>
        </w:tc>
        <w:tc>
          <w:tcPr>
            <w:tcW w:w="1616" w:type="dxa"/>
            <w:tcBorders>
              <w:top w:val="nil"/>
              <w:left w:val="nil"/>
              <w:bottom w:val="single" w:sz="4" w:space="0" w:color="C0C0C0"/>
              <w:right w:val="single" w:sz="4" w:space="0" w:color="C0C0C0"/>
            </w:tcBorders>
            <w:shd w:val="clear" w:color="000000" w:fill="FFFFCC"/>
            <w:vAlign w:val="center"/>
            <w:hideMark/>
          </w:tcPr>
          <w:p w14:paraId="10003E6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59 010,04</w:t>
            </w:r>
          </w:p>
        </w:tc>
        <w:tc>
          <w:tcPr>
            <w:tcW w:w="1636" w:type="dxa"/>
            <w:tcBorders>
              <w:top w:val="nil"/>
              <w:left w:val="nil"/>
              <w:bottom w:val="single" w:sz="4" w:space="0" w:color="C0C0C0"/>
              <w:right w:val="single" w:sz="4" w:space="0" w:color="C0C0C0"/>
            </w:tcBorders>
            <w:shd w:val="clear" w:color="000000" w:fill="D7EAD3"/>
            <w:vAlign w:val="center"/>
            <w:hideMark/>
          </w:tcPr>
          <w:p w14:paraId="7466802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29 505,02</w:t>
            </w:r>
          </w:p>
        </w:tc>
        <w:tc>
          <w:tcPr>
            <w:tcW w:w="1736" w:type="dxa"/>
            <w:tcBorders>
              <w:top w:val="nil"/>
              <w:left w:val="nil"/>
              <w:bottom w:val="single" w:sz="4" w:space="0" w:color="C0C0C0"/>
              <w:right w:val="single" w:sz="4" w:space="0" w:color="C0C0C0"/>
            </w:tcBorders>
            <w:shd w:val="clear" w:color="000000" w:fill="D7EAD3"/>
            <w:vAlign w:val="center"/>
            <w:hideMark/>
          </w:tcPr>
          <w:p w14:paraId="1B4E713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29 505,02</w:t>
            </w:r>
          </w:p>
        </w:tc>
        <w:tc>
          <w:tcPr>
            <w:tcW w:w="4236" w:type="dxa"/>
            <w:tcBorders>
              <w:top w:val="nil"/>
              <w:left w:val="nil"/>
              <w:bottom w:val="single" w:sz="4" w:space="0" w:color="C0C0C0"/>
              <w:right w:val="single" w:sz="4" w:space="0" w:color="C0C0C0"/>
            </w:tcBorders>
            <w:shd w:val="clear" w:color="000000" w:fill="FFFFCC"/>
            <w:vAlign w:val="center"/>
            <w:hideMark/>
          </w:tcPr>
          <w:p w14:paraId="2B5A354E"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413208AD" w14:textId="77777777" w:rsidTr="001E2244">
        <w:trPr>
          <w:trHeight w:val="300"/>
          <w:jc w:val="center"/>
        </w:trPr>
        <w:tc>
          <w:tcPr>
            <w:tcW w:w="532" w:type="dxa"/>
            <w:tcBorders>
              <w:top w:val="nil"/>
              <w:left w:val="nil"/>
              <w:bottom w:val="nil"/>
              <w:right w:val="nil"/>
            </w:tcBorders>
            <w:shd w:val="clear" w:color="auto" w:fill="auto"/>
            <w:vAlign w:val="center"/>
            <w:hideMark/>
          </w:tcPr>
          <w:p w14:paraId="43FB7FB4" w14:textId="77777777" w:rsidR="001E2244" w:rsidRPr="001E2244" w:rsidRDefault="001E2244" w:rsidP="001E2244">
            <w:pPr>
              <w:rPr>
                <w:rFonts w:ascii="Tahoma" w:hAnsi="Tahoma" w:cs="Tahoma"/>
                <w:sz w:val="13"/>
                <w:szCs w:val="13"/>
              </w:rPr>
            </w:pPr>
          </w:p>
        </w:tc>
        <w:tc>
          <w:tcPr>
            <w:tcW w:w="472" w:type="dxa"/>
            <w:tcBorders>
              <w:top w:val="nil"/>
              <w:left w:val="nil"/>
              <w:bottom w:val="nil"/>
              <w:right w:val="nil"/>
            </w:tcBorders>
            <w:shd w:val="clear" w:color="auto" w:fill="auto"/>
            <w:vAlign w:val="center"/>
            <w:hideMark/>
          </w:tcPr>
          <w:p w14:paraId="225EF050"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2F35F15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w:t>
            </w:r>
          </w:p>
        </w:tc>
        <w:tc>
          <w:tcPr>
            <w:tcW w:w="4819" w:type="dxa"/>
            <w:tcBorders>
              <w:top w:val="nil"/>
              <w:left w:val="nil"/>
              <w:bottom w:val="single" w:sz="4" w:space="0" w:color="C0C0C0"/>
              <w:right w:val="single" w:sz="4" w:space="0" w:color="C0C0C0"/>
            </w:tcBorders>
            <w:shd w:val="clear" w:color="auto" w:fill="auto"/>
            <w:vAlign w:val="center"/>
            <w:hideMark/>
          </w:tcPr>
          <w:p w14:paraId="4377C2D6"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Принято сточных вод по категориям потребителей</w:t>
            </w:r>
          </w:p>
        </w:tc>
        <w:tc>
          <w:tcPr>
            <w:tcW w:w="1089" w:type="dxa"/>
            <w:tcBorders>
              <w:top w:val="nil"/>
              <w:left w:val="nil"/>
              <w:bottom w:val="single" w:sz="4" w:space="0" w:color="C0C0C0"/>
              <w:right w:val="single" w:sz="4" w:space="0" w:color="C0C0C0"/>
            </w:tcBorders>
            <w:shd w:val="clear" w:color="auto" w:fill="auto"/>
            <w:vAlign w:val="center"/>
            <w:hideMark/>
          </w:tcPr>
          <w:p w14:paraId="647A62B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37" w:type="dxa"/>
            <w:tcBorders>
              <w:top w:val="nil"/>
              <w:left w:val="nil"/>
              <w:bottom w:val="single" w:sz="4" w:space="0" w:color="C0C0C0"/>
              <w:right w:val="single" w:sz="4" w:space="0" w:color="C0C0C0"/>
            </w:tcBorders>
            <w:shd w:val="clear" w:color="000000" w:fill="D7EAD3"/>
            <w:vAlign w:val="center"/>
            <w:hideMark/>
          </w:tcPr>
          <w:p w14:paraId="462A9BB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58 579,52</w:t>
            </w:r>
          </w:p>
        </w:tc>
        <w:tc>
          <w:tcPr>
            <w:tcW w:w="1516" w:type="dxa"/>
            <w:tcBorders>
              <w:top w:val="nil"/>
              <w:left w:val="nil"/>
              <w:bottom w:val="single" w:sz="4" w:space="0" w:color="C0C0C0"/>
              <w:right w:val="single" w:sz="4" w:space="0" w:color="C0C0C0"/>
            </w:tcBorders>
            <w:shd w:val="clear" w:color="000000" w:fill="D7EAD3"/>
            <w:vAlign w:val="center"/>
            <w:hideMark/>
          </w:tcPr>
          <w:p w14:paraId="6BA4980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4 881,62</w:t>
            </w:r>
          </w:p>
        </w:tc>
        <w:tc>
          <w:tcPr>
            <w:tcW w:w="1495" w:type="dxa"/>
            <w:tcBorders>
              <w:top w:val="nil"/>
              <w:left w:val="nil"/>
              <w:bottom w:val="single" w:sz="4" w:space="0" w:color="C0C0C0"/>
              <w:right w:val="single" w:sz="4" w:space="0" w:color="C0C0C0"/>
            </w:tcBorders>
            <w:shd w:val="clear" w:color="000000" w:fill="D7EAD3"/>
            <w:vAlign w:val="center"/>
            <w:hideMark/>
          </w:tcPr>
          <w:p w14:paraId="2468B7C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4 840,02</w:t>
            </w:r>
          </w:p>
        </w:tc>
        <w:tc>
          <w:tcPr>
            <w:tcW w:w="1496" w:type="dxa"/>
            <w:tcBorders>
              <w:top w:val="nil"/>
              <w:left w:val="nil"/>
              <w:bottom w:val="single" w:sz="4" w:space="0" w:color="C0C0C0"/>
              <w:right w:val="single" w:sz="4" w:space="0" w:color="C0C0C0"/>
            </w:tcBorders>
            <w:shd w:val="clear" w:color="000000" w:fill="D7EAD3"/>
            <w:vAlign w:val="center"/>
            <w:hideMark/>
          </w:tcPr>
          <w:p w14:paraId="6060387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58 579,52</w:t>
            </w:r>
          </w:p>
        </w:tc>
        <w:tc>
          <w:tcPr>
            <w:tcW w:w="1496" w:type="dxa"/>
            <w:tcBorders>
              <w:top w:val="nil"/>
              <w:left w:val="nil"/>
              <w:bottom w:val="single" w:sz="4" w:space="0" w:color="C0C0C0"/>
              <w:right w:val="single" w:sz="4" w:space="0" w:color="C0C0C0"/>
            </w:tcBorders>
            <w:shd w:val="clear" w:color="000000" w:fill="D7EAD3"/>
            <w:vAlign w:val="center"/>
            <w:hideMark/>
          </w:tcPr>
          <w:p w14:paraId="66633D3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58 579,52</w:t>
            </w:r>
          </w:p>
        </w:tc>
        <w:tc>
          <w:tcPr>
            <w:tcW w:w="1909" w:type="dxa"/>
            <w:tcBorders>
              <w:top w:val="nil"/>
              <w:left w:val="nil"/>
              <w:bottom w:val="single" w:sz="4" w:space="0" w:color="C0C0C0"/>
              <w:right w:val="single" w:sz="4" w:space="0" w:color="C0C0C0"/>
            </w:tcBorders>
            <w:shd w:val="clear" w:color="000000" w:fill="D7EAD3"/>
            <w:vAlign w:val="center"/>
            <w:hideMark/>
          </w:tcPr>
          <w:p w14:paraId="083151B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58 538,67</w:t>
            </w:r>
          </w:p>
        </w:tc>
        <w:tc>
          <w:tcPr>
            <w:tcW w:w="1616" w:type="dxa"/>
            <w:tcBorders>
              <w:top w:val="nil"/>
              <w:left w:val="nil"/>
              <w:bottom w:val="single" w:sz="4" w:space="0" w:color="C0C0C0"/>
              <w:right w:val="single" w:sz="4" w:space="0" w:color="C0C0C0"/>
            </w:tcBorders>
            <w:shd w:val="clear" w:color="000000" w:fill="D7EAD3"/>
            <w:vAlign w:val="center"/>
            <w:hideMark/>
          </w:tcPr>
          <w:p w14:paraId="671872F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59 010,04</w:t>
            </w:r>
          </w:p>
        </w:tc>
        <w:tc>
          <w:tcPr>
            <w:tcW w:w="1636" w:type="dxa"/>
            <w:tcBorders>
              <w:top w:val="nil"/>
              <w:left w:val="nil"/>
              <w:bottom w:val="single" w:sz="4" w:space="0" w:color="C0C0C0"/>
              <w:right w:val="single" w:sz="4" w:space="0" w:color="C0C0C0"/>
            </w:tcBorders>
            <w:shd w:val="clear" w:color="000000" w:fill="D7EAD3"/>
            <w:vAlign w:val="center"/>
            <w:hideMark/>
          </w:tcPr>
          <w:p w14:paraId="2FFEF18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29 505,02</w:t>
            </w:r>
          </w:p>
        </w:tc>
        <w:tc>
          <w:tcPr>
            <w:tcW w:w="1736" w:type="dxa"/>
            <w:tcBorders>
              <w:top w:val="nil"/>
              <w:left w:val="nil"/>
              <w:bottom w:val="single" w:sz="4" w:space="0" w:color="C0C0C0"/>
              <w:right w:val="single" w:sz="4" w:space="0" w:color="C0C0C0"/>
            </w:tcBorders>
            <w:shd w:val="clear" w:color="000000" w:fill="D7EAD3"/>
            <w:vAlign w:val="center"/>
            <w:hideMark/>
          </w:tcPr>
          <w:p w14:paraId="6285922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29 505,02</w:t>
            </w:r>
          </w:p>
        </w:tc>
        <w:tc>
          <w:tcPr>
            <w:tcW w:w="4236" w:type="dxa"/>
            <w:tcBorders>
              <w:top w:val="nil"/>
              <w:left w:val="nil"/>
              <w:bottom w:val="single" w:sz="4" w:space="0" w:color="C0C0C0"/>
              <w:right w:val="single" w:sz="4" w:space="0" w:color="C0C0C0"/>
            </w:tcBorders>
            <w:shd w:val="clear" w:color="000000" w:fill="FFFFCC"/>
            <w:vAlign w:val="center"/>
            <w:hideMark/>
          </w:tcPr>
          <w:p w14:paraId="3945AE07"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602292AD" w14:textId="77777777" w:rsidTr="001E2244">
        <w:trPr>
          <w:trHeight w:val="540"/>
          <w:jc w:val="center"/>
        </w:trPr>
        <w:tc>
          <w:tcPr>
            <w:tcW w:w="532" w:type="dxa"/>
            <w:tcBorders>
              <w:top w:val="nil"/>
              <w:left w:val="nil"/>
              <w:bottom w:val="nil"/>
              <w:right w:val="nil"/>
            </w:tcBorders>
            <w:shd w:val="clear" w:color="auto" w:fill="auto"/>
            <w:vAlign w:val="center"/>
            <w:hideMark/>
          </w:tcPr>
          <w:p w14:paraId="3783AF49" w14:textId="77777777" w:rsidR="001E2244" w:rsidRPr="001E2244" w:rsidRDefault="001E2244" w:rsidP="001E2244">
            <w:pPr>
              <w:rPr>
                <w:rFonts w:ascii="Tahoma" w:hAnsi="Tahoma" w:cs="Tahoma"/>
                <w:sz w:val="13"/>
                <w:szCs w:val="13"/>
              </w:rPr>
            </w:pPr>
          </w:p>
        </w:tc>
        <w:tc>
          <w:tcPr>
            <w:tcW w:w="472" w:type="dxa"/>
            <w:tcBorders>
              <w:top w:val="nil"/>
              <w:left w:val="nil"/>
              <w:bottom w:val="nil"/>
              <w:right w:val="nil"/>
            </w:tcBorders>
            <w:shd w:val="clear" w:color="auto" w:fill="auto"/>
            <w:vAlign w:val="center"/>
            <w:hideMark/>
          </w:tcPr>
          <w:p w14:paraId="51E86693"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5BB3F42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1.3.1</w:t>
            </w:r>
          </w:p>
        </w:tc>
        <w:tc>
          <w:tcPr>
            <w:tcW w:w="4819" w:type="dxa"/>
            <w:tcBorders>
              <w:top w:val="nil"/>
              <w:left w:val="nil"/>
              <w:bottom w:val="single" w:sz="4" w:space="0" w:color="C0C0C0"/>
              <w:right w:val="single" w:sz="4" w:space="0" w:color="C0C0C0"/>
            </w:tcBorders>
            <w:shd w:val="clear" w:color="auto" w:fill="auto"/>
            <w:vAlign w:val="center"/>
            <w:hideMark/>
          </w:tcPr>
          <w:p w14:paraId="21ABA6A9"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Потребительский рынок</w:t>
            </w:r>
          </w:p>
        </w:tc>
        <w:tc>
          <w:tcPr>
            <w:tcW w:w="1089" w:type="dxa"/>
            <w:tcBorders>
              <w:top w:val="nil"/>
              <w:left w:val="nil"/>
              <w:bottom w:val="single" w:sz="4" w:space="0" w:color="C0C0C0"/>
              <w:right w:val="single" w:sz="4" w:space="0" w:color="C0C0C0"/>
            </w:tcBorders>
            <w:shd w:val="clear" w:color="auto" w:fill="auto"/>
            <w:vAlign w:val="center"/>
            <w:hideMark/>
          </w:tcPr>
          <w:p w14:paraId="5125775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37" w:type="dxa"/>
            <w:tcBorders>
              <w:top w:val="nil"/>
              <w:left w:val="nil"/>
              <w:bottom w:val="single" w:sz="4" w:space="0" w:color="C0C0C0"/>
              <w:right w:val="single" w:sz="4" w:space="0" w:color="C0C0C0"/>
            </w:tcBorders>
            <w:shd w:val="clear" w:color="000000" w:fill="D7EAD3"/>
            <w:vAlign w:val="center"/>
            <w:hideMark/>
          </w:tcPr>
          <w:p w14:paraId="2560053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58 579,52</w:t>
            </w:r>
          </w:p>
        </w:tc>
        <w:tc>
          <w:tcPr>
            <w:tcW w:w="1516" w:type="dxa"/>
            <w:tcBorders>
              <w:top w:val="nil"/>
              <w:left w:val="nil"/>
              <w:bottom w:val="single" w:sz="4" w:space="0" w:color="C0C0C0"/>
              <w:right w:val="single" w:sz="4" w:space="0" w:color="C0C0C0"/>
            </w:tcBorders>
            <w:shd w:val="clear" w:color="000000" w:fill="D7EAD3"/>
            <w:vAlign w:val="center"/>
            <w:hideMark/>
          </w:tcPr>
          <w:p w14:paraId="6FB418A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4 881,62</w:t>
            </w:r>
          </w:p>
        </w:tc>
        <w:tc>
          <w:tcPr>
            <w:tcW w:w="1495" w:type="dxa"/>
            <w:tcBorders>
              <w:top w:val="nil"/>
              <w:left w:val="nil"/>
              <w:bottom w:val="single" w:sz="4" w:space="0" w:color="C0C0C0"/>
              <w:right w:val="single" w:sz="4" w:space="0" w:color="C0C0C0"/>
            </w:tcBorders>
            <w:shd w:val="clear" w:color="000000" w:fill="D7EAD3"/>
            <w:vAlign w:val="center"/>
            <w:hideMark/>
          </w:tcPr>
          <w:p w14:paraId="6B23393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4 840,02</w:t>
            </w:r>
          </w:p>
        </w:tc>
        <w:tc>
          <w:tcPr>
            <w:tcW w:w="1496" w:type="dxa"/>
            <w:tcBorders>
              <w:top w:val="nil"/>
              <w:left w:val="nil"/>
              <w:bottom w:val="single" w:sz="4" w:space="0" w:color="C0C0C0"/>
              <w:right w:val="single" w:sz="4" w:space="0" w:color="C0C0C0"/>
            </w:tcBorders>
            <w:shd w:val="clear" w:color="000000" w:fill="D7EAD3"/>
            <w:vAlign w:val="center"/>
            <w:hideMark/>
          </w:tcPr>
          <w:p w14:paraId="41574F7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58 579,52</w:t>
            </w:r>
          </w:p>
        </w:tc>
        <w:tc>
          <w:tcPr>
            <w:tcW w:w="1496" w:type="dxa"/>
            <w:tcBorders>
              <w:top w:val="nil"/>
              <w:left w:val="nil"/>
              <w:bottom w:val="single" w:sz="4" w:space="0" w:color="C0C0C0"/>
              <w:right w:val="single" w:sz="4" w:space="0" w:color="C0C0C0"/>
            </w:tcBorders>
            <w:shd w:val="clear" w:color="000000" w:fill="D7EAD3"/>
            <w:vAlign w:val="center"/>
            <w:hideMark/>
          </w:tcPr>
          <w:p w14:paraId="4D91847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58 579,52</w:t>
            </w:r>
          </w:p>
        </w:tc>
        <w:tc>
          <w:tcPr>
            <w:tcW w:w="1909" w:type="dxa"/>
            <w:tcBorders>
              <w:top w:val="nil"/>
              <w:left w:val="nil"/>
              <w:bottom w:val="single" w:sz="4" w:space="0" w:color="C0C0C0"/>
              <w:right w:val="single" w:sz="4" w:space="0" w:color="C0C0C0"/>
            </w:tcBorders>
            <w:shd w:val="clear" w:color="000000" w:fill="D7EAD3"/>
            <w:vAlign w:val="center"/>
            <w:hideMark/>
          </w:tcPr>
          <w:p w14:paraId="6294A8F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58 538,67</w:t>
            </w:r>
          </w:p>
        </w:tc>
        <w:tc>
          <w:tcPr>
            <w:tcW w:w="1616" w:type="dxa"/>
            <w:tcBorders>
              <w:top w:val="nil"/>
              <w:left w:val="nil"/>
              <w:bottom w:val="single" w:sz="4" w:space="0" w:color="C0C0C0"/>
              <w:right w:val="single" w:sz="4" w:space="0" w:color="C0C0C0"/>
            </w:tcBorders>
            <w:shd w:val="clear" w:color="000000" w:fill="D7EAD3"/>
            <w:vAlign w:val="center"/>
            <w:hideMark/>
          </w:tcPr>
          <w:p w14:paraId="7C22173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59 010,04</w:t>
            </w:r>
          </w:p>
        </w:tc>
        <w:tc>
          <w:tcPr>
            <w:tcW w:w="1636" w:type="dxa"/>
            <w:tcBorders>
              <w:top w:val="nil"/>
              <w:left w:val="nil"/>
              <w:bottom w:val="single" w:sz="4" w:space="0" w:color="C0C0C0"/>
              <w:right w:val="single" w:sz="4" w:space="0" w:color="C0C0C0"/>
            </w:tcBorders>
            <w:shd w:val="clear" w:color="000000" w:fill="D7EAD3"/>
            <w:vAlign w:val="center"/>
            <w:hideMark/>
          </w:tcPr>
          <w:p w14:paraId="42E187E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29 505,02</w:t>
            </w:r>
          </w:p>
        </w:tc>
        <w:tc>
          <w:tcPr>
            <w:tcW w:w="1736" w:type="dxa"/>
            <w:tcBorders>
              <w:top w:val="nil"/>
              <w:left w:val="nil"/>
              <w:bottom w:val="single" w:sz="4" w:space="0" w:color="C0C0C0"/>
              <w:right w:val="single" w:sz="4" w:space="0" w:color="C0C0C0"/>
            </w:tcBorders>
            <w:shd w:val="clear" w:color="000000" w:fill="D7EAD3"/>
            <w:vAlign w:val="center"/>
            <w:hideMark/>
          </w:tcPr>
          <w:p w14:paraId="61266F9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29 505,02</w:t>
            </w:r>
          </w:p>
        </w:tc>
        <w:tc>
          <w:tcPr>
            <w:tcW w:w="4236" w:type="dxa"/>
            <w:vMerge w:val="restart"/>
            <w:tcBorders>
              <w:top w:val="nil"/>
              <w:left w:val="single" w:sz="4" w:space="0" w:color="C0C0C0"/>
              <w:bottom w:val="nil"/>
              <w:right w:val="single" w:sz="4" w:space="0" w:color="C0C0C0"/>
            </w:tcBorders>
            <w:shd w:val="clear" w:color="000000" w:fill="FFFFCC"/>
            <w:vAlign w:val="center"/>
            <w:hideMark/>
          </w:tcPr>
          <w:p w14:paraId="1A94F90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по расчету согласно Методических указаний № 1746-э</w:t>
            </w:r>
          </w:p>
        </w:tc>
      </w:tr>
      <w:tr w:rsidR="001E2244" w:rsidRPr="001E2244" w14:paraId="426F7291" w14:textId="77777777" w:rsidTr="001E2244">
        <w:trPr>
          <w:trHeight w:val="300"/>
          <w:jc w:val="center"/>
        </w:trPr>
        <w:tc>
          <w:tcPr>
            <w:tcW w:w="532" w:type="dxa"/>
            <w:tcBorders>
              <w:top w:val="nil"/>
              <w:left w:val="nil"/>
              <w:bottom w:val="nil"/>
              <w:right w:val="nil"/>
            </w:tcBorders>
            <w:shd w:val="clear" w:color="auto" w:fill="auto"/>
            <w:vAlign w:val="center"/>
            <w:hideMark/>
          </w:tcPr>
          <w:p w14:paraId="2961F0D5" w14:textId="77777777" w:rsidR="001E2244" w:rsidRPr="001E2244" w:rsidRDefault="001E2244" w:rsidP="001E2244">
            <w:pPr>
              <w:jc w:val="center"/>
              <w:rPr>
                <w:rFonts w:ascii="Tahoma" w:hAnsi="Tahoma" w:cs="Tahoma"/>
                <w:sz w:val="13"/>
                <w:szCs w:val="13"/>
              </w:rPr>
            </w:pPr>
          </w:p>
        </w:tc>
        <w:tc>
          <w:tcPr>
            <w:tcW w:w="472" w:type="dxa"/>
            <w:tcBorders>
              <w:top w:val="nil"/>
              <w:left w:val="nil"/>
              <w:bottom w:val="nil"/>
              <w:right w:val="nil"/>
            </w:tcBorders>
            <w:shd w:val="clear" w:color="auto" w:fill="auto"/>
            <w:vAlign w:val="center"/>
            <w:hideMark/>
          </w:tcPr>
          <w:p w14:paraId="2D60EA21"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7A02CA2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1.3.1.1</w:t>
            </w:r>
          </w:p>
        </w:tc>
        <w:tc>
          <w:tcPr>
            <w:tcW w:w="4819" w:type="dxa"/>
            <w:tcBorders>
              <w:top w:val="nil"/>
              <w:left w:val="nil"/>
              <w:bottom w:val="single" w:sz="4" w:space="0" w:color="C0C0C0"/>
              <w:right w:val="single" w:sz="4" w:space="0" w:color="C0C0C0"/>
            </w:tcBorders>
            <w:shd w:val="clear" w:color="auto" w:fill="auto"/>
            <w:vAlign w:val="center"/>
            <w:hideMark/>
          </w:tcPr>
          <w:p w14:paraId="58123606"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Население</w:t>
            </w:r>
          </w:p>
        </w:tc>
        <w:tc>
          <w:tcPr>
            <w:tcW w:w="1089" w:type="dxa"/>
            <w:tcBorders>
              <w:top w:val="nil"/>
              <w:left w:val="nil"/>
              <w:bottom w:val="single" w:sz="4" w:space="0" w:color="C0C0C0"/>
              <w:right w:val="single" w:sz="4" w:space="0" w:color="C0C0C0"/>
            </w:tcBorders>
            <w:shd w:val="clear" w:color="auto" w:fill="auto"/>
            <w:vAlign w:val="center"/>
            <w:hideMark/>
          </w:tcPr>
          <w:p w14:paraId="4DAF67C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5D2C66A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46 281,42</w:t>
            </w:r>
          </w:p>
        </w:tc>
        <w:tc>
          <w:tcPr>
            <w:tcW w:w="1516" w:type="dxa"/>
            <w:tcBorders>
              <w:top w:val="nil"/>
              <w:left w:val="nil"/>
              <w:bottom w:val="single" w:sz="4" w:space="0" w:color="C0C0C0"/>
              <w:right w:val="single" w:sz="4" w:space="0" w:color="C0C0C0"/>
            </w:tcBorders>
            <w:shd w:val="clear" w:color="000000" w:fill="D7EAD3"/>
            <w:vAlign w:val="center"/>
            <w:hideMark/>
          </w:tcPr>
          <w:p w14:paraId="0B6BD59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3 856,78</w:t>
            </w:r>
          </w:p>
        </w:tc>
        <w:tc>
          <w:tcPr>
            <w:tcW w:w="1495" w:type="dxa"/>
            <w:tcBorders>
              <w:top w:val="nil"/>
              <w:left w:val="nil"/>
              <w:bottom w:val="single" w:sz="4" w:space="0" w:color="C0C0C0"/>
              <w:right w:val="single" w:sz="4" w:space="0" w:color="C0C0C0"/>
            </w:tcBorders>
            <w:shd w:val="clear" w:color="000000" w:fill="FFFFCC"/>
            <w:vAlign w:val="center"/>
            <w:hideMark/>
          </w:tcPr>
          <w:p w14:paraId="42EDB40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3 815,06</w:t>
            </w:r>
          </w:p>
        </w:tc>
        <w:tc>
          <w:tcPr>
            <w:tcW w:w="1496" w:type="dxa"/>
            <w:tcBorders>
              <w:top w:val="nil"/>
              <w:left w:val="nil"/>
              <w:bottom w:val="single" w:sz="4" w:space="0" w:color="C0C0C0"/>
              <w:right w:val="single" w:sz="4" w:space="0" w:color="C0C0C0"/>
            </w:tcBorders>
            <w:shd w:val="clear" w:color="000000" w:fill="FFFFCC"/>
            <w:vAlign w:val="center"/>
            <w:hideMark/>
          </w:tcPr>
          <w:p w14:paraId="342171C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46 281,42</w:t>
            </w:r>
          </w:p>
        </w:tc>
        <w:tc>
          <w:tcPr>
            <w:tcW w:w="1496" w:type="dxa"/>
            <w:tcBorders>
              <w:top w:val="nil"/>
              <w:left w:val="nil"/>
              <w:bottom w:val="single" w:sz="4" w:space="0" w:color="C0C0C0"/>
              <w:right w:val="single" w:sz="4" w:space="0" w:color="C0C0C0"/>
            </w:tcBorders>
            <w:shd w:val="clear" w:color="000000" w:fill="FFFFCC"/>
            <w:vAlign w:val="center"/>
            <w:hideMark/>
          </w:tcPr>
          <w:p w14:paraId="0215A57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46 281,42</w:t>
            </w:r>
          </w:p>
        </w:tc>
        <w:tc>
          <w:tcPr>
            <w:tcW w:w="1909" w:type="dxa"/>
            <w:tcBorders>
              <w:top w:val="nil"/>
              <w:left w:val="nil"/>
              <w:bottom w:val="single" w:sz="4" w:space="0" w:color="C0C0C0"/>
              <w:right w:val="single" w:sz="4" w:space="0" w:color="C0C0C0"/>
            </w:tcBorders>
            <w:shd w:val="clear" w:color="000000" w:fill="FFFFCC"/>
            <w:vAlign w:val="center"/>
            <w:hideMark/>
          </w:tcPr>
          <w:p w14:paraId="1379DAD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48 496,48</w:t>
            </w:r>
          </w:p>
        </w:tc>
        <w:tc>
          <w:tcPr>
            <w:tcW w:w="1616" w:type="dxa"/>
            <w:tcBorders>
              <w:top w:val="nil"/>
              <w:left w:val="nil"/>
              <w:bottom w:val="single" w:sz="4" w:space="0" w:color="C0C0C0"/>
              <w:right w:val="single" w:sz="4" w:space="0" w:color="C0C0C0"/>
            </w:tcBorders>
            <w:shd w:val="clear" w:color="000000" w:fill="FFFFCC"/>
            <w:vAlign w:val="center"/>
            <w:hideMark/>
          </w:tcPr>
          <w:p w14:paraId="44CC3ED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48 987,85</w:t>
            </w:r>
          </w:p>
        </w:tc>
        <w:tc>
          <w:tcPr>
            <w:tcW w:w="1636" w:type="dxa"/>
            <w:tcBorders>
              <w:top w:val="nil"/>
              <w:left w:val="nil"/>
              <w:bottom w:val="single" w:sz="4" w:space="0" w:color="C0C0C0"/>
              <w:right w:val="single" w:sz="4" w:space="0" w:color="C0C0C0"/>
            </w:tcBorders>
            <w:shd w:val="clear" w:color="000000" w:fill="D7EAD3"/>
            <w:vAlign w:val="center"/>
            <w:hideMark/>
          </w:tcPr>
          <w:p w14:paraId="6A92E64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24 493,93</w:t>
            </w:r>
          </w:p>
        </w:tc>
        <w:tc>
          <w:tcPr>
            <w:tcW w:w="1736" w:type="dxa"/>
            <w:tcBorders>
              <w:top w:val="nil"/>
              <w:left w:val="nil"/>
              <w:bottom w:val="single" w:sz="4" w:space="0" w:color="C0C0C0"/>
              <w:right w:val="single" w:sz="4" w:space="0" w:color="C0C0C0"/>
            </w:tcBorders>
            <w:shd w:val="clear" w:color="000000" w:fill="D7EAD3"/>
            <w:vAlign w:val="center"/>
            <w:hideMark/>
          </w:tcPr>
          <w:p w14:paraId="2099833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24 493,93</w:t>
            </w:r>
          </w:p>
        </w:tc>
        <w:tc>
          <w:tcPr>
            <w:tcW w:w="4236" w:type="dxa"/>
            <w:vMerge/>
            <w:tcBorders>
              <w:top w:val="nil"/>
              <w:left w:val="single" w:sz="4" w:space="0" w:color="C0C0C0"/>
              <w:bottom w:val="nil"/>
              <w:right w:val="single" w:sz="4" w:space="0" w:color="C0C0C0"/>
            </w:tcBorders>
            <w:vAlign w:val="center"/>
            <w:hideMark/>
          </w:tcPr>
          <w:p w14:paraId="3C4BC91F" w14:textId="77777777" w:rsidR="001E2244" w:rsidRPr="001E2244" w:rsidRDefault="001E2244" w:rsidP="001E2244">
            <w:pPr>
              <w:rPr>
                <w:rFonts w:ascii="Tahoma" w:hAnsi="Tahoma" w:cs="Tahoma"/>
                <w:sz w:val="13"/>
                <w:szCs w:val="13"/>
              </w:rPr>
            </w:pPr>
          </w:p>
        </w:tc>
      </w:tr>
      <w:tr w:rsidR="001E2244" w:rsidRPr="001E2244" w14:paraId="3C496494" w14:textId="77777777" w:rsidTr="001E2244">
        <w:trPr>
          <w:trHeight w:val="300"/>
          <w:jc w:val="center"/>
        </w:trPr>
        <w:tc>
          <w:tcPr>
            <w:tcW w:w="532" w:type="dxa"/>
            <w:tcBorders>
              <w:top w:val="nil"/>
              <w:left w:val="nil"/>
              <w:bottom w:val="nil"/>
              <w:right w:val="nil"/>
            </w:tcBorders>
            <w:shd w:val="clear" w:color="auto" w:fill="auto"/>
            <w:vAlign w:val="center"/>
            <w:hideMark/>
          </w:tcPr>
          <w:p w14:paraId="488B0961" w14:textId="77777777" w:rsidR="001E2244" w:rsidRPr="001E2244" w:rsidRDefault="001E2244" w:rsidP="001E2244">
            <w:pPr>
              <w:jc w:val="center"/>
              <w:rPr>
                <w:rFonts w:ascii="Tahoma" w:hAnsi="Tahoma" w:cs="Tahoma"/>
                <w:sz w:val="13"/>
                <w:szCs w:val="13"/>
              </w:rPr>
            </w:pPr>
          </w:p>
        </w:tc>
        <w:tc>
          <w:tcPr>
            <w:tcW w:w="472" w:type="dxa"/>
            <w:tcBorders>
              <w:top w:val="nil"/>
              <w:left w:val="nil"/>
              <w:bottom w:val="nil"/>
              <w:right w:val="nil"/>
            </w:tcBorders>
            <w:shd w:val="clear" w:color="auto" w:fill="auto"/>
            <w:vAlign w:val="center"/>
            <w:hideMark/>
          </w:tcPr>
          <w:p w14:paraId="18F3ACE0"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573BD0A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1.3.1.2</w:t>
            </w:r>
          </w:p>
        </w:tc>
        <w:tc>
          <w:tcPr>
            <w:tcW w:w="4819" w:type="dxa"/>
            <w:tcBorders>
              <w:top w:val="nil"/>
              <w:left w:val="nil"/>
              <w:bottom w:val="single" w:sz="4" w:space="0" w:color="C0C0C0"/>
              <w:right w:val="single" w:sz="4" w:space="0" w:color="C0C0C0"/>
            </w:tcBorders>
            <w:shd w:val="clear" w:color="auto" w:fill="auto"/>
            <w:vAlign w:val="center"/>
            <w:hideMark/>
          </w:tcPr>
          <w:p w14:paraId="2CC0C195"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Бюджетные организации</w:t>
            </w:r>
          </w:p>
        </w:tc>
        <w:tc>
          <w:tcPr>
            <w:tcW w:w="1089" w:type="dxa"/>
            <w:tcBorders>
              <w:top w:val="nil"/>
              <w:left w:val="nil"/>
              <w:bottom w:val="single" w:sz="4" w:space="0" w:color="C0C0C0"/>
              <w:right w:val="single" w:sz="4" w:space="0" w:color="C0C0C0"/>
            </w:tcBorders>
            <w:shd w:val="clear" w:color="auto" w:fill="auto"/>
            <w:vAlign w:val="center"/>
            <w:hideMark/>
          </w:tcPr>
          <w:p w14:paraId="79CF30F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1C966AA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12 298,10</w:t>
            </w:r>
          </w:p>
        </w:tc>
        <w:tc>
          <w:tcPr>
            <w:tcW w:w="1516" w:type="dxa"/>
            <w:tcBorders>
              <w:top w:val="nil"/>
              <w:left w:val="nil"/>
              <w:bottom w:val="single" w:sz="4" w:space="0" w:color="C0C0C0"/>
              <w:right w:val="single" w:sz="4" w:space="0" w:color="C0C0C0"/>
            </w:tcBorders>
            <w:shd w:val="clear" w:color="000000" w:fill="D7EAD3"/>
            <w:vAlign w:val="center"/>
            <w:hideMark/>
          </w:tcPr>
          <w:p w14:paraId="5185F99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1 024,84</w:t>
            </w:r>
          </w:p>
        </w:tc>
        <w:tc>
          <w:tcPr>
            <w:tcW w:w="1495" w:type="dxa"/>
            <w:tcBorders>
              <w:top w:val="nil"/>
              <w:left w:val="nil"/>
              <w:bottom w:val="single" w:sz="4" w:space="0" w:color="C0C0C0"/>
              <w:right w:val="single" w:sz="4" w:space="0" w:color="C0C0C0"/>
            </w:tcBorders>
            <w:shd w:val="clear" w:color="000000" w:fill="FFFFCC"/>
            <w:vAlign w:val="center"/>
            <w:hideMark/>
          </w:tcPr>
          <w:p w14:paraId="1BC59BF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1 024,96</w:t>
            </w:r>
          </w:p>
        </w:tc>
        <w:tc>
          <w:tcPr>
            <w:tcW w:w="1496" w:type="dxa"/>
            <w:tcBorders>
              <w:top w:val="nil"/>
              <w:left w:val="nil"/>
              <w:bottom w:val="single" w:sz="4" w:space="0" w:color="C0C0C0"/>
              <w:right w:val="single" w:sz="4" w:space="0" w:color="C0C0C0"/>
            </w:tcBorders>
            <w:shd w:val="clear" w:color="000000" w:fill="FFFFCC"/>
            <w:vAlign w:val="center"/>
            <w:hideMark/>
          </w:tcPr>
          <w:p w14:paraId="06FCC80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12 298,10</w:t>
            </w:r>
          </w:p>
        </w:tc>
        <w:tc>
          <w:tcPr>
            <w:tcW w:w="1496" w:type="dxa"/>
            <w:tcBorders>
              <w:top w:val="nil"/>
              <w:left w:val="nil"/>
              <w:bottom w:val="single" w:sz="4" w:space="0" w:color="C0C0C0"/>
              <w:right w:val="single" w:sz="4" w:space="0" w:color="C0C0C0"/>
            </w:tcBorders>
            <w:shd w:val="clear" w:color="000000" w:fill="FFFFCC"/>
            <w:vAlign w:val="center"/>
            <w:hideMark/>
          </w:tcPr>
          <w:p w14:paraId="2A921C4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12 298,10</w:t>
            </w:r>
          </w:p>
        </w:tc>
        <w:tc>
          <w:tcPr>
            <w:tcW w:w="1909" w:type="dxa"/>
            <w:tcBorders>
              <w:top w:val="nil"/>
              <w:left w:val="nil"/>
              <w:bottom w:val="single" w:sz="4" w:space="0" w:color="C0C0C0"/>
              <w:right w:val="single" w:sz="4" w:space="0" w:color="C0C0C0"/>
            </w:tcBorders>
            <w:shd w:val="clear" w:color="000000" w:fill="FFFFCC"/>
            <w:vAlign w:val="center"/>
            <w:hideMark/>
          </w:tcPr>
          <w:p w14:paraId="42533C3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10 042,19</w:t>
            </w:r>
          </w:p>
        </w:tc>
        <w:tc>
          <w:tcPr>
            <w:tcW w:w="1616" w:type="dxa"/>
            <w:tcBorders>
              <w:top w:val="nil"/>
              <w:left w:val="nil"/>
              <w:bottom w:val="single" w:sz="4" w:space="0" w:color="C0C0C0"/>
              <w:right w:val="single" w:sz="4" w:space="0" w:color="C0C0C0"/>
            </w:tcBorders>
            <w:shd w:val="clear" w:color="000000" w:fill="FFFFCC"/>
            <w:vAlign w:val="center"/>
            <w:hideMark/>
          </w:tcPr>
          <w:p w14:paraId="0E3ABA5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10 022,19</w:t>
            </w:r>
          </w:p>
        </w:tc>
        <w:tc>
          <w:tcPr>
            <w:tcW w:w="1636" w:type="dxa"/>
            <w:tcBorders>
              <w:top w:val="nil"/>
              <w:left w:val="nil"/>
              <w:bottom w:val="single" w:sz="4" w:space="0" w:color="C0C0C0"/>
              <w:right w:val="single" w:sz="4" w:space="0" w:color="C0C0C0"/>
            </w:tcBorders>
            <w:shd w:val="clear" w:color="000000" w:fill="D7EAD3"/>
            <w:vAlign w:val="center"/>
            <w:hideMark/>
          </w:tcPr>
          <w:p w14:paraId="7E0B6EB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5 011,10</w:t>
            </w:r>
          </w:p>
        </w:tc>
        <w:tc>
          <w:tcPr>
            <w:tcW w:w="1736" w:type="dxa"/>
            <w:tcBorders>
              <w:top w:val="nil"/>
              <w:left w:val="nil"/>
              <w:bottom w:val="single" w:sz="4" w:space="0" w:color="C0C0C0"/>
              <w:right w:val="single" w:sz="4" w:space="0" w:color="C0C0C0"/>
            </w:tcBorders>
            <w:shd w:val="clear" w:color="000000" w:fill="D7EAD3"/>
            <w:vAlign w:val="center"/>
            <w:hideMark/>
          </w:tcPr>
          <w:p w14:paraId="17A2B3B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5 011,10</w:t>
            </w:r>
          </w:p>
        </w:tc>
        <w:tc>
          <w:tcPr>
            <w:tcW w:w="4236" w:type="dxa"/>
            <w:vMerge/>
            <w:tcBorders>
              <w:top w:val="nil"/>
              <w:left w:val="single" w:sz="4" w:space="0" w:color="C0C0C0"/>
              <w:bottom w:val="nil"/>
              <w:right w:val="single" w:sz="4" w:space="0" w:color="C0C0C0"/>
            </w:tcBorders>
            <w:vAlign w:val="center"/>
            <w:hideMark/>
          </w:tcPr>
          <w:p w14:paraId="57D5B339" w14:textId="77777777" w:rsidR="001E2244" w:rsidRPr="001E2244" w:rsidRDefault="001E2244" w:rsidP="001E2244">
            <w:pPr>
              <w:rPr>
                <w:rFonts w:ascii="Tahoma" w:hAnsi="Tahoma" w:cs="Tahoma"/>
                <w:sz w:val="13"/>
                <w:szCs w:val="13"/>
              </w:rPr>
            </w:pPr>
          </w:p>
        </w:tc>
      </w:tr>
      <w:tr w:rsidR="001E2244" w:rsidRPr="001E2244" w14:paraId="4E1E0067" w14:textId="77777777" w:rsidTr="001E2244">
        <w:trPr>
          <w:trHeight w:val="300"/>
          <w:jc w:val="center"/>
        </w:trPr>
        <w:tc>
          <w:tcPr>
            <w:tcW w:w="532" w:type="dxa"/>
            <w:tcBorders>
              <w:top w:val="nil"/>
              <w:left w:val="nil"/>
              <w:bottom w:val="nil"/>
              <w:right w:val="nil"/>
            </w:tcBorders>
            <w:shd w:val="clear" w:color="auto" w:fill="auto"/>
            <w:vAlign w:val="center"/>
            <w:hideMark/>
          </w:tcPr>
          <w:p w14:paraId="66A4578E" w14:textId="77777777" w:rsidR="001E2244" w:rsidRPr="001E2244" w:rsidRDefault="001E2244" w:rsidP="001E2244">
            <w:pPr>
              <w:jc w:val="center"/>
              <w:rPr>
                <w:rFonts w:ascii="Tahoma" w:hAnsi="Tahoma" w:cs="Tahoma"/>
                <w:sz w:val="13"/>
                <w:szCs w:val="13"/>
              </w:rPr>
            </w:pPr>
          </w:p>
        </w:tc>
        <w:tc>
          <w:tcPr>
            <w:tcW w:w="472" w:type="dxa"/>
            <w:tcBorders>
              <w:top w:val="nil"/>
              <w:left w:val="nil"/>
              <w:bottom w:val="nil"/>
              <w:right w:val="nil"/>
            </w:tcBorders>
            <w:shd w:val="clear" w:color="auto" w:fill="auto"/>
            <w:vAlign w:val="center"/>
            <w:hideMark/>
          </w:tcPr>
          <w:p w14:paraId="49BFE1F7"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614C927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1.3.1.3</w:t>
            </w:r>
          </w:p>
        </w:tc>
        <w:tc>
          <w:tcPr>
            <w:tcW w:w="4819" w:type="dxa"/>
            <w:tcBorders>
              <w:top w:val="nil"/>
              <w:left w:val="nil"/>
              <w:bottom w:val="single" w:sz="4" w:space="0" w:color="C0C0C0"/>
              <w:right w:val="single" w:sz="4" w:space="0" w:color="C0C0C0"/>
            </w:tcBorders>
            <w:shd w:val="clear" w:color="auto" w:fill="auto"/>
            <w:vAlign w:val="center"/>
            <w:hideMark/>
          </w:tcPr>
          <w:p w14:paraId="519C32AD"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Прочие потребители</w:t>
            </w:r>
          </w:p>
        </w:tc>
        <w:tc>
          <w:tcPr>
            <w:tcW w:w="1089" w:type="dxa"/>
            <w:tcBorders>
              <w:top w:val="nil"/>
              <w:left w:val="nil"/>
              <w:bottom w:val="single" w:sz="4" w:space="0" w:color="C0C0C0"/>
              <w:right w:val="single" w:sz="4" w:space="0" w:color="C0C0C0"/>
            </w:tcBorders>
            <w:shd w:val="clear" w:color="auto" w:fill="auto"/>
            <w:vAlign w:val="center"/>
            <w:hideMark/>
          </w:tcPr>
          <w:p w14:paraId="7051075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6F927A8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6174620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48E20C5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23008FB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67955F9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909" w:type="dxa"/>
            <w:tcBorders>
              <w:top w:val="nil"/>
              <w:left w:val="nil"/>
              <w:bottom w:val="single" w:sz="4" w:space="0" w:color="C0C0C0"/>
              <w:right w:val="single" w:sz="4" w:space="0" w:color="C0C0C0"/>
            </w:tcBorders>
            <w:shd w:val="clear" w:color="000000" w:fill="FFFFCC"/>
            <w:vAlign w:val="center"/>
            <w:hideMark/>
          </w:tcPr>
          <w:p w14:paraId="6880884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25F911F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5F33FCF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687C525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4236" w:type="dxa"/>
            <w:vMerge/>
            <w:tcBorders>
              <w:top w:val="nil"/>
              <w:left w:val="single" w:sz="4" w:space="0" w:color="C0C0C0"/>
              <w:bottom w:val="nil"/>
              <w:right w:val="single" w:sz="4" w:space="0" w:color="C0C0C0"/>
            </w:tcBorders>
            <w:vAlign w:val="center"/>
            <w:hideMark/>
          </w:tcPr>
          <w:p w14:paraId="046FBFCE" w14:textId="77777777" w:rsidR="001E2244" w:rsidRPr="001E2244" w:rsidRDefault="001E2244" w:rsidP="001E2244">
            <w:pPr>
              <w:rPr>
                <w:rFonts w:ascii="Tahoma" w:hAnsi="Tahoma" w:cs="Tahoma"/>
                <w:sz w:val="13"/>
                <w:szCs w:val="13"/>
              </w:rPr>
            </w:pPr>
          </w:p>
        </w:tc>
      </w:tr>
      <w:tr w:rsidR="001E2244" w:rsidRPr="001E2244" w14:paraId="7104B8C7" w14:textId="77777777" w:rsidTr="001E2244">
        <w:trPr>
          <w:trHeight w:val="300"/>
          <w:jc w:val="center"/>
        </w:trPr>
        <w:tc>
          <w:tcPr>
            <w:tcW w:w="532" w:type="dxa"/>
            <w:tcBorders>
              <w:top w:val="nil"/>
              <w:left w:val="nil"/>
              <w:bottom w:val="nil"/>
              <w:right w:val="nil"/>
            </w:tcBorders>
            <w:shd w:val="clear" w:color="auto" w:fill="auto"/>
            <w:vAlign w:val="center"/>
            <w:hideMark/>
          </w:tcPr>
          <w:p w14:paraId="70023C97" w14:textId="77777777" w:rsidR="001E2244" w:rsidRPr="001E2244" w:rsidRDefault="001E2244" w:rsidP="001E2244">
            <w:pPr>
              <w:jc w:val="center"/>
              <w:rPr>
                <w:rFonts w:ascii="Tahoma" w:hAnsi="Tahoma" w:cs="Tahoma"/>
                <w:sz w:val="13"/>
                <w:szCs w:val="13"/>
              </w:rPr>
            </w:pPr>
          </w:p>
        </w:tc>
        <w:tc>
          <w:tcPr>
            <w:tcW w:w="472" w:type="dxa"/>
            <w:tcBorders>
              <w:top w:val="nil"/>
              <w:left w:val="nil"/>
              <w:bottom w:val="nil"/>
              <w:right w:val="nil"/>
            </w:tcBorders>
            <w:shd w:val="clear" w:color="auto" w:fill="auto"/>
            <w:vAlign w:val="center"/>
            <w:hideMark/>
          </w:tcPr>
          <w:p w14:paraId="20DB7082"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1D77E44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1.4</w:t>
            </w:r>
          </w:p>
        </w:tc>
        <w:tc>
          <w:tcPr>
            <w:tcW w:w="4819" w:type="dxa"/>
            <w:tcBorders>
              <w:top w:val="nil"/>
              <w:left w:val="nil"/>
              <w:bottom w:val="single" w:sz="4" w:space="0" w:color="C0C0C0"/>
              <w:right w:val="single" w:sz="4" w:space="0" w:color="C0C0C0"/>
            </w:tcBorders>
            <w:shd w:val="clear" w:color="auto" w:fill="auto"/>
            <w:vAlign w:val="center"/>
            <w:hideMark/>
          </w:tcPr>
          <w:p w14:paraId="1B7C277F"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Пропущено через собственные очистные сооружения</w:t>
            </w:r>
          </w:p>
        </w:tc>
        <w:tc>
          <w:tcPr>
            <w:tcW w:w="1089" w:type="dxa"/>
            <w:tcBorders>
              <w:top w:val="nil"/>
              <w:left w:val="nil"/>
              <w:bottom w:val="single" w:sz="4" w:space="0" w:color="C0C0C0"/>
              <w:right w:val="single" w:sz="4" w:space="0" w:color="C0C0C0"/>
            </w:tcBorders>
            <w:shd w:val="clear" w:color="auto" w:fill="auto"/>
            <w:vAlign w:val="center"/>
            <w:hideMark/>
          </w:tcPr>
          <w:p w14:paraId="0503E81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01EC642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58 579,52</w:t>
            </w:r>
          </w:p>
        </w:tc>
        <w:tc>
          <w:tcPr>
            <w:tcW w:w="1516" w:type="dxa"/>
            <w:tcBorders>
              <w:top w:val="nil"/>
              <w:left w:val="nil"/>
              <w:bottom w:val="single" w:sz="4" w:space="0" w:color="C0C0C0"/>
              <w:right w:val="single" w:sz="4" w:space="0" w:color="C0C0C0"/>
            </w:tcBorders>
            <w:shd w:val="clear" w:color="000000" w:fill="D7EAD3"/>
            <w:vAlign w:val="center"/>
            <w:hideMark/>
          </w:tcPr>
          <w:p w14:paraId="64C9CCF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4 881,63</w:t>
            </w:r>
          </w:p>
        </w:tc>
        <w:tc>
          <w:tcPr>
            <w:tcW w:w="1495" w:type="dxa"/>
            <w:tcBorders>
              <w:top w:val="nil"/>
              <w:left w:val="nil"/>
              <w:bottom w:val="single" w:sz="4" w:space="0" w:color="C0C0C0"/>
              <w:right w:val="single" w:sz="4" w:space="0" w:color="C0C0C0"/>
            </w:tcBorders>
            <w:shd w:val="clear" w:color="000000" w:fill="FFFFCC"/>
            <w:vAlign w:val="center"/>
            <w:hideMark/>
          </w:tcPr>
          <w:p w14:paraId="2CC8A8B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4 840,02</w:t>
            </w:r>
          </w:p>
        </w:tc>
        <w:tc>
          <w:tcPr>
            <w:tcW w:w="1496" w:type="dxa"/>
            <w:tcBorders>
              <w:top w:val="nil"/>
              <w:left w:val="nil"/>
              <w:bottom w:val="single" w:sz="4" w:space="0" w:color="C0C0C0"/>
              <w:right w:val="single" w:sz="4" w:space="0" w:color="C0C0C0"/>
            </w:tcBorders>
            <w:shd w:val="clear" w:color="000000" w:fill="FFFFCC"/>
            <w:vAlign w:val="center"/>
            <w:hideMark/>
          </w:tcPr>
          <w:p w14:paraId="28FDAA4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58 579,52</w:t>
            </w:r>
          </w:p>
        </w:tc>
        <w:tc>
          <w:tcPr>
            <w:tcW w:w="1496" w:type="dxa"/>
            <w:tcBorders>
              <w:top w:val="nil"/>
              <w:left w:val="nil"/>
              <w:bottom w:val="single" w:sz="4" w:space="0" w:color="C0C0C0"/>
              <w:right w:val="single" w:sz="4" w:space="0" w:color="C0C0C0"/>
            </w:tcBorders>
            <w:shd w:val="clear" w:color="000000" w:fill="FFFFCC"/>
            <w:vAlign w:val="center"/>
            <w:hideMark/>
          </w:tcPr>
          <w:p w14:paraId="267972C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58 579,52</w:t>
            </w:r>
          </w:p>
        </w:tc>
        <w:tc>
          <w:tcPr>
            <w:tcW w:w="1909" w:type="dxa"/>
            <w:tcBorders>
              <w:top w:val="nil"/>
              <w:left w:val="nil"/>
              <w:bottom w:val="single" w:sz="4" w:space="0" w:color="C0C0C0"/>
              <w:right w:val="single" w:sz="4" w:space="0" w:color="C0C0C0"/>
            </w:tcBorders>
            <w:shd w:val="clear" w:color="000000" w:fill="FFFFCC"/>
            <w:vAlign w:val="center"/>
            <w:hideMark/>
          </w:tcPr>
          <w:p w14:paraId="1C351D1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58 538,67</w:t>
            </w:r>
          </w:p>
        </w:tc>
        <w:tc>
          <w:tcPr>
            <w:tcW w:w="1616" w:type="dxa"/>
            <w:tcBorders>
              <w:top w:val="nil"/>
              <w:left w:val="nil"/>
              <w:bottom w:val="single" w:sz="4" w:space="0" w:color="C0C0C0"/>
              <w:right w:val="single" w:sz="4" w:space="0" w:color="C0C0C0"/>
            </w:tcBorders>
            <w:shd w:val="clear" w:color="000000" w:fill="FFFFCC"/>
            <w:vAlign w:val="center"/>
            <w:hideMark/>
          </w:tcPr>
          <w:p w14:paraId="3CAA3BF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59 010,04</w:t>
            </w:r>
          </w:p>
        </w:tc>
        <w:tc>
          <w:tcPr>
            <w:tcW w:w="1636" w:type="dxa"/>
            <w:tcBorders>
              <w:top w:val="nil"/>
              <w:left w:val="nil"/>
              <w:bottom w:val="single" w:sz="4" w:space="0" w:color="C0C0C0"/>
              <w:right w:val="single" w:sz="4" w:space="0" w:color="C0C0C0"/>
            </w:tcBorders>
            <w:shd w:val="clear" w:color="000000" w:fill="D7EAD3"/>
            <w:vAlign w:val="center"/>
            <w:hideMark/>
          </w:tcPr>
          <w:p w14:paraId="69CC7F6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29 505,02</w:t>
            </w:r>
          </w:p>
        </w:tc>
        <w:tc>
          <w:tcPr>
            <w:tcW w:w="1736" w:type="dxa"/>
            <w:tcBorders>
              <w:top w:val="nil"/>
              <w:left w:val="nil"/>
              <w:bottom w:val="single" w:sz="4" w:space="0" w:color="C0C0C0"/>
              <w:right w:val="single" w:sz="4" w:space="0" w:color="C0C0C0"/>
            </w:tcBorders>
            <w:shd w:val="clear" w:color="000000" w:fill="D7EAD3"/>
            <w:vAlign w:val="center"/>
            <w:hideMark/>
          </w:tcPr>
          <w:p w14:paraId="65405D1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29 505,02</w:t>
            </w:r>
          </w:p>
        </w:tc>
        <w:tc>
          <w:tcPr>
            <w:tcW w:w="4236" w:type="dxa"/>
            <w:tcBorders>
              <w:top w:val="nil"/>
              <w:left w:val="nil"/>
              <w:bottom w:val="single" w:sz="4" w:space="0" w:color="C0C0C0"/>
              <w:right w:val="single" w:sz="4" w:space="0" w:color="C0C0C0"/>
            </w:tcBorders>
            <w:shd w:val="clear" w:color="000000" w:fill="FFFFCC"/>
            <w:vAlign w:val="center"/>
            <w:hideMark/>
          </w:tcPr>
          <w:p w14:paraId="71414BC5"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554ED2AA" w14:textId="77777777" w:rsidTr="001E2244">
        <w:trPr>
          <w:trHeight w:val="300"/>
          <w:jc w:val="center"/>
        </w:trPr>
        <w:tc>
          <w:tcPr>
            <w:tcW w:w="532" w:type="dxa"/>
            <w:tcBorders>
              <w:top w:val="nil"/>
              <w:left w:val="nil"/>
              <w:bottom w:val="nil"/>
              <w:right w:val="nil"/>
            </w:tcBorders>
            <w:shd w:val="clear" w:color="auto" w:fill="auto"/>
            <w:vAlign w:val="center"/>
            <w:hideMark/>
          </w:tcPr>
          <w:p w14:paraId="5D31A001" w14:textId="77777777" w:rsidR="001E2244" w:rsidRPr="001E2244" w:rsidRDefault="001E2244" w:rsidP="001E2244">
            <w:pPr>
              <w:rPr>
                <w:rFonts w:ascii="Tahoma" w:hAnsi="Tahoma" w:cs="Tahoma"/>
                <w:sz w:val="13"/>
                <w:szCs w:val="13"/>
              </w:rPr>
            </w:pPr>
          </w:p>
        </w:tc>
        <w:tc>
          <w:tcPr>
            <w:tcW w:w="472" w:type="dxa"/>
            <w:tcBorders>
              <w:top w:val="nil"/>
              <w:left w:val="nil"/>
              <w:bottom w:val="nil"/>
              <w:right w:val="nil"/>
            </w:tcBorders>
            <w:shd w:val="clear" w:color="auto" w:fill="auto"/>
            <w:vAlign w:val="center"/>
            <w:hideMark/>
          </w:tcPr>
          <w:p w14:paraId="53D42DFD"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0DF524C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w:t>
            </w:r>
          </w:p>
        </w:tc>
        <w:tc>
          <w:tcPr>
            <w:tcW w:w="4819" w:type="dxa"/>
            <w:tcBorders>
              <w:top w:val="nil"/>
              <w:left w:val="nil"/>
              <w:bottom w:val="single" w:sz="4" w:space="0" w:color="C0C0C0"/>
              <w:right w:val="single" w:sz="4" w:space="0" w:color="C0C0C0"/>
            </w:tcBorders>
            <w:shd w:val="clear" w:color="auto" w:fill="auto"/>
            <w:vAlign w:val="center"/>
            <w:hideMark/>
          </w:tcPr>
          <w:p w14:paraId="1090559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Себестоимость</w:t>
            </w:r>
          </w:p>
        </w:tc>
        <w:tc>
          <w:tcPr>
            <w:tcW w:w="1089" w:type="dxa"/>
            <w:tcBorders>
              <w:top w:val="nil"/>
              <w:left w:val="nil"/>
              <w:bottom w:val="single" w:sz="4" w:space="0" w:color="C0C0C0"/>
              <w:right w:val="single" w:sz="4" w:space="0" w:color="C0C0C0"/>
            </w:tcBorders>
            <w:shd w:val="clear" w:color="auto" w:fill="auto"/>
            <w:vAlign w:val="center"/>
            <w:hideMark/>
          </w:tcPr>
          <w:p w14:paraId="0C3021E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2D92510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4 441,99</w:t>
            </w:r>
          </w:p>
        </w:tc>
        <w:tc>
          <w:tcPr>
            <w:tcW w:w="1516" w:type="dxa"/>
            <w:tcBorders>
              <w:top w:val="nil"/>
              <w:left w:val="nil"/>
              <w:bottom w:val="single" w:sz="4" w:space="0" w:color="C0C0C0"/>
              <w:right w:val="single" w:sz="4" w:space="0" w:color="C0C0C0"/>
            </w:tcBorders>
            <w:shd w:val="clear" w:color="000000" w:fill="D7EAD3"/>
            <w:vAlign w:val="center"/>
            <w:hideMark/>
          </w:tcPr>
          <w:p w14:paraId="613C0BE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370,17</w:t>
            </w:r>
          </w:p>
        </w:tc>
        <w:tc>
          <w:tcPr>
            <w:tcW w:w="1495" w:type="dxa"/>
            <w:tcBorders>
              <w:top w:val="nil"/>
              <w:left w:val="nil"/>
              <w:bottom w:val="single" w:sz="4" w:space="0" w:color="C0C0C0"/>
              <w:right w:val="single" w:sz="4" w:space="0" w:color="C0C0C0"/>
            </w:tcBorders>
            <w:shd w:val="clear" w:color="000000" w:fill="D7EAD3"/>
            <w:vAlign w:val="center"/>
            <w:hideMark/>
          </w:tcPr>
          <w:p w14:paraId="57A289B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371,41</w:t>
            </w:r>
          </w:p>
        </w:tc>
        <w:tc>
          <w:tcPr>
            <w:tcW w:w="1496" w:type="dxa"/>
            <w:tcBorders>
              <w:top w:val="nil"/>
              <w:left w:val="nil"/>
              <w:bottom w:val="single" w:sz="4" w:space="0" w:color="C0C0C0"/>
              <w:right w:val="single" w:sz="4" w:space="0" w:color="C0C0C0"/>
            </w:tcBorders>
            <w:shd w:val="clear" w:color="000000" w:fill="D7EAD3"/>
            <w:vAlign w:val="center"/>
            <w:hideMark/>
          </w:tcPr>
          <w:p w14:paraId="118B278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4 549,97</w:t>
            </w:r>
          </w:p>
        </w:tc>
        <w:tc>
          <w:tcPr>
            <w:tcW w:w="1496" w:type="dxa"/>
            <w:tcBorders>
              <w:top w:val="nil"/>
              <w:left w:val="nil"/>
              <w:bottom w:val="single" w:sz="4" w:space="0" w:color="C0C0C0"/>
              <w:right w:val="single" w:sz="4" w:space="0" w:color="C0C0C0"/>
            </w:tcBorders>
            <w:shd w:val="clear" w:color="000000" w:fill="D7EAD3"/>
            <w:vAlign w:val="center"/>
            <w:hideMark/>
          </w:tcPr>
          <w:p w14:paraId="22780FE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4 682,06</w:t>
            </w:r>
          </w:p>
        </w:tc>
        <w:tc>
          <w:tcPr>
            <w:tcW w:w="1909" w:type="dxa"/>
            <w:tcBorders>
              <w:top w:val="nil"/>
              <w:left w:val="nil"/>
              <w:bottom w:val="single" w:sz="4" w:space="0" w:color="C0C0C0"/>
              <w:right w:val="single" w:sz="4" w:space="0" w:color="C0C0C0"/>
            </w:tcBorders>
            <w:shd w:val="clear" w:color="000000" w:fill="D7EAD3"/>
            <w:vAlign w:val="center"/>
            <w:hideMark/>
          </w:tcPr>
          <w:p w14:paraId="7307E58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4 788,22</w:t>
            </w:r>
          </w:p>
        </w:tc>
        <w:tc>
          <w:tcPr>
            <w:tcW w:w="1616" w:type="dxa"/>
            <w:tcBorders>
              <w:top w:val="nil"/>
              <w:left w:val="nil"/>
              <w:bottom w:val="single" w:sz="4" w:space="0" w:color="C0C0C0"/>
              <w:right w:val="single" w:sz="4" w:space="0" w:color="C0C0C0"/>
            </w:tcBorders>
            <w:shd w:val="clear" w:color="000000" w:fill="D7EAD3"/>
            <w:vAlign w:val="center"/>
            <w:hideMark/>
          </w:tcPr>
          <w:p w14:paraId="10FDD54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4 831,75</w:t>
            </w:r>
          </w:p>
        </w:tc>
        <w:tc>
          <w:tcPr>
            <w:tcW w:w="1636" w:type="dxa"/>
            <w:tcBorders>
              <w:top w:val="nil"/>
              <w:left w:val="nil"/>
              <w:bottom w:val="single" w:sz="4" w:space="0" w:color="C0C0C0"/>
              <w:right w:val="single" w:sz="4" w:space="0" w:color="C0C0C0"/>
            </w:tcBorders>
            <w:shd w:val="clear" w:color="000000" w:fill="D7EAD3"/>
            <w:vAlign w:val="center"/>
            <w:hideMark/>
          </w:tcPr>
          <w:p w14:paraId="74EC895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2 354,94</w:t>
            </w:r>
          </w:p>
        </w:tc>
        <w:tc>
          <w:tcPr>
            <w:tcW w:w="1736" w:type="dxa"/>
            <w:tcBorders>
              <w:top w:val="nil"/>
              <w:left w:val="nil"/>
              <w:bottom w:val="single" w:sz="4" w:space="0" w:color="C0C0C0"/>
              <w:right w:val="single" w:sz="4" w:space="0" w:color="C0C0C0"/>
            </w:tcBorders>
            <w:shd w:val="clear" w:color="000000" w:fill="D7EAD3"/>
            <w:vAlign w:val="center"/>
            <w:hideMark/>
          </w:tcPr>
          <w:p w14:paraId="315CD7E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2 476,81</w:t>
            </w:r>
          </w:p>
        </w:tc>
        <w:tc>
          <w:tcPr>
            <w:tcW w:w="4236" w:type="dxa"/>
            <w:tcBorders>
              <w:top w:val="nil"/>
              <w:left w:val="nil"/>
              <w:bottom w:val="single" w:sz="4" w:space="0" w:color="C0C0C0"/>
              <w:right w:val="single" w:sz="4" w:space="0" w:color="C0C0C0"/>
            </w:tcBorders>
            <w:shd w:val="clear" w:color="000000" w:fill="FFFFCC"/>
            <w:vAlign w:val="center"/>
            <w:hideMark/>
          </w:tcPr>
          <w:p w14:paraId="51D43700"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6E52827B" w14:textId="77777777" w:rsidTr="001E2244">
        <w:trPr>
          <w:trHeight w:val="300"/>
          <w:jc w:val="center"/>
        </w:trPr>
        <w:tc>
          <w:tcPr>
            <w:tcW w:w="532" w:type="dxa"/>
            <w:tcBorders>
              <w:top w:val="nil"/>
              <w:left w:val="nil"/>
              <w:bottom w:val="nil"/>
              <w:right w:val="nil"/>
            </w:tcBorders>
            <w:shd w:val="clear" w:color="auto" w:fill="auto"/>
            <w:vAlign w:val="center"/>
            <w:hideMark/>
          </w:tcPr>
          <w:p w14:paraId="4BF4B187" w14:textId="77777777" w:rsidR="001E2244" w:rsidRPr="001E2244" w:rsidRDefault="001E2244" w:rsidP="001E2244">
            <w:pPr>
              <w:rPr>
                <w:rFonts w:ascii="Tahoma" w:hAnsi="Tahoma" w:cs="Tahoma"/>
                <w:b/>
                <w:bCs/>
                <w:sz w:val="13"/>
                <w:szCs w:val="13"/>
              </w:rPr>
            </w:pPr>
          </w:p>
        </w:tc>
        <w:tc>
          <w:tcPr>
            <w:tcW w:w="472" w:type="dxa"/>
            <w:tcBorders>
              <w:top w:val="nil"/>
              <w:left w:val="nil"/>
              <w:bottom w:val="nil"/>
              <w:right w:val="nil"/>
            </w:tcBorders>
            <w:shd w:val="clear" w:color="auto" w:fill="auto"/>
            <w:vAlign w:val="center"/>
            <w:hideMark/>
          </w:tcPr>
          <w:p w14:paraId="054B65DB" w14:textId="77777777" w:rsidR="001E2244" w:rsidRPr="001E2244" w:rsidRDefault="001E2244" w:rsidP="001E2244">
            <w:pPr>
              <w:rPr>
                <w:sz w:val="13"/>
                <w:szCs w:val="13"/>
              </w:rPr>
            </w:pPr>
          </w:p>
        </w:tc>
        <w:tc>
          <w:tcPr>
            <w:tcW w:w="975" w:type="dxa"/>
            <w:tcBorders>
              <w:top w:val="nil"/>
              <w:left w:val="single" w:sz="4" w:space="0" w:color="C0C0C0"/>
              <w:bottom w:val="nil"/>
              <w:right w:val="single" w:sz="4" w:space="0" w:color="C0C0C0"/>
            </w:tcBorders>
            <w:shd w:val="clear" w:color="auto" w:fill="auto"/>
            <w:vAlign w:val="center"/>
            <w:hideMark/>
          </w:tcPr>
          <w:p w14:paraId="388F45E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w:t>
            </w:r>
          </w:p>
        </w:tc>
        <w:tc>
          <w:tcPr>
            <w:tcW w:w="4819" w:type="dxa"/>
            <w:tcBorders>
              <w:top w:val="nil"/>
              <w:left w:val="nil"/>
              <w:bottom w:val="nil"/>
              <w:right w:val="single" w:sz="4" w:space="0" w:color="C0C0C0"/>
            </w:tcBorders>
            <w:shd w:val="clear" w:color="auto" w:fill="auto"/>
            <w:vAlign w:val="center"/>
            <w:hideMark/>
          </w:tcPr>
          <w:p w14:paraId="6B7A2D8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Производственные расходы</w:t>
            </w:r>
          </w:p>
        </w:tc>
        <w:tc>
          <w:tcPr>
            <w:tcW w:w="1089" w:type="dxa"/>
            <w:tcBorders>
              <w:top w:val="nil"/>
              <w:left w:val="nil"/>
              <w:bottom w:val="nil"/>
              <w:right w:val="single" w:sz="4" w:space="0" w:color="C0C0C0"/>
            </w:tcBorders>
            <w:shd w:val="clear" w:color="auto" w:fill="auto"/>
            <w:vAlign w:val="center"/>
            <w:hideMark/>
          </w:tcPr>
          <w:p w14:paraId="49314FC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nil"/>
              <w:right w:val="single" w:sz="4" w:space="0" w:color="C0C0C0"/>
            </w:tcBorders>
            <w:shd w:val="clear" w:color="000000" w:fill="D7EAD3"/>
            <w:vAlign w:val="center"/>
            <w:hideMark/>
          </w:tcPr>
          <w:p w14:paraId="03CDBCD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3 933,92</w:t>
            </w:r>
          </w:p>
        </w:tc>
        <w:tc>
          <w:tcPr>
            <w:tcW w:w="1516" w:type="dxa"/>
            <w:tcBorders>
              <w:top w:val="nil"/>
              <w:left w:val="nil"/>
              <w:bottom w:val="nil"/>
              <w:right w:val="single" w:sz="4" w:space="0" w:color="C0C0C0"/>
            </w:tcBorders>
            <w:shd w:val="clear" w:color="000000" w:fill="D7EAD3"/>
            <w:vAlign w:val="center"/>
            <w:hideMark/>
          </w:tcPr>
          <w:p w14:paraId="06D2452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327,83</w:t>
            </w:r>
          </w:p>
        </w:tc>
        <w:tc>
          <w:tcPr>
            <w:tcW w:w="1495" w:type="dxa"/>
            <w:tcBorders>
              <w:top w:val="nil"/>
              <w:left w:val="nil"/>
              <w:bottom w:val="nil"/>
              <w:right w:val="single" w:sz="4" w:space="0" w:color="C0C0C0"/>
            </w:tcBorders>
            <w:shd w:val="clear" w:color="000000" w:fill="D7EAD3"/>
            <w:vAlign w:val="center"/>
            <w:hideMark/>
          </w:tcPr>
          <w:p w14:paraId="4BB3696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333,65</w:t>
            </w:r>
          </w:p>
        </w:tc>
        <w:tc>
          <w:tcPr>
            <w:tcW w:w="1496" w:type="dxa"/>
            <w:tcBorders>
              <w:top w:val="nil"/>
              <w:left w:val="nil"/>
              <w:bottom w:val="nil"/>
              <w:right w:val="single" w:sz="4" w:space="0" w:color="C0C0C0"/>
            </w:tcBorders>
            <w:shd w:val="clear" w:color="000000" w:fill="D7EAD3"/>
            <w:vAlign w:val="center"/>
            <w:hideMark/>
          </w:tcPr>
          <w:p w14:paraId="3CDF101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4 031,93</w:t>
            </w:r>
          </w:p>
        </w:tc>
        <w:tc>
          <w:tcPr>
            <w:tcW w:w="1496" w:type="dxa"/>
            <w:tcBorders>
              <w:top w:val="nil"/>
              <w:left w:val="nil"/>
              <w:bottom w:val="nil"/>
              <w:right w:val="single" w:sz="4" w:space="0" w:color="C0C0C0"/>
            </w:tcBorders>
            <w:shd w:val="clear" w:color="000000" w:fill="D7EAD3"/>
            <w:vAlign w:val="center"/>
            <w:hideMark/>
          </w:tcPr>
          <w:p w14:paraId="54786E3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4 150,23</w:t>
            </w:r>
          </w:p>
        </w:tc>
        <w:tc>
          <w:tcPr>
            <w:tcW w:w="1909" w:type="dxa"/>
            <w:tcBorders>
              <w:top w:val="nil"/>
              <w:left w:val="nil"/>
              <w:bottom w:val="nil"/>
              <w:right w:val="single" w:sz="4" w:space="0" w:color="C0C0C0"/>
            </w:tcBorders>
            <w:shd w:val="clear" w:color="000000" w:fill="D7EAD3"/>
            <w:vAlign w:val="center"/>
            <w:hideMark/>
          </w:tcPr>
          <w:p w14:paraId="2B28E82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4 016,33</w:t>
            </w:r>
          </w:p>
        </w:tc>
        <w:tc>
          <w:tcPr>
            <w:tcW w:w="1616" w:type="dxa"/>
            <w:tcBorders>
              <w:top w:val="nil"/>
              <w:left w:val="nil"/>
              <w:bottom w:val="nil"/>
              <w:right w:val="single" w:sz="4" w:space="0" w:color="C0C0C0"/>
            </w:tcBorders>
            <w:shd w:val="clear" w:color="000000" w:fill="D7EAD3"/>
            <w:vAlign w:val="center"/>
            <w:hideMark/>
          </w:tcPr>
          <w:p w14:paraId="5B5E240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4 299,67</w:t>
            </w:r>
          </w:p>
        </w:tc>
        <w:tc>
          <w:tcPr>
            <w:tcW w:w="1636" w:type="dxa"/>
            <w:tcBorders>
              <w:top w:val="nil"/>
              <w:left w:val="nil"/>
              <w:bottom w:val="nil"/>
              <w:right w:val="single" w:sz="4" w:space="0" w:color="C0C0C0"/>
            </w:tcBorders>
            <w:shd w:val="clear" w:color="000000" w:fill="D7EAD3"/>
            <w:vAlign w:val="center"/>
            <w:hideMark/>
          </w:tcPr>
          <w:p w14:paraId="459861C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2 113,75</w:t>
            </w:r>
          </w:p>
        </w:tc>
        <w:tc>
          <w:tcPr>
            <w:tcW w:w="1736" w:type="dxa"/>
            <w:tcBorders>
              <w:top w:val="nil"/>
              <w:left w:val="nil"/>
              <w:bottom w:val="nil"/>
              <w:right w:val="single" w:sz="4" w:space="0" w:color="C0C0C0"/>
            </w:tcBorders>
            <w:shd w:val="clear" w:color="000000" w:fill="D7EAD3"/>
            <w:vAlign w:val="center"/>
            <w:hideMark/>
          </w:tcPr>
          <w:p w14:paraId="01EAFAB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2 185,91</w:t>
            </w:r>
          </w:p>
        </w:tc>
        <w:tc>
          <w:tcPr>
            <w:tcW w:w="4236" w:type="dxa"/>
            <w:tcBorders>
              <w:top w:val="nil"/>
              <w:left w:val="nil"/>
              <w:bottom w:val="nil"/>
              <w:right w:val="single" w:sz="4" w:space="0" w:color="C0C0C0"/>
            </w:tcBorders>
            <w:shd w:val="clear" w:color="000000" w:fill="FFFFCC"/>
            <w:vAlign w:val="center"/>
            <w:hideMark/>
          </w:tcPr>
          <w:p w14:paraId="2EA0EA8A"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79579EC0" w14:textId="77777777" w:rsidTr="001E2244">
        <w:trPr>
          <w:trHeight w:val="450"/>
          <w:jc w:val="center"/>
        </w:trPr>
        <w:tc>
          <w:tcPr>
            <w:tcW w:w="532" w:type="dxa"/>
            <w:tcBorders>
              <w:top w:val="nil"/>
              <w:left w:val="nil"/>
              <w:bottom w:val="nil"/>
              <w:right w:val="nil"/>
            </w:tcBorders>
            <w:shd w:val="clear" w:color="000000" w:fill="FABF8F"/>
            <w:noWrap/>
            <w:vAlign w:val="center"/>
            <w:hideMark/>
          </w:tcPr>
          <w:p w14:paraId="6E648B10"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ЭР</w:t>
            </w:r>
          </w:p>
        </w:tc>
        <w:tc>
          <w:tcPr>
            <w:tcW w:w="472" w:type="dxa"/>
            <w:tcBorders>
              <w:top w:val="nil"/>
              <w:left w:val="nil"/>
              <w:bottom w:val="nil"/>
              <w:right w:val="nil"/>
            </w:tcBorders>
            <w:shd w:val="clear" w:color="auto" w:fill="auto"/>
            <w:vAlign w:val="center"/>
            <w:hideMark/>
          </w:tcPr>
          <w:p w14:paraId="2237D1AF"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5273FD9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3.3</w:t>
            </w:r>
          </w:p>
        </w:tc>
        <w:tc>
          <w:tcPr>
            <w:tcW w:w="4819" w:type="dxa"/>
            <w:tcBorders>
              <w:top w:val="nil"/>
              <w:left w:val="nil"/>
              <w:bottom w:val="single" w:sz="4" w:space="0" w:color="C0C0C0"/>
              <w:right w:val="single" w:sz="4" w:space="0" w:color="C0C0C0"/>
            </w:tcBorders>
            <w:shd w:val="clear" w:color="auto" w:fill="auto"/>
            <w:vAlign w:val="center"/>
            <w:hideMark/>
          </w:tcPr>
          <w:p w14:paraId="46D37918"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Затраты на покупную электрическую энергию, по уровням напряжения:</w:t>
            </w:r>
          </w:p>
        </w:tc>
        <w:tc>
          <w:tcPr>
            <w:tcW w:w="1089" w:type="dxa"/>
            <w:tcBorders>
              <w:top w:val="nil"/>
              <w:left w:val="nil"/>
              <w:bottom w:val="single" w:sz="4" w:space="0" w:color="C0C0C0"/>
              <w:right w:val="single" w:sz="4" w:space="0" w:color="C0C0C0"/>
            </w:tcBorders>
            <w:shd w:val="clear" w:color="auto" w:fill="auto"/>
            <w:vAlign w:val="center"/>
            <w:hideMark/>
          </w:tcPr>
          <w:p w14:paraId="39D96A4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64CE25F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724,69</w:t>
            </w:r>
          </w:p>
        </w:tc>
        <w:tc>
          <w:tcPr>
            <w:tcW w:w="1516" w:type="dxa"/>
            <w:tcBorders>
              <w:top w:val="nil"/>
              <w:left w:val="nil"/>
              <w:bottom w:val="single" w:sz="4" w:space="0" w:color="C0C0C0"/>
              <w:right w:val="single" w:sz="4" w:space="0" w:color="C0C0C0"/>
            </w:tcBorders>
            <w:shd w:val="clear" w:color="000000" w:fill="D7EAD3"/>
            <w:vAlign w:val="center"/>
            <w:hideMark/>
          </w:tcPr>
          <w:p w14:paraId="5393533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60,39</w:t>
            </w:r>
          </w:p>
        </w:tc>
        <w:tc>
          <w:tcPr>
            <w:tcW w:w="1495" w:type="dxa"/>
            <w:tcBorders>
              <w:top w:val="nil"/>
              <w:left w:val="nil"/>
              <w:bottom w:val="single" w:sz="4" w:space="0" w:color="C0C0C0"/>
              <w:right w:val="single" w:sz="4" w:space="0" w:color="C0C0C0"/>
            </w:tcBorders>
            <w:shd w:val="clear" w:color="000000" w:fill="D7EAD3"/>
            <w:vAlign w:val="center"/>
            <w:hideMark/>
          </w:tcPr>
          <w:p w14:paraId="55EC40B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42,30</w:t>
            </w:r>
          </w:p>
        </w:tc>
        <w:tc>
          <w:tcPr>
            <w:tcW w:w="1496" w:type="dxa"/>
            <w:tcBorders>
              <w:top w:val="nil"/>
              <w:left w:val="nil"/>
              <w:bottom w:val="single" w:sz="4" w:space="0" w:color="C0C0C0"/>
              <w:right w:val="single" w:sz="4" w:space="0" w:color="C0C0C0"/>
            </w:tcBorders>
            <w:shd w:val="clear" w:color="000000" w:fill="D7EAD3"/>
            <w:vAlign w:val="center"/>
            <w:hideMark/>
          </w:tcPr>
          <w:p w14:paraId="637AACB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759,48</w:t>
            </w:r>
          </w:p>
        </w:tc>
        <w:tc>
          <w:tcPr>
            <w:tcW w:w="1496" w:type="dxa"/>
            <w:tcBorders>
              <w:top w:val="nil"/>
              <w:left w:val="nil"/>
              <w:bottom w:val="single" w:sz="4" w:space="0" w:color="C0C0C0"/>
              <w:right w:val="single" w:sz="4" w:space="0" w:color="C0C0C0"/>
            </w:tcBorders>
            <w:shd w:val="clear" w:color="000000" w:fill="D7EAD3"/>
            <w:vAlign w:val="center"/>
            <w:hideMark/>
          </w:tcPr>
          <w:p w14:paraId="7441410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790,62</w:t>
            </w:r>
          </w:p>
        </w:tc>
        <w:tc>
          <w:tcPr>
            <w:tcW w:w="1909" w:type="dxa"/>
            <w:tcBorders>
              <w:top w:val="nil"/>
              <w:left w:val="nil"/>
              <w:bottom w:val="single" w:sz="4" w:space="0" w:color="C0C0C0"/>
              <w:right w:val="single" w:sz="4" w:space="0" w:color="C0C0C0"/>
            </w:tcBorders>
            <w:shd w:val="clear" w:color="000000" w:fill="D7EAD3"/>
            <w:vAlign w:val="center"/>
            <w:hideMark/>
          </w:tcPr>
          <w:p w14:paraId="06685AC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342,92</w:t>
            </w:r>
          </w:p>
        </w:tc>
        <w:tc>
          <w:tcPr>
            <w:tcW w:w="1616" w:type="dxa"/>
            <w:tcBorders>
              <w:top w:val="nil"/>
              <w:left w:val="nil"/>
              <w:bottom w:val="single" w:sz="4" w:space="0" w:color="C0C0C0"/>
              <w:right w:val="single" w:sz="4" w:space="0" w:color="C0C0C0"/>
            </w:tcBorders>
            <w:shd w:val="clear" w:color="000000" w:fill="D7EAD3"/>
            <w:vAlign w:val="center"/>
            <w:hideMark/>
          </w:tcPr>
          <w:p w14:paraId="6C6F1E7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936,79</w:t>
            </w:r>
          </w:p>
        </w:tc>
        <w:tc>
          <w:tcPr>
            <w:tcW w:w="1636" w:type="dxa"/>
            <w:tcBorders>
              <w:top w:val="nil"/>
              <w:left w:val="nil"/>
              <w:bottom w:val="single" w:sz="4" w:space="0" w:color="C0C0C0"/>
              <w:right w:val="single" w:sz="4" w:space="0" w:color="C0C0C0"/>
            </w:tcBorders>
            <w:shd w:val="clear" w:color="000000" w:fill="D7EAD3"/>
            <w:vAlign w:val="center"/>
            <w:hideMark/>
          </w:tcPr>
          <w:p w14:paraId="7DEFBDF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468,40</w:t>
            </w:r>
          </w:p>
        </w:tc>
        <w:tc>
          <w:tcPr>
            <w:tcW w:w="1736" w:type="dxa"/>
            <w:tcBorders>
              <w:top w:val="nil"/>
              <w:left w:val="nil"/>
              <w:bottom w:val="single" w:sz="4" w:space="0" w:color="C0C0C0"/>
              <w:right w:val="single" w:sz="4" w:space="0" w:color="C0C0C0"/>
            </w:tcBorders>
            <w:shd w:val="clear" w:color="000000" w:fill="D7EAD3"/>
            <w:vAlign w:val="center"/>
            <w:hideMark/>
          </w:tcPr>
          <w:p w14:paraId="7156F88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468,40</w:t>
            </w:r>
          </w:p>
        </w:tc>
        <w:tc>
          <w:tcPr>
            <w:tcW w:w="4236" w:type="dxa"/>
            <w:tcBorders>
              <w:top w:val="nil"/>
              <w:left w:val="nil"/>
              <w:bottom w:val="single" w:sz="4" w:space="0" w:color="C0C0C0"/>
              <w:right w:val="single" w:sz="4" w:space="0" w:color="C0C0C0"/>
            </w:tcBorders>
            <w:shd w:val="clear" w:color="000000" w:fill="FFFFCC"/>
            <w:vAlign w:val="center"/>
            <w:hideMark/>
          </w:tcPr>
          <w:p w14:paraId="308855FD"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684F3B7B" w14:textId="77777777" w:rsidTr="001E2244">
        <w:trPr>
          <w:trHeight w:val="300"/>
          <w:jc w:val="center"/>
        </w:trPr>
        <w:tc>
          <w:tcPr>
            <w:tcW w:w="532" w:type="dxa"/>
            <w:tcBorders>
              <w:top w:val="nil"/>
              <w:left w:val="nil"/>
              <w:bottom w:val="nil"/>
              <w:right w:val="nil"/>
            </w:tcBorders>
            <w:shd w:val="clear" w:color="000000" w:fill="FABF8F"/>
            <w:noWrap/>
            <w:vAlign w:val="center"/>
            <w:hideMark/>
          </w:tcPr>
          <w:p w14:paraId="317235C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ЭР</w:t>
            </w:r>
          </w:p>
        </w:tc>
        <w:tc>
          <w:tcPr>
            <w:tcW w:w="472" w:type="dxa"/>
            <w:tcBorders>
              <w:top w:val="nil"/>
              <w:left w:val="nil"/>
              <w:bottom w:val="nil"/>
              <w:right w:val="nil"/>
            </w:tcBorders>
            <w:shd w:val="clear" w:color="auto" w:fill="auto"/>
            <w:vAlign w:val="center"/>
            <w:hideMark/>
          </w:tcPr>
          <w:p w14:paraId="05859086"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700622D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3.3.0.1</w:t>
            </w:r>
          </w:p>
        </w:tc>
        <w:tc>
          <w:tcPr>
            <w:tcW w:w="4819" w:type="dxa"/>
            <w:tcBorders>
              <w:top w:val="nil"/>
              <w:left w:val="nil"/>
              <w:bottom w:val="single" w:sz="4" w:space="0" w:color="C0C0C0"/>
              <w:right w:val="single" w:sz="4" w:space="0" w:color="C0C0C0"/>
            </w:tcBorders>
            <w:shd w:val="clear" w:color="auto" w:fill="auto"/>
            <w:vAlign w:val="center"/>
            <w:hideMark/>
          </w:tcPr>
          <w:p w14:paraId="367495B6"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Средний тариф на энергию</w:t>
            </w:r>
          </w:p>
        </w:tc>
        <w:tc>
          <w:tcPr>
            <w:tcW w:w="1089" w:type="dxa"/>
            <w:tcBorders>
              <w:top w:val="nil"/>
              <w:left w:val="nil"/>
              <w:bottom w:val="single" w:sz="4" w:space="0" w:color="C0C0C0"/>
              <w:right w:val="single" w:sz="4" w:space="0" w:color="C0C0C0"/>
            </w:tcBorders>
            <w:shd w:val="clear" w:color="auto" w:fill="auto"/>
            <w:vAlign w:val="center"/>
            <w:hideMark/>
          </w:tcPr>
          <w:p w14:paraId="31A032B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руб/кВт.ч</w:t>
            </w:r>
          </w:p>
        </w:tc>
        <w:tc>
          <w:tcPr>
            <w:tcW w:w="1537" w:type="dxa"/>
            <w:tcBorders>
              <w:top w:val="nil"/>
              <w:left w:val="nil"/>
              <w:bottom w:val="single" w:sz="4" w:space="0" w:color="C0C0C0"/>
              <w:right w:val="single" w:sz="4" w:space="0" w:color="C0C0C0"/>
            </w:tcBorders>
            <w:shd w:val="clear" w:color="000000" w:fill="D7EAD3"/>
            <w:vAlign w:val="center"/>
            <w:hideMark/>
          </w:tcPr>
          <w:p w14:paraId="69C6A13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w:t>
            </w:r>
          </w:p>
        </w:tc>
        <w:tc>
          <w:tcPr>
            <w:tcW w:w="1516" w:type="dxa"/>
            <w:tcBorders>
              <w:top w:val="nil"/>
              <w:left w:val="nil"/>
              <w:bottom w:val="single" w:sz="4" w:space="0" w:color="C0C0C0"/>
              <w:right w:val="single" w:sz="4" w:space="0" w:color="C0C0C0"/>
            </w:tcBorders>
            <w:shd w:val="clear" w:color="000000" w:fill="D7EAD3"/>
            <w:vAlign w:val="center"/>
            <w:hideMark/>
          </w:tcPr>
          <w:p w14:paraId="0424D70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w:t>
            </w:r>
          </w:p>
        </w:tc>
        <w:tc>
          <w:tcPr>
            <w:tcW w:w="1495" w:type="dxa"/>
            <w:tcBorders>
              <w:top w:val="nil"/>
              <w:left w:val="nil"/>
              <w:bottom w:val="single" w:sz="4" w:space="0" w:color="C0C0C0"/>
              <w:right w:val="single" w:sz="4" w:space="0" w:color="C0C0C0"/>
            </w:tcBorders>
            <w:shd w:val="clear" w:color="000000" w:fill="D7EAD3"/>
            <w:vAlign w:val="center"/>
            <w:hideMark/>
          </w:tcPr>
          <w:p w14:paraId="145961D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5,01</w:t>
            </w:r>
          </w:p>
        </w:tc>
        <w:tc>
          <w:tcPr>
            <w:tcW w:w="1496" w:type="dxa"/>
            <w:tcBorders>
              <w:top w:val="nil"/>
              <w:left w:val="nil"/>
              <w:bottom w:val="single" w:sz="4" w:space="0" w:color="C0C0C0"/>
              <w:right w:val="single" w:sz="4" w:space="0" w:color="C0C0C0"/>
            </w:tcBorders>
            <w:shd w:val="clear" w:color="000000" w:fill="D7EAD3"/>
            <w:vAlign w:val="center"/>
            <w:hideMark/>
          </w:tcPr>
          <w:p w14:paraId="440C119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4,10</w:t>
            </w:r>
          </w:p>
        </w:tc>
        <w:tc>
          <w:tcPr>
            <w:tcW w:w="1496" w:type="dxa"/>
            <w:tcBorders>
              <w:top w:val="nil"/>
              <w:left w:val="nil"/>
              <w:bottom w:val="single" w:sz="4" w:space="0" w:color="C0C0C0"/>
              <w:right w:val="single" w:sz="4" w:space="0" w:color="C0C0C0"/>
            </w:tcBorders>
            <w:shd w:val="clear" w:color="000000" w:fill="D7EAD3"/>
            <w:vAlign w:val="center"/>
            <w:hideMark/>
          </w:tcPr>
          <w:p w14:paraId="1E0C5B9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4,27</w:t>
            </w:r>
          </w:p>
        </w:tc>
        <w:tc>
          <w:tcPr>
            <w:tcW w:w="1909" w:type="dxa"/>
            <w:tcBorders>
              <w:top w:val="nil"/>
              <w:left w:val="nil"/>
              <w:bottom w:val="single" w:sz="4" w:space="0" w:color="C0C0C0"/>
              <w:right w:val="single" w:sz="4" w:space="0" w:color="C0C0C0"/>
            </w:tcBorders>
            <w:shd w:val="clear" w:color="000000" w:fill="D7EAD3"/>
            <w:vAlign w:val="center"/>
            <w:hideMark/>
          </w:tcPr>
          <w:p w14:paraId="5B22D2D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5,02</w:t>
            </w:r>
          </w:p>
        </w:tc>
        <w:tc>
          <w:tcPr>
            <w:tcW w:w="1616" w:type="dxa"/>
            <w:tcBorders>
              <w:top w:val="nil"/>
              <w:left w:val="nil"/>
              <w:bottom w:val="single" w:sz="4" w:space="0" w:color="C0C0C0"/>
              <w:right w:val="single" w:sz="4" w:space="0" w:color="C0C0C0"/>
            </w:tcBorders>
            <w:shd w:val="clear" w:color="000000" w:fill="D7EAD3"/>
            <w:vAlign w:val="center"/>
            <w:hideMark/>
          </w:tcPr>
          <w:p w14:paraId="61FEC51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5,02</w:t>
            </w:r>
          </w:p>
        </w:tc>
        <w:tc>
          <w:tcPr>
            <w:tcW w:w="1636" w:type="dxa"/>
            <w:tcBorders>
              <w:top w:val="nil"/>
              <w:left w:val="nil"/>
              <w:bottom w:val="single" w:sz="4" w:space="0" w:color="C0C0C0"/>
              <w:right w:val="single" w:sz="4" w:space="0" w:color="C0C0C0"/>
            </w:tcBorders>
            <w:shd w:val="clear" w:color="000000" w:fill="D7EAD3"/>
            <w:vAlign w:val="center"/>
            <w:hideMark/>
          </w:tcPr>
          <w:p w14:paraId="05DCC8E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5,02</w:t>
            </w:r>
          </w:p>
        </w:tc>
        <w:tc>
          <w:tcPr>
            <w:tcW w:w="1736" w:type="dxa"/>
            <w:tcBorders>
              <w:top w:val="nil"/>
              <w:left w:val="nil"/>
              <w:bottom w:val="single" w:sz="4" w:space="0" w:color="C0C0C0"/>
              <w:right w:val="single" w:sz="4" w:space="0" w:color="C0C0C0"/>
            </w:tcBorders>
            <w:shd w:val="clear" w:color="000000" w:fill="D7EAD3"/>
            <w:vAlign w:val="center"/>
            <w:hideMark/>
          </w:tcPr>
          <w:p w14:paraId="0214C1F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5,02</w:t>
            </w:r>
          </w:p>
        </w:tc>
        <w:tc>
          <w:tcPr>
            <w:tcW w:w="4236" w:type="dxa"/>
            <w:tcBorders>
              <w:top w:val="nil"/>
              <w:left w:val="nil"/>
              <w:bottom w:val="single" w:sz="4" w:space="0" w:color="C0C0C0"/>
              <w:right w:val="single" w:sz="4" w:space="0" w:color="C0C0C0"/>
            </w:tcBorders>
            <w:shd w:val="clear" w:color="000000" w:fill="FFFFCC"/>
            <w:vAlign w:val="center"/>
            <w:hideMark/>
          </w:tcPr>
          <w:p w14:paraId="71626F28"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2B0BC1E1" w14:textId="77777777" w:rsidTr="001E2244">
        <w:trPr>
          <w:trHeight w:val="300"/>
          <w:jc w:val="center"/>
        </w:trPr>
        <w:tc>
          <w:tcPr>
            <w:tcW w:w="532" w:type="dxa"/>
            <w:tcBorders>
              <w:top w:val="nil"/>
              <w:left w:val="nil"/>
              <w:bottom w:val="nil"/>
              <w:right w:val="nil"/>
            </w:tcBorders>
            <w:shd w:val="clear" w:color="000000" w:fill="FABF8F"/>
            <w:noWrap/>
            <w:vAlign w:val="center"/>
            <w:hideMark/>
          </w:tcPr>
          <w:p w14:paraId="42A9C87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ЭР</w:t>
            </w:r>
          </w:p>
        </w:tc>
        <w:tc>
          <w:tcPr>
            <w:tcW w:w="472" w:type="dxa"/>
            <w:tcBorders>
              <w:top w:val="nil"/>
              <w:left w:val="nil"/>
              <w:bottom w:val="nil"/>
              <w:right w:val="nil"/>
            </w:tcBorders>
            <w:shd w:val="clear" w:color="auto" w:fill="auto"/>
            <w:vAlign w:val="center"/>
            <w:hideMark/>
          </w:tcPr>
          <w:p w14:paraId="067C0421"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5EB70E6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3.3.0.2</w:t>
            </w:r>
          </w:p>
        </w:tc>
        <w:tc>
          <w:tcPr>
            <w:tcW w:w="4819" w:type="dxa"/>
            <w:tcBorders>
              <w:top w:val="nil"/>
              <w:left w:val="nil"/>
              <w:bottom w:val="single" w:sz="4" w:space="0" w:color="C0C0C0"/>
              <w:right w:val="single" w:sz="4" w:space="0" w:color="C0C0C0"/>
            </w:tcBorders>
            <w:shd w:val="clear" w:color="auto" w:fill="auto"/>
            <w:vAlign w:val="center"/>
            <w:hideMark/>
          </w:tcPr>
          <w:p w14:paraId="2FAF4F0B"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Объем энергии</w:t>
            </w:r>
          </w:p>
        </w:tc>
        <w:tc>
          <w:tcPr>
            <w:tcW w:w="1089" w:type="dxa"/>
            <w:tcBorders>
              <w:top w:val="nil"/>
              <w:left w:val="nil"/>
              <w:bottom w:val="single" w:sz="4" w:space="0" w:color="C0C0C0"/>
              <w:right w:val="single" w:sz="4" w:space="0" w:color="C0C0C0"/>
            </w:tcBorders>
            <w:shd w:val="clear" w:color="auto" w:fill="auto"/>
            <w:vAlign w:val="center"/>
            <w:hideMark/>
          </w:tcPr>
          <w:p w14:paraId="73782E7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кВт.ч</w:t>
            </w:r>
          </w:p>
        </w:tc>
        <w:tc>
          <w:tcPr>
            <w:tcW w:w="1537" w:type="dxa"/>
            <w:tcBorders>
              <w:top w:val="nil"/>
              <w:left w:val="nil"/>
              <w:bottom w:val="single" w:sz="4" w:space="0" w:color="C0C0C0"/>
              <w:right w:val="single" w:sz="4" w:space="0" w:color="C0C0C0"/>
            </w:tcBorders>
            <w:shd w:val="clear" w:color="000000" w:fill="D7EAD3"/>
            <w:vAlign w:val="center"/>
            <w:hideMark/>
          </w:tcPr>
          <w:p w14:paraId="649C54E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185,19</w:t>
            </w:r>
          </w:p>
        </w:tc>
        <w:tc>
          <w:tcPr>
            <w:tcW w:w="1516" w:type="dxa"/>
            <w:tcBorders>
              <w:top w:val="nil"/>
              <w:left w:val="nil"/>
              <w:bottom w:val="single" w:sz="4" w:space="0" w:color="C0C0C0"/>
              <w:right w:val="single" w:sz="4" w:space="0" w:color="C0C0C0"/>
            </w:tcBorders>
            <w:shd w:val="clear" w:color="000000" w:fill="D7EAD3"/>
            <w:vAlign w:val="center"/>
            <w:hideMark/>
          </w:tcPr>
          <w:p w14:paraId="5C72773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15,43</w:t>
            </w:r>
          </w:p>
        </w:tc>
        <w:tc>
          <w:tcPr>
            <w:tcW w:w="1495" w:type="dxa"/>
            <w:tcBorders>
              <w:top w:val="nil"/>
              <w:left w:val="nil"/>
              <w:bottom w:val="single" w:sz="4" w:space="0" w:color="C0C0C0"/>
              <w:right w:val="single" w:sz="4" w:space="0" w:color="C0C0C0"/>
            </w:tcBorders>
            <w:shd w:val="clear" w:color="000000" w:fill="D7EAD3"/>
            <w:vAlign w:val="center"/>
            <w:hideMark/>
          </w:tcPr>
          <w:p w14:paraId="2E553E0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8,44</w:t>
            </w:r>
          </w:p>
        </w:tc>
        <w:tc>
          <w:tcPr>
            <w:tcW w:w="1496" w:type="dxa"/>
            <w:tcBorders>
              <w:top w:val="nil"/>
              <w:left w:val="nil"/>
              <w:bottom w:val="single" w:sz="4" w:space="0" w:color="C0C0C0"/>
              <w:right w:val="single" w:sz="4" w:space="0" w:color="C0C0C0"/>
            </w:tcBorders>
            <w:shd w:val="clear" w:color="000000" w:fill="D7EAD3"/>
            <w:vAlign w:val="center"/>
            <w:hideMark/>
          </w:tcPr>
          <w:p w14:paraId="17391E0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185,19</w:t>
            </w:r>
          </w:p>
        </w:tc>
        <w:tc>
          <w:tcPr>
            <w:tcW w:w="1496" w:type="dxa"/>
            <w:tcBorders>
              <w:top w:val="nil"/>
              <w:left w:val="nil"/>
              <w:bottom w:val="single" w:sz="4" w:space="0" w:color="C0C0C0"/>
              <w:right w:val="single" w:sz="4" w:space="0" w:color="C0C0C0"/>
            </w:tcBorders>
            <w:shd w:val="clear" w:color="000000" w:fill="D7EAD3"/>
            <w:vAlign w:val="center"/>
            <w:hideMark/>
          </w:tcPr>
          <w:p w14:paraId="0541048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185,19</w:t>
            </w:r>
          </w:p>
        </w:tc>
        <w:tc>
          <w:tcPr>
            <w:tcW w:w="1909" w:type="dxa"/>
            <w:tcBorders>
              <w:top w:val="nil"/>
              <w:left w:val="nil"/>
              <w:bottom w:val="single" w:sz="4" w:space="0" w:color="C0C0C0"/>
              <w:right w:val="single" w:sz="4" w:space="0" w:color="C0C0C0"/>
            </w:tcBorders>
            <w:shd w:val="clear" w:color="000000" w:fill="D7EAD3"/>
            <w:vAlign w:val="center"/>
            <w:hideMark/>
          </w:tcPr>
          <w:p w14:paraId="2A58563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68,26</w:t>
            </w:r>
          </w:p>
        </w:tc>
        <w:tc>
          <w:tcPr>
            <w:tcW w:w="1616" w:type="dxa"/>
            <w:tcBorders>
              <w:top w:val="nil"/>
              <w:left w:val="nil"/>
              <w:bottom w:val="single" w:sz="4" w:space="0" w:color="C0C0C0"/>
              <w:right w:val="single" w:sz="4" w:space="0" w:color="C0C0C0"/>
            </w:tcBorders>
            <w:shd w:val="clear" w:color="000000" w:fill="D7EAD3"/>
            <w:vAlign w:val="center"/>
            <w:hideMark/>
          </w:tcPr>
          <w:p w14:paraId="19EF356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186,47</w:t>
            </w:r>
          </w:p>
        </w:tc>
        <w:tc>
          <w:tcPr>
            <w:tcW w:w="1636" w:type="dxa"/>
            <w:tcBorders>
              <w:top w:val="nil"/>
              <w:left w:val="nil"/>
              <w:bottom w:val="single" w:sz="4" w:space="0" w:color="C0C0C0"/>
              <w:right w:val="single" w:sz="4" w:space="0" w:color="C0C0C0"/>
            </w:tcBorders>
            <w:shd w:val="clear" w:color="000000" w:fill="D7EAD3"/>
            <w:vAlign w:val="center"/>
            <w:hideMark/>
          </w:tcPr>
          <w:p w14:paraId="08E13CB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93,24</w:t>
            </w:r>
          </w:p>
        </w:tc>
        <w:tc>
          <w:tcPr>
            <w:tcW w:w="1736" w:type="dxa"/>
            <w:tcBorders>
              <w:top w:val="nil"/>
              <w:left w:val="nil"/>
              <w:bottom w:val="single" w:sz="4" w:space="0" w:color="C0C0C0"/>
              <w:right w:val="single" w:sz="4" w:space="0" w:color="C0C0C0"/>
            </w:tcBorders>
            <w:shd w:val="clear" w:color="000000" w:fill="D7EAD3"/>
            <w:vAlign w:val="center"/>
            <w:hideMark/>
          </w:tcPr>
          <w:p w14:paraId="43E3E39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93,24</w:t>
            </w:r>
          </w:p>
        </w:tc>
        <w:tc>
          <w:tcPr>
            <w:tcW w:w="4236" w:type="dxa"/>
            <w:tcBorders>
              <w:top w:val="nil"/>
              <w:left w:val="nil"/>
              <w:bottom w:val="single" w:sz="4" w:space="0" w:color="C0C0C0"/>
              <w:right w:val="single" w:sz="4" w:space="0" w:color="C0C0C0"/>
            </w:tcBorders>
            <w:shd w:val="clear" w:color="000000" w:fill="FFFFCC"/>
            <w:vAlign w:val="center"/>
            <w:hideMark/>
          </w:tcPr>
          <w:p w14:paraId="189F1C42"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6F7B7EB0" w14:textId="77777777" w:rsidTr="001E2244">
        <w:trPr>
          <w:trHeight w:val="495"/>
          <w:jc w:val="center"/>
        </w:trPr>
        <w:tc>
          <w:tcPr>
            <w:tcW w:w="532" w:type="dxa"/>
            <w:tcBorders>
              <w:top w:val="nil"/>
              <w:left w:val="nil"/>
              <w:bottom w:val="nil"/>
              <w:right w:val="nil"/>
            </w:tcBorders>
            <w:shd w:val="clear" w:color="000000" w:fill="FABF8F"/>
            <w:noWrap/>
            <w:vAlign w:val="center"/>
            <w:hideMark/>
          </w:tcPr>
          <w:p w14:paraId="7D19AD86"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ЭР</w:t>
            </w:r>
          </w:p>
        </w:tc>
        <w:tc>
          <w:tcPr>
            <w:tcW w:w="472" w:type="dxa"/>
            <w:tcBorders>
              <w:top w:val="nil"/>
              <w:left w:val="nil"/>
              <w:bottom w:val="nil"/>
              <w:right w:val="nil"/>
            </w:tcBorders>
            <w:shd w:val="clear" w:color="auto" w:fill="auto"/>
            <w:vAlign w:val="center"/>
            <w:hideMark/>
          </w:tcPr>
          <w:p w14:paraId="5D22F73F"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2174189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3.3.0.3</w:t>
            </w:r>
          </w:p>
        </w:tc>
        <w:tc>
          <w:tcPr>
            <w:tcW w:w="4819" w:type="dxa"/>
            <w:tcBorders>
              <w:top w:val="nil"/>
              <w:left w:val="nil"/>
              <w:bottom w:val="single" w:sz="4" w:space="0" w:color="C0C0C0"/>
              <w:right w:val="single" w:sz="4" w:space="0" w:color="C0C0C0"/>
            </w:tcBorders>
            <w:shd w:val="clear" w:color="auto" w:fill="auto"/>
            <w:vAlign w:val="center"/>
            <w:hideMark/>
          </w:tcPr>
          <w:p w14:paraId="7DE0E1A6"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Удельный расход энергии</w:t>
            </w:r>
          </w:p>
        </w:tc>
        <w:tc>
          <w:tcPr>
            <w:tcW w:w="1089" w:type="dxa"/>
            <w:tcBorders>
              <w:top w:val="nil"/>
              <w:left w:val="nil"/>
              <w:bottom w:val="single" w:sz="4" w:space="0" w:color="C0C0C0"/>
              <w:right w:val="single" w:sz="4" w:space="0" w:color="C0C0C0"/>
            </w:tcBorders>
            <w:shd w:val="clear" w:color="auto" w:fill="auto"/>
            <w:vAlign w:val="center"/>
            <w:hideMark/>
          </w:tcPr>
          <w:p w14:paraId="373D9A5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кВт.ч/м3</w:t>
            </w:r>
          </w:p>
        </w:tc>
        <w:tc>
          <w:tcPr>
            <w:tcW w:w="1537" w:type="dxa"/>
            <w:tcBorders>
              <w:top w:val="nil"/>
              <w:left w:val="nil"/>
              <w:bottom w:val="single" w:sz="4" w:space="0" w:color="C0C0C0"/>
              <w:right w:val="single" w:sz="4" w:space="0" w:color="C0C0C0"/>
            </w:tcBorders>
            <w:shd w:val="clear" w:color="000000" w:fill="D7EAD3"/>
            <w:vAlign w:val="center"/>
            <w:hideMark/>
          </w:tcPr>
          <w:p w14:paraId="51579B6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3,16</w:t>
            </w:r>
          </w:p>
        </w:tc>
        <w:tc>
          <w:tcPr>
            <w:tcW w:w="1516" w:type="dxa"/>
            <w:tcBorders>
              <w:top w:val="nil"/>
              <w:left w:val="nil"/>
              <w:bottom w:val="single" w:sz="4" w:space="0" w:color="C0C0C0"/>
              <w:right w:val="single" w:sz="4" w:space="0" w:color="C0C0C0"/>
            </w:tcBorders>
            <w:shd w:val="clear" w:color="000000" w:fill="D7EAD3"/>
            <w:vAlign w:val="center"/>
            <w:hideMark/>
          </w:tcPr>
          <w:p w14:paraId="28F1B26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3,16</w:t>
            </w:r>
          </w:p>
        </w:tc>
        <w:tc>
          <w:tcPr>
            <w:tcW w:w="1495" w:type="dxa"/>
            <w:tcBorders>
              <w:top w:val="nil"/>
              <w:left w:val="nil"/>
              <w:bottom w:val="single" w:sz="4" w:space="0" w:color="C0C0C0"/>
              <w:right w:val="single" w:sz="4" w:space="0" w:color="C0C0C0"/>
            </w:tcBorders>
            <w:shd w:val="clear" w:color="000000" w:fill="D7EAD3"/>
            <w:vAlign w:val="center"/>
            <w:hideMark/>
          </w:tcPr>
          <w:p w14:paraId="5B56208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1,74</w:t>
            </w:r>
          </w:p>
        </w:tc>
        <w:tc>
          <w:tcPr>
            <w:tcW w:w="1496" w:type="dxa"/>
            <w:tcBorders>
              <w:top w:val="nil"/>
              <w:left w:val="nil"/>
              <w:bottom w:val="single" w:sz="4" w:space="0" w:color="C0C0C0"/>
              <w:right w:val="single" w:sz="4" w:space="0" w:color="C0C0C0"/>
            </w:tcBorders>
            <w:shd w:val="clear" w:color="000000" w:fill="D7EAD3"/>
            <w:vAlign w:val="center"/>
            <w:hideMark/>
          </w:tcPr>
          <w:p w14:paraId="122A2E8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3,16</w:t>
            </w:r>
          </w:p>
        </w:tc>
        <w:tc>
          <w:tcPr>
            <w:tcW w:w="1496" w:type="dxa"/>
            <w:tcBorders>
              <w:top w:val="nil"/>
              <w:left w:val="nil"/>
              <w:bottom w:val="single" w:sz="4" w:space="0" w:color="C0C0C0"/>
              <w:right w:val="single" w:sz="4" w:space="0" w:color="C0C0C0"/>
            </w:tcBorders>
            <w:shd w:val="clear" w:color="000000" w:fill="D7EAD3"/>
            <w:vAlign w:val="center"/>
            <w:hideMark/>
          </w:tcPr>
          <w:p w14:paraId="77481BA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3,16</w:t>
            </w:r>
          </w:p>
        </w:tc>
        <w:tc>
          <w:tcPr>
            <w:tcW w:w="1909" w:type="dxa"/>
            <w:tcBorders>
              <w:top w:val="nil"/>
              <w:left w:val="single" w:sz="4" w:space="0" w:color="C0C0C0"/>
              <w:bottom w:val="single" w:sz="4" w:space="0" w:color="C0C0C0"/>
              <w:right w:val="single" w:sz="4" w:space="0" w:color="C0C0C0"/>
            </w:tcBorders>
            <w:shd w:val="clear" w:color="000000" w:fill="D7EAD3"/>
            <w:vAlign w:val="center"/>
            <w:hideMark/>
          </w:tcPr>
          <w:p w14:paraId="2459C65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1,17</w:t>
            </w:r>
          </w:p>
        </w:tc>
        <w:tc>
          <w:tcPr>
            <w:tcW w:w="1616" w:type="dxa"/>
            <w:tcBorders>
              <w:top w:val="nil"/>
              <w:left w:val="nil"/>
              <w:bottom w:val="single" w:sz="4" w:space="0" w:color="C0C0C0"/>
              <w:right w:val="single" w:sz="4" w:space="0" w:color="C0C0C0"/>
            </w:tcBorders>
            <w:shd w:val="clear" w:color="000000" w:fill="D7EAD3"/>
            <w:vAlign w:val="center"/>
            <w:hideMark/>
          </w:tcPr>
          <w:p w14:paraId="231B987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3,16</w:t>
            </w:r>
          </w:p>
        </w:tc>
        <w:tc>
          <w:tcPr>
            <w:tcW w:w="1636" w:type="dxa"/>
            <w:tcBorders>
              <w:top w:val="nil"/>
              <w:left w:val="nil"/>
              <w:bottom w:val="single" w:sz="4" w:space="0" w:color="C0C0C0"/>
              <w:right w:val="single" w:sz="4" w:space="0" w:color="C0C0C0"/>
            </w:tcBorders>
            <w:shd w:val="clear" w:color="000000" w:fill="D7EAD3"/>
            <w:vAlign w:val="center"/>
            <w:hideMark/>
          </w:tcPr>
          <w:p w14:paraId="74B47C9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3,16</w:t>
            </w:r>
          </w:p>
        </w:tc>
        <w:tc>
          <w:tcPr>
            <w:tcW w:w="1736" w:type="dxa"/>
            <w:tcBorders>
              <w:top w:val="nil"/>
              <w:left w:val="nil"/>
              <w:bottom w:val="single" w:sz="4" w:space="0" w:color="C0C0C0"/>
              <w:right w:val="single" w:sz="4" w:space="0" w:color="C0C0C0"/>
            </w:tcBorders>
            <w:shd w:val="clear" w:color="000000" w:fill="D7EAD3"/>
            <w:vAlign w:val="center"/>
            <w:hideMark/>
          </w:tcPr>
          <w:p w14:paraId="4B1CC6F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3,16</w:t>
            </w:r>
          </w:p>
        </w:tc>
        <w:tc>
          <w:tcPr>
            <w:tcW w:w="4236" w:type="dxa"/>
            <w:tcBorders>
              <w:top w:val="nil"/>
              <w:left w:val="nil"/>
              <w:bottom w:val="single" w:sz="4" w:space="0" w:color="C0C0C0"/>
              <w:right w:val="nil"/>
            </w:tcBorders>
            <w:shd w:val="clear" w:color="000000" w:fill="FFFFCC"/>
            <w:vAlign w:val="center"/>
            <w:hideMark/>
          </w:tcPr>
          <w:p w14:paraId="2A0A7D73" w14:textId="77777777" w:rsidR="001E2244" w:rsidRPr="001E2244" w:rsidRDefault="001E2244" w:rsidP="001E2244">
            <w:pPr>
              <w:rPr>
                <w:rFonts w:ascii="Tahoma" w:hAnsi="Tahoma" w:cs="Tahoma"/>
                <w:sz w:val="13"/>
                <w:szCs w:val="13"/>
              </w:rPr>
            </w:pPr>
            <w:r w:rsidRPr="001E2244">
              <w:rPr>
                <w:rFonts w:ascii="Tahoma" w:hAnsi="Tahoma" w:cs="Tahoma"/>
                <w:sz w:val="13"/>
                <w:szCs w:val="13"/>
              </w:rPr>
              <w:t>Согласно утвержденным ДПР</w:t>
            </w:r>
          </w:p>
        </w:tc>
      </w:tr>
      <w:tr w:rsidR="001E2244" w:rsidRPr="001E2244" w14:paraId="14B36F20" w14:textId="77777777" w:rsidTr="001E2244">
        <w:trPr>
          <w:trHeight w:val="300"/>
          <w:jc w:val="center"/>
        </w:trPr>
        <w:tc>
          <w:tcPr>
            <w:tcW w:w="532" w:type="dxa"/>
            <w:tcBorders>
              <w:top w:val="nil"/>
              <w:left w:val="nil"/>
              <w:bottom w:val="nil"/>
              <w:right w:val="nil"/>
            </w:tcBorders>
            <w:shd w:val="clear" w:color="000000" w:fill="FABF8F"/>
            <w:noWrap/>
            <w:vAlign w:val="center"/>
            <w:hideMark/>
          </w:tcPr>
          <w:p w14:paraId="6FB824F0"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lastRenderedPageBreak/>
              <w:t>ЭР</w:t>
            </w:r>
          </w:p>
        </w:tc>
        <w:tc>
          <w:tcPr>
            <w:tcW w:w="472" w:type="dxa"/>
            <w:tcBorders>
              <w:top w:val="nil"/>
              <w:left w:val="nil"/>
              <w:bottom w:val="nil"/>
              <w:right w:val="nil"/>
            </w:tcBorders>
            <w:shd w:val="clear" w:color="auto" w:fill="auto"/>
            <w:vAlign w:val="center"/>
            <w:hideMark/>
          </w:tcPr>
          <w:p w14:paraId="066E06E6"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460B54D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3.3.2.1</w:t>
            </w:r>
          </w:p>
        </w:tc>
        <w:tc>
          <w:tcPr>
            <w:tcW w:w="4819" w:type="dxa"/>
            <w:tcBorders>
              <w:top w:val="nil"/>
              <w:left w:val="nil"/>
              <w:bottom w:val="single" w:sz="4" w:space="0" w:color="C0C0C0"/>
              <w:right w:val="single" w:sz="4" w:space="0" w:color="C0C0C0"/>
            </w:tcBorders>
            <w:shd w:val="clear" w:color="auto" w:fill="auto"/>
            <w:vAlign w:val="center"/>
            <w:hideMark/>
          </w:tcPr>
          <w:p w14:paraId="3BC260D2" w14:textId="77777777" w:rsidR="001E2244" w:rsidRPr="001E2244" w:rsidRDefault="001E2244" w:rsidP="001E2244">
            <w:pPr>
              <w:ind w:firstLineChars="300" w:firstLine="392"/>
              <w:rPr>
                <w:rFonts w:ascii="Tahoma" w:hAnsi="Tahoma" w:cs="Tahoma"/>
                <w:b/>
                <w:bCs/>
                <w:sz w:val="13"/>
                <w:szCs w:val="13"/>
              </w:rPr>
            </w:pPr>
            <w:r w:rsidRPr="001E2244">
              <w:rPr>
                <w:rFonts w:ascii="Tahoma" w:hAnsi="Tahoma" w:cs="Tahoma"/>
                <w:b/>
                <w:bCs/>
                <w:sz w:val="13"/>
                <w:szCs w:val="13"/>
              </w:rPr>
              <w:t>Энергия СН 2 (1-20 кВ)</w:t>
            </w:r>
          </w:p>
        </w:tc>
        <w:tc>
          <w:tcPr>
            <w:tcW w:w="1089" w:type="dxa"/>
            <w:tcBorders>
              <w:top w:val="nil"/>
              <w:left w:val="nil"/>
              <w:bottom w:val="single" w:sz="4" w:space="0" w:color="C0C0C0"/>
              <w:right w:val="single" w:sz="4" w:space="0" w:color="C0C0C0"/>
            </w:tcBorders>
            <w:shd w:val="clear" w:color="auto" w:fill="auto"/>
            <w:vAlign w:val="center"/>
            <w:hideMark/>
          </w:tcPr>
          <w:p w14:paraId="2B09324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1ADAAD6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724,69</w:t>
            </w:r>
          </w:p>
        </w:tc>
        <w:tc>
          <w:tcPr>
            <w:tcW w:w="1516" w:type="dxa"/>
            <w:tcBorders>
              <w:top w:val="nil"/>
              <w:left w:val="nil"/>
              <w:bottom w:val="single" w:sz="4" w:space="0" w:color="C0C0C0"/>
              <w:right w:val="single" w:sz="4" w:space="0" w:color="C0C0C0"/>
            </w:tcBorders>
            <w:shd w:val="clear" w:color="000000" w:fill="D7EAD3"/>
            <w:vAlign w:val="center"/>
            <w:hideMark/>
          </w:tcPr>
          <w:p w14:paraId="523B199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60,39</w:t>
            </w:r>
          </w:p>
        </w:tc>
        <w:tc>
          <w:tcPr>
            <w:tcW w:w="1495" w:type="dxa"/>
            <w:tcBorders>
              <w:top w:val="nil"/>
              <w:left w:val="nil"/>
              <w:bottom w:val="single" w:sz="4" w:space="0" w:color="C0C0C0"/>
              <w:right w:val="single" w:sz="4" w:space="0" w:color="C0C0C0"/>
            </w:tcBorders>
            <w:shd w:val="clear" w:color="000000" w:fill="D7EAD3"/>
            <w:vAlign w:val="center"/>
            <w:hideMark/>
          </w:tcPr>
          <w:p w14:paraId="40509EA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32,52</w:t>
            </w:r>
          </w:p>
        </w:tc>
        <w:tc>
          <w:tcPr>
            <w:tcW w:w="1496" w:type="dxa"/>
            <w:tcBorders>
              <w:top w:val="nil"/>
              <w:left w:val="nil"/>
              <w:bottom w:val="single" w:sz="4" w:space="0" w:color="C0C0C0"/>
              <w:right w:val="single" w:sz="4" w:space="0" w:color="C0C0C0"/>
            </w:tcBorders>
            <w:shd w:val="clear" w:color="000000" w:fill="D7EAD3"/>
            <w:vAlign w:val="center"/>
            <w:hideMark/>
          </w:tcPr>
          <w:p w14:paraId="6FE3316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759,48</w:t>
            </w:r>
          </w:p>
        </w:tc>
        <w:tc>
          <w:tcPr>
            <w:tcW w:w="1496" w:type="dxa"/>
            <w:tcBorders>
              <w:top w:val="nil"/>
              <w:left w:val="nil"/>
              <w:bottom w:val="single" w:sz="4" w:space="0" w:color="C0C0C0"/>
              <w:right w:val="single" w:sz="4" w:space="0" w:color="C0C0C0"/>
            </w:tcBorders>
            <w:shd w:val="clear" w:color="000000" w:fill="D7EAD3"/>
            <w:vAlign w:val="center"/>
            <w:hideMark/>
          </w:tcPr>
          <w:p w14:paraId="79EA1F5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790,62</w:t>
            </w:r>
          </w:p>
        </w:tc>
        <w:tc>
          <w:tcPr>
            <w:tcW w:w="1909" w:type="dxa"/>
            <w:tcBorders>
              <w:top w:val="nil"/>
              <w:left w:val="single" w:sz="4" w:space="0" w:color="C0C0C0"/>
              <w:bottom w:val="single" w:sz="4" w:space="0" w:color="C0C0C0"/>
              <w:right w:val="single" w:sz="4" w:space="0" w:color="C0C0C0"/>
            </w:tcBorders>
            <w:shd w:val="clear" w:color="000000" w:fill="D7EAD3"/>
            <w:vAlign w:val="center"/>
            <w:hideMark/>
          </w:tcPr>
          <w:p w14:paraId="25C23DC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342,92</w:t>
            </w:r>
          </w:p>
        </w:tc>
        <w:tc>
          <w:tcPr>
            <w:tcW w:w="1616" w:type="dxa"/>
            <w:tcBorders>
              <w:top w:val="nil"/>
              <w:left w:val="nil"/>
              <w:bottom w:val="single" w:sz="4" w:space="0" w:color="C0C0C0"/>
              <w:right w:val="single" w:sz="4" w:space="0" w:color="C0C0C0"/>
            </w:tcBorders>
            <w:shd w:val="clear" w:color="000000" w:fill="D7EAD3"/>
            <w:vAlign w:val="center"/>
            <w:hideMark/>
          </w:tcPr>
          <w:p w14:paraId="27C8D30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936,79</w:t>
            </w:r>
          </w:p>
        </w:tc>
        <w:tc>
          <w:tcPr>
            <w:tcW w:w="1636" w:type="dxa"/>
            <w:tcBorders>
              <w:top w:val="nil"/>
              <w:left w:val="nil"/>
              <w:bottom w:val="single" w:sz="4" w:space="0" w:color="C0C0C0"/>
              <w:right w:val="single" w:sz="4" w:space="0" w:color="C0C0C0"/>
            </w:tcBorders>
            <w:shd w:val="clear" w:color="000000" w:fill="D7EAD3"/>
            <w:vAlign w:val="center"/>
            <w:hideMark/>
          </w:tcPr>
          <w:p w14:paraId="5E54CEA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468,40</w:t>
            </w:r>
          </w:p>
        </w:tc>
        <w:tc>
          <w:tcPr>
            <w:tcW w:w="1736" w:type="dxa"/>
            <w:tcBorders>
              <w:top w:val="nil"/>
              <w:left w:val="nil"/>
              <w:bottom w:val="single" w:sz="4" w:space="0" w:color="C0C0C0"/>
              <w:right w:val="single" w:sz="4" w:space="0" w:color="C0C0C0"/>
            </w:tcBorders>
            <w:shd w:val="clear" w:color="000000" w:fill="D7EAD3"/>
            <w:vAlign w:val="center"/>
            <w:hideMark/>
          </w:tcPr>
          <w:p w14:paraId="768869A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468,40</w:t>
            </w:r>
          </w:p>
        </w:tc>
        <w:tc>
          <w:tcPr>
            <w:tcW w:w="4236" w:type="dxa"/>
            <w:tcBorders>
              <w:top w:val="nil"/>
              <w:left w:val="nil"/>
              <w:bottom w:val="single" w:sz="4" w:space="0" w:color="C0C0C0"/>
              <w:right w:val="single" w:sz="4" w:space="0" w:color="C0C0C0"/>
            </w:tcBorders>
            <w:shd w:val="clear" w:color="000000" w:fill="FFFFCC"/>
            <w:vAlign w:val="center"/>
            <w:hideMark/>
          </w:tcPr>
          <w:p w14:paraId="6A492F9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4893799F" w14:textId="77777777" w:rsidTr="001E2244">
        <w:trPr>
          <w:trHeight w:val="1185"/>
          <w:jc w:val="center"/>
        </w:trPr>
        <w:tc>
          <w:tcPr>
            <w:tcW w:w="532" w:type="dxa"/>
            <w:tcBorders>
              <w:top w:val="nil"/>
              <w:left w:val="nil"/>
              <w:bottom w:val="nil"/>
              <w:right w:val="nil"/>
            </w:tcBorders>
            <w:shd w:val="clear" w:color="000000" w:fill="FABF8F"/>
            <w:noWrap/>
            <w:vAlign w:val="center"/>
            <w:hideMark/>
          </w:tcPr>
          <w:p w14:paraId="42BAEC1A"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ЭР</w:t>
            </w:r>
          </w:p>
        </w:tc>
        <w:tc>
          <w:tcPr>
            <w:tcW w:w="472" w:type="dxa"/>
            <w:tcBorders>
              <w:top w:val="nil"/>
              <w:left w:val="nil"/>
              <w:bottom w:val="nil"/>
              <w:right w:val="nil"/>
            </w:tcBorders>
            <w:shd w:val="clear" w:color="auto" w:fill="auto"/>
            <w:vAlign w:val="center"/>
            <w:hideMark/>
          </w:tcPr>
          <w:p w14:paraId="1800743E"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64783D5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3.3.2.1.1</w:t>
            </w:r>
          </w:p>
        </w:tc>
        <w:tc>
          <w:tcPr>
            <w:tcW w:w="4819" w:type="dxa"/>
            <w:tcBorders>
              <w:top w:val="nil"/>
              <w:left w:val="nil"/>
              <w:bottom w:val="single" w:sz="4" w:space="0" w:color="C0C0C0"/>
              <w:right w:val="single" w:sz="4" w:space="0" w:color="C0C0C0"/>
            </w:tcBorders>
            <w:shd w:val="clear" w:color="auto" w:fill="auto"/>
            <w:vAlign w:val="center"/>
            <w:hideMark/>
          </w:tcPr>
          <w:p w14:paraId="73D65C77" w14:textId="77777777" w:rsidR="001E2244" w:rsidRPr="001E2244" w:rsidRDefault="001E2244" w:rsidP="001E2244">
            <w:pPr>
              <w:ind w:firstLineChars="400" w:firstLine="520"/>
              <w:rPr>
                <w:rFonts w:ascii="Tahoma" w:hAnsi="Tahoma" w:cs="Tahoma"/>
                <w:sz w:val="13"/>
                <w:szCs w:val="13"/>
              </w:rPr>
            </w:pPr>
            <w:r w:rsidRPr="001E2244">
              <w:rPr>
                <w:rFonts w:ascii="Tahoma" w:hAnsi="Tahoma" w:cs="Tahoma"/>
                <w:sz w:val="13"/>
                <w:szCs w:val="13"/>
              </w:rPr>
              <w:t>Тариф на энергию</w:t>
            </w:r>
          </w:p>
        </w:tc>
        <w:tc>
          <w:tcPr>
            <w:tcW w:w="1089" w:type="dxa"/>
            <w:tcBorders>
              <w:top w:val="nil"/>
              <w:left w:val="nil"/>
              <w:bottom w:val="single" w:sz="4" w:space="0" w:color="C0C0C0"/>
              <w:right w:val="single" w:sz="4" w:space="0" w:color="C0C0C0"/>
            </w:tcBorders>
            <w:shd w:val="clear" w:color="auto" w:fill="auto"/>
            <w:vAlign w:val="center"/>
            <w:hideMark/>
          </w:tcPr>
          <w:p w14:paraId="01A638F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руб/кВт.ч</w:t>
            </w:r>
          </w:p>
        </w:tc>
        <w:tc>
          <w:tcPr>
            <w:tcW w:w="1537" w:type="dxa"/>
            <w:tcBorders>
              <w:top w:val="nil"/>
              <w:left w:val="nil"/>
              <w:bottom w:val="single" w:sz="4" w:space="0" w:color="C0C0C0"/>
              <w:right w:val="single" w:sz="4" w:space="0" w:color="C0C0C0"/>
            </w:tcBorders>
            <w:shd w:val="clear" w:color="000000" w:fill="FFFFCC"/>
            <w:vAlign w:val="center"/>
            <w:hideMark/>
          </w:tcPr>
          <w:p w14:paraId="60E43FC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w:t>
            </w:r>
          </w:p>
        </w:tc>
        <w:tc>
          <w:tcPr>
            <w:tcW w:w="1516" w:type="dxa"/>
            <w:tcBorders>
              <w:top w:val="nil"/>
              <w:left w:val="nil"/>
              <w:bottom w:val="single" w:sz="4" w:space="0" w:color="C0C0C0"/>
              <w:right w:val="single" w:sz="4" w:space="0" w:color="C0C0C0"/>
            </w:tcBorders>
            <w:shd w:val="clear" w:color="000000" w:fill="D7EAD3"/>
            <w:vAlign w:val="center"/>
            <w:hideMark/>
          </w:tcPr>
          <w:p w14:paraId="2F6EE22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w:t>
            </w:r>
          </w:p>
        </w:tc>
        <w:tc>
          <w:tcPr>
            <w:tcW w:w="1495" w:type="dxa"/>
            <w:tcBorders>
              <w:top w:val="nil"/>
              <w:left w:val="nil"/>
              <w:bottom w:val="single" w:sz="4" w:space="0" w:color="C0C0C0"/>
              <w:right w:val="single" w:sz="4" w:space="0" w:color="C0C0C0"/>
            </w:tcBorders>
            <w:shd w:val="clear" w:color="000000" w:fill="FFFFCC"/>
            <w:vAlign w:val="center"/>
            <w:hideMark/>
          </w:tcPr>
          <w:p w14:paraId="4BE5B31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4,70</w:t>
            </w:r>
          </w:p>
        </w:tc>
        <w:tc>
          <w:tcPr>
            <w:tcW w:w="1496" w:type="dxa"/>
            <w:tcBorders>
              <w:top w:val="nil"/>
              <w:left w:val="nil"/>
              <w:bottom w:val="single" w:sz="4" w:space="0" w:color="C0C0C0"/>
              <w:right w:val="single" w:sz="4" w:space="0" w:color="C0C0C0"/>
            </w:tcBorders>
            <w:shd w:val="clear" w:color="000000" w:fill="FFFFCC"/>
            <w:vAlign w:val="center"/>
            <w:hideMark/>
          </w:tcPr>
          <w:p w14:paraId="4614BF3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4,10</w:t>
            </w:r>
          </w:p>
        </w:tc>
        <w:tc>
          <w:tcPr>
            <w:tcW w:w="1496" w:type="dxa"/>
            <w:tcBorders>
              <w:top w:val="nil"/>
              <w:left w:val="nil"/>
              <w:bottom w:val="single" w:sz="4" w:space="0" w:color="C0C0C0"/>
              <w:right w:val="single" w:sz="4" w:space="0" w:color="C0C0C0"/>
            </w:tcBorders>
            <w:shd w:val="clear" w:color="000000" w:fill="FFFFCC"/>
            <w:vAlign w:val="center"/>
            <w:hideMark/>
          </w:tcPr>
          <w:p w14:paraId="24F97C5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4,27</w:t>
            </w:r>
          </w:p>
        </w:tc>
        <w:tc>
          <w:tcPr>
            <w:tcW w:w="1909" w:type="dxa"/>
            <w:tcBorders>
              <w:top w:val="nil"/>
              <w:left w:val="single" w:sz="4" w:space="0" w:color="C0C0C0"/>
              <w:bottom w:val="single" w:sz="4" w:space="0" w:color="C0C0C0"/>
              <w:right w:val="single" w:sz="4" w:space="0" w:color="C0C0C0"/>
            </w:tcBorders>
            <w:shd w:val="clear" w:color="000000" w:fill="FFFFCC"/>
            <w:vAlign w:val="center"/>
            <w:hideMark/>
          </w:tcPr>
          <w:p w14:paraId="12243F7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5,02</w:t>
            </w:r>
          </w:p>
        </w:tc>
        <w:tc>
          <w:tcPr>
            <w:tcW w:w="1616" w:type="dxa"/>
            <w:tcBorders>
              <w:top w:val="nil"/>
              <w:left w:val="nil"/>
              <w:bottom w:val="single" w:sz="4" w:space="0" w:color="C0C0C0"/>
              <w:right w:val="single" w:sz="4" w:space="0" w:color="C0C0C0"/>
            </w:tcBorders>
            <w:shd w:val="clear" w:color="000000" w:fill="FFFFCC"/>
            <w:vAlign w:val="center"/>
            <w:hideMark/>
          </w:tcPr>
          <w:p w14:paraId="13A3AFF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5,02</w:t>
            </w:r>
          </w:p>
        </w:tc>
        <w:tc>
          <w:tcPr>
            <w:tcW w:w="1636" w:type="dxa"/>
            <w:tcBorders>
              <w:top w:val="nil"/>
              <w:left w:val="nil"/>
              <w:bottom w:val="single" w:sz="4" w:space="0" w:color="C0C0C0"/>
              <w:right w:val="single" w:sz="4" w:space="0" w:color="C0C0C0"/>
            </w:tcBorders>
            <w:shd w:val="clear" w:color="000000" w:fill="D7EAD3"/>
            <w:vAlign w:val="center"/>
            <w:hideMark/>
          </w:tcPr>
          <w:p w14:paraId="09A27A9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5,02</w:t>
            </w:r>
          </w:p>
        </w:tc>
        <w:tc>
          <w:tcPr>
            <w:tcW w:w="1736" w:type="dxa"/>
            <w:tcBorders>
              <w:top w:val="nil"/>
              <w:left w:val="nil"/>
              <w:bottom w:val="single" w:sz="4" w:space="0" w:color="C0C0C0"/>
              <w:right w:val="single" w:sz="4" w:space="0" w:color="C0C0C0"/>
            </w:tcBorders>
            <w:shd w:val="clear" w:color="000000" w:fill="D7EAD3"/>
            <w:vAlign w:val="center"/>
            <w:hideMark/>
          </w:tcPr>
          <w:p w14:paraId="3946916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5,02</w:t>
            </w:r>
          </w:p>
        </w:tc>
        <w:tc>
          <w:tcPr>
            <w:tcW w:w="4236" w:type="dxa"/>
            <w:tcBorders>
              <w:top w:val="nil"/>
              <w:left w:val="nil"/>
              <w:bottom w:val="single" w:sz="4" w:space="0" w:color="C0C0C0"/>
              <w:right w:val="nil"/>
            </w:tcBorders>
            <w:shd w:val="clear" w:color="000000" w:fill="FFFFCC"/>
            <w:vAlign w:val="center"/>
            <w:hideMark/>
          </w:tcPr>
          <w:p w14:paraId="634426DB" w14:textId="77777777" w:rsidR="001E2244" w:rsidRPr="001E2244" w:rsidRDefault="001E2244" w:rsidP="001E2244">
            <w:pPr>
              <w:rPr>
                <w:rFonts w:ascii="Tahoma" w:hAnsi="Tahoma" w:cs="Tahoma"/>
                <w:sz w:val="13"/>
                <w:szCs w:val="13"/>
              </w:rPr>
            </w:pPr>
            <w:r w:rsidRPr="001E2244">
              <w:rPr>
                <w:rFonts w:ascii="Tahoma" w:hAnsi="Tahoma" w:cs="Tahoma"/>
                <w:sz w:val="13"/>
                <w:szCs w:val="13"/>
              </w:rPr>
              <w:t>По предложению организации не выше факта с учетом индексов цен производителей согласно прогнозу Минэкономразвития России на 2020 год 103,2%, на 2021 год -104%</w:t>
            </w:r>
          </w:p>
        </w:tc>
      </w:tr>
      <w:tr w:rsidR="001E2244" w:rsidRPr="001E2244" w14:paraId="716D42B1" w14:textId="77777777" w:rsidTr="001E2244">
        <w:trPr>
          <w:trHeight w:val="645"/>
          <w:jc w:val="center"/>
        </w:trPr>
        <w:tc>
          <w:tcPr>
            <w:tcW w:w="532" w:type="dxa"/>
            <w:tcBorders>
              <w:top w:val="nil"/>
              <w:left w:val="nil"/>
              <w:bottom w:val="nil"/>
              <w:right w:val="nil"/>
            </w:tcBorders>
            <w:shd w:val="clear" w:color="000000" w:fill="FABF8F"/>
            <w:noWrap/>
            <w:vAlign w:val="center"/>
            <w:hideMark/>
          </w:tcPr>
          <w:p w14:paraId="5CADAF56"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ЭР</w:t>
            </w:r>
          </w:p>
        </w:tc>
        <w:tc>
          <w:tcPr>
            <w:tcW w:w="472" w:type="dxa"/>
            <w:tcBorders>
              <w:top w:val="nil"/>
              <w:left w:val="nil"/>
              <w:bottom w:val="nil"/>
              <w:right w:val="nil"/>
            </w:tcBorders>
            <w:shd w:val="clear" w:color="auto" w:fill="auto"/>
            <w:vAlign w:val="center"/>
            <w:hideMark/>
          </w:tcPr>
          <w:p w14:paraId="0E2C69A3"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58DD3B3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3.3.2.1.2</w:t>
            </w:r>
          </w:p>
        </w:tc>
        <w:tc>
          <w:tcPr>
            <w:tcW w:w="4819" w:type="dxa"/>
            <w:tcBorders>
              <w:top w:val="nil"/>
              <w:left w:val="nil"/>
              <w:bottom w:val="single" w:sz="4" w:space="0" w:color="C0C0C0"/>
              <w:right w:val="single" w:sz="4" w:space="0" w:color="C0C0C0"/>
            </w:tcBorders>
            <w:shd w:val="clear" w:color="auto" w:fill="auto"/>
            <w:vAlign w:val="center"/>
            <w:hideMark/>
          </w:tcPr>
          <w:p w14:paraId="3A34FB14" w14:textId="77777777" w:rsidR="001E2244" w:rsidRPr="001E2244" w:rsidRDefault="001E2244" w:rsidP="001E2244">
            <w:pPr>
              <w:ind w:firstLineChars="400" w:firstLine="520"/>
              <w:rPr>
                <w:rFonts w:ascii="Tahoma" w:hAnsi="Tahoma" w:cs="Tahoma"/>
                <w:sz w:val="13"/>
                <w:szCs w:val="13"/>
              </w:rPr>
            </w:pPr>
            <w:r w:rsidRPr="001E2244">
              <w:rPr>
                <w:rFonts w:ascii="Tahoma" w:hAnsi="Tahoma" w:cs="Tahoma"/>
                <w:sz w:val="13"/>
                <w:szCs w:val="13"/>
              </w:rPr>
              <w:t>Объем энергии</w:t>
            </w:r>
          </w:p>
        </w:tc>
        <w:tc>
          <w:tcPr>
            <w:tcW w:w="1089" w:type="dxa"/>
            <w:tcBorders>
              <w:top w:val="nil"/>
              <w:left w:val="nil"/>
              <w:bottom w:val="single" w:sz="4" w:space="0" w:color="C0C0C0"/>
              <w:right w:val="single" w:sz="4" w:space="0" w:color="C0C0C0"/>
            </w:tcBorders>
            <w:shd w:val="clear" w:color="auto" w:fill="auto"/>
            <w:vAlign w:val="center"/>
            <w:hideMark/>
          </w:tcPr>
          <w:p w14:paraId="1D91092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кВт.ч</w:t>
            </w:r>
          </w:p>
        </w:tc>
        <w:tc>
          <w:tcPr>
            <w:tcW w:w="1537" w:type="dxa"/>
            <w:tcBorders>
              <w:top w:val="nil"/>
              <w:left w:val="nil"/>
              <w:bottom w:val="single" w:sz="4" w:space="0" w:color="C0C0C0"/>
              <w:right w:val="single" w:sz="4" w:space="0" w:color="C0C0C0"/>
            </w:tcBorders>
            <w:shd w:val="clear" w:color="000000" w:fill="FFFFCC"/>
            <w:vAlign w:val="center"/>
            <w:hideMark/>
          </w:tcPr>
          <w:p w14:paraId="601903A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185,19</w:t>
            </w:r>
          </w:p>
        </w:tc>
        <w:tc>
          <w:tcPr>
            <w:tcW w:w="1516" w:type="dxa"/>
            <w:tcBorders>
              <w:top w:val="nil"/>
              <w:left w:val="nil"/>
              <w:bottom w:val="single" w:sz="4" w:space="0" w:color="C0C0C0"/>
              <w:right w:val="single" w:sz="4" w:space="0" w:color="C0C0C0"/>
            </w:tcBorders>
            <w:shd w:val="clear" w:color="000000" w:fill="D7EAD3"/>
            <w:vAlign w:val="center"/>
            <w:hideMark/>
          </w:tcPr>
          <w:p w14:paraId="3AAEA38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15,43</w:t>
            </w:r>
          </w:p>
        </w:tc>
        <w:tc>
          <w:tcPr>
            <w:tcW w:w="1495" w:type="dxa"/>
            <w:tcBorders>
              <w:top w:val="nil"/>
              <w:left w:val="nil"/>
              <w:bottom w:val="single" w:sz="4" w:space="0" w:color="C0C0C0"/>
              <w:right w:val="single" w:sz="4" w:space="0" w:color="C0C0C0"/>
            </w:tcBorders>
            <w:shd w:val="clear" w:color="000000" w:fill="FFFFCC"/>
            <w:vAlign w:val="center"/>
            <w:hideMark/>
          </w:tcPr>
          <w:p w14:paraId="58C4DEF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6,92</w:t>
            </w:r>
          </w:p>
        </w:tc>
        <w:tc>
          <w:tcPr>
            <w:tcW w:w="1496" w:type="dxa"/>
            <w:tcBorders>
              <w:top w:val="nil"/>
              <w:left w:val="nil"/>
              <w:bottom w:val="single" w:sz="4" w:space="0" w:color="C0C0C0"/>
              <w:right w:val="single" w:sz="4" w:space="0" w:color="C0C0C0"/>
            </w:tcBorders>
            <w:shd w:val="clear" w:color="000000" w:fill="FFFFCC"/>
            <w:vAlign w:val="center"/>
            <w:hideMark/>
          </w:tcPr>
          <w:p w14:paraId="13AA90E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185,19</w:t>
            </w:r>
          </w:p>
        </w:tc>
        <w:tc>
          <w:tcPr>
            <w:tcW w:w="1496" w:type="dxa"/>
            <w:tcBorders>
              <w:top w:val="nil"/>
              <w:left w:val="nil"/>
              <w:bottom w:val="single" w:sz="4" w:space="0" w:color="C0C0C0"/>
              <w:right w:val="single" w:sz="4" w:space="0" w:color="C0C0C0"/>
            </w:tcBorders>
            <w:shd w:val="clear" w:color="000000" w:fill="FFFFCC"/>
            <w:vAlign w:val="center"/>
            <w:hideMark/>
          </w:tcPr>
          <w:p w14:paraId="1185F2B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185,19</w:t>
            </w:r>
          </w:p>
        </w:tc>
        <w:tc>
          <w:tcPr>
            <w:tcW w:w="1909" w:type="dxa"/>
            <w:tcBorders>
              <w:top w:val="nil"/>
              <w:left w:val="nil"/>
              <w:bottom w:val="single" w:sz="4" w:space="0" w:color="C0C0C0"/>
              <w:right w:val="single" w:sz="4" w:space="0" w:color="C0C0C0"/>
            </w:tcBorders>
            <w:shd w:val="clear" w:color="000000" w:fill="FFFFCC"/>
            <w:vAlign w:val="center"/>
            <w:hideMark/>
          </w:tcPr>
          <w:p w14:paraId="5ABC450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68,26</w:t>
            </w:r>
          </w:p>
        </w:tc>
        <w:tc>
          <w:tcPr>
            <w:tcW w:w="1616" w:type="dxa"/>
            <w:tcBorders>
              <w:top w:val="nil"/>
              <w:left w:val="nil"/>
              <w:bottom w:val="single" w:sz="4" w:space="0" w:color="C0C0C0"/>
              <w:right w:val="single" w:sz="4" w:space="0" w:color="C0C0C0"/>
            </w:tcBorders>
            <w:shd w:val="clear" w:color="000000" w:fill="FFFFCC"/>
            <w:vAlign w:val="center"/>
            <w:hideMark/>
          </w:tcPr>
          <w:p w14:paraId="03B1A18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186,47</w:t>
            </w:r>
          </w:p>
        </w:tc>
        <w:tc>
          <w:tcPr>
            <w:tcW w:w="1636" w:type="dxa"/>
            <w:tcBorders>
              <w:top w:val="nil"/>
              <w:left w:val="nil"/>
              <w:bottom w:val="single" w:sz="4" w:space="0" w:color="C0C0C0"/>
              <w:right w:val="single" w:sz="4" w:space="0" w:color="C0C0C0"/>
            </w:tcBorders>
            <w:shd w:val="clear" w:color="000000" w:fill="D7EAD3"/>
            <w:vAlign w:val="center"/>
            <w:hideMark/>
          </w:tcPr>
          <w:p w14:paraId="508F369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93,24</w:t>
            </w:r>
          </w:p>
        </w:tc>
        <w:tc>
          <w:tcPr>
            <w:tcW w:w="1736" w:type="dxa"/>
            <w:tcBorders>
              <w:top w:val="nil"/>
              <w:left w:val="nil"/>
              <w:bottom w:val="single" w:sz="4" w:space="0" w:color="C0C0C0"/>
              <w:right w:val="single" w:sz="4" w:space="0" w:color="C0C0C0"/>
            </w:tcBorders>
            <w:shd w:val="clear" w:color="000000" w:fill="D7EAD3"/>
            <w:vAlign w:val="center"/>
            <w:hideMark/>
          </w:tcPr>
          <w:p w14:paraId="212D808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93,24</w:t>
            </w:r>
          </w:p>
        </w:tc>
        <w:tc>
          <w:tcPr>
            <w:tcW w:w="4236" w:type="dxa"/>
            <w:tcBorders>
              <w:top w:val="nil"/>
              <w:left w:val="nil"/>
              <w:bottom w:val="single" w:sz="4" w:space="0" w:color="C0C0C0"/>
              <w:right w:val="single" w:sz="4" w:space="0" w:color="C0C0C0"/>
            </w:tcBorders>
            <w:shd w:val="clear" w:color="000000" w:fill="FFFFCC"/>
            <w:vAlign w:val="center"/>
            <w:hideMark/>
          </w:tcPr>
          <w:p w14:paraId="69A81CFF" w14:textId="77777777" w:rsidR="001E2244" w:rsidRPr="001E2244" w:rsidRDefault="001E2244" w:rsidP="001E2244">
            <w:pPr>
              <w:rPr>
                <w:rFonts w:ascii="Tahoma" w:hAnsi="Tahoma" w:cs="Tahoma"/>
                <w:sz w:val="13"/>
                <w:szCs w:val="13"/>
              </w:rPr>
            </w:pPr>
            <w:r w:rsidRPr="001E2244">
              <w:rPr>
                <w:rFonts w:ascii="Tahoma" w:hAnsi="Tahoma" w:cs="Tahoma"/>
                <w:sz w:val="13"/>
                <w:szCs w:val="13"/>
              </w:rPr>
              <w:t>Согласно расчету (удельный расход на плановый объем пропущенных стоков)</w:t>
            </w:r>
          </w:p>
        </w:tc>
      </w:tr>
      <w:tr w:rsidR="001E2244" w:rsidRPr="001E2244" w14:paraId="45CE41DC" w14:textId="77777777" w:rsidTr="001E2244">
        <w:trPr>
          <w:trHeight w:val="600"/>
          <w:jc w:val="center"/>
        </w:trPr>
        <w:tc>
          <w:tcPr>
            <w:tcW w:w="532" w:type="dxa"/>
            <w:tcBorders>
              <w:top w:val="nil"/>
              <w:left w:val="nil"/>
              <w:bottom w:val="nil"/>
              <w:right w:val="nil"/>
            </w:tcBorders>
            <w:shd w:val="clear" w:color="000000" w:fill="FFFF00"/>
            <w:noWrap/>
            <w:vAlign w:val="center"/>
            <w:hideMark/>
          </w:tcPr>
          <w:p w14:paraId="07A47B43"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4C196FAA"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06DD9AB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3.6</w:t>
            </w:r>
          </w:p>
        </w:tc>
        <w:tc>
          <w:tcPr>
            <w:tcW w:w="4819" w:type="dxa"/>
            <w:tcBorders>
              <w:top w:val="nil"/>
              <w:left w:val="nil"/>
              <w:bottom w:val="single" w:sz="4" w:space="0" w:color="C0C0C0"/>
              <w:right w:val="single" w:sz="4" w:space="0" w:color="C0C0C0"/>
            </w:tcBorders>
            <w:shd w:val="clear" w:color="auto" w:fill="auto"/>
            <w:vAlign w:val="center"/>
            <w:hideMark/>
          </w:tcPr>
          <w:p w14:paraId="7E8401D0"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Расходы на оплату труда основного производственного персонала</w:t>
            </w:r>
          </w:p>
        </w:tc>
        <w:tc>
          <w:tcPr>
            <w:tcW w:w="1089" w:type="dxa"/>
            <w:tcBorders>
              <w:top w:val="nil"/>
              <w:left w:val="nil"/>
              <w:bottom w:val="single" w:sz="4" w:space="0" w:color="C0C0C0"/>
              <w:right w:val="single" w:sz="4" w:space="0" w:color="C0C0C0"/>
            </w:tcBorders>
            <w:shd w:val="clear" w:color="auto" w:fill="auto"/>
            <w:vAlign w:val="center"/>
            <w:hideMark/>
          </w:tcPr>
          <w:p w14:paraId="29468B6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125E348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1 979,71</w:t>
            </w:r>
          </w:p>
        </w:tc>
        <w:tc>
          <w:tcPr>
            <w:tcW w:w="1516" w:type="dxa"/>
            <w:tcBorders>
              <w:top w:val="nil"/>
              <w:left w:val="nil"/>
              <w:bottom w:val="single" w:sz="4" w:space="0" w:color="C0C0C0"/>
              <w:right w:val="single" w:sz="4" w:space="0" w:color="C0C0C0"/>
            </w:tcBorders>
            <w:shd w:val="clear" w:color="000000" w:fill="D7EAD3"/>
            <w:vAlign w:val="center"/>
            <w:hideMark/>
          </w:tcPr>
          <w:p w14:paraId="4310DCA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164,98</w:t>
            </w:r>
          </w:p>
        </w:tc>
        <w:tc>
          <w:tcPr>
            <w:tcW w:w="1495" w:type="dxa"/>
            <w:tcBorders>
              <w:top w:val="nil"/>
              <w:left w:val="nil"/>
              <w:bottom w:val="single" w:sz="4" w:space="0" w:color="C0C0C0"/>
              <w:right w:val="single" w:sz="4" w:space="0" w:color="C0C0C0"/>
            </w:tcBorders>
            <w:shd w:val="clear" w:color="000000" w:fill="FFFFCC"/>
            <w:vAlign w:val="center"/>
            <w:hideMark/>
          </w:tcPr>
          <w:p w14:paraId="78EED24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188,08</w:t>
            </w:r>
          </w:p>
        </w:tc>
        <w:tc>
          <w:tcPr>
            <w:tcW w:w="1496" w:type="dxa"/>
            <w:tcBorders>
              <w:top w:val="nil"/>
              <w:left w:val="nil"/>
              <w:bottom w:val="single" w:sz="4" w:space="0" w:color="C0C0C0"/>
              <w:right w:val="single" w:sz="4" w:space="0" w:color="C0C0C0"/>
            </w:tcBorders>
            <w:shd w:val="clear" w:color="000000" w:fill="FFFFCC"/>
            <w:vAlign w:val="center"/>
            <w:hideMark/>
          </w:tcPr>
          <w:p w14:paraId="7D06E50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2 018,71</w:t>
            </w:r>
          </w:p>
        </w:tc>
        <w:tc>
          <w:tcPr>
            <w:tcW w:w="1496" w:type="dxa"/>
            <w:tcBorders>
              <w:top w:val="nil"/>
              <w:left w:val="nil"/>
              <w:bottom w:val="single" w:sz="4" w:space="0" w:color="C0C0C0"/>
              <w:right w:val="single" w:sz="4" w:space="0" w:color="C0C0C0"/>
            </w:tcBorders>
            <w:shd w:val="clear" w:color="000000" w:fill="FFFFCC"/>
            <w:vAlign w:val="center"/>
            <w:hideMark/>
          </w:tcPr>
          <w:p w14:paraId="0C8D56E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2 072,47</w:t>
            </w:r>
          </w:p>
        </w:tc>
        <w:tc>
          <w:tcPr>
            <w:tcW w:w="1909" w:type="dxa"/>
            <w:tcBorders>
              <w:top w:val="nil"/>
              <w:left w:val="nil"/>
              <w:bottom w:val="single" w:sz="4" w:space="0" w:color="C0C0C0"/>
              <w:right w:val="single" w:sz="4" w:space="0" w:color="C0C0C0"/>
            </w:tcBorders>
            <w:shd w:val="clear" w:color="000000" w:fill="FFFFCC"/>
            <w:vAlign w:val="center"/>
            <w:hideMark/>
          </w:tcPr>
          <w:p w14:paraId="254C6EA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2 072,47</w:t>
            </w:r>
          </w:p>
        </w:tc>
        <w:tc>
          <w:tcPr>
            <w:tcW w:w="1616" w:type="dxa"/>
            <w:tcBorders>
              <w:top w:val="nil"/>
              <w:left w:val="nil"/>
              <w:bottom w:val="single" w:sz="4" w:space="0" w:color="C0C0C0"/>
              <w:right w:val="single" w:sz="4" w:space="0" w:color="C0C0C0"/>
            </w:tcBorders>
            <w:shd w:val="clear" w:color="000000" w:fill="FFFFCC"/>
            <w:vAlign w:val="center"/>
            <w:hideMark/>
          </w:tcPr>
          <w:p w14:paraId="003EE5F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2 074,49</w:t>
            </w:r>
          </w:p>
        </w:tc>
        <w:tc>
          <w:tcPr>
            <w:tcW w:w="1636" w:type="dxa"/>
            <w:tcBorders>
              <w:top w:val="nil"/>
              <w:left w:val="nil"/>
              <w:bottom w:val="single" w:sz="4" w:space="0" w:color="C0C0C0"/>
              <w:right w:val="single" w:sz="4" w:space="0" w:color="C0C0C0"/>
            </w:tcBorders>
            <w:shd w:val="clear" w:color="000000" w:fill="D7EAD3"/>
            <w:vAlign w:val="center"/>
            <w:hideMark/>
          </w:tcPr>
          <w:p w14:paraId="0809565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1 037,25</w:t>
            </w:r>
          </w:p>
        </w:tc>
        <w:tc>
          <w:tcPr>
            <w:tcW w:w="1736" w:type="dxa"/>
            <w:tcBorders>
              <w:top w:val="nil"/>
              <w:left w:val="nil"/>
              <w:bottom w:val="single" w:sz="4" w:space="0" w:color="C0C0C0"/>
              <w:right w:val="single" w:sz="4" w:space="0" w:color="C0C0C0"/>
            </w:tcBorders>
            <w:shd w:val="clear" w:color="000000" w:fill="D7EAD3"/>
            <w:vAlign w:val="center"/>
            <w:hideMark/>
          </w:tcPr>
          <w:p w14:paraId="69428CD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1 037,25</w:t>
            </w:r>
          </w:p>
        </w:tc>
        <w:tc>
          <w:tcPr>
            <w:tcW w:w="4236" w:type="dxa"/>
            <w:vMerge w:val="restart"/>
            <w:tcBorders>
              <w:top w:val="nil"/>
              <w:left w:val="nil"/>
              <w:bottom w:val="nil"/>
              <w:right w:val="single" w:sz="4" w:space="0" w:color="C0C0C0"/>
            </w:tcBorders>
            <w:shd w:val="clear" w:color="000000" w:fill="FFFFCC"/>
            <w:vAlign w:val="center"/>
            <w:hideMark/>
          </w:tcPr>
          <w:p w14:paraId="3921192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Рассчитано исходя  из е базового уровня операционных расходов с учетом ИПЦ Минэкономразвития России на 2020 год 103,20%, индекса эффективности 1%,  с учетом ИПЦ Минэкономразвития России на 2021 год 103,6%, индекса эффективности 1%</w:t>
            </w:r>
          </w:p>
        </w:tc>
      </w:tr>
      <w:tr w:rsidR="001E2244" w:rsidRPr="001E2244" w14:paraId="59B998E5" w14:textId="77777777" w:rsidTr="001E2244">
        <w:trPr>
          <w:trHeight w:val="420"/>
          <w:jc w:val="center"/>
        </w:trPr>
        <w:tc>
          <w:tcPr>
            <w:tcW w:w="532" w:type="dxa"/>
            <w:tcBorders>
              <w:top w:val="nil"/>
              <w:left w:val="nil"/>
              <w:bottom w:val="nil"/>
              <w:right w:val="nil"/>
            </w:tcBorders>
            <w:shd w:val="clear" w:color="000000" w:fill="FFFF00"/>
            <w:noWrap/>
            <w:vAlign w:val="center"/>
            <w:hideMark/>
          </w:tcPr>
          <w:p w14:paraId="14C16F37"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5BD43FBC"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789DF65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3.6.1</w:t>
            </w:r>
          </w:p>
        </w:tc>
        <w:tc>
          <w:tcPr>
            <w:tcW w:w="4819" w:type="dxa"/>
            <w:tcBorders>
              <w:top w:val="nil"/>
              <w:left w:val="nil"/>
              <w:bottom w:val="single" w:sz="4" w:space="0" w:color="C0C0C0"/>
              <w:right w:val="single" w:sz="4" w:space="0" w:color="C0C0C0"/>
            </w:tcBorders>
            <w:shd w:val="clear" w:color="auto" w:fill="auto"/>
            <w:vAlign w:val="center"/>
            <w:hideMark/>
          </w:tcPr>
          <w:p w14:paraId="5EFF9EA0"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Среднемесячная оплата труда</w:t>
            </w:r>
          </w:p>
        </w:tc>
        <w:tc>
          <w:tcPr>
            <w:tcW w:w="1089" w:type="dxa"/>
            <w:tcBorders>
              <w:top w:val="nil"/>
              <w:left w:val="nil"/>
              <w:bottom w:val="single" w:sz="4" w:space="0" w:color="C0C0C0"/>
              <w:right w:val="single" w:sz="4" w:space="0" w:color="C0C0C0"/>
            </w:tcBorders>
            <w:shd w:val="clear" w:color="auto" w:fill="auto"/>
            <w:vAlign w:val="center"/>
            <w:hideMark/>
          </w:tcPr>
          <w:p w14:paraId="0F753D4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w:t>
            </w:r>
          </w:p>
        </w:tc>
        <w:tc>
          <w:tcPr>
            <w:tcW w:w="1537" w:type="dxa"/>
            <w:tcBorders>
              <w:top w:val="nil"/>
              <w:left w:val="nil"/>
              <w:bottom w:val="single" w:sz="4" w:space="0" w:color="C0C0C0"/>
              <w:right w:val="single" w:sz="4" w:space="0" w:color="C0C0C0"/>
            </w:tcBorders>
            <w:shd w:val="clear" w:color="000000" w:fill="D7EAD3"/>
            <w:vAlign w:val="center"/>
            <w:hideMark/>
          </w:tcPr>
          <w:p w14:paraId="1FBC04B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16 497,59</w:t>
            </w:r>
          </w:p>
        </w:tc>
        <w:tc>
          <w:tcPr>
            <w:tcW w:w="1516" w:type="dxa"/>
            <w:tcBorders>
              <w:top w:val="nil"/>
              <w:left w:val="nil"/>
              <w:bottom w:val="single" w:sz="4" w:space="0" w:color="C0C0C0"/>
              <w:right w:val="single" w:sz="4" w:space="0" w:color="C0C0C0"/>
            </w:tcBorders>
            <w:shd w:val="clear" w:color="000000" w:fill="D7EAD3"/>
            <w:vAlign w:val="center"/>
            <w:hideMark/>
          </w:tcPr>
          <w:p w14:paraId="0B0D9E0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16 497,59</w:t>
            </w:r>
          </w:p>
        </w:tc>
        <w:tc>
          <w:tcPr>
            <w:tcW w:w="1495" w:type="dxa"/>
            <w:tcBorders>
              <w:top w:val="nil"/>
              <w:left w:val="nil"/>
              <w:bottom w:val="single" w:sz="4" w:space="0" w:color="C0C0C0"/>
              <w:right w:val="single" w:sz="4" w:space="0" w:color="C0C0C0"/>
            </w:tcBorders>
            <w:shd w:val="clear" w:color="000000" w:fill="D7EAD3"/>
            <w:vAlign w:val="center"/>
            <w:hideMark/>
          </w:tcPr>
          <w:p w14:paraId="24731E5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18 808,00</w:t>
            </w:r>
          </w:p>
        </w:tc>
        <w:tc>
          <w:tcPr>
            <w:tcW w:w="1496" w:type="dxa"/>
            <w:tcBorders>
              <w:top w:val="nil"/>
              <w:left w:val="nil"/>
              <w:bottom w:val="single" w:sz="4" w:space="0" w:color="C0C0C0"/>
              <w:right w:val="single" w:sz="4" w:space="0" w:color="C0C0C0"/>
            </w:tcBorders>
            <w:shd w:val="clear" w:color="000000" w:fill="D7EAD3"/>
            <w:vAlign w:val="center"/>
            <w:hideMark/>
          </w:tcPr>
          <w:p w14:paraId="6F60069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16 822,60</w:t>
            </w:r>
          </w:p>
        </w:tc>
        <w:tc>
          <w:tcPr>
            <w:tcW w:w="1496" w:type="dxa"/>
            <w:tcBorders>
              <w:top w:val="nil"/>
              <w:left w:val="nil"/>
              <w:bottom w:val="single" w:sz="4" w:space="0" w:color="C0C0C0"/>
              <w:right w:val="single" w:sz="4" w:space="0" w:color="C0C0C0"/>
            </w:tcBorders>
            <w:shd w:val="clear" w:color="000000" w:fill="D7EAD3"/>
            <w:vAlign w:val="center"/>
            <w:hideMark/>
          </w:tcPr>
          <w:p w14:paraId="51E9828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17 270,58</w:t>
            </w:r>
          </w:p>
        </w:tc>
        <w:tc>
          <w:tcPr>
            <w:tcW w:w="1909" w:type="dxa"/>
            <w:tcBorders>
              <w:top w:val="nil"/>
              <w:left w:val="nil"/>
              <w:bottom w:val="single" w:sz="4" w:space="0" w:color="C0C0C0"/>
              <w:right w:val="single" w:sz="4" w:space="0" w:color="C0C0C0"/>
            </w:tcBorders>
            <w:shd w:val="clear" w:color="000000" w:fill="D7EAD3"/>
            <w:vAlign w:val="center"/>
            <w:hideMark/>
          </w:tcPr>
          <w:p w14:paraId="0642685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17 270,58</w:t>
            </w:r>
          </w:p>
        </w:tc>
        <w:tc>
          <w:tcPr>
            <w:tcW w:w="1616" w:type="dxa"/>
            <w:tcBorders>
              <w:top w:val="nil"/>
              <w:left w:val="nil"/>
              <w:bottom w:val="single" w:sz="4" w:space="0" w:color="C0C0C0"/>
              <w:right w:val="single" w:sz="4" w:space="0" w:color="C0C0C0"/>
            </w:tcBorders>
            <w:shd w:val="clear" w:color="000000" w:fill="D7EAD3"/>
            <w:vAlign w:val="center"/>
            <w:hideMark/>
          </w:tcPr>
          <w:p w14:paraId="3CA8A00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17 287,43</w:t>
            </w:r>
          </w:p>
        </w:tc>
        <w:tc>
          <w:tcPr>
            <w:tcW w:w="1636" w:type="dxa"/>
            <w:tcBorders>
              <w:top w:val="nil"/>
              <w:left w:val="nil"/>
              <w:bottom w:val="single" w:sz="4" w:space="0" w:color="C0C0C0"/>
              <w:right w:val="single" w:sz="4" w:space="0" w:color="C0C0C0"/>
            </w:tcBorders>
            <w:shd w:val="clear" w:color="000000" w:fill="D7EAD3"/>
            <w:vAlign w:val="center"/>
            <w:hideMark/>
          </w:tcPr>
          <w:p w14:paraId="2C0FF3A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17 287,43</w:t>
            </w:r>
          </w:p>
        </w:tc>
        <w:tc>
          <w:tcPr>
            <w:tcW w:w="1736" w:type="dxa"/>
            <w:tcBorders>
              <w:top w:val="nil"/>
              <w:left w:val="nil"/>
              <w:bottom w:val="single" w:sz="4" w:space="0" w:color="C0C0C0"/>
              <w:right w:val="single" w:sz="4" w:space="0" w:color="C0C0C0"/>
            </w:tcBorders>
            <w:shd w:val="clear" w:color="000000" w:fill="D7EAD3"/>
            <w:vAlign w:val="center"/>
            <w:hideMark/>
          </w:tcPr>
          <w:p w14:paraId="7B030F9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17 287,43</w:t>
            </w:r>
          </w:p>
        </w:tc>
        <w:tc>
          <w:tcPr>
            <w:tcW w:w="4236" w:type="dxa"/>
            <w:vMerge/>
            <w:tcBorders>
              <w:top w:val="nil"/>
              <w:left w:val="nil"/>
              <w:bottom w:val="nil"/>
              <w:right w:val="single" w:sz="4" w:space="0" w:color="C0C0C0"/>
            </w:tcBorders>
            <w:vAlign w:val="center"/>
            <w:hideMark/>
          </w:tcPr>
          <w:p w14:paraId="3F7A8127" w14:textId="77777777" w:rsidR="001E2244" w:rsidRPr="001E2244" w:rsidRDefault="001E2244" w:rsidP="001E2244">
            <w:pPr>
              <w:rPr>
                <w:rFonts w:ascii="Tahoma" w:hAnsi="Tahoma" w:cs="Tahoma"/>
                <w:sz w:val="13"/>
                <w:szCs w:val="13"/>
              </w:rPr>
            </w:pPr>
          </w:p>
        </w:tc>
      </w:tr>
      <w:tr w:rsidR="001E2244" w:rsidRPr="001E2244" w14:paraId="74B5CCC0" w14:textId="77777777" w:rsidTr="001E2244">
        <w:trPr>
          <w:trHeight w:val="450"/>
          <w:jc w:val="center"/>
        </w:trPr>
        <w:tc>
          <w:tcPr>
            <w:tcW w:w="532" w:type="dxa"/>
            <w:tcBorders>
              <w:top w:val="nil"/>
              <w:left w:val="nil"/>
              <w:bottom w:val="nil"/>
              <w:right w:val="nil"/>
            </w:tcBorders>
            <w:shd w:val="clear" w:color="000000" w:fill="FFFF00"/>
            <w:noWrap/>
            <w:vAlign w:val="center"/>
            <w:hideMark/>
          </w:tcPr>
          <w:p w14:paraId="402B8054"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5FE6E903"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3885F16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3.6.2</w:t>
            </w:r>
          </w:p>
        </w:tc>
        <w:tc>
          <w:tcPr>
            <w:tcW w:w="4819" w:type="dxa"/>
            <w:tcBorders>
              <w:top w:val="nil"/>
              <w:left w:val="nil"/>
              <w:bottom w:val="single" w:sz="4" w:space="0" w:color="C0C0C0"/>
              <w:right w:val="single" w:sz="4" w:space="0" w:color="C0C0C0"/>
            </w:tcBorders>
            <w:shd w:val="clear" w:color="auto" w:fill="auto"/>
            <w:vAlign w:val="center"/>
            <w:hideMark/>
          </w:tcPr>
          <w:p w14:paraId="058AEA0B"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Численность производственного персонала</w:t>
            </w:r>
          </w:p>
        </w:tc>
        <w:tc>
          <w:tcPr>
            <w:tcW w:w="1089" w:type="dxa"/>
            <w:tcBorders>
              <w:top w:val="nil"/>
              <w:left w:val="nil"/>
              <w:bottom w:val="single" w:sz="4" w:space="0" w:color="C0C0C0"/>
              <w:right w:val="single" w:sz="4" w:space="0" w:color="C0C0C0"/>
            </w:tcBorders>
            <w:shd w:val="clear" w:color="auto" w:fill="auto"/>
            <w:vAlign w:val="center"/>
            <w:hideMark/>
          </w:tcPr>
          <w:p w14:paraId="3D41518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чел</w:t>
            </w:r>
          </w:p>
        </w:tc>
        <w:tc>
          <w:tcPr>
            <w:tcW w:w="1537" w:type="dxa"/>
            <w:tcBorders>
              <w:top w:val="nil"/>
              <w:left w:val="nil"/>
              <w:bottom w:val="single" w:sz="4" w:space="0" w:color="C0C0C0"/>
              <w:right w:val="single" w:sz="4" w:space="0" w:color="C0C0C0"/>
            </w:tcBorders>
            <w:shd w:val="clear" w:color="000000" w:fill="FFFFCC"/>
            <w:vAlign w:val="center"/>
            <w:hideMark/>
          </w:tcPr>
          <w:p w14:paraId="0DE0B3D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10,00</w:t>
            </w:r>
          </w:p>
        </w:tc>
        <w:tc>
          <w:tcPr>
            <w:tcW w:w="1516" w:type="dxa"/>
            <w:tcBorders>
              <w:top w:val="nil"/>
              <w:left w:val="nil"/>
              <w:bottom w:val="single" w:sz="4" w:space="0" w:color="C0C0C0"/>
              <w:right w:val="single" w:sz="4" w:space="0" w:color="C0C0C0"/>
            </w:tcBorders>
            <w:shd w:val="clear" w:color="000000" w:fill="D7EAD3"/>
            <w:vAlign w:val="center"/>
            <w:hideMark/>
          </w:tcPr>
          <w:p w14:paraId="005FB06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10,00</w:t>
            </w:r>
          </w:p>
        </w:tc>
        <w:tc>
          <w:tcPr>
            <w:tcW w:w="1495" w:type="dxa"/>
            <w:tcBorders>
              <w:top w:val="nil"/>
              <w:left w:val="nil"/>
              <w:bottom w:val="single" w:sz="4" w:space="0" w:color="C0C0C0"/>
              <w:right w:val="single" w:sz="4" w:space="0" w:color="C0C0C0"/>
            </w:tcBorders>
            <w:shd w:val="clear" w:color="000000" w:fill="FFFFCC"/>
            <w:vAlign w:val="center"/>
            <w:hideMark/>
          </w:tcPr>
          <w:p w14:paraId="71FFE1F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10,00</w:t>
            </w:r>
          </w:p>
        </w:tc>
        <w:tc>
          <w:tcPr>
            <w:tcW w:w="1496" w:type="dxa"/>
            <w:tcBorders>
              <w:top w:val="nil"/>
              <w:left w:val="nil"/>
              <w:bottom w:val="single" w:sz="4" w:space="0" w:color="C0C0C0"/>
              <w:right w:val="single" w:sz="4" w:space="0" w:color="C0C0C0"/>
            </w:tcBorders>
            <w:shd w:val="clear" w:color="000000" w:fill="FFFFCC"/>
            <w:vAlign w:val="center"/>
            <w:hideMark/>
          </w:tcPr>
          <w:p w14:paraId="008DC76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10,00</w:t>
            </w:r>
          </w:p>
        </w:tc>
        <w:tc>
          <w:tcPr>
            <w:tcW w:w="1496" w:type="dxa"/>
            <w:tcBorders>
              <w:top w:val="nil"/>
              <w:left w:val="nil"/>
              <w:bottom w:val="single" w:sz="4" w:space="0" w:color="C0C0C0"/>
              <w:right w:val="single" w:sz="4" w:space="0" w:color="C0C0C0"/>
            </w:tcBorders>
            <w:shd w:val="clear" w:color="000000" w:fill="FFFFCC"/>
            <w:vAlign w:val="center"/>
            <w:hideMark/>
          </w:tcPr>
          <w:p w14:paraId="5A27CBD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10,00</w:t>
            </w:r>
          </w:p>
        </w:tc>
        <w:tc>
          <w:tcPr>
            <w:tcW w:w="1909" w:type="dxa"/>
            <w:tcBorders>
              <w:top w:val="nil"/>
              <w:left w:val="nil"/>
              <w:bottom w:val="single" w:sz="4" w:space="0" w:color="C0C0C0"/>
              <w:right w:val="single" w:sz="4" w:space="0" w:color="C0C0C0"/>
            </w:tcBorders>
            <w:shd w:val="clear" w:color="000000" w:fill="FFFFCC"/>
            <w:vAlign w:val="center"/>
            <w:hideMark/>
          </w:tcPr>
          <w:p w14:paraId="43C459B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10,00</w:t>
            </w:r>
          </w:p>
        </w:tc>
        <w:tc>
          <w:tcPr>
            <w:tcW w:w="1616" w:type="dxa"/>
            <w:tcBorders>
              <w:top w:val="nil"/>
              <w:left w:val="nil"/>
              <w:bottom w:val="single" w:sz="4" w:space="0" w:color="C0C0C0"/>
              <w:right w:val="single" w:sz="4" w:space="0" w:color="C0C0C0"/>
            </w:tcBorders>
            <w:shd w:val="clear" w:color="000000" w:fill="FFFFCC"/>
            <w:vAlign w:val="center"/>
            <w:hideMark/>
          </w:tcPr>
          <w:p w14:paraId="5EB1A50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10,00</w:t>
            </w:r>
          </w:p>
        </w:tc>
        <w:tc>
          <w:tcPr>
            <w:tcW w:w="1636" w:type="dxa"/>
            <w:tcBorders>
              <w:top w:val="nil"/>
              <w:left w:val="nil"/>
              <w:bottom w:val="single" w:sz="4" w:space="0" w:color="C0C0C0"/>
              <w:right w:val="single" w:sz="4" w:space="0" w:color="C0C0C0"/>
            </w:tcBorders>
            <w:shd w:val="clear" w:color="000000" w:fill="D7EAD3"/>
            <w:vAlign w:val="center"/>
            <w:hideMark/>
          </w:tcPr>
          <w:p w14:paraId="6014F38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10,00</w:t>
            </w:r>
          </w:p>
        </w:tc>
        <w:tc>
          <w:tcPr>
            <w:tcW w:w="1736" w:type="dxa"/>
            <w:tcBorders>
              <w:top w:val="nil"/>
              <w:left w:val="nil"/>
              <w:bottom w:val="single" w:sz="4" w:space="0" w:color="C0C0C0"/>
              <w:right w:val="single" w:sz="4" w:space="0" w:color="C0C0C0"/>
            </w:tcBorders>
            <w:shd w:val="clear" w:color="000000" w:fill="D7EAD3"/>
            <w:vAlign w:val="center"/>
            <w:hideMark/>
          </w:tcPr>
          <w:p w14:paraId="1ED06BA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10,00</w:t>
            </w:r>
          </w:p>
        </w:tc>
        <w:tc>
          <w:tcPr>
            <w:tcW w:w="4236" w:type="dxa"/>
            <w:vMerge/>
            <w:tcBorders>
              <w:top w:val="nil"/>
              <w:left w:val="nil"/>
              <w:bottom w:val="nil"/>
              <w:right w:val="single" w:sz="4" w:space="0" w:color="C0C0C0"/>
            </w:tcBorders>
            <w:vAlign w:val="center"/>
            <w:hideMark/>
          </w:tcPr>
          <w:p w14:paraId="3CBE89B6" w14:textId="77777777" w:rsidR="001E2244" w:rsidRPr="001E2244" w:rsidRDefault="001E2244" w:rsidP="001E2244">
            <w:pPr>
              <w:rPr>
                <w:rFonts w:ascii="Tahoma" w:hAnsi="Tahoma" w:cs="Tahoma"/>
                <w:sz w:val="13"/>
                <w:szCs w:val="13"/>
              </w:rPr>
            </w:pPr>
          </w:p>
        </w:tc>
      </w:tr>
      <w:tr w:rsidR="001E2244" w:rsidRPr="001E2244" w14:paraId="7755F2DC" w14:textId="77777777" w:rsidTr="001E2244">
        <w:trPr>
          <w:trHeight w:val="735"/>
          <w:jc w:val="center"/>
        </w:trPr>
        <w:tc>
          <w:tcPr>
            <w:tcW w:w="532" w:type="dxa"/>
            <w:tcBorders>
              <w:top w:val="nil"/>
              <w:left w:val="nil"/>
              <w:bottom w:val="nil"/>
              <w:right w:val="nil"/>
            </w:tcBorders>
            <w:shd w:val="clear" w:color="000000" w:fill="FFFF00"/>
            <w:noWrap/>
            <w:vAlign w:val="center"/>
            <w:hideMark/>
          </w:tcPr>
          <w:p w14:paraId="7D7CE672"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3BA197A1"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4142CAD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3.7</w:t>
            </w:r>
          </w:p>
        </w:tc>
        <w:tc>
          <w:tcPr>
            <w:tcW w:w="4819" w:type="dxa"/>
            <w:tcBorders>
              <w:top w:val="nil"/>
              <w:left w:val="nil"/>
              <w:bottom w:val="single" w:sz="4" w:space="0" w:color="C0C0C0"/>
              <w:right w:val="single" w:sz="4" w:space="0" w:color="C0C0C0"/>
            </w:tcBorders>
            <w:shd w:val="clear" w:color="auto" w:fill="auto"/>
            <w:vAlign w:val="center"/>
            <w:hideMark/>
          </w:tcPr>
          <w:p w14:paraId="3A6C5B4B"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089" w:type="dxa"/>
            <w:tcBorders>
              <w:top w:val="nil"/>
              <w:left w:val="nil"/>
              <w:bottom w:val="single" w:sz="4" w:space="0" w:color="C0C0C0"/>
              <w:right w:val="single" w:sz="4" w:space="0" w:color="C0C0C0"/>
            </w:tcBorders>
            <w:shd w:val="clear" w:color="auto" w:fill="auto"/>
            <w:vAlign w:val="center"/>
            <w:hideMark/>
          </w:tcPr>
          <w:p w14:paraId="69F7272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49A529D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597,87</w:t>
            </w:r>
          </w:p>
        </w:tc>
        <w:tc>
          <w:tcPr>
            <w:tcW w:w="1516" w:type="dxa"/>
            <w:tcBorders>
              <w:top w:val="nil"/>
              <w:left w:val="nil"/>
              <w:bottom w:val="single" w:sz="4" w:space="0" w:color="C0C0C0"/>
              <w:right w:val="single" w:sz="4" w:space="0" w:color="C0C0C0"/>
            </w:tcBorders>
            <w:shd w:val="clear" w:color="000000" w:fill="D7EAD3"/>
            <w:vAlign w:val="center"/>
            <w:hideMark/>
          </w:tcPr>
          <w:p w14:paraId="60437C9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49,82</w:t>
            </w:r>
          </w:p>
        </w:tc>
        <w:tc>
          <w:tcPr>
            <w:tcW w:w="1495" w:type="dxa"/>
            <w:tcBorders>
              <w:top w:val="nil"/>
              <w:left w:val="nil"/>
              <w:bottom w:val="single" w:sz="4" w:space="0" w:color="C0C0C0"/>
              <w:right w:val="single" w:sz="4" w:space="0" w:color="C0C0C0"/>
            </w:tcBorders>
            <w:shd w:val="clear" w:color="000000" w:fill="FFFFCC"/>
            <w:vAlign w:val="center"/>
            <w:hideMark/>
          </w:tcPr>
          <w:p w14:paraId="18108CD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56,80</w:t>
            </w:r>
          </w:p>
        </w:tc>
        <w:tc>
          <w:tcPr>
            <w:tcW w:w="1496" w:type="dxa"/>
            <w:tcBorders>
              <w:top w:val="nil"/>
              <w:left w:val="nil"/>
              <w:bottom w:val="single" w:sz="4" w:space="0" w:color="C0C0C0"/>
              <w:right w:val="single" w:sz="4" w:space="0" w:color="C0C0C0"/>
            </w:tcBorders>
            <w:shd w:val="clear" w:color="000000" w:fill="FFFFCC"/>
            <w:vAlign w:val="center"/>
            <w:hideMark/>
          </w:tcPr>
          <w:p w14:paraId="4DF907D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609,65</w:t>
            </w:r>
          </w:p>
        </w:tc>
        <w:tc>
          <w:tcPr>
            <w:tcW w:w="1496" w:type="dxa"/>
            <w:tcBorders>
              <w:top w:val="nil"/>
              <w:left w:val="nil"/>
              <w:bottom w:val="single" w:sz="4" w:space="0" w:color="C0C0C0"/>
              <w:right w:val="single" w:sz="4" w:space="0" w:color="C0C0C0"/>
            </w:tcBorders>
            <w:shd w:val="clear" w:color="000000" w:fill="FFFFCC"/>
            <w:vAlign w:val="center"/>
            <w:hideMark/>
          </w:tcPr>
          <w:p w14:paraId="65AE080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625,89</w:t>
            </w:r>
          </w:p>
        </w:tc>
        <w:tc>
          <w:tcPr>
            <w:tcW w:w="1909" w:type="dxa"/>
            <w:tcBorders>
              <w:top w:val="nil"/>
              <w:left w:val="nil"/>
              <w:bottom w:val="single" w:sz="4" w:space="0" w:color="C0C0C0"/>
              <w:right w:val="single" w:sz="4" w:space="0" w:color="C0C0C0"/>
            </w:tcBorders>
            <w:shd w:val="clear" w:color="000000" w:fill="FFFFCC"/>
            <w:vAlign w:val="center"/>
            <w:hideMark/>
          </w:tcPr>
          <w:p w14:paraId="6078228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625,89</w:t>
            </w:r>
          </w:p>
        </w:tc>
        <w:tc>
          <w:tcPr>
            <w:tcW w:w="1616" w:type="dxa"/>
            <w:tcBorders>
              <w:top w:val="nil"/>
              <w:left w:val="nil"/>
              <w:bottom w:val="single" w:sz="4" w:space="0" w:color="C0C0C0"/>
              <w:right w:val="single" w:sz="4" w:space="0" w:color="C0C0C0"/>
            </w:tcBorders>
            <w:shd w:val="clear" w:color="000000" w:fill="FFFFCC"/>
            <w:vAlign w:val="center"/>
            <w:hideMark/>
          </w:tcPr>
          <w:p w14:paraId="7BD28C2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626,50</w:t>
            </w:r>
          </w:p>
        </w:tc>
        <w:tc>
          <w:tcPr>
            <w:tcW w:w="1636" w:type="dxa"/>
            <w:tcBorders>
              <w:top w:val="nil"/>
              <w:left w:val="nil"/>
              <w:bottom w:val="single" w:sz="4" w:space="0" w:color="C0C0C0"/>
              <w:right w:val="single" w:sz="4" w:space="0" w:color="C0C0C0"/>
            </w:tcBorders>
            <w:shd w:val="clear" w:color="000000" w:fill="D7EAD3"/>
            <w:vAlign w:val="center"/>
            <w:hideMark/>
          </w:tcPr>
          <w:p w14:paraId="5756D96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313,25</w:t>
            </w:r>
          </w:p>
        </w:tc>
        <w:tc>
          <w:tcPr>
            <w:tcW w:w="1736" w:type="dxa"/>
            <w:tcBorders>
              <w:top w:val="nil"/>
              <w:left w:val="nil"/>
              <w:bottom w:val="single" w:sz="4" w:space="0" w:color="C0C0C0"/>
              <w:right w:val="single" w:sz="4" w:space="0" w:color="C0C0C0"/>
            </w:tcBorders>
            <w:shd w:val="clear" w:color="000000" w:fill="D7EAD3"/>
            <w:vAlign w:val="center"/>
            <w:hideMark/>
          </w:tcPr>
          <w:p w14:paraId="39E02C2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313,25</w:t>
            </w:r>
          </w:p>
        </w:tc>
        <w:tc>
          <w:tcPr>
            <w:tcW w:w="4236" w:type="dxa"/>
            <w:vMerge/>
            <w:tcBorders>
              <w:top w:val="nil"/>
              <w:left w:val="nil"/>
              <w:bottom w:val="nil"/>
              <w:right w:val="single" w:sz="4" w:space="0" w:color="C0C0C0"/>
            </w:tcBorders>
            <w:vAlign w:val="center"/>
            <w:hideMark/>
          </w:tcPr>
          <w:p w14:paraId="680A89D1" w14:textId="77777777" w:rsidR="001E2244" w:rsidRPr="001E2244" w:rsidRDefault="001E2244" w:rsidP="001E2244">
            <w:pPr>
              <w:rPr>
                <w:rFonts w:ascii="Tahoma" w:hAnsi="Tahoma" w:cs="Tahoma"/>
                <w:sz w:val="13"/>
                <w:szCs w:val="13"/>
              </w:rPr>
            </w:pPr>
          </w:p>
        </w:tc>
      </w:tr>
      <w:tr w:rsidR="001E2244" w:rsidRPr="001E2244" w14:paraId="562B0AC2" w14:textId="77777777" w:rsidTr="001E2244">
        <w:trPr>
          <w:trHeight w:val="675"/>
          <w:jc w:val="center"/>
        </w:trPr>
        <w:tc>
          <w:tcPr>
            <w:tcW w:w="532" w:type="dxa"/>
            <w:tcBorders>
              <w:top w:val="nil"/>
              <w:left w:val="nil"/>
              <w:bottom w:val="nil"/>
              <w:right w:val="nil"/>
            </w:tcBorders>
            <w:shd w:val="clear" w:color="000000" w:fill="FFFF00"/>
            <w:noWrap/>
            <w:vAlign w:val="center"/>
            <w:hideMark/>
          </w:tcPr>
          <w:p w14:paraId="3752DD41"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00FEDFDB"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4CDE94D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3.8</w:t>
            </w:r>
          </w:p>
        </w:tc>
        <w:tc>
          <w:tcPr>
            <w:tcW w:w="4819" w:type="dxa"/>
            <w:tcBorders>
              <w:top w:val="nil"/>
              <w:left w:val="nil"/>
              <w:bottom w:val="single" w:sz="4" w:space="0" w:color="C0C0C0"/>
              <w:right w:val="single" w:sz="4" w:space="0" w:color="C0C0C0"/>
            </w:tcBorders>
            <w:shd w:val="clear" w:color="auto" w:fill="auto"/>
            <w:vAlign w:val="center"/>
            <w:hideMark/>
          </w:tcPr>
          <w:p w14:paraId="12011CD5"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Расходы на уплату процентов по займам и кредитам, не учитываемые при определении налогооблагаемой базы налога на прибыль</w:t>
            </w:r>
          </w:p>
        </w:tc>
        <w:tc>
          <w:tcPr>
            <w:tcW w:w="1089" w:type="dxa"/>
            <w:tcBorders>
              <w:top w:val="nil"/>
              <w:left w:val="nil"/>
              <w:bottom w:val="single" w:sz="4" w:space="0" w:color="C0C0C0"/>
              <w:right w:val="single" w:sz="4" w:space="0" w:color="C0C0C0"/>
            </w:tcBorders>
            <w:shd w:val="clear" w:color="auto" w:fill="auto"/>
            <w:vAlign w:val="center"/>
            <w:hideMark/>
          </w:tcPr>
          <w:p w14:paraId="4FBBC7B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71E94AA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1DE2226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074F217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01C292D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2089059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43A7915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E7FF5F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5E0C27D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13619A3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vMerge/>
            <w:tcBorders>
              <w:top w:val="nil"/>
              <w:left w:val="nil"/>
              <w:bottom w:val="nil"/>
              <w:right w:val="single" w:sz="4" w:space="0" w:color="C0C0C0"/>
            </w:tcBorders>
            <w:vAlign w:val="center"/>
            <w:hideMark/>
          </w:tcPr>
          <w:p w14:paraId="2266A094" w14:textId="77777777" w:rsidR="001E2244" w:rsidRPr="001E2244" w:rsidRDefault="001E2244" w:rsidP="001E2244">
            <w:pPr>
              <w:rPr>
                <w:rFonts w:ascii="Tahoma" w:hAnsi="Tahoma" w:cs="Tahoma"/>
                <w:sz w:val="13"/>
                <w:szCs w:val="13"/>
              </w:rPr>
            </w:pPr>
          </w:p>
        </w:tc>
      </w:tr>
      <w:tr w:rsidR="001E2244" w:rsidRPr="001E2244" w14:paraId="4BB5E7A8" w14:textId="77777777" w:rsidTr="001E2244">
        <w:trPr>
          <w:trHeight w:val="465"/>
          <w:jc w:val="center"/>
        </w:trPr>
        <w:tc>
          <w:tcPr>
            <w:tcW w:w="532" w:type="dxa"/>
            <w:tcBorders>
              <w:top w:val="nil"/>
              <w:left w:val="nil"/>
              <w:bottom w:val="nil"/>
              <w:right w:val="nil"/>
            </w:tcBorders>
            <w:shd w:val="clear" w:color="000000" w:fill="FFFF00"/>
            <w:noWrap/>
            <w:vAlign w:val="center"/>
            <w:hideMark/>
          </w:tcPr>
          <w:p w14:paraId="4C4888C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15B3D4AC"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2EF27B9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3.9</w:t>
            </w:r>
          </w:p>
        </w:tc>
        <w:tc>
          <w:tcPr>
            <w:tcW w:w="4819" w:type="dxa"/>
            <w:tcBorders>
              <w:top w:val="nil"/>
              <w:left w:val="nil"/>
              <w:bottom w:val="single" w:sz="4" w:space="0" w:color="C0C0C0"/>
              <w:right w:val="single" w:sz="4" w:space="0" w:color="C0C0C0"/>
            </w:tcBorders>
            <w:shd w:val="clear" w:color="auto" w:fill="auto"/>
            <w:vAlign w:val="center"/>
            <w:hideMark/>
          </w:tcPr>
          <w:p w14:paraId="277B1C2E"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Цеховые (общехозяйственные) расходы, в том числе:</w:t>
            </w:r>
          </w:p>
        </w:tc>
        <w:tc>
          <w:tcPr>
            <w:tcW w:w="1089" w:type="dxa"/>
            <w:tcBorders>
              <w:top w:val="nil"/>
              <w:left w:val="nil"/>
              <w:bottom w:val="single" w:sz="4" w:space="0" w:color="C0C0C0"/>
              <w:right w:val="single" w:sz="4" w:space="0" w:color="C0C0C0"/>
            </w:tcBorders>
            <w:shd w:val="clear" w:color="auto" w:fill="auto"/>
            <w:vAlign w:val="center"/>
            <w:hideMark/>
          </w:tcPr>
          <w:p w14:paraId="38F4D48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2389DAE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431,67</w:t>
            </w:r>
          </w:p>
        </w:tc>
        <w:tc>
          <w:tcPr>
            <w:tcW w:w="1516" w:type="dxa"/>
            <w:tcBorders>
              <w:top w:val="nil"/>
              <w:left w:val="nil"/>
              <w:bottom w:val="single" w:sz="4" w:space="0" w:color="C0C0C0"/>
              <w:right w:val="single" w:sz="4" w:space="0" w:color="C0C0C0"/>
            </w:tcBorders>
            <w:shd w:val="clear" w:color="000000" w:fill="D7EAD3"/>
            <w:vAlign w:val="center"/>
            <w:hideMark/>
          </w:tcPr>
          <w:p w14:paraId="7AA032B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35,97</w:t>
            </w:r>
          </w:p>
        </w:tc>
        <w:tc>
          <w:tcPr>
            <w:tcW w:w="1495" w:type="dxa"/>
            <w:tcBorders>
              <w:top w:val="nil"/>
              <w:left w:val="nil"/>
              <w:bottom w:val="single" w:sz="4" w:space="0" w:color="C0C0C0"/>
              <w:right w:val="single" w:sz="4" w:space="0" w:color="C0C0C0"/>
            </w:tcBorders>
            <w:shd w:val="clear" w:color="000000" w:fill="D7EAD3"/>
            <w:vAlign w:val="center"/>
            <w:hideMark/>
          </w:tcPr>
          <w:p w14:paraId="6EC6DCB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35,97</w:t>
            </w:r>
          </w:p>
        </w:tc>
        <w:tc>
          <w:tcPr>
            <w:tcW w:w="1496" w:type="dxa"/>
            <w:tcBorders>
              <w:top w:val="nil"/>
              <w:left w:val="nil"/>
              <w:bottom w:val="single" w:sz="4" w:space="0" w:color="C0C0C0"/>
              <w:right w:val="single" w:sz="4" w:space="0" w:color="C0C0C0"/>
            </w:tcBorders>
            <w:shd w:val="clear" w:color="000000" w:fill="D7EAD3"/>
            <w:vAlign w:val="center"/>
            <w:hideMark/>
          </w:tcPr>
          <w:p w14:paraId="5E0F307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440,17</w:t>
            </w:r>
          </w:p>
        </w:tc>
        <w:tc>
          <w:tcPr>
            <w:tcW w:w="1496" w:type="dxa"/>
            <w:tcBorders>
              <w:top w:val="nil"/>
              <w:left w:val="nil"/>
              <w:bottom w:val="single" w:sz="4" w:space="0" w:color="C0C0C0"/>
              <w:right w:val="single" w:sz="4" w:space="0" w:color="C0C0C0"/>
            </w:tcBorders>
            <w:shd w:val="clear" w:color="000000" w:fill="D7EAD3"/>
            <w:vAlign w:val="center"/>
            <w:hideMark/>
          </w:tcPr>
          <w:p w14:paraId="07C38ED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451,90</w:t>
            </w:r>
          </w:p>
        </w:tc>
        <w:tc>
          <w:tcPr>
            <w:tcW w:w="1909" w:type="dxa"/>
            <w:tcBorders>
              <w:top w:val="nil"/>
              <w:left w:val="nil"/>
              <w:bottom w:val="single" w:sz="4" w:space="0" w:color="C0C0C0"/>
              <w:right w:val="single" w:sz="4" w:space="0" w:color="C0C0C0"/>
            </w:tcBorders>
            <w:shd w:val="clear" w:color="000000" w:fill="D7EAD3"/>
            <w:vAlign w:val="center"/>
            <w:hideMark/>
          </w:tcPr>
          <w:p w14:paraId="744C864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451,90</w:t>
            </w:r>
          </w:p>
        </w:tc>
        <w:tc>
          <w:tcPr>
            <w:tcW w:w="1616" w:type="dxa"/>
            <w:tcBorders>
              <w:top w:val="nil"/>
              <w:left w:val="nil"/>
              <w:bottom w:val="single" w:sz="4" w:space="0" w:color="C0C0C0"/>
              <w:right w:val="single" w:sz="4" w:space="0" w:color="C0C0C0"/>
            </w:tcBorders>
            <w:shd w:val="clear" w:color="000000" w:fill="D7EAD3"/>
            <w:vAlign w:val="center"/>
            <w:hideMark/>
          </w:tcPr>
          <w:p w14:paraId="36C760E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452,33</w:t>
            </w:r>
          </w:p>
        </w:tc>
        <w:tc>
          <w:tcPr>
            <w:tcW w:w="1636" w:type="dxa"/>
            <w:tcBorders>
              <w:top w:val="nil"/>
              <w:left w:val="nil"/>
              <w:bottom w:val="single" w:sz="4" w:space="0" w:color="C0C0C0"/>
              <w:right w:val="single" w:sz="4" w:space="0" w:color="C0C0C0"/>
            </w:tcBorders>
            <w:shd w:val="clear" w:color="000000" w:fill="D7EAD3"/>
            <w:vAlign w:val="center"/>
            <w:hideMark/>
          </w:tcPr>
          <w:p w14:paraId="19DC558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226,17</w:t>
            </w:r>
          </w:p>
        </w:tc>
        <w:tc>
          <w:tcPr>
            <w:tcW w:w="1736" w:type="dxa"/>
            <w:tcBorders>
              <w:top w:val="nil"/>
              <w:left w:val="nil"/>
              <w:bottom w:val="single" w:sz="4" w:space="0" w:color="C0C0C0"/>
              <w:right w:val="single" w:sz="4" w:space="0" w:color="C0C0C0"/>
            </w:tcBorders>
            <w:shd w:val="clear" w:color="000000" w:fill="D7EAD3"/>
            <w:vAlign w:val="center"/>
            <w:hideMark/>
          </w:tcPr>
          <w:p w14:paraId="34CAFCC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226,17</w:t>
            </w:r>
          </w:p>
        </w:tc>
        <w:tc>
          <w:tcPr>
            <w:tcW w:w="4236" w:type="dxa"/>
            <w:vMerge/>
            <w:tcBorders>
              <w:top w:val="nil"/>
              <w:left w:val="nil"/>
              <w:bottom w:val="nil"/>
              <w:right w:val="single" w:sz="4" w:space="0" w:color="C0C0C0"/>
            </w:tcBorders>
            <w:vAlign w:val="center"/>
            <w:hideMark/>
          </w:tcPr>
          <w:p w14:paraId="6A514AF7" w14:textId="77777777" w:rsidR="001E2244" w:rsidRPr="001E2244" w:rsidRDefault="001E2244" w:rsidP="001E2244">
            <w:pPr>
              <w:rPr>
                <w:rFonts w:ascii="Tahoma" w:hAnsi="Tahoma" w:cs="Tahoma"/>
                <w:sz w:val="13"/>
                <w:szCs w:val="13"/>
              </w:rPr>
            </w:pPr>
          </w:p>
        </w:tc>
      </w:tr>
      <w:tr w:rsidR="001E2244" w:rsidRPr="001E2244" w14:paraId="3BBEA5A7" w14:textId="77777777" w:rsidTr="001E2244">
        <w:trPr>
          <w:trHeight w:val="435"/>
          <w:jc w:val="center"/>
        </w:trPr>
        <w:tc>
          <w:tcPr>
            <w:tcW w:w="532" w:type="dxa"/>
            <w:tcBorders>
              <w:top w:val="nil"/>
              <w:left w:val="nil"/>
              <w:bottom w:val="nil"/>
              <w:right w:val="nil"/>
            </w:tcBorders>
            <w:shd w:val="clear" w:color="000000" w:fill="FFFF00"/>
            <w:noWrap/>
            <w:vAlign w:val="center"/>
            <w:hideMark/>
          </w:tcPr>
          <w:p w14:paraId="1C84F086"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330C0C03"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7035A5E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w:t>
            </w:r>
          </w:p>
        </w:tc>
        <w:tc>
          <w:tcPr>
            <w:tcW w:w="4819" w:type="dxa"/>
            <w:tcBorders>
              <w:top w:val="nil"/>
              <w:left w:val="nil"/>
              <w:bottom w:val="single" w:sz="4" w:space="0" w:color="C0C0C0"/>
              <w:right w:val="single" w:sz="4" w:space="0" w:color="C0C0C0"/>
            </w:tcBorders>
            <w:shd w:val="clear" w:color="auto" w:fill="auto"/>
            <w:vAlign w:val="center"/>
            <w:hideMark/>
          </w:tcPr>
          <w:p w14:paraId="552B894E"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Заработная плата цехового персонала</w:t>
            </w:r>
          </w:p>
        </w:tc>
        <w:tc>
          <w:tcPr>
            <w:tcW w:w="1089" w:type="dxa"/>
            <w:tcBorders>
              <w:top w:val="nil"/>
              <w:left w:val="nil"/>
              <w:bottom w:val="single" w:sz="4" w:space="0" w:color="C0C0C0"/>
              <w:right w:val="single" w:sz="4" w:space="0" w:color="C0C0C0"/>
            </w:tcBorders>
            <w:shd w:val="clear" w:color="auto" w:fill="auto"/>
            <w:vAlign w:val="center"/>
            <w:hideMark/>
          </w:tcPr>
          <w:p w14:paraId="023F5A4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5376AFE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331,54</w:t>
            </w:r>
          </w:p>
        </w:tc>
        <w:tc>
          <w:tcPr>
            <w:tcW w:w="1516" w:type="dxa"/>
            <w:tcBorders>
              <w:top w:val="nil"/>
              <w:left w:val="nil"/>
              <w:bottom w:val="single" w:sz="4" w:space="0" w:color="C0C0C0"/>
              <w:right w:val="single" w:sz="4" w:space="0" w:color="C0C0C0"/>
            </w:tcBorders>
            <w:shd w:val="clear" w:color="000000" w:fill="D7EAD3"/>
            <w:vAlign w:val="center"/>
            <w:hideMark/>
          </w:tcPr>
          <w:p w14:paraId="0B46280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27,63</w:t>
            </w:r>
          </w:p>
        </w:tc>
        <w:tc>
          <w:tcPr>
            <w:tcW w:w="1495" w:type="dxa"/>
            <w:tcBorders>
              <w:top w:val="nil"/>
              <w:left w:val="nil"/>
              <w:bottom w:val="single" w:sz="4" w:space="0" w:color="C0C0C0"/>
              <w:right w:val="single" w:sz="4" w:space="0" w:color="C0C0C0"/>
            </w:tcBorders>
            <w:shd w:val="clear" w:color="000000" w:fill="FFFFCC"/>
            <w:vAlign w:val="center"/>
            <w:hideMark/>
          </w:tcPr>
          <w:p w14:paraId="1D7A647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27,63</w:t>
            </w:r>
          </w:p>
        </w:tc>
        <w:tc>
          <w:tcPr>
            <w:tcW w:w="1496" w:type="dxa"/>
            <w:tcBorders>
              <w:top w:val="nil"/>
              <w:left w:val="nil"/>
              <w:bottom w:val="single" w:sz="4" w:space="0" w:color="C0C0C0"/>
              <w:right w:val="single" w:sz="4" w:space="0" w:color="C0C0C0"/>
            </w:tcBorders>
            <w:shd w:val="clear" w:color="000000" w:fill="FFFFCC"/>
            <w:vAlign w:val="center"/>
            <w:hideMark/>
          </w:tcPr>
          <w:p w14:paraId="7B6E085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338,07</w:t>
            </w:r>
          </w:p>
        </w:tc>
        <w:tc>
          <w:tcPr>
            <w:tcW w:w="1496" w:type="dxa"/>
            <w:tcBorders>
              <w:top w:val="nil"/>
              <w:left w:val="nil"/>
              <w:bottom w:val="single" w:sz="4" w:space="0" w:color="C0C0C0"/>
              <w:right w:val="single" w:sz="4" w:space="0" w:color="C0C0C0"/>
            </w:tcBorders>
            <w:shd w:val="clear" w:color="000000" w:fill="FFFFCC"/>
            <w:vAlign w:val="center"/>
            <w:hideMark/>
          </w:tcPr>
          <w:p w14:paraId="4742F84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347,08</w:t>
            </w:r>
          </w:p>
        </w:tc>
        <w:tc>
          <w:tcPr>
            <w:tcW w:w="1909" w:type="dxa"/>
            <w:tcBorders>
              <w:top w:val="nil"/>
              <w:left w:val="nil"/>
              <w:bottom w:val="single" w:sz="4" w:space="0" w:color="C0C0C0"/>
              <w:right w:val="single" w:sz="4" w:space="0" w:color="C0C0C0"/>
            </w:tcBorders>
            <w:shd w:val="clear" w:color="000000" w:fill="FFFFCC"/>
            <w:vAlign w:val="center"/>
            <w:hideMark/>
          </w:tcPr>
          <w:p w14:paraId="6F3A98D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347,08</w:t>
            </w:r>
          </w:p>
        </w:tc>
        <w:tc>
          <w:tcPr>
            <w:tcW w:w="1616" w:type="dxa"/>
            <w:tcBorders>
              <w:top w:val="nil"/>
              <w:left w:val="nil"/>
              <w:bottom w:val="single" w:sz="4" w:space="0" w:color="C0C0C0"/>
              <w:right w:val="single" w:sz="4" w:space="0" w:color="C0C0C0"/>
            </w:tcBorders>
            <w:shd w:val="clear" w:color="000000" w:fill="FFFFCC"/>
            <w:vAlign w:val="center"/>
            <w:hideMark/>
          </w:tcPr>
          <w:p w14:paraId="3605ADD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347,41</w:t>
            </w:r>
          </w:p>
        </w:tc>
        <w:tc>
          <w:tcPr>
            <w:tcW w:w="1636" w:type="dxa"/>
            <w:tcBorders>
              <w:top w:val="nil"/>
              <w:left w:val="nil"/>
              <w:bottom w:val="single" w:sz="4" w:space="0" w:color="C0C0C0"/>
              <w:right w:val="single" w:sz="4" w:space="0" w:color="C0C0C0"/>
            </w:tcBorders>
            <w:shd w:val="clear" w:color="000000" w:fill="D7EAD3"/>
            <w:vAlign w:val="center"/>
            <w:hideMark/>
          </w:tcPr>
          <w:p w14:paraId="12EC07F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173,71</w:t>
            </w:r>
          </w:p>
        </w:tc>
        <w:tc>
          <w:tcPr>
            <w:tcW w:w="1736" w:type="dxa"/>
            <w:tcBorders>
              <w:top w:val="nil"/>
              <w:left w:val="nil"/>
              <w:bottom w:val="single" w:sz="4" w:space="0" w:color="C0C0C0"/>
              <w:right w:val="single" w:sz="4" w:space="0" w:color="C0C0C0"/>
            </w:tcBorders>
            <w:shd w:val="clear" w:color="000000" w:fill="D7EAD3"/>
            <w:vAlign w:val="center"/>
            <w:hideMark/>
          </w:tcPr>
          <w:p w14:paraId="03FAABA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173,71</w:t>
            </w:r>
          </w:p>
        </w:tc>
        <w:tc>
          <w:tcPr>
            <w:tcW w:w="4236" w:type="dxa"/>
            <w:vMerge/>
            <w:tcBorders>
              <w:top w:val="nil"/>
              <w:left w:val="nil"/>
              <w:bottom w:val="nil"/>
              <w:right w:val="single" w:sz="4" w:space="0" w:color="C0C0C0"/>
            </w:tcBorders>
            <w:vAlign w:val="center"/>
            <w:hideMark/>
          </w:tcPr>
          <w:p w14:paraId="429726F7" w14:textId="77777777" w:rsidR="001E2244" w:rsidRPr="001E2244" w:rsidRDefault="001E2244" w:rsidP="001E2244">
            <w:pPr>
              <w:rPr>
                <w:rFonts w:ascii="Tahoma" w:hAnsi="Tahoma" w:cs="Tahoma"/>
                <w:sz w:val="13"/>
                <w:szCs w:val="13"/>
              </w:rPr>
            </w:pPr>
          </w:p>
        </w:tc>
      </w:tr>
      <w:tr w:rsidR="001E2244" w:rsidRPr="001E2244" w14:paraId="540B3042" w14:textId="77777777" w:rsidTr="001E2244">
        <w:trPr>
          <w:trHeight w:val="435"/>
          <w:jc w:val="center"/>
        </w:trPr>
        <w:tc>
          <w:tcPr>
            <w:tcW w:w="532" w:type="dxa"/>
            <w:tcBorders>
              <w:top w:val="nil"/>
              <w:left w:val="nil"/>
              <w:bottom w:val="nil"/>
              <w:right w:val="nil"/>
            </w:tcBorders>
            <w:shd w:val="clear" w:color="000000" w:fill="FFFF00"/>
            <w:noWrap/>
            <w:vAlign w:val="center"/>
            <w:hideMark/>
          </w:tcPr>
          <w:p w14:paraId="1BE5BBEE"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57675F25"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33B9E56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3.9.1.1</w:t>
            </w:r>
          </w:p>
        </w:tc>
        <w:tc>
          <w:tcPr>
            <w:tcW w:w="4819" w:type="dxa"/>
            <w:tcBorders>
              <w:top w:val="nil"/>
              <w:left w:val="nil"/>
              <w:bottom w:val="single" w:sz="4" w:space="0" w:color="C0C0C0"/>
              <w:right w:val="single" w:sz="4" w:space="0" w:color="C0C0C0"/>
            </w:tcBorders>
            <w:shd w:val="clear" w:color="auto" w:fill="auto"/>
            <w:vAlign w:val="center"/>
            <w:hideMark/>
          </w:tcPr>
          <w:p w14:paraId="7DA3A8BD"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Среднемесячная оплата труда</w:t>
            </w:r>
          </w:p>
        </w:tc>
        <w:tc>
          <w:tcPr>
            <w:tcW w:w="1089" w:type="dxa"/>
            <w:tcBorders>
              <w:top w:val="nil"/>
              <w:left w:val="nil"/>
              <w:bottom w:val="single" w:sz="4" w:space="0" w:color="C0C0C0"/>
              <w:right w:val="single" w:sz="4" w:space="0" w:color="C0C0C0"/>
            </w:tcBorders>
            <w:shd w:val="clear" w:color="auto" w:fill="auto"/>
            <w:vAlign w:val="center"/>
            <w:hideMark/>
          </w:tcPr>
          <w:p w14:paraId="0A8D5D9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w:t>
            </w:r>
          </w:p>
        </w:tc>
        <w:tc>
          <w:tcPr>
            <w:tcW w:w="1537" w:type="dxa"/>
            <w:tcBorders>
              <w:top w:val="nil"/>
              <w:left w:val="nil"/>
              <w:bottom w:val="single" w:sz="4" w:space="0" w:color="C0C0C0"/>
              <w:right w:val="single" w:sz="4" w:space="0" w:color="C0C0C0"/>
            </w:tcBorders>
            <w:shd w:val="clear" w:color="000000" w:fill="D7EAD3"/>
            <w:vAlign w:val="center"/>
            <w:hideMark/>
          </w:tcPr>
          <w:p w14:paraId="6C4B1D6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18 957,74</w:t>
            </w:r>
          </w:p>
        </w:tc>
        <w:tc>
          <w:tcPr>
            <w:tcW w:w="1516" w:type="dxa"/>
            <w:tcBorders>
              <w:top w:val="nil"/>
              <w:left w:val="nil"/>
              <w:bottom w:val="single" w:sz="4" w:space="0" w:color="C0C0C0"/>
              <w:right w:val="single" w:sz="4" w:space="0" w:color="C0C0C0"/>
            </w:tcBorders>
            <w:shd w:val="clear" w:color="000000" w:fill="D7EAD3"/>
            <w:vAlign w:val="center"/>
            <w:hideMark/>
          </w:tcPr>
          <w:p w14:paraId="18B2D15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12 166,59</w:t>
            </w:r>
          </w:p>
        </w:tc>
        <w:tc>
          <w:tcPr>
            <w:tcW w:w="1495" w:type="dxa"/>
            <w:tcBorders>
              <w:top w:val="nil"/>
              <w:left w:val="nil"/>
              <w:bottom w:val="single" w:sz="4" w:space="0" w:color="C0C0C0"/>
              <w:right w:val="single" w:sz="4" w:space="0" w:color="C0C0C0"/>
            </w:tcBorders>
            <w:shd w:val="clear" w:color="000000" w:fill="D7EAD3"/>
            <w:vAlign w:val="center"/>
            <w:hideMark/>
          </w:tcPr>
          <w:p w14:paraId="1F155B4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27 630,00</w:t>
            </w:r>
          </w:p>
        </w:tc>
        <w:tc>
          <w:tcPr>
            <w:tcW w:w="1496" w:type="dxa"/>
            <w:tcBorders>
              <w:top w:val="nil"/>
              <w:left w:val="nil"/>
              <w:bottom w:val="single" w:sz="4" w:space="0" w:color="C0C0C0"/>
              <w:right w:val="single" w:sz="4" w:space="0" w:color="C0C0C0"/>
            </w:tcBorders>
            <w:shd w:val="clear" w:color="000000" w:fill="D7EAD3"/>
            <w:vAlign w:val="center"/>
            <w:hideMark/>
          </w:tcPr>
          <w:p w14:paraId="115AC15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12 406,27</w:t>
            </w:r>
          </w:p>
        </w:tc>
        <w:tc>
          <w:tcPr>
            <w:tcW w:w="1496" w:type="dxa"/>
            <w:tcBorders>
              <w:top w:val="nil"/>
              <w:left w:val="nil"/>
              <w:bottom w:val="single" w:sz="4" w:space="0" w:color="C0C0C0"/>
              <w:right w:val="single" w:sz="4" w:space="0" w:color="C0C0C0"/>
            </w:tcBorders>
            <w:shd w:val="clear" w:color="000000" w:fill="D7EAD3"/>
            <w:vAlign w:val="center"/>
            <w:hideMark/>
          </w:tcPr>
          <w:p w14:paraId="61B8736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12 630,28</w:t>
            </w:r>
          </w:p>
        </w:tc>
        <w:tc>
          <w:tcPr>
            <w:tcW w:w="1909" w:type="dxa"/>
            <w:tcBorders>
              <w:top w:val="nil"/>
              <w:left w:val="nil"/>
              <w:bottom w:val="single" w:sz="4" w:space="0" w:color="C0C0C0"/>
              <w:right w:val="single" w:sz="4" w:space="0" w:color="C0C0C0"/>
            </w:tcBorders>
            <w:shd w:val="clear" w:color="000000" w:fill="D7EAD3"/>
            <w:vAlign w:val="center"/>
            <w:hideMark/>
          </w:tcPr>
          <w:p w14:paraId="7C2F60B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19 810,50</w:t>
            </w:r>
          </w:p>
        </w:tc>
        <w:tc>
          <w:tcPr>
            <w:tcW w:w="1616" w:type="dxa"/>
            <w:tcBorders>
              <w:top w:val="nil"/>
              <w:left w:val="nil"/>
              <w:bottom w:val="single" w:sz="4" w:space="0" w:color="C0C0C0"/>
              <w:right w:val="single" w:sz="4" w:space="0" w:color="C0C0C0"/>
            </w:tcBorders>
            <w:shd w:val="clear" w:color="000000" w:fill="D7EAD3"/>
            <w:vAlign w:val="center"/>
            <w:hideMark/>
          </w:tcPr>
          <w:p w14:paraId="409D94A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12 620,34</w:t>
            </w:r>
          </w:p>
        </w:tc>
        <w:tc>
          <w:tcPr>
            <w:tcW w:w="1636" w:type="dxa"/>
            <w:tcBorders>
              <w:top w:val="nil"/>
              <w:left w:val="nil"/>
              <w:bottom w:val="single" w:sz="4" w:space="0" w:color="C0C0C0"/>
              <w:right w:val="single" w:sz="4" w:space="0" w:color="C0C0C0"/>
            </w:tcBorders>
            <w:shd w:val="clear" w:color="000000" w:fill="D7EAD3"/>
            <w:vAlign w:val="center"/>
            <w:hideMark/>
          </w:tcPr>
          <w:p w14:paraId="785CE4F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12 620,34</w:t>
            </w:r>
          </w:p>
        </w:tc>
        <w:tc>
          <w:tcPr>
            <w:tcW w:w="1736" w:type="dxa"/>
            <w:tcBorders>
              <w:top w:val="nil"/>
              <w:left w:val="nil"/>
              <w:bottom w:val="single" w:sz="4" w:space="0" w:color="C0C0C0"/>
              <w:right w:val="single" w:sz="4" w:space="0" w:color="C0C0C0"/>
            </w:tcBorders>
            <w:shd w:val="clear" w:color="000000" w:fill="D7EAD3"/>
            <w:vAlign w:val="center"/>
            <w:hideMark/>
          </w:tcPr>
          <w:p w14:paraId="1EC7F1A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12 620,34</w:t>
            </w:r>
          </w:p>
        </w:tc>
        <w:tc>
          <w:tcPr>
            <w:tcW w:w="4236" w:type="dxa"/>
            <w:vMerge/>
            <w:tcBorders>
              <w:top w:val="nil"/>
              <w:left w:val="nil"/>
              <w:bottom w:val="nil"/>
              <w:right w:val="single" w:sz="4" w:space="0" w:color="C0C0C0"/>
            </w:tcBorders>
            <w:vAlign w:val="center"/>
            <w:hideMark/>
          </w:tcPr>
          <w:p w14:paraId="778F6B10" w14:textId="77777777" w:rsidR="001E2244" w:rsidRPr="001E2244" w:rsidRDefault="001E2244" w:rsidP="001E2244">
            <w:pPr>
              <w:rPr>
                <w:rFonts w:ascii="Tahoma" w:hAnsi="Tahoma" w:cs="Tahoma"/>
                <w:sz w:val="13"/>
                <w:szCs w:val="13"/>
              </w:rPr>
            </w:pPr>
          </w:p>
        </w:tc>
      </w:tr>
      <w:tr w:rsidR="001E2244" w:rsidRPr="001E2244" w14:paraId="3D8653D3" w14:textId="77777777" w:rsidTr="001E2244">
        <w:trPr>
          <w:trHeight w:val="435"/>
          <w:jc w:val="center"/>
        </w:trPr>
        <w:tc>
          <w:tcPr>
            <w:tcW w:w="532" w:type="dxa"/>
            <w:tcBorders>
              <w:top w:val="nil"/>
              <w:left w:val="nil"/>
              <w:bottom w:val="nil"/>
              <w:right w:val="nil"/>
            </w:tcBorders>
            <w:shd w:val="clear" w:color="000000" w:fill="FFFF00"/>
            <w:noWrap/>
            <w:vAlign w:val="center"/>
            <w:hideMark/>
          </w:tcPr>
          <w:p w14:paraId="4C474019"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6472DD0A"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2596C04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3.9.1.2</w:t>
            </w:r>
          </w:p>
        </w:tc>
        <w:tc>
          <w:tcPr>
            <w:tcW w:w="4819" w:type="dxa"/>
            <w:tcBorders>
              <w:top w:val="nil"/>
              <w:left w:val="nil"/>
              <w:bottom w:val="single" w:sz="4" w:space="0" w:color="C0C0C0"/>
              <w:right w:val="single" w:sz="4" w:space="0" w:color="C0C0C0"/>
            </w:tcBorders>
            <w:shd w:val="clear" w:color="auto" w:fill="auto"/>
            <w:vAlign w:val="center"/>
            <w:hideMark/>
          </w:tcPr>
          <w:p w14:paraId="235BDA29"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Численность персонала</w:t>
            </w:r>
          </w:p>
        </w:tc>
        <w:tc>
          <w:tcPr>
            <w:tcW w:w="1089" w:type="dxa"/>
            <w:tcBorders>
              <w:top w:val="nil"/>
              <w:left w:val="nil"/>
              <w:bottom w:val="single" w:sz="4" w:space="0" w:color="C0C0C0"/>
              <w:right w:val="single" w:sz="4" w:space="0" w:color="C0C0C0"/>
            </w:tcBorders>
            <w:shd w:val="clear" w:color="auto" w:fill="auto"/>
            <w:vAlign w:val="center"/>
            <w:hideMark/>
          </w:tcPr>
          <w:p w14:paraId="15CD135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чел</w:t>
            </w:r>
          </w:p>
        </w:tc>
        <w:tc>
          <w:tcPr>
            <w:tcW w:w="1537" w:type="dxa"/>
            <w:tcBorders>
              <w:top w:val="nil"/>
              <w:left w:val="nil"/>
              <w:bottom w:val="single" w:sz="4" w:space="0" w:color="C0C0C0"/>
              <w:right w:val="single" w:sz="4" w:space="0" w:color="C0C0C0"/>
            </w:tcBorders>
            <w:shd w:val="clear" w:color="000000" w:fill="FFFFCC"/>
            <w:vAlign w:val="center"/>
            <w:hideMark/>
          </w:tcPr>
          <w:p w14:paraId="776CA0A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2,27</w:t>
            </w:r>
          </w:p>
        </w:tc>
        <w:tc>
          <w:tcPr>
            <w:tcW w:w="1516" w:type="dxa"/>
            <w:tcBorders>
              <w:top w:val="nil"/>
              <w:left w:val="nil"/>
              <w:bottom w:val="single" w:sz="4" w:space="0" w:color="C0C0C0"/>
              <w:right w:val="single" w:sz="4" w:space="0" w:color="C0C0C0"/>
            </w:tcBorders>
            <w:shd w:val="clear" w:color="000000" w:fill="D7EAD3"/>
            <w:vAlign w:val="center"/>
            <w:hideMark/>
          </w:tcPr>
          <w:p w14:paraId="1D5C775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2,27</w:t>
            </w:r>
          </w:p>
        </w:tc>
        <w:tc>
          <w:tcPr>
            <w:tcW w:w="1495" w:type="dxa"/>
            <w:tcBorders>
              <w:top w:val="nil"/>
              <w:left w:val="nil"/>
              <w:bottom w:val="single" w:sz="4" w:space="0" w:color="C0C0C0"/>
              <w:right w:val="single" w:sz="4" w:space="0" w:color="C0C0C0"/>
            </w:tcBorders>
            <w:shd w:val="clear" w:color="000000" w:fill="FFFFCC"/>
            <w:vAlign w:val="center"/>
            <w:hideMark/>
          </w:tcPr>
          <w:p w14:paraId="7F5B3FD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1,00</w:t>
            </w:r>
          </w:p>
        </w:tc>
        <w:tc>
          <w:tcPr>
            <w:tcW w:w="1496" w:type="dxa"/>
            <w:tcBorders>
              <w:top w:val="nil"/>
              <w:left w:val="nil"/>
              <w:bottom w:val="single" w:sz="4" w:space="0" w:color="C0C0C0"/>
              <w:right w:val="single" w:sz="4" w:space="0" w:color="C0C0C0"/>
            </w:tcBorders>
            <w:shd w:val="clear" w:color="000000" w:fill="FFFFCC"/>
            <w:vAlign w:val="center"/>
            <w:hideMark/>
          </w:tcPr>
          <w:p w14:paraId="6AADD36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2,27</w:t>
            </w:r>
          </w:p>
        </w:tc>
        <w:tc>
          <w:tcPr>
            <w:tcW w:w="1496" w:type="dxa"/>
            <w:tcBorders>
              <w:top w:val="nil"/>
              <w:left w:val="nil"/>
              <w:bottom w:val="single" w:sz="4" w:space="0" w:color="C0C0C0"/>
              <w:right w:val="single" w:sz="4" w:space="0" w:color="C0C0C0"/>
            </w:tcBorders>
            <w:shd w:val="clear" w:color="000000" w:fill="FFFFCC"/>
            <w:vAlign w:val="center"/>
            <w:hideMark/>
          </w:tcPr>
          <w:p w14:paraId="2994199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2,29</w:t>
            </w:r>
          </w:p>
        </w:tc>
        <w:tc>
          <w:tcPr>
            <w:tcW w:w="1909" w:type="dxa"/>
            <w:tcBorders>
              <w:top w:val="nil"/>
              <w:left w:val="nil"/>
              <w:bottom w:val="single" w:sz="4" w:space="0" w:color="C0C0C0"/>
              <w:right w:val="single" w:sz="4" w:space="0" w:color="C0C0C0"/>
            </w:tcBorders>
            <w:shd w:val="clear" w:color="000000" w:fill="FFFFCC"/>
            <w:vAlign w:val="center"/>
            <w:hideMark/>
          </w:tcPr>
          <w:p w14:paraId="31A79E4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1,46</w:t>
            </w:r>
          </w:p>
        </w:tc>
        <w:tc>
          <w:tcPr>
            <w:tcW w:w="1616" w:type="dxa"/>
            <w:tcBorders>
              <w:top w:val="nil"/>
              <w:left w:val="nil"/>
              <w:bottom w:val="single" w:sz="4" w:space="0" w:color="C0C0C0"/>
              <w:right w:val="single" w:sz="4" w:space="0" w:color="C0C0C0"/>
            </w:tcBorders>
            <w:shd w:val="clear" w:color="000000" w:fill="FFFFCC"/>
            <w:vAlign w:val="center"/>
            <w:hideMark/>
          </w:tcPr>
          <w:p w14:paraId="066F3E5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2,29</w:t>
            </w:r>
          </w:p>
        </w:tc>
        <w:tc>
          <w:tcPr>
            <w:tcW w:w="1636" w:type="dxa"/>
            <w:tcBorders>
              <w:top w:val="nil"/>
              <w:left w:val="nil"/>
              <w:bottom w:val="single" w:sz="4" w:space="0" w:color="C0C0C0"/>
              <w:right w:val="single" w:sz="4" w:space="0" w:color="C0C0C0"/>
            </w:tcBorders>
            <w:shd w:val="clear" w:color="000000" w:fill="D7EAD3"/>
            <w:vAlign w:val="center"/>
            <w:hideMark/>
          </w:tcPr>
          <w:p w14:paraId="74B76CD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2,29</w:t>
            </w:r>
          </w:p>
        </w:tc>
        <w:tc>
          <w:tcPr>
            <w:tcW w:w="1736" w:type="dxa"/>
            <w:tcBorders>
              <w:top w:val="nil"/>
              <w:left w:val="nil"/>
              <w:bottom w:val="single" w:sz="4" w:space="0" w:color="C0C0C0"/>
              <w:right w:val="single" w:sz="4" w:space="0" w:color="C0C0C0"/>
            </w:tcBorders>
            <w:shd w:val="clear" w:color="000000" w:fill="D7EAD3"/>
            <w:vAlign w:val="center"/>
            <w:hideMark/>
          </w:tcPr>
          <w:p w14:paraId="3BD6664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2,29</w:t>
            </w:r>
          </w:p>
        </w:tc>
        <w:tc>
          <w:tcPr>
            <w:tcW w:w="4236" w:type="dxa"/>
            <w:vMerge/>
            <w:tcBorders>
              <w:top w:val="nil"/>
              <w:left w:val="nil"/>
              <w:bottom w:val="nil"/>
              <w:right w:val="single" w:sz="4" w:space="0" w:color="C0C0C0"/>
            </w:tcBorders>
            <w:vAlign w:val="center"/>
            <w:hideMark/>
          </w:tcPr>
          <w:p w14:paraId="2B1E1E8A" w14:textId="77777777" w:rsidR="001E2244" w:rsidRPr="001E2244" w:rsidRDefault="001E2244" w:rsidP="001E2244">
            <w:pPr>
              <w:rPr>
                <w:rFonts w:ascii="Tahoma" w:hAnsi="Tahoma" w:cs="Tahoma"/>
                <w:sz w:val="13"/>
                <w:szCs w:val="13"/>
              </w:rPr>
            </w:pPr>
          </w:p>
        </w:tc>
      </w:tr>
      <w:tr w:rsidR="001E2244" w:rsidRPr="001E2244" w14:paraId="2DFD31CE" w14:textId="77777777" w:rsidTr="001E2244">
        <w:trPr>
          <w:trHeight w:val="555"/>
          <w:jc w:val="center"/>
        </w:trPr>
        <w:tc>
          <w:tcPr>
            <w:tcW w:w="532" w:type="dxa"/>
            <w:tcBorders>
              <w:top w:val="nil"/>
              <w:left w:val="nil"/>
              <w:bottom w:val="nil"/>
              <w:right w:val="nil"/>
            </w:tcBorders>
            <w:shd w:val="clear" w:color="000000" w:fill="FFFF00"/>
            <w:noWrap/>
            <w:vAlign w:val="center"/>
            <w:hideMark/>
          </w:tcPr>
          <w:p w14:paraId="654A8843"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775A5E89"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nil"/>
              <w:right w:val="single" w:sz="4" w:space="0" w:color="C0C0C0"/>
            </w:tcBorders>
            <w:shd w:val="clear" w:color="auto" w:fill="auto"/>
            <w:vAlign w:val="center"/>
            <w:hideMark/>
          </w:tcPr>
          <w:p w14:paraId="60E992B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3.9.2</w:t>
            </w:r>
          </w:p>
        </w:tc>
        <w:tc>
          <w:tcPr>
            <w:tcW w:w="4819" w:type="dxa"/>
            <w:tcBorders>
              <w:top w:val="nil"/>
              <w:left w:val="nil"/>
              <w:bottom w:val="nil"/>
              <w:right w:val="single" w:sz="4" w:space="0" w:color="C0C0C0"/>
            </w:tcBorders>
            <w:shd w:val="clear" w:color="auto" w:fill="auto"/>
            <w:vAlign w:val="center"/>
            <w:hideMark/>
          </w:tcPr>
          <w:p w14:paraId="7BADAA46"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Отчисления на соц.нужды от заработной платы цехового персонала</w:t>
            </w:r>
          </w:p>
        </w:tc>
        <w:tc>
          <w:tcPr>
            <w:tcW w:w="1089" w:type="dxa"/>
            <w:tcBorders>
              <w:top w:val="nil"/>
              <w:left w:val="nil"/>
              <w:bottom w:val="nil"/>
              <w:right w:val="single" w:sz="4" w:space="0" w:color="C0C0C0"/>
            </w:tcBorders>
            <w:shd w:val="clear" w:color="auto" w:fill="auto"/>
            <w:vAlign w:val="center"/>
            <w:hideMark/>
          </w:tcPr>
          <w:p w14:paraId="506A4A0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nil"/>
              <w:right w:val="single" w:sz="4" w:space="0" w:color="C0C0C0"/>
            </w:tcBorders>
            <w:shd w:val="clear" w:color="000000" w:fill="FFFFCC"/>
            <w:vAlign w:val="center"/>
            <w:hideMark/>
          </w:tcPr>
          <w:p w14:paraId="18A789B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100,13</w:t>
            </w:r>
          </w:p>
        </w:tc>
        <w:tc>
          <w:tcPr>
            <w:tcW w:w="1516" w:type="dxa"/>
            <w:tcBorders>
              <w:top w:val="nil"/>
              <w:left w:val="nil"/>
              <w:bottom w:val="nil"/>
              <w:right w:val="single" w:sz="4" w:space="0" w:color="C0C0C0"/>
            </w:tcBorders>
            <w:shd w:val="clear" w:color="000000" w:fill="D7EAD3"/>
            <w:vAlign w:val="center"/>
            <w:hideMark/>
          </w:tcPr>
          <w:p w14:paraId="6E5A5B9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8,34</w:t>
            </w:r>
          </w:p>
        </w:tc>
        <w:tc>
          <w:tcPr>
            <w:tcW w:w="1495" w:type="dxa"/>
            <w:tcBorders>
              <w:top w:val="nil"/>
              <w:left w:val="nil"/>
              <w:bottom w:val="nil"/>
              <w:right w:val="single" w:sz="4" w:space="0" w:color="C0C0C0"/>
            </w:tcBorders>
            <w:shd w:val="clear" w:color="000000" w:fill="FFFFCC"/>
            <w:vAlign w:val="center"/>
            <w:hideMark/>
          </w:tcPr>
          <w:p w14:paraId="1B7969B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8,34</w:t>
            </w:r>
          </w:p>
        </w:tc>
        <w:tc>
          <w:tcPr>
            <w:tcW w:w="1496" w:type="dxa"/>
            <w:tcBorders>
              <w:top w:val="nil"/>
              <w:left w:val="nil"/>
              <w:bottom w:val="single" w:sz="4" w:space="0" w:color="C0C0C0"/>
              <w:right w:val="single" w:sz="4" w:space="0" w:color="C0C0C0"/>
            </w:tcBorders>
            <w:shd w:val="clear" w:color="000000" w:fill="FFFFCC"/>
            <w:vAlign w:val="center"/>
            <w:hideMark/>
          </w:tcPr>
          <w:p w14:paraId="1BDA00B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102,10</w:t>
            </w:r>
          </w:p>
        </w:tc>
        <w:tc>
          <w:tcPr>
            <w:tcW w:w="1496" w:type="dxa"/>
            <w:tcBorders>
              <w:top w:val="nil"/>
              <w:left w:val="nil"/>
              <w:bottom w:val="nil"/>
              <w:right w:val="single" w:sz="4" w:space="0" w:color="C0C0C0"/>
            </w:tcBorders>
            <w:shd w:val="clear" w:color="000000" w:fill="FFFFCC"/>
            <w:vAlign w:val="center"/>
            <w:hideMark/>
          </w:tcPr>
          <w:p w14:paraId="155AB89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104,82</w:t>
            </w:r>
          </w:p>
        </w:tc>
        <w:tc>
          <w:tcPr>
            <w:tcW w:w="1909" w:type="dxa"/>
            <w:tcBorders>
              <w:top w:val="nil"/>
              <w:left w:val="nil"/>
              <w:bottom w:val="nil"/>
              <w:right w:val="single" w:sz="4" w:space="0" w:color="C0C0C0"/>
            </w:tcBorders>
            <w:shd w:val="clear" w:color="000000" w:fill="FFFFCC"/>
            <w:vAlign w:val="center"/>
            <w:hideMark/>
          </w:tcPr>
          <w:p w14:paraId="5468243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104,82</w:t>
            </w:r>
          </w:p>
        </w:tc>
        <w:tc>
          <w:tcPr>
            <w:tcW w:w="1616" w:type="dxa"/>
            <w:tcBorders>
              <w:top w:val="nil"/>
              <w:left w:val="nil"/>
              <w:bottom w:val="single" w:sz="4" w:space="0" w:color="C0C0C0"/>
              <w:right w:val="single" w:sz="4" w:space="0" w:color="C0C0C0"/>
            </w:tcBorders>
            <w:shd w:val="clear" w:color="000000" w:fill="FFFFCC"/>
            <w:vAlign w:val="center"/>
            <w:hideMark/>
          </w:tcPr>
          <w:p w14:paraId="3A43188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104,92</w:t>
            </w:r>
          </w:p>
        </w:tc>
        <w:tc>
          <w:tcPr>
            <w:tcW w:w="1636" w:type="dxa"/>
            <w:tcBorders>
              <w:top w:val="nil"/>
              <w:left w:val="nil"/>
              <w:bottom w:val="single" w:sz="4" w:space="0" w:color="C0C0C0"/>
              <w:right w:val="single" w:sz="4" w:space="0" w:color="C0C0C0"/>
            </w:tcBorders>
            <w:shd w:val="clear" w:color="000000" w:fill="D7EAD3"/>
            <w:vAlign w:val="center"/>
            <w:hideMark/>
          </w:tcPr>
          <w:p w14:paraId="3B10706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52,46</w:t>
            </w:r>
          </w:p>
        </w:tc>
        <w:tc>
          <w:tcPr>
            <w:tcW w:w="1736" w:type="dxa"/>
            <w:tcBorders>
              <w:top w:val="nil"/>
              <w:left w:val="nil"/>
              <w:bottom w:val="single" w:sz="4" w:space="0" w:color="C0C0C0"/>
              <w:right w:val="single" w:sz="4" w:space="0" w:color="C0C0C0"/>
            </w:tcBorders>
            <w:shd w:val="clear" w:color="000000" w:fill="D7EAD3"/>
            <w:vAlign w:val="center"/>
            <w:hideMark/>
          </w:tcPr>
          <w:p w14:paraId="00B5AB5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52,46</w:t>
            </w:r>
          </w:p>
        </w:tc>
        <w:tc>
          <w:tcPr>
            <w:tcW w:w="4236" w:type="dxa"/>
            <w:vMerge/>
            <w:tcBorders>
              <w:top w:val="nil"/>
              <w:left w:val="nil"/>
              <w:bottom w:val="nil"/>
              <w:right w:val="single" w:sz="4" w:space="0" w:color="C0C0C0"/>
            </w:tcBorders>
            <w:vAlign w:val="center"/>
            <w:hideMark/>
          </w:tcPr>
          <w:p w14:paraId="547BD73D" w14:textId="77777777" w:rsidR="001E2244" w:rsidRPr="001E2244" w:rsidRDefault="001E2244" w:rsidP="001E2244">
            <w:pPr>
              <w:rPr>
                <w:rFonts w:ascii="Tahoma" w:hAnsi="Tahoma" w:cs="Tahoma"/>
                <w:sz w:val="13"/>
                <w:szCs w:val="13"/>
              </w:rPr>
            </w:pPr>
          </w:p>
        </w:tc>
      </w:tr>
      <w:tr w:rsidR="001E2244" w:rsidRPr="001E2244" w14:paraId="10F6AA03"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656C6754"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0AC4E3E6"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3E67B4F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3.10</w:t>
            </w:r>
          </w:p>
        </w:tc>
        <w:tc>
          <w:tcPr>
            <w:tcW w:w="4819" w:type="dxa"/>
            <w:tcBorders>
              <w:top w:val="nil"/>
              <w:left w:val="nil"/>
              <w:bottom w:val="single" w:sz="4" w:space="0" w:color="C0C0C0"/>
              <w:right w:val="single" w:sz="4" w:space="0" w:color="C0C0C0"/>
            </w:tcBorders>
            <w:shd w:val="clear" w:color="auto" w:fill="auto"/>
            <w:vAlign w:val="center"/>
            <w:hideMark/>
          </w:tcPr>
          <w:p w14:paraId="2B971DDC"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Прочие производственные расходы</w:t>
            </w:r>
          </w:p>
        </w:tc>
        <w:tc>
          <w:tcPr>
            <w:tcW w:w="1089" w:type="dxa"/>
            <w:tcBorders>
              <w:top w:val="nil"/>
              <w:left w:val="nil"/>
              <w:bottom w:val="single" w:sz="4" w:space="0" w:color="C0C0C0"/>
              <w:right w:val="single" w:sz="4" w:space="0" w:color="C0C0C0"/>
            </w:tcBorders>
            <w:shd w:val="clear" w:color="auto" w:fill="auto"/>
            <w:vAlign w:val="center"/>
            <w:hideMark/>
          </w:tcPr>
          <w:p w14:paraId="5F61537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33CCE90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199,98</w:t>
            </w:r>
          </w:p>
        </w:tc>
        <w:tc>
          <w:tcPr>
            <w:tcW w:w="1516" w:type="dxa"/>
            <w:tcBorders>
              <w:top w:val="nil"/>
              <w:left w:val="nil"/>
              <w:bottom w:val="single" w:sz="4" w:space="0" w:color="C0C0C0"/>
              <w:right w:val="single" w:sz="4" w:space="0" w:color="C0C0C0"/>
            </w:tcBorders>
            <w:shd w:val="clear" w:color="000000" w:fill="D7EAD3"/>
            <w:vAlign w:val="center"/>
            <w:hideMark/>
          </w:tcPr>
          <w:p w14:paraId="5715A79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16,67</w:t>
            </w:r>
          </w:p>
        </w:tc>
        <w:tc>
          <w:tcPr>
            <w:tcW w:w="1495" w:type="dxa"/>
            <w:tcBorders>
              <w:top w:val="nil"/>
              <w:left w:val="nil"/>
              <w:bottom w:val="single" w:sz="4" w:space="0" w:color="C0C0C0"/>
              <w:right w:val="single" w:sz="4" w:space="0" w:color="C0C0C0"/>
            </w:tcBorders>
            <w:shd w:val="clear" w:color="000000" w:fill="D7EAD3"/>
            <w:vAlign w:val="center"/>
            <w:hideMark/>
          </w:tcPr>
          <w:p w14:paraId="74CAF5B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10,50</w:t>
            </w:r>
          </w:p>
        </w:tc>
        <w:tc>
          <w:tcPr>
            <w:tcW w:w="1496" w:type="dxa"/>
            <w:tcBorders>
              <w:top w:val="nil"/>
              <w:left w:val="nil"/>
              <w:bottom w:val="single" w:sz="4" w:space="0" w:color="C0C0C0"/>
              <w:right w:val="single" w:sz="4" w:space="0" w:color="C0C0C0"/>
            </w:tcBorders>
            <w:shd w:val="clear" w:color="000000" w:fill="D7EAD3"/>
            <w:vAlign w:val="center"/>
            <w:hideMark/>
          </w:tcPr>
          <w:p w14:paraId="2942421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203,92</w:t>
            </w:r>
          </w:p>
        </w:tc>
        <w:tc>
          <w:tcPr>
            <w:tcW w:w="1496" w:type="dxa"/>
            <w:tcBorders>
              <w:top w:val="nil"/>
              <w:left w:val="nil"/>
              <w:bottom w:val="single" w:sz="4" w:space="0" w:color="C0C0C0"/>
              <w:right w:val="single" w:sz="4" w:space="0" w:color="C0C0C0"/>
            </w:tcBorders>
            <w:shd w:val="clear" w:color="000000" w:fill="D7EAD3"/>
            <w:vAlign w:val="center"/>
            <w:hideMark/>
          </w:tcPr>
          <w:p w14:paraId="6DEED5C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209,35</w:t>
            </w:r>
          </w:p>
        </w:tc>
        <w:tc>
          <w:tcPr>
            <w:tcW w:w="1909" w:type="dxa"/>
            <w:tcBorders>
              <w:top w:val="nil"/>
              <w:left w:val="nil"/>
              <w:bottom w:val="single" w:sz="4" w:space="0" w:color="C0C0C0"/>
              <w:right w:val="single" w:sz="4" w:space="0" w:color="C0C0C0"/>
            </w:tcBorders>
            <w:shd w:val="clear" w:color="000000" w:fill="D7EAD3"/>
            <w:vAlign w:val="center"/>
            <w:hideMark/>
          </w:tcPr>
          <w:p w14:paraId="7E8B460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523,15</w:t>
            </w:r>
          </w:p>
        </w:tc>
        <w:tc>
          <w:tcPr>
            <w:tcW w:w="1616" w:type="dxa"/>
            <w:tcBorders>
              <w:top w:val="nil"/>
              <w:left w:val="nil"/>
              <w:bottom w:val="single" w:sz="4" w:space="0" w:color="C0C0C0"/>
              <w:right w:val="single" w:sz="4" w:space="0" w:color="C0C0C0"/>
            </w:tcBorders>
            <w:shd w:val="clear" w:color="000000" w:fill="D7EAD3"/>
            <w:vAlign w:val="center"/>
            <w:hideMark/>
          </w:tcPr>
          <w:p w14:paraId="400B1AC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209,55</w:t>
            </w:r>
          </w:p>
        </w:tc>
        <w:tc>
          <w:tcPr>
            <w:tcW w:w="1636" w:type="dxa"/>
            <w:tcBorders>
              <w:top w:val="nil"/>
              <w:left w:val="nil"/>
              <w:bottom w:val="single" w:sz="4" w:space="0" w:color="C0C0C0"/>
              <w:right w:val="single" w:sz="4" w:space="0" w:color="C0C0C0"/>
            </w:tcBorders>
            <w:shd w:val="clear" w:color="000000" w:fill="D7EAD3"/>
            <w:vAlign w:val="center"/>
            <w:hideMark/>
          </w:tcPr>
          <w:p w14:paraId="050FAEE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68,70</w:t>
            </w:r>
          </w:p>
        </w:tc>
        <w:tc>
          <w:tcPr>
            <w:tcW w:w="1736" w:type="dxa"/>
            <w:tcBorders>
              <w:top w:val="nil"/>
              <w:left w:val="nil"/>
              <w:bottom w:val="single" w:sz="4" w:space="0" w:color="C0C0C0"/>
              <w:right w:val="single" w:sz="4" w:space="0" w:color="C0C0C0"/>
            </w:tcBorders>
            <w:shd w:val="clear" w:color="000000" w:fill="D7EAD3"/>
            <w:vAlign w:val="center"/>
            <w:hideMark/>
          </w:tcPr>
          <w:p w14:paraId="45B5562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140,86</w:t>
            </w:r>
          </w:p>
        </w:tc>
        <w:tc>
          <w:tcPr>
            <w:tcW w:w="4236" w:type="dxa"/>
            <w:vMerge/>
            <w:tcBorders>
              <w:top w:val="nil"/>
              <w:left w:val="nil"/>
              <w:bottom w:val="nil"/>
              <w:right w:val="single" w:sz="4" w:space="0" w:color="C0C0C0"/>
            </w:tcBorders>
            <w:vAlign w:val="center"/>
            <w:hideMark/>
          </w:tcPr>
          <w:p w14:paraId="58B77454" w14:textId="77777777" w:rsidR="001E2244" w:rsidRPr="001E2244" w:rsidRDefault="001E2244" w:rsidP="001E2244">
            <w:pPr>
              <w:rPr>
                <w:rFonts w:ascii="Tahoma" w:hAnsi="Tahoma" w:cs="Tahoma"/>
                <w:sz w:val="13"/>
                <w:szCs w:val="13"/>
              </w:rPr>
            </w:pPr>
          </w:p>
        </w:tc>
      </w:tr>
      <w:tr w:rsidR="001E2244" w:rsidRPr="001E2244" w14:paraId="41F9A8C2" w14:textId="77777777" w:rsidTr="001E2244">
        <w:trPr>
          <w:trHeight w:val="795"/>
          <w:jc w:val="center"/>
        </w:trPr>
        <w:tc>
          <w:tcPr>
            <w:tcW w:w="532" w:type="dxa"/>
            <w:tcBorders>
              <w:top w:val="nil"/>
              <w:left w:val="nil"/>
              <w:bottom w:val="nil"/>
              <w:right w:val="nil"/>
            </w:tcBorders>
            <w:shd w:val="clear" w:color="000000" w:fill="FFFF00"/>
            <w:noWrap/>
            <w:vAlign w:val="center"/>
            <w:hideMark/>
          </w:tcPr>
          <w:p w14:paraId="61E4F35A"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2758C1BA"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130CC3F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3.10.1</w:t>
            </w:r>
          </w:p>
        </w:tc>
        <w:tc>
          <w:tcPr>
            <w:tcW w:w="4819" w:type="dxa"/>
            <w:tcBorders>
              <w:top w:val="nil"/>
              <w:left w:val="nil"/>
              <w:bottom w:val="single" w:sz="4" w:space="0" w:color="C0C0C0"/>
              <w:right w:val="single" w:sz="4" w:space="0" w:color="C0C0C0"/>
            </w:tcBorders>
            <w:shd w:val="clear" w:color="auto" w:fill="auto"/>
            <w:vAlign w:val="center"/>
            <w:hideMark/>
          </w:tcPr>
          <w:p w14:paraId="6BC72BA1"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Лабораторные анализы</w:t>
            </w:r>
          </w:p>
        </w:tc>
        <w:tc>
          <w:tcPr>
            <w:tcW w:w="1089" w:type="dxa"/>
            <w:tcBorders>
              <w:top w:val="nil"/>
              <w:left w:val="nil"/>
              <w:bottom w:val="single" w:sz="4" w:space="0" w:color="C0C0C0"/>
              <w:right w:val="single" w:sz="4" w:space="0" w:color="C0C0C0"/>
            </w:tcBorders>
            <w:shd w:val="clear" w:color="auto" w:fill="auto"/>
            <w:vAlign w:val="center"/>
            <w:hideMark/>
          </w:tcPr>
          <w:p w14:paraId="52E1A93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362561D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17,00</w:t>
            </w:r>
          </w:p>
        </w:tc>
        <w:tc>
          <w:tcPr>
            <w:tcW w:w="1516" w:type="dxa"/>
            <w:tcBorders>
              <w:top w:val="nil"/>
              <w:left w:val="nil"/>
              <w:bottom w:val="single" w:sz="4" w:space="0" w:color="C0C0C0"/>
              <w:right w:val="single" w:sz="4" w:space="0" w:color="C0C0C0"/>
            </w:tcBorders>
            <w:shd w:val="clear" w:color="000000" w:fill="D7EAD3"/>
            <w:vAlign w:val="center"/>
            <w:hideMark/>
          </w:tcPr>
          <w:p w14:paraId="5327848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1,42</w:t>
            </w:r>
          </w:p>
        </w:tc>
        <w:tc>
          <w:tcPr>
            <w:tcW w:w="1495" w:type="dxa"/>
            <w:tcBorders>
              <w:top w:val="nil"/>
              <w:left w:val="nil"/>
              <w:bottom w:val="single" w:sz="4" w:space="0" w:color="C0C0C0"/>
              <w:right w:val="single" w:sz="4" w:space="0" w:color="C0C0C0"/>
            </w:tcBorders>
            <w:shd w:val="clear" w:color="000000" w:fill="FFFFCC"/>
            <w:vAlign w:val="center"/>
            <w:hideMark/>
          </w:tcPr>
          <w:p w14:paraId="2E13AF1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4431F2B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17,33</w:t>
            </w:r>
          </w:p>
        </w:tc>
        <w:tc>
          <w:tcPr>
            <w:tcW w:w="1496" w:type="dxa"/>
            <w:tcBorders>
              <w:top w:val="nil"/>
              <w:left w:val="nil"/>
              <w:bottom w:val="single" w:sz="4" w:space="0" w:color="C0C0C0"/>
              <w:right w:val="single" w:sz="4" w:space="0" w:color="C0C0C0"/>
            </w:tcBorders>
            <w:shd w:val="clear" w:color="000000" w:fill="FFFFCC"/>
            <w:vAlign w:val="center"/>
            <w:hideMark/>
          </w:tcPr>
          <w:p w14:paraId="4B38D74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17,80</w:t>
            </w:r>
          </w:p>
        </w:tc>
        <w:tc>
          <w:tcPr>
            <w:tcW w:w="1909" w:type="dxa"/>
            <w:tcBorders>
              <w:top w:val="nil"/>
              <w:left w:val="nil"/>
              <w:bottom w:val="single" w:sz="4" w:space="0" w:color="C0C0C0"/>
              <w:right w:val="single" w:sz="4" w:space="0" w:color="C0C0C0"/>
            </w:tcBorders>
            <w:shd w:val="clear" w:color="000000" w:fill="FFFFCC"/>
            <w:vAlign w:val="center"/>
            <w:hideMark/>
          </w:tcPr>
          <w:p w14:paraId="5EA8A51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247,86</w:t>
            </w:r>
          </w:p>
        </w:tc>
        <w:tc>
          <w:tcPr>
            <w:tcW w:w="1616" w:type="dxa"/>
            <w:tcBorders>
              <w:top w:val="nil"/>
              <w:left w:val="nil"/>
              <w:bottom w:val="single" w:sz="4" w:space="0" w:color="C0C0C0"/>
              <w:right w:val="single" w:sz="4" w:space="0" w:color="C0C0C0"/>
            </w:tcBorders>
            <w:shd w:val="clear" w:color="000000" w:fill="FFFFCC"/>
            <w:vAlign w:val="center"/>
            <w:hideMark/>
          </w:tcPr>
          <w:p w14:paraId="06D2A12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17,81</w:t>
            </w:r>
          </w:p>
        </w:tc>
        <w:tc>
          <w:tcPr>
            <w:tcW w:w="1636" w:type="dxa"/>
            <w:tcBorders>
              <w:top w:val="nil"/>
              <w:left w:val="nil"/>
              <w:bottom w:val="single" w:sz="4" w:space="0" w:color="C0C0C0"/>
              <w:right w:val="single" w:sz="4" w:space="0" w:color="C0C0C0"/>
            </w:tcBorders>
            <w:shd w:val="clear" w:color="000000" w:fill="D7EAD3"/>
            <w:vAlign w:val="center"/>
            <w:hideMark/>
          </w:tcPr>
          <w:p w14:paraId="597D0C5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8,91</w:t>
            </w:r>
          </w:p>
        </w:tc>
        <w:tc>
          <w:tcPr>
            <w:tcW w:w="1736" w:type="dxa"/>
            <w:tcBorders>
              <w:top w:val="nil"/>
              <w:left w:val="nil"/>
              <w:bottom w:val="single" w:sz="4" w:space="0" w:color="C0C0C0"/>
              <w:right w:val="single" w:sz="4" w:space="0" w:color="C0C0C0"/>
            </w:tcBorders>
            <w:shd w:val="clear" w:color="000000" w:fill="D7EAD3"/>
            <w:vAlign w:val="center"/>
            <w:hideMark/>
          </w:tcPr>
          <w:p w14:paraId="2D4E4D4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8,91</w:t>
            </w:r>
          </w:p>
        </w:tc>
        <w:tc>
          <w:tcPr>
            <w:tcW w:w="4236" w:type="dxa"/>
            <w:vMerge/>
            <w:tcBorders>
              <w:top w:val="nil"/>
              <w:left w:val="nil"/>
              <w:bottom w:val="nil"/>
              <w:right w:val="single" w:sz="4" w:space="0" w:color="C0C0C0"/>
            </w:tcBorders>
            <w:vAlign w:val="center"/>
            <w:hideMark/>
          </w:tcPr>
          <w:p w14:paraId="2FF76C12" w14:textId="77777777" w:rsidR="001E2244" w:rsidRPr="001E2244" w:rsidRDefault="001E2244" w:rsidP="001E2244">
            <w:pPr>
              <w:rPr>
                <w:rFonts w:ascii="Tahoma" w:hAnsi="Tahoma" w:cs="Tahoma"/>
                <w:sz w:val="13"/>
                <w:szCs w:val="13"/>
              </w:rPr>
            </w:pPr>
          </w:p>
        </w:tc>
      </w:tr>
      <w:tr w:rsidR="001E2244" w:rsidRPr="001E2244" w14:paraId="1FF19064" w14:textId="77777777" w:rsidTr="001E2244">
        <w:trPr>
          <w:trHeight w:val="780"/>
          <w:jc w:val="center"/>
        </w:trPr>
        <w:tc>
          <w:tcPr>
            <w:tcW w:w="532" w:type="dxa"/>
            <w:tcBorders>
              <w:top w:val="nil"/>
              <w:left w:val="nil"/>
              <w:bottom w:val="nil"/>
              <w:right w:val="nil"/>
            </w:tcBorders>
            <w:shd w:val="clear" w:color="000000" w:fill="FFFF00"/>
            <w:noWrap/>
            <w:vAlign w:val="center"/>
            <w:hideMark/>
          </w:tcPr>
          <w:p w14:paraId="21CBF97D"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292EF02D"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08C0B7E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3.10.2</w:t>
            </w:r>
          </w:p>
        </w:tc>
        <w:tc>
          <w:tcPr>
            <w:tcW w:w="4819" w:type="dxa"/>
            <w:tcBorders>
              <w:top w:val="nil"/>
              <w:left w:val="nil"/>
              <w:bottom w:val="single" w:sz="4" w:space="0" w:color="C0C0C0"/>
              <w:right w:val="single" w:sz="4" w:space="0" w:color="C0C0C0"/>
            </w:tcBorders>
            <w:shd w:val="clear" w:color="auto" w:fill="auto"/>
            <w:vAlign w:val="center"/>
            <w:hideMark/>
          </w:tcPr>
          <w:p w14:paraId="645CE72C"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Расходы на ГСМ (и/ или расходы на аренду спец.техники)</w:t>
            </w:r>
          </w:p>
        </w:tc>
        <w:tc>
          <w:tcPr>
            <w:tcW w:w="1089" w:type="dxa"/>
            <w:tcBorders>
              <w:top w:val="nil"/>
              <w:left w:val="nil"/>
              <w:bottom w:val="single" w:sz="4" w:space="0" w:color="C0C0C0"/>
              <w:right w:val="single" w:sz="4" w:space="0" w:color="C0C0C0"/>
            </w:tcBorders>
            <w:shd w:val="clear" w:color="auto" w:fill="auto"/>
            <w:vAlign w:val="center"/>
            <w:hideMark/>
          </w:tcPr>
          <w:p w14:paraId="5B1D684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1236A88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90,95</w:t>
            </w:r>
          </w:p>
        </w:tc>
        <w:tc>
          <w:tcPr>
            <w:tcW w:w="1516" w:type="dxa"/>
            <w:tcBorders>
              <w:top w:val="nil"/>
              <w:left w:val="nil"/>
              <w:bottom w:val="single" w:sz="4" w:space="0" w:color="C0C0C0"/>
              <w:right w:val="single" w:sz="4" w:space="0" w:color="C0C0C0"/>
            </w:tcBorders>
            <w:shd w:val="clear" w:color="000000" w:fill="D7EAD3"/>
            <w:vAlign w:val="center"/>
            <w:hideMark/>
          </w:tcPr>
          <w:p w14:paraId="55EC7ED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7,58</w:t>
            </w:r>
          </w:p>
        </w:tc>
        <w:tc>
          <w:tcPr>
            <w:tcW w:w="1495" w:type="dxa"/>
            <w:tcBorders>
              <w:top w:val="nil"/>
              <w:left w:val="nil"/>
              <w:bottom w:val="single" w:sz="4" w:space="0" w:color="C0C0C0"/>
              <w:right w:val="single" w:sz="4" w:space="0" w:color="C0C0C0"/>
            </w:tcBorders>
            <w:shd w:val="clear" w:color="000000" w:fill="FFFFCC"/>
            <w:vAlign w:val="center"/>
            <w:hideMark/>
          </w:tcPr>
          <w:p w14:paraId="6CC9D2B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10,50</w:t>
            </w:r>
          </w:p>
        </w:tc>
        <w:tc>
          <w:tcPr>
            <w:tcW w:w="1496" w:type="dxa"/>
            <w:tcBorders>
              <w:top w:val="nil"/>
              <w:left w:val="nil"/>
              <w:bottom w:val="single" w:sz="4" w:space="0" w:color="C0C0C0"/>
              <w:right w:val="single" w:sz="4" w:space="0" w:color="C0C0C0"/>
            </w:tcBorders>
            <w:shd w:val="clear" w:color="000000" w:fill="FFFFCC"/>
            <w:vAlign w:val="center"/>
            <w:hideMark/>
          </w:tcPr>
          <w:p w14:paraId="15A6B36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92,74</w:t>
            </w:r>
          </w:p>
        </w:tc>
        <w:tc>
          <w:tcPr>
            <w:tcW w:w="1496" w:type="dxa"/>
            <w:tcBorders>
              <w:top w:val="nil"/>
              <w:left w:val="nil"/>
              <w:bottom w:val="single" w:sz="4" w:space="0" w:color="C0C0C0"/>
              <w:right w:val="single" w:sz="4" w:space="0" w:color="C0C0C0"/>
            </w:tcBorders>
            <w:shd w:val="clear" w:color="000000" w:fill="FFFFCC"/>
            <w:vAlign w:val="center"/>
            <w:hideMark/>
          </w:tcPr>
          <w:p w14:paraId="373DD50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95,21</w:t>
            </w:r>
          </w:p>
        </w:tc>
        <w:tc>
          <w:tcPr>
            <w:tcW w:w="1909" w:type="dxa"/>
            <w:tcBorders>
              <w:top w:val="nil"/>
              <w:left w:val="nil"/>
              <w:bottom w:val="single" w:sz="4" w:space="0" w:color="C0C0C0"/>
              <w:right w:val="single" w:sz="4" w:space="0" w:color="C0C0C0"/>
            </w:tcBorders>
            <w:shd w:val="clear" w:color="000000" w:fill="FFFFCC"/>
            <w:vAlign w:val="center"/>
            <w:hideMark/>
          </w:tcPr>
          <w:p w14:paraId="5A22607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95,21</w:t>
            </w:r>
          </w:p>
        </w:tc>
        <w:tc>
          <w:tcPr>
            <w:tcW w:w="1616" w:type="dxa"/>
            <w:tcBorders>
              <w:top w:val="nil"/>
              <w:left w:val="nil"/>
              <w:bottom w:val="single" w:sz="4" w:space="0" w:color="C0C0C0"/>
              <w:right w:val="single" w:sz="4" w:space="0" w:color="C0C0C0"/>
            </w:tcBorders>
            <w:shd w:val="clear" w:color="000000" w:fill="FFFFCC"/>
            <w:vAlign w:val="center"/>
            <w:hideMark/>
          </w:tcPr>
          <w:p w14:paraId="73DC40F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95,30</w:t>
            </w:r>
          </w:p>
        </w:tc>
        <w:tc>
          <w:tcPr>
            <w:tcW w:w="1636" w:type="dxa"/>
            <w:tcBorders>
              <w:top w:val="nil"/>
              <w:left w:val="nil"/>
              <w:bottom w:val="single" w:sz="4" w:space="0" w:color="C0C0C0"/>
              <w:right w:val="single" w:sz="4" w:space="0" w:color="C0C0C0"/>
            </w:tcBorders>
            <w:shd w:val="clear" w:color="000000" w:fill="D7EAD3"/>
            <w:vAlign w:val="center"/>
            <w:hideMark/>
          </w:tcPr>
          <w:p w14:paraId="63B4843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59,31</w:t>
            </w:r>
          </w:p>
        </w:tc>
        <w:tc>
          <w:tcPr>
            <w:tcW w:w="1736" w:type="dxa"/>
            <w:tcBorders>
              <w:top w:val="nil"/>
              <w:left w:val="nil"/>
              <w:bottom w:val="single" w:sz="4" w:space="0" w:color="C0C0C0"/>
              <w:right w:val="single" w:sz="4" w:space="0" w:color="C0C0C0"/>
            </w:tcBorders>
            <w:shd w:val="clear" w:color="000000" w:fill="D7EAD3"/>
            <w:vAlign w:val="center"/>
            <w:hideMark/>
          </w:tcPr>
          <w:p w14:paraId="1F40247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35,99</w:t>
            </w:r>
          </w:p>
        </w:tc>
        <w:tc>
          <w:tcPr>
            <w:tcW w:w="4236" w:type="dxa"/>
            <w:vMerge/>
            <w:tcBorders>
              <w:top w:val="nil"/>
              <w:left w:val="nil"/>
              <w:bottom w:val="nil"/>
              <w:right w:val="single" w:sz="4" w:space="0" w:color="C0C0C0"/>
            </w:tcBorders>
            <w:vAlign w:val="center"/>
            <w:hideMark/>
          </w:tcPr>
          <w:p w14:paraId="7AC2D851" w14:textId="77777777" w:rsidR="001E2244" w:rsidRPr="001E2244" w:rsidRDefault="001E2244" w:rsidP="001E2244">
            <w:pPr>
              <w:rPr>
                <w:rFonts w:ascii="Tahoma" w:hAnsi="Tahoma" w:cs="Tahoma"/>
                <w:sz w:val="13"/>
                <w:szCs w:val="13"/>
              </w:rPr>
            </w:pPr>
          </w:p>
        </w:tc>
      </w:tr>
      <w:tr w:rsidR="001E2244" w:rsidRPr="001E2244" w14:paraId="0EC2E7D7" w14:textId="77777777" w:rsidTr="001E2244">
        <w:trPr>
          <w:trHeight w:val="495"/>
          <w:jc w:val="center"/>
        </w:trPr>
        <w:tc>
          <w:tcPr>
            <w:tcW w:w="532" w:type="dxa"/>
            <w:tcBorders>
              <w:top w:val="nil"/>
              <w:left w:val="nil"/>
              <w:bottom w:val="nil"/>
              <w:right w:val="nil"/>
            </w:tcBorders>
            <w:shd w:val="clear" w:color="000000" w:fill="FFFF00"/>
            <w:noWrap/>
            <w:vAlign w:val="center"/>
            <w:hideMark/>
          </w:tcPr>
          <w:p w14:paraId="113D14A3"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lastRenderedPageBreak/>
              <w:t>ОР</w:t>
            </w:r>
          </w:p>
        </w:tc>
        <w:tc>
          <w:tcPr>
            <w:tcW w:w="472" w:type="dxa"/>
            <w:tcBorders>
              <w:top w:val="nil"/>
              <w:left w:val="nil"/>
              <w:bottom w:val="nil"/>
              <w:right w:val="nil"/>
            </w:tcBorders>
            <w:shd w:val="clear" w:color="auto" w:fill="auto"/>
            <w:noWrap/>
            <w:vAlign w:val="bottom"/>
            <w:hideMark/>
          </w:tcPr>
          <w:p w14:paraId="6F4D6F8D"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08BD793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w:t>
            </w:r>
          </w:p>
        </w:tc>
        <w:tc>
          <w:tcPr>
            <w:tcW w:w="4819" w:type="dxa"/>
            <w:tcBorders>
              <w:top w:val="nil"/>
              <w:left w:val="nil"/>
              <w:bottom w:val="single" w:sz="4" w:space="0" w:color="C0C0C0"/>
              <w:right w:val="single" w:sz="4" w:space="0" w:color="C0C0C0"/>
            </w:tcBorders>
            <w:shd w:val="clear" w:color="auto" w:fill="auto"/>
            <w:vAlign w:val="center"/>
            <w:hideMark/>
          </w:tcPr>
          <w:p w14:paraId="67E04311"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Прочие расходы:</w:t>
            </w:r>
          </w:p>
        </w:tc>
        <w:tc>
          <w:tcPr>
            <w:tcW w:w="1089" w:type="dxa"/>
            <w:tcBorders>
              <w:top w:val="nil"/>
              <w:left w:val="nil"/>
              <w:bottom w:val="single" w:sz="4" w:space="0" w:color="C0C0C0"/>
              <w:right w:val="single" w:sz="4" w:space="0" w:color="C0C0C0"/>
            </w:tcBorders>
            <w:shd w:val="clear" w:color="auto" w:fill="auto"/>
            <w:vAlign w:val="center"/>
            <w:hideMark/>
          </w:tcPr>
          <w:p w14:paraId="2179C85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5807209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92,04</w:t>
            </w:r>
          </w:p>
        </w:tc>
        <w:tc>
          <w:tcPr>
            <w:tcW w:w="1516" w:type="dxa"/>
            <w:tcBorders>
              <w:top w:val="nil"/>
              <w:left w:val="nil"/>
              <w:bottom w:val="single" w:sz="4" w:space="0" w:color="C0C0C0"/>
              <w:right w:val="single" w:sz="4" w:space="0" w:color="C0C0C0"/>
            </w:tcBorders>
            <w:shd w:val="clear" w:color="000000" w:fill="D7EAD3"/>
            <w:vAlign w:val="center"/>
            <w:hideMark/>
          </w:tcPr>
          <w:p w14:paraId="247A5E8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7,67</w:t>
            </w:r>
          </w:p>
        </w:tc>
        <w:tc>
          <w:tcPr>
            <w:tcW w:w="1495" w:type="dxa"/>
            <w:tcBorders>
              <w:top w:val="nil"/>
              <w:left w:val="nil"/>
              <w:bottom w:val="single" w:sz="4" w:space="0" w:color="C0C0C0"/>
              <w:right w:val="single" w:sz="4" w:space="0" w:color="C0C0C0"/>
            </w:tcBorders>
            <w:shd w:val="clear" w:color="000000" w:fill="D7EAD3"/>
            <w:vAlign w:val="center"/>
            <w:hideMark/>
          </w:tcPr>
          <w:p w14:paraId="05885B4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5B2343A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93,85</w:t>
            </w:r>
          </w:p>
        </w:tc>
        <w:tc>
          <w:tcPr>
            <w:tcW w:w="1496" w:type="dxa"/>
            <w:tcBorders>
              <w:top w:val="nil"/>
              <w:left w:val="nil"/>
              <w:bottom w:val="single" w:sz="4" w:space="0" w:color="C0C0C0"/>
              <w:right w:val="single" w:sz="4" w:space="0" w:color="C0C0C0"/>
            </w:tcBorders>
            <w:shd w:val="clear" w:color="000000" w:fill="D7EAD3"/>
            <w:vAlign w:val="center"/>
            <w:hideMark/>
          </w:tcPr>
          <w:p w14:paraId="72E8589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96,34</w:t>
            </w:r>
          </w:p>
        </w:tc>
        <w:tc>
          <w:tcPr>
            <w:tcW w:w="1909" w:type="dxa"/>
            <w:tcBorders>
              <w:top w:val="nil"/>
              <w:left w:val="nil"/>
              <w:bottom w:val="single" w:sz="4" w:space="0" w:color="C0C0C0"/>
              <w:right w:val="single" w:sz="4" w:space="0" w:color="C0C0C0"/>
            </w:tcBorders>
            <w:shd w:val="clear" w:color="000000" w:fill="D7EAD3"/>
            <w:vAlign w:val="center"/>
            <w:hideMark/>
          </w:tcPr>
          <w:p w14:paraId="569B14F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180,08</w:t>
            </w:r>
          </w:p>
        </w:tc>
        <w:tc>
          <w:tcPr>
            <w:tcW w:w="1616" w:type="dxa"/>
            <w:tcBorders>
              <w:top w:val="nil"/>
              <w:left w:val="nil"/>
              <w:bottom w:val="single" w:sz="4" w:space="0" w:color="C0C0C0"/>
              <w:right w:val="single" w:sz="4" w:space="0" w:color="C0C0C0"/>
            </w:tcBorders>
            <w:shd w:val="clear" w:color="000000" w:fill="D7EAD3"/>
            <w:vAlign w:val="center"/>
            <w:hideMark/>
          </w:tcPr>
          <w:p w14:paraId="167FEA2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96,44</w:t>
            </w:r>
          </w:p>
        </w:tc>
        <w:tc>
          <w:tcPr>
            <w:tcW w:w="1636" w:type="dxa"/>
            <w:tcBorders>
              <w:top w:val="nil"/>
              <w:left w:val="nil"/>
              <w:bottom w:val="single" w:sz="4" w:space="0" w:color="C0C0C0"/>
              <w:right w:val="single" w:sz="4" w:space="0" w:color="C0C0C0"/>
            </w:tcBorders>
            <w:shd w:val="clear" w:color="000000" w:fill="D7EAD3"/>
            <w:vAlign w:val="center"/>
            <w:hideMark/>
          </w:tcPr>
          <w:p w14:paraId="44458F6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0,48</w:t>
            </w:r>
          </w:p>
        </w:tc>
        <w:tc>
          <w:tcPr>
            <w:tcW w:w="1736" w:type="dxa"/>
            <w:tcBorders>
              <w:top w:val="nil"/>
              <w:left w:val="nil"/>
              <w:bottom w:val="single" w:sz="4" w:space="0" w:color="C0C0C0"/>
              <w:right w:val="single" w:sz="4" w:space="0" w:color="C0C0C0"/>
            </w:tcBorders>
            <w:shd w:val="clear" w:color="000000" w:fill="D7EAD3"/>
            <w:vAlign w:val="center"/>
            <w:hideMark/>
          </w:tcPr>
          <w:p w14:paraId="3B9B9B6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95,96</w:t>
            </w:r>
          </w:p>
        </w:tc>
        <w:tc>
          <w:tcPr>
            <w:tcW w:w="4236" w:type="dxa"/>
            <w:vMerge/>
            <w:tcBorders>
              <w:top w:val="nil"/>
              <w:left w:val="nil"/>
              <w:bottom w:val="nil"/>
              <w:right w:val="single" w:sz="4" w:space="0" w:color="C0C0C0"/>
            </w:tcBorders>
            <w:vAlign w:val="center"/>
            <w:hideMark/>
          </w:tcPr>
          <w:p w14:paraId="5BA61D67" w14:textId="77777777" w:rsidR="001E2244" w:rsidRPr="001E2244" w:rsidRDefault="001E2244" w:rsidP="001E2244">
            <w:pPr>
              <w:rPr>
                <w:rFonts w:ascii="Tahoma" w:hAnsi="Tahoma" w:cs="Tahoma"/>
                <w:sz w:val="13"/>
                <w:szCs w:val="13"/>
              </w:rPr>
            </w:pPr>
          </w:p>
        </w:tc>
      </w:tr>
      <w:tr w:rsidR="001E2244" w:rsidRPr="001E2244" w14:paraId="4D83E0ED"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6644DA67"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7A7B7D34"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nil"/>
              <w:right w:val="nil"/>
            </w:tcBorders>
            <w:shd w:val="thinReverseDiagStripe" w:color="C0C0C0" w:fill="auto"/>
            <w:vAlign w:val="bottom"/>
            <w:hideMark/>
          </w:tcPr>
          <w:p w14:paraId="6E7F2149" w14:textId="77777777" w:rsidR="001E2244" w:rsidRPr="001E2244" w:rsidRDefault="001E2244" w:rsidP="001E2244">
            <w:pPr>
              <w:jc w:val="center"/>
              <w:rPr>
                <w:rFonts w:ascii="Tahoma" w:hAnsi="Tahoma" w:cs="Tahoma"/>
                <w:color w:val="FFFFFF"/>
                <w:sz w:val="13"/>
                <w:szCs w:val="13"/>
              </w:rPr>
            </w:pPr>
            <w:r w:rsidRPr="001E2244">
              <w:rPr>
                <w:rFonts w:ascii="Tahoma" w:hAnsi="Tahoma" w:cs="Tahoma"/>
                <w:color w:val="FFFFFF"/>
                <w:sz w:val="13"/>
                <w:szCs w:val="13"/>
              </w:rPr>
              <w:t>3.10.3.0</w:t>
            </w:r>
          </w:p>
        </w:tc>
        <w:tc>
          <w:tcPr>
            <w:tcW w:w="4819" w:type="dxa"/>
            <w:tcBorders>
              <w:top w:val="nil"/>
              <w:left w:val="nil"/>
              <w:bottom w:val="nil"/>
              <w:right w:val="nil"/>
            </w:tcBorders>
            <w:shd w:val="thinReverseDiagStripe" w:color="C0C0C0" w:fill="auto"/>
            <w:noWrap/>
            <w:hideMark/>
          </w:tcPr>
          <w:p w14:paraId="1E2CCEDB"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089" w:type="dxa"/>
            <w:tcBorders>
              <w:top w:val="nil"/>
              <w:left w:val="nil"/>
              <w:bottom w:val="nil"/>
              <w:right w:val="nil"/>
            </w:tcBorders>
            <w:shd w:val="thinReverseDiagStripe" w:color="C0C0C0" w:fill="auto"/>
            <w:noWrap/>
            <w:hideMark/>
          </w:tcPr>
          <w:p w14:paraId="3808593D"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537" w:type="dxa"/>
            <w:tcBorders>
              <w:top w:val="nil"/>
              <w:left w:val="nil"/>
              <w:bottom w:val="nil"/>
              <w:right w:val="nil"/>
            </w:tcBorders>
            <w:shd w:val="thinReverseDiagStripe" w:color="C0C0C0" w:fill="auto"/>
            <w:noWrap/>
            <w:hideMark/>
          </w:tcPr>
          <w:p w14:paraId="33543D0C"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516" w:type="dxa"/>
            <w:tcBorders>
              <w:top w:val="nil"/>
              <w:left w:val="nil"/>
              <w:bottom w:val="nil"/>
              <w:right w:val="nil"/>
            </w:tcBorders>
            <w:shd w:val="thinReverseDiagStripe" w:color="C0C0C0" w:fill="auto"/>
            <w:noWrap/>
            <w:hideMark/>
          </w:tcPr>
          <w:p w14:paraId="41B6BE91"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495" w:type="dxa"/>
            <w:tcBorders>
              <w:top w:val="nil"/>
              <w:left w:val="nil"/>
              <w:bottom w:val="nil"/>
              <w:right w:val="nil"/>
            </w:tcBorders>
            <w:shd w:val="thinReverseDiagStripe" w:color="C0C0C0" w:fill="auto"/>
            <w:noWrap/>
            <w:hideMark/>
          </w:tcPr>
          <w:p w14:paraId="1AB985EA"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nil"/>
              <w:right w:val="nil"/>
            </w:tcBorders>
            <w:shd w:val="thinReverseDiagStripe" w:color="C0C0C0" w:fill="auto"/>
            <w:noWrap/>
            <w:hideMark/>
          </w:tcPr>
          <w:p w14:paraId="5A530F30"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nil"/>
              <w:right w:val="nil"/>
            </w:tcBorders>
            <w:shd w:val="thinReverseDiagStripe" w:color="C0C0C0" w:fill="auto"/>
            <w:noWrap/>
            <w:hideMark/>
          </w:tcPr>
          <w:p w14:paraId="3F7A9295"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909" w:type="dxa"/>
            <w:tcBorders>
              <w:top w:val="nil"/>
              <w:left w:val="nil"/>
              <w:bottom w:val="nil"/>
              <w:right w:val="nil"/>
            </w:tcBorders>
            <w:shd w:val="thinReverseDiagStripe" w:color="C0C0C0" w:fill="auto"/>
            <w:noWrap/>
            <w:hideMark/>
          </w:tcPr>
          <w:p w14:paraId="5C56386B"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616" w:type="dxa"/>
            <w:tcBorders>
              <w:top w:val="nil"/>
              <w:left w:val="nil"/>
              <w:bottom w:val="nil"/>
              <w:right w:val="nil"/>
            </w:tcBorders>
            <w:shd w:val="thinReverseDiagStripe" w:color="C0C0C0" w:fill="auto"/>
            <w:noWrap/>
            <w:hideMark/>
          </w:tcPr>
          <w:p w14:paraId="72BF35FD"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636" w:type="dxa"/>
            <w:tcBorders>
              <w:top w:val="nil"/>
              <w:left w:val="nil"/>
              <w:bottom w:val="nil"/>
              <w:right w:val="nil"/>
            </w:tcBorders>
            <w:shd w:val="thinReverseDiagStripe" w:color="C0C0C0" w:fill="auto"/>
            <w:noWrap/>
            <w:hideMark/>
          </w:tcPr>
          <w:p w14:paraId="2C8711F0"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736" w:type="dxa"/>
            <w:tcBorders>
              <w:top w:val="nil"/>
              <w:left w:val="nil"/>
              <w:bottom w:val="nil"/>
              <w:right w:val="nil"/>
            </w:tcBorders>
            <w:shd w:val="thinReverseDiagStripe" w:color="C0C0C0" w:fill="auto"/>
            <w:noWrap/>
            <w:hideMark/>
          </w:tcPr>
          <w:p w14:paraId="54C7F4BC"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4236" w:type="dxa"/>
            <w:vMerge/>
            <w:tcBorders>
              <w:top w:val="nil"/>
              <w:left w:val="nil"/>
              <w:bottom w:val="nil"/>
              <w:right w:val="single" w:sz="4" w:space="0" w:color="C0C0C0"/>
            </w:tcBorders>
            <w:vAlign w:val="center"/>
            <w:hideMark/>
          </w:tcPr>
          <w:p w14:paraId="1604B441" w14:textId="77777777" w:rsidR="001E2244" w:rsidRPr="001E2244" w:rsidRDefault="001E2244" w:rsidP="001E2244">
            <w:pPr>
              <w:rPr>
                <w:rFonts w:ascii="Tahoma" w:hAnsi="Tahoma" w:cs="Tahoma"/>
                <w:sz w:val="13"/>
                <w:szCs w:val="13"/>
              </w:rPr>
            </w:pPr>
          </w:p>
        </w:tc>
      </w:tr>
      <w:tr w:rsidR="001E2244" w:rsidRPr="001E2244" w14:paraId="34651A12" w14:textId="77777777" w:rsidTr="001E2244">
        <w:trPr>
          <w:trHeight w:val="1140"/>
          <w:jc w:val="center"/>
        </w:trPr>
        <w:tc>
          <w:tcPr>
            <w:tcW w:w="532" w:type="dxa"/>
            <w:tcBorders>
              <w:top w:val="nil"/>
              <w:left w:val="nil"/>
              <w:bottom w:val="nil"/>
              <w:right w:val="nil"/>
            </w:tcBorders>
            <w:shd w:val="clear" w:color="000000" w:fill="FFFF00"/>
            <w:noWrap/>
            <w:vAlign w:val="center"/>
            <w:hideMark/>
          </w:tcPr>
          <w:p w14:paraId="5758D098"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vAlign w:val="center"/>
            <w:hideMark/>
          </w:tcPr>
          <w:p w14:paraId="054731A9" w14:textId="77777777" w:rsidR="001E2244" w:rsidRPr="001E2244" w:rsidRDefault="001E2244" w:rsidP="001E2244">
            <w:pPr>
              <w:jc w:val="center"/>
              <w:rPr>
                <w:rFonts w:ascii="Wingdings 2" w:hAnsi="Wingdings 2" w:cs="Tahoma"/>
                <w:color w:val="5A5A5A"/>
                <w:sz w:val="13"/>
                <w:szCs w:val="13"/>
              </w:rPr>
            </w:pPr>
            <w:r w:rsidRPr="001E2244">
              <w:rPr>
                <w:rFonts w:ascii="Wingdings 2" w:hAnsi="Wingdings 2" w:cs="Tahoma"/>
                <w:color w:val="5A5A5A"/>
                <w:sz w:val="13"/>
                <w:szCs w:val="13"/>
              </w:rPr>
              <w:t>О</w:t>
            </w:r>
          </w:p>
        </w:tc>
        <w:tc>
          <w:tcPr>
            <w:tcW w:w="97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748DD1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3.10.3.1</w:t>
            </w:r>
          </w:p>
        </w:tc>
        <w:tc>
          <w:tcPr>
            <w:tcW w:w="4819" w:type="dxa"/>
            <w:tcBorders>
              <w:top w:val="single" w:sz="4" w:space="0" w:color="C0C0C0"/>
              <w:left w:val="nil"/>
              <w:bottom w:val="single" w:sz="4" w:space="0" w:color="C0C0C0"/>
              <w:right w:val="single" w:sz="4" w:space="0" w:color="C0C0C0"/>
            </w:tcBorders>
            <w:shd w:val="clear" w:color="000000" w:fill="E3FAFD"/>
            <w:vAlign w:val="center"/>
            <w:hideMark/>
          </w:tcPr>
          <w:p w14:paraId="615673C6"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уголь</w:t>
            </w:r>
          </w:p>
        </w:tc>
        <w:tc>
          <w:tcPr>
            <w:tcW w:w="1089" w:type="dxa"/>
            <w:tcBorders>
              <w:top w:val="single" w:sz="4" w:space="0" w:color="C0C0C0"/>
              <w:left w:val="nil"/>
              <w:bottom w:val="single" w:sz="4" w:space="0" w:color="C0C0C0"/>
              <w:right w:val="single" w:sz="4" w:space="0" w:color="C0C0C0"/>
            </w:tcBorders>
            <w:shd w:val="clear" w:color="auto" w:fill="auto"/>
            <w:vAlign w:val="center"/>
            <w:hideMark/>
          </w:tcPr>
          <w:p w14:paraId="4CA46A8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single" w:sz="4" w:space="0" w:color="C0C0C0"/>
              <w:left w:val="nil"/>
              <w:bottom w:val="single" w:sz="4" w:space="0" w:color="C0C0C0"/>
              <w:right w:val="single" w:sz="4" w:space="0" w:color="C0C0C0"/>
            </w:tcBorders>
            <w:shd w:val="clear" w:color="000000" w:fill="FFFFCC"/>
            <w:vAlign w:val="center"/>
            <w:hideMark/>
          </w:tcPr>
          <w:p w14:paraId="5A971FE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47,81</w:t>
            </w:r>
          </w:p>
        </w:tc>
        <w:tc>
          <w:tcPr>
            <w:tcW w:w="1516" w:type="dxa"/>
            <w:tcBorders>
              <w:top w:val="single" w:sz="4" w:space="0" w:color="C0C0C0"/>
              <w:left w:val="nil"/>
              <w:bottom w:val="single" w:sz="4" w:space="0" w:color="C0C0C0"/>
              <w:right w:val="single" w:sz="4" w:space="0" w:color="C0C0C0"/>
            </w:tcBorders>
            <w:shd w:val="clear" w:color="000000" w:fill="D7EAD3"/>
            <w:vAlign w:val="center"/>
            <w:hideMark/>
          </w:tcPr>
          <w:p w14:paraId="72AF7B2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3,98</w:t>
            </w:r>
          </w:p>
        </w:tc>
        <w:tc>
          <w:tcPr>
            <w:tcW w:w="1495" w:type="dxa"/>
            <w:tcBorders>
              <w:top w:val="single" w:sz="4" w:space="0" w:color="C0C0C0"/>
              <w:left w:val="nil"/>
              <w:bottom w:val="single" w:sz="4" w:space="0" w:color="C0C0C0"/>
              <w:right w:val="single" w:sz="4" w:space="0" w:color="C0C0C0"/>
            </w:tcBorders>
            <w:shd w:val="clear" w:color="000000" w:fill="FFFFCC"/>
            <w:vAlign w:val="center"/>
            <w:hideMark/>
          </w:tcPr>
          <w:p w14:paraId="511403F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single" w:sz="4" w:space="0" w:color="C0C0C0"/>
              <w:left w:val="nil"/>
              <w:bottom w:val="single" w:sz="4" w:space="0" w:color="C0C0C0"/>
              <w:right w:val="single" w:sz="4" w:space="0" w:color="C0C0C0"/>
            </w:tcBorders>
            <w:shd w:val="clear" w:color="000000" w:fill="FFFFCC"/>
            <w:vAlign w:val="center"/>
            <w:hideMark/>
          </w:tcPr>
          <w:p w14:paraId="07E83C1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48,75</w:t>
            </w:r>
          </w:p>
        </w:tc>
        <w:tc>
          <w:tcPr>
            <w:tcW w:w="1496" w:type="dxa"/>
            <w:tcBorders>
              <w:top w:val="single" w:sz="4" w:space="0" w:color="C0C0C0"/>
              <w:left w:val="nil"/>
              <w:bottom w:val="single" w:sz="4" w:space="0" w:color="C0C0C0"/>
              <w:right w:val="single" w:sz="4" w:space="0" w:color="C0C0C0"/>
            </w:tcBorders>
            <w:shd w:val="clear" w:color="000000" w:fill="FFFFCC"/>
            <w:vAlign w:val="center"/>
            <w:hideMark/>
          </w:tcPr>
          <w:p w14:paraId="7356551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50,05</w:t>
            </w:r>
          </w:p>
        </w:tc>
        <w:tc>
          <w:tcPr>
            <w:tcW w:w="1909" w:type="dxa"/>
            <w:tcBorders>
              <w:top w:val="single" w:sz="4" w:space="0" w:color="C0C0C0"/>
              <w:left w:val="nil"/>
              <w:bottom w:val="single" w:sz="4" w:space="0" w:color="C0C0C0"/>
              <w:right w:val="single" w:sz="4" w:space="0" w:color="C0C0C0"/>
            </w:tcBorders>
            <w:shd w:val="clear" w:color="000000" w:fill="FFFFCC"/>
            <w:vAlign w:val="center"/>
            <w:hideMark/>
          </w:tcPr>
          <w:p w14:paraId="520BFEB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133,78</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3136BF5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50,10</w:t>
            </w:r>
          </w:p>
        </w:tc>
        <w:tc>
          <w:tcPr>
            <w:tcW w:w="1636" w:type="dxa"/>
            <w:tcBorders>
              <w:top w:val="single" w:sz="4" w:space="0" w:color="C0C0C0"/>
              <w:left w:val="nil"/>
              <w:bottom w:val="single" w:sz="4" w:space="0" w:color="C0C0C0"/>
              <w:right w:val="single" w:sz="4" w:space="0" w:color="C0C0C0"/>
            </w:tcBorders>
            <w:shd w:val="clear" w:color="000000" w:fill="D7EAD3"/>
            <w:vAlign w:val="center"/>
            <w:hideMark/>
          </w:tcPr>
          <w:p w14:paraId="1C56594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-0,71</w:t>
            </w:r>
          </w:p>
        </w:tc>
        <w:tc>
          <w:tcPr>
            <w:tcW w:w="1736" w:type="dxa"/>
            <w:tcBorders>
              <w:top w:val="single" w:sz="4" w:space="0" w:color="C0C0C0"/>
              <w:left w:val="nil"/>
              <w:bottom w:val="single" w:sz="4" w:space="0" w:color="C0C0C0"/>
              <w:right w:val="single" w:sz="4" w:space="0" w:color="C0C0C0"/>
            </w:tcBorders>
            <w:shd w:val="clear" w:color="000000" w:fill="D7EAD3"/>
            <w:vAlign w:val="center"/>
            <w:hideMark/>
          </w:tcPr>
          <w:p w14:paraId="37AC8E6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50,81</w:t>
            </w:r>
          </w:p>
        </w:tc>
        <w:tc>
          <w:tcPr>
            <w:tcW w:w="4236" w:type="dxa"/>
            <w:vMerge/>
            <w:tcBorders>
              <w:top w:val="nil"/>
              <w:left w:val="nil"/>
              <w:bottom w:val="nil"/>
              <w:right w:val="single" w:sz="4" w:space="0" w:color="C0C0C0"/>
            </w:tcBorders>
            <w:vAlign w:val="center"/>
            <w:hideMark/>
          </w:tcPr>
          <w:p w14:paraId="71DFDE6E" w14:textId="77777777" w:rsidR="001E2244" w:rsidRPr="001E2244" w:rsidRDefault="001E2244" w:rsidP="001E2244">
            <w:pPr>
              <w:rPr>
                <w:rFonts w:ascii="Tahoma" w:hAnsi="Tahoma" w:cs="Tahoma"/>
                <w:sz w:val="13"/>
                <w:szCs w:val="13"/>
              </w:rPr>
            </w:pPr>
          </w:p>
        </w:tc>
      </w:tr>
      <w:tr w:rsidR="001E2244" w:rsidRPr="001E2244" w14:paraId="5AB2D91C"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25A604F9"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vAlign w:val="center"/>
            <w:hideMark/>
          </w:tcPr>
          <w:p w14:paraId="6D199587" w14:textId="77777777" w:rsidR="001E2244" w:rsidRPr="001E2244" w:rsidRDefault="001E2244" w:rsidP="001E2244">
            <w:pPr>
              <w:jc w:val="center"/>
              <w:rPr>
                <w:rFonts w:ascii="Wingdings 2" w:hAnsi="Wingdings 2" w:cs="Tahoma"/>
                <w:color w:val="5A5A5A"/>
                <w:sz w:val="13"/>
                <w:szCs w:val="13"/>
              </w:rPr>
            </w:pPr>
            <w:r w:rsidRPr="001E2244">
              <w:rPr>
                <w:rFonts w:ascii="Wingdings 2" w:hAnsi="Wingdings 2" w:cs="Tahoma"/>
                <w:color w:val="5A5A5A"/>
                <w:sz w:val="13"/>
                <w:szCs w:val="13"/>
              </w:rPr>
              <w:t>О</w:t>
            </w: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098A4A6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3.10.3.3</w:t>
            </w:r>
          </w:p>
        </w:tc>
        <w:tc>
          <w:tcPr>
            <w:tcW w:w="4819" w:type="dxa"/>
            <w:tcBorders>
              <w:top w:val="nil"/>
              <w:left w:val="nil"/>
              <w:bottom w:val="single" w:sz="4" w:space="0" w:color="C0C0C0"/>
              <w:right w:val="single" w:sz="4" w:space="0" w:color="C0C0C0"/>
            </w:tcBorders>
            <w:shd w:val="clear" w:color="000000" w:fill="E3FAFD"/>
            <w:vAlign w:val="center"/>
            <w:hideMark/>
          </w:tcPr>
          <w:p w14:paraId="19558D6A"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спецодежда</w:t>
            </w:r>
          </w:p>
        </w:tc>
        <w:tc>
          <w:tcPr>
            <w:tcW w:w="1089" w:type="dxa"/>
            <w:tcBorders>
              <w:top w:val="nil"/>
              <w:left w:val="nil"/>
              <w:bottom w:val="single" w:sz="4" w:space="0" w:color="C0C0C0"/>
              <w:right w:val="single" w:sz="4" w:space="0" w:color="C0C0C0"/>
            </w:tcBorders>
            <w:shd w:val="clear" w:color="auto" w:fill="auto"/>
            <w:vAlign w:val="center"/>
            <w:hideMark/>
          </w:tcPr>
          <w:p w14:paraId="021EEB3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77331A7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33,76</w:t>
            </w:r>
          </w:p>
        </w:tc>
        <w:tc>
          <w:tcPr>
            <w:tcW w:w="1516" w:type="dxa"/>
            <w:tcBorders>
              <w:top w:val="nil"/>
              <w:left w:val="nil"/>
              <w:bottom w:val="single" w:sz="4" w:space="0" w:color="C0C0C0"/>
              <w:right w:val="single" w:sz="4" w:space="0" w:color="C0C0C0"/>
            </w:tcBorders>
            <w:shd w:val="clear" w:color="000000" w:fill="D7EAD3"/>
            <w:vAlign w:val="center"/>
            <w:hideMark/>
          </w:tcPr>
          <w:p w14:paraId="7E8B0D8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2,81</w:t>
            </w:r>
          </w:p>
        </w:tc>
        <w:tc>
          <w:tcPr>
            <w:tcW w:w="1495" w:type="dxa"/>
            <w:tcBorders>
              <w:top w:val="nil"/>
              <w:left w:val="nil"/>
              <w:bottom w:val="single" w:sz="4" w:space="0" w:color="C0C0C0"/>
              <w:right w:val="single" w:sz="4" w:space="0" w:color="C0C0C0"/>
            </w:tcBorders>
            <w:shd w:val="clear" w:color="000000" w:fill="FFFFCC"/>
            <w:vAlign w:val="center"/>
            <w:hideMark/>
          </w:tcPr>
          <w:p w14:paraId="37925A0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049530C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34,42</w:t>
            </w:r>
          </w:p>
        </w:tc>
        <w:tc>
          <w:tcPr>
            <w:tcW w:w="1496" w:type="dxa"/>
            <w:tcBorders>
              <w:top w:val="nil"/>
              <w:left w:val="nil"/>
              <w:bottom w:val="single" w:sz="4" w:space="0" w:color="C0C0C0"/>
              <w:right w:val="single" w:sz="4" w:space="0" w:color="C0C0C0"/>
            </w:tcBorders>
            <w:shd w:val="clear" w:color="000000" w:fill="FFFFCC"/>
            <w:vAlign w:val="center"/>
            <w:hideMark/>
          </w:tcPr>
          <w:p w14:paraId="6A7D723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35,34</w:t>
            </w:r>
          </w:p>
        </w:tc>
        <w:tc>
          <w:tcPr>
            <w:tcW w:w="1909" w:type="dxa"/>
            <w:tcBorders>
              <w:top w:val="nil"/>
              <w:left w:val="nil"/>
              <w:bottom w:val="single" w:sz="4" w:space="0" w:color="C0C0C0"/>
              <w:right w:val="single" w:sz="4" w:space="0" w:color="C0C0C0"/>
            </w:tcBorders>
            <w:shd w:val="clear" w:color="000000" w:fill="FFFFCC"/>
            <w:vAlign w:val="center"/>
            <w:hideMark/>
          </w:tcPr>
          <w:p w14:paraId="6993E16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35,34</w:t>
            </w:r>
          </w:p>
        </w:tc>
        <w:tc>
          <w:tcPr>
            <w:tcW w:w="1616" w:type="dxa"/>
            <w:tcBorders>
              <w:top w:val="nil"/>
              <w:left w:val="nil"/>
              <w:bottom w:val="single" w:sz="4" w:space="0" w:color="C0C0C0"/>
              <w:right w:val="single" w:sz="4" w:space="0" w:color="C0C0C0"/>
            </w:tcBorders>
            <w:shd w:val="clear" w:color="000000" w:fill="FFFFCC"/>
            <w:vAlign w:val="center"/>
            <w:hideMark/>
          </w:tcPr>
          <w:p w14:paraId="693C01F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35,37</w:t>
            </w:r>
          </w:p>
        </w:tc>
        <w:tc>
          <w:tcPr>
            <w:tcW w:w="1636" w:type="dxa"/>
            <w:tcBorders>
              <w:top w:val="nil"/>
              <w:left w:val="nil"/>
              <w:bottom w:val="single" w:sz="4" w:space="0" w:color="C0C0C0"/>
              <w:right w:val="single" w:sz="4" w:space="0" w:color="C0C0C0"/>
            </w:tcBorders>
            <w:shd w:val="clear" w:color="000000" w:fill="D7EAD3"/>
            <w:vAlign w:val="center"/>
            <w:hideMark/>
          </w:tcPr>
          <w:p w14:paraId="3E23513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-0,50</w:t>
            </w:r>
          </w:p>
        </w:tc>
        <w:tc>
          <w:tcPr>
            <w:tcW w:w="1736" w:type="dxa"/>
            <w:tcBorders>
              <w:top w:val="nil"/>
              <w:left w:val="nil"/>
              <w:bottom w:val="single" w:sz="4" w:space="0" w:color="C0C0C0"/>
              <w:right w:val="single" w:sz="4" w:space="0" w:color="C0C0C0"/>
            </w:tcBorders>
            <w:shd w:val="clear" w:color="000000" w:fill="D7EAD3"/>
            <w:vAlign w:val="center"/>
            <w:hideMark/>
          </w:tcPr>
          <w:p w14:paraId="6BF0976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35,88</w:t>
            </w:r>
          </w:p>
        </w:tc>
        <w:tc>
          <w:tcPr>
            <w:tcW w:w="4236" w:type="dxa"/>
            <w:vMerge/>
            <w:tcBorders>
              <w:top w:val="nil"/>
              <w:left w:val="nil"/>
              <w:bottom w:val="nil"/>
              <w:right w:val="single" w:sz="4" w:space="0" w:color="C0C0C0"/>
            </w:tcBorders>
            <w:vAlign w:val="center"/>
            <w:hideMark/>
          </w:tcPr>
          <w:p w14:paraId="07EE43FC" w14:textId="77777777" w:rsidR="001E2244" w:rsidRPr="001E2244" w:rsidRDefault="001E2244" w:rsidP="001E2244">
            <w:pPr>
              <w:rPr>
                <w:rFonts w:ascii="Tahoma" w:hAnsi="Tahoma" w:cs="Tahoma"/>
                <w:sz w:val="13"/>
                <w:szCs w:val="13"/>
              </w:rPr>
            </w:pPr>
          </w:p>
        </w:tc>
      </w:tr>
      <w:tr w:rsidR="001E2244" w:rsidRPr="001E2244" w14:paraId="21C2969E" w14:textId="77777777" w:rsidTr="001E2244">
        <w:trPr>
          <w:trHeight w:val="1245"/>
          <w:jc w:val="center"/>
        </w:trPr>
        <w:tc>
          <w:tcPr>
            <w:tcW w:w="532" w:type="dxa"/>
            <w:tcBorders>
              <w:top w:val="nil"/>
              <w:left w:val="nil"/>
              <w:bottom w:val="nil"/>
              <w:right w:val="nil"/>
            </w:tcBorders>
            <w:shd w:val="clear" w:color="000000" w:fill="FFFF00"/>
            <w:noWrap/>
            <w:vAlign w:val="center"/>
            <w:hideMark/>
          </w:tcPr>
          <w:p w14:paraId="1A3FFAB7"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vAlign w:val="center"/>
            <w:hideMark/>
          </w:tcPr>
          <w:p w14:paraId="2381F568" w14:textId="77777777" w:rsidR="001E2244" w:rsidRPr="001E2244" w:rsidRDefault="001E2244" w:rsidP="001E2244">
            <w:pPr>
              <w:jc w:val="center"/>
              <w:rPr>
                <w:rFonts w:ascii="Wingdings 2" w:hAnsi="Wingdings 2" w:cs="Tahoma"/>
                <w:color w:val="5A5A5A"/>
                <w:sz w:val="13"/>
                <w:szCs w:val="13"/>
              </w:rPr>
            </w:pPr>
            <w:r w:rsidRPr="001E2244">
              <w:rPr>
                <w:rFonts w:ascii="Wingdings 2" w:hAnsi="Wingdings 2" w:cs="Tahoma"/>
                <w:color w:val="5A5A5A"/>
                <w:sz w:val="13"/>
                <w:szCs w:val="13"/>
              </w:rPr>
              <w:t>О</w:t>
            </w: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4BB04FB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3.10.3.4</w:t>
            </w:r>
          </w:p>
        </w:tc>
        <w:tc>
          <w:tcPr>
            <w:tcW w:w="4819" w:type="dxa"/>
            <w:tcBorders>
              <w:top w:val="nil"/>
              <w:left w:val="nil"/>
              <w:bottom w:val="single" w:sz="4" w:space="0" w:color="C0C0C0"/>
              <w:right w:val="single" w:sz="4" w:space="0" w:color="C0C0C0"/>
            </w:tcBorders>
            <w:shd w:val="clear" w:color="000000" w:fill="E3FAFD"/>
            <w:vAlign w:val="center"/>
            <w:hideMark/>
          </w:tcPr>
          <w:p w14:paraId="45EF6E35"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услуги связи</w:t>
            </w:r>
          </w:p>
        </w:tc>
        <w:tc>
          <w:tcPr>
            <w:tcW w:w="1089" w:type="dxa"/>
            <w:tcBorders>
              <w:top w:val="nil"/>
              <w:left w:val="nil"/>
              <w:bottom w:val="single" w:sz="4" w:space="0" w:color="C0C0C0"/>
              <w:right w:val="single" w:sz="4" w:space="0" w:color="C0C0C0"/>
            </w:tcBorders>
            <w:shd w:val="clear" w:color="auto" w:fill="auto"/>
            <w:vAlign w:val="center"/>
            <w:hideMark/>
          </w:tcPr>
          <w:p w14:paraId="0D63C6B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47CB1DB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5,39</w:t>
            </w:r>
          </w:p>
        </w:tc>
        <w:tc>
          <w:tcPr>
            <w:tcW w:w="1516" w:type="dxa"/>
            <w:tcBorders>
              <w:top w:val="nil"/>
              <w:left w:val="nil"/>
              <w:bottom w:val="single" w:sz="4" w:space="0" w:color="C0C0C0"/>
              <w:right w:val="single" w:sz="4" w:space="0" w:color="C0C0C0"/>
            </w:tcBorders>
            <w:shd w:val="clear" w:color="000000" w:fill="D7EAD3"/>
            <w:vAlign w:val="center"/>
            <w:hideMark/>
          </w:tcPr>
          <w:p w14:paraId="563EE68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0,45</w:t>
            </w:r>
          </w:p>
        </w:tc>
        <w:tc>
          <w:tcPr>
            <w:tcW w:w="1495" w:type="dxa"/>
            <w:tcBorders>
              <w:top w:val="nil"/>
              <w:left w:val="nil"/>
              <w:bottom w:val="single" w:sz="4" w:space="0" w:color="C0C0C0"/>
              <w:right w:val="single" w:sz="4" w:space="0" w:color="C0C0C0"/>
            </w:tcBorders>
            <w:shd w:val="clear" w:color="000000" w:fill="FFFFCC"/>
            <w:vAlign w:val="center"/>
            <w:hideMark/>
          </w:tcPr>
          <w:p w14:paraId="461E404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1194B3F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5,50</w:t>
            </w:r>
          </w:p>
        </w:tc>
        <w:tc>
          <w:tcPr>
            <w:tcW w:w="1496" w:type="dxa"/>
            <w:tcBorders>
              <w:top w:val="nil"/>
              <w:left w:val="nil"/>
              <w:bottom w:val="single" w:sz="4" w:space="0" w:color="C0C0C0"/>
              <w:right w:val="single" w:sz="4" w:space="0" w:color="C0C0C0"/>
            </w:tcBorders>
            <w:shd w:val="clear" w:color="000000" w:fill="FFFFCC"/>
            <w:vAlign w:val="center"/>
            <w:hideMark/>
          </w:tcPr>
          <w:p w14:paraId="10C8F23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5,64</w:t>
            </w:r>
          </w:p>
        </w:tc>
        <w:tc>
          <w:tcPr>
            <w:tcW w:w="1909" w:type="dxa"/>
            <w:tcBorders>
              <w:top w:val="nil"/>
              <w:left w:val="nil"/>
              <w:bottom w:val="single" w:sz="4" w:space="0" w:color="C0C0C0"/>
              <w:right w:val="single" w:sz="4" w:space="0" w:color="C0C0C0"/>
            </w:tcBorders>
            <w:shd w:val="clear" w:color="000000" w:fill="FFFFCC"/>
            <w:vAlign w:val="center"/>
            <w:hideMark/>
          </w:tcPr>
          <w:p w14:paraId="0800AF2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5,64</w:t>
            </w:r>
          </w:p>
        </w:tc>
        <w:tc>
          <w:tcPr>
            <w:tcW w:w="1616" w:type="dxa"/>
            <w:tcBorders>
              <w:top w:val="nil"/>
              <w:left w:val="nil"/>
              <w:bottom w:val="single" w:sz="4" w:space="0" w:color="C0C0C0"/>
              <w:right w:val="single" w:sz="4" w:space="0" w:color="C0C0C0"/>
            </w:tcBorders>
            <w:shd w:val="clear" w:color="000000" w:fill="FFFFCC"/>
            <w:vAlign w:val="center"/>
            <w:hideMark/>
          </w:tcPr>
          <w:p w14:paraId="1D4D159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5,65</w:t>
            </w:r>
          </w:p>
        </w:tc>
        <w:tc>
          <w:tcPr>
            <w:tcW w:w="1636" w:type="dxa"/>
            <w:tcBorders>
              <w:top w:val="nil"/>
              <w:left w:val="nil"/>
              <w:bottom w:val="single" w:sz="4" w:space="0" w:color="C0C0C0"/>
              <w:right w:val="single" w:sz="4" w:space="0" w:color="C0C0C0"/>
            </w:tcBorders>
            <w:shd w:val="clear" w:color="000000" w:fill="D7EAD3"/>
            <w:vAlign w:val="center"/>
            <w:hideMark/>
          </w:tcPr>
          <w:p w14:paraId="3142C75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1,77</w:t>
            </w:r>
          </w:p>
        </w:tc>
        <w:tc>
          <w:tcPr>
            <w:tcW w:w="1736" w:type="dxa"/>
            <w:tcBorders>
              <w:top w:val="nil"/>
              <w:left w:val="nil"/>
              <w:bottom w:val="single" w:sz="4" w:space="0" w:color="C0C0C0"/>
              <w:right w:val="single" w:sz="4" w:space="0" w:color="C0C0C0"/>
            </w:tcBorders>
            <w:shd w:val="clear" w:color="000000" w:fill="D7EAD3"/>
            <w:vAlign w:val="center"/>
            <w:hideMark/>
          </w:tcPr>
          <w:p w14:paraId="69E6C50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3,87</w:t>
            </w:r>
          </w:p>
        </w:tc>
        <w:tc>
          <w:tcPr>
            <w:tcW w:w="4236" w:type="dxa"/>
            <w:vMerge/>
            <w:tcBorders>
              <w:top w:val="nil"/>
              <w:left w:val="nil"/>
              <w:bottom w:val="nil"/>
              <w:right w:val="single" w:sz="4" w:space="0" w:color="C0C0C0"/>
            </w:tcBorders>
            <w:vAlign w:val="center"/>
            <w:hideMark/>
          </w:tcPr>
          <w:p w14:paraId="55225924" w14:textId="77777777" w:rsidR="001E2244" w:rsidRPr="001E2244" w:rsidRDefault="001E2244" w:rsidP="001E2244">
            <w:pPr>
              <w:rPr>
                <w:rFonts w:ascii="Tahoma" w:hAnsi="Tahoma" w:cs="Tahoma"/>
                <w:sz w:val="13"/>
                <w:szCs w:val="13"/>
              </w:rPr>
            </w:pPr>
          </w:p>
        </w:tc>
      </w:tr>
      <w:tr w:rsidR="001E2244" w:rsidRPr="001E2244" w14:paraId="1ECD65D9"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4118EB63"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vAlign w:val="center"/>
            <w:hideMark/>
          </w:tcPr>
          <w:p w14:paraId="740B1372" w14:textId="77777777" w:rsidR="001E2244" w:rsidRPr="001E2244" w:rsidRDefault="001E2244" w:rsidP="001E2244">
            <w:pPr>
              <w:jc w:val="center"/>
              <w:rPr>
                <w:rFonts w:ascii="Wingdings 2" w:hAnsi="Wingdings 2" w:cs="Tahoma"/>
                <w:color w:val="5A5A5A"/>
                <w:sz w:val="13"/>
                <w:szCs w:val="13"/>
              </w:rPr>
            </w:pPr>
            <w:r w:rsidRPr="001E2244">
              <w:rPr>
                <w:rFonts w:ascii="Wingdings 2" w:hAnsi="Wingdings 2" w:cs="Tahoma"/>
                <w:color w:val="5A5A5A"/>
                <w:sz w:val="13"/>
                <w:szCs w:val="13"/>
              </w:rPr>
              <w:t>О</w:t>
            </w: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67F5FE7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3.10.3.5</w:t>
            </w:r>
          </w:p>
        </w:tc>
        <w:tc>
          <w:tcPr>
            <w:tcW w:w="4819" w:type="dxa"/>
            <w:tcBorders>
              <w:top w:val="nil"/>
              <w:left w:val="nil"/>
              <w:bottom w:val="single" w:sz="4" w:space="0" w:color="C0C0C0"/>
              <w:right w:val="single" w:sz="4" w:space="0" w:color="C0C0C0"/>
            </w:tcBorders>
            <w:shd w:val="clear" w:color="000000" w:fill="E3FAFD"/>
            <w:vAlign w:val="center"/>
            <w:hideMark/>
          </w:tcPr>
          <w:p w14:paraId="6330E7D6"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канцелярия</w:t>
            </w:r>
          </w:p>
        </w:tc>
        <w:tc>
          <w:tcPr>
            <w:tcW w:w="1089" w:type="dxa"/>
            <w:tcBorders>
              <w:top w:val="nil"/>
              <w:left w:val="nil"/>
              <w:bottom w:val="single" w:sz="4" w:space="0" w:color="C0C0C0"/>
              <w:right w:val="single" w:sz="4" w:space="0" w:color="C0C0C0"/>
            </w:tcBorders>
            <w:shd w:val="clear" w:color="auto" w:fill="auto"/>
            <w:vAlign w:val="center"/>
            <w:hideMark/>
          </w:tcPr>
          <w:p w14:paraId="663AE23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7C046FC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514025E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24FB63F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5B35D78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3B9A8B7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32E464B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7EF975B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432592C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137D614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vMerge/>
            <w:tcBorders>
              <w:top w:val="nil"/>
              <w:left w:val="nil"/>
              <w:bottom w:val="nil"/>
              <w:right w:val="single" w:sz="4" w:space="0" w:color="C0C0C0"/>
            </w:tcBorders>
            <w:vAlign w:val="center"/>
            <w:hideMark/>
          </w:tcPr>
          <w:p w14:paraId="4C0960A5" w14:textId="77777777" w:rsidR="001E2244" w:rsidRPr="001E2244" w:rsidRDefault="001E2244" w:rsidP="001E2244">
            <w:pPr>
              <w:rPr>
                <w:rFonts w:ascii="Tahoma" w:hAnsi="Tahoma" w:cs="Tahoma"/>
                <w:sz w:val="13"/>
                <w:szCs w:val="13"/>
              </w:rPr>
            </w:pPr>
          </w:p>
        </w:tc>
      </w:tr>
      <w:tr w:rsidR="001E2244" w:rsidRPr="001E2244" w14:paraId="133D46F4"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48C8E962"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vAlign w:val="center"/>
            <w:hideMark/>
          </w:tcPr>
          <w:p w14:paraId="5EAE2D3D"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5B0A78C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3.10.3.6</w:t>
            </w:r>
          </w:p>
        </w:tc>
        <w:tc>
          <w:tcPr>
            <w:tcW w:w="4819" w:type="dxa"/>
            <w:tcBorders>
              <w:top w:val="nil"/>
              <w:left w:val="nil"/>
              <w:bottom w:val="single" w:sz="4" w:space="0" w:color="C0C0C0"/>
              <w:right w:val="single" w:sz="4" w:space="0" w:color="C0C0C0"/>
            </w:tcBorders>
            <w:shd w:val="clear" w:color="000000" w:fill="E3FAFD"/>
            <w:vAlign w:val="center"/>
            <w:hideMark/>
          </w:tcPr>
          <w:p w14:paraId="3BC8D259"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консультац услуги, информац.</w:t>
            </w:r>
          </w:p>
        </w:tc>
        <w:tc>
          <w:tcPr>
            <w:tcW w:w="1089" w:type="dxa"/>
            <w:tcBorders>
              <w:top w:val="nil"/>
              <w:left w:val="nil"/>
              <w:bottom w:val="single" w:sz="4" w:space="0" w:color="C0C0C0"/>
              <w:right w:val="single" w:sz="4" w:space="0" w:color="C0C0C0"/>
            </w:tcBorders>
            <w:shd w:val="clear" w:color="auto" w:fill="auto"/>
            <w:vAlign w:val="center"/>
            <w:hideMark/>
          </w:tcPr>
          <w:p w14:paraId="223A689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35CA3A0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2A21C11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6BFA5EC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7F140CE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3F3FF4B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139C525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6F0EE9F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2A32318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62A1B8B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vMerge/>
            <w:tcBorders>
              <w:top w:val="nil"/>
              <w:left w:val="nil"/>
              <w:bottom w:val="nil"/>
              <w:right w:val="single" w:sz="4" w:space="0" w:color="C0C0C0"/>
            </w:tcBorders>
            <w:vAlign w:val="center"/>
            <w:hideMark/>
          </w:tcPr>
          <w:p w14:paraId="71382DAD" w14:textId="77777777" w:rsidR="001E2244" w:rsidRPr="001E2244" w:rsidRDefault="001E2244" w:rsidP="001E2244">
            <w:pPr>
              <w:rPr>
                <w:rFonts w:ascii="Tahoma" w:hAnsi="Tahoma" w:cs="Tahoma"/>
                <w:sz w:val="13"/>
                <w:szCs w:val="13"/>
              </w:rPr>
            </w:pPr>
          </w:p>
        </w:tc>
      </w:tr>
      <w:tr w:rsidR="001E2244" w:rsidRPr="001E2244" w14:paraId="6C888828"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30D7B0EB"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vAlign w:val="center"/>
            <w:hideMark/>
          </w:tcPr>
          <w:p w14:paraId="5DAAFCA3"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03AAEE2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3.10.3.7</w:t>
            </w:r>
          </w:p>
        </w:tc>
        <w:tc>
          <w:tcPr>
            <w:tcW w:w="4819" w:type="dxa"/>
            <w:tcBorders>
              <w:top w:val="nil"/>
              <w:left w:val="nil"/>
              <w:bottom w:val="single" w:sz="4" w:space="0" w:color="C0C0C0"/>
              <w:right w:val="single" w:sz="4" w:space="0" w:color="C0C0C0"/>
            </w:tcBorders>
            <w:shd w:val="clear" w:color="000000" w:fill="E3FAFD"/>
            <w:vAlign w:val="center"/>
            <w:hideMark/>
          </w:tcPr>
          <w:p w14:paraId="4F8022F1"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услуги банка</w:t>
            </w:r>
          </w:p>
        </w:tc>
        <w:tc>
          <w:tcPr>
            <w:tcW w:w="1089" w:type="dxa"/>
            <w:tcBorders>
              <w:top w:val="nil"/>
              <w:left w:val="nil"/>
              <w:bottom w:val="single" w:sz="4" w:space="0" w:color="C0C0C0"/>
              <w:right w:val="single" w:sz="4" w:space="0" w:color="C0C0C0"/>
            </w:tcBorders>
            <w:shd w:val="clear" w:color="auto" w:fill="auto"/>
            <w:vAlign w:val="center"/>
            <w:hideMark/>
          </w:tcPr>
          <w:p w14:paraId="01C9554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23D9B44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71E5CAB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179E541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300D34E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05B3320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4692DB2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AEF6D1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1E39157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0EF8AD8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vMerge/>
            <w:tcBorders>
              <w:top w:val="nil"/>
              <w:left w:val="nil"/>
              <w:bottom w:val="nil"/>
              <w:right w:val="single" w:sz="4" w:space="0" w:color="C0C0C0"/>
            </w:tcBorders>
            <w:vAlign w:val="center"/>
            <w:hideMark/>
          </w:tcPr>
          <w:p w14:paraId="7526CCB7" w14:textId="77777777" w:rsidR="001E2244" w:rsidRPr="001E2244" w:rsidRDefault="001E2244" w:rsidP="001E2244">
            <w:pPr>
              <w:rPr>
                <w:rFonts w:ascii="Tahoma" w:hAnsi="Tahoma" w:cs="Tahoma"/>
                <w:sz w:val="13"/>
                <w:szCs w:val="13"/>
              </w:rPr>
            </w:pPr>
          </w:p>
        </w:tc>
      </w:tr>
      <w:tr w:rsidR="001E2244" w:rsidRPr="001E2244" w14:paraId="407E54EE" w14:textId="77777777" w:rsidTr="001E2244">
        <w:trPr>
          <w:trHeight w:val="1155"/>
          <w:jc w:val="center"/>
        </w:trPr>
        <w:tc>
          <w:tcPr>
            <w:tcW w:w="532" w:type="dxa"/>
            <w:tcBorders>
              <w:top w:val="nil"/>
              <w:left w:val="nil"/>
              <w:bottom w:val="nil"/>
              <w:right w:val="nil"/>
            </w:tcBorders>
            <w:shd w:val="clear" w:color="000000" w:fill="FFFF00"/>
            <w:noWrap/>
            <w:vAlign w:val="center"/>
            <w:hideMark/>
          </w:tcPr>
          <w:p w14:paraId="4CDC5427"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vAlign w:val="center"/>
            <w:hideMark/>
          </w:tcPr>
          <w:p w14:paraId="3B952C1E"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64CA4D7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3.10.3.8</w:t>
            </w:r>
          </w:p>
        </w:tc>
        <w:tc>
          <w:tcPr>
            <w:tcW w:w="4819" w:type="dxa"/>
            <w:tcBorders>
              <w:top w:val="nil"/>
              <w:left w:val="nil"/>
              <w:bottom w:val="single" w:sz="4" w:space="0" w:color="C0C0C0"/>
              <w:right w:val="single" w:sz="4" w:space="0" w:color="C0C0C0"/>
            </w:tcBorders>
            <w:shd w:val="clear" w:color="000000" w:fill="E3FAFD"/>
            <w:vAlign w:val="center"/>
            <w:hideMark/>
          </w:tcPr>
          <w:p w14:paraId="400AD4E0"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спецоценка условий труда</w:t>
            </w:r>
          </w:p>
        </w:tc>
        <w:tc>
          <w:tcPr>
            <w:tcW w:w="1089" w:type="dxa"/>
            <w:tcBorders>
              <w:top w:val="nil"/>
              <w:left w:val="nil"/>
              <w:bottom w:val="single" w:sz="4" w:space="0" w:color="C0C0C0"/>
              <w:right w:val="single" w:sz="4" w:space="0" w:color="C0C0C0"/>
            </w:tcBorders>
            <w:shd w:val="clear" w:color="auto" w:fill="auto"/>
            <w:vAlign w:val="center"/>
            <w:hideMark/>
          </w:tcPr>
          <w:p w14:paraId="7A957ED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431279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5,08</w:t>
            </w:r>
          </w:p>
        </w:tc>
        <w:tc>
          <w:tcPr>
            <w:tcW w:w="1516" w:type="dxa"/>
            <w:tcBorders>
              <w:top w:val="nil"/>
              <w:left w:val="nil"/>
              <w:bottom w:val="single" w:sz="4" w:space="0" w:color="C0C0C0"/>
              <w:right w:val="single" w:sz="4" w:space="0" w:color="C0C0C0"/>
            </w:tcBorders>
            <w:shd w:val="clear" w:color="000000" w:fill="D7EAD3"/>
            <w:vAlign w:val="center"/>
            <w:hideMark/>
          </w:tcPr>
          <w:p w14:paraId="7CC9ED4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0,42</w:t>
            </w:r>
          </w:p>
        </w:tc>
        <w:tc>
          <w:tcPr>
            <w:tcW w:w="1495" w:type="dxa"/>
            <w:tcBorders>
              <w:top w:val="nil"/>
              <w:left w:val="nil"/>
              <w:bottom w:val="single" w:sz="4" w:space="0" w:color="C0C0C0"/>
              <w:right w:val="single" w:sz="4" w:space="0" w:color="C0C0C0"/>
            </w:tcBorders>
            <w:shd w:val="clear" w:color="000000" w:fill="FFFFCC"/>
            <w:vAlign w:val="center"/>
            <w:hideMark/>
          </w:tcPr>
          <w:p w14:paraId="69A0B9E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560979C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5,18</w:t>
            </w:r>
          </w:p>
        </w:tc>
        <w:tc>
          <w:tcPr>
            <w:tcW w:w="1496" w:type="dxa"/>
            <w:tcBorders>
              <w:top w:val="nil"/>
              <w:left w:val="nil"/>
              <w:bottom w:val="single" w:sz="4" w:space="0" w:color="C0C0C0"/>
              <w:right w:val="single" w:sz="4" w:space="0" w:color="C0C0C0"/>
            </w:tcBorders>
            <w:shd w:val="clear" w:color="000000" w:fill="FFFFCC"/>
            <w:vAlign w:val="center"/>
            <w:hideMark/>
          </w:tcPr>
          <w:p w14:paraId="4490FE5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5,31</w:t>
            </w:r>
          </w:p>
        </w:tc>
        <w:tc>
          <w:tcPr>
            <w:tcW w:w="1909" w:type="dxa"/>
            <w:tcBorders>
              <w:top w:val="nil"/>
              <w:left w:val="nil"/>
              <w:bottom w:val="single" w:sz="4" w:space="0" w:color="C0C0C0"/>
              <w:right w:val="single" w:sz="4" w:space="0" w:color="C0C0C0"/>
            </w:tcBorders>
            <w:shd w:val="clear" w:color="000000" w:fill="FFFFCC"/>
            <w:vAlign w:val="center"/>
            <w:hideMark/>
          </w:tcPr>
          <w:p w14:paraId="0979200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5,32</w:t>
            </w:r>
          </w:p>
        </w:tc>
        <w:tc>
          <w:tcPr>
            <w:tcW w:w="1616" w:type="dxa"/>
            <w:tcBorders>
              <w:top w:val="nil"/>
              <w:left w:val="nil"/>
              <w:bottom w:val="single" w:sz="4" w:space="0" w:color="C0C0C0"/>
              <w:right w:val="single" w:sz="4" w:space="0" w:color="C0C0C0"/>
            </w:tcBorders>
            <w:shd w:val="clear" w:color="000000" w:fill="FFFFCC"/>
            <w:vAlign w:val="center"/>
            <w:hideMark/>
          </w:tcPr>
          <w:p w14:paraId="06CF562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5,32</w:t>
            </w:r>
          </w:p>
        </w:tc>
        <w:tc>
          <w:tcPr>
            <w:tcW w:w="1636" w:type="dxa"/>
            <w:tcBorders>
              <w:top w:val="nil"/>
              <w:left w:val="nil"/>
              <w:bottom w:val="single" w:sz="4" w:space="0" w:color="C0C0C0"/>
              <w:right w:val="single" w:sz="4" w:space="0" w:color="C0C0C0"/>
            </w:tcBorders>
            <w:shd w:val="clear" w:color="000000" w:fill="D7EAD3"/>
            <w:vAlign w:val="center"/>
            <w:hideMark/>
          </w:tcPr>
          <w:p w14:paraId="5B2928A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-0,08</w:t>
            </w:r>
          </w:p>
        </w:tc>
        <w:tc>
          <w:tcPr>
            <w:tcW w:w="1736" w:type="dxa"/>
            <w:tcBorders>
              <w:top w:val="nil"/>
              <w:left w:val="nil"/>
              <w:bottom w:val="single" w:sz="4" w:space="0" w:color="C0C0C0"/>
              <w:right w:val="single" w:sz="4" w:space="0" w:color="C0C0C0"/>
            </w:tcBorders>
            <w:shd w:val="clear" w:color="000000" w:fill="D7EAD3"/>
            <w:vAlign w:val="center"/>
            <w:hideMark/>
          </w:tcPr>
          <w:p w14:paraId="55096CA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5,40</w:t>
            </w:r>
          </w:p>
        </w:tc>
        <w:tc>
          <w:tcPr>
            <w:tcW w:w="4236" w:type="dxa"/>
            <w:vMerge/>
            <w:tcBorders>
              <w:top w:val="nil"/>
              <w:left w:val="nil"/>
              <w:bottom w:val="nil"/>
              <w:right w:val="single" w:sz="4" w:space="0" w:color="C0C0C0"/>
            </w:tcBorders>
            <w:vAlign w:val="center"/>
            <w:hideMark/>
          </w:tcPr>
          <w:p w14:paraId="65992DC9" w14:textId="77777777" w:rsidR="001E2244" w:rsidRPr="001E2244" w:rsidRDefault="001E2244" w:rsidP="001E2244">
            <w:pPr>
              <w:rPr>
                <w:rFonts w:ascii="Tahoma" w:hAnsi="Tahoma" w:cs="Tahoma"/>
                <w:sz w:val="13"/>
                <w:szCs w:val="13"/>
              </w:rPr>
            </w:pPr>
          </w:p>
        </w:tc>
      </w:tr>
      <w:tr w:rsidR="001E2244" w:rsidRPr="001E2244" w14:paraId="4246FACA"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498D114B"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vAlign w:val="center"/>
            <w:hideMark/>
          </w:tcPr>
          <w:p w14:paraId="43DD3420" w14:textId="77777777" w:rsidR="001E2244" w:rsidRPr="001E2244" w:rsidRDefault="001E2244" w:rsidP="001E2244">
            <w:pPr>
              <w:jc w:val="center"/>
              <w:rPr>
                <w:rFonts w:ascii="Wingdings 2" w:hAnsi="Wingdings 2" w:cs="Tahoma"/>
                <w:color w:val="5A5A5A"/>
                <w:sz w:val="13"/>
                <w:szCs w:val="13"/>
              </w:rPr>
            </w:pPr>
            <w:r w:rsidRPr="001E2244">
              <w:rPr>
                <w:rFonts w:ascii="Wingdings 2" w:hAnsi="Wingdings 2" w:cs="Tahoma"/>
                <w:color w:val="5A5A5A"/>
                <w:sz w:val="13"/>
                <w:szCs w:val="13"/>
              </w:rPr>
              <w:t>О</w:t>
            </w: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18258D3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3.10.3.9</w:t>
            </w:r>
          </w:p>
        </w:tc>
        <w:tc>
          <w:tcPr>
            <w:tcW w:w="4819" w:type="dxa"/>
            <w:tcBorders>
              <w:top w:val="nil"/>
              <w:left w:val="nil"/>
              <w:bottom w:val="single" w:sz="4" w:space="0" w:color="C0C0C0"/>
              <w:right w:val="single" w:sz="4" w:space="0" w:color="C0C0C0"/>
            </w:tcBorders>
            <w:shd w:val="clear" w:color="000000" w:fill="E3FAFD"/>
            <w:vAlign w:val="center"/>
            <w:hideMark/>
          </w:tcPr>
          <w:p w14:paraId="73A7256F"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приобретение оргтехники</w:t>
            </w:r>
          </w:p>
        </w:tc>
        <w:tc>
          <w:tcPr>
            <w:tcW w:w="1089" w:type="dxa"/>
            <w:tcBorders>
              <w:top w:val="nil"/>
              <w:left w:val="nil"/>
              <w:bottom w:val="single" w:sz="4" w:space="0" w:color="C0C0C0"/>
              <w:right w:val="single" w:sz="4" w:space="0" w:color="C0C0C0"/>
            </w:tcBorders>
            <w:shd w:val="clear" w:color="auto" w:fill="auto"/>
            <w:vAlign w:val="center"/>
            <w:hideMark/>
          </w:tcPr>
          <w:p w14:paraId="6E5404D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284A8D24" w14:textId="77777777" w:rsidR="001E2244" w:rsidRPr="001E2244" w:rsidRDefault="001E2244" w:rsidP="001E2244">
            <w:pPr>
              <w:jc w:val="center"/>
              <w:rPr>
                <w:rFonts w:ascii="Tahoma" w:hAnsi="Tahoma" w:cs="Tahoma"/>
                <w:color w:val="FF0000"/>
                <w:sz w:val="13"/>
                <w:szCs w:val="13"/>
              </w:rPr>
            </w:pPr>
            <w:r w:rsidRPr="001E2244">
              <w:rPr>
                <w:rFonts w:ascii="Tahoma" w:hAnsi="Tahoma" w:cs="Tahoma"/>
                <w:color w:val="FF0000"/>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4F155A3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0133F74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41A166A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67ED1AE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0E2DA7E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88EDAD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6B6DBA4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6B90FA2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vMerge/>
            <w:tcBorders>
              <w:top w:val="nil"/>
              <w:left w:val="nil"/>
              <w:bottom w:val="nil"/>
              <w:right w:val="single" w:sz="4" w:space="0" w:color="C0C0C0"/>
            </w:tcBorders>
            <w:vAlign w:val="center"/>
            <w:hideMark/>
          </w:tcPr>
          <w:p w14:paraId="33D9B6CF" w14:textId="77777777" w:rsidR="001E2244" w:rsidRPr="001E2244" w:rsidRDefault="001E2244" w:rsidP="001E2244">
            <w:pPr>
              <w:rPr>
                <w:rFonts w:ascii="Tahoma" w:hAnsi="Tahoma" w:cs="Tahoma"/>
                <w:sz w:val="13"/>
                <w:szCs w:val="13"/>
              </w:rPr>
            </w:pPr>
          </w:p>
        </w:tc>
      </w:tr>
      <w:tr w:rsidR="001E2244" w:rsidRPr="001E2244" w14:paraId="28A33558"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380FFE2F"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58973301" w14:textId="77777777" w:rsidR="001E2244" w:rsidRPr="001E2244" w:rsidRDefault="001E2244" w:rsidP="001E2244">
            <w:pPr>
              <w:rPr>
                <w:rFonts w:ascii="Tahoma" w:hAnsi="Tahoma" w:cs="Tahoma"/>
                <w:b/>
                <w:bCs/>
                <w:color w:val="000000"/>
                <w:sz w:val="13"/>
                <w:szCs w:val="13"/>
              </w:rPr>
            </w:pPr>
          </w:p>
        </w:tc>
        <w:tc>
          <w:tcPr>
            <w:tcW w:w="5794" w:type="dxa"/>
            <w:gridSpan w:val="2"/>
            <w:tcBorders>
              <w:top w:val="nil"/>
              <w:left w:val="single" w:sz="4" w:space="0" w:color="C0C0C0"/>
              <w:bottom w:val="single" w:sz="4" w:space="0" w:color="C0C0C0"/>
              <w:right w:val="nil"/>
            </w:tcBorders>
            <w:shd w:val="thinReverseDiagStripe" w:color="C0C0C0" w:fill="auto"/>
            <w:noWrap/>
            <w:vAlign w:val="center"/>
            <w:hideMark/>
          </w:tcPr>
          <w:p w14:paraId="3B8C96B7" w14:textId="77777777" w:rsidR="001E2244" w:rsidRPr="001E2244" w:rsidRDefault="001E2244" w:rsidP="001E2244">
            <w:pPr>
              <w:ind w:firstLineChars="100" w:firstLine="131"/>
              <w:rPr>
                <w:rFonts w:ascii="Tahoma" w:hAnsi="Tahoma" w:cs="Tahoma"/>
                <w:b/>
                <w:bCs/>
                <w:color w:val="0066CC"/>
                <w:sz w:val="13"/>
                <w:szCs w:val="13"/>
              </w:rPr>
            </w:pPr>
            <w:r w:rsidRPr="001E2244">
              <w:rPr>
                <w:rFonts w:ascii="Tahoma" w:hAnsi="Tahoma" w:cs="Tahoma"/>
                <w:b/>
                <w:bCs/>
                <w:color w:val="0066CC"/>
                <w:sz w:val="13"/>
                <w:szCs w:val="13"/>
              </w:rPr>
              <w:t>Добавить</w:t>
            </w:r>
          </w:p>
        </w:tc>
        <w:tc>
          <w:tcPr>
            <w:tcW w:w="1089" w:type="dxa"/>
            <w:tcBorders>
              <w:top w:val="nil"/>
              <w:left w:val="nil"/>
              <w:bottom w:val="single" w:sz="4" w:space="0" w:color="C0C0C0"/>
              <w:right w:val="nil"/>
            </w:tcBorders>
            <w:shd w:val="thinReverseDiagStripe" w:color="C0C0C0" w:fill="auto"/>
            <w:noWrap/>
            <w:hideMark/>
          </w:tcPr>
          <w:p w14:paraId="1B7EACCB"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537" w:type="dxa"/>
            <w:tcBorders>
              <w:top w:val="nil"/>
              <w:left w:val="nil"/>
              <w:bottom w:val="single" w:sz="4" w:space="0" w:color="C0C0C0"/>
              <w:right w:val="nil"/>
            </w:tcBorders>
            <w:shd w:val="thinReverseDiagStripe" w:color="C0C0C0" w:fill="auto"/>
            <w:noWrap/>
            <w:hideMark/>
          </w:tcPr>
          <w:p w14:paraId="65B7B811"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single" w:sz="4" w:space="0" w:color="C0C0C0"/>
              <w:right w:val="nil"/>
            </w:tcBorders>
            <w:shd w:val="thinReverseDiagStripe" w:color="C0C0C0" w:fill="auto"/>
            <w:noWrap/>
            <w:hideMark/>
          </w:tcPr>
          <w:p w14:paraId="541D599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495" w:type="dxa"/>
            <w:tcBorders>
              <w:top w:val="nil"/>
              <w:left w:val="nil"/>
              <w:bottom w:val="single" w:sz="4" w:space="0" w:color="C0C0C0"/>
              <w:right w:val="nil"/>
            </w:tcBorders>
            <w:shd w:val="thinReverseDiagStripe" w:color="C0C0C0" w:fill="auto"/>
            <w:noWrap/>
            <w:hideMark/>
          </w:tcPr>
          <w:p w14:paraId="0502C189"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nil"/>
            </w:tcBorders>
            <w:shd w:val="thinReverseDiagStripe" w:color="C0C0C0" w:fill="auto"/>
            <w:noWrap/>
            <w:hideMark/>
          </w:tcPr>
          <w:p w14:paraId="55C769C7"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nil"/>
            </w:tcBorders>
            <w:shd w:val="thinReverseDiagStripe" w:color="C0C0C0" w:fill="auto"/>
            <w:noWrap/>
            <w:hideMark/>
          </w:tcPr>
          <w:p w14:paraId="5E31DC4B"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nil"/>
            </w:tcBorders>
            <w:shd w:val="thinReverseDiagStripe" w:color="C0C0C0" w:fill="auto"/>
            <w:noWrap/>
            <w:hideMark/>
          </w:tcPr>
          <w:p w14:paraId="39DD23C1"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nil"/>
            </w:tcBorders>
            <w:shd w:val="thinReverseDiagStripe" w:color="C0C0C0" w:fill="auto"/>
            <w:noWrap/>
            <w:hideMark/>
          </w:tcPr>
          <w:p w14:paraId="73B17C4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nil"/>
            </w:tcBorders>
            <w:shd w:val="thinReverseDiagStripe" w:color="C0C0C0" w:fill="auto"/>
            <w:noWrap/>
            <w:hideMark/>
          </w:tcPr>
          <w:p w14:paraId="7AF98F79"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nil"/>
            </w:tcBorders>
            <w:shd w:val="thinReverseDiagStripe" w:color="C0C0C0" w:fill="auto"/>
            <w:noWrap/>
            <w:hideMark/>
          </w:tcPr>
          <w:p w14:paraId="53021383"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4236" w:type="dxa"/>
            <w:vMerge/>
            <w:tcBorders>
              <w:top w:val="nil"/>
              <w:left w:val="nil"/>
              <w:bottom w:val="nil"/>
              <w:right w:val="single" w:sz="4" w:space="0" w:color="C0C0C0"/>
            </w:tcBorders>
            <w:vAlign w:val="center"/>
            <w:hideMark/>
          </w:tcPr>
          <w:p w14:paraId="11B35A7D" w14:textId="77777777" w:rsidR="001E2244" w:rsidRPr="001E2244" w:rsidRDefault="001E2244" w:rsidP="001E2244">
            <w:pPr>
              <w:rPr>
                <w:rFonts w:ascii="Tahoma" w:hAnsi="Tahoma" w:cs="Tahoma"/>
                <w:sz w:val="13"/>
                <w:szCs w:val="13"/>
              </w:rPr>
            </w:pPr>
          </w:p>
        </w:tc>
      </w:tr>
      <w:tr w:rsidR="001E2244" w:rsidRPr="001E2244" w14:paraId="48444BA5"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184232D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3EA4E241"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5688BF6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w:t>
            </w:r>
          </w:p>
        </w:tc>
        <w:tc>
          <w:tcPr>
            <w:tcW w:w="4819" w:type="dxa"/>
            <w:tcBorders>
              <w:top w:val="nil"/>
              <w:left w:val="nil"/>
              <w:bottom w:val="single" w:sz="4" w:space="0" w:color="C0C0C0"/>
              <w:right w:val="single" w:sz="4" w:space="0" w:color="C0C0C0"/>
            </w:tcBorders>
            <w:shd w:val="clear" w:color="auto" w:fill="auto"/>
            <w:vAlign w:val="center"/>
            <w:hideMark/>
          </w:tcPr>
          <w:p w14:paraId="572328C2"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Ремонтные расходы</w:t>
            </w:r>
          </w:p>
        </w:tc>
        <w:tc>
          <w:tcPr>
            <w:tcW w:w="1089" w:type="dxa"/>
            <w:tcBorders>
              <w:top w:val="nil"/>
              <w:left w:val="nil"/>
              <w:bottom w:val="single" w:sz="4" w:space="0" w:color="C0C0C0"/>
              <w:right w:val="single" w:sz="4" w:space="0" w:color="C0C0C0"/>
            </w:tcBorders>
            <w:shd w:val="clear" w:color="auto" w:fill="auto"/>
            <w:vAlign w:val="center"/>
            <w:hideMark/>
          </w:tcPr>
          <w:p w14:paraId="7ADF749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6989989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115,23</w:t>
            </w:r>
          </w:p>
        </w:tc>
        <w:tc>
          <w:tcPr>
            <w:tcW w:w="1516" w:type="dxa"/>
            <w:tcBorders>
              <w:top w:val="nil"/>
              <w:left w:val="nil"/>
              <w:bottom w:val="single" w:sz="4" w:space="0" w:color="C0C0C0"/>
              <w:right w:val="single" w:sz="4" w:space="0" w:color="C0C0C0"/>
            </w:tcBorders>
            <w:shd w:val="clear" w:color="000000" w:fill="D7EAD3"/>
            <w:vAlign w:val="center"/>
            <w:hideMark/>
          </w:tcPr>
          <w:p w14:paraId="5EAF552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9,60</w:t>
            </w:r>
          </w:p>
        </w:tc>
        <w:tc>
          <w:tcPr>
            <w:tcW w:w="1495" w:type="dxa"/>
            <w:tcBorders>
              <w:top w:val="nil"/>
              <w:left w:val="nil"/>
              <w:bottom w:val="single" w:sz="4" w:space="0" w:color="C0C0C0"/>
              <w:right w:val="single" w:sz="4" w:space="0" w:color="C0C0C0"/>
            </w:tcBorders>
            <w:shd w:val="clear" w:color="000000" w:fill="D7EAD3"/>
            <w:vAlign w:val="center"/>
            <w:hideMark/>
          </w:tcPr>
          <w:p w14:paraId="0763C9B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6,00</w:t>
            </w:r>
          </w:p>
        </w:tc>
        <w:tc>
          <w:tcPr>
            <w:tcW w:w="1496" w:type="dxa"/>
            <w:tcBorders>
              <w:top w:val="nil"/>
              <w:left w:val="nil"/>
              <w:bottom w:val="single" w:sz="4" w:space="0" w:color="C0C0C0"/>
              <w:right w:val="single" w:sz="4" w:space="0" w:color="C0C0C0"/>
            </w:tcBorders>
            <w:shd w:val="clear" w:color="000000" w:fill="D7EAD3"/>
            <w:vAlign w:val="center"/>
            <w:hideMark/>
          </w:tcPr>
          <w:p w14:paraId="1A3F0D1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117,50</w:t>
            </w:r>
          </w:p>
        </w:tc>
        <w:tc>
          <w:tcPr>
            <w:tcW w:w="1496" w:type="dxa"/>
            <w:tcBorders>
              <w:top w:val="nil"/>
              <w:left w:val="nil"/>
              <w:bottom w:val="single" w:sz="4" w:space="0" w:color="C0C0C0"/>
              <w:right w:val="single" w:sz="4" w:space="0" w:color="C0C0C0"/>
            </w:tcBorders>
            <w:shd w:val="clear" w:color="000000" w:fill="D7EAD3"/>
            <w:vAlign w:val="center"/>
            <w:hideMark/>
          </w:tcPr>
          <w:p w14:paraId="7FE5CC0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120,63</w:t>
            </w:r>
          </w:p>
        </w:tc>
        <w:tc>
          <w:tcPr>
            <w:tcW w:w="1909" w:type="dxa"/>
            <w:tcBorders>
              <w:top w:val="nil"/>
              <w:left w:val="nil"/>
              <w:bottom w:val="single" w:sz="4" w:space="0" w:color="C0C0C0"/>
              <w:right w:val="single" w:sz="4" w:space="0" w:color="C0C0C0"/>
            </w:tcBorders>
            <w:shd w:val="clear" w:color="000000" w:fill="D7EAD3"/>
            <w:vAlign w:val="center"/>
            <w:hideMark/>
          </w:tcPr>
          <w:p w14:paraId="2DD0E38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360,70</w:t>
            </w:r>
          </w:p>
        </w:tc>
        <w:tc>
          <w:tcPr>
            <w:tcW w:w="1616" w:type="dxa"/>
            <w:tcBorders>
              <w:top w:val="nil"/>
              <w:left w:val="nil"/>
              <w:bottom w:val="single" w:sz="4" w:space="0" w:color="C0C0C0"/>
              <w:right w:val="single" w:sz="4" w:space="0" w:color="C0C0C0"/>
            </w:tcBorders>
            <w:shd w:val="clear" w:color="000000" w:fill="D7EAD3"/>
            <w:vAlign w:val="center"/>
            <w:hideMark/>
          </w:tcPr>
          <w:p w14:paraId="41B4F0A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120,75</w:t>
            </w:r>
          </w:p>
        </w:tc>
        <w:tc>
          <w:tcPr>
            <w:tcW w:w="1636" w:type="dxa"/>
            <w:tcBorders>
              <w:top w:val="nil"/>
              <w:left w:val="nil"/>
              <w:bottom w:val="single" w:sz="4" w:space="0" w:color="C0C0C0"/>
              <w:right w:val="single" w:sz="4" w:space="0" w:color="C0C0C0"/>
            </w:tcBorders>
            <w:shd w:val="clear" w:color="000000" w:fill="D7EAD3"/>
            <w:vAlign w:val="center"/>
            <w:hideMark/>
          </w:tcPr>
          <w:p w14:paraId="55803AB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36,41</w:t>
            </w:r>
          </w:p>
        </w:tc>
        <w:tc>
          <w:tcPr>
            <w:tcW w:w="1736" w:type="dxa"/>
            <w:tcBorders>
              <w:top w:val="nil"/>
              <w:left w:val="nil"/>
              <w:bottom w:val="single" w:sz="4" w:space="0" w:color="C0C0C0"/>
              <w:right w:val="single" w:sz="4" w:space="0" w:color="C0C0C0"/>
            </w:tcBorders>
            <w:shd w:val="clear" w:color="000000" w:fill="D7EAD3"/>
            <w:vAlign w:val="center"/>
            <w:hideMark/>
          </w:tcPr>
          <w:p w14:paraId="335A2DD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84,33</w:t>
            </w:r>
          </w:p>
        </w:tc>
        <w:tc>
          <w:tcPr>
            <w:tcW w:w="4236" w:type="dxa"/>
            <w:vMerge/>
            <w:tcBorders>
              <w:top w:val="nil"/>
              <w:left w:val="nil"/>
              <w:bottom w:val="nil"/>
              <w:right w:val="single" w:sz="4" w:space="0" w:color="C0C0C0"/>
            </w:tcBorders>
            <w:vAlign w:val="center"/>
            <w:hideMark/>
          </w:tcPr>
          <w:p w14:paraId="259E62E2" w14:textId="77777777" w:rsidR="001E2244" w:rsidRPr="001E2244" w:rsidRDefault="001E2244" w:rsidP="001E2244">
            <w:pPr>
              <w:rPr>
                <w:rFonts w:ascii="Tahoma" w:hAnsi="Tahoma" w:cs="Tahoma"/>
                <w:sz w:val="13"/>
                <w:szCs w:val="13"/>
              </w:rPr>
            </w:pPr>
          </w:p>
        </w:tc>
      </w:tr>
      <w:tr w:rsidR="001E2244" w:rsidRPr="001E2244" w14:paraId="2C6A7353"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7F16E71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2CAC1148"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601FCC5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4.1</w:t>
            </w:r>
          </w:p>
        </w:tc>
        <w:tc>
          <w:tcPr>
            <w:tcW w:w="4819" w:type="dxa"/>
            <w:tcBorders>
              <w:top w:val="nil"/>
              <w:left w:val="nil"/>
              <w:bottom w:val="single" w:sz="4" w:space="0" w:color="C0C0C0"/>
              <w:right w:val="single" w:sz="4" w:space="0" w:color="C0C0C0"/>
            </w:tcBorders>
            <w:shd w:val="clear" w:color="auto" w:fill="auto"/>
            <w:vAlign w:val="center"/>
            <w:hideMark/>
          </w:tcPr>
          <w:p w14:paraId="3EEF6054"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Расходы на проведение АВР</w:t>
            </w:r>
          </w:p>
        </w:tc>
        <w:tc>
          <w:tcPr>
            <w:tcW w:w="1089" w:type="dxa"/>
            <w:tcBorders>
              <w:top w:val="nil"/>
              <w:left w:val="nil"/>
              <w:bottom w:val="single" w:sz="4" w:space="0" w:color="C0C0C0"/>
              <w:right w:val="single" w:sz="4" w:space="0" w:color="C0C0C0"/>
            </w:tcBorders>
            <w:shd w:val="clear" w:color="auto" w:fill="auto"/>
            <w:vAlign w:val="center"/>
            <w:hideMark/>
          </w:tcPr>
          <w:p w14:paraId="004F42D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7BC51C0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70,76</w:t>
            </w:r>
          </w:p>
        </w:tc>
        <w:tc>
          <w:tcPr>
            <w:tcW w:w="1516" w:type="dxa"/>
            <w:tcBorders>
              <w:top w:val="nil"/>
              <w:left w:val="nil"/>
              <w:bottom w:val="single" w:sz="4" w:space="0" w:color="C0C0C0"/>
              <w:right w:val="single" w:sz="4" w:space="0" w:color="C0C0C0"/>
            </w:tcBorders>
            <w:shd w:val="clear" w:color="000000" w:fill="D7EAD3"/>
            <w:vAlign w:val="center"/>
            <w:hideMark/>
          </w:tcPr>
          <w:p w14:paraId="53D05F0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5,90</w:t>
            </w:r>
          </w:p>
        </w:tc>
        <w:tc>
          <w:tcPr>
            <w:tcW w:w="1495" w:type="dxa"/>
            <w:tcBorders>
              <w:top w:val="nil"/>
              <w:left w:val="nil"/>
              <w:bottom w:val="single" w:sz="4" w:space="0" w:color="C0C0C0"/>
              <w:right w:val="single" w:sz="4" w:space="0" w:color="C0C0C0"/>
            </w:tcBorders>
            <w:shd w:val="clear" w:color="000000" w:fill="D7EAD3"/>
            <w:vAlign w:val="center"/>
            <w:hideMark/>
          </w:tcPr>
          <w:p w14:paraId="7BD98F5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5,90</w:t>
            </w:r>
          </w:p>
        </w:tc>
        <w:tc>
          <w:tcPr>
            <w:tcW w:w="1496" w:type="dxa"/>
            <w:tcBorders>
              <w:top w:val="nil"/>
              <w:left w:val="nil"/>
              <w:bottom w:val="single" w:sz="4" w:space="0" w:color="C0C0C0"/>
              <w:right w:val="single" w:sz="4" w:space="0" w:color="C0C0C0"/>
            </w:tcBorders>
            <w:shd w:val="clear" w:color="000000" w:fill="D7EAD3"/>
            <w:vAlign w:val="center"/>
            <w:hideMark/>
          </w:tcPr>
          <w:p w14:paraId="645CDE9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72,16</w:t>
            </w:r>
          </w:p>
        </w:tc>
        <w:tc>
          <w:tcPr>
            <w:tcW w:w="1496" w:type="dxa"/>
            <w:tcBorders>
              <w:top w:val="nil"/>
              <w:left w:val="nil"/>
              <w:bottom w:val="single" w:sz="4" w:space="0" w:color="C0C0C0"/>
              <w:right w:val="single" w:sz="4" w:space="0" w:color="C0C0C0"/>
            </w:tcBorders>
            <w:shd w:val="clear" w:color="000000" w:fill="D7EAD3"/>
            <w:vAlign w:val="center"/>
            <w:hideMark/>
          </w:tcPr>
          <w:p w14:paraId="59D4F6F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74,08</w:t>
            </w:r>
          </w:p>
        </w:tc>
        <w:tc>
          <w:tcPr>
            <w:tcW w:w="1909" w:type="dxa"/>
            <w:tcBorders>
              <w:top w:val="nil"/>
              <w:left w:val="nil"/>
              <w:bottom w:val="single" w:sz="4" w:space="0" w:color="C0C0C0"/>
              <w:right w:val="single" w:sz="4" w:space="0" w:color="C0C0C0"/>
            </w:tcBorders>
            <w:shd w:val="clear" w:color="000000" w:fill="D7EAD3"/>
            <w:vAlign w:val="center"/>
            <w:hideMark/>
          </w:tcPr>
          <w:p w14:paraId="5A142C7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74,08</w:t>
            </w:r>
          </w:p>
        </w:tc>
        <w:tc>
          <w:tcPr>
            <w:tcW w:w="1616" w:type="dxa"/>
            <w:tcBorders>
              <w:top w:val="nil"/>
              <w:left w:val="nil"/>
              <w:bottom w:val="single" w:sz="4" w:space="0" w:color="C0C0C0"/>
              <w:right w:val="single" w:sz="4" w:space="0" w:color="C0C0C0"/>
            </w:tcBorders>
            <w:shd w:val="clear" w:color="000000" w:fill="D7EAD3"/>
            <w:vAlign w:val="center"/>
            <w:hideMark/>
          </w:tcPr>
          <w:p w14:paraId="52FAA1E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74,15</w:t>
            </w:r>
          </w:p>
        </w:tc>
        <w:tc>
          <w:tcPr>
            <w:tcW w:w="1636" w:type="dxa"/>
            <w:tcBorders>
              <w:top w:val="nil"/>
              <w:left w:val="nil"/>
              <w:bottom w:val="single" w:sz="4" w:space="0" w:color="C0C0C0"/>
              <w:right w:val="single" w:sz="4" w:space="0" w:color="C0C0C0"/>
            </w:tcBorders>
            <w:shd w:val="clear" w:color="000000" w:fill="D7EAD3"/>
            <w:vAlign w:val="center"/>
            <w:hideMark/>
          </w:tcPr>
          <w:p w14:paraId="7422F2F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37,08</w:t>
            </w:r>
          </w:p>
        </w:tc>
        <w:tc>
          <w:tcPr>
            <w:tcW w:w="1736" w:type="dxa"/>
            <w:tcBorders>
              <w:top w:val="nil"/>
              <w:left w:val="nil"/>
              <w:bottom w:val="single" w:sz="4" w:space="0" w:color="C0C0C0"/>
              <w:right w:val="single" w:sz="4" w:space="0" w:color="C0C0C0"/>
            </w:tcBorders>
            <w:shd w:val="clear" w:color="000000" w:fill="D7EAD3"/>
            <w:vAlign w:val="center"/>
            <w:hideMark/>
          </w:tcPr>
          <w:p w14:paraId="7BD0B15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37,08</w:t>
            </w:r>
          </w:p>
        </w:tc>
        <w:tc>
          <w:tcPr>
            <w:tcW w:w="4236" w:type="dxa"/>
            <w:vMerge/>
            <w:tcBorders>
              <w:top w:val="nil"/>
              <w:left w:val="nil"/>
              <w:bottom w:val="nil"/>
              <w:right w:val="single" w:sz="4" w:space="0" w:color="C0C0C0"/>
            </w:tcBorders>
            <w:vAlign w:val="center"/>
            <w:hideMark/>
          </w:tcPr>
          <w:p w14:paraId="10306A4B" w14:textId="77777777" w:rsidR="001E2244" w:rsidRPr="001E2244" w:rsidRDefault="001E2244" w:rsidP="001E2244">
            <w:pPr>
              <w:rPr>
                <w:rFonts w:ascii="Tahoma" w:hAnsi="Tahoma" w:cs="Tahoma"/>
                <w:sz w:val="13"/>
                <w:szCs w:val="13"/>
              </w:rPr>
            </w:pPr>
          </w:p>
        </w:tc>
      </w:tr>
      <w:tr w:rsidR="001E2244" w:rsidRPr="001E2244" w14:paraId="50B77934" w14:textId="77777777" w:rsidTr="001E2244">
        <w:trPr>
          <w:trHeight w:val="375"/>
          <w:jc w:val="center"/>
        </w:trPr>
        <w:tc>
          <w:tcPr>
            <w:tcW w:w="532" w:type="dxa"/>
            <w:tcBorders>
              <w:top w:val="nil"/>
              <w:left w:val="nil"/>
              <w:bottom w:val="nil"/>
              <w:right w:val="nil"/>
            </w:tcBorders>
            <w:shd w:val="clear" w:color="000000" w:fill="FFFF00"/>
            <w:noWrap/>
            <w:vAlign w:val="center"/>
            <w:hideMark/>
          </w:tcPr>
          <w:p w14:paraId="0AD6F3D9"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73558440"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32BF82D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4.1.1</w:t>
            </w:r>
          </w:p>
        </w:tc>
        <w:tc>
          <w:tcPr>
            <w:tcW w:w="4819" w:type="dxa"/>
            <w:tcBorders>
              <w:top w:val="nil"/>
              <w:left w:val="nil"/>
              <w:bottom w:val="single" w:sz="4" w:space="0" w:color="C0C0C0"/>
              <w:right w:val="single" w:sz="4" w:space="0" w:color="C0C0C0"/>
            </w:tcBorders>
            <w:shd w:val="clear" w:color="auto" w:fill="auto"/>
            <w:vAlign w:val="center"/>
            <w:hideMark/>
          </w:tcPr>
          <w:p w14:paraId="780B21AF"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Заработная плата</w:t>
            </w:r>
          </w:p>
        </w:tc>
        <w:tc>
          <w:tcPr>
            <w:tcW w:w="1089" w:type="dxa"/>
            <w:tcBorders>
              <w:top w:val="nil"/>
              <w:left w:val="nil"/>
              <w:bottom w:val="single" w:sz="4" w:space="0" w:color="C0C0C0"/>
              <w:right w:val="single" w:sz="4" w:space="0" w:color="C0C0C0"/>
            </w:tcBorders>
            <w:shd w:val="clear" w:color="auto" w:fill="auto"/>
            <w:vAlign w:val="center"/>
            <w:hideMark/>
          </w:tcPr>
          <w:p w14:paraId="5E181D8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5E318DB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54,35</w:t>
            </w:r>
          </w:p>
        </w:tc>
        <w:tc>
          <w:tcPr>
            <w:tcW w:w="1516" w:type="dxa"/>
            <w:tcBorders>
              <w:top w:val="nil"/>
              <w:left w:val="nil"/>
              <w:bottom w:val="single" w:sz="4" w:space="0" w:color="C0C0C0"/>
              <w:right w:val="single" w:sz="4" w:space="0" w:color="C0C0C0"/>
            </w:tcBorders>
            <w:shd w:val="clear" w:color="000000" w:fill="D7EAD3"/>
            <w:vAlign w:val="center"/>
            <w:hideMark/>
          </w:tcPr>
          <w:p w14:paraId="2E15D4B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4,53</w:t>
            </w:r>
          </w:p>
        </w:tc>
        <w:tc>
          <w:tcPr>
            <w:tcW w:w="1495" w:type="dxa"/>
            <w:tcBorders>
              <w:top w:val="nil"/>
              <w:left w:val="nil"/>
              <w:bottom w:val="single" w:sz="4" w:space="0" w:color="C0C0C0"/>
              <w:right w:val="single" w:sz="4" w:space="0" w:color="C0C0C0"/>
            </w:tcBorders>
            <w:shd w:val="clear" w:color="000000" w:fill="FFFFCC"/>
            <w:vAlign w:val="center"/>
            <w:hideMark/>
          </w:tcPr>
          <w:p w14:paraId="168E04F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4,53</w:t>
            </w:r>
          </w:p>
        </w:tc>
        <w:tc>
          <w:tcPr>
            <w:tcW w:w="1496" w:type="dxa"/>
            <w:tcBorders>
              <w:top w:val="nil"/>
              <w:left w:val="nil"/>
              <w:bottom w:val="single" w:sz="4" w:space="0" w:color="C0C0C0"/>
              <w:right w:val="single" w:sz="4" w:space="0" w:color="C0C0C0"/>
            </w:tcBorders>
            <w:shd w:val="clear" w:color="000000" w:fill="FFFFCC"/>
            <w:vAlign w:val="center"/>
            <w:hideMark/>
          </w:tcPr>
          <w:p w14:paraId="6160353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55,42</w:t>
            </w:r>
          </w:p>
        </w:tc>
        <w:tc>
          <w:tcPr>
            <w:tcW w:w="1496" w:type="dxa"/>
            <w:tcBorders>
              <w:top w:val="nil"/>
              <w:left w:val="nil"/>
              <w:bottom w:val="single" w:sz="4" w:space="0" w:color="C0C0C0"/>
              <w:right w:val="single" w:sz="4" w:space="0" w:color="C0C0C0"/>
            </w:tcBorders>
            <w:shd w:val="clear" w:color="000000" w:fill="FFFFCC"/>
            <w:vAlign w:val="center"/>
            <w:hideMark/>
          </w:tcPr>
          <w:p w14:paraId="42E66A8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56,90</w:t>
            </w:r>
          </w:p>
        </w:tc>
        <w:tc>
          <w:tcPr>
            <w:tcW w:w="1909" w:type="dxa"/>
            <w:tcBorders>
              <w:top w:val="nil"/>
              <w:left w:val="nil"/>
              <w:bottom w:val="single" w:sz="4" w:space="0" w:color="C0C0C0"/>
              <w:right w:val="single" w:sz="4" w:space="0" w:color="C0C0C0"/>
            </w:tcBorders>
            <w:shd w:val="clear" w:color="000000" w:fill="FFFFCC"/>
            <w:vAlign w:val="center"/>
            <w:hideMark/>
          </w:tcPr>
          <w:p w14:paraId="1C90A37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56,90</w:t>
            </w:r>
          </w:p>
        </w:tc>
        <w:tc>
          <w:tcPr>
            <w:tcW w:w="1616" w:type="dxa"/>
            <w:tcBorders>
              <w:top w:val="nil"/>
              <w:left w:val="nil"/>
              <w:bottom w:val="single" w:sz="4" w:space="0" w:color="C0C0C0"/>
              <w:right w:val="single" w:sz="4" w:space="0" w:color="C0C0C0"/>
            </w:tcBorders>
            <w:shd w:val="clear" w:color="000000" w:fill="FFFFCC"/>
            <w:vAlign w:val="center"/>
            <w:hideMark/>
          </w:tcPr>
          <w:p w14:paraId="73DAF1F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56,95</w:t>
            </w:r>
          </w:p>
        </w:tc>
        <w:tc>
          <w:tcPr>
            <w:tcW w:w="1636" w:type="dxa"/>
            <w:tcBorders>
              <w:top w:val="nil"/>
              <w:left w:val="nil"/>
              <w:bottom w:val="single" w:sz="4" w:space="0" w:color="C0C0C0"/>
              <w:right w:val="single" w:sz="4" w:space="0" w:color="C0C0C0"/>
            </w:tcBorders>
            <w:shd w:val="clear" w:color="000000" w:fill="D7EAD3"/>
            <w:vAlign w:val="center"/>
            <w:hideMark/>
          </w:tcPr>
          <w:p w14:paraId="3180F78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28,48</w:t>
            </w:r>
          </w:p>
        </w:tc>
        <w:tc>
          <w:tcPr>
            <w:tcW w:w="1736" w:type="dxa"/>
            <w:tcBorders>
              <w:top w:val="nil"/>
              <w:left w:val="nil"/>
              <w:bottom w:val="single" w:sz="4" w:space="0" w:color="C0C0C0"/>
              <w:right w:val="single" w:sz="4" w:space="0" w:color="C0C0C0"/>
            </w:tcBorders>
            <w:shd w:val="clear" w:color="000000" w:fill="D7EAD3"/>
            <w:vAlign w:val="center"/>
            <w:hideMark/>
          </w:tcPr>
          <w:p w14:paraId="3BA5DB3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28,48</w:t>
            </w:r>
          </w:p>
        </w:tc>
        <w:tc>
          <w:tcPr>
            <w:tcW w:w="4236" w:type="dxa"/>
            <w:vMerge/>
            <w:tcBorders>
              <w:top w:val="nil"/>
              <w:left w:val="nil"/>
              <w:bottom w:val="nil"/>
              <w:right w:val="single" w:sz="4" w:space="0" w:color="C0C0C0"/>
            </w:tcBorders>
            <w:vAlign w:val="center"/>
            <w:hideMark/>
          </w:tcPr>
          <w:p w14:paraId="64D81556" w14:textId="77777777" w:rsidR="001E2244" w:rsidRPr="001E2244" w:rsidRDefault="001E2244" w:rsidP="001E2244">
            <w:pPr>
              <w:rPr>
                <w:rFonts w:ascii="Tahoma" w:hAnsi="Tahoma" w:cs="Tahoma"/>
                <w:sz w:val="13"/>
                <w:szCs w:val="13"/>
              </w:rPr>
            </w:pPr>
          </w:p>
        </w:tc>
      </w:tr>
      <w:tr w:rsidR="001E2244" w:rsidRPr="001E2244" w14:paraId="58F05CC4" w14:textId="77777777" w:rsidTr="001E2244">
        <w:trPr>
          <w:trHeight w:val="375"/>
          <w:jc w:val="center"/>
        </w:trPr>
        <w:tc>
          <w:tcPr>
            <w:tcW w:w="532" w:type="dxa"/>
            <w:tcBorders>
              <w:top w:val="nil"/>
              <w:left w:val="nil"/>
              <w:bottom w:val="nil"/>
              <w:right w:val="nil"/>
            </w:tcBorders>
            <w:shd w:val="clear" w:color="000000" w:fill="FFFF00"/>
            <w:noWrap/>
            <w:vAlign w:val="center"/>
            <w:hideMark/>
          </w:tcPr>
          <w:p w14:paraId="29B1AE7D"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207FA8C9"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5C7AE36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4.1.2</w:t>
            </w:r>
          </w:p>
        </w:tc>
        <w:tc>
          <w:tcPr>
            <w:tcW w:w="4819" w:type="dxa"/>
            <w:tcBorders>
              <w:top w:val="nil"/>
              <w:left w:val="nil"/>
              <w:bottom w:val="single" w:sz="4" w:space="0" w:color="C0C0C0"/>
              <w:right w:val="single" w:sz="4" w:space="0" w:color="C0C0C0"/>
            </w:tcBorders>
            <w:shd w:val="clear" w:color="auto" w:fill="auto"/>
            <w:vAlign w:val="center"/>
            <w:hideMark/>
          </w:tcPr>
          <w:p w14:paraId="71731C6B"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Среднемесячная оплата труда</w:t>
            </w:r>
          </w:p>
        </w:tc>
        <w:tc>
          <w:tcPr>
            <w:tcW w:w="1089" w:type="dxa"/>
            <w:tcBorders>
              <w:top w:val="nil"/>
              <w:left w:val="nil"/>
              <w:bottom w:val="single" w:sz="4" w:space="0" w:color="C0C0C0"/>
              <w:right w:val="single" w:sz="4" w:space="0" w:color="C0C0C0"/>
            </w:tcBorders>
            <w:shd w:val="clear" w:color="auto" w:fill="auto"/>
            <w:vAlign w:val="center"/>
            <w:hideMark/>
          </w:tcPr>
          <w:p w14:paraId="6816169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w:t>
            </w:r>
          </w:p>
        </w:tc>
        <w:tc>
          <w:tcPr>
            <w:tcW w:w="1537" w:type="dxa"/>
            <w:tcBorders>
              <w:top w:val="nil"/>
              <w:left w:val="nil"/>
              <w:bottom w:val="single" w:sz="4" w:space="0" w:color="C0C0C0"/>
              <w:right w:val="single" w:sz="4" w:space="0" w:color="C0C0C0"/>
            </w:tcBorders>
            <w:shd w:val="clear" w:color="000000" w:fill="D7EAD3"/>
            <w:vAlign w:val="center"/>
            <w:hideMark/>
          </w:tcPr>
          <w:p w14:paraId="326D003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24 249,01</w:t>
            </w:r>
          </w:p>
        </w:tc>
        <w:tc>
          <w:tcPr>
            <w:tcW w:w="1516" w:type="dxa"/>
            <w:tcBorders>
              <w:top w:val="nil"/>
              <w:left w:val="nil"/>
              <w:bottom w:val="single" w:sz="4" w:space="0" w:color="C0C0C0"/>
              <w:right w:val="single" w:sz="4" w:space="0" w:color="C0C0C0"/>
            </w:tcBorders>
            <w:shd w:val="clear" w:color="000000" w:fill="D7EAD3"/>
            <w:vAlign w:val="center"/>
            <w:hideMark/>
          </w:tcPr>
          <w:p w14:paraId="1AADE64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23 837,72</w:t>
            </w:r>
          </w:p>
        </w:tc>
        <w:tc>
          <w:tcPr>
            <w:tcW w:w="1495" w:type="dxa"/>
            <w:tcBorders>
              <w:top w:val="nil"/>
              <w:left w:val="nil"/>
              <w:bottom w:val="single" w:sz="4" w:space="0" w:color="C0C0C0"/>
              <w:right w:val="single" w:sz="4" w:space="0" w:color="C0C0C0"/>
            </w:tcBorders>
            <w:shd w:val="clear" w:color="000000" w:fill="D7EAD3"/>
            <w:vAlign w:val="center"/>
            <w:hideMark/>
          </w:tcPr>
          <w:p w14:paraId="1C689A7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23 842,11</w:t>
            </w:r>
          </w:p>
        </w:tc>
        <w:tc>
          <w:tcPr>
            <w:tcW w:w="1496" w:type="dxa"/>
            <w:tcBorders>
              <w:top w:val="nil"/>
              <w:left w:val="nil"/>
              <w:bottom w:val="single" w:sz="4" w:space="0" w:color="C0C0C0"/>
              <w:right w:val="single" w:sz="4" w:space="0" w:color="C0C0C0"/>
            </w:tcBorders>
            <w:shd w:val="clear" w:color="000000" w:fill="D7EAD3"/>
            <w:vAlign w:val="center"/>
            <w:hideMark/>
          </w:tcPr>
          <w:p w14:paraId="73F9E10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24 307,32</w:t>
            </w:r>
          </w:p>
        </w:tc>
        <w:tc>
          <w:tcPr>
            <w:tcW w:w="1496" w:type="dxa"/>
            <w:tcBorders>
              <w:top w:val="nil"/>
              <w:left w:val="nil"/>
              <w:bottom w:val="single" w:sz="4" w:space="0" w:color="C0C0C0"/>
              <w:right w:val="single" w:sz="4" w:space="0" w:color="C0C0C0"/>
            </w:tcBorders>
            <w:shd w:val="clear" w:color="000000" w:fill="D7EAD3"/>
            <w:vAlign w:val="center"/>
            <w:hideMark/>
          </w:tcPr>
          <w:p w14:paraId="543AACA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25 385,19</w:t>
            </w:r>
          </w:p>
        </w:tc>
        <w:tc>
          <w:tcPr>
            <w:tcW w:w="1909" w:type="dxa"/>
            <w:tcBorders>
              <w:top w:val="nil"/>
              <w:left w:val="nil"/>
              <w:bottom w:val="single" w:sz="4" w:space="0" w:color="C0C0C0"/>
              <w:right w:val="single" w:sz="4" w:space="0" w:color="C0C0C0"/>
            </w:tcBorders>
            <w:shd w:val="clear" w:color="000000" w:fill="D7EAD3"/>
            <w:vAlign w:val="center"/>
            <w:hideMark/>
          </w:tcPr>
          <w:p w14:paraId="69FF284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278,92</w:t>
            </w:r>
          </w:p>
        </w:tc>
        <w:tc>
          <w:tcPr>
            <w:tcW w:w="1616" w:type="dxa"/>
            <w:tcBorders>
              <w:top w:val="nil"/>
              <w:left w:val="nil"/>
              <w:bottom w:val="single" w:sz="4" w:space="0" w:color="C0C0C0"/>
              <w:right w:val="single" w:sz="4" w:space="0" w:color="C0C0C0"/>
            </w:tcBorders>
            <w:shd w:val="clear" w:color="000000" w:fill="D7EAD3"/>
            <w:vAlign w:val="center"/>
            <w:hideMark/>
          </w:tcPr>
          <w:p w14:paraId="7CBA592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24 978,97</w:t>
            </w:r>
          </w:p>
        </w:tc>
        <w:tc>
          <w:tcPr>
            <w:tcW w:w="1636" w:type="dxa"/>
            <w:tcBorders>
              <w:top w:val="nil"/>
              <w:left w:val="nil"/>
              <w:bottom w:val="single" w:sz="4" w:space="0" w:color="C0C0C0"/>
              <w:right w:val="single" w:sz="4" w:space="0" w:color="C0C0C0"/>
            </w:tcBorders>
            <w:shd w:val="clear" w:color="000000" w:fill="D7EAD3"/>
            <w:vAlign w:val="center"/>
            <w:hideMark/>
          </w:tcPr>
          <w:p w14:paraId="13FA3F8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24 978,97</w:t>
            </w:r>
          </w:p>
        </w:tc>
        <w:tc>
          <w:tcPr>
            <w:tcW w:w="1736" w:type="dxa"/>
            <w:tcBorders>
              <w:top w:val="nil"/>
              <w:left w:val="nil"/>
              <w:bottom w:val="single" w:sz="4" w:space="0" w:color="C0C0C0"/>
              <w:right w:val="single" w:sz="4" w:space="0" w:color="C0C0C0"/>
            </w:tcBorders>
            <w:shd w:val="clear" w:color="000000" w:fill="D7EAD3"/>
            <w:vAlign w:val="center"/>
            <w:hideMark/>
          </w:tcPr>
          <w:p w14:paraId="0264C1B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24 978,97</w:t>
            </w:r>
          </w:p>
        </w:tc>
        <w:tc>
          <w:tcPr>
            <w:tcW w:w="4236" w:type="dxa"/>
            <w:vMerge/>
            <w:tcBorders>
              <w:top w:val="nil"/>
              <w:left w:val="nil"/>
              <w:bottom w:val="nil"/>
              <w:right w:val="single" w:sz="4" w:space="0" w:color="C0C0C0"/>
            </w:tcBorders>
            <w:vAlign w:val="center"/>
            <w:hideMark/>
          </w:tcPr>
          <w:p w14:paraId="6E694E5E" w14:textId="77777777" w:rsidR="001E2244" w:rsidRPr="001E2244" w:rsidRDefault="001E2244" w:rsidP="001E2244">
            <w:pPr>
              <w:rPr>
                <w:rFonts w:ascii="Tahoma" w:hAnsi="Tahoma" w:cs="Tahoma"/>
                <w:sz w:val="13"/>
                <w:szCs w:val="13"/>
              </w:rPr>
            </w:pPr>
          </w:p>
        </w:tc>
      </w:tr>
      <w:tr w:rsidR="001E2244" w:rsidRPr="001E2244" w14:paraId="3AA789B8" w14:textId="77777777" w:rsidTr="001E2244">
        <w:trPr>
          <w:trHeight w:val="675"/>
          <w:jc w:val="center"/>
        </w:trPr>
        <w:tc>
          <w:tcPr>
            <w:tcW w:w="532" w:type="dxa"/>
            <w:tcBorders>
              <w:top w:val="nil"/>
              <w:left w:val="nil"/>
              <w:bottom w:val="nil"/>
              <w:right w:val="nil"/>
            </w:tcBorders>
            <w:shd w:val="clear" w:color="000000" w:fill="FFFF00"/>
            <w:noWrap/>
            <w:vAlign w:val="center"/>
            <w:hideMark/>
          </w:tcPr>
          <w:p w14:paraId="1823BC46"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2DFA8094"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7E237B9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4.1.3</w:t>
            </w:r>
          </w:p>
        </w:tc>
        <w:tc>
          <w:tcPr>
            <w:tcW w:w="4819" w:type="dxa"/>
            <w:tcBorders>
              <w:top w:val="nil"/>
              <w:left w:val="nil"/>
              <w:bottom w:val="single" w:sz="4" w:space="0" w:color="C0C0C0"/>
              <w:right w:val="single" w:sz="4" w:space="0" w:color="C0C0C0"/>
            </w:tcBorders>
            <w:shd w:val="clear" w:color="auto" w:fill="auto"/>
            <w:vAlign w:val="center"/>
            <w:hideMark/>
          </w:tcPr>
          <w:p w14:paraId="324A2BAC"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Численность персонала</w:t>
            </w:r>
          </w:p>
        </w:tc>
        <w:tc>
          <w:tcPr>
            <w:tcW w:w="1089" w:type="dxa"/>
            <w:tcBorders>
              <w:top w:val="nil"/>
              <w:left w:val="nil"/>
              <w:bottom w:val="single" w:sz="4" w:space="0" w:color="C0C0C0"/>
              <w:right w:val="single" w:sz="4" w:space="0" w:color="C0C0C0"/>
            </w:tcBorders>
            <w:shd w:val="clear" w:color="auto" w:fill="auto"/>
            <w:vAlign w:val="center"/>
            <w:hideMark/>
          </w:tcPr>
          <w:p w14:paraId="627A463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чел</w:t>
            </w:r>
          </w:p>
        </w:tc>
        <w:tc>
          <w:tcPr>
            <w:tcW w:w="1537" w:type="dxa"/>
            <w:tcBorders>
              <w:top w:val="nil"/>
              <w:left w:val="nil"/>
              <w:bottom w:val="single" w:sz="4" w:space="0" w:color="C0C0C0"/>
              <w:right w:val="single" w:sz="4" w:space="0" w:color="C0C0C0"/>
            </w:tcBorders>
            <w:shd w:val="clear" w:color="000000" w:fill="FFFFCC"/>
            <w:vAlign w:val="center"/>
            <w:hideMark/>
          </w:tcPr>
          <w:p w14:paraId="07E498E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0,19</w:t>
            </w:r>
          </w:p>
        </w:tc>
        <w:tc>
          <w:tcPr>
            <w:tcW w:w="1516" w:type="dxa"/>
            <w:tcBorders>
              <w:top w:val="nil"/>
              <w:left w:val="nil"/>
              <w:bottom w:val="single" w:sz="4" w:space="0" w:color="C0C0C0"/>
              <w:right w:val="single" w:sz="4" w:space="0" w:color="C0C0C0"/>
            </w:tcBorders>
            <w:shd w:val="clear" w:color="000000" w:fill="D7EAD3"/>
            <w:vAlign w:val="center"/>
            <w:hideMark/>
          </w:tcPr>
          <w:p w14:paraId="67CB99F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0,19</w:t>
            </w:r>
          </w:p>
        </w:tc>
        <w:tc>
          <w:tcPr>
            <w:tcW w:w="1495" w:type="dxa"/>
            <w:tcBorders>
              <w:top w:val="nil"/>
              <w:left w:val="nil"/>
              <w:bottom w:val="single" w:sz="4" w:space="0" w:color="C0C0C0"/>
              <w:right w:val="single" w:sz="4" w:space="0" w:color="C0C0C0"/>
            </w:tcBorders>
            <w:shd w:val="clear" w:color="000000" w:fill="FFFFCC"/>
            <w:vAlign w:val="center"/>
            <w:hideMark/>
          </w:tcPr>
          <w:p w14:paraId="08DF22E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0,19</w:t>
            </w:r>
          </w:p>
        </w:tc>
        <w:tc>
          <w:tcPr>
            <w:tcW w:w="1496" w:type="dxa"/>
            <w:tcBorders>
              <w:top w:val="nil"/>
              <w:left w:val="nil"/>
              <w:bottom w:val="single" w:sz="4" w:space="0" w:color="C0C0C0"/>
              <w:right w:val="single" w:sz="4" w:space="0" w:color="C0C0C0"/>
            </w:tcBorders>
            <w:shd w:val="clear" w:color="000000" w:fill="FFFFCC"/>
            <w:vAlign w:val="center"/>
            <w:hideMark/>
          </w:tcPr>
          <w:p w14:paraId="7349CC6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0,19</w:t>
            </w:r>
          </w:p>
        </w:tc>
        <w:tc>
          <w:tcPr>
            <w:tcW w:w="1496" w:type="dxa"/>
            <w:tcBorders>
              <w:top w:val="nil"/>
              <w:left w:val="nil"/>
              <w:bottom w:val="single" w:sz="4" w:space="0" w:color="C0C0C0"/>
              <w:right w:val="single" w:sz="4" w:space="0" w:color="C0C0C0"/>
            </w:tcBorders>
            <w:shd w:val="clear" w:color="000000" w:fill="FFFFCC"/>
            <w:vAlign w:val="center"/>
            <w:hideMark/>
          </w:tcPr>
          <w:p w14:paraId="7133943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0,19</w:t>
            </w:r>
          </w:p>
        </w:tc>
        <w:tc>
          <w:tcPr>
            <w:tcW w:w="1909" w:type="dxa"/>
            <w:tcBorders>
              <w:top w:val="nil"/>
              <w:left w:val="nil"/>
              <w:bottom w:val="single" w:sz="4" w:space="0" w:color="C0C0C0"/>
              <w:right w:val="single" w:sz="4" w:space="0" w:color="C0C0C0"/>
            </w:tcBorders>
            <w:shd w:val="clear" w:color="000000" w:fill="FFFFCC"/>
            <w:vAlign w:val="center"/>
            <w:hideMark/>
          </w:tcPr>
          <w:p w14:paraId="62CAB5B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17,00</w:t>
            </w:r>
          </w:p>
        </w:tc>
        <w:tc>
          <w:tcPr>
            <w:tcW w:w="1616" w:type="dxa"/>
            <w:tcBorders>
              <w:top w:val="nil"/>
              <w:left w:val="nil"/>
              <w:bottom w:val="single" w:sz="4" w:space="0" w:color="C0C0C0"/>
              <w:right w:val="single" w:sz="4" w:space="0" w:color="C0C0C0"/>
            </w:tcBorders>
            <w:shd w:val="clear" w:color="000000" w:fill="FFFFCC"/>
            <w:vAlign w:val="center"/>
            <w:hideMark/>
          </w:tcPr>
          <w:p w14:paraId="15A9E0F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0,19</w:t>
            </w:r>
          </w:p>
        </w:tc>
        <w:tc>
          <w:tcPr>
            <w:tcW w:w="1636" w:type="dxa"/>
            <w:tcBorders>
              <w:top w:val="nil"/>
              <w:left w:val="nil"/>
              <w:bottom w:val="single" w:sz="4" w:space="0" w:color="C0C0C0"/>
              <w:right w:val="single" w:sz="4" w:space="0" w:color="C0C0C0"/>
            </w:tcBorders>
            <w:shd w:val="clear" w:color="000000" w:fill="D7EAD3"/>
            <w:vAlign w:val="center"/>
            <w:hideMark/>
          </w:tcPr>
          <w:p w14:paraId="3127E8A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0,19</w:t>
            </w:r>
          </w:p>
        </w:tc>
        <w:tc>
          <w:tcPr>
            <w:tcW w:w="1736" w:type="dxa"/>
            <w:tcBorders>
              <w:top w:val="nil"/>
              <w:left w:val="nil"/>
              <w:bottom w:val="single" w:sz="4" w:space="0" w:color="C0C0C0"/>
              <w:right w:val="single" w:sz="4" w:space="0" w:color="C0C0C0"/>
            </w:tcBorders>
            <w:shd w:val="clear" w:color="000000" w:fill="D7EAD3"/>
            <w:vAlign w:val="center"/>
            <w:hideMark/>
          </w:tcPr>
          <w:p w14:paraId="63160E3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0,19</w:t>
            </w:r>
          </w:p>
        </w:tc>
        <w:tc>
          <w:tcPr>
            <w:tcW w:w="4236" w:type="dxa"/>
            <w:vMerge/>
            <w:tcBorders>
              <w:top w:val="nil"/>
              <w:left w:val="nil"/>
              <w:bottom w:val="nil"/>
              <w:right w:val="single" w:sz="4" w:space="0" w:color="C0C0C0"/>
            </w:tcBorders>
            <w:vAlign w:val="center"/>
            <w:hideMark/>
          </w:tcPr>
          <w:p w14:paraId="602D0862" w14:textId="77777777" w:rsidR="001E2244" w:rsidRPr="001E2244" w:rsidRDefault="001E2244" w:rsidP="001E2244">
            <w:pPr>
              <w:rPr>
                <w:rFonts w:ascii="Tahoma" w:hAnsi="Tahoma" w:cs="Tahoma"/>
                <w:sz w:val="13"/>
                <w:szCs w:val="13"/>
              </w:rPr>
            </w:pPr>
          </w:p>
        </w:tc>
      </w:tr>
      <w:tr w:rsidR="001E2244" w:rsidRPr="001E2244" w14:paraId="35AC144F" w14:textId="77777777" w:rsidTr="001E2244">
        <w:trPr>
          <w:trHeight w:val="435"/>
          <w:jc w:val="center"/>
        </w:trPr>
        <w:tc>
          <w:tcPr>
            <w:tcW w:w="532" w:type="dxa"/>
            <w:tcBorders>
              <w:top w:val="nil"/>
              <w:left w:val="nil"/>
              <w:bottom w:val="nil"/>
              <w:right w:val="nil"/>
            </w:tcBorders>
            <w:shd w:val="clear" w:color="000000" w:fill="FFFF00"/>
            <w:noWrap/>
            <w:vAlign w:val="center"/>
            <w:hideMark/>
          </w:tcPr>
          <w:p w14:paraId="485B23D2"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6B7A102B"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nil"/>
              <w:right w:val="single" w:sz="4" w:space="0" w:color="C0C0C0"/>
            </w:tcBorders>
            <w:shd w:val="clear" w:color="auto" w:fill="auto"/>
            <w:vAlign w:val="center"/>
            <w:hideMark/>
          </w:tcPr>
          <w:p w14:paraId="44CB3C8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4.1.4</w:t>
            </w:r>
          </w:p>
        </w:tc>
        <w:tc>
          <w:tcPr>
            <w:tcW w:w="4819" w:type="dxa"/>
            <w:tcBorders>
              <w:top w:val="nil"/>
              <w:left w:val="nil"/>
              <w:bottom w:val="nil"/>
              <w:right w:val="single" w:sz="4" w:space="0" w:color="C0C0C0"/>
            </w:tcBorders>
            <w:shd w:val="clear" w:color="auto" w:fill="auto"/>
            <w:vAlign w:val="center"/>
            <w:hideMark/>
          </w:tcPr>
          <w:p w14:paraId="43DCF682"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Отчисления на соц.нужды от заработной платы</w:t>
            </w:r>
          </w:p>
        </w:tc>
        <w:tc>
          <w:tcPr>
            <w:tcW w:w="1089" w:type="dxa"/>
            <w:tcBorders>
              <w:top w:val="nil"/>
              <w:left w:val="nil"/>
              <w:bottom w:val="nil"/>
              <w:right w:val="single" w:sz="4" w:space="0" w:color="C0C0C0"/>
            </w:tcBorders>
            <w:shd w:val="clear" w:color="auto" w:fill="auto"/>
            <w:vAlign w:val="center"/>
            <w:hideMark/>
          </w:tcPr>
          <w:p w14:paraId="0EE9A44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nil"/>
              <w:right w:val="single" w:sz="4" w:space="0" w:color="C0C0C0"/>
            </w:tcBorders>
            <w:shd w:val="clear" w:color="000000" w:fill="FFFFCC"/>
            <w:vAlign w:val="center"/>
            <w:hideMark/>
          </w:tcPr>
          <w:p w14:paraId="34511E5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16,41</w:t>
            </w:r>
          </w:p>
        </w:tc>
        <w:tc>
          <w:tcPr>
            <w:tcW w:w="1516" w:type="dxa"/>
            <w:tcBorders>
              <w:top w:val="nil"/>
              <w:left w:val="nil"/>
              <w:bottom w:val="nil"/>
              <w:right w:val="single" w:sz="4" w:space="0" w:color="C0C0C0"/>
            </w:tcBorders>
            <w:shd w:val="clear" w:color="000000" w:fill="D7EAD3"/>
            <w:vAlign w:val="center"/>
            <w:hideMark/>
          </w:tcPr>
          <w:p w14:paraId="270535C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1,37</w:t>
            </w:r>
          </w:p>
        </w:tc>
        <w:tc>
          <w:tcPr>
            <w:tcW w:w="1495" w:type="dxa"/>
            <w:tcBorders>
              <w:top w:val="nil"/>
              <w:left w:val="nil"/>
              <w:bottom w:val="nil"/>
              <w:right w:val="single" w:sz="4" w:space="0" w:color="C0C0C0"/>
            </w:tcBorders>
            <w:shd w:val="clear" w:color="000000" w:fill="FFFFCC"/>
            <w:vAlign w:val="center"/>
            <w:hideMark/>
          </w:tcPr>
          <w:p w14:paraId="0DEC4AF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1,37</w:t>
            </w:r>
          </w:p>
        </w:tc>
        <w:tc>
          <w:tcPr>
            <w:tcW w:w="1496" w:type="dxa"/>
            <w:tcBorders>
              <w:top w:val="nil"/>
              <w:left w:val="nil"/>
              <w:bottom w:val="single" w:sz="4" w:space="0" w:color="C0C0C0"/>
              <w:right w:val="single" w:sz="4" w:space="0" w:color="C0C0C0"/>
            </w:tcBorders>
            <w:shd w:val="clear" w:color="000000" w:fill="FFFFCC"/>
            <w:vAlign w:val="center"/>
            <w:hideMark/>
          </w:tcPr>
          <w:p w14:paraId="3D059AE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16,74</w:t>
            </w:r>
          </w:p>
        </w:tc>
        <w:tc>
          <w:tcPr>
            <w:tcW w:w="1496" w:type="dxa"/>
            <w:tcBorders>
              <w:top w:val="nil"/>
              <w:left w:val="nil"/>
              <w:bottom w:val="nil"/>
              <w:right w:val="single" w:sz="4" w:space="0" w:color="C0C0C0"/>
            </w:tcBorders>
            <w:shd w:val="clear" w:color="000000" w:fill="FFFFCC"/>
            <w:vAlign w:val="center"/>
            <w:hideMark/>
          </w:tcPr>
          <w:p w14:paraId="1B13BB2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17,18</w:t>
            </w:r>
          </w:p>
        </w:tc>
        <w:tc>
          <w:tcPr>
            <w:tcW w:w="1909" w:type="dxa"/>
            <w:tcBorders>
              <w:top w:val="nil"/>
              <w:left w:val="nil"/>
              <w:bottom w:val="nil"/>
              <w:right w:val="single" w:sz="4" w:space="0" w:color="C0C0C0"/>
            </w:tcBorders>
            <w:shd w:val="clear" w:color="000000" w:fill="FFFFCC"/>
            <w:vAlign w:val="center"/>
            <w:hideMark/>
          </w:tcPr>
          <w:p w14:paraId="5F00767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17,18</w:t>
            </w:r>
          </w:p>
        </w:tc>
        <w:tc>
          <w:tcPr>
            <w:tcW w:w="1616" w:type="dxa"/>
            <w:tcBorders>
              <w:top w:val="nil"/>
              <w:left w:val="nil"/>
              <w:bottom w:val="single" w:sz="4" w:space="0" w:color="C0C0C0"/>
              <w:right w:val="single" w:sz="4" w:space="0" w:color="C0C0C0"/>
            </w:tcBorders>
            <w:shd w:val="clear" w:color="000000" w:fill="FFFFCC"/>
            <w:vAlign w:val="center"/>
            <w:hideMark/>
          </w:tcPr>
          <w:p w14:paraId="2FCE0AF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17,20</w:t>
            </w:r>
          </w:p>
        </w:tc>
        <w:tc>
          <w:tcPr>
            <w:tcW w:w="1636" w:type="dxa"/>
            <w:tcBorders>
              <w:top w:val="nil"/>
              <w:left w:val="nil"/>
              <w:bottom w:val="single" w:sz="4" w:space="0" w:color="C0C0C0"/>
              <w:right w:val="single" w:sz="4" w:space="0" w:color="C0C0C0"/>
            </w:tcBorders>
            <w:shd w:val="clear" w:color="000000" w:fill="D7EAD3"/>
            <w:vAlign w:val="center"/>
            <w:hideMark/>
          </w:tcPr>
          <w:p w14:paraId="0E86E3F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8,60</w:t>
            </w:r>
          </w:p>
        </w:tc>
        <w:tc>
          <w:tcPr>
            <w:tcW w:w="1736" w:type="dxa"/>
            <w:tcBorders>
              <w:top w:val="nil"/>
              <w:left w:val="nil"/>
              <w:bottom w:val="single" w:sz="4" w:space="0" w:color="C0C0C0"/>
              <w:right w:val="single" w:sz="4" w:space="0" w:color="C0C0C0"/>
            </w:tcBorders>
            <w:shd w:val="clear" w:color="000000" w:fill="D7EAD3"/>
            <w:vAlign w:val="center"/>
            <w:hideMark/>
          </w:tcPr>
          <w:p w14:paraId="67E3825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8,60</w:t>
            </w:r>
          </w:p>
        </w:tc>
        <w:tc>
          <w:tcPr>
            <w:tcW w:w="4236" w:type="dxa"/>
            <w:vMerge/>
            <w:tcBorders>
              <w:top w:val="nil"/>
              <w:left w:val="nil"/>
              <w:bottom w:val="nil"/>
              <w:right w:val="single" w:sz="4" w:space="0" w:color="C0C0C0"/>
            </w:tcBorders>
            <w:vAlign w:val="center"/>
            <w:hideMark/>
          </w:tcPr>
          <w:p w14:paraId="1E0B619A" w14:textId="77777777" w:rsidR="001E2244" w:rsidRPr="001E2244" w:rsidRDefault="001E2244" w:rsidP="001E2244">
            <w:pPr>
              <w:rPr>
                <w:rFonts w:ascii="Tahoma" w:hAnsi="Tahoma" w:cs="Tahoma"/>
                <w:sz w:val="13"/>
                <w:szCs w:val="13"/>
              </w:rPr>
            </w:pPr>
          </w:p>
        </w:tc>
      </w:tr>
      <w:tr w:rsidR="001E2244" w:rsidRPr="001E2244" w14:paraId="3AF54981"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2593D97E"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340B727E"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36341CB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4.2</w:t>
            </w:r>
          </w:p>
        </w:tc>
        <w:tc>
          <w:tcPr>
            <w:tcW w:w="4819" w:type="dxa"/>
            <w:tcBorders>
              <w:top w:val="nil"/>
              <w:left w:val="nil"/>
              <w:bottom w:val="single" w:sz="4" w:space="0" w:color="C0C0C0"/>
              <w:right w:val="single" w:sz="4" w:space="0" w:color="C0C0C0"/>
            </w:tcBorders>
            <w:shd w:val="clear" w:color="auto" w:fill="auto"/>
            <w:vAlign w:val="center"/>
            <w:hideMark/>
          </w:tcPr>
          <w:p w14:paraId="083DB91A"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Капитальный ремонт основных средств</w:t>
            </w:r>
          </w:p>
        </w:tc>
        <w:tc>
          <w:tcPr>
            <w:tcW w:w="1089" w:type="dxa"/>
            <w:tcBorders>
              <w:top w:val="nil"/>
              <w:left w:val="nil"/>
              <w:bottom w:val="single" w:sz="4" w:space="0" w:color="C0C0C0"/>
              <w:right w:val="single" w:sz="4" w:space="0" w:color="C0C0C0"/>
            </w:tcBorders>
            <w:shd w:val="clear" w:color="auto" w:fill="auto"/>
            <w:vAlign w:val="center"/>
            <w:hideMark/>
          </w:tcPr>
          <w:p w14:paraId="42F2C52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7682578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016511F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1D6EF97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4565F23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73095FE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49B24E6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5876CBE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6079AB9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36B7D88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vMerge/>
            <w:tcBorders>
              <w:top w:val="nil"/>
              <w:left w:val="nil"/>
              <w:bottom w:val="nil"/>
              <w:right w:val="single" w:sz="4" w:space="0" w:color="C0C0C0"/>
            </w:tcBorders>
            <w:vAlign w:val="center"/>
            <w:hideMark/>
          </w:tcPr>
          <w:p w14:paraId="45FAA0BD" w14:textId="77777777" w:rsidR="001E2244" w:rsidRPr="001E2244" w:rsidRDefault="001E2244" w:rsidP="001E2244">
            <w:pPr>
              <w:rPr>
                <w:rFonts w:ascii="Tahoma" w:hAnsi="Tahoma" w:cs="Tahoma"/>
                <w:sz w:val="13"/>
                <w:szCs w:val="13"/>
              </w:rPr>
            </w:pPr>
          </w:p>
        </w:tc>
      </w:tr>
      <w:tr w:rsidR="001E2244" w:rsidRPr="001E2244" w14:paraId="4B8E135A"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6F11A158"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126791C0"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2A4F321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4.3</w:t>
            </w:r>
          </w:p>
        </w:tc>
        <w:tc>
          <w:tcPr>
            <w:tcW w:w="4819" w:type="dxa"/>
            <w:tcBorders>
              <w:top w:val="nil"/>
              <w:left w:val="nil"/>
              <w:bottom w:val="single" w:sz="4" w:space="0" w:color="C0C0C0"/>
              <w:right w:val="single" w:sz="4" w:space="0" w:color="C0C0C0"/>
            </w:tcBorders>
            <w:shd w:val="clear" w:color="auto" w:fill="auto"/>
            <w:vAlign w:val="center"/>
            <w:hideMark/>
          </w:tcPr>
          <w:p w14:paraId="3B407C4F"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Текущий ремонт основных средств</w:t>
            </w:r>
          </w:p>
        </w:tc>
        <w:tc>
          <w:tcPr>
            <w:tcW w:w="1089" w:type="dxa"/>
            <w:tcBorders>
              <w:top w:val="nil"/>
              <w:left w:val="nil"/>
              <w:bottom w:val="single" w:sz="4" w:space="0" w:color="C0C0C0"/>
              <w:right w:val="single" w:sz="4" w:space="0" w:color="C0C0C0"/>
            </w:tcBorders>
            <w:shd w:val="clear" w:color="auto" w:fill="auto"/>
            <w:vAlign w:val="center"/>
            <w:hideMark/>
          </w:tcPr>
          <w:p w14:paraId="33EDBD2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427DCAC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44,47</w:t>
            </w:r>
          </w:p>
        </w:tc>
        <w:tc>
          <w:tcPr>
            <w:tcW w:w="1516" w:type="dxa"/>
            <w:tcBorders>
              <w:top w:val="nil"/>
              <w:left w:val="nil"/>
              <w:bottom w:val="single" w:sz="4" w:space="0" w:color="C0C0C0"/>
              <w:right w:val="single" w:sz="4" w:space="0" w:color="C0C0C0"/>
            </w:tcBorders>
            <w:shd w:val="clear" w:color="000000" w:fill="D7EAD3"/>
            <w:vAlign w:val="center"/>
            <w:hideMark/>
          </w:tcPr>
          <w:p w14:paraId="6ED8C65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3,71</w:t>
            </w:r>
          </w:p>
        </w:tc>
        <w:tc>
          <w:tcPr>
            <w:tcW w:w="1495" w:type="dxa"/>
            <w:tcBorders>
              <w:top w:val="nil"/>
              <w:left w:val="nil"/>
              <w:bottom w:val="single" w:sz="4" w:space="0" w:color="C0C0C0"/>
              <w:right w:val="single" w:sz="4" w:space="0" w:color="C0C0C0"/>
            </w:tcBorders>
            <w:shd w:val="clear" w:color="000000" w:fill="D7EAD3"/>
            <w:vAlign w:val="center"/>
            <w:hideMark/>
          </w:tcPr>
          <w:p w14:paraId="0D3E3BE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0,10</w:t>
            </w:r>
          </w:p>
        </w:tc>
        <w:tc>
          <w:tcPr>
            <w:tcW w:w="1496" w:type="dxa"/>
            <w:tcBorders>
              <w:top w:val="nil"/>
              <w:left w:val="nil"/>
              <w:bottom w:val="single" w:sz="4" w:space="0" w:color="C0C0C0"/>
              <w:right w:val="single" w:sz="4" w:space="0" w:color="C0C0C0"/>
            </w:tcBorders>
            <w:shd w:val="clear" w:color="000000" w:fill="D7EAD3"/>
            <w:vAlign w:val="center"/>
            <w:hideMark/>
          </w:tcPr>
          <w:p w14:paraId="278D7C5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45,34</w:t>
            </w:r>
          </w:p>
        </w:tc>
        <w:tc>
          <w:tcPr>
            <w:tcW w:w="1496" w:type="dxa"/>
            <w:tcBorders>
              <w:top w:val="nil"/>
              <w:left w:val="nil"/>
              <w:bottom w:val="single" w:sz="4" w:space="0" w:color="C0C0C0"/>
              <w:right w:val="single" w:sz="4" w:space="0" w:color="C0C0C0"/>
            </w:tcBorders>
            <w:shd w:val="clear" w:color="000000" w:fill="D7EAD3"/>
            <w:vAlign w:val="center"/>
            <w:hideMark/>
          </w:tcPr>
          <w:p w14:paraId="79E6F00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46,55</w:t>
            </w:r>
          </w:p>
        </w:tc>
        <w:tc>
          <w:tcPr>
            <w:tcW w:w="1909" w:type="dxa"/>
            <w:tcBorders>
              <w:top w:val="nil"/>
              <w:left w:val="nil"/>
              <w:bottom w:val="single" w:sz="4" w:space="0" w:color="C0C0C0"/>
              <w:right w:val="single" w:sz="4" w:space="0" w:color="C0C0C0"/>
            </w:tcBorders>
            <w:shd w:val="clear" w:color="000000" w:fill="D7EAD3"/>
            <w:vAlign w:val="center"/>
            <w:hideMark/>
          </w:tcPr>
          <w:p w14:paraId="2B9292F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69,90</w:t>
            </w:r>
          </w:p>
        </w:tc>
        <w:tc>
          <w:tcPr>
            <w:tcW w:w="1616" w:type="dxa"/>
            <w:tcBorders>
              <w:top w:val="nil"/>
              <w:left w:val="nil"/>
              <w:bottom w:val="single" w:sz="4" w:space="0" w:color="C0C0C0"/>
              <w:right w:val="single" w:sz="4" w:space="0" w:color="C0C0C0"/>
            </w:tcBorders>
            <w:shd w:val="clear" w:color="000000" w:fill="D7EAD3"/>
            <w:vAlign w:val="center"/>
            <w:hideMark/>
          </w:tcPr>
          <w:p w14:paraId="311CA23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46,59</w:t>
            </w:r>
          </w:p>
        </w:tc>
        <w:tc>
          <w:tcPr>
            <w:tcW w:w="1636" w:type="dxa"/>
            <w:tcBorders>
              <w:top w:val="nil"/>
              <w:left w:val="nil"/>
              <w:bottom w:val="single" w:sz="4" w:space="0" w:color="C0C0C0"/>
              <w:right w:val="single" w:sz="4" w:space="0" w:color="C0C0C0"/>
            </w:tcBorders>
            <w:shd w:val="clear" w:color="000000" w:fill="D7EAD3"/>
            <w:vAlign w:val="center"/>
            <w:hideMark/>
          </w:tcPr>
          <w:p w14:paraId="3286D57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-0,66</w:t>
            </w:r>
          </w:p>
        </w:tc>
        <w:tc>
          <w:tcPr>
            <w:tcW w:w="1736" w:type="dxa"/>
            <w:tcBorders>
              <w:top w:val="nil"/>
              <w:left w:val="nil"/>
              <w:bottom w:val="single" w:sz="4" w:space="0" w:color="C0C0C0"/>
              <w:right w:val="single" w:sz="4" w:space="0" w:color="C0C0C0"/>
            </w:tcBorders>
            <w:shd w:val="clear" w:color="000000" w:fill="D7EAD3"/>
            <w:vAlign w:val="center"/>
            <w:hideMark/>
          </w:tcPr>
          <w:p w14:paraId="79B821C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47,26</w:t>
            </w:r>
          </w:p>
        </w:tc>
        <w:tc>
          <w:tcPr>
            <w:tcW w:w="4236" w:type="dxa"/>
            <w:vMerge/>
            <w:tcBorders>
              <w:top w:val="nil"/>
              <w:left w:val="nil"/>
              <w:bottom w:val="nil"/>
              <w:right w:val="single" w:sz="4" w:space="0" w:color="C0C0C0"/>
            </w:tcBorders>
            <w:vAlign w:val="center"/>
            <w:hideMark/>
          </w:tcPr>
          <w:p w14:paraId="27F3B5B1" w14:textId="77777777" w:rsidR="001E2244" w:rsidRPr="001E2244" w:rsidRDefault="001E2244" w:rsidP="001E2244">
            <w:pPr>
              <w:rPr>
                <w:rFonts w:ascii="Tahoma" w:hAnsi="Tahoma" w:cs="Tahoma"/>
                <w:sz w:val="13"/>
                <w:szCs w:val="13"/>
              </w:rPr>
            </w:pPr>
          </w:p>
        </w:tc>
      </w:tr>
      <w:tr w:rsidR="001E2244" w:rsidRPr="001E2244" w14:paraId="13521148" w14:textId="77777777" w:rsidTr="001E2244">
        <w:trPr>
          <w:trHeight w:val="690"/>
          <w:jc w:val="center"/>
        </w:trPr>
        <w:tc>
          <w:tcPr>
            <w:tcW w:w="532" w:type="dxa"/>
            <w:tcBorders>
              <w:top w:val="nil"/>
              <w:left w:val="nil"/>
              <w:bottom w:val="nil"/>
              <w:right w:val="nil"/>
            </w:tcBorders>
            <w:shd w:val="clear" w:color="000000" w:fill="FFFF00"/>
            <w:noWrap/>
            <w:vAlign w:val="center"/>
            <w:hideMark/>
          </w:tcPr>
          <w:p w14:paraId="24894B8C"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lastRenderedPageBreak/>
              <w:t> </w:t>
            </w:r>
          </w:p>
        </w:tc>
        <w:tc>
          <w:tcPr>
            <w:tcW w:w="472" w:type="dxa"/>
            <w:tcBorders>
              <w:top w:val="nil"/>
              <w:left w:val="nil"/>
              <w:bottom w:val="nil"/>
              <w:right w:val="nil"/>
            </w:tcBorders>
            <w:shd w:val="clear" w:color="auto" w:fill="auto"/>
            <w:noWrap/>
            <w:vAlign w:val="bottom"/>
            <w:hideMark/>
          </w:tcPr>
          <w:p w14:paraId="42240A42"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7BAA5BF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4.3.1</w:t>
            </w:r>
          </w:p>
        </w:tc>
        <w:tc>
          <w:tcPr>
            <w:tcW w:w="4819" w:type="dxa"/>
            <w:tcBorders>
              <w:top w:val="nil"/>
              <w:left w:val="nil"/>
              <w:bottom w:val="single" w:sz="4" w:space="0" w:color="C0C0C0"/>
              <w:right w:val="single" w:sz="4" w:space="0" w:color="C0C0C0"/>
            </w:tcBorders>
            <w:shd w:val="clear" w:color="auto" w:fill="auto"/>
            <w:vAlign w:val="center"/>
            <w:hideMark/>
          </w:tcPr>
          <w:p w14:paraId="51980D31"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Материалы на ремонт</w:t>
            </w:r>
          </w:p>
        </w:tc>
        <w:tc>
          <w:tcPr>
            <w:tcW w:w="1089" w:type="dxa"/>
            <w:tcBorders>
              <w:top w:val="nil"/>
              <w:left w:val="nil"/>
              <w:bottom w:val="single" w:sz="4" w:space="0" w:color="C0C0C0"/>
              <w:right w:val="single" w:sz="4" w:space="0" w:color="C0C0C0"/>
            </w:tcBorders>
            <w:shd w:val="clear" w:color="auto" w:fill="auto"/>
            <w:vAlign w:val="center"/>
            <w:hideMark/>
          </w:tcPr>
          <w:p w14:paraId="513EFC9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786E483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44,47</w:t>
            </w:r>
          </w:p>
        </w:tc>
        <w:tc>
          <w:tcPr>
            <w:tcW w:w="1516" w:type="dxa"/>
            <w:tcBorders>
              <w:top w:val="nil"/>
              <w:left w:val="nil"/>
              <w:bottom w:val="single" w:sz="4" w:space="0" w:color="C0C0C0"/>
              <w:right w:val="single" w:sz="4" w:space="0" w:color="C0C0C0"/>
            </w:tcBorders>
            <w:shd w:val="clear" w:color="000000" w:fill="D7EAD3"/>
            <w:vAlign w:val="center"/>
            <w:hideMark/>
          </w:tcPr>
          <w:p w14:paraId="39D5216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3,71</w:t>
            </w:r>
          </w:p>
        </w:tc>
        <w:tc>
          <w:tcPr>
            <w:tcW w:w="1495" w:type="dxa"/>
            <w:tcBorders>
              <w:top w:val="nil"/>
              <w:left w:val="nil"/>
              <w:bottom w:val="single" w:sz="4" w:space="0" w:color="C0C0C0"/>
              <w:right w:val="single" w:sz="4" w:space="0" w:color="C0C0C0"/>
            </w:tcBorders>
            <w:shd w:val="clear" w:color="000000" w:fill="FFFFCC"/>
            <w:vAlign w:val="center"/>
            <w:hideMark/>
          </w:tcPr>
          <w:p w14:paraId="406F218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0,10</w:t>
            </w:r>
          </w:p>
        </w:tc>
        <w:tc>
          <w:tcPr>
            <w:tcW w:w="1496" w:type="dxa"/>
            <w:tcBorders>
              <w:top w:val="nil"/>
              <w:left w:val="nil"/>
              <w:bottom w:val="single" w:sz="4" w:space="0" w:color="C0C0C0"/>
              <w:right w:val="single" w:sz="4" w:space="0" w:color="C0C0C0"/>
            </w:tcBorders>
            <w:shd w:val="clear" w:color="000000" w:fill="FFFFCC"/>
            <w:vAlign w:val="center"/>
            <w:hideMark/>
          </w:tcPr>
          <w:p w14:paraId="0266A30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45,34</w:t>
            </w:r>
          </w:p>
        </w:tc>
        <w:tc>
          <w:tcPr>
            <w:tcW w:w="1496" w:type="dxa"/>
            <w:tcBorders>
              <w:top w:val="nil"/>
              <w:left w:val="nil"/>
              <w:bottom w:val="single" w:sz="4" w:space="0" w:color="C0C0C0"/>
              <w:right w:val="single" w:sz="4" w:space="0" w:color="C0C0C0"/>
            </w:tcBorders>
            <w:shd w:val="clear" w:color="000000" w:fill="D7EAD3"/>
            <w:vAlign w:val="center"/>
            <w:hideMark/>
          </w:tcPr>
          <w:p w14:paraId="3688C24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46,55</w:t>
            </w:r>
          </w:p>
        </w:tc>
        <w:tc>
          <w:tcPr>
            <w:tcW w:w="1909" w:type="dxa"/>
            <w:tcBorders>
              <w:top w:val="nil"/>
              <w:left w:val="nil"/>
              <w:bottom w:val="single" w:sz="4" w:space="0" w:color="C0C0C0"/>
              <w:right w:val="single" w:sz="4" w:space="0" w:color="C0C0C0"/>
            </w:tcBorders>
            <w:shd w:val="clear" w:color="000000" w:fill="FFFFCC"/>
            <w:vAlign w:val="center"/>
            <w:hideMark/>
          </w:tcPr>
          <w:p w14:paraId="3791A78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69,90</w:t>
            </w:r>
          </w:p>
        </w:tc>
        <w:tc>
          <w:tcPr>
            <w:tcW w:w="1616" w:type="dxa"/>
            <w:tcBorders>
              <w:top w:val="nil"/>
              <w:left w:val="nil"/>
              <w:bottom w:val="single" w:sz="4" w:space="0" w:color="C0C0C0"/>
              <w:right w:val="single" w:sz="4" w:space="0" w:color="C0C0C0"/>
            </w:tcBorders>
            <w:shd w:val="clear" w:color="000000" w:fill="FFFFCC"/>
            <w:vAlign w:val="center"/>
            <w:hideMark/>
          </w:tcPr>
          <w:p w14:paraId="69D514C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46,59</w:t>
            </w:r>
          </w:p>
        </w:tc>
        <w:tc>
          <w:tcPr>
            <w:tcW w:w="1636" w:type="dxa"/>
            <w:tcBorders>
              <w:top w:val="nil"/>
              <w:left w:val="nil"/>
              <w:bottom w:val="single" w:sz="4" w:space="0" w:color="C0C0C0"/>
              <w:right w:val="single" w:sz="4" w:space="0" w:color="C0C0C0"/>
            </w:tcBorders>
            <w:shd w:val="clear" w:color="000000" w:fill="D7EAD3"/>
            <w:vAlign w:val="center"/>
            <w:hideMark/>
          </w:tcPr>
          <w:p w14:paraId="2E8AE04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-0,66</w:t>
            </w:r>
          </w:p>
        </w:tc>
        <w:tc>
          <w:tcPr>
            <w:tcW w:w="1736" w:type="dxa"/>
            <w:tcBorders>
              <w:top w:val="nil"/>
              <w:left w:val="nil"/>
              <w:bottom w:val="single" w:sz="4" w:space="0" w:color="C0C0C0"/>
              <w:right w:val="single" w:sz="4" w:space="0" w:color="C0C0C0"/>
            </w:tcBorders>
            <w:shd w:val="clear" w:color="000000" w:fill="D7EAD3"/>
            <w:vAlign w:val="center"/>
            <w:hideMark/>
          </w:tcPr>
          <w:p w14:paraId="20C9B57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47,26</w:t>
            </w:r>
          </w:p>
        </w:tc>
        <w:tc>
          <w:tcPr>
            <w:tcW w:w="4236" w:type="dxa"/>
            <w:vMerge/>
            <w:tcBorders>
              <w:top w:val="nil"/>
              <w:left w:val="nil"/>
              <w:bottom w:val="nil"/>
              <w:right w:val="single" w:sz="4" w:space="0" w:color="C0C0C0"/>
            </w:tcBorders>
            <w:vAlign w:val="center"/>
            <w:hideMark/>
          </w:tcPr>
          <w:p w14:paraId="754280BF" w14:textId="77777777" w:rsidR="001E2244" w:rsidRPr="001E2244" w:rsidRDefault="001E2244" w:rsidP="001E2244">
            <w:pPr>
              <w:rPr>
                <w:rFonts w:ascii="Tahoma" w:hAnsi="Tahoma" w:cs="Tahoma"/>
                <w:sz w:val="13"/>
                <w:szCs w:val="13"/>
              </w:rPr>
            </w:pPr>
          </w:p>
        </w:tc>
      </w:tr>
      <w:tr w:rsidR="001E2244" w:rsidRPr="001E2244" w14:paraId="17568D72"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4E6DAE3A"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60C1D450"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06FAFAD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4.3.1</w:t>
            </w:r>
          </w:p>
        </w:tc>
        <w:tc>
          <w:tcPr>
            <w:tcW w:w="4819" w:type="dxa"/>
            <w:tcBorders>
              <w:top w:val="nil"/>
              <w:left w:val="nil"/>
              <w:bottom w:val="single" w:sz="4" w:space="0" w:color="C0C0C0"/>
              <w:right w:val="single" w:sz="4" w:space="0" w:color="C0C0C0"/>
            </w:tcBorders>
            <w:shd w:val="clear" w:color="auto" w:fill="auto"/>
            <w:vAlign w:val="center"/>
            <w:hideMark/>
          </w:tcPr>
          <w:p w14:paraId="65752A7F"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Прочие расходы</w:t>
            </w:r>
          </w:p>
        </w:tc>
        <w:tc>
          <w:tcPr>
            <w:tcW w:w="1089" w:type="dxa"/>
            <w:tcBorders>
              <w:top w:val="nil"/>
              <w:left w:val="nil"/>
              <w:bottom w:val="single" w:sz="4" w:space="0" w:color="C0C0C0"/>
              <w:right w:val="single" w:sz="4" w:space="0" w:color="C0C0C0"/>
            </w:tcBorders>
            <w:shd w:val="clear" w:color="auto" w:fill="auto"/>
            <w:vAlign w:val="center"/>
            <w:hideMark/>
          </w:tcPr>
          <w:p w14:paraId="5AEC2CA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317A707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413A597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7687970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4AB8DA9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30A72CA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18699D7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6CA0BE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3036C56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D7EAD3"/>
            <w:vAlign w:val="center"/>
            <w:hideMark/>
          </w:tcPr>
          <w:p w14:paraId="403FD44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236" w:type="dxa"/>
            <w:vMerge/>
            <w:tcBorders>
              <w:top w:val="nil"/>
              <w:left w:val="nil"/>
              <w:bottom w:val="nil"/>
              <w:right w:val="single" w:sz="4" w:space="0" w:color="C0C0C0"/>
            </w:tcBorders>
            <w:vAlign w:val="center"/>
            <w:hideMark/>
          </w:tcPr>
          <w:p w14:paraId="6BBEF1FE" w14:textId="77777777" w:rsidR="001E2244" w:rsidRPr="001E2244" w:rsidRDefault="001E2244" w:rsidP="001E2244">
            <w:pPr>
              <w:rPr>
                <w:rFonts w:ascii="Tahoma" w:hAnsi="Tahoma" w:cs="Tahoma"/>
                <w:sz w:val="13"/>
                <w:szCs w:val="13"/>
              </w:rPr>
            </w:pPr>
          </w:p>
        </w:tc>
      </w:tr>
      <w:tr w:rsidR="001E2244" w:rsidRPr="001E2244" w14:paraId="14F435A7"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6E7CFEBE"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4C459EEE"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25EEFD7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4.4</w:t>
            </w:r>
          </w:p>
        </w:tc>
        <w:tc>
          <w:tcPr>
            <w:tcW w:w="4819" w:type="dxa"/>
            <w:tcBorders>
              <w:top w:val="nil"/>
              <w:left w:val="nil"/>
              <w:bottom w:val="single" w:sz="4" w:space="0" w:color="C0C0C0"/>
              <w:right w:val="single" w:sz="4" w:space="0" w:color="C0C0C0"/>
            </w:tcBorders>
            <w:shd w:val="clear" w:color="auto" w:fill="auto"/>
            <w:vAlign w:val="center"/>
            <w:hideMark/>
          </w:tcPr>
          <w:p w14:paraId="5C7F3C89"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Заработная плата ремонтного персонала</w:t>
            </w:r>
          </w:p>
        </w:tc>
        <w:tc>
          <w:tcPr>
            <w:tcW w:w="1089" w:type="dxa"/>
            <w:tcBorders>
              <w:top w:val="nil"/>
              <w:left w:val="nil"/>
              <w:bottom w:val="single" w:sz="4" w:space="0" w:color="C0C0C0"/>
              <w:right w:val="single" w:sz="4" w:space="0" w:color="C0C0C0"/>
            </w:tcBorders>
            <w:shd w:val="clear" w:color="auto" w:fill="auto"/>
            <w:vAlign w:val="center"/>
            <w:hideMark/>
          </w:tcPr>
          <w:p w14:paraId="1842405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40AB2B0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019DF10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2334525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2947A14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C04208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05611F3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79F86C3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4A5D040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D7EAD3"/>
            <w:vAlign w:val="center"/>
            <w:hideMark/>
          </w:tcPr>
          <w:p w14:paraId="6D7140D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236" w:type="dxa"/>
            <w:vMerge/>
            <w:tcBorders>
              <w:top w:val="nil"/>
              <w:left w:val="nil"/>
              <w:bottom w:val="nil"/>
              <w:right w:val="single" w:sz="4" w:space="0" w:color="C0C0C0"/>
            </w:tcBorders>
            <w:vAlign w:val="center"/>
            <w:hideMark/>
          </w:tcPr>
          <w:p w14:paraId="2CD22578" w14:textId="77777777" w:rsidR="001E2244" w:rsidRPr="001E2244" w:rsidRDefault="001E2244" w:rsidP="001E2244">
            <w:pPr>
              <w:rPr>
                <w:rFonts w:ascii="Tahoma" w:hAnsi="Tahoma" w:cs="Tahoma"/>
                <w:sz w:val="13"/>
                <w:szCs w:val="13"/>
              </w:rPr>
            </w:pPr>
          </w:p>
        </w:tc>
      </w:tr>
      <w:tr w:rsidR="001E2244" w:rsidRPr="001E2244" w14:paraId="4BEF7D42" w14:textId="77777777" w:rsidTr="001E2244">
        <w:trPr>
          <w:trHeight w:val="405"/>
          <w:jc w:val="center"/>
        </w:trPr>
        <w:tc>
          <w:tcPr>
            <w:tcW w:w="532" w:type="dxa"/>
            <w:tcBorders>
              <w:top w:val="nil"/>
              <w:left w:val="nil"/>
              <w:bottom w:val="nil"/>
              <w:right w:val="nil"/>
            </w:tcBorders>
            <w:shd w:val="clear" w:color="000000" w:fill="FFFF00"/>
            <w:noWrap/>
            <w:vAlign w:val="center"/>
            <w:hideMark/>
          </w:tcPr>
          <w:p w14:paraId="77BAFEF6"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5BD42584"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74B0266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5.1.1</w:t>
            </w:r>
          </w:p>
        </w:tc>
        <w:tc>
          <w:tcPr>
            <w:tcW w:w="4819" w:type="dxa"/>
            <w:tcBorders>
              <w:top w:val="nil"/>
              <w:left w:val="nil"/>
              <w:bottom w:val="single" w:sz="4" w:space="0" w:color="C0C0C0"/>
              <w:right w:val="single" w:sz="4" w:space="0" w:color="C0C0C0"/>
            </w:tcBorders>
            <w:shd w:val="clear" w:color="auto" w:fill="auto"/>
            <w:vAlign w:val="center"/>
            <w:hideMark/>
          </w:tcPr>
          <w:p w14:paraId="24BEE589"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Среднемесячная оплата труда</w:t>
            </w:r>
          </w:p>
        </w:tc>
        <w:tc>
          <w:tcPr>
            <w:tcW w:w="1089" w:type="dxa"/>
            <w:tcBorders>
              <w:top w:val="nil"/>
              <w:left w:val="nil"/>
              <w:bottom w:val="single" w:sz="4" w:space="0" w:color="C0C0C0"/>
              <w:right w:val="single" w:sz="4" w:space="0" w:color="C0C0C0"/>
            </w:tcBorders>
            <w:shd w:val="clear" w:color="auto" w:fill="auto"/>
            <w:vAlign w:val="center"/>
            <w:hideMark/>
          </w:tcPr>
          <w:p w14:paraId="4A788C9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w:t>
            </w:r>
          </w:p>
        </w:tc>
        <w:tc>
          <w:tcPr>
            <w:tcW w:w="1537" w:type="dxa"/>
            <w:tcBorders>
              <w:top w:val="nil"/>
              <w:left w:val="nil"/>
              <w:bottom w:val="single" w:sz="4" w:space="0" w:color="C0C0C0"/>
              <w:right w:val="single" w:sz="4" w:space="0" w:color="C0C0C0"/>
            </w:tcBorders>
            <w:shd w:val="clear" w:color="000000" w:fill="D7EAD3"/>
            <w:vAlign w:val="center"/>
            <w:hideMark/>
          </w:tcPr>
          <w:p w14:paraId="0DB746B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4B1FBE1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1BCCE86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EFD768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CB956E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D7EAD3"/>
            <w:vAlign w:val="center"/>
            <w:hideMark/>
          </w:tcPr>
          <w:p w14:paraId="6D480D1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002C4E6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3EC9A8A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D7EAD3"/>
            <w:vAlign w:val="center"/>
            <w:hideMark/>
          </w:tcPr>
          <w:p w14:paraId="5957EE9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236" w:type="dxa"/>
            <w:vMerge/>
            <w:tcBorders>
              <w:top w:val="nil"/>
              <w:left w:val="nil"/>
              <w:bottom w:val="nil"/>
              <w:right w:val="single" w:sz="4" w:space="0" w:color="C0C0C0"/>
            </w:tcBorders>
            <w:vAlign w:val="center"/>
            <w:hideMark/>
          </w:tcPr>
          <w:p w14:paraId="1D6878D0" w14:textId="77777777" w:rsidR="001E2244" w:rsidRPr="001E2244" w:rsidRDefault="001E2244" w:rsidP="001E2244">
            <w:pPr>
              <w:rPr>
                <w:rFonts w:ascii="Tahoma" w:hAnsi="Tahoma" w:cs="Tahoma"/>
                <w:sz w:val="13"/>
                <w:szCs w:val="13"/>
              </w:rPr>
            </w:pPr>
          </w:p>
        </w:tc>
      </w:tr>
      <w:tr w:rsidR="001E2244" w:rsidRPr="001E2244" w14:paraId="1C291D4C"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3DA52192"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0305BAA8"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0DD65FA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5.1.2</w:t>
            </w:r>
          </w:p>
        </w:tc>
        <w:tc>
          <w:tcPr>
            <w:tcW w:w="4819" w:type="dxa"/>
            <w:tcBorders>
              <w:top w:val="nil"/>
              <w:left w:val="nil"/>
              <w:bottom w:val="single" w:sz="4" w:space="0" w:color="C0C0C0"/>
              <w:right w:val="single" w:sz="4" w:space="0" w:color="C0C0C0"/>
            </w:tcBorders>
            <w:shd w:val="clear" w:color="auto" w:fill="auto"/>
            <w:vAlign w:val="center"/>
            <w:hideMark/>
          </w:tcPr>
          <w:p w14:paraId="741F577D"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Численность персонала</w:t>
            </w:r>
          </w:p>
        </w:tc>
        <w:tc>
          <w:tcPr>
            <w:tcW w:w="1089" w:type="dxa"/>
            <w:tcBorders>
              <w:top w:val="nil"/>
              <w:left w:val="nil"/>
              <w:bottom w:val="single" w:sz="4" w:space="0" w:color="C0C0C0"/>
              <w:right w:val="single" w:sz="4" w:space="0" w:color="C0C0C0"/>
            </w:tcBorders>
            <w:shd w:val="clear" w:color="auto" w:fill="auto"/>
            <w:vAlign w:val="center"/>
            <w:hideMark/>
          </w:tcPr>
          <w:p w14:paraId="716C497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чел</w:t>
            </w:r>
          </w:p>
        </w:tc>
        <w:tc>
          <w:tcPr>
            <w:tcW w:w="1537" w:type="dxa"/>
            <w:tcBorders>
              <w:top w:val="nil"/>
              <w:left w:val="nil"/>
              <w:bottom w:val="single" w:sz="4" w:space="0" w:color="C0C0C0"/>
              <w:right w:val="single" w:sz="4" w:space="0" w:color="C0C0C0"/>
            </w:tcBorders>
            <w:shd w:val="clear" w:color="000000" w:fill="FFFFCC"/>
            <w:vAlign w:val="center"/>
            <w:hideMark/>
          </w:tcPr>
          <w:p w14:paraId="624C8D5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2DD7145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2F34A10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1113603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F5E03E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44C989E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02BCC8A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1F6A5EB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D7EAD3"/>
            <w:vAlign w:val="center"/>
            <w:hideMark/>
          </w:tcPr>
          <w:p w14:paraId="4EBFBD1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236" w:type="dxa"/>
            <w:vMerge/>
            <w:tcBorders>
              <w:top w:val="nil"/>
              <w:left w:val="nil"/>
              <w:bottom w:val="nil"/>
              <w:right w:val="single" w:sz="4" w:space="0" w:color="C0C0C0"/>
            </w:tcBorders>
            <w:vAlign w:val="center"/>
            <w:hideMark/>
          </w:tcPr>
          <w:p w14:paraId="2CC4FCF5" w14:textId="77777777" w:rsidR="001E2244" w:rsidRPr="001E2244" w:rsidRDefault="001E2244" w:rsidP="001E2244">
            <w:pPr>
              <w:rPr>
                <w:rFonts w:ascii="Tahoma" w:hAnsi="Tahoma" w:cs="Tahoma"/>
                <w:sz w:val="13"/>
                <w:szCs w:val="13"/>
              </w:rPr>
            </w:pPr>
          </w:p>
        </w:tc>
      </w:tr>
      <w:tr w:rsidR="001E2244" w:rsidRPr="001E2244" w14:paraId="770277A9" w14:textId="77777777" w:rsidTr="001E2244">
        <w:trPr>
          <w:trHeight w:val="495"/>
          <w:jc w:val="center"/>
        </w:trPr>
        <w:tc>
          <w:tcPr>
            <w:tcW w:w="532" w:type="dxa"/>
            <w:tcBorders>
              <w:top w:val="nil"/>
              <w:left w:val="nil"/>
              <w:bottom w:val="nil"/>
              <w:right w:val="nil"/>
            </w:tcBorders>
            <w:shd w:val="clear" w:color="000000" w:fill="FFFF00"/>
            <w:noWrap/>
            <w:vAlign w:val="center"/>
            <w:hideMark/>
          </w:tcPr>
          <w:p w14:paraId="70559B5D"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1F3625D0"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7B556D1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4.5</w:t>
            </w:r>
          </w:p>
        </w:tc>
        <w:tc>
          <w:tcPr>
            <w:tcW w:w="4819" w:type="dxa"/>
            <w:tcBorders>
              <w:top w:val="nil"/>
              <w:left w:val="nil"/>
              <w:bottom w:val="single" w:sz="4" w:space="0" w:color="C0C0C0"/>
              <w:right w:val="single" w:sz="4" w:space="0" w:color="C0C0C0"/>
            </w:tcBorders>
            <w:shd w:val="clear" w:color="auto" w:fill="auto"/>
            <w:vAlign w:val="center"/>
            <w:hideMark/>
          </w:tcPr>
          <w:p w14:paraId="1747AF21"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Отчисления на соц.нужды от заработной платы АУП</w:t>
            </w:r>
          </w:p>
        </w:tc>
        <w:tc>
          <w:tcPr>
            <w:tcW w:w="1089" w:type="dxa"/>
            <w:tcBorders>
              <w:top w:val="nil"/>
              <w:left w:val="nil"/>
              <w:bottom w:val="single" w:sz="4" w:space="0" w:color="C0C0C0"/>
              <w:right w:val="single" w:sz="4" w:space="0" w:color="C0C0C0"/>
            </w:tcBorders>
            <w:shd w:val="clear" w:color="auto" w:fill="auto"/>
            <w:vAlign w:val="center"/>
            <w:hideMark/>
          </w:tcPr>
          <w:p w14:paraId="3416447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554CEA3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02C1EBD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64806E5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2E16E3E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F31873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6A1CCCE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76,44</w:t>
            </w:r>
          </w:p>
        </w:tc>
        <w:tc>
          <w:tcPr>
            <w:tcW w:w="1616" w:type="dxa"/>
            <w:tcBorders>
              <w:top w:val="nil"/>
              <w:left w:val="nil"/>
              <w:bottom w:val="single" w:sz="4" w:space="0" w:color="C0C0C0"/>
              <w:right w:val="single" w:sz="4" w:space="0" w:color="C0C0C0"/>
            </w:tcBorders>
            <w:shd w:val="clear" w:color="000000" w:fill="FFFFCC"/>
            <w:vAlign w:val="center"/>
            <w:hideMark/>
          </w:tcPr>
          <w:p w14:paraId="6DEC984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289B7D2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D7EAD3"/>
            <w:vAlign w:val="center"/>
            <w:hideMark/>
          </w:tcPr>
          <w:p w14:paraId="701DA14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236" w:type="dxa"/>
            <w:vMerge/>
            <w:tcBorders>
              <w:top w:val="nil"/>
              <w:left w:val="nil"/>
              <w:bottom w:val="nil"/>
              <w:right w:val="single" w:sz="4" w:space="0" w:color="C0C0C0"/>
            </w:tcBorders>
            <w:vAlign w:val="center"/>
            <w:hideMark/>
          </w:tcPr>
          <w:p w14:paraId="3BC105A6" w14:textId="77777777" w:rsidR="001E2244" w:rsidRPr="001E2244" w:rsidRDefault="001E2244" w:rsidP="001E2244">
            <w:pPr>
              <w:rPr>
                <w:rFonts w:ascii="Tahoma" w:hAnsi="Tahoma" w:cs="Tahoma"/>
                <w:sz w:val="13"/>
                <w:szCs w:val="13"/>
              </w:rPr>
            </w:pPr>
          </w:p>
        </w:tc>
      </w:tr>
      <w:tr w:rsidR="001E2244" w:rsidRPr="001E2244" w14:paraId="1F67E78C"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34B57DBD"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31A59281"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37F2265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4.6</w:t>
            </w:r>
          </w:p>
        </w:tc>
        <w:tc>
          <w:tcPr>
            <w:tcW w:w="4819" w:type="dxa"/>
            <w:tcBorders>
              <w:top w:val="nil"/>
              <w:left w:val="nil"/>
              <w:bottom w:val="single" w:sz="4" w:space="0" w:color="C0C0C0"/>
              <w:right w:val="single" w:sz="4" w:space="0" w:color="C0C0C0"/>
            </w:tcBorders>
            <w:shd w:val="clear" w:color="auto" w:fill="auto"/>
            <w:vAlign w:val="center"/>
            <w:hideMark/>
          </w:tcPr>
          <w:p w14:paraId="5FB5E2BF"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Прочие расходы</w:t>
            </w:r>
          </w:p>
        </w:tc>
        <w:tc>
          <w:tcPr>
            <w:tcW w:w="1089" w:type="dxa"/>
            <w:tcBorders>
              <w:top w:val="nil"/>
              <w:left w:val="nil"/>
              <w:bottom w:val="single" w:sz="4" w:space="0" w:color="C0C0C0"/>
              <w:right w:val="single" w:sz="4" w:space="0" w:color="C0C0C0"/>
            </w:tcBorders>
            <w:shd w:val="clear" w:color="auto" w:fill="auto"/>
            <w:vAlign w:val="center"/>
            <w:hideMark/>
          </w:tcPr>
          <w:p w14:paraId="5FC89EF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2E88357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3A76E83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7EB89B9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0B34EBF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84DE20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909" w:type="dxa"/>
            <w:tcBorders>
              <w:top w:val="nil"/>
              <w:left w:val="nil"/>
              <w:bottom w:val="single" w:sz="4" w:space="0" w:color="C0C0C0"/>
              <w:right w:val="single" w:sz="4" w:space="0" w:color="C0C0C0"/>
            </w:tcBorders>
            <w:shd w:val="clear" w:color="000000" w:fill="D7EAD3"/>
            <w:vAlign w:val="center"/>
            <w:hideMark/>
          </w:tcPr>
          <w:p w14:paraId="2EE4612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140,28</w:t>
            </w:r>
          </w:p>
        </w:tc>
        <w:tc>
          <w:tcPr>
            <w:tcW w:w="1616" w:type="dxa"/>
            <w:tcBorders>
              <w:top w:val="nil"/>
              <w:left w:val="nil"/>
              <w:bottom w:val="single" w:sz="4" w:space="0" w:color="C0C0C0"/>
              <w:right w:val="single" w:sz="4" w:space="0" w:color="C0C0C0"/>
            </w:tcBorders>
            <w:shd w:val="clear" w:color="000000" w:fill="D7EAD3"/>
            <w:vAlign w:val="center"/>
            <w:hideMark/>
          </w:tcPr>
          <w:p w14:paraId="0A70341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0D8B3A2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31430EA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vMerge/>
            <w:tcBorders>
              <w:top w:val="nil"/>
              <w:left w:val="nil"/>
              <w:bottom w:val="nil"/>
              <w:right w:val="single" w:sz="4" w:space="0" w:color="C0C0C0"/>
            </w:tcBorders>
            <w:vAlign w:val="center"/>
            <w:hideMark/>
          </w:tcPr>
          <w:p w14:paraId="74955196" w14:textId="77777777" w:rsidR="001E2244" w:rsidRPr="001E2244" w:rsidRDefault="001E2244" w:rsidP="001E2244">
            <w:pPr>
              <w:rPr>
                <w:rFonts w:ascii="Tahoma" w:hAnsi="Tahoma" w:cs="Tahoma"/>
                <w:sz w:val="13"/>
                <w:szCs w:val="13"/>
              </w:rPr>
            </w:pPr>
          </w:p>
        </w:tc>
      </w:tr>
      <w:tr w:rsidR="001E2244" w:rsidRPr="001E2244" w14:paraId="2D37B99C"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702AA9AB"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2FBBEDB9"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nil"/>
              <w:right w:val="nil"/>
            </w:tcBorders>
            <w:shd w:val="thinReverseDiagStripe" w:color="C0C0C0" w:fill="auto"/>
            <w:vAlign w:val="bottom"/>
            <w:hideMark/>
          </w:tcPr>
          <w:p w14:paraId="579B9B90" w14:textId="77777777" w:rsidR="001E2244" w:rsidRPr="001E2244" w:rsidRDefault="001E2244" w:rsidP="001E2244">
            <w:pPr>
              <w:jc w:val="center"/>
              <w:rPr>
                <w:rFonts w:ascii="Tahoma" w:hAnsi="Tahoma" w:cs="Tahoma"/>
                <w:color w:val="FFFFFF"/>
                <w:sz w:val="13"/>
                <w:szCs w:val="13"/>
              </w:rPr>
            </w:pPr>
            <w:r w:rsidRPr="001E2244">
              <w:rPr>
                <w:rFonts w:ascii="Tahoma" w:hAnsi="Tahoma" w:cs="Tahoma"/>
                <w:color w:val="FFFFFF"/>
                <w:sz w:val="13"/>
                <w:szCs w:val="13"/>
              </w:rPr>
              <w:t>4.6.0</w:t>
            </w:r>
          </w:p>
        </w:tc>
        <w:tc>
          <w:tcPr>
            <w:tcW w:w="4819" w:type="dxa"/>
            <w:tcBorders>
              <w:top w:val="nil"/>
              <w:left w:val="nil"/>
              <w:bottom w:val="nil"/>
              <w:right w:val="nil"/>
            </w:tcBorders>
            <w:shd w:val="thinReverseDiagStripe" w:color="C0C0C0" w:fill="auto"/>
            <w:noWrap/>
            <w:hideMark/>
          </w:tcPr>
          <w:p w14:paraId="07ABB67D"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089" w:type="dxa"/>
            <w:tcBorders>
              <w:top w:val="nil"/>
              <w:left w:val="nil"/>
              <w:bottom w:val="nil"/>
              <w:right w:val="nil"/>
            </w:tcBorders>
            <w:shd w:val="thinReverseDiagStripe" w:color="C0C0C0" w:fill="auto"/>
            <w:noWrap/>
            <w:hideMark/>
          </w:tcPr>
          <w:p w14:paraId="61847E59"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537" w:type="dxa"/>
            <w:tcBorders>
              <w:top w:val="nil"/>
              <w:left w:val="nil"/>
              <w:bottom w:val="nil"/>
              <w:right w:val="nil"/>
            </w:tcBorders>
            <w:shd w:val="thinReverseDiagStripe" w:color="C0C0C0" w:fill="auto"/>
            <w:noWrap/>
            <w:hideMark/>
          </w:tcPr>
          <w:p w14:paraId="32F00B3A"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516" w:type="dxa"/>
            <w:tcBorders>
              <w:top w:val="nil"/>
              <w:left w:val="nil"/>
              <w:bottom w:val="nil"/>
              <w:right w:val="nil"/>
            </w:tcBorders>
            <w:shd w:val="thinReverseDiagStripe" w:color="C0C0C0" w:fill="auto"/>
            <w:noWrap/>
            <w:hideMark/>
          </w:tcPr>
          <w:p w14:paraId="3DEB8351"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495" w:type="dxa"/>
            <w:tcBorders>
              <w:top w:val="nil"/>
              <w:left w:val="nil"/>
              <w:bottom w:val="nil"/>
              <w:right w:val="nil"/>
            </w:tcBorders>
            <w:shd w:val="thinReverseDiagStripe" w:color="C0C0C0" w:fill="auto"/>
            <w:noWrap/>
            <w:hideMark/>
          </w:tcPr>
          <w:p w14:paraId="0F198CB3"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nil"/>
              <w:right w:val="nil"/>
            </w:tcBorders>
            <w:shd w:val="thinReverseDiagStripe" w:color="C0C0C0" w:fill="auto"/>
            <w:noWrap/>
            <w:hideMark/>
          </w:tcPr>
          <w:p w14:paraId="6237736F"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nil"/>
              <w:right w:val="nil"/>
            </w:tcBorders>
            <w:shd w:val="thinReverseDiagStripe" w:color="C0C0C0" w:fill="auto"/>
            <w:noWrap/>
            <w:hideMark/>
          </w:tcPr>
          <w:p w14:paraId="04546350"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909" w:type="dxa"/>
            <w:tcBorders>
              <w:top w:val="nil"/>
              <w:left w:val="nil"/>
              <w:bottom w:val="nil"/>
              <w:right w:val="nil"/>
            </w:tcBorders>
            <w:shd w:val="thinReverseDiagStripe" w:color="C0C0C0" w:fill="auto"/>
            <w:noWrap/>
            <w:hideMark/>
          </w:tcPr>
          <w:p w14:paraId="34729C73"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616" w:type="dxa"/>
            <w:tcBorders>
              <w:top w:val="nil"/>
              <w:left w:val="nil"/>
              <w:bottom w:val="nil"/>
              <w:right w:val="nil"/>
            </w:tcBorders>
            <w:shd w:val="thinReverseDiagStripe" w:color="C0C0C0" w:fill="auto"/>
            <w:noWrap/>
            <w:hideMark/>
          </w:tcPr>
          <w:p w14:paraId="2BE8BDF2"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636" w:type="dxa"/>
            <w:tcBorders>
              <w:top w:val="nil"/>
              <w:left w:val="nil"/>
              <w:bottom w:val="nil"/>
              <w:right w:val="nil"/>
            </w:tcBorders>
            <w:shd w:val="thinReverseDiagStripe" w:color="C0C0C0" w:fill="auto"/>
            <w:noWrap/>
            <w:hideMark/>
          </w:tcPr>
          <w:p w14:paraId="1ACBC269"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736" w:type="dxa"/>
            <w:tcBorders>
              <w:top w:val="nil"/>
              <w:left w:val="nil"/>
              <w:bottom w:val="nil"/>
              <w:right w:val="nil"/>
            </w:tcBorders>
            <w:shd w:val="thinReverseDiagStripe" w:color="C0C0C0" w:fill="auto"/>
            <w:noWrap/>
            <w:hideMark/>
          </w:tcPr>
          <w:p w14:paraId="15EDF34A"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4236" w:type="dxa"/>
            <w:vMerge/>
            <w:tcBorders>
              <w:top w:val="nil"/>
              <w:left w:val="nil"/>
              <w:bottom w:val="nil"/>
              <w:right w:val="single" w:sz="4" w:space="0" w:color="C0C0C0"/>
            </w:tcBorders>
            <w:vAlign w:val="center"/>
            <w:hideMark/>
          </w:tcPr>
          <w:p w14:paraId="649B19C0" w14:textId="77777777" w:rsidR="001E2244" w:rsidRPr="001E2244" w:rsidRDefault="001E2244" w:rsidP="001E2244">
            <w:pPr>
              <w:rPr>
                <w:rFonts w:ascii="Tahoma" w:hAnsi="Tahoma" w:cs="Tahoma"/>
                <w:sz w:val="13"/>
                <w:szCs w:val="13"/>
              </w:rPr>
            </w:pPr>
          </w:p>
        </w:tc>
      </w:tr>
      <w:tr w:rsidR="001E2244" w:rsidRPr="001E2244" w14:paraId="0C08CBD3"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4DD86DDD"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vAlign w:val="center"/>
            <w:hideMark/>
          </w:tcPr>
          <w:p w14:paraId="02FB891C" w14:textId="77777777" w:rsidR="001E2244" w:rsidRPr="001E2244" w:rsidRDefault="001E2244" w:rsidP="001E2244">
            <w:pPr>
              <w:jc w:val="center"/>
              <w:rPr>
                <w:rFonts w:ascii="Wingdings 2" w:hAnsi="Wingdings 2" w:cs="Tahoma"/>
                <w:color w:val="5A5A5A"/>
                <w:sz w:val="13"/>
                <w:szCs w:val="13"/>
              </w:rPr>
            </w:pPr>
            <w:r w:rsidRPr="001E2244">
              <w:rPr>
                <w:rFonts w:ascii="Wingdings 2" w:hAnsi="Wingdings 2" w:cs="Tahoma"/>
                <w:color w:val="5A5A5A"/>
                <w:sz w:val="13"/>
                <w:szCs w:val="13"/>
              </w:rPr>
              <w:t>О</w:t>
            </w:r>
          </w:p>
        </w:tc>
        <w:tc>
          <w:tcPr>
            <w:tcW w:w="97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6C7B82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4.6.1</w:t>
            </w:r>
          </w:p>
        </w:tc>
        <w:tc>
          <w:tcPr>
            <w:tcW w:w="4819" w:type="dxa"/>
            <w:tcBorders>
              <w:top w:val="single" w:sz="4" w:space="0" w:color="C0C0C0"/>
              <w:left w:val="nil"/>
              <w:bottom w:val="single" w:sz="4" w:space="0" w:color="C0C0C0"/>
              <w:right w:val="single" w:sz="4" w:space="0" w:color="C0C0C0"/>
            </w:tcBorders>
            <w:shd w:val="clear" w:color="000000" w:fill="E3FAFD"/>
            <w:vAlign w:val="center"/>
            <w:hideMark/>
          </w:tcPr>
          <w:p w14:paraId="36EFDCB3"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прочие</w:t>
            </w:r>
          </w:p>
        </w:tc>
        <w:tc>
          <w:tcPr>
            <w:tcW w:w="1089" w:type="dxa"/>
            <w:tcBorders>
              <w:top w:val="single" w:sz="4" w:space="0" w:color="C0C0C0"/>
              <w:left w:val="nil"/>
              <w:bottom w:val="single" w:sz="4" w:space="0" w:color="C0C0C0"/>
              <w:right w:val="single" w:sz="4" w:space="0" w:color="C0C0C0"/>
            </w:tcBorders>
            <w:shd w:val="clear" w:color="auto" w:fill="auto"/>
            <w:vAlign w:val="center"/>
            <w:hideMark/>
          </w:tcPr>
          <w:p w14:paraId="2AF2A28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single" w:sz="4" w:space="0" w:color="C0C0C0"/>
              <w:left w:val="nil"/>
              <w:bottom w:val="single" w:sz="4" w:space="0" w:color="C0C0C0"/>
              <w:right w:val="single" w:sz="4" w:space="0" w:color="C0C0C0"/>
            </w:tcBorders>
            <w:shd w:val="clear" w:color="000000" w:fill="FFFFCC"/>
            <w:vAlign w:val="center"/>
            <w:hideMark/>
          </w:tcPr>
          <w:p w14:paraId="3951C1A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16" w:type="dxa"/>
            <w:tcBorders>
              <w:top w:val="single" w:sz="4" w:space="0" w:color="C0C0C0"/>
              <w:left w:val="nil"/>
              <w:bottom w:val="single" w:sz="4" w:space="0" w:color="C0C0C0"/>
              <w:right w:val="single" w:sz="4" w:space="0" w:color="C0C0C0"/>
            </w:tcBorders>
            <w:shd w:val="clear" w:color="000000" w:fill="D7EAD3"/>
            <w:vAlign w:val="center"/>
            <w:hideMark/>
          </w:tcPr>
          <w:p w14:paraId="107DF3E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5" w:type="dxa"/>
            <w:tcBorders>
              <w:top w:val="single" w:sz="4" w:space="0" w:color="C0C0C0"/>
              <w:left w:val="nil"/>
              <w:bottom w:val="single" w:sz="4" w:space="0" w:color="C0C0C0"/>
              <w:right w:val="single" w:sz="4" w:space="0" w:color="C0C0C0"/>
            </w:tcBorders>
            <w:shd w:val="clear" w:color="000000" w:fill="FFFFCC"/>
            <w:vAlign w:val="center"/>
            <w:hideMark/>
          </w:tcPr>
          <w:p w14:paraId="4B02205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single" w:sz="4" w:space="0" w:color="C0C0C0"/>
              <w:left w:val="nil"/>
              <w:bottom w:val="single" w:sz="4" w:space="0" w:color="C0C0C0"/>
              <w:right w:val="single" w:sz="4" w:space="0" w:color="C0C0C0"/>
            </w:tcBorders>
            <w:shd w:val="clear" w:color="000000" w:fill="FFFFCC"/>
            <w:vAlign w:val="center"/>
            <w:hideMark/>
          </w:tcPr>
          <w:p w14:paraId="2BA03B8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single" w:sz="4" w:space="0" w:color="C0C0C0"/>
              <w:left w:val="nil"/>
              <w:bottom w:val="single" w:sz="4" w:space="0" w:color="C0C0C0"/>
              <w:right w:val="single" w:sz="4" w:space="0" w:color="C0C0C0"/>
            </w:tcBorders>
            <w:shd w:val="clear" w:color="000000" w:fill="FFFFCC"/>
            <w:vAlign w:val="center"/>
            <w:hideMark/>
          </w:tcPr>
          <w:p w14:paraId="3D19205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909" w:type="dxa"/>
            <w:tcBorders>
              <w:top w:val="single" w:sz="4" w:space="0" w:color="C0C0C0"/>
              <w:left w:val="nil"/>
              <w:bottom w:val="single" w:sz="4" w:space="0" w:color="C0C0C0"/>
              <w:right w:val="single" w:sz="4" w:space="0" w:color="C0C0C0"/>
            </w:tcBorders>
            <w:shd w:val="clear" w:color="000000" w:fill="FFFFCC"/>
            <w:vAlign w:val="center"/>
            <w:hideMark/>
          </w:tcPr>
          <w:p w14:paraId="07FA38B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140,28</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255F9F0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single" w:sz="4" w:space="0" w:color="C0C0C0"/>
              <w:left w:val="nil"/>
              <w:bottom w:val="single" w:sz="4" w:space="0" w:color="C0C0C0"/>
              <w:right w:val="single" w:sz="4" w:space="0" w:color="C0C0C0"/>
            </w:tcBorders>
            <w:shd w:val="clear" w:color="000000" w:fill="D7EAD3"/>
            <w:vAlign w:val="center"/>
            <w:hideMark/>
          </w:tcPr>
          <w:p w14:paraId="6064866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single" w:sz="4" w:space="0" w:color="C0C0C0"/>
              <w:left w:val="nil"/>
              <w:bottom w:val="single" w:sz="4" w:space="0" w:color="C0C0C0"/>
              <w:right w:val="single" w:sz="4" w:space="0" w:color="C0C0C0"/>
            </w:tcBorders>
            <w:shd w:val="clear" w:color="000000" w:fill="D7EAD3"/>
            <w:vAlign w:val="center"/>
            <w:hideMark/>
          </w:tcPr>
          <w:p w14:paraId="0B8482A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4236" w:type="dxa"/>
            <w:vMerge/>
            <w:tcBorders>
              <w:top w:val="nil"/>
              <w:left w:val="nil"/>
              <w:bottom w:val="nil"/>
              <w:right w:val="single" w:sz="4" w:space="0" w:color="C0C0C0"/>
            </w:tcBorders>
            <w:vAlign w:val="center"/>
            <w:hideMark/>
          </w:tcPr>
          <w:p w14:paraId="7595B9E0" w14:textId="77777777" w:rsidR="001E2244" w:rsidRPr="001E2244" w:rsidRDefault="001E2244" w:rsidP="001E2244">
            <w:pPr>
              <w:rPr>
                <w:rFonts w:ascii="Tahoma" w:hAnsi="Tahoma" w:cs="Tahoma"/>
                <w:sz w:val="13"/>
                <w:szCs w:val="13"/>
              </w:rPr>
            </w:pPr>
          </w:p>
        </w:tc>
      </w:tr>
      <w:tr w:rsidR="001E2244" w:rsidRPr="001E2244" w14:paraId="64D28530"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48802476"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77038F4A"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5E9D149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w:t>
            </w:r>
          </w:p>
        </w:tc>
        <w:tc>
          <w:tcPr>
            <w:tcW w:w="4819" w:type="dxa"/>
            <w:tcBorders>
              <w:top w:val="nil"/>
              <w:left w:val="nil"/>
              <w:bottom w:val="single" w:sz="4" w:space="0" w:color="C0C0C0"/>
              <w:right w:val="single" w:sz="4" w:space="0" w:color="C0C0C0"/>
            </w:tcBorders>
            <w:shd w:val="clear" w:color="auto" w:fill="auto"/>
            <w:vAlign w:val="center"/>
            <w:hideMark/>
          </w:tcPr>
          <w:p w14:paraId="4B2B2DA2"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Административные расходы</w:t>
            </w:r>
          </w:p>
        </w:tc>
        <w:tc>
          <w:tcPr>
            <w:tcW w:w="1089" w:type="dxa"/>
            <w:tcBorders>
              <w:top w:val="nil"/>
              <w:left w:val="nil"/>
              <w:bottom w:val="single" w:sz="4" w:space="0" w:color="C0C0C0"/>
              <w:right w:val="single" w:sz="4" w:space="0" w:color="C0C0C0"/>
            </w:tcBorders>
            <w:shd w:val="clear" w:color="auto" w:fill="auto"/>
            <w:vAlign w:val="center"/>
            <w:hideMark/>
          </w:tcPr>
          <w:p w14:paraId="52827EB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7343E44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390,60</w:t>
            </w:r>
          </w:p>
        </w:tc>
        <w:tc>
          <w:tcPr>
            <w:tcW w:w="1516" w:type="dxa"/>
            <w:tcBorders>
              <w:top w:val="nil"/>
              <w:left w:val="nil"/>
              <w:bottom w:val="single" w:sz="4" w:space="0" w:color="C0C0C0"/>
              <w:right w:val="single" w:sz="4" w:space="0" w:color="C0C0C0"/>
            </w:tcBorders>
            <w:shd w:val="clear" w:color="000000" w:fill="D7EAD3"/>
            <w:vAlign w:val="center"/>
            <w:hideMark/>
          </w:tcPr>
          <w:p w14:paraId="0E9A7C8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32,55</w:t>
            </w:r>
          </w:p>
        </w:tc>
        <w:tc>
          <w:tcPr>
            <w:tcW w:w="1495" w:type="dxa"/>
            <w:tcBorders>
              <w:top w:val="nil"/>
              <w:left w:val="nil"/>
              <w:bottom w:val="single" w:sz="4" w:space="0" w:color="C0C0C0"/>
              <w:right w:val="single" w:sz="4" w:space="0" w:color="C0C0C0"/>
            </w:tcBorders>
            <w:shd w:val="clear" w:color="000000" w:fill="D7EAD3"/>
            <w:vAlign w:val="center"/>
            <w:hideMark/>
          </w:tcPr>
          <w:p w14:paraId="57A7E1A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31,57</w:t>
            </w:r>
          </w:p>
        </w:tc>
        <w:tc>
          <w:tcPr>
            <w:tcW w:w="1496" w:type="dxa"/>
            <w:tcBorders>
              <w:top w:val="nil"/>
              <w:left w:val="nil"/>
              <w:bottom w:val="single" w:sz="4" w:space="0" w:color="C0C0C0"/>
              <w:right w:val="single" w:sz="4" w:space="0" w:color="C0C0C0"/>
            </w:tcBorders>
            <w:shd w:val="clear" w:color="000000" w:fill="D7EAD3"/>
            <w:vAlign w:val="center"/>
            <w:hideMark/>
          </w:tcPr>
          <w:p w14:paraId="5E883CE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398,30</w:t>
            </w:r>
          </w:p>
        </w:tc>
        <w:tc>
          <w:tcPr>
            <w:tcW w:w="1496" w:type="dxa"/>
            <w:tcBorders>
              <w:top w:val="nil"/>
              <w:left w:val="nil"/>
              <w:bottom w:val="single" w:sz="4" w:space="0" w:color="C0C0C0"/>
              <w:right w:val="single" w:sz="4" w:space="0" w:color="C0C0C0"/>
            </w:tcBorders>
            <w:shd w:val="clear" w:color="000000" w:fill="D7EAD3"/>
            <w:vAlign w:val="center"/>
            <w:hideMark/>
          </w:tcPr>
          <w:p w14:paraId="2B961C9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408,90</w:t>
            </w:r>
          </w:p>
        </w:tc>
        <w:tc>
          <w:tcPr>
            <w:tcW w:w="1909" w:type="dxa"/>
            <w:tcBorders>
              <w:top w:val="nil"/>
              <w:left w:val="nil"/>
              <w:bottom w:val="single" w:sz="4" w:space="0" w:color="C0C0C0"/>
              <w:right w:val="single" w:sz="4" w:space="0" w:color="C0C0C0"/>
            </w:tcBorders>
            <w:shd w:val="clear" w:color="000000" w:fill="D7EAD3"/>
            <w:vAlign w:val="center"/>
            <w:hideMark/>
          </w:tcPr>
          <w:p w14:paraId="38D404E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408,89</w:t>
            </w:r>
          </w:p>
        </w:tc>
        <w:tc>
          <w:tcPr>
            <w:tcW w:w="1616" w:type="dxa"/>
            <w:tcBorders>
              <w:top w:val="nil"/>
              <w:left w:val="nil"/>
              <w:bottom w:val="single" w:sz="4" w:space="0" w:color="C0C0C0"/>
              <w:right w:val="single" w:sz="4" w:space="0" w:color="C0C0C0"/>
            </w:tcBorders>
            <w:shd w:val="clear" w:color="000000" w:fill="D7EAD3"/>
            <w:vAlign w:val="center"/>
            <w:hideMark/>
          </w:tcPr>
          <w:p w14:paraId="38CC09C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409,30</w:t>
            </w:r>
          </w:p>
        </w:tc>
        <w:tc>
          <w:tcPr>
            <w:tcW w:w="1636" w:type="dxa"/>
            <w:tcBorders>
              <w:top w:val="nil"/>
              <w:left w:val="nil"/>
              <w:bottom w:val="single" w:sz="4" w:space="0" w:color="C0C0C0"/>
              <w:right w:val="single" w:sz="4" w:space="0" w:color="C0C0C0"/>
            </w:tcBorders>
            <w:shd w:val="clear" w:color="000000" w:fill="D7EAD3"/>
            <w:vAlign w:val="center"/>
            <w:hideMark/>
          </w:tcPr>
          <w:p w14:paraId="069FC93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204,65</w:t>
            </w:r>
          </w:p>
        </w:tc>
        <w:tc>
          <w:tcPr>
            <w:tcW w:w="1736" w:type="dxa"/>
            <w:tcBorders>
              <w:top w:val="nil"/>
              <w:left w:val="nil"/>
              <w:bottom w:val="single" w:sz="4" w:space="0" w:color="C0C0C0"/>
              <w:right w:val="single" w:sz="4" w:space="0" w:color="C0C0C0"/>
            </w:tcBorders>
            <w:shd w:val="clear" w:color="000000" w:fill="D7EAD3"/>
            <w:vAlign w:val="center"/>
            <w:hideMark/>
          </w:tcPr>
          <w:p w14:paraId="3AF65BF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204,65</w:t>
            </w:r>
          </w:p>
        </w:tc>
        <w:tc>
          <w:tcPr>
            <w:tcW w:w="4236" w:type="dxa"/>
            <w:vMerge/>
            <w:tcBorders>
              <w:top w:val="nil"/>
              <w:left w:val="nil"/>
              <w:bottom w:val="nil"/>
              <w:right w:val="single" w:sz="4" w:space="0" w:color="C0C0C0"/>
            </w:tcBorders>
            <w:vAlign w:val="center"/>
            <w:hideMark/>
          </w:tcPr>
          <w:p w14:paraId="183282D9" w14:textId="77777777" w:rsidR="001E2244" w:rsidRPr="001E2244" w:rsidRDefault="001E2244" w:rsidP="001E2244">
            <w:pPr>
              <w:rPr>
                <w:rFonts w:ascii="Tahoma" w:hAnsi="Tahoma" w:cs="Tahoma"/>
                <w:sz w:val="13"/>
                <w:szCs w:val="13"/>
              </w:rPr>
            </w:pPr>
          </w:p>
        </w:tc>
      </w:tr>
      <w:tr w:rsidR="001E2244" w:rsidRPr="001E2244" w14:paraId="37E6C15C" w14:textId="77777777" w:rsidTr="001E2244">
        <w:trPr>
          <w:trHeight w:val="495"/>
          <w:jc w:val="center"/>
        </w:trPr>
        <w:tc>
          <w:tcPr>
            <w:tcW w:w="532" w:type="dxa"/>
            <w:tcBorders>
              <w:top w:val="nil"/>
              <w:left w:val="nil"/>
              <w:bottom w:val="nil"/>
              <w:right w:val="nil"/>
            </w:tcBorders>
            <w:shd w:val="clear" w:color="000000" w:fill="FFFF00"/>
            <w:noWrap/>
            <w:vAlign w:val="center"/>
            <w:hideMark/>
          </w:tcPr>
          <w:p w14:paraId="7B4C71C7"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3EB5DC59"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61D3225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5.1</w:t>
            </w:r>
          </w:p>
        </w:tc>
        <w:tc>
          <w:tcPr>
            <w:tcW w:w="4819" w:type="dxa"/>
            <w:tcBorders>
              <w:top w:val="nil"/>
              <w:left w:val="nil"/>
              <w:bottom w:val="single" w:sz="4" w:space="0" w:color="C0C0C0"/>
              <w:right w:val="single" w:sz="4" w:space="0" w:color="C0C0C0"/>
            </w:tcBorders>
            <w:shd w:val="clear" w:color="auto" w:fill="auto"/>
            <w:vAlign w:val="center"/>
            <w:hideMark/>
          </w:tcPr>
          <w:p w14:paraId="7BD84B0C"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Заработная плата АУП</w:t>
            </w:r>
          </w:p>
        </w:tc>
        <w:tc>
          <w:tcPr>
            <w:tcW w:w="1089" w:type="dxa"/>
            <w:tcBorders>
              <w:top w:val="nil"/>
              <w:left w:val="nil"/>
              <w:bottom w:val="single" w:sz="4" w:space="0" w:color="C0C0C0"/>
              <w:right w:val="single" w:sz="4" w:space="0" w:color="C0C0C0"/>
            </w:tcBorders>
            <w:shd w:val="clear" w:color="auto" w:fill="auto"/>
            <w:vAlign w:val="center"/>
            <w:hideMark/>
          </w:tcPr>
          <w:p w14:paraId="33C4127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0404D92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287,30</w:t>
            </w:r>
          </w:p>
        </w:tc>
        <w:tc>
          <w:tcPr>
            <w:tcW w:w="1516" w:type="dxa"/>
            <w:tcBorders>
              <w:top w:val="nil"/>
              <w:left w:val="nil"/>
              <w:bottom w:val="single" w:sz="4" w:space="0" w:color="C0C0C0"/>
              <w:right w:val="single" w:sz="4" w:space="0" w:color="C0C0C0"/>
            </w:tcBorders>
            <w:shd w:val="clear" w:color="000000" w:fill="D7EAD3"/>
            <w:vAlign w:val="center"/>
            <w:hideMark/>
          </w:tcPr>
          <w:p w14:paraId="490BDEB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23,94</w:t>
            </w:r>
          </w:p>
        </w:tc>
        <w:tc>
          <w:tcPr>
            <w:tcW w:w="1495" w:type="dxa"/>
            <w:tcBorders>
              <w:top w:val="nil"/>
              <w:left w:val="nil"/>
              <w:bottom w:val="single" w:sz="4" w:space="0" w:color="C0C0C0"/>
              <w:right w:val="single" w:sz="4" w:space="0" w:color="C0C0C0"/>
            </w:tcBorders>
            <w:shd w:val="clear" w:color="000000" w:fill="FFFFCC"/>
            <w:vAlign w:val="center"/>
            <w:hideMark/>
          </w:tcPr>
          <w:p w14:paraId="676D31F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23,94</w:t>
            </w:r>
          </w:p>
        </w:tc>
        <w:tc>
          <w:tcPr>
            <w:tcW w:w="1496" w:type="dxa"/>
            <w:tcBorders>
              <w:top w:val="nil"/>
              <w:left w:val="nil"/>
              <w:bottom w:val="single" w:sz="4" w:space="0" w:color="C0C0C0"/>
              <w:right w:val="single" w:sz="4" w:space="0" w:color="C0C0C0"/>
            </w:tcBorders>
            <w:shd w:val="clear" w:color="000000" w:fill="FFFFCC"/>
            <w:vAlign w:val="center"/>
            <w:hideMark/>
          </w:tcPr>
          <w:p w14:paraId="6322656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292,96</w:t>
            </w:r>
          </w:p>
        </w:tc>
        <w:tc>
          <w:tcPr>
            <w:tcW w:w="1496" w:type="dxa"/>
            <w:tcBorders>
              <w:top w:val="nil"/>
              <w:left w:val="nil"/>
              <w:bottom w:val="single" w:sz="4" w:space="0" w:color="C0C0C0"/>
              <w:right w:val="single" w:sz="4" w:space="0" w:color="C0C0C0"/>
            </w:tcBorders>
            <w:shd w:val="clear" w:color="000000" w:fill="FFFFCC"/>
            <w:vAlign w:val="center"/>
            <w:hideMark/>
          </w:tcPr>
          <w:p w14:paraId="39994C1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300,76</w:t>
            </w:r>
          </w:p>
        </w:tc>
        <w:tc>
          <w:tcPr>
            <w:tcW w:w="1909" w:type="dxa"/>
            <w:tcBorders>
              <w:top w:val="nil"/>
              <w:left w:val="nil"/>
              <w:bottom w:val="single" w:sz="4" w:space="0" w:color="C0C0C0"/>
              <w:right w:val="single" w:sz="4" w:space="0" w:color="C0C0C0"/>
            </w:tcBorders>
            <w:shd w:val="clear" w:color="000000" w:fill="FFFFCC"/>
            <w:vAlign w:val="center"/>
            <w:hideMark/>
          </w:tcPr>
          <w:p w14:paraId="49087A6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300,76</w:t>
            </w:r>
          </w:p>
        </w:tc>
        <w:tc>
          <w:tcPr>
            <w:tcW w:w="1616" w:type="dxa"/>
            <w:tcBorders>
              <w:top w:val="nil"/>
              <w:left w:val="nil"/>
              <w:bottom w:val="single" w:sz="4" w:space="0" w:color="C0C0C0"/>
              <w:right w:val="single" w:sz="4" w:space="0" w:color="C0C0C0"/>
            </w:tcBorders>
            <w:shd w:val="clear" w:color="000000" w:fill="FFFFCC"/>
            <w:vAlign w:val="center"/>
            <w:hideMark/>
          </w:tcPr>
          <w:p w14:paraId="654D754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301,05</w:t>
            </w:r>
          </w:p>
        </w:tc>
        <w:tc>
          <w:tcPr>
            <w:tcW w:w="1636" w:type="dxa"/>
            <w:tcBorders>
              <w:top w:val="nil"/>
              <w:left w:val="nil"/>
              <w:bottom w:val="single" w:sz="4" w:space="0" w:color="C0C0C0"/>
              <w:right w:val="single" w:sz="4" w:space="0" w:color="C0C0C0"/>
            </w:tcBorders>
            <w:shd w:val="clear" w:color="000000" w:fill="D7EAD3"/>
            <w:vAlign w:val="center"/>
            <w:hideMark/>
          </w:tcPr>
          <w:p w14:paraId="6799CC4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150,53</w:t>
            </w:r>
          </w:p>
        </w:tc>
        <w:tc>
          <w:tcPr>
            <w:tcW w:w="1736" w:type="dxa"/>
            <w:tcBorders>
              <w:top w:val="nil"/>
              <w:left w:val="nil"/>
              <w:bottom w:val="single" w:sz="4" w:space="0" w:color="C0C0C0"/>
              <w:right w:val="single" w:sz="4" w:space="0" w:color="C0C0C0"/>
            </w:tcBorders>
            <w:shd w:val="clear" w:color="000000" w:fill="D7EAD3"/>
            <w:vAlign w:val="center"/>
            <w:hideMark/>
          </w:tcPr>
          <w:p w14:paraId="123FDB8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150,53</w:t>
            </w:r>
          </w:p>
        </w:tc>
        <w:tc>
          <w:tcPr>
            <w:tcW w:w="4236" w:type="dxa"/>
            <w:vMerge/>
            <w:tcBorders>
              <w:top w:val="nil"/>
              <w:left w:val="nil"/>
              <w:bottom w:val="nil"/>
              <w:right w:val="single" w:sz="4" w:space="0" w:color="C0C0C0"/>
            </w:tcBorders>
            <w:vAlign w:val="center"/>
            <w:hideMark/>
          </w:tcPr>
          <w:p w14:paraId="36D581F1" w14:textId="77777777" w:rsidR="001E2244" w:rsidRPr="001E2244" w:rsidRDefault="001E2244" w:rsidP="001E2244">
            <w:pPr>
              <w:rPr>
                <w:rFonts w:ascii="Tahoma" w:hAnsi="Tahoma" w:cs="Tahoma"/>
                <w:sz w:val="13"/>
                <w:szCs w:val="13"/>
              </w:rPr>
            </w:pPr>
          </w:p>
        </w:tc>
      </w:tr>
      <w:tr w:rsidR="001E2244" w:rsidRPr="001E2244" w14:paraId="00916F33"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2A94B2DA"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259E132A"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3C51EE0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5.1.1</w:t>
            </w:r>
          </w:p>
        </w:tc>
        <w:tc>
          <w:tcPr>
            <w:tcW w:w="4819" w:type="dxa"/>
            <w:tcBorders>
              <w:top w:val="nil"/>
              <w:left w:val="nil"/>
              <w:bottom w:val="single" w:sz="4" w:space="0" w:color="C0C0C0"/>
              <w:right w:val="single" w:sz="4" w:space="0" w:color="C0C0C0"/>
            </w:tcBorders>
            <w:shd w:val="clear" w:color="auto" w:fill="auto"/>
            <w:vAlign w:val="center"/>
            <w:hideMark/>
          </w:tcPr>
          <w:p w14:paraId="2E26409D"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Среднемесячная оплата труда</w:t>
            </w:r>
          </w:p>
        </w:tc>
        <w:tc>
          <w:tcPr>
            <w:tcW w:w="1089" w:type="dxa"/>
            <w:tcBorders>
              <w:top w:val="nil"/>
              <w:left w:val="nil"/>
              <w:bottom w:val="single" w:sz="4" w:space="0" w:color="C0C0C0"/>
              <w:right w:val="single" w:sz="4" w:space="0" w:color="C0C0C0"/>
            </w:tcBorders>
            <w:shd w:val="clear" w:color="auto" w:fill="auto"/>
            <w:vAlign w:val="center"/>
            <w:hideMark/>
          </w:tcPr>
          <w:p w14:paraId="0C89A35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w:t>
            </w:r>
          </w:p>
        </w:tc>
        <w:tc>
          <w:tcPr>
            <w:tcW w:w="1537" w:type="dxa"/>
            <w:tcBorders>
              <w:top w:val="nil"/>
              <w:left w:val="nil"/>
              <w:bottom w:val="single" w:sz="4" w:space="0" w:color="C0C0C0"/>
              <w:right w:val="single" w:sz="4" w:space="0" w:color="C0C0C0"/>
            </w:tcBorders>
            <w:shd w:val="clear" w:color="000000" w:fill="D7EAD3"/>
            <w:vAlign w:val="center"/>
            <w:hideMark/>
          </w:tcPr>
          <w:p w14:paraId="174C5EC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30 940,39</w:t>
            </w:r>
          </w:p>
        </w:tc>
        <w:tc>
          <w:tcPr>
            <w:tcW w:w="1516" w:type="dxa"/>
            <w:tcBorders>
              <w:top w:val="nil"/>
              <w:left w:val="nil"/>
              <w:bottom w:val="single" w:sz="4" w:space="0" w:color="C0C0C0"/>
              <w:right w:val="single" w:sz="4" w:space="0" w:color="C0C0C0"/>
            </w:tcBorders>
            <w:shd w:val="clear" w:color="000000" w:fill="D7EAD3"/>
            <w:vAlign w:val="center"/>
            <w:hideMark/>
          </w:tcPr>
          <w:p w14:paraId="67DCE32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30 940,39</w:t>
            </w:r>
          </w:p>
        </w:tc>
        <w:tc>
          <w:tcPr>
            <w:tcW w:w="1495" w:type="dxa"/>
            <w:tcBorders>
              <w:top w:val="nil"/>
              <w:left w:val="nil"/>
              <w:bottom w:val="single" w:sz="4" w:space="0" w:color="C0C0C0"/>
              <w:right w:val="single" w:sz="4" w:space="0" w:color="C0C0C0"/>
            </w:tcBorders>
            <w:shd w:val="clear" w:color="000000" w:fill="D7EAD3"/>
            <w:vAlign w:val="center"/>
            <w:hideMark/>
          </w:tcPr>
          <w:p w14:paraId="2002B6A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31 090,91</w:t>
            </w:r>
          </w:p>
        </w:tc>
        <w:tc>
          <w:tcPr>
            <w:tcW w:w="1496" w:type="dxa"/>
            <w:tcBorders>
              <w:top w:val="nil"/>
              <w:left w:val="nil"/>
              <w:bottom w:val="single" w:sz="4" w:space="0" w:color="C0C0C0"/>
              <w:right w:val="single" w:sz="4" w:space="0" w:color="C0C0C0"/>
            </w:tcBorders>
            <w:shd w:val="clear" w:color="000000" w:fill="D7EAD3"/>
            <w:vAlign w:val="center"/>
            <w:hideMark/>
          </w:tcPr>
          <w:p w14:paraId="232688C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31 705,61</w:t>
            </w:r>
          </w:p>
        </w:tc>
        <w:tc>
          <w:tcPr>
            <w:tcW w:w="1496" w:type="dxa"/>
            <w:tcBorders>
              <w:top w:val="nil"/>
              <w:left w:val="nil"/>
              <w:bottom w:val="single" w:sz="4" w:space="0" w:color="C0C0C0"/>
              <w:right w:val="single" w:sz="4" w:space="0" w:color="C0C0C0"/>
            </w:tcBorders>
            <w:shd w:val="clear" w:color="000000" w:fill="D7EAD3"/>
            <w:vAlign w:val="center"/>
            <w:hideMark/>
          </w:tcPr>
          <w:p w14:paraId="1859044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32 549,78</w:t>
            </w:r>
          </w:p>
        </w:tc>
        <w:tc>
          <w:tcPr>
            <w:tcW w:w="1909" w:type="dxa"/>
            <w:tcBorders>
              <w:top w:val="nil"/>
              <w:left w:val="nil"/>
              <w:bottom w:val="single" w:sz="4" w:space="0" w:color="C0C0C0"/>
              <w:right w:val="single" w:sz="4" w:space="0" w:color="C0C0C0"/>
            </w:tcBorders>
            <w:shd w:val="clear" w:color="000000" w:fill="D7EAD3"/>
            <w:vAlign w:val="center"/>
            <w:hideMark/>
          </w:tcPr>
          <w:p w14:paraId="2A06833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12 531,67</w:t>
            </w:r>
          </w:p>
        </w:tc>
        <w:tc>
          <w:tcPr>
            <w:tcW w:w="1616" w:type="dxa"/>
            <w:tcBorders>
              <w:top w:val="nil"/>
              <w:left w:val="nil"/>
              <w:bottom w:val="single" w:sz="4" w:space="0" w:color="C0C0C0"/>
              <w:right w:val="single" w:sz="4" w:space="0" w:color="C0C0C0"/>
            </w:tcBorders>
            <w:shd w:val="clear" w:color="000000" w:fill="D7EAD3"/>
            <w:vAlign w:val="center"/>
            <w:hideMark/>
          </w:tcPr>
          <w:p w14:paraId="56E4CA3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20 597,61</w:t>
            </w:r>
          </w:p>
        </w:tc>
        <w:tc>
          <w:tcPr>
            <w:tcW w:w="1636" w:type="dxa"/>
            <w:tcBorders>
              <w:top w:val="nil"/>
              <w:left w:val="nil"/>
              <w:bottom w:val="single" w:sz="4" w:space="0" w:color="C0C0C0"/>
              <w:right w:val="single" w:sz="4" w:space="0" w:color="C0C0C0"/>
            </w:tcBorders>
            <w:shd w:val="clear" w:color="000000" w:fill="D7EAD3"/>
            <w:vAlign w:val="center"/>
            <w:hideMark/>
          </w:tcPr>
          <w:p w14:paraId="222F90A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20 597,61</w:t>
            </w:r>
          </w:p>
        </w:tc>
        <w:tc>
          <w:tcPr>
            <w:tcW w:w="1736" w:type="dxa"/>
            <w:tcBorders>
              <w:top w:val="nil"/>
              <w:left w:val="nil"/>
              <w:bottom w:val="single" w:sz="4" w:space="0" w:color="C0C0C0"/>
              <w:right w:val="single" w:sz="4" w:space="0" w:color="C0C0C0"/>
            </w:tcBorders>
            <w:shd w:val="clear" w:color="000000" w:fill="D7EAD3"/>
            <w:vAlign w:val="center"/>
            <w:hideMark/>
          </w:tcPr>
          <w:p w14:paraId="15CC3DB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20 597,61</w:t>
            </w:r>
          </w:p>
        </w:tc>
        <w:tc>
          <w:tcPr>
            <w:tcW w:w="4236" w:type="dxa"/>
            <w:vMerge/>
            <w:tcBorders>
              <w:top w:val="nil"/>
              <w:left w:val="nil"/>
              <w:bottom w:val="nil"/>
              <w:right w:val="single" w:sz="4" w:space="0" w:color="C0C0C0"/>
            </w:tcBorders>
            <w:vAlign w:val="center"/>
            <w:hideMark/>
          </w:tcPr>
          <w:p w14:paraId="57695FEA" w14:textId="77777777" w:rsidR="001E2244" w:rsidRPr="001E2244" w:rsidRDefault="001E2244" w:rsidP="001E2244">
            <w:pPr>
              <w:rPr>
                <w:rFonts w:ascii="Tahoma" w:hAnsi="Tahoma" w:cs="Tahoma"/>
                <w:sz w:val="13"/>
                <w:szCs w:val="13"/>
              </w:rPr>
            </w:pPr>
          </w:p>
        </w:tc>
      </w:tr>
      <w:tr w:rsidR="001E2244" w:rsidRPr="001E2244" w14:paraId="6126A59E" w14:textId="77777777" w:rsidTr="001E2244">
        <w:trPr>
          <w:trHeight w:val="540"/>
          <w:jc w:val="center"/>
        </w:trPr>
        <w:tc>
          <w:tcPr>
            <w:tcW w:w="532" w:type="dxa"/>
            <w:tcBorders>
              <w:top w:val="nil"/>
              <w:left w:val="nil"/>
              <w:bottom w:val="nil"/>
              <w:right w:val="nil"/>
            </w:tcBorders>
            <w:shd w:val="clear" w:color="000000" w:fill="FFFF00"/>
            <w:noWrap/>
            <w:vAlign w:val="center"/>
            <w:hideMark/>
          </w:tcPr>
          <w:p w14:paraId="6663AD2D"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18F7734A"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680E97F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5.1.2</w:t>
            </w:r>
          </w:p>
        </w:tc>
        <w:tc>
          <w:tcPr>
            <w:tcW w:w="4819" w:type="dxa"/>
            <w:tcBorders>
              <w:top w:val="nil"/>
              <w:left w:val="nil"/>
              <w:bottom w:val="single" w:sz="4" w:space="0" w:color="C0C0C0"/>
              <w:right w:val="single" w:sz="4" w:space="0" w:color="C0C0C0"/>
            </w:tcBorders>
            <w:shd w:val="clear" w:color="auto" w:fill="auto"/>
            <w:vAlign w:val="center"/>
            <w:hideMark/>
          </w:tcPr>
          <w:p w14:paraId="12E83CB7"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Численность персонала</w:t>
            </w:r>
          </w:p>
        </w:tc>
        <w:tc>
          <w:tcPr>
            <w:tcW w:w="1089" w:type="dxa"/>
            <w:tcBorders>
              <w:top w:val="nil"/>
              <w:left w:val="nil"/>
              <w:bottom w:val="single" w:sz="4" w:space="0" w:color="C0C0C0"/>
              <w:right w:val="single" w:sz="4" w:space="0" w:color="C0C0C0"/>
            </w:tcBorders>
            <w:shd w:val="clear" w:color="auto" w:fill="auto"/>
            <w:vAlign w:val="center"/>
            <w:hideMark/>
          </w:tcPr>
          <w:p w14:paraId="726E007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чел</w:t>
            </w:r>
          </w:p>
        </w:tc>
        <w:tc>
          <w:tcPr>
            <w:tcW w:w="1537" w:type="dxa"/>
            <w:tcBorders>
              <w:top w:val="nil"/>
              <w:left w:val="nil"/>
              <w:bottom w:val="single" w:sz="4" w:space="0" w:color="C0C0C0"/>
              <w:right w:val="single" w:sz="4" w:space="0" w:color="C0C0C0"/>
            </w:tcBorders>
            <w:shd w:val="clear" w:color="000000" w:fill="FFFFCC"/>
            <w:vAlign w:val="center"/>
            <w:hideMark/>
          </w:tcPr>
          <w:p w14:paraId="0115843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0,77</w:t>
            </w:r>
          </w:p>
        </w:tc>
        <w:tc>
          <w:tcPr>
            <w:tcW w:w="1516" w:type="dxa"/>
            <w:tcBorders>
              <w:top w:val="nil"/>
              <w:left w:val="nil"/>
              <w:bottom w:val="single" w:sz="4" w:space="0" w:color="C0C0C0"/>
              <w:right w:val="single" w:sz="4" w:space="0" w:color="C0C0C0"/>
            </w:tcBorders>
            <w:shd w:val="clear" w:color="000000" w:fill="D7EAD3"/>
            <w:vAlign w:val="center"/>
            <w:hideMark/>
          </w:tcPr>
          <w:p w14:paraId="317F074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0,77</w:t>
            </w:r>
          </w:p>
        </w:tc>
        <w:tc>
          <w:tcPr>
            <w:tcW w:w="1495" w:type="dxa"/>
            <w:tcBorders>
              <w:top w:val="nil"/>
              <w:left w:val="nil"/>
              <w:bottom w:val="single" w:sz="4" w:space="0" w:color="C0C0C0"/>
              <w:right w:val="single" w:sz="4" w:space="0" w:color="C0C0C0"/>
            </w:tcBorders>
            <w:shd w:val="clear" w:color="000000" w:fill="FFFFCC"/>
            <w:vAlign w:val="center"/>
            <w:hideMark/>
          </w:tcPr>
          <w:p w14:paraId="714716F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0,77</w:t>
            </w:r>
          </w:p>
        </w:tc>
        <w:tc>
          <w:tcPr>
            <w:tcW w:w="1496" w:type="dxa"/>
            <w:tcBorders>
              <w:top w:val="nil"/>
              <w:left w:val="nil"/>
              <w:bottom w:val="single" w:sz="4" w:space="0" w:color="C0C0C0"/>
              <w:right w:val="single" w:sz="4" w:space="0" w:color="C0C0C0"/>
            </w:tcBorders>
            <w:shd w:val="clear" w:color="000000" w:fill="FFFFCC"/>
            <w:vAlign w:val="center"/>
            <w:hideMark/>
          </w:tcPr>
          <w:p w14:paraId="4F48135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0,77</w:t>
            </w:r>
          </w:p>
        </w:tc>
        <w:tc>
          <w:tcPr>
            <w:tcW w:w="1496" w:type="dxa"/>
            <w:tcBorders>
              <w:top w:val="nil"/>
              <w:left w:val="nil"/>
              <w:bottom w:val="single" w:sz="4" w:space="0" w:color="C0C0C0"/>
              <w:right w:val="single" w:sz="4" w:space="0" w:color="C0C0C0"/>
            </w:tcBorders>
            <w:shd w:val="clear" w:color="000000" w:fill="FFFFCC"/>
            <w:vAlign w:val="center"/>
            <w:hideMark/>
          </w:tcPr>
          <w:p w14:paraId="1B1A2B7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0,77</w:t>
            </w:r>
          </w:p>
        </w:tc>
        <w:tc>
          <w:tcPr>
            <w:tcW w:w="1909" w:type="dxa"/>
            <w:tcBorders>
              <w:top w:val="nil"/>
              <w:left w:val="nil"/>
              <w:bottom w:val="single" w:sz="4" w:space="0" w:color="C0C0C0"/>
              <w:right w:val="single" w:sz="4" w:space="0" w:color="C0C0C0"/>
            </w:tcBorders>
            <w:shd w:val="clear" w:color="000000" w:fill="FFFFCC"/>
            <w:vAlign w:val="center"/>
            <w:hideMark/>
          </w:tcPr>
          <w:p w14:paraId="56019B8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2,00</w:t>
            </w:r>
          </w:p>
        </w:tc>
        <w:tc>
          <w:tcPr>
            <w:tcW w:w="1616" w:type="dxa"/>
            <w:tcBorders>
              <w:top w:val="nil"/>
              <w:left w:val="nil"/>
              <w:bottom w:val="single" w:sz="4" w:space="0" w:color="C0C0C0"/>
              <w:right w:val="single" w:sz="4" w:space="0" w:color="C0C0C0"/>
            </w:tcBorders>
            <w:shd w:val="clear" w:color="000000" w:fill="FFFFCC"/>
            <w:vAlign w:val="center"/>
            <w:hideMark/>
          </w:tcPr>
          <w:p w14:paraId="16B7EE6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1,22</w:t>
            </w:r>
          </w:p>
        </w:tc>
        <w:tc>
          <w:tcPr>
            <w:tcW w:w="1636" w:type="dxa"/>
            <w:tcBorders>
              <w:top w:val="nil"/>
              <w:left w:val="nil"/>
              <w:bottom w:val="single" w:sz="4" w:space="0" w:color="C0C0C0"/>
              <w:right w:val="single" w:sz="4" w:space="0" w:color="C0C0C0"/>
            </w:tcBorders>
            <w:shd w:val="clear" w:color="000000" w:fill="D7EAD3"/>
            <w:vAlign w:val="center"/>
            <w:hideMark/>
          </w:tcPr>
          <w:p w14:paraId="2941718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1,22</w:t>
            </w:r>
          </w:p>
        </w:tc>
        <w:tc>
          <w:tcPr>
            <w:tcW w:w="1736" w:type="dxa"/>
            <w:tcBorders>
              <w:top w:val="nil"/>
              <w:left w:val="nil"/>
              <w:bottom w:val="single" w:sz="4" w:space="0" w:color="C0C0C0"/>
              <w:right w:val="single" w:sz="4" w:space="0" w:color="C0C0C0"/>
            </w:tcBorders>
            <w:shd w:val="clear" w:color="000000" w:fill="D7EAD3"/>
            <w:vAlign w:val="center"/>
            <w:hideMark/>
          </w:tcPr>
          <w:p w14:paraId="4EAE3EC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1,22</w:t>
            </w:r>
          </w:p>
        </w:tc>
        <w:tc>
          <w:tcPr>
            <w:tcW w:w="4236" w:type="dxa"/>
            <w:vMerge/>
            <w:tcBorders>
              <w:top w:val="nil"/>
              <w:left w:val="nil"/>
              <w:bottom w:val="nil"/>
              <w:right w:val="single" w:sz="4" w:space="0" w:color="C0C0C0"/>
            </w:tcBorders>
            <w:vAlign w:val="center"/>
            <w:hideMark/>
          </w:tcPr>
          <w:p w14:paraId="0DAA8114" w14:textId="77777777" w:rsidR="001E2244" w:rsidRPr="001E2244" w:rsidRDefault="001E2244" w:rsidP="001E2244">
            <w:pPr>
              <w:rPr>
                <w:rFonts w:ascii="Tahoma" w:hAnsi="Tahoma" w:cs="Tahoma"/>
                <w:sz w:val="13"/>
                <w:szCs w:val="13"/>
              </w:rPr>
            </w:pPr>
          </w:p>
        </w:tc>
      </w:tr>
      <w:tr w:rsidR="001E2244" w:rsidRPr="001E2244" w14:paraId="43A51531" w14:textId="77777777" w:rsidTr="001E2244">
        <w:trPr>
          <w:trHeight w:val="510"/>
          <w:jc w:val="center"/>
        </w:trPr>
        <w:tc>
          <w:tcPr>
            <w:tcW w:w="532" w:type="dxa"/>
            <w:tcBorders>
              <w:top w:val="nil"/>
              <w:left w:val="nil"/>
              <w:bottom w:val="nil"/>
              <w:right w:val="nil"/>
            </w:tcBorders>
            <w:shd w:val="clear" w:color="000000" w:fill="FFFF00"/>
            <w:noWrap/>
            <w:vAlign w:val="center"/>
            <w:hideMark/>
          </w:tcPr>
          <w:p w14:paraId="22AC97EF"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524D7720"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00DFF58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5.2</w:t>
            </w:r>
          </w:p>
        </w:tc>
        <w:tc>
          <w:tcPr>
            <w:tcW w:w="4819" w:type="dxa"/>
            <w:tcBorders>
              <w:top w:val="nil"/>
              <w:left w:val="nil"/>
              <w:bottom w:val="single" w:sz="4" w:space="0" w:color="C0C0C0"/>
              <w:right w:val="single" w:sz="4" w:space="0" w:color="C0C0C0"/>
            </w:tcBorders>
            <w:shd w:val="clear" w:color="auto" w:fill="auto"/>
            <w:vAlign w:val="center"/>
            <w:hideMark/>
          </w:tcPr>
          <w:p w14:paraId="2ADAC290"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Отчисления на соц.нужды от заработной платы АУП</w:t>
            </w:r>
          </w:p>
        </w:tc>
        <w:tc>
          <w:tcPr>
            <w:tcW w:w="1089" w:type="dxa"/>
            <w:tcBorders>
              <w:top w:val="nil"/>
              <w:left w:val="nil"/>
              <w:bottom w:val="single" w:sz="4" w:space="0" w:color="C0C0C0"/>
              <w:right w:val="single" w:sz="4" w:space="0" w:color="C0C0C0"/>
            </w:tcBorders>
            <w:shd w:val="clear" w:color="auto" w:fill="auto"/>
            <w:vAlign w:val="center"/>
            <w:hideMark/>
          </w:tcPr>
          <w:p w14:paraId="2566E09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76C2AA6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86,76</w:t>
            </w:r>
          </w:p>
        </w:tc>
        <w:tc>
          <w:tcPr>
            <w:tcW w:w="1516" w:type="dxa"/>
            <w:tcBorders>
              <w:top w:val="nil"/>
              <w:left w:val="nil"/>
              <w:bottom w:val="single" w:sz="4" w:space="0" w:color="C0C0C0"/>
              <w:right w:val="single" w:sz="4" w:space="0" w:color="C0C0C0"/>
            </w:tcBorders>
            <w:shd w:val="clear" w:color="000000" w:fill="D7EAD3"/>
            <w:vAlign w:val="center"/>
            <w:hideMark/>
          </w:tcPr>
          <w:p w14:paraId="251013B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7,23</w:t>
            </w:r>
          </w:p>
        </w:tc>
        <w:tc>
          <w:tcPr>
            <w:tcW w:w="1495" w:type="dxa"/>
            <w:tcBorders>
              <w:top w:val="nil"/>
              <w:left w:val="nil"/>
              <w:bottom w:val="single" w:sz="4" w:space="0" w:color="C0C0C0"/>
              <w:right w:val="single" w:sz="4" w:space="0" w:color="C0C0C0"/>
            </w:tcBorders>
            <w:shd w:val="clear" w:color="000000" w:fill="FFFFCC"/>
            <w:vAlign w:val="center"/>
            <w:hideMark/>
          </w:tcPr>
          <w:p w14:paraId="74D0162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7,23</w:t>
            </w:r>
          </w:p>
        </w:tc>
        <w:tc>
          <w:tcPr>
            <w:tcW w:w="1496" w:type="dxa"/>
            <w:tcBorders>
              <w:top w:val="nil"/>
              <w:left w:val="nil"/>
              <w:bottom w:val="single" w:sz="4" w:space="0" w:color="C0C0C0"/>
              <w:right w:val="single" w:sz="4" w:space="0" w:color="C0C0C0"/>
            </w:tcBorders>
            <w:shd w:val="clear" w:color="000000" w:fill="FFFFCC"/>
            <w:vAlign w:val="center"/>
            <w:hideMark/>
          </w:tcPr>
          <w:p w14:paraId="6DEE165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88,47</w:t>
            </w:r>
          </w:p>
        </w:tc>
        <w:tc>
          <w:tcPr>
            <w:tcW w:w="1496" w:type="dxa"/>
            <w:tcBorders>
              <w:top w:val="nil"/>
              <w:left w:val="nil"/>
              <w:bottom w:val="single" w:sz="4" w:space="0" w:color="C0C0C0"/>
              <w:right w:val="single" w:sz="4" w:space="0" w:color="C0C0C0"/>
            </w:tcBorders>
            <w:shd w:val="clear" w:color="000000" w:fill="FFFFCC"/>
            <w:vAlign w:val="center"/>
            <w:hideMark/>
          </w:tcPr>
          <w:p w14:paraId="61DB77A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90,83</w:t>
            </w:r>
          </w:p>
        </w:tc>
        <w:tc>
          <w:tcPr>
            <w:tcW w:w="1909" w:type="dxa"/>
            <w:tcBorders>
              <w:top w:val="nil"/>
              <w:left w:val="nil"/>
              <w:bottom w:val="single" w:sz="4" w:space="0" w:color="C0C0C0"/>
              <w:right w:val="single" w:sz="4" w:space="0" w:color="C0C0C0"/>
            </w:tcBorders>
            <w:shd w:val="clear" w:color="000000" w:fill="FFFFCC"/>
            <w:vAlign w:val="center"/>
            <w:hideMark/>
          </w:tcPr>
          <w:p w14:paraId="3B89DAC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90,83</w:t>
            </w:r>
          </w:p>
        </w:tc>
        <w:tc>
          <w:tcPr>
            <w:tcW w:w="1616" w:type="dxa"/>
            <w:tcBorders>
              <w:top w:val="nil"/>
              <w:left w:val="nil"/>
              <w:bottom w:val="single" w:sz="4" w:space="0" w:color="C0C0C0"/>
              <w:right w:val="single" w:sz="4" w:space="0" w:color="C0C0C0"/>
            </w:tcBorders>
            <w:shd w:val="clear" w:color="000000" w:fill="FFFFCC"/>
            <w:vAlign w:val="center"/>
            <w:hideMark/>
          </w:tcPr>
          <w:p w14:paraId="329A8BA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90,92</w:t>
            </w:r>
          </w:p>
        </w:tc>
        <w:tc>
          <w:tcPr>
            <w:tcW w:w="1636" w:type="dxa"/>
            <w:tcBorders>
              <w:top w:val="nil"/>
              <w:left w:val="nil"/>
              <w:bottom w:val="single" w:sz="4" w:space="0" w:color="C0C0C0"/>
              <w:right w:val="single" w:sz="4" w:space="0" w:color="C0C0C0"/>
            </w:tcBorders>
            <w:shd w:val="clear" w:color="000000" w:fill="D7EAD3"/>
            <w:vAlign w:val="center"/>
            <w:hideMark/>
          </w:tcPr>
          <w:p w14:paraId="6DEBBE6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45,46</w:t>
            </w:r>
          </w:p>
        </w:tc>
        <w:tc>
          <w:tcPr>
            <w:tcW w:w="1736" w:type="dxa"/>
            <w:tcBorders>
              <w:top w:val="nil"/>
              <w:left w:val="nil"/>
              <w:bottom w:val="single" w:sz="4" w:space="0" w:color="C0C0C0"/>
              <w:right w:val="single" w:sz="4" w:space="0" w:color="C0C0C0"/>
            </w:tcBorders>
            <w:shd w:val="clear" w:color="000000" w:fill="D7EAD3"/>
            <w:vAlign w:val="center"/>
            <w:hideMark/>
          </w:tcPr>
          <w:p w14:paraId="07F4A5F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45,46</w:t>
            </w:r>
          </w:p>
        </w:tc>
        <w:tc>
          <w:tcPr>
            <w:tcW w:w="4236" w:type="dxa"/>
            <w:vMerge/>
            <w:tcBorders>
              <w:top w:val="nil"/>
              <w:left w:val="nil"/>
              <w:bottom w:val="nil"/>
              <w:right w:val="single" w:sz="4" w:space="0" w:color="C0C0C0"/>
            </w:tcBorders>
            <w:vAlign w:val="center"/>
            <w:hideMark/>
          </w:tcPr>
          <w:p w14:paraId="4F8F3305" w14:textId="77777777" w:rsidR="001E2244" w:rsidRPr="001E2244" w:rsidRDefault="001E2244" w:rsidP="001E2244">
            <w:pPr>
              <w:rPr>
                <w:rFonts w:ascii="Tahoma" w:hAnsi="Tahoma" w:cs="Tahoma"/>
                <w:sz w:val="13"/>
                <w:szCs w:val="13"/>
              </w:rPr>
            </w:pPr>
          </w:p>
        </w:tc>
      </w:tr>
      <w:tr w:rsidR="001E2244" w:rsidRPr="001E2244" w14:paraId="746587C8"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2F2AD27E"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18D9EF83"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7BC62FD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5.3</w:t>
            </w:r>
          </w:p>
        </w:tc>
        <w:tc>
          <w:tcPr>
            <w:tcW w:w="4819" w:type="dxa"/>
            <w:tcBorders>
              <w:top w:val="nil"/>
              <w:left w:val="nil"/>
              <w:bottom w:val="single" w:sz="4" w:space="0" w:color="C0C0C0"/>
              <w:right w:val="single" w:sz="4" w:space="0" w:color="C0C0C0"/>
            </w:tcBorders>
            <w:shd w:val="clear" w:color="auto" w:fill="auto"/>
            <w:vAlign w:val="center"/>
            <w:hideMark/>
          </w:tcPr>
          <w:p w14:paraId="7D26D865"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Прочие административные расходы</w:t>
            </w:r>
          </w:p>
        </w:tc>
        <w:tc>
          <w:tcPr>
            <w:tcW w:w="1089" w:type="dxa"/>
            <w:tcBorders>
              <w:top w:val="nil"/>
              <w:left w:val="nil"/>
              <w:bottom w:val="single" w:sz="4" w:space="0" w:color="C0C0C0"/>
              <w:right w:val="single" w:sz="4" w:space="0" w:color="C0C0C0"/>
            </w:tcBorders>
            <w:shd w:val="clear" w:color="auto" w:fill="auto"/>
            <w:vAlign w:val="center"/>
            <w:hideMark/>
          </w:tcPr>
          <w:p w14:paraId="5648940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3962A0D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16,54</w:t>
            </w:r>
          </w:p>
        </w:tc>
        <w:tc>
          <w:tcPr>
            <w:tcW w:w="1516" w:type="dxa"/>
            <w:tcBorders>
              <w:top w:val="nil"/>
              <w:left w:val="nil"/>
              <w:bottom w:val="single" w:sz="4" w:space="0" w:color="C0C0C0"/>
              <w:right w:val="single" w:sz="4" w:space="0" w:color="C0C0C0"/>
            </w:tcBorders>
            <w:shd w:val="clear" w:color="000000" w:fill="D7EAD3"/>
            <w:vAlign w:val="center"/>
            <w:hideMark/>
          </w:tcPr>
          <w:p w14:paraId="17C10D9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1,38</w:t>
            </w:r>
          </w:p>
        </w:tc>
        <w:tc>
          <w:tcPr>
            <w:tcW w:w="1495" w:type="dxa"/>
            <w:tcBorders>
              <w:top w:val="nil"/>
              <w:left w:val="nil"/>
              <w:bottom w:val="single" w:sz="4" w:space="0" w:color="C0C0C0"/>
              <w:right w:val="single" w:sz="4" w:space="0" w:color="C0C0C0"/>
            </w:tcBorders>
            <w:shd w:val="clear" w:color="000000" w:fill="D7EAD3"/>
            <w:vAlign w:val="center"/>
            <w:hideMark/>
          </w:tcPr>
          <w:p w14:paraId="6433C14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0,40</w:t>
            </w:r>
          </w:p>
        </w:tc>
        <w:tc>
          <w:tcPr>
            <w:tcW w:w="1496" w:type="dxa"/>
            <w:tcBorders>
              <w:top w:val="nil"/>
              <w:left w:val="nil"/>
              <w:bottom w:val="single" w:sz="4" w:space="0" w:color="C0C0C0"/>
              <w:right w:val="single" w:sz="4" w:space="0" w:color="C0C0C0"/>
            </w:tcBorders>
            <w:shd w:val="clear" w:color="000000" w:fill="D7EAD3"/>
            <w:vAlign w:val="center"/>
            <w:hideMark/>
          </w:tcPr>
          <w:p w14:paraId="308BD0E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16,87</w:t>
            </w:r>
          </w:p>
        </w:tc>
        <w:tc>
          <w:tcPr>
            <w:tcW w:w="1496" w:type="dxa"/>
            <w:tcBorders>
              <w:top w:val="nil"/>
              <w:left w:val="nil"/>
              <w:bottom w:val="single" w:sz="4" w:space="0" w:color="C0C0C0"/>
              <w:right w:val="single" w:sz="4" w:space="0" w:color="C0C0C0"/>
            </w:tcBorders>
            <w:shd w:val="clear" w:color="000000" w:fill="D7EAD3"/>
            <w:vAlign w:val="center"/>
            <w:hideMark/>
          </w:tcPr>
          <w:p w14:paraId="7EDA52F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17,31</w:t>
            </w:r>
          </w:p>
        </w:tc>
        <w:tc>
          <w:tcPr>
            <w:tcW w:w="1909" w:type="dxa"/>
            <w:tcBorders>
              <w:top w:val="nil"/>
              <w:left w:val="nil"/>
              <w:bottom w:val="single" w:sz="4" w:space="0" w:color="C0C0C0"/>
              <w:right w:val="single" w:sz="4" w:space="0" w:color="C0C0C0"/>
            </w:tcBorders>
            <w:shd w:val="clear" w:color="000000" w:fill="D7EAD3"/>
            <w:vAlign w:val="center"/>
            <w:hideMark/>
          </w:tcPr>
          <w:p w14:paraId="18AE6D4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17,30</w:t>
            </w:r>
          </w:p>
        </w:tc>
        <w:tc>
          <w:tcPr>
            <w:tcW w:w="1616" w:type="dxa"/>
            <w:tcBorders>
              <w:top w:val="nil"/>
              <w:left w:val="nil"/>
              <w:bottom w:val="single" w:sz="4" w:space="0" w:color="C0C0C0"/>
              <w:right w:val="single" w:sz="4" w:space="0" w:color="C0C0C0"/>
            </w:tcBorders>
            <w:shd w:val="clear" w:color="000000" w:fill="D7EAD3"/>
            <w:vAlign w:val="center"/>
            <w:hideMark/>
          </w:tcPr>
          <w:p w14:paraId="76A4289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17,33</w:t>
            </w:r>
          </w:p>
        </w:tc>
        <w:tc>
          <w:tcPr>
            <w:tcW w:w="1636" w:type="dxa"/>
            <w:tcBorders>
              <w:top w:val="nil"/>
              <w:left w:val="nil"/>
              <w:bottom w:val="single" w:sz="4" w:space="0" w:color="C0C0C0"/>
              <w:right w:val="single" w:sz="4" w:space="0" w:color="C0C0C0"/>
            </w:tcBorders>
            <w:shd w:val="clear" w:color="000000" w:fill="D7EAD3"/>
            <w:vAlign w:val="center"/>
            <w:hideMark/>
          </w:tcPr>
          <w:p w14:paraId="12B53DB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8,67</w:t>
            </w:r>
          </w:p>
        </w:tc>
        <w:tc>
          <w:tcPr>
            <w:tcW w:w="1736" w:type="dxa"/>
            <w:tcBorders>
              <w:top w:val="nil"/>
              <w:left w:val="nil"/>
              <w:bottom w:val="single" w:sz="4" w:space="0" w:color="C0C0C0"/>
              <w:right w:val="single" w:sz="4" w:space="0" w:color="C0C0C0"/>
            </w:tcBorders>
            <w:shd w:val="clear" w:color="000000" w:fill="D7EAD3"/>
            <w:vAlign w:val="center"/>
            <w:hideMark/>
          </w:tcPr>
          <w:p w14:paraId="4E0D2C7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8,67</w:t>
            </w:r>
          </w:p>
        </w:tc>
        <w:tc>
          <w:tcPr>
            <w:tcW w:w="4236" w:type="dxa"/>
            <w:vMerge/>
            <w:tcBorders>
              <w:top w:val="nil"/>
              <w:left w:val="nil"/>
              <w:bottom w:val="nil"/>
              <w:right w:val="single" w:sz="4" w:space="0" w:color="C0C0C0"/>
            </w:tcBorders>
            <w:vAlign w:val="center"/>
            <w:hideMark/>
          </w:tcPr>
          <w:p w14:paraId="6A7061D1" w14:textId="77777777" w:rsidR="001E2244" w:rsidRPr="001E2244" w:rsidRDefault="001E2244" w:rsidP="001E2244">
            <w:pPr>
              <w:rPr>
                <w:rFonts w:ascii="Tahoma" w:hAnsi="Tahoma" w:cs="Tahoma"/>
                <w:sz w:val="13"/>
                <w:szCs w:val="13"/>
              </w:rPr>
            </w:pPr>
          </w:p>
        </w:tc>
      </w:tr>
      <w:tr w:rsidR="001E2244" w:rsidRPr="001E2244" w14:paraId="4ACD64D5" w14:textId="77777777" w:rsidTr="001E2244">
        <w:trPr>
          <w:trHeight w:val="300"/>
          <w:jc w:val="center"/>
        </w:trPr>
        <w:tc>
          <w:tcPr>
            <w:tcW w:w="532" w:type="dxa"/>
            <w:tcBorders>
              <w:top w:val="nil"/>
              <w:left w:val="nil"/>
              <w:bottom w:val="nil"/>
              <w:right w:val="nil"/>
            </w:tcBorders>
            <w:shd w:val="clear" w:color="000000" w:fill="FFFF00"/>
            <w:noWrap/>
            <w:vAlign w:val="center"/>
            <w:hideMark/>
          </w:tcPr>
          <w:p w14:paraId="7617035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noWrap/>
            <w:vAlign w:val="bottom"/>
            <w:hideMark/>
          </w:tcPr>
          <w:p w14:paraId="6BE7C17F"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nil"/>
              <w:right w:val="nil"/>
            </w:tcBorders>
            <w:shd w:val="thinReverseDiagStripe" w:color="C0C0C0" w:fill="auto"/>
            <w:vAlign w:val="bottom"/>
            <w:hideMark/>
          </w:tcPr>
          <w:p w14:paraId="34F71B73" w14:textId="77777777" w:rsidR="001E2244" w:rsidRPr="001E2244" w:rsidRDefault="001E2244" w:rsidP="001E2244">
            <w:pPr>
              <w:jc w:val="center"/>
              <w:rPr>
                <w:rFonts w:ascii="Tahoma" w:hAnsi="Tahoma" w:cs="Tahoma"/>
                <w:color w:val="FFFFFF"/>
                <w:sz w:val="13"/>
                <w:szCs w:val="13"/>
              </w:rPr>
            </w:pPr>
            <w:r w:rsidRPr="001E2244">
              <w:rPr>
                <w:rFonts w:ascii="Tahoma" w:hAnsi="Tahoma" w:cs="Tahoma"/>
                <w:color w:val="FFFFFF"/>
                <w:sz w:val="13"/>
                <w:szCs w:val="13"/>
              </w:rPr>
              <w:t>5.3.0</w:t>
            </w:r>
          </w:p>
        </w:tc>
        <w:tc>
          <w:tcPr>
            <w:tcW w:w="4819" w:type="dxa"/>
            <w:tcBorders>
              <w:top w:val="nil"/>
              <w:left w:val="nil"/>
              <w:bottom w:val="nil"/>
              <w:right w:val="nil"/>
            </w:tcBorders>
            <w:shd w:val="thinReverseDiagStripe" w:color="C0C0C0" w:fill="auto"/>
            <w:noWrap/>
            <w:hideMark/>
          </w:tcPr>
          <w:p w14:paraId="06E4DD6D"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089" w:type="dxa"/>
            <w:tcBorders>
              <w:top w:val="nil"/>
              <w:left w:val="nil"/>
              <w:bottom w:val="nil"/>
              <w:right w:val="nil"/>
            </w:tcBorders>
            <w:shd w:val="thinReverseDiagStripe" w:color="C0C0C0" w:fill="auto"/>
            <w:noWrap/>
            <w:hideMark/>
          </w:tcPr>
          <w:p w14:paraId="150F5F7D"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537" w:type="dxa"/>
            <w:tcBorders>
              <w:top w:val="nil"/>
              <w:left w:val="nil"/>
              <w:bottom w:val="nil"/>
              <w:right w:val="nil"/>
            </w:tcBorders>
            <w:shd w:val="thinReverseDiagStripe" w:color="C0C0C0" w:fill="auto"/>
            <w:noWrap/>
            <w:hideMark/>
          </w:tcPr>
          <w:p w14:paraId="09CEFD6E"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516" w:type="dxa"/>
            <w:tcBorders>
              <w:top w:val="nil"/>
              <w:left w:val="nil"/>
              <w:bottom w:val="nil"/>
              <w:right w:val="nil"/>
            </w:tcBorders>
            <w:shd w:val="thinReverseDiagStripe" w:color="C0C0C0" w:fill="auto"/>
            <w:noWrap/>
            <w:hideMark/>
          </w:tcPr>
          <w:p w14:paraId="64DD0F38"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495" w:type="dxa"/>
            <w:tcBorders>
              <w:top w:val="nil"/>
              <w:left w:val="nil"/>
              <w:bottom w:val="nil"/>
              <w:right w:val="nil"/>
            </w:tcBorders>
            <w:shd w:val="thinReverseDiagStripe" w:color="C0C0C0" w:fill="auto"/>
            <w:noWrap/>
            <w:hideMark/>
          </w:tcPr>
          <w:p w14:paraId="0F9DC245"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nil"/>
              <w:right w:val="nil"/>
            </w:tcBorders>
            <w:shd w:val="thinReverseDiagStripe" w:color="C0C0C0" w:fill="auto"/>
            <w:noWrap/>
            <w:hideMark/>
          </w:tcPr>
          <w:p w14:paraId="32328C43"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nil"/>
              <w:right w:val="nil"/>
            </w:tcBorders>
            <w:shd w:val="thinReverseDiagStripe" w:color="C0C0C0" w:fill="auto"/>
            <w:noWrap/>
            <w:hideMark/>
          </w:tcPr>
          <w:p w14:paraId="583BACD9"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909" w:type="dxa"/>
            <w:tcBorders>
              <w:top w:val="nil"/>
              <w:left w:val="nil"/>
              <w:bottom w:val="nil"/>
              <w:right w:val="nil"/>
            </w:tcBorders>
            <w:shd w:val="thinReverseDiagStripe" w:color="C0C0C0" w:fill="auto"/>
            <w:noWrap/>
            <w:hideMark/>
          </w:tcPr>
          <w:p w14:paraId="0462D7C1"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616" w:type="dxa"/>
            <w:tcBorders>
              <w:top w:val="nil"/>
              <w:left w:val="nil"/>
              <w:bottom w:val="nil"/>
              <w:right w:val="nil"/>
            </w:tcBorders>
            <w:shd w:val="thinReverseDiagStripe" w:color="C0C0C0" w:fill="auto"/>
            <w:noWrap/>
            <w:hideMark/>
          </w:tcPr>
          <w:p w14:paraId="5EFBAF33"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636" w:type="dxa"/>
            <w:tcBorders>
              <w:top w:val="nil"/>
              <w:left w:val="nil"/>
              <w:bottom w:val="nil"/>
              <w:right w:val="nil"/>
            </w:tcBorders>
            <w:shd w:val="thinReverseDiagStripe" w:color="C0C0C0" w:fill="auto"/>
            <w:noWrap/>
            <w:hideMark/>
          </w:tcPr>
          <w:p w14:paraId="787D182F"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736" w:type="dxa"/>
            <w:tcBorders>
              <w:top w:val="nil"/>
              <w:left w:val="nil"/>
              <w:bottom w:val="nil"/>
              <w:right w:val="nil"/>
            </w:tcBorders>
            <w:shd w:val="thinReverseDiagStripe" w:color="C0C0C0" w:fill="auto"/>
            <w:noWrap/>
            <w:hideMark/>
          </w:tcPr>
          <w:p w14:paraId="7215A90D"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4236" w:type="dxa"/>
            <w:vMerge/>
            <w:tcBorders>
              <w:top w:val="nil"/>
              <w:left w:val="nil"/>
              <w:bottom w:val="nil"/>
              <w:right w:val="single" w:sz="4" w:space="0" w:color="C0C0C0"/>
            </w:tcBorders>
            <w:vAlign w:val="center"/>
            <w:hideMark/>
          </w:tcPr>
          <w:p w14:paraId="440339CE" w14:textId="77777777" w:rsidR="001E2244" w:rsidRPr="001E2244" w:rsidRDefault="001E2244" w:rsidP="001E2244">
            <w:pPr>
              <w:rPr>
                <w:rFonts w:ascii="Tahoma" w:hAnsi="Tahoma" w:cs="Tahoma"/>
                <w:sz w:val="13"/>
                <w:szCs w:val="13"/>
              </w:rPr>
            </w:pPr>
          </w:p>
        </w:tc>
      </w:tr>
      <w:tr w:rsidR="001E2244" w:rsidRPr="001E2244" w14:paraId="33683789" w14:textId="77777777" w:rsidTr="001E2244">
        <w:trPr>
          <w:trHeight w:val="630"/>
          <w:jc w:val="center"/>
        </w:trPr>
        <w:tc>
          <w:tcPr>
            <w:tcW w:w="532" w:type="dxa"/>
            <w:tcBorders>
              <w:top w:val="nil"/>
              <w:left w:val="nil"/>
              <w:bottom w:val="nil"/>
              <w:right w:val="nil"/>
            </w:tcBorders>
            <w:shd w:val="clear" w:color="000000" w:fill="FFFF00"/>
            <w:noWrap/>
            <w:vAlign w:val="center"/>
            <w:hideMark/>
          </w:tcPr>
          <w:p w14:paraId="44A226C8"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vAlign w:val="center"/>
            <w:hideMark/>
          </w:tcPr>
          <w:p w14:paraId="1BB6939C" w14:textId="77777777" w:rsidR="001E2244" w:rsidRPr="001E2244" w:rsidRDefault="001E2244" w:rsidP="001E2244">
            <w:pPr>
              <w:jc w:val="center"/>
              <w:rPr>
                <w:rFonts w:ascii="Wingdings 2" w:hAnsi="Wingdings 2" w:cs="Tahoma"/>
                <w:color w:val="5A5A5A"/>
                <w:sz w:val="13"/>
                <w:szCs w:val="13"/>
              </w:rPr>
            </w:pPr>
            <w:r w:rsidRPr="001E2244">
              <w:rPr>
                <w:rFonts w:ascii="Wingdings 2" w:hAnsi="Wingdings 2" w:cs="Tahoma"/>
                <w:color w:val="5A5A5A"/>
                <w:sz w:val="13"/>
                <w:szCs w:val="13"/>
              </w:rPr>
              <w:t>О</w:t>
            </w:r>
          </w:p>
        </w:tc>
        <w:tc>
          <w:tcPr>
            <w:tcW w:w="97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49900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5.3.1</w:t>
            </w:r>
          </w:p>
        </w:tc>
        <w:tc>
          <w:tcPr>
            <w:tcW w:w="4819" w:type="dxa"/>
            <w:tcBorders>
              <w:top w:val="single" w:sz="4" w:space="0" w:color="C0C0C0"/>
              <w:left w:val="nil"/>
              <w:bottom w:val="single" w:sz="4" w:space="0" w:color="C0C0C0"/>
              <w:right w:val="single" w:sz="4" w:space="0" w:color="C0C0C0"/>
            </w:tcBorders>
            <w:shd w:val="clear" w:color="000000" w:fill="E3FAFD"/>
            <w:vAlign w:val="center"/>
            <w:hideMark/>
          </w:tcPr>
          <w:p w14:paraId="0F282E66"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канцелярия</w:t>
            </w:r>
          </w:p>
        </w:tc>
        <w:tc>
          <w:tcPr>
            <w:tcW w:w="1089" w:type="dxa"/>
            <w:tcBorders>
              <w:top w:val="single" w:sz="4" w:space="0" w:color="C0C0C0"/>
              <w:left w:val="nil"/>
              <w:bottom w:val="single" w:sz="4" w:space="0" w:color="C0C0C0"/>
              <w:right w:val="single" w:sz="4" w:space="0" w:color="C0C0C0"/>
            </w:tcBorders>
            <w:shd w:val="clear" w:color="auto" w:fill="auto"/>
            <w:vAlign w:val="center"/>
            <w:hideMark/>
          </w:tcPr>
          <w:p w14:paraId="1388B33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single" w:sz="4" w:space="0" w:color="C0C0C0"/>
              <w:left w:val="nil"/>
              <w:bottom w:val="single" w:sz="4" w:space="0" w:color="C0C0C0"/>
              <w:right w:val="single" w:sz="4" w:space="0" w:color="C0C0C0"/>
            </w:tcBorders>
            <w:shd w:val="clear" w:color="000000" w:fill="FFFFCC"/>
            <w:vAlign w:val="center"/>
            <w:hideMark/>
          </w:tcPr>
          <w:p w14:paraId="7E4FBBE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4,19</w:t>
            </w:r>
          </w:p>
        </w:tc>
        <w:tc>
          <w:tcPr>
            <w:tcW w:w="1516" w:type="dxa"/>
            <w:tcBorders>
              <w:top w:val="single" w:sz="4" w:space="0" w:color="C0C0C0"/>
              <w:left w:val="nil"/>
              <w:bottom w:val="single" w:sz="4" w:space="0" w:color="C0C0C0"/>
              <w:right w:val="single" w:sz="4" w:space="0" w:color="C0C0C0"/>
            </w:tcBorders>
            <w:shd w:val="clear" w:color="000000" w:fill="D7EAD3"/>
            <w:vAlign w:val="center"/>
            <w:hideMark/>
          </w:tcPr>
          <w:p w14:paraId="53E8DAA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0,35</w:t>
            </w:r>
          </w:p>
        </w:tc>
        <w:tc>
          <w:tcPr>
            <w:tcW w:w="1495" w:type="dxa"/>
            <w:tcBorders>
              <w:top w:val="single" w:sz="4" w:space="0" w:color="C0C0C0"/>
              <w:left w:val="nil"/>
              <w:bottom w:val="single" w:sz="4" w:space="0" w:color="C0C0C0"/>
              <w:right w:val="single" w:sz="4" w:space="0" w:color="C0C0C0"/>
            </w:tcBorders>
            <w:shd w:val="clear" w:color="000000" w:fill="FFFFCC"/>
            <w:vAlign w:val="center"/>
            <w:hideMark/>
          </w:tcPr>
          <w:p w14:paraId="2719CA3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0,10</w:t>
            </w:r>
          </w:p>
        </w:tc>
        <w:tc>
          <w:tcPr>
            <w:tcW w:w="1496" w:type="dxa"/>
            <w:tcBorders>
              <w:top w:val="single" w:sz="4" w:space="0" w:color="C0C0C0"/>
              <w:left w:val="nil"/>
              <w:bottom w:val="single" w:sz="4" w:space="0" w:color="C0C0C0"/>
              <w:right w:val="single" w:sz="4" w:space="0" w:color="C0C0C0"/>
            </w:tcBorders>
            <w:shd w:val="clear" w:color="000000" w:fill="FFFFCC"/>
            <w:vAlign w:val="center"/>
            <w:hideMark/>
          </w:tcPr>
          <w:p w14:paraId="237019C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4,27</w:t>
            </w:r>
          </w:p>
        </w:tc>
        <w:tc>
          <w:tcPr>
            <w:tcW w:w="1496" w:type="dxa"/>
            <w:tcBorders>
              <w:top w:val="single" w:sz="4" w:space="0" w:color="C0C0C0"/>
              <w:left w:val="nil"/>
              <w:bottom w:val="single" w:sz="4" w:space="0" w:color="C0C0C0"/>
              <w:right w:val="single" w:sz="4" w:space="0" w:color="C0C0C0"/>
            </w:tcBorders>
            <w:shd w:val="clear" w:color="000000" w:fill="FFFFCC"/>
            <w:vAlign w:val="center"/>
            <w:hideMark/>
          </w:tcPr>
          <w:p w14:paraId="1E9A4AD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4,38</w:t>
            </w:r>
          </w:p>
        </w:tc>
        <w:tc>
          <w:tcPr>
            <w:tcW w:w="1909" w:type="dxa"/>
            <w:tcBorders>
              <w:top w:val="single" w:sz="4" w:space="0" w:color="C0C0C0"/>
              <w:left w:val="nil"/>
              <w:bottom w:val="single" w:sz="4" w:space="0" w:color="C0C0C0"/>
              <w:right w:val="single" w:sz="4" w:space="0" w:color="C0C0C0"/>
            </w:tcBorders>
            <w:shd w:val="clear" w:color="000000" w:fill="FFFFCC"/>
            <w:vAlign w:val="center"/>
            <w:hideMark/>
          </w:tcPr>
          <w:p w14:paraId="2036595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4,38</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600D8D9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4,39</w:t>
            </w:r>
          </w:p>
        </w:tc>
        <w:tc>
          <w:tcPr>
            <w:tcW w:w="1636" w:type="dxa"/>
            <w:tcBorders>
              <w:top w:val="single" w:sz="4" w:space="0" w:color="C0C0C0"/>
              <w:left w:val="nil"/>
              <w:bottom w:val="single" w:sz="4" w:space="0" w:color="C0C0C0"/>
              <w:right w:val="single" w:sz="4" w:space="0" w:color="C0C0C0"/>
            </w:tcBorders>
            <w:shd w:val="clear" w:color="000000" w:fill="D7EAD3"/>
            <w:vAlign w:val="center"/>
            <w:hideMark/>
          </w:tcPr>
          <w:p w14:paraId="02FE65F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2,19</w:t>
            </w:r>
          </w:p>
        </w:tc>
        <w:tc>
          <w:tcPr>
            <w:tcW w:w="1736" w:type="dxa"/>
            <w:tcBorders>
              <w:top w:val="single" w:sz="4" w:space="0" w:color="C0C0C0"/>
              <w:left w:val="nil"/>
              <w:bottom w:val="single" w:sz="4" w:space="0" w:color="C0C0C0"/>
              <w:right w:val="single" w:sz="4" w:space="0" w:color="C0C0C0"/>
            </w:tcBorders>
            <w:shd w:val="clear" w:color="000000" w:fill="D7EAD3"/>
            <w:vAlign w:val="center"/>
            <w:hideMark/>
          </w:tcPr>
          <w:p w14:paraId="7499F1A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2,19</w:t>
            </w:r>
          </w:p>
        </w:tc>
        <w:tc>
          <w:tcPr>
            <w:tcW w:w="4236" w:type="dxa"/>
            <w:vMerge/>
            <w:tcBorders>
              <w:top w:val="nil"/>
              <w:left w:val="nil"/>
              <w:bottom w:val="nil"/>
              <w:right w:val="single" w:sz="4" w:space="0" w:color="C0C0C0"/>
            </w:tcBorders>
            <w:vAlign w:val="center"/>
            <w:hideMark/>
          </w:tcPr>
          <w:p w14:paraId="50D91785" w14:textId="77777777" w:rsidR="001E2244" w:rsidRPr="001E2244" w:rsidRDefault="001E2244" w:rsidP="001E2244">
            <w:pPr>
              <w:rPr>
                <w:rFonts w:ascii="Tahoma" w:hAnsi="Tahoma" w:cs="Tahoma"/>
                <w:sz w:val="13"/>
                <w:szCs w:val="13"/>
              </w:rPr>
            </w:pPr>
          </w:p>
        </w:tc>
      </w:tr>
      <w:tr w:rsidR="001E2244" w:rsidRPr="001E2244" w14:paraId="46E335F9" w14:textId="77777777" w:rsidTr="001E2244">
        <w:trPr>
          <w:trHeight w:val="405"/>
          <w:jc w:val="center"/>
        </w:trPr>
        <w:tc>
          <w:tcPr>
            <w:tcW w:w="532" w:type="dxa"/>
            <w:tcBorders>
              <w:top w:val="nil"/>
              <w:left w:val="nil"/>
              <w:bottom w:val="nil"/>
              <w:right w:val="nil"/>
            </w:tcBorders>
            <w:shd w:val="clear" w:color="000000" w:fill="FFFF00"/>
            <w:noWrap/>
            <w:vAlign w:val="center"/>
            <w:hideMark/>
          </w:tcPr>
          <w:p w14:paraId="40276407"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vAlign w:val="center"/>
            <w:hideMark/>
          </w:tcPr>
          <w:p w14:paraId="4235318A" w14:textId="77777777" w:rsidR="001E2244" w:rsidRPr="001E2244" w:rsidRDefault="001E2244" w:rsidP="001E2244">
            <w:pPr>
              <w:jc w:val="center"/>
              <w:rPr>
                <w:rFonts w:ascii="Wingdings 2" w:hAnsi="Wingdings 2" w:cs="Tahoma"/>
                <w:color w:val="5A5A5A"/>
                <w:sz w:val="13"/>
                <w:szCs w:val="13"/>
              </w:rPr>
            </w:pPr>
            <w:r w:rsidRPr="001E2244">
              <w:rPr>
                <w:rFonts w:ascii="Wingdings 2" w:hAnsi="Wingdings 2" w:cs="Tahoma"/>
                <w:color w:val="5A5A5A"/>
                <w:sz w:val="13"/>
                <w:szCs w:val="13"/>
              </w:rPr>
              <w:t>О</w:t>
            </w: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0DBA628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5.3.2</w:t>
            </w:r>
          </w:p>
        </w:tc>
        <w:tc>
          <w:tcPr>
            <w:tcW w:w="4819" w:type="dxa"/>
            <w:tcBorders>
              <w:top w:val="nil"/>
              <w:left w:val="nil"/>
              <w:bottom w:val="single" w:sz="4" w:space="0" w:color="C0C0C0"/>
              <w:right w:val="single" w:sz="4" w:space="0" w:color="C0C0C0"/>
            </w:tcBorders>
            <w:shd w:val="clear" w:color="000000" w:fill="E3FAFD"/>
            <w:vAlign w:val="center"/>
            <w:hideMark/>
          </w:tcPr>
          <w:p w14:paraId="4262EEB9"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консультац услуги, информац.</w:t>
            </w:r>
          </w:p>
        </w:tc>
        <w:tc>
          <w:tcPr>
            <w:tcW w:w="1089" w:type="dxa"/>
            <w:tcBorders>
              <w:top w:val="nil"/>
              <w:left w:val="nil"/>
              <w:bottom w:val="single" w:sz="4" w:space="0" w:color="C0C0C0"/>
              <w:right w:val="single" w:sz="4" w:space="0" w:color="C0C0C0"/>
            </w:tcBorders>
            <w:shd w:val="clear" w:color="auto" w:fill="auto"/>
            <w:vAlign w:val="center"/>
            <w:hideMark/>
          </w:tcPr>
          <w:p w14:paraId="686CF79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3763212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2,94</w:t>
            </w:r>
          </w:p>
        </w:tc>
        <w:tc>
          <w:tcPr>
            <w:tcW w:w="1516" w:type="dxa"/>
            <w:tcBorders>
              <w:top w:val="nil"/>
              <w:left w:val="nil"/>
              <w:bottom w:val="single" w:sz="4" w:space="0" w:color="C0C0C0"/>
              <w:right w:val="single" w:sz="4" w:space="0" w:color="C0C0C0"/>
            </w:tcBorders>
            <w:shd w:val="clear" w:color="000000" w:fill="D7EAD3"/>
            <w:vAlign w:val="center"/>
            <w:hideMark/>
          </w:tcPr>
          <w:p w14:paraId="70FC22C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0,25</w:t>
            </w:r>
          </w:p>
        </w:tc>
        <w:tc>
          <w:tcPr>
            <w:tcW w:w="1495" w:type="dxa"/>
            <w:tcBorders>
              <w:top w:val="nil"/>
              <w:left w:val="nil"/>
              <w:bottom w:val="single" w:sz="4" w:space="0" w:color="C0C0C0"/>
              <w:right w:val="single" w:sz="4" w:space="0" w:color="C0C0C0"/>
            </w:tcBorders>
            <w:shd w:val="clear" w:color="000000" w:fill="FFFFCC"/>
            <w:vAlign w:val="center"/>
            <w:hideMark/>
          </w:tcPr>
          <w:p w14:paraId="13CEC99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0,20</w:t>
            </w:r>
          </w:p>
        </w:tc>
        <w:tc>
          <w:tcPr>
            <w:tcW w:w="1496" w:type="dxa"/>
            <w:tcBorders>
              <w:top w:val="nil"/>
              <w:left w:val="nil"/>
              <w:bottom w:val="single" w:sz="4" w:space="0" w:color="C0C0C0"/>
              <w:right w:val="single" w:sz="4" w:space="0" w:color="C0C0C0"/>
            </w:tcBorders>
            <w:shd w:val="clear" w:color="000000" w:fill="FFFFCC"/>
            <w:vAlign w:val="center"/>
            <w:hideMark/>
          </w:tcPr>
          <w:p w14:paraId="7F18809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3,00</w:t>
            </w:r>
          </w:p>
        </w:tc>
        <w:tc>
          <w:tcPr>
            <w:tcW w:w="1496" w:type="dxa"/>
            <w:tcBorders>
              <w:top w:val="nil"/>
              <w:left w:val="nil"/>
              <w:bottom w:val="single" w:sz="4" w:space="0" w:color="C0C0C0"/>
              <w:right w:val="single" w:sz="4" w:space="0" w:color="C0C0C0"/>
            </w:tcBorders>
            <w:shd w:val="clear" w:color="000000" w:fill="FFFFCC"/>
            <w:vAlign w:val="center"/>
            <w:hideMark/>
          </w:tcPr>
          <w:p w14:paraId="6A0A1FC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3,08</w:t>
            </w:r>
          </w:p>
        </w:tc>
        <w:tc>
          <w:tcPr>
            <w:tcW w:w="1909" w:type="dxa"/>
            <w:tcBorders>
              <w:top w:val="nil"/>
              <w:left w:val="nil"/>
              <w:bottom w:val="single" w:sz="4" w:space="0" w:color="C0C0C0"/>
              <w:right w:val="single" w:sz="4" w:space="0" w:color="C0C0C0"/>
            </w:tcBorders>
            <w:shd w:val="clear" w:color="000000" w:fill="FFFFCC"/>
            <w:vAlign w:val="center"/>
            <w:hideMark/>
          </w:tcPr>
          <w:p w14:paraId="2172307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3,08</w:t>
            </w:r>
          </w:p>
        </w:tc>
        <w:tc>
          <w:tcPr>
            <w:tcW w:w="1616" w:type="dxa"/>
            <w:tcBorders>
              <w:top w:val="nil"/>
              <w:left w:val="nil"/>
              <w:bottom w:val="single" w:sz="4" w:space="0" w:color="C0C0C0"/>
              <w:right w:val="single" w:sz="4" w:space="0" w:color="C0C0C0"/>
            </w:tcBorders>
            <w:shd w:val="clear" w:color="000000" w:fill="FFFFCC"/>
            <w:vAlign w:val="center"/>
            <w:hideMark/>
          </w:tcPr>
          <w:p w14:paraId="34BA4C4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3,08</w:t>
            </w:r>
          </w:p>
        </w:tc>
        <w:tc>
          <w:tcPr>
            <w:tcW w:w="1636" w:type="dxa"/>
            <w:tcBorders>
              <w:top w:val="nil"/>
              <w:left w:val="nil"/>
              <w:bottom w:val="single" w:sz="4" w:space="0" w:color="C0C0C0"/>
              <w:right w:val="single" w:sz="4" w:space="0" w:color="C0C0C0"/>
            </w:tcBorders>
            <w:shd w:val="clear" w:color="000000" w:fill="D7EAD3"/>
            <w:vAlign w:val="center"/>
            <w:hideMark/>
          </w:tcPr>
          <w:p w14:paraId="6A0C193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1,54</w:t>
            </w:r>
          </w:p>
        </w:tc>
        <w:tc>
          <w:tcPr>
            <w:tcW w:w="1736" w:type="dxa"/>
            <w:tcBorders>
              <w:top w:val="nil"/>
              <w:left w:val="nil"/>
              <w:bottom w:val="single" w:sz="4" w:space="0" w:color="C0C0C0"/>
              <w:right w:val="single" w:sz="4" w:space="0" w:color="C0C0C0"/>
            </w:tcBorders>
            <w:shd w:val="clear" w:color="000000" w:fill="D7EAD3"/>
            <w:vAlign w:val="center"/>
            <w:hideMark/>
          </w:tcPr>
          <w:p w14:paraId="6D30A81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1,54</w:t>
            </w:r>
          </w:p>
        </w:tc>
        <w:tc>
          <w:tcPr>
            <w:tcW w:w="4236" w:type="dxa"/>
            <w:vMerge/>
            <w:tcBorders>
              <w:top w:val="nil"/>
              <w:left w:val="nil"/>
              <w:bottom w:val="nil"/>
              <w:right w:val="single" w:sz="4" w:space="0" w:color="C0C0C0"/>
            </w:tcBorders>
            <w:vAlign w:val="center"/>
            <w:hideMark/>
          </w:tcPr>
          <w:p w14:paraId="7EACD137" w14:textId="77777777" w:rsidR="001E2244" w:rsidRPr="001E2244" w:rsidRDefault="001E2244" w:rsidP="001E2244">
            <w:pPr>
              <w:rPr>
                <w:rFonts w:ascii="Tahoma" w:hAnsi="Tahoma" w:cs="Tahoma"/>
                <w:sz w:val="13"/>
                <w:szCs w:val="13"/>
              </w:rPr>
            </w:pPr>
          </w:p>
        </w:tc>
      </w:tr>
      <w:tr w:rsidR="001E2244" w:rsidRPr="001E2244" w14:paraId="43FBC0B2" w14:textId="77777777" w:rsidTr="001E2244">
        <w:trPr>
          <w:trHeight w:val="480"/>
          <w:jc w:val="center"/>
        </w:trPr>
        <w:tc>
          <w:tcPr>
            <w:tcW w:w="532" w:type="dxa"/>
            <w:tcBorders>
              <w:top w:val="nil"/>
              <w:left w:val="nil"/>
              <w:bottom w:val="nil"/>
              <w:right w:val="nil"/>
            </w:tcBorders>
            <w:shd w:val="clear" w:color="000000" w:fill="FFFF00"/>
            <w:noWrap/>
            <w:vAlign w:val="center"/>
            <w:hideMark/>
          </w:tcPr>
          <w:p w14:paraId="159A6933"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vAlign w:val="center"/>
            <w:hideMark/>
          </w:tcPr>
          <w:p w14:paraId="5FC297E7" w14:textId="77777777" w:rsidR="001E2244" w:rsidRPr="001E2244" w:rsidRDefault="001E2244" w:rsidP="001E2244">
            <w:pPr>
              <w:jc w:val="center"/>
              <w:rPr>
                <w:rFonts w:ascii="Wingdings 2" w:hAnsi="Wingdings 2" w:cs="Tahoma"/>
                <w:color w:val="5A5A5A"/>
                <w:sz w:val="13"/>
                <w:szCs w:val="13"/>
              </w:rPr>
            </w:pPr>
            <w:r w:rsidRPr="001E2244">
              <w:rPr>
                <w:rFonts w:ascii="Wingdings 2" w:hAnsi="Wingdings 2" w:cs="Tahoma"/>
                <w:color w:val="5A5A5A"/>
                <w:sz w:val="13"/>
                <w:szCs w:val="13"/>
              </w:rPr>
              <w:t>О</w:t>
            </w: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474A529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5.3.3</w:t>
            </w:r>
          </w:p>
        </w:tc>
        <w:tc>
          <w:tcPr>
            <w:tcW w:w="4819" w:type="dxa"/>
            <w:tcBorders>
              <w:top w:val="nil"/>
              <w:left w:val="nil"/>
              <w:bottom w:val="single" w:sz="4" w:space="0" w:color="C0C0C0"/>
              <w:right w:val="single" w:sz="4" w:space="0" w:color="C0C0C0"/>
            </w:tcBorders>
            <w:shd w:val="clear" w:color="000000" w:fill="E3FAFD"/>
            <w:vAlign w:val="center"/>
            <w:hideMark/>
          </w:tcPr>
          <w:p w14:paraId="094FEE69"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услуги банка</w:t>
            </w:r>
          </w:p>
        </w:tc>
        <w:tc>
          <w:tcPr>
            <w:tcW w:w="1089" w:type="dxa"/>
            <w:tcBorders>
              <w:top w:val="nil"/>
              <w:left w:val="nil"/>
              <w:bottom w:val="single" w:sz="4" w:space="0" w:color="C0C0C0"/>
              <w:right w:val="single" w:sz="4" w:space="0" w:color="C0C0C0"/>
            </w:tcBorders>
            <w:shd w:val="clear" w:color="auto" w:fill="auto"/>
            <w:vAlign w:val="center"/>
            <w:hideMark/>
          </w:tcPr>
          <w:p w14:paraId="5A79ED6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1295C8F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6,02</w:t>
            </w:r>
          </w:p>
        </w:tc>
        <w:tc>
          <w:tcPr>
            <w:tcW w:w="1516" w:type="dxa"/>
            <w:tcBorders>
              <w:top w:val="nil"/>
              <w:left w:val="nil"/>
              <w:bottom w:val="single" w:sz="4" w:space="0" w:color="C0C0C0"/>
              <w:right w:val="single" w:sz="4" w:space="0" w:color="C0C0C0"/>
            </w:tcBorders>
            <w:shd w:val="clear" w:color="000000" w:fill="D7EAD3"/>
            <w:vAlign w:val="center"/>
            <w:hideMark/>
          </w:tcPr>
          <w:p w14:paraId="174C3E5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0,50</w:t>
            </w:r>
          </w:p>
        </w:tc>
        <w:tc>
          <w:tcPr>
            <w:tcW w:w="1495" w:type="dxa"/>
            <w:tcBorders>
              <w:top w:val="nil"/>
              <w:left w:val="nil"/>
              <w:bottom w:val="single" w:sz="4" w:space="0" w:color="C0C0C0"/>
              <w:right w:val="single" w:sz="4" w:space="0" w:color="C0C0C0"/>
            </w:tcBorders>
            <w:shd w:val="clear" w:color="000000" w:fill="FFFFCC"/>
            <w:vAlign w:val="center"/>
            <w:hideMark/>
          </w:tcPr>
          <w:p w14:paraId="630084C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0,10</w:t>
            </w:r>
          </w:p>
        </w:tc>
        <w:tc>
          <w:tcPr>
            <w:tcW w:w="1496" w:type="dxa"/>
            <w:tcBorders>
              <w:top w:val="nil"/>
              <w:left w:val="nil"/>
              <w:bottom w:val="single" w:sz="4" w:space="0" w:color="C0C0C0"/>
              <w:right w:val="single" w:sz="4" w:space="0" w:color="C0C0C0"/>
            </w:tcBorders>
            <w:shd w:val="clear" w:color="000000" w:fill="FFFFCC"/>
            <w:vAlign w:val="center"/>
            <w:hideMark/>
          </w:tcPr>
          <w:p w14:paraId="25F33CE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6,14</w:t>
            </w:r>
          </w:p>
        </w:tc>
        <w:tc>
          <w:tcPr>
            <w:tcW w:w="1496" w:type="dxa"/>
            <w:tcBorders>
              <w:top w:val="nil"/>
              <w:left w:val="nil"/>
              <w:bottom w:val="single" w:sz="4" w:space="0" w:color="C0C0C0"/>
              <w:right w:val="single" w:sz="4" w:space="0" w:color="C0C0C0"/>
            </w:tcBorders>
            <w:shd w:val="clear" w:color="000000" w:fill="FFFFCC"/>
            <w:vAlign w:val="center"/>
            <w:hideMark/>
          </w:tcPr>
          <w:p w14:paraId="7F737B7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6,30</w:t>
            </w:r>
          </w:p>
        </w:tc>
        <w:tc>
          <w:tcPr>
            <w:tcW w:w="1909" w:type="dxa"/>
            <w:tcBorders>
              <w:top w:val="nil"/>
              <w:left w:val="nil"/>
              <w:bottom w:val="single" w:sz="4" w:space="0" w:color="C0C0C0"/>
              <w:right w:val="single" w:sz="4" w:space="0" w:color="C0C0C0"/>
            </w:tcBorders>
            <w:shd w:val="clear" w:color="000000" w:fill="FFFFCC"/>
            <w:vAlign w:val="center"/>
            <w:hideMark/>
          </w:tcPr>
          <w:p w14:paraId="0C54B4D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6,30</w:t>
            </w:r>
          </w:p>
        </w:tc>
        <w:tc>
          <w:tcPr>
            <w:tcW w:w="1616" w:type="dxa"/>
            <w:tcBorders>
              <w:top w:val="nil"/>
              <w:left w:val="nil"/>
              <w:bottom w:val="single" w:sz="4" w:space="0" w:color="C0C0C0"/>
              <w:right w:val="single" w:sz="4" w:space="0" w:color="C0C0C0"/>
            </w:tcBorders>
            <w:shd w:val="clear" w:color="000000" w:fill="FFFFCC"/>
            <w:vAlign w:val="center"/>
            <w:hideMark/>
          </w:tcPr>
          <w:p w14:paraId="28AA548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6,31</w:t>
            </w:r>
          </w:p>
        </w:tc>
        <w:tc>
          <w:tcPr>
            <w:tcW w:w="1636" w:type="dxa"/>
            <w:tcBorders>
              <w:top w:val="nil"/>
              <w:left w:val="nil"/>
              <w:bottom w:val="single" w:sz="4" w:space="0" w:color="C0C0C0"/>
              <w:right w:val="single" w:sz="4" w:space="0" w:color="C0C0C0"/>
            </w:tcBorders>
            <w:shd w:val="clear" w:color="000000" w:fill="D7EAD3"/>
            <w:vAlign w:val="center"/>
            <w:hideMark/>
          </w:tcPr>
          <w:p w14:paraId="2979904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3,15</w:t>
            </w:r>
          </w:p>
        </w:tc>
        <w:tc>
          <w:tcPr>
            <w:tcW w:w="1736" w:type="dxa"/>
            <w:tcBorders>
              <w:top w:val="nil"/>
              <w:left w:val="nil"/>
              <w:bottom w:val="single" w:sz="4" w:space="0" w:color="C0C0C0"/>
              <w:right w:val="single" w:sz="4" w:space="0" w:color="C0C0C0"/>
            </w:tcBorders>
            <w:shd w:val="clear" w:color="000000" w:fill="D7EAD3"/>
            <w:vAlign w:val="center"/>
            <w:hideMark/>
          </w:tcPr>
          <w:p w14:paraId="37A056A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3,15</w:t>
            </w:r>
          </w:p>
        </w:tc>
        <w:tc>
          <w:tcPr>
            <w:tcW w:w="4236" w:type="dxa"/>
            <w:vMerge/>
            <w:tcBorders>
              <w:top w:val="nil"/>
              <w:left w:val="nil"/>
              <w:bottom w:val="nil"/>
              <w:right w:val="single" w:sz="4" w:space="0" w:color="C0C0C0"/>
            </w:tcBorders>
            <w:vAlign w:val="center"/>
            <w:hideMark/>
          </w:tcPr>
          <w:p w14:paraId="1D28DEE5" w14:textId="77777777" w:rsidR="001E2244" w:rsidRPr="001E2244" w:rsidRDefault="001E2244" w:rsidP="001E2244">
            <w:pPr>
              <w:rPr>
                <w:rFonts w:ascii="Tahoma" w:hAnsi="Tahoma" w:cs="Tahoma"/>
                <w:sz w:val="13"/>
                <w:szCs w:val="13"/>
              </w:rPr>
            </w:pPr>
          </w:p>
        </w:tc>
      </w:tr>
      <w:tr w:rsidR="001E2244" w:rsidRPr="001E2244" w14:paraId="08F9F17E" w14:textId="77777777" w:rsidTr="001E2244">
        <w:trPr>
          <w:trHeight w:val="465"/>
          <w:jc w:val="center"/>
        </w:trPr>
        <w:tc>
          <w:tcPr>
            <w:tcW w:w="532" w:type="dxa"/>
            <w:tcBorders>
              <w:top w:val="nil"/>
              <w:left w:val="nil"/>
              <w:bottom w:val="nil"/>
              <w:right w:val="nil"/>
            </w:tcBorders>
            <w:shd w:val="clear" w:color="000000" w:fill="FFFF00"/>
            <w:noWrap/>
            <w:vAlign w:val="center"/>
            <w:hideMark/>
          </w:tcPr>
          <w:p w14:paraId="2C1C4DC6"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472" w:type="dxa"/>
            <w:tcBorders>
              <w:top w:val="nil"/>
              <w:left w:val="nil"/>
              <w:bottom w:val="nil"/>
              <w:right w:val="nil"/>
            </w:tcBorders>
            <w:shd w:val="clear" w:color="auto" w:fill="auto"/>
            <w:vAlign w:val="center"/>
            <w:hideMark/>
          </w:tcPr>
          <w:p w14:paraId="54E067FD" w14:textId="77777777" w:rsidR="001E2244" w:rsidRPr="001E2244" w:rsidRDefault="001E2244" w:rsidP="001E2244">
            <w:pPr>
              <w:jc w:val="center"/>
              <w:rPr>
                <w:rFonts w:ascii="Wingdings 2" w:hAnsi="Wingdings 2" w:cs="Tahoma"/>
                <w:color w:val="5A5A5A"/>
                <w:sz w:val="13"/>
                <w:szCs w:val="13"/>
              </w:rPr>
            </w:pPr>
            <w:r w:rsidRPr="001E2244">
              <w:rPr>
                <w:rFonts w:ascii="Wingdings 2" w:hAnsi="Wingdings 2" w:cs="Tahoma"/>
                <w:color w:val="5A5A5A"/>
                <w:sz w:val="13"/>
                <w:szCs w:val="13"/>
              </w:rPr>
              <w:t>О</w:t>
            </w: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4002448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5.3.4</w:t>
            </w:r>
          </w:p>
        </w:tc>
        <w:tc>
          <w:tcPr>
            <w:tcW w:w="4819" w:type="dxa"/>
            <w:tcBorders>
              <w:top w:val="nil"/>
              <w:left w:val="nil"/>
              <w:bottom w:val="single" w:sz="4" w:space="0" w:color="C0C0C0"/>
              <w:right w:val="single" w:sz="4" w:space="0" w:color="C0C0C0"/>
            </w:tcBorders>
            <w:shd w:val="clear" w:color="000000" w:fill="E3FAFD"/>
            <w:vAlign w:val="center"/>
            <w:hideMark/>
          </w:tcPr>
          <w:p w14:paraId="320CC7CA"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приобретение оргтехники</w:t>
            </w:r>
          </w:p>
        </w:tc>
        <w:tc>
          <w:tcPr>
            <w:tcW w:w="1089" w:type="dxa"/>
            <w:tcBorders>
              <w:top w:val="nil"/>
              <w:left w:val="nil"/>
              <w:bottom w:val="single" w:sz="4" w:space="0" w:color="C0C0C0"/>
              <w:right w:val="single" w:sz="4" w:space="0" w:color="C0C0C0"/>
            </w:tcBorders>
            <w:shd w:val="clear" w:color="auto" w:fill="auto"/>
            <w:vAlign w:val="center"/>
            <w:hideMark/>
          </w:tcPr>
          <w:p w14:paraId="2F595FC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12BD505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3,39</w:t>
            </w:r>
          </w:p>
        </w:tc>
        <w:tc>
          <w:tcPr>
            <w:tcW w:w="1516" w:type="dxa"/>
            <w:tcBorders>
              <w:top w:val="nil"/>
              <w:left w:val="nil"/>
              <w:bottom w:val="single" w:sz="4" w:space="0" w:color="C0C0C0"/>
              <w:right w:val="single" w:sz="4" w:space="0" w:color="C0C0C0"/>
            </w:tcBorders>
            <w:shd w:val="clear" w:color="000000" w:fill="D7EAD3"/>
            <w:vAlign w:val="center"/>
            <w:hideMark/>
          </w:tcPr>
          <w:p w14:paraId="03C089D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0,28</w:t>
            </w:r>
          </w:p>
        </w:tc>
        <w:tc>
          <w:tcPr>
            <w:tcW w:w="1495" w:type="dxa"/>
            <w:tcBorders>
              <w:top w:val="nil"/>
              <w:left w:val="nil"/>
              <w:bottom w:val="single" w:sz="4" w:space="0" w:color="C0C0C0"/>
              <w:right w:val="single" w:sz="4" w:space="0" w:color="C0C0C0"/>
            </w:tcBorders>
            <w:shd w:val="clear" w:color="000000" w:fill="FFFFCC"/>
            <w:vAlign w:val="center"/>
            <w:hideMark/>
          </w:tcPr>
          <w:p w14:paraId="0C744A8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645C05F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3,46</w:t>
            </w:r>
          </w:p>
        </w:tc>
        <w:tc>
          <w:tcPr>
            <w:tcW w:w="1496" w:type="dxa"/>
            <w:tcBorders>
              <w:top w:val="nil"/>
              <w:left w:val="nil"/>
              <w:bottom w:val="single" w:sz="4" w:space="0" w:color="C0C0C0"/>
              <w:right w:val="single" w:sz="4" w:space="0" w:color="C0C0C0"/>
            </w:tcBorders>
            <w:shd w:val="clear" w:color="000000" w:fill="FFFFCC"/>
            <w:vAlign w:val="center"/>
            <w:hideMark/>
          </w:tcPr>
          <w:p w14:paraId="395CD3C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3,54</w:t>
            </w:r>
          </w:p>
        </w:tc>
        <w:tc>
          <w:tcPr>
            <w:tcW w:w="1909" w:type="dxa"/>
            <w:tcBorders>
              <w:top w:val="nil"/>
              <w:left w:val="nil"/>
              <w:bottom w:val="single" w:sz="4" w:space="0" w:color="C0C0C0"/>
              <w:right w:val="single" w:sz="4" w:space="0" w:color="C0C0C0"/>
            </w:tcBorders>
            <w:shd w:val="clear" w:color="000000" w:fill="FFFFCC"/>
            <w:vAlign w:val="center"/>
            <w:hideMark/>
          </w:tcPr>
          <w:p w14:paraId="3935625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3,54</w:t>
            </w:r>
          </w:p>
        </w:tc>
        <w:tc>
          <w:tcPr>
            <w:tcW w:w="1616" w:type="dxa"/>
            <w:tcBorders>
              <w:top w:val="nil"/>
              <w:left w:val="nil"/>
              <w:bottom w:val="single" w:sz="4" w:space="0" w:color="C0C0C0"/>
              <w:right w:val="single" w:sz="4" w:space="0" w:color="C0C0C0"/>
            </w:tcBorders>
            <w:shd w:val="clear" w:color="000000" w:fill="FFFFCC"/>
            <w:vAlign w:val="center"/>
            <w:hideMark/>
          </w:tcPr>
          <w:p w14:paraId="500A96C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3,55</w:t>
            </w:r>
          </w:p>
        </w:tc>
        <w:tc>
          <w:tcPr>
            <w:tcW w:w="1636" w:type="dxa"/>
            <w:tcBorders>
              <w:top w:val="nil"/>
              <w:left w:val="nil"/>
              <w:bottom w:val="single" w:sz="4" w:space="0" w:color="C0C0C0"/>
              <w:right w:val="single" w:sz="4" w:space="0" w:color="C0C0C0"/>
            </w:tcBorders>
            <w:shd w:val="clear" w:color="000000" w:fill="D7EAD3"/>
            <w:vAlign w:val="center"/>
            <w:hideMark/>
          </w:tcPr>
          <w:p w14:paraId="4146E46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1,78</w:t>
            </w:r>
          </w:p>
        </w:tc>
        <w:tc>
          <w:tcPr>
            <w:tcW w:w="1736" w:type="dxa"/>
            <w:tcBorders>
              <w:top w:val="nil"/>
              <w:left w:val="nil"/>
              <w:bottom w:val="single" w:sz="4" w:space="0" w:color="C0C0C0"/>
              <w:right w:val="single" w:sz="4" w:space="0" w:color="C0C0C0"/>
            </w:tcBorders>
            <w:shd w:val="clear" w:color="000000" w:fill="D7EAD3"/>
            <w:vAlign w:val="center"/>
            <w:hideMark/>
          </w:tcPr>
          <w:p w14:paraId="57B4046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1,78</w:t>
            </w:r>
          </w:p>
        </w:tc>
        <w:tc>
          <w:tcPr>
            <w:tcW w:w="4236" w:type="dxa"/>
            <w:vMerge/>
            <w:tcBorders>
              <w:top w:val="nil"/>
              <w:left w:val="nil"/>
              <w:bottom w:val="nil"/>
              <w:right w:val="single" w:sz="4" w:space="0" w:color="C0C0C0"/>
            </w:tcBorders>
            <w:vAlign w:val="center"/>
            <w:hideMark/>
          </w:tcPr>
          <w:p w14:paraId="301AA35D" w14:textId="77777777" w:rsidR="001E2244" w:rsidRPr="001E2244" w:rsidRDefault="001E2244" w:rsidP="001E2244">
            <w:pPr>
              <w:rPr>
                <w:rFonts w:ascii="Tahoma" w:hAnsi="Tahoma" w:cs="Tahoma"/>
                <w:sz w:val="13"/>
                <w:szCs w:val="13"/>
              </w:rPr>
            </w:pPr>
          </w:p>
        </w:tc>
      </w:tr>
      <w:tr w:rsidR="001E2244" w:rsidRPr="001E2244" w14:paraId="6F90B23C" w14:textId="77777777" w:rsidTr="001E2244">
        <w:trPr>
          <w:trHeight w:val="450"/>
          <w:jc w:val="center"/>
        </w:trPr>
        <w:tc>
          <w:tcPr>
            <w:tcW w:w="532" w:type="dxa"/>
            <w:tcBorders>
              <w:top w:val="nil"/>
              <w:left w:val="nil"/>
              <w:bottom w:val="nil"/>
              <w:right w:val="nil"/>
            </w:tcBorders>
            <w:shd w:val="clear" w:color="000000" w:fill="B1A0C7"/>
            <w:noWrap/>
            <w:vAlign w:val="center"/>
            <w:hideMark/>
          </w:tcPr>
          <w:p w14:paraId="77B225EB"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А</w:t>
            </w:r>
          </w:p>
        </w:tc>
        <w:tc>
          <w:tcPr>
            <w:tcW w:w="472" w:type="dxa"/>
            <w:tcBorders>
              <w:top w:val="nil"/>
              <w:left w:val="nil"/>
              <w:bottom w:val="nil"/>
              <w:right w:val="nil"/>
            </w:tcBorders>
            <w:shd w:val="clear" w:color="auto" w:fill="auto"/>
            <w:noWrap/>
            <w:vAlign w:val="bottom"/>
            <w:hideMark/>
          </w:tcPr>
          <w:p w14:paraId="08659C97"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3D34F5D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w:t>
            </w:r>
          </w:p>
        </w:tc>
        <w:tc>
          <w:tcPr>
            <w:tcW w:w="4819" w:type="dxa"/>
            <w:tcBorders>
              <w:top w:val="nil"/>
              <w:left w:val="nil"/>
              <w:bottom w:val="single" w:sz="4" w:space="0" w:color="C0C0C0"/>
              <w:right w:val="single" w:sz="4" w:space="0" w:color="C0C0C0"/>
            </w:tcBorders>
            <w:shd w:val="clear" w:color="auto" w:fill="auto"/>
            <w:vAlign w:val="center"/>
            <w:hideMark/>
          </w:tcPr>
          <w:p w14:paraId="33C820A8"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Амортизация основных средств и нематериальных активов</w:t>
            </w:r>
          </w:p>
        </w:tc>
        <w:tc>
          <w:tcPr>
            <w:tcW w:w="1089" w:type="dxa"/>
            <w:tcBorders>
              <w:top w:val="nil"/>
              <w:left w:val="nil"/>
              <w:bottom w:val="single" w:sz="4" w:space="0" w:color="C0C0C0"/>
              <w:right w:val="single" w:sz="4" w:space="0" w:color="C0C0C0"/>
            </w:tcBorders>
            <w:shd w:val="clear" w:color="auto" w:fill="auto"/>
            <w:vAlign w:val="center"/>
            <w:hideMark/>
          </w:tcPr>
          <w:p w14:paraId="1F99A7E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64CBC8D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8E5FF6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2A8518C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F150B1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5569DE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909" w:type="dxa"/>
            <w:tcBorders>
              <w:top w:val="nil"/>
              <w:left w:val="nil"/>
              <w:bottom w:val="single" w:sz="4" w:space="0" w:color="C0C0C0"/>
              <w:right w:val="single" w:sz="4" w:space="0" w:color="C0C0C0"/>
            </w:tcBorders>
            <w:shd w:val="clear" w:color="000000" w:fill="D7EAD3"/>
            <w:vAlign w:val="center"/>
            <w:hideMark/>
          </w:tcPr>
          <w:p w14:paraId="16F3D9F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23FDC41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5958FE7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462655E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tcBorders>
              <w:top w:val="nil"/>
              <w:left w:val="nil"/>
              <w:bottom w:val="single" w:sz="4" w:space="0" w:color="C0C0C0"/>
              <w:right w:val="single" w:sz="4" w:space="0" w:color="C0C0C0"/>
            </w:tcBorders>
            <w:shd w:val="clear" w:color="000000" w:fill="FFFFCC"/>
            <w:vAlign w:val="center"/>
            <w:hideMark/>
          </w:tcPr>
          <w:p w14:paraId="47BB17E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21A58E96" w14:textId="77777777" w:rsidTr="001E2244">
        <w:trPr>
          <w:trHeight w:val="465"/>
          <w:jc w:val="center"/>
        </w:trPr>
        <w:tc>
          <w:tcPr>
            <w:tcW w:w="532" w:type="dxa"/>
            <w:tcBorders>
              <w:top w:val="nil"/>
              <w:left w:val="nil"/>
              <w:bottom w:val="nil"/>
              <w:right w:val="nil"/>
            </w:tcBorders>
            <w:shd w:val="clear" w:color="000000" w:fill="B1A0C7"/>
            <w:noWrap/>
            <w:vAlign w:val="center"/>
            <w:hideMark/>
          </w:tcPr>
          <w:p w14:paraId="1D12A647"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А</w:t>
            </w:r>
          </w:p>
        </w:tc>
        <w:tc>
          <w:tcPr>
            <w:tcW w:w="472" w:type="dxa"/>
            <w:tcBorders>
              <w:top w:val="nil"/>
              <w:left w:val="nil"/>
              <w:bottom w:val="nil"/>
              <w:right w:val="nil"/>
            </w:tcBorders>
            <w:shd w:val="clear" w:color="auto" w:fill="auto"/>
            <w:noWrap/>
            <w:vAlign w:val="bottom"/>
            <w:hideMark/>
          </w:tcPr>
          <w:p w14:paraId="6F81BCA5"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5F2EF16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7.1</w:t>
            </w:r>
          </w:p>
        </w:tc>
        <w:tc>
          <w:tcPr>
            <w:tcW w:w="4819" w:type="dxa"/>
            <w:tcBorders>
              <w:top w:val="nil"/>
              <w:left w:val="nil"/>
              <w:bottom w:val="single" w:sz="4" w:space="0" w:color="C0C0C0"/>
              <w:right w:val="single" w:sz="4" w:space="0" w:color="C0C0C0"/>
            </w:tcBorders>
            <w:shd w:val="clear" w:color="auto" w:fill="auto"/>
            <w:vAlign w:val="center"/>
            <w:hideMark/>
          </w:tcPr>
          <w:p w14:paraId="26EF4F17"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Амортизация основных средств</w:t>
            </w:r>
          </w:p>
        </w:tc>
        <w:tc>
          <w:tcPr>
            <w:tcW w:w="1089" w:type="dxa"/>
            <w:tcBorders>
              <w:top w:val="nil"/>
              <w:left w:val="nil"/>
              <w:bottom w:val="single" w:sz="4" w:space="0" w:color="C0C0C0"/>
              <w:right w:val="single" w:sz="4" w:space="0" w:color="C0C0C0"/>
            </w:tcBorders>
            <w:shd w:val="clear" w:color="auto" w:fill="auto"/>
            <w:vAlign w:val="center"/>
            <w:hideMark/>
          </w:tcPr>
          <w:p w14:paraId="45B9DCF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065E4DF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6AE0CD1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4D291AE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3CFA4CF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69675DE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3D8AF76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174328D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068310A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6D21DDB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tcBorders>
              <w:top w:val="nil"/>
              <w:left w:val="nil"/>
              <w:bottom w:val="single" w:sz="4" w:space="0" w:color="C0C0C0"/>
              <w:right w:val="single" w:sz="4" w:space="0" w:color="C0C0C0"/>
            </w:tcBorders>
            <w:shd w:val="clear" w:color="000000" w:fill="FFFFCC"/>
            <w:vAlign w:val="center"/>
            <w:hideMark/>
          </w:tcPr>
          <w:p w14:paraId="474448B1"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153C950D" w14:textId="77777777" w:rsidTr="001E2244">
        <w:trPr>
          <w:trHeight w:val="300"/>
          <w:jc w:val="center"/>
        </w:trPr>
        <w:tc>
          <w:tcPr>
            <w:tcW w:w="532" w:type="dxa"/>
            <w:tcBorders>
              <w:top w:val="nil"/>
              <w:left w:val="nil"/>
              <w:bottom w:val="nil"/>
              <w:right w:val="nil"/>
            </w:tcBorders>
            <w:shd w:val="clear" w:color="000000" w:fill="00B050"/>
            <w:noWrap/>
            <w:vAlign w:val="center"/>
            <w:hideMark/>
          </w:tcPr>
          <w:p w14:paraId="675BD3A0"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472" w:type="dxa"/>
            <w:tcBorders>
              <w:top w:val="nil"/>
              <w:left w:val="nil"/>
              <w:bottom w:val="nil"/>
              <w:right w:val="nil"/>
            </w:tcBorders>
            <w:shd w:val="clear" w:color="auto" w:fill="auto"/>
            <w:noWrap/>
            <w:vAlign w:val="bottom"/>
            <w:hideMark/>
          </w:tcPr>
          <w:p w14:paraId="48D297BC"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5213F5B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w:t>
            </w:r>
          </w:p>
        </w:tc>
        <w:tc>
          <w:tcPr>
            <w:tcW w:w="4819" w:type="dxa"/>
            <w:tcBorders>
              <w:top w:val="nil"/>
              <w:left w:val="nil"/>
              <w:bottom w:val="single" w:sz="4" w:space="0" w:color="C0C0C0"/>
              <w:right w:val="single" w:sz="4" w:space="0" w:color="C0C0C0"/>
            </w:tcBorders>
            <w:shd w:val="clear" w:color="auto" w:fill="auto"/>
            <w:vAlign w:val="center"/>
            <w:hideMark/>
          </w:tcPr>
          <w:p w14:paraId="62C749D2"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Расходы, связанные с оплатой налогов и сборов</w:t>
            </w:r>
          </w:p>
        </w:tc>
        <w:tc>
          <w:tcPr>
            <w:tcW w:w="1089" w:type="dxa"/>
            <w:tcBorders>
              <w:top w:val="nil"/>
              <w:left w:val="nil"/>
              <w:bottom w:val="single" w:sz="4" w:space="0" w:color="C0C0C0"/>
              <w:right w:val="single" w:sz="4" w:space="0" w:color="C0C0C0"/>
            </w:tcBorders>
            <w:shd w:val="clear" w:color="auto" w:fill="auto"/>
            <w:vAlign w:val="center"/>
            <w:hideMark/>
          </w:tcPr>
          <w:p w14:paraId="1267E84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3747210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2,24</w:t>
            </w:r>
          </w:p>
        </w:tc>
        <w:tc>
          <w:tcPr>
            <w:tcW w:w="1516" w:type="dxa"/>
            <w:tcBorders>
              <w:top w:val="nil"/>
              <w:left w:val="nil"/>
              <w:bottom w:val="single" w:sz="4" w:space="0" w:color="C0C0C0"/>
              <w:right w:val="single" w:sz="4" w:space="0" w:color="C0C0C0"/>
            </w:tcBorders>
            <w:shd w:val="clear" w:color="000000" w:fill="D7EAD3"/>
            <w:vAlign w:val="center"/>
            <w:hideMark/>
          </w:tcPr>
          <w:p w14:paraId="3ECB8BB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0,19</w:t>
            </w:r>
          </w:p>
        </w:tc>
        <w:tc>
          <w:tcPr>
            <w:tcW w:w="1495" w:type="dxa"/>
            <w:tcBorders>
              <w:top w:val="nil"/>
              <w:left w:val="nil"/>
              <w:bottom w:val="single" w:sz="4" w:space="0" w:color="C0C0C0"/>
              <w:right w:val="single" w:sz="4" w:space="0" w:color="C0C0C0"/>
            </w:tcBorders>
            <w:shd w:val="clear" w:color="000000" w:fill="D7EAD3"/>
            <w:vAlign w:val="center"/>
            <w:hideMark/>
          </w:tcPr>
          <w:p w14:paraId="21BCF5A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0,19</w:t>
            </w:r>
          </w:p>
        </w:tc>
        <w:tc>
          <w:tcPr>
            <w:tcW w:w="1496" w:type="dxa"/>
            <w:tcBorders>
              <w:top w:val="nil"/>
              <w:left w:val="nil"/>
              <w:bottom w:val="single" w:sz="4" w:space="0" w:color="C0C0C0"/>
              <w:right w:val="single" w:sz="4" w:space="0" w:color="C0C0C0"/>
            </w:tcBorders>
            <w:shd w:val="clear" w:color="000000" w:fill="D7EAD3"/>
            <w:vAlign w:val="center"/>
            <w:hideMark/>
          </w:tcPr>
          <w:p w14:paraId="6929DF2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2,24</w:t>
            </w:r>
          </w:p>
        </w:tc>
        <w:tc>
          <w:tcPr>
            <w:tcW w:w="1496" w:type="dxa"/>
            <w:tcBorders>
              <w:top w:val="nil"/>
              <w:left w:val="nil"/>
              <w:bottom w:val="single" w:sz="4" w:space="0" w:color="C0C0C0"/>
              <w:right w:val="single" w:sz="4" w:space="0" w:color="C0C0C0"/>
            </w:tcBorders>
            <w:shd w:val="clear" w:color="000000" w:fill="D7EAD3"/>
            <w:vAlign w:val="center"/>
            <w:hideMark/>
          </w:tcPr>
          <w:p w14:paraId="0662342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2,30</w:t>
            </w:r>
          </w:p>
        </w:tc>
        <w:tc>
          <w:tcPr>
            <w:tcW w:w="1909" w:type="dxa"/>
            <w:tcBorders>
              <w:top w:val="nil"/>
              <w:left w:val="nil"/>
              <w:bottom w:val="single" w:sz="4" w:space="0" w:color="C0C0C0"/>
              <w:right w:val="single" w:sz="4" w:space="0" w:color="C0C0C0"/>
            </w:tcBorders>
            <w:shd w:val="clear" w:color="000000" w:fill="D7EAD3"/>
            <w:vAlign w:val="center"/>
            <w:hideMark/>
          </w:tcPr>
          <w:p w14:paraId="0076BDD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2,30</w:t>
            </w:r>
          </w:p>
        </w:tc>
        <w:tc>
          <w:tcPr>
            <w:tcW w:w="1616" w:type="dxa"/>
            <w:tcBorders>
              <w:top w:val="nil"/>
              <w:left w:val="nil"/>
              <w:bottom w:val="single" w:sz="4" w:space="0" w:color="C0C0C0"/>
              <w:right w:val="single" w:sz="4" w:space="0" w:color="C0C0C0"/>
            </w:tcBorders>
            <w:shd w:val="clear" w:color="000000" w:fill="D7EAD3"/>
            <w:vAlign w:val="center"/>
            <w:hideMark/>
          </w:tcPr>
          <w:p w14:paraId="665DB18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2,03</w:t>
            </w:r>
          </w:p>
        </w:tc>
        <w:tc>
          <w:tcPr>
            <w:tcW w:w="1636" w:type="dxa"/>
            <w:tcBorders>
              <w:top w:val="nil"/>
              <w:left w:val="nil"/>
              <w:bottom w:val="single" w:sz="4" w:space="0" w:color="C0C0C0"/>
              <w:right w:val="single" w:sz="4" w:space="0" w:color="C0C0C0"/>
            </w:tcBorders>
            <w:shd w:val="clear" w:color="000000" w:fill="D7EAD3"/>
            <w:vAlign w:val="center"/>
            <w:hideMark/>
          </w:tcPr>
          <w:p w14:paraId="336F77E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0,13</w:t>
            </w:r>
          </w:p>
        </w:tc>
        <w:tc>
          <w:tcPr>
            <w:tcW w:w="1736" w:type="dxa"/>
            <w:tcBorders>
              <w:top w:val="nil"/>
              <w:left w:val="nil"/>
              <w:bottom w:val="single" w:sz="4" w:space="0" w:color="C0C0C0"/>
              <w:right w:val="single" w:sz="4" w:space="0" w:color="C0C0C0"/>
            </w:tcBorders>
            <w:shd w:val="clear" w:color="000000" w:fill="D7EAD3"/>
            <w:vAlign w:val="center"/>
            <w:hideMark/>
          </w:tcPr>
          <w:p w14:paraId="5656EC1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1,92</w:t>
            </w:r>
          </w:p>
        </w:tc>
        <w:tc>
          <w:tcPr>
            <w:tcW w:w="4236" w:type="dxa"/>
            <w:tcBorders>
              <w:top w:val="nil"/>
              <w:left w:val="nil"/>
              <w:bottom w:val="single" w:sz="4" w:space="0" w:color="C0C0C0"/>
              <w:right w:val="single" w:sz="4" w:space="0" w:color="C0C0C0"/>
            </w:tcBorders>
            <w:shd w:val="clear" w:color="000000" w:fill="FFFFCC"/>
            <w:vAlign w:val="center"/>
            <w:hideMark/>
          </w:tcPr>
          <w:p w14:paraId="5FAD44FD"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5C16933E" w14:textId="77777777" w:rsidTr="001E2244">
        <w:trPr>
          <w:trHeight w:val="975"/>
          <w:jc w:val="center"/>
        </w:trPr>
        <w:tc>
          <w:tcPr>
            <w:tcW w:w="532" w:type="dxa"/>
            <w:tcBorders>
              <w:top w:val="nil"/>
              <w:left w:val="nil"/>
              <w:bottom w:val="nil"/>
              <w:right w:val="nil"/>
            </w:tcBorders>
            <w:shd w:val="clear" w:color="000000" w:fill="00B050"/>
            <w:noWrap/>
            <w:vAlign w:val="center"/>
            <w:hideMark/>
          </w:tcPr>
          <w:p w14:paraId="502EBFDB"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lastRenderedPageBreak/>
              <w:t>НР</w:t>
            </w:r>
          </w:p>
        </w:tc>
        <w:tc>
          <w:tcPr>
            <w:tcW w:w="472" w:type="dxa"/>
            <w:tcBorders>
              <w:top w:val="nil"/>
              <w:left w:val="nil"/>
              <w:bottom w:val="nil"/>
              <w:right w:val="nil"/>
            </w:tcBorders>
            <w:shd w:val="clear" w:color="auto" w:fill="auto"/>
            <w:noWrap/>
            <w:vAlign w:val="bottom"/>
            <w:hideMark/>
          </w:tcPr>
          <w:p w14:paraId="2C830DE0"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3AB811A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9.5</w:t>
            </w:r>
          </w:p>
        </w:tc>
        <w:tc>
          <w:tcPr>
            <w:tcW w:w="4819" w:type="dxa"/>
            <w:tcBorders>
              <w:top w:val="nil"/>
              <w:left w:val="nil"/>
              <w:bottom w:val="single" w:sz="4" w:space="0" w:color="C0C0C0"/>
              <w:right w:val="single" w:sz="4" w:space="0" w:color="C0C0C0"/>
            </w:tcBorders>
            <w:shd w:val="clear" w:color="auto" w:fill="auto"/>
            <w:vAlign w:val="center"/>
            <w:hideMark/>
          </w:tcPr>
          <w:p w14:paraId="428943BA"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Налог на имущество</w:t>
            </w:r>
          </w:p>
        </w:tc>
        <w:tc>
          <w:tcPr>
            <w:tcW w:w="1089" w:type="dxa"/>
            <w:tcBorders>
              <w:top w:val="nil"/>
              <w:left w:val="nil"/>
              <w:bottom w:val="single" w:sz="4" w:space="0" w:color="C0C0C0"/>
              <w:right w:val="single" w:sz="4" w:space="0" w:color="C0C0C0"/>
            </w:tcBorders>
            <w:shd w:val="clear" w:color="auto" w:fill="auto"/>
            <w:vAlign w:val="center"/>
            <w:hideMark/>
          </w:tcPr>
          <w:p w14:paraId="26F8022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1378366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2,24</w:t>
            </w:r>
          </w:p>
        </w:tc>
        <w:tc>
          <w:tcPr>
            <w:tcW w:w="1516" w:type="dxa"/>
            <w:tcBorders>
              <w:top w:val="nil"/>
              <w:left w:val="nil"/>
              <w:bottom w:val="single" w:sz="4" w:space="0" w:color="C0C0C0"/>
              <w:right w:val="single" w:sz="4" w:space="0" w:color="C0C0C0"/>
            </w:tcBorders>
            <w:shd w:val="clear" w:color="000000" w:fill="D7EAD3"/>
            <w:vAlign w:val="center"/>
            <w:hideMark/>
          </w:tcPr>
          <w:p w14:paraId="05CB5D1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0,19</w:t>
            </w:r>
          </w:p>
        </w:tc>
        <w:tc>
          <w:tcPr>
            <w:tcW w:w="1495" w:type="dxa"/>
            <w:tcBorders>
              <w:top w:val="nil"/>
              <w:left w:val="nil"/>
              <w:bottom w:val="single" w:sz="4" w:space="0" w:color="C0C0C0"/>
              <w:right w:val="single" w:sz="4" w:space="0" w:color="C0C0C0"/>
            </w:tcBorders>
            <w:shd w:val="clear" w:color="000000" w:fill="FFFFCC"/>
            <w:vAlign w:val="center"/>
            <w:hideMark/>
          </w:tcPr>
          <w:p w14:paraId="65BF0F2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0,19</w:t>
            </w:r>
          </w:p>
        </w:tc>
        <w:tc>
          <w:tcPr>
            <w:tcW w:w="1496" w:type="dxa"/>
            <w:tcBorders>
              <w:top w:val="nil"/>
              <w:left w:val="nil"/>
              <w:bottom w:val="single" w:sz="4" w:space="0" w:color="C0C0C0"/>
              <w:right w:val="single" w:sz="4" w:space="0" w:color="C0C0C0"/>
            </w:tcBorders>
            <w:shd w:val="clear" w:color="000000" w:fill="FFFFCC"/>
            <w:vAlign w:val="center"/>
            <w:hideMark/>
          </w:tcPr>
          <w:p w14:paraId="6DB41B4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2,24</w:t>
            </w:r>
          </w:p>
        </w:tc>
        <w:tc>
          <w:tcPr>
            <w:tcW w:w="1496" w:type="dxa"/>
            <w:tcBorders>
              <w:top w:val="nil"/>
              <w:left w:val="nil"/>
              <w:bottom w:val="single" w:sz="4" w:space="0" w:color="C0C0C0"/>
              <w:right w:val="single" w:sz="4" w:space="0" w:color="C0C0C0"/>
            </w:tcBorders>
            <w:shd w:val="clear" w:color="000000" w:fill="FFFFCC"/>
            <w:vAlign w:val="center"/>
            <w:hideMark/>
          </w:tcPr>
          <w:p w14:paraId="318899F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2,30</w:t>
            </w:r>
          </w:p>
        </w:tc>
        <w:tc>
          <w:tcPr>
            <w:tcW w:w="1909" w:type="dxa"/>
            <w:tcBorders>
              <w:top w:val="nil"/>
              <w:left w:val="nil"/>
              <w:bottom w:val="single" w:sz="4" w:space="0" w:color="C0C0C0"/>
              <w:right w:val="single" w:sz="4" w:space="0" w:color="C0C0C0"/>
            </w:tcBorders>
            <w:shd w:val="clear" w:color="000000" w:fill="FFFFCC"/>
            <w:vAlign w:val="center"/>
            <w:hideMark/>
          </w:tcPr>
          <w:p w14:paraId="6088552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2,30</w:t>
            </w:r>
          </w:p>
        </w:tc>
        <w:tc>
          <w:tcPr>
            <w:tcW w:w="1616" w:type="dxa"/>
            <w:tcBorders>
              <w:top w:val="nil"/>
              <w:left w:val="nil"/>
              <w:bottom w:val="single" w:sz="4" w:space="0" w:color="C0C0C0"/>
              <w:right w:val="single" w:sz="4" w:space="0" w:color="C0C0C0"/>
            </w:tcBorders>
            <w:shd w:val="clear" w:color="000000" w:fill="FFFFCC"/>
            <w:vAlign w:val="center"/>
            <w:hideMark/>
          </w:tcPr>
          <w:p w14:paraId="693795A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2,03</w:t>
            </w:r>
          </w:p>
        </w:tc>
        <w:tc>
          <w:tcPr>
            <w:tcW w:w="1636" w:type="dxa"/>
            <w:tcBorders>
              <w:top w:val="nil"/>
              <w:left w:val="nil"/>
              <w:bottom w:val="single" w:sz="4" w:space="0" w:color="C0C0C0"/>
              <w:right w:val="single" w:sz="4" w:space="0" w:color="C0C0C0"/>
            </w:tcBorders>
            <w:shd w:val="clear" w:color="000000" w:fill="D7EAD3"/>
            <w:vAlign w:val="center"/>
            <w:hideMark/>
          </w:tcPr>
          <w:p w14:paraId="147420E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0,13</w:t>
            </w:r>
          </w:p>
        </w:tc>
        <w:tc>
          <w:tcPr>
            <w:tcW w:w="1736" w:type="dxa"/>
            <w:tcBorders>
              <w:top w:val="nil"/>
              <w:left w:val="nil"/>
              <w:bottom w:val="single" w:sz="4" w:space="0" w:color="C0C0C0"/>
              <w:right w:val="single" w:sz="4" w:space="0" w:color="C0C0C0"/>
            </w:tcBorders>
            <w:shd w:val="clear" w:color="000000" w:fill="D7EAD3"/>
            <w:vAlign w:val="center"/>
            <w:hideMark/>
          </w:tcPr>
          <w:p w14:paraId="461DED9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1,92</w:t>
            </w:r>
          </w:p>
        </w:tc>
        <w:tc>
          <w:tcPr>
            <w:tcW w:w="4236" w:type="dxa"/>
            <w:tcBorders>
              <w:top w:val="nil"/>
              <w:left w:val="nil"/>
              <w:bottom w:val="single" w:sz="4" w:space="0" w:color="C0C0C0"/>
              <w:right w:val="single" w:sz="4" w:space="0" w:color="C0C0C0"/>
            </w:tcBorders>
            <w:shd w:val="clear" w:color="000000" w:fill="FFFFCC"/>
            <w:vAlign w:val="center"/>
            <w:hideMark/>
          </w:tcPr>
          <w:p w14:paraId="0531A1BD" w14:textId="77777777" w:rsidR="001E2244" w:rsidRPr="001E2244" w:rsidRDefault="001E2244" w:rsidP="001E2244">
            <w:pPr>
              <w:rPr>
                <w:rFonts w:ascii="Tahoma" w:hAnsi="Tahoma" w:cs="Tahoma"/>
                <w:sz w:val="13"/>
                <w:szCs w:val="13"/>
              </w:rPr>
            </w:pPr>
            <w:r w:rsidRPr="001E2244">
              <w:rPr>
                <w:rFonts w:ascii="Tahoma" w:hAnsi="Tahoma" w:cs="Tahoma"/>
                <w:sz w:val="13"/>
                <w:szCs w:val="13"/>
              </w:rPr>
              <w:t>Согласно расчету исходя из данных по амортизационным ведомостям за 2019, 1 квартал 2020 года</w:t>
            </w:r>
          </w:p>
        </w:tc>
      </w:tr>
      <w:tr w:rsidR="001E2244" w:rsidRPr="001E2244" w14:paraId="7C60C7BF" w14:textId="77777777" w:rsidTr="001E2244">
        <w:trPr>
          <w:trHeight w:val="450"/>
          <w:jc w:val="center"/>
        </w:trPr>
        <w:tc>
          <w:tcPr>
            <w:tcW w:w="532" w:type="dxa"/>
            <w:tcBorders>
              <w:top w:val="nil"/>
              <w:left w:val="nil"/>
              <w:bottom w:val="nil"/>
              <w:right w:val="nil"/>
            </w:tcBorders>
            <w:shd w:val="clear" w:color="000000" w:fill="00B050"/>
            <w:noWrap/>
            <w:vAlign w:val="center"/>
            <w:hideMark/>
          </w:tcPr>
          <w:p w14:paraId="691BAB94"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472" w:type="dxa"/>
            <w:tcBorders>
              <w:top w:val="nil"/>
              <w:left w:val="nil"/>
              <w:bottom w:val="nil"/>
              <w:right w:val="nil"/>
            </w:tcBorders>
            <w:shd w:val="clear" w:color="auto" w:fill="auto"/>
            <w:noWrap/>
            <w:vAlign w:val="bottom"/>
            <w:hideMark/>
          </w:tcPr>
          <w:p w14:paraId="659248D8"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38017EE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w:t>
            </w:r>
          </w:p>
        </w:tc>
        <w:tc>
          <w:tcPr>
            <w:tcW w:w="4819" w:type="dxa"/>
            <w:tcBorders>
              <w:top w:val="nil"/>
              <w:left w:val="nil"/>
              <w:bottom w:val="single" w:sz="4" w:space="0" w:color="C0C0C0"/>
              <w:right w:val="single" w:sz="4" w:space="0" w:color="C0C0C0"/>
            </w:tcBorders>
            <w:shd w:val="clear" w:color="auto" w:fill="auto"/>
            <w:vAlign w:val="center"/>
            <w:hideMark/>
          </w:tcPr>
          <w:p w14:paraId="2C6D539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Экономически не обоснованные доходы прошлых периодов регулирования</w:t>
            </w:r>
          </w:p>
        </w:tc>
        <w:tc>
          <w:tcPr>
            <w:tcW w:w="1089" w:type="dxa"/>
            <w:tcBorders>
              <w:top w:val="nil"/>
              <w:left w:val="nil"/>
              <w:bottom w:val="single" w:sz="4" w:space="0" w:color="C0C0C0"/>
              <w:right w:val="single" w:sz="4" w:space="0" w:color="C0C0C0"/>
            </w:tcBorders>
            <w:shd w:val="clear" w:color="auto" w:fill="auto"/>
            <w:vAlign w:val="center"/>
            <w:hideMark/>
          </w:tcPr>
          <w:p w14:paraId="792D414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582EA7D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10EAF6B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2108C3F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6852DEF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4E410D8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30B03BA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73EC253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455CA2B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0DDC454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tcBorders>
              <w:top w:val="nil"/>
              <w:left w:val="nil"/>
              <w:bottom w:val="single" w:sz="4" w:space="0" w:color="C0C0C0"/>
              <w:right w:val="single" w:sz="4" w:space="0" w:color="C0C0C0"/>
            </w:tcBorders>
            <w:shd w:val="clear" w:color="000000" w:fill="FFFFCC"/>
            <w:vAlign w:val="center"/>
            <w:hideMark/>
          </w:tcPr>
          <w:p w14:paraId="565B01C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027123EF" w14:textId="77777777" w:rsidTr="001E2244">
        <w:trPr>
          <w:trHeight w:val="1125"/>
          <w:jc w:val="center"/>
        </w:trPr>
        <w:tc>
          <w:tcPr>
            <w:tcW w:w="532" w:type="dxa"/>
            <w:tcBorders>
              <w:top w:val="nil"/>
              <w:left w:val="nil"/>
              <w:bottom w:val="nil"/>
              <w:right w:val="nil"/>
            </w:tcBorders>
            <w:shd w:val="clear" w:color="000000" w:fill="00B050"/>
            <w:noWrap/>
            <w:vAlign w:val="center"/>
            <w:hideMark/>
          </w:tcPr>
          <w:p w14:paraId="27DBE60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472" w:type="dxa"/>
            <w:tcBorders>
              <w:top w:val="nil"/>
              <w:left w:val="nil"/>
              <w:bottom w:val="nil"/>
              <w:right w:val="nil"/>
            </w:tcBorders>
            <w:shd w:val="clear" w:color="auto" w:fill="auto"/>
            <w:noWrap/>
            <w:vAlign w:val="bottom"/>
            <w:hideMark/>
          </w:tcPr>
          <w:p w14:paraId="3A141C91"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3098BCD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14</w:t>
            </w:r>
          </w:p>
        </w:tc>
        <w:tc>
          <w:tcPr>
            <w:tcW w:w="4819" w:type="dxa"/>
            <w:tcBorders>
              <w:top w:val="nil"/>
              <w:left w:val="nil"/>
              <w:bottom w:val="single" w:sz="4" w:space="0" w:color="C0C0C0"/>
              <w:right w:val="single" w:sz="4" w:space="0" w:color="C0C0C0"/>
            </w:tcBorders>
            <w:shd w:val="clear" w:color="auto" w:fill="auto"/>
            <w:vAlign w:val="center"/>
            <w:hideMark/>
          </w:tcPr>
          <w:p w14:paraId="6E917FF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089" w:type="dxa"/>
            <w:tcBorders>
              <w:top w:val="nil"/>
              <w:left w:val="nil"/>
              <w:bottom w:val="single" w:sz="4" w:space="0" w:color="C0C0C0"/>
              <w:right w:val="single" w:sz="4" w:space="0" w:color="C0C0C0"/>
            </w:tcBorders>
            <w:shd w:val="clear" w:color="auto" w:fill="auto"/>
            <w:vAlign w:val="center"/>
            <w:hideMark/>
          </w:tcPr>
          <w:p w14:paraId="5EE6E3D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5AC0C43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30355D6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0A4C50C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2CC44D9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01E09B0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20A73B5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4A9C91D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73939AA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00A1DA2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tcBorders>
              <w:top w:val="nil"/>
              <w:left w:val="nil"/>
              <w:bottom w:val="single" w:sz="4" w:space="0" w:color="C0C0C0"/>
              <w:right w:val="single" w:sz="4" w:space="0" w:color="C0C0C0"/>
            </w:tcBorders>
            <w:shd w:val="clear" w:color="000000" w:fill="FFFFCC"/>
            <w:vAlign w:val="center"/>
            <w:hideMark/>
          </w:tcPr>
          <w:p w14:paraId="5C3BEFF3"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79446D37" w14:textId="77777777" w:rsidTr="001E2244">
        <w:trPr>
          <w:trHeight w:val="450"/>
          <w:jc w:val="center"/>
        </w:trPr>
        <w:tc>
          <w:tcPr>
            <w:tcW w:w="532" w:type="dxa"/>
            <w:tcBorders>
              <w:top w:val="nil"/>
              <w:left w:val="nil"/>
              <w:bottom w:val="nil"/>
              <w:right w:val="nil"/>
            </w:tcBorders>
            <w:shd w:val="clear" w:color="000000" w:fill="00B050"/>
            <w:noWrap/>
            <w:vAlign w:val="center"/>
            <w:hideMark/>
          </w:tcPr>
          <w:p w14:paraId="497C40EB"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3ED360F3"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4E3B122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15</w:t>
            </w:r>
          </w:p>
        </w:tc>
        <w:tc>
          <w:tcPr>
            <w:tcW w:w="4819" w:type="dxa"/>
            <w:tcBorders>
              <w:top w:val="nil"/>
              <w:left w:val="nil"/>
              <w:bottom w:val="single" w:sz="4" w:space="0" w:color="C0C0C0"/>
              <w:right w:val="single" w:sz="4" w:space="0" w:color="C0C0C0"/>
            </w:tcBorders>
            <w:shd w:val="clear" w:color="auto" w:fill="auto"/>
            <w:vAlign w:val="center"/>
            <w:hideMark/>
          </w:tcPr>
          <w:p w14:paraId="4B33839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Корректировка неподконтрольных расходов</w:t>
            </w:r>
          </w:p>
        </w:tc>
        <w:tc>
          <w:tcPr>
            <w:tcW w:w="1089" w:type="dxa"/>
            <w:tcBorders>
              <w:top w:val="nil"/>
              <w:left w:val="nil"/>
              <w:bottom w:val="single" w:sz="4" w:space="0" w:color="C0C0C0"/>
              <w:right w:val="single" w:sz="4" w:space="0" w:color="C0C0C0"/>
            </w:tcBorders>
            <w:shd w:val="clear" w:color="auto" w:fill="auto"/>
            <w:vAlign w:val="center"/>
            <w:hideMark/>
          </w:tcPr>
          <w:p w14:paraId="124CC8A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26BB2F8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61AF4A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0327B33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2513CA4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0343081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3D99469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3C362DE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058CE5D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095A55E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tcBorders>
              <w:top w:val="nil"/>
              <w:left w:val="nil"/>
              <w:bottom w:val="single" w:sz="4" w:space="0" w:color="C0C0C0"/>
              <w:right w:val="single" w:sz="4" w:space="0" w:color="C0C0C0"/>
            </w:tcBorders>
            <w:shd w:val="clear" w:color="000000" w:fill="FFFFCC"/>
            <w:vAlign w:val="center"/>
            <w:hideMark/>
          </w:tcPr>
          <w:p w14:paraId="699E4EDD"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41EAB101" w14:textId="77777777" w:rsidTr="001E2244">
        <w:trPr>
          <w:trHeight w:val="450"/>
          <w:jc w:val="center"/>
        </w:trPr>
        <w:tc>
          <w:tcPr>
            <w:tcW w:w="532" w:type="dxa"/>
            <w:tcBorders>
              <w:top w:val="nil"/>
              <w:left w:val="nil"/>
              <w:bottom w:val="nil"/>
              <w:right w:val="nil"/>
            </w:tcBorders>
            <w:shd w:val="clear" w:color="000000" w:fill="B7DEE8"/>
            <w:noWrap/>
            <w:vAlign w:val="center"/>
            <w:hideMark/>
          </w:tcPr>
          <w:p w14:paraId="511EDDA0"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28292CB3"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4EA4A63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w:t>
            </w:r>
          </w:p>
        </w:tc>
        <w:tc>
          <w:tcPr>
            <w:tcW w:w="4819" w:type="dxa"/>
            <w:tcBorders>
              <w:top w:val="nil"/>
              <w:left w:val="nil"/>
              <w:bottom w:val="single" w:sz="4" w:space="0" w:color="C0C0C0"/>
              <w:right w:val="single" w:sz="4" w:space="0" w:color="C0C0C0"/>
            </w:tcBorders>
            <w:shd w:val="clear" w:color="auto" w:fill="auto"/>
            <w:vAlign w:val="center"/>
            <w:hideMark/>
          </w:tcPr>
          <w:p w14:paraId="1D8A82D9"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Корректировка НВВ</w:t>
            </w:r>
          </w:p>
        </w:tc>
        <w:tc>
          <w:tcPr>
            <w:tcW w:w="1089" w:type="dxa"/>
            <w:tcBorders>
              <w:top w:val="nil"/>
              <w:left w:val="nil"/>
              <w:bottom w:val="single" w:sz="4" w:space="0" w:color="C0C0C0"/>
              <w:right w:val="single" w:sz="4" w:space="0" w:color="C0C0C0"/>
            </w:tcBorders>
            <w:shd w:val="clear" w:color="auto" w:fill="auto"/>
            <w:vAlign w:val="center"/>
            <w:hideMark/>
          </w:tcPr>
          <w:p w14:paraId="65CA8F0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26DD00D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07760C0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56B82CC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729BA08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5769E54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148EDD3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47C8844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-53,09</w:t>
            </w:r>
          </w:p>
        </w:tc>
        <w:tc>
          <w:tcPr>
            <w:tcW w:w="1636" w:type="dxa"/>
            <w:tcBorders>
              <w:top w:val="nil"/>
              <w:left w:val="nil"/>
              <w:bottom w:val="single" w:sz="4" w:space="0" w:color="C0C0C0"/>
              <w:right w:val="single" w:sz="4" w:space="0" w:color="C0C0C0"/>
            </w:tcBorders>
            <w:shd w:val="clear" w:color="000000" w:fill="FFFFCC"/>
            <w:vAlign w:val="center"/>
            <w:hideMark/>
          </w:tcPr>
          <w:p w14:paraId="7288869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-9,00</w:t>
            </w:r>
          </w:p>
        </w:tc>
        <w:tc>
          <w:tcPr>
            <w:tcW w:w="1736" w:type="dxa"/>
            <w:tcBorders>
              <w:top w:val="nil"/>
              <w:left w:val="nil"/>
              <w:bottom w:val="single" w:sz="4" w:space="0" w:color="C0C0C0"/>
              <w:right w:val="single" w:sz="4" w:space="0" w:color="C0C0C0"/>
            </w:tcBorders>
            <w:shd w:val="clear" w:color="000000" w:fill="FFFFCC"/>
            <w:vAlign w:val="center"/>
            <w:hideMark/>
          </w:tcPr>
          <w:p w14:paraId="7A9F478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-44,10</w:t>
            </w:r>
          </w:p>
        </w:tc>
        <w:tc>
          <w:tcPr>
            <w:tcW w:w="4236" w:type="dxa"/>
            <w:tcBorders>
              <w:top w:val="nil"/>
              <w:left w:val="nil"/>
              <w:bottom w:val="single" w:sz="4" w:space="0" w:color="C0C0C0"/>
              <w:right w:val="single" w:sz="4" w:space="0" w:color="C0C0C0"/>
            </w:tcBorders>
            <w:shd w:val="clear" w:color="000000" w:fill="FFFFCC"/>
            <w:vAlign w:val="center"/>
            <w:hideMark/>
          </w:tcPr>
          <w:p w14:paraId="4B882B1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61B6F549" w14:textId="77777777" w:rsidTr="001E2244">
        <w:trPr>
          <w:trHeight w:val="450"/>
          <w:jc w:val="center"/>
        </w:trPr>
        <w:tc>
          <w:tcPr>
            <w:tcW w:w="532" w:type="dxa"/>
            <w:tcBorders>
              <w:top w:val="nil"/>
              <w:left w:val="nil"/>
              <w:bottom w:val="nil"/>
              <w:right w:val="nil"/>
            </w:tcBorders>
            <w:shd w:val="clear" w:color="000000" w:fill="B7DEE8"/>
            <w:noWrap/>
            <w:vAlign w:val="center"/>
            <w:hideMark/>
          </w:tcPr>
          <w:p w14:paraId="6395596A"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7394207B"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14AEFAE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16.1</w:t>
            </w:r>
          </w:p>
        </w:tc>
        <w:tc>
          <w:tcPr>
            <w:tcW w:w="4819" w:type="dxa"/>
            <w:tcBorders>
              <w:top w:val="nil"/>
              <w:left w:val="nil"/>
              <w:bottom w:val="single" w:sz="4" w:space="0" w:color="C0C0C0"/>
              <w:right w:val="single" w:sz="4" w:space="0" w:color="C0C0C0"/>
            </w:tcBorders>
            <w:shd w:val="clear" w:color="auto" w:fill="auto"/>
            <w:vAlign w:val="center"/>
            <w:hideMark/>
          </w:tcPr>
          <w:p w14:paraId="17DB6EAB" w14:textId="77777777" w:rsidR="001E2244" w:rsidRPr="001E2244" w:rsidRDefault="001E2244" w:rsidP="001E2244">
            <w:pPr>
              <w:rPr>
                <w:rFonts w:ascii="Tahoma" w:hAnsi="Tahoma" w:cs="Tahoma"/>
                <w:sz w:val="13"/>
                <w:szCs w:val="13"/>
              </w:rPr>
            </w:pPr>
            <w:r w:rsidRPr="001E2244">
              <w:rPr>
                <w:rFonts w:ascii="Tahoma" w:hAnsi="Tahoma" w:cs="Tahoma"/>
                <w:sz w:val="13"/>
                <w:szCs w:val="13"/>
              </w:rPr>
              <w:t>Корректировка НВВ в целях сглаживания тарифов (уменьшение)</w:t>
            </w:r>
          </w:p>
        </w:tc>
        <w:tc>
          <w:tcPr>
            <w:tcW w:w="1089" w:type="dxa"/>
            <w:tcBorders>
              <w:top w:val="nil"/>
              <w:left w:val="nil"/>
              <w:bottom w:val="single" w:sz="4" w:space="0" w:color="C0C0C0"/>
              <w:right w:val="single" w:sz="4" w:space="0" w:color="C0C0C0"/>
            </w:tcBorders>
            <w:shd w:val="clear" w:color="auto" w:fill="auto"/>
            <w:vAlign w:val="center"/>
            <w:hideMark/>
          </w:tcPr>
          <w:p w14:paraId="5831634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79BB37E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1E5C2B8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50FDA92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2E4E832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150B189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65B9FD2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B321E9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-35,00</w:t>
            </w:r>
          </w:p>
        </w:tc>
        <w:tc>
          <w:tcPr>
            <w:tcW w:w="1636" w:type="dxa"/>
            <w:tcBorders>
              <w:top w:val="nil"/>
              <w:left w:val="nil"/>
              <w:bottom w:val="single" w:sz="4" w:space="0" w:color="C0C0C0"/>
              <w:right w:val="single" w:sz="4" w:space="0" w:color="C0C0C0"/>
            </w:tcBorders>
            <w:shd w:val="clear" w:color="000000" w:fill="D7EAD3"/>
            <w:vAlign w:val="center"/>
            <w:hideMark/>
          </w:tcPr>
          <w:p w14:paraId="3CCC0A4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-8,80</w:t>
            </w:r>
          </w:p>
        </w:tc>
        <w:tc>
          <w:tcPr>
            <w:tcW w:w="1736" w:type="dxa"/>
            <w:tcBorders>
              <w:top w:val="nil"/>
              <w:left w:val="nil"/>
              <w:bottom w:val="single" w:sz="4" w:space="0" w:color="C0C0C0"/>
              <w:right w:val="single" w:sz="4" w:space="0" w:color="C0C0C0"/>
            </w:tcBorders>
            <w:shd w:val="clear" w:color="000000" w:fill="D7EAD3"/>
            <w:vAlign w:val="center"/>
            <w:hideMark/>
          </w:tcPr>
          <w:p w14:paraId="7AB4137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-26,20</w:t>
            </w:r>
          </w:p>
        </w:tc>
        <w:tc>
          <w:tcPr>
            <w:tcW w:w="4236" w:type="dxa"/>
            <w:tcBorders>
              <w:top w:val="nil"/>
              <w:left w:val="nil"/>
              <w:bottom w:val="single" w:sz="4" w:space="0" w:color="C0C0C0"/>
              <w:right w:val="single" w:sz="4" w:space="0" w:color="C0C0C0"/>
            </w:tcBorders>
            <w:shd w:val="clear" w:color="000000" w:fill="FFFFCC"/>
            <w:vAlign w:val="center"/>
            <w:hideMark/>
          </w:tcPr>
          <w:p w14:paraId="695AF6B2"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7E1086E3" w14:textId="77777777" w:rsidTr="001E2244">
        <w:trPr>
          <w:trHeight w:val="450"/>
          <w:jc w:val="center"/>
        </w:trPr>
        <w:tc>
          <w:tcPr>
            <w:tcW w:w="532" w:type="dxa"/>
            <w:tcBorders>
              <w:top w:val="nil"/>
              <w:left w:val="nil"/>
              <w:bottom w:val="nil"/>
              <w:right w:val="nil"/>
            </w:tcBorders>
            <w:shd w:val="clear" w:color="000000" w:fill="B7DEE8"/>
            <w:noWrap/>
            <w:vAlign w:val="center"/>
            <w:hideMark/>
          </w:tcPr>
          <w:p w14:paraId="42ECDD91"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13FCDAAC"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665DA78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16.2.</w:t>
            </w:r>
          </w:p>
        </w:tc>
        <w:tc>
          <w:tcPr>
            <w:tcW w:w="4819" w:type="dxa"/>
            <w:tcBorders>
              <w:top w:val="nil"/>
              <w:left w:val="nil"/>
              <w:bottom w:val="single" w:sz="4" w:space="0" w:color="C0C0C0"/>
              <w:right w:val="single" w:sz="4" w:space="0" w:color="C0C0C0"/>
            </w:tcBorders>
            <w:shd w:val="clear" w:color="auto" w:fill="auto"/>
            <w:vAlign w:val="center"/>
            <w:hideMark/>
          </w:tcPr>
          <w:p w14:paraId="31F135AC" w14:textId="77777777" w:rsidR="001E2244" w:rsidRPr="001E2244" w:rsidRDefault="001E2244" w:rsidP="001E2244">
            <w:pPr>
              <w:rPr>
                <w:rFonts w:ascii="Tahoma" w:hAnsi="Tahoma" w:cs="Tahoma"/>
                <w:sz w:val="13"/>
                <w:szCs w:val="13"/>
              </w:rPr>
            </w:pPr>
            <w:r w:rsidRPr="001E2244">
              <w:rPr>
                <w:rFonts w:ascii="Tahoma" w:hAnsi="Tahoma" w:cs="Tahoma"/>
                <w:sz w:val="13"/>
                <w:szCs w:val="13"/>
              </w:rPr>
              <w:t>Корректировка НВВ в целях сглаживания тарифов (увеличение)</w:t>
            </w:r>
          </w:p>
        </w:tc>
        <w:tc>
          <w:tcPr>
            <w:tcW w:w="1089" w:type="dxa"/>
            <w:tcBorders>
              <w:top w:val="nil"/>
              <w:left w:val="nil"/>
              <w:bottom w:val="single" w:sz="4" w:space="0" w:color="C0C0C0"/>
              <w:right w:val="single" w:sz="4" w:space="0" w:color="C0C0C0"/>
            </w:tcBorders>
            <w:shd w:val="clear" w:color="auto" w:fill="auto"/>
            <w:vAlign w:val="center"/>
            <w:hideMark/>
          </w:tcPr>
          <w:p w14:paraId="0DA4C77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05854B7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65AC09C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13FF644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47B66A2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3C13581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4D28841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265F3BB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2E83D16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1204123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tcBorders>
              <w:top w:val="nil"/>
              <w:left w:val="nil"/>
              <w:bottom w:val="single" w:sz="4" w:space="0" w:color="C0C0C0"/>
              <w:right w:val="single" w:sz="4" w:space="0" w:color="C0C0C0"/>
            </w:tcBorders>
            <w:shd w:val="clear" w:color="000000" w:fill="FFFFCC"/>
            <w:vAlign w:val="center"/>
            <w:hideMark/>
          </w:tcPr>
          <w:p w14:paraId="413A8BC3"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4E53A0F5" w14:textId="77777777" w:rsidTr="001E2244">
        <w:trPr>
          <w:trHeight w:val="1125"/>
          <w:jc w:val="center"/>
        </w:trPr>
        <w:tc>
          <w:tcPr>
            <w:tcW w:w="532" w:type="dxa"/>
            <w:tcBorders>
              <w:top w:val="nil"/>
              <w:left w:val="nil"/>
              <w:bottom w:val="nil"/>
              <w:right w:val="nil"/>
            </w:tcBorders>
            <w:shd w:val="clear" w:color="000000" w:fill="B7DEE8"/>
            <w:noWrap/>
            <w:vAlign w:val="center"/>
            <w:hideMark/>
          </w:tcPr>
          <w:p w14:paraId="5B13A481"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1B9AD463"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1DD2A68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16.3</w:t>
            </w:r>
          </w:p>
        </w:tc>
        <w:tc>
          <w:tcPr>
            <w:tcW w:w="4819" w:type="dxa"/>
            <w:tcBorders>
              <w:top w:val="nil"/>
              <w:left w:val="nil"/>
              <w:bottom w:val="single" w:sz="4" w:space="0" w:color="C0C0C0"/>
              <w:right w:val="single" w:sz="4" w:space="0" w:color="C0C0C0"/>
            </w:tcBorders>
            <w:shd w:val="clear" w:color="auto" w:fill="auto"/>
            <w:vAlign w:val="center"/>
            <w:hideMark/>
          </w:tcPr>
          <w:p w14:paraId="354BEE66" w14:textId="77777777" w:rsidR="001E2244" w:rsidRPr="001E2244" w:rsidRDefault="001E2244" w:rsidP="001E2244">
            <w:pPr>
              <w:rPr>
                <w:rFonts w:ascii="Tahoma" w:hAnsi="Tahoma" w:cs="Tahoma"/>
                <w:sz w:val="13"/>
                <w:szCs w:val="13"/>
              </w:rPr>
            </w:pPr>
            <w:r w:rsidRPr="001E2244">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089" w:type="dxa"/>
            <w:tcBorders>
              <w:top w:val="nil"/>
              <w:left w:val="nil"/>
              <w:bottom w:val="single" w:sz="4" w:space="0" w:color="C0C0C0"/>
              <w:right w:val="single" w:sz="4" w:space="0" w:color="C0C0C0"/>
            </w:tcBorders>
            <w:shd w:val="clear" w:color="auto" w:fill="auto"/>
            <w:vAlign w:val="center"/>
            <w:hideMark/>
          </w:tcPr>
          <w:p w14:paraId="3D0598F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1ACA3AB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5B3C139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2AC7704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402B1C0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50DEEFE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13A6C6C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024101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-18,09</w:t>
            </w:r>
          </w:p>
        </w:tc>
        <w:tc>
          <w:tcPr>
            <w:tcW w:w="1636" w:type="dxa"/>
            <w:tcBorders>
              <w:top w:val="nil"/>
              <w:left w:val="nil"/>
              <w:bottom w:val="single" w:sz="4" w:space="0" w:color="C0C0C0"/>
              <w:right w:val="single" w:sz="4" w:space="0" w:color="C0C0C0"/>
            </w:tcBorders>
            <w:shd w:val="clear" w:color="000000" w:fill="D7EAD3"/>
            <w:vAlign w:val="center"/>
            <w:hideMark/>
          </w:tcPr>
          <w:p w14:paraId="028B0A3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-0,20</w:t>
            </w:r>
          </w:p>
        </w:tc>
        <w:tc>
          <w:tcPr>
            <w:tcW w:w="1736" w:type="dxa"/>
            <w:tcBorders>
              <w:top w:val="nil"/>
              <w:left w:val="nil"/>
              <w:bottom w:val="single" w:sz="4" w:space="0" w:color="C0C0C0"/>
              <w:right w:val="single" w:sz="4" w:space="0" w:color="C0C0C0"/>
            </w:tcBorders>
            <w:shd w:val="clear" w:color="000000" w:fill="D7EAD3"/>
            <w:vAlign w:val="center"/>
            <w:hideMark/>
          </w:tcPr>
          <w:p w14:paraId="2B14C0F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-17,90</w:t>
            </w:r>
          </w:p>
        </w:tc>
        <w:tc>
          <w:tcPr>
            <w:tcW w:w="4236" w:type="dxa"/>
            <w:tcBorders>
              <w:top w:val="nil"/>
              <w:left w:val="nil"/>
              <w:bottom w:val="single" w:sz="4" w:space="0" w:color="C0C0C0"/>
              <w:right w:val="single" w:sz="4" w:space="0" w:color="C0C0C0"/>
            </w:tcBorders>
            <w:shd w:val="clear" w:color="000000" w:fill="FFFFCC"/>
            <w:vAlign w:val="center"/>
            <w:hideMark/>
          </w:tcPr>
          <w:p w14:paraId="563BC724"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06F9D862" w14:textId="77777777" w:rsidTr="001E2244">
        <w:trPr>
          <w:trHeight w:val="675"/>
          <w:jc w:val="center"/>
        </w:trPr>
        <w:tc>
          <w:tcPr>
            <w:tcW w:w="532" w:type="dxa"/>
            <w:tcBorders>
              <w:top w:val="nil"/>
              <w:left w:val="nil"/>
              <w:bottom w:val="nil"/>
              <w:right w:val="nil"/>
            </w:tcBorders>
            <w:shd w:val="clear" w:color="000000" w:fill="B7DEE8"/>
            <w:noWrap/>
            <w:vAlign w:val="center"/>
            <w:hideMark/>
          </w:tcPr>
          <w:p w14:paraId="7952B64F"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7528F6B2"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3F8D109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16.4</w:t>
            </w:r>
          </w:p>
        </w:tc>
        <w:tc>
          <w:tcPr>
            <w:tcW w:w="4819" w:type="dxa"/>
            <w:tcBorders>
              <w:top w:val="nil"/>
              <w:left w:val="nil"/>
              <w:bottom w:val="single" w:sz="4" w:space="0" w:color="C0C0C0"/>
              <w:right w:val="single" w:sz="4" w:space="0" w:color="C0C0C0"/>
            </w:tcBorders>
            <w:shd w:val="clear" w:color="auto" w:fill="auto"/>
            <w:vAlign w:val="center"/>
            <w:hideMark/>
          </w:tcPr>
          <w:p w14:paraId="21C12E92" w14:textId="77777777" w:rsidR="001E2244" w:rsidRPr="001E2244" w:rsidRDefault="001E2244" w:rsidP="001E2244">
            <w:pPr>
              <w:rPr>
                <w:rFonts w:ascii="Tahoma" w:hAnsi="Tahoma" w:cs="Tahoma"/>
                <w:sz w:val="13"/>
                <w:szCs w:val="13"/>
              </w:rPr>
            </w:pPr>
            <w:r w:rsidRPr="001E2244">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089" w:type="dxa"/>
            <w:tcBorders>
              <w:top w:val="nil"/>
              <w:left w:val="nil"/>
              <w:bottom w:val="single" w:sz="4" w:space="0" w:color="C0C0C0"/>
              <w:right w:val="single" w:sz="4" w:space="0" w:color="C0C0C0"/>
            </w:tcBorders>
            <w:shd w:val="clear" w:color="auto" w:fill="auto"/>
            <w:vAlign w:val="center"/>
            <w:hideMark/>
          </w:tcPr>
          <w:p w14:paraId="0B244AB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0A541B3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57A5C02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0CCAC0C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5952C69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5798A9E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16BBCF9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3E180D0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3BB7B2D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11547C8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tcBorders>
              <w:top w:val="nil"/>
              <w:left w:val="nil"/>
              <w:bottom w:val="single" w:sz="4" w:space="0" w:color="C0C0C0"/>
              <w:right w:val="single" w:sz="4" w:space="0" w:color="C0C0C0"/>
            </w:tcBorders>
            <w:shd w:val="clear" w:color="000000" w:fill="FFFFCC"/>
            <w:vAlign w:val="center"/>
            <w:hideMark/>
          </w:tcPr>
          <w:p w14:paraId="713B31FE"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40696D25" w14:textId="77777777" w:rsidTr="001E2244">
        <w:trPr>
          <w:trHeight w:val="3375"/>
          <w:jc w:val="center"/>
        </w:trPr>
        <w:tc>
          <w:tcPr>
            <w:tcW w:w="532" w:type="dxa"/>
            <w:tcBorders>
              <w:top w:val="nil"/>
              <w:left w:val="nil"/>
              <w:bottom w:val="nil"/>
              <w:right w:val="nil"/>
            </w:tcBorders>
            <w:shd w:val="clear" w:color="000000" w:fill="B7DEE8"/>
            <w:noWrap/>
            <w:vAlign w:val="center"/>
            <w:hideMark/>
          </w:tcPr>
          <w:p w14:paraId="39EEEBDD"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472" w:type="dxa"/>
            <w:tcBorders>
              <w:top w:val="nil"/>
              <w:left w:val="nil"/>
              <w:bottom w:val="nil"/>
              <w:right w:val="nil"/>
            </w:tcBorders>
            <w:shd w:val="clear" w:color="auto" w:fill="auto"/>
            <w:noWrap/>
            <w:vAlign w:val="bottom"/>
            <w:hideMark/>
          </w:tcPr>
          <w:p w14:paraId="1DDB42F9"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7FA4FB1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16.5</w:t>
            </w:r>
          </w:p>
        </w:tc>
        <w:tc>
          <w:tcPr>
            <w:tcW w:w="4819" w:type="dxa"/>
            <w:tcBorders>
              <w:top w:val="nil"/>
              <w:left w:val="nil"/>
              <w:bottom w:val="single" w:sz="4" w:space="0" w:color="C0C0C0"/>
              <w:right w:val="single" w:sz="4" w:space="0" w:color="C0C0C0"/>
            </w:tcBorders>
            <w:shd w:val="clear" w:color="auto" w:fill="auto"/>
            <w:vAlign w:val="center"/>
            <w:hideMark/>
          </w:tcPr>
          <w:p w14:paraId="77415068" w14:textId="77777777" w:rsidR="001E2244" w:rsidRPr="001E2244" w:rsidRDefault="001E2244" w:rsidP="001E2244">
            <w:pPr>
              <w:rPr>
                <w:rFonts w:ascii="Tahoma" w:hAnsi="Tahoma" w:cs="Tahoma"/>
                <w:sz w:val="13"/>
                <w:szCs w:val="13"/>
              </w:rPr>
            </w:pPr>
            <w:r w:rsidRPr="001E2244">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089" w:type="dxa"/>
            <w:tcBorders>
              <w:top w:val="nil"/>
              <w:left w:val="nil"/>
              <w:bottom w:val="single" w:sz="4" w:space="0" w:color="C0C0C0"/>
              <w:right w:val="single" w:sz="4" w:space="0" w:color="C0C0C0"/>
            </w:tcBorders>
            <w:shd w:val="clear" w:color="auto" w:fill="auto"/>
            <w:vAlign w:val="center"/>
            <w:hideMark/>
          </w:tcPr>
          <w:p w14:paraId="1FB6A8A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3D7201A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59B5AFA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2A210AB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50A4CEE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5DA2EF4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4EC3465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346DA07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6CB1C58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7AF4A7A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tcBorders>
              <w:top w:val="nil"/>
              <w:left w:val="nil"/>
              <w:bottom w:val="single" w:sz="4" w:space="0" w:color="C0C0C0"/>
              <w:right w:val="single" w:sz="4" w:space="0" w:color="C0C0C0"/>
            </w:tcBorders>
            <w:shd w:val="clear" w:color="000000" w:fill="FFFFCC"/>
            <w:vAlign w:val="center"/>
            <w:hideMark/>
          </w:tcPr>
          <w:p w14:paraId="16CFE3F8"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2DAA7459" w14:textId="77777777" w:rsidTr="001E2244">
        <w:trPr>
          <w:trHeight w:val="900"/>
          <w:jc w:val="center"/>
        </w:trPr>
        <w:tc>
          <w:tcPr>
            <w:tcW w:w="532" w:type="dxa"/>
            <w:tcBorders>
              <w:top w:val="nil"/>
              <w:left w:val="nil"/>
              <w:bottom w:val="nil"/>
              <w:right w:val="nil"/>
            </w:tcBorders>
            <w:shd w:val="clear" w:color="000000" w:fill="B7DEE8"/>
            <w:noWrap/>
            <w:vAlign w:val="center"/>
            <w:hideMark/>
          </w:tcPr>
          <w:p w14:paraId="278D0C4B"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lastRenderedPageBreak/>
              <w:t> </w:t>
            </w:r>
          </w:p>
        </w:tc>
        <w:tc>
          <w:tcPr>
            <w:tcW w:w="472" w:type="dxa"/>
            <w:tcBorders>
              <w:top w:val="nil"/>
              <w:left w:val="nil"/>
              <w:bottom w:val="nil"/>
              <w:right w:val="nil"/>
            </w:tcBorders>
            <w:shd w:val="clear" w:color="auto" w:fill="auto"/>
            <w:noWrap/>
            <w:vAlign w:val="bottom"/>
            <w:hideMark/>
          </w:tcPr>
          <w:p w14:paraId="691D69A4" w14:textId="77777777" w:rsidR="001E2244" w:rsidRPr="001E2244" w:rsidRDefault="001E2244" w:rsidP="001E2244">
            <w:pPr>
              <w:rPr>
                <w:rFonts w:ascii="Tahoma" w:hAnsi="Tahoma" w:cs="Tahoma"/>
                <w:b/>
                <w:bCs/>
                <w:color w:val="000000"/>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286AB4F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16.6.</w:t>
            </w:r>
          </w:p>
        </w:tc>
        <w:tc>
          <w:tcPr>
            <w:tcW w:w="4819" w:type="dxa"/>
            <w:tcBorders>
              <w:top w:val="nil"/>
              <w:left w:val="nil"/>
              <w:bottom w:val="single" w:sz="4" w:space="0" w:color="C0C0C0"/>
              <w:right w:val="single" w:sz="4" w:space="0" w:color="C0C0C0"/>
            </w:tcBorders>
            <w:shd w:val="clear" w:color="auto" w:fill="auto"/>
            <w:vAlign w:val="center"/>
            <w:hideMark/>
          </w:tcPr>
          <w:p w14:paraId="20AD08ED" w14:textId="77777777" w:rsidR="001E2244" w:rsidRPr="001E2244" w:rsidRDefault="001E2244" w:rsidP="001E2244">
            <w:pPr>
              <w:rPr>
                <w:rFonts w:ascii="Tahoma" w:hAnsi="Tahoma" w:cs="Tahoma"/>
                <w:sz w:val="13"/>
                <w:szCs w:val="13"/>
              </w:rPr>
            </w:pPr>
            <w:r w:rsidRPr="001E2244">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089" w:type="dxa"/>
            <w:tcBorders>
              <w:top w:val="nil"/>
              <w:left w:val="nil"/>
              <w:bottom w:val="single" w:sz="4" w:space="0" w:color="C0C0C0"/>
              <w:right w:val="single" w:sz="4" w:space="0" w:color="C0C0C0"/>
            </w:tcBorders>
            <w:shd w:val="clear" w:color="auto" w:fill="auto"/>
            <w:vAlign w:val="center"/>
            <w:hideMark/>
          </w:tcPr>
          <w:p w14:paraId="293C317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05431D2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single" w:sz="4" w:space="0" w:color="C0C0C0"/>
              <w:right w:val="single" w:sz="4" w:space="0" w:color="C0C0C0"/>
            </w:tcBorders>
            <w:shd w:val="clear" w:color="000000" w:fill="D7EAD3"/>
            <w:vAlign w:val="center"/>
            <w:hideMark/>
          </w:tcPr>
          <w:p w14:paraId="7AC2BA2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1B6C91E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2F274BF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119A7A9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909" w:type="dxa"/>
            <w:tcBorders>
              <w:top w:val="nil"/>
              <w:left w:val="nil"/>
              <w:bottom w:val="single" w:sz="4" w:space="0" w:color="C0C0C0"/>
              <w:right w:val="single" w:sz="4" w:space="0" w:color="C0C0C0"/>
            </w:tcBorders>
            <w:shd w:val="clear" w:color="000000" w:fill="FFFFCC"/>
            <w:vAlign w:val="center"/>
            <w:hideMark/>
          </w:tcPr>
          <w:p w14:paraId="6E5E5C6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350BE24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23F508E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0A642FF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236" w:type="dxa"/>
            <w:tcBorders>
              <w:top w:val="nil"/>
              <w:left w:val="nil"/>
              <w:bottom w:val="single" w:sz="4" w:space="0" w:color="C0C0C0"/>
              <w:right w:val="single" w:sz="4" w:space="0" w:color="C0C0C0"/>
            </w:tcBorders>
            <w:shd w:val="clear" w:color="000000" w:fill="FFFFCC"/>
            <w:vAlign w:val="center"/>
            <w:hideMark/>
          </w:tcPr>
          <w:p w14:paraId="40919FC1"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72AE72E2" w14:textId="77777777" w:rsidTr="001E2244">
        <w:trPr>
          <w:trHeight w:val="300"/>
          <w:jc w:val="center"/>
        </w:trPr>
        <w:tc>
          <w:tcPr>
            <w:tcW w:w="532" w:type="dxa"/>
            <w:tcBorders>
              <w:top w:val="nil"/>
              <w:left w:val="nil"/>
              <w:bottom w:val="nil"/>
              <w:right w:val="nil"/>
            </w:tcBorders>
            <w:shd w:val="clear" w:color="auto" w:fill="auto"/>
            <w:noWrap/>
            <w:vAlign w:val="bottom"/>
            <w:hideMark/>
          </w:tcPr>
          <w:p w14:paraId="7F3E4DE0" w14:textId="77777777" w:rsidR="001E2244" w:rsidRPr="001E2244" w:rsidRDefault="001E2244" w:rsidP="001E2244">
            <w:pPr>
              <w:rPr>
                <w:rFonts w:ascii="Tahoma" w:hAnsi="Tahoma" w:cs="Tahoma"/>
                <w:b/>
                <w:bCs/>
                <w:sz w:val="13"/>
                <w:szCs w:val="13"/>
              </w:rPr>
            </w:pPr>
          </w:p>
        </w:tc>
        <w:tc>
          <w:tcPr>
            <w:tcW w:w="472" w:type="dxa"/>
            <w:tcBorders>
              <w:top w:val="nil"/>
              <w:left w:val="nil"/>
              <w:bottom w:val="nil"/>
              <w:right w:val="nil"/>
            </w:tcBorders>
            <w:shd w:val="clear" w:color="auto" w:fill="auto"/>
            <w:noWrap/>
            <w:vAlign w:val="bottom"/>
            <w:hideMark/>
          </w:tcPr>
          <w:p w14:paraId="143E7886"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3BA260C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w:t>
            </w:r>
          </w:p>
        </w:tc>
        <w:tc>
          <w:tcPr>
            <w:tcW w:w="4819" w:type="dxa"/>
            <w:tcBorders>
              <w:top w:val="nil"/>
              <w:left w:val="nil"/>
              <w:bottom w:val="single" w:sz="4" w:space="0" w:color="C0C0C0"/>
              <w:right w:val="single" w:sz="4" w:space="0" w:color="C0C0C0"/>
            </w:tcBorders>
            <w:shd w:val="clear" w:color="auto" w:fill="auto"/>
            <w:vAlign w:val="center"/>
            <w:hideMark/>
          </w:tcPr>
          <w:p w14:paraId="5F66AF2B"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НВВ без НДС</w:t>
            </w:r>
          </w:p>
        </w:tc>
        <w:tc>
          <w:tcPr>
            <w:tcW w:w="1089" w:type="dxa"/>
            <w:tcBorders>
              <w:top w:val="nil"/>
              <w:left w:val="nil"/>
              <w:bottom w:val="single" w:sz="4" w:space="0" w:color="C0C0C0"/>
              <w:right w:val="single" w:sz="4" w:space="0" w:color="C0C0C0"/>
            </w:tcBorders>
            <w:shd w:val="clear" w:color="auto" w:fill="auto"/>
            <w:vAlign w:val="center"/>
            <w:hideMark/>
          </w:tcPr>
          <w:p w14:paraId="015AE36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16D2DE0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4 441,99</w:t>
            </w:r>
          </w:p>
        </w:tc>
        <w:tc>
          <w:tcPr>
            <w:tcW w:w="1516" w:type="dxa"/>
            <w:tcBorders>
              <w:top w:val="nil"/>
              <w:left w:val="nil"/>
              <w:bottom w:val="single" w:sz="4" w:space="0" w:color="C0C0C0"/>
              <w:right w:val="single" w:sz="4" w:space="0" w:color="C0C0C0"/>
            </w:tcBorders>
            <w:shd w:val="clear" w:color="000000" w:fill="D7EAD3"/>
            <w:vAlign w:val="center"/>
            <w:hideMark/>
          </w:tcPr>
          <w:p w14:paraId="329BA24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370,17</w:t>
            </w:r>
          </w:p>
        </w:tc>
        <w:tc>
          <w:tcPr>
            <w:tcW w:w="1495" w:type="dxa"/>
            <w:tcBorders>
              <w:top w:val="nil"/>
              <w:left w:val="nil"/>
              <w:bottom w:val="single" w:sz="4" w:space="0" w:color="C0C0C0"/>
              <w:right w:val="single" w:sz="4" w:space="0" w:color="C0C0C0"/>
            </w:tcBorders>
            <w:shd w:val="clear" w:color="000000" w:fill="D7EAD3"/>
            <w:vAlign w:val="center"/>
            <w:hideMark/>
          </w:tcPr>
          <w:p w14:paraId="17AE7CC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371,41</w:t>
            </w:r>
          </w:p>
        </w:tc>
        <w:tc>
          <w:tcPr>
            <w:tcW w:w="1496" w:type="dxa"/>
            <w:tcBorders>
              <w:top w:val="nil"/>
              <w:left w:val="nil"/>
              <w:bottom w:val="single" w:sz="4" w:space="0" w:color="C0C0C0"/>
              <w:right w:val="single" w:sz="4" w:space="0" w:color="C0C0C0"/>
            </w:tcBorders>
            <w:shd w:val="clear" w:color="000000" w:fill="D7EAD3"/>
            <w:vAlign w:val="center"/>
            <w:hideMark/>
          </w:tcPr>
          <w:p w14:paraId="1BF6298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4 549,97</w:t>
            </w:r>
          </w:p>
        </w:tc>
        <w:tc>
          <w:tcPr>
            <w:tcW w:w="1496" w:type="dxa"/>
            <w:tcBorders>
              <w:top w:val="nil"/>
              <w:left w:val="nil"/>
              <w:bottom w:val="single" w:sz="4" w:space="0" w:color="C0C0C0"/>
              <w:right w:val="single" w:sz="4" w:space="0" w:color="C0C0C0"/>
            </w:tcBorders>
            <w:shd w:val="clear" w:color="000000" w:fill="D7EAD3"/>
            <w:vAlign w:val="center"/>
            <w:hideMark/>
          </w:tcPr>
          <w:p w14:paraId="4DA44E4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4 682,06</w:t>
            </w:r>
          </w:p>
        </w:tc>
        <w:tc>
          <w:tcPr>
            <w:tcW w:w="1909" w:type="dxa"/>
            <w:tcBorders>
              <w:top w:val="nil"/>
              <w:left w:val="nil"/>
              <w:bottom w:val="single" w:sz="4" w:space="0" w:color="C0C0C0"/>
              <w:right w:val="single" w:sz="4" w:space="0" w:color="C0C0C0"/>
            </w:tcBorders>
            <w:shd w:val="clear" w:color="000000" w:fill="D7EAD3"/>
            <w:vAlign w:val="center"/>
            <w:hideMark/>
          </w:tcPr>
          <w:p w14:paraId="335C431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4 788,22</w:t>
            </w:r>
          </w:p>
        </w:tc>
        <w:tc>
          <w:tcPr>
            <w:tcW w:w="1616" w:type="dxa"/>
            <w:tcBorders>
              <w:top w:val="nil"/>
              <w:left w:val="nil"/>
              <w:bottom w:val="single" w:sz="4" w:space="0" w:color="C0C0C0"/>
              <w:right w:val="single" w:sz="4" w:space="0" w:color="C0C0C0"/>
            </w:tcBorders>
            <w:shd w:val="clear" w:color="000000" w:fill="D7EAD3"/>
            <w:vAlign w:val="center"/>
            <w:hideMark/>
          </w:tcPr>
          <w:p w14:paraId="75868F3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4 778,66</w:t>
            </w:r>
          </w:p>
        </w:tc>
        <w:tc>
          <w:tcPr>
            <w:tcW w:w="1636" w:type="dxa"/>
            <w:tcBorders>
              <w:top w:val="nil"/>
              <w:left w:val="nil"/>
              <w:bottom w:val="single" w:sz="4" w:space="0" w:color="C0C0C0"/>
              <w:right w:val="single" w:sz="4" w:space="0" w:color="C0C0C0"/>
            </w:tcBorders>
            <w:shd w:val="clear" w:color="000000" w:fill="D7EAD3"/>
            <w:vAlign w:val="center"/>
            <w:hideMark/>
          </w:tcPr>
          <w:p w14:paraId="4630095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2 345,95</w:t>
            </w:r>
          </w:p>
        </w:tc>
        <w:tc>
          <w:tcPr>
            <w:tcW w:w="1736" w:type="dxa"/>
            <w:tcBorders>
              <w:top w:val="nil"/>
              <w:left w:val="nil"/>
              <w:bottom w:val="single" w:sz="4" w:space="0" w:color="C0C0C0"/>
              <w:right w:val="single" w:sz="4" w:space="0" w:color="C0C0C0"/>
            </w:tcBorders>
            <w:shd w:val="clear" w:color="000000" w:fill="D7EAD3"/>
            <w:vAlign w:val="center"/>
            <w:hideMark/>
          </w:tcPr>
          <w:p w14:paraId="3BE4286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2 432,72</w:t>
            </w:r>
          </w:p>
        </w:tc>
        <w:tc>
          <w:tcPr>
            <w:tcW w:w="4236" w:type="dxa"/>
            <w:tcBorders>
              <w:top w:val="nil"/>
              <w:left w:val="nil"/>
              <w:bottom w:val="single" w:sz="4" w:space="0" w:color="C0C0C0"/>
              <w:right w:val="single" w:sz="4" w:space="0" w:color="C0C0C0"/>
            </w:tcBorders>
            <w:shd w:val="clear" w:color="000000" w:fill="FFFFCC"/>
            <w:vAlign w:val="center"/>
            <w:hideMark/>
          </w:tcPr>
          <w:p w14:paraId="3AEEB54F"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25223A96" w14:textId="77777777" w:rsidTr="001E2244">
        <w:trPr>
          <w:trHeight w:val="300"/>
          <w:jc w:val="center"/>
        </w:trPr>
        <w:tc>
          <w:tcPr>
            <w:tcW w:w="532" w:type="dxa"/>
            <w:tcBorders>
              <w:top w:val="nil"/>
              <w:left w:val="nil"/>
              <w:bottom w:val="nil"/>
              <w:right w:val="nil"/>
            </w:tcBorders>
            <w:shd w:val="clear" w:color="auto" w:fill="auto"/>
            <w:noWrap/>
            <w:vAlign w:val="bottom"/>
            <w:hideMark/>
          </w:tcPr>
          <w:p w14:paraId="297A4A7A" w14:textId="77777777" w:rsidR="001E2244" w:rsidRPr="001E2244" w:rsidRDefault="001E2244" w:rsidP="001E2244">
            <w:pPr>
              <w:rPr>
                <w:rFonts w:ascii="Tahoma" w:hAnsi="Tahoma" w:cs="Tahoma"/>
                <w:b/>
                <w:bCs/>
                <w:sz w:val="13"/>
                <w:szCs w:val="13"/>
              </w:rPr>
            </w:pPr>
          </w:p>
        </w:tc>
        <w:tc>
          <w:tcPr>
            <w:tcW w:w="472" w:type="dxa"/>
            <w:tcBorders>
              <w:top w:val="nil"/>
              <w:left w:val="nil"/>
              <w:bottom w:val="nil"/>
              <w:right w:val="nil"/>
            </w:tcBorders>
            <w:shd w:val="clear" w:color="auto" w:fill="auto"/>
            <w:noWrap/>
            <w:vAlign w:val="bottom"/>
            <w:hideMark/>
          </w:tcPr>
          <w:p w14:paraId="53880642"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2464E6F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17.1</w:t>
            </w:r>
          </w:p>
        </w:tc>
        <w:tc>
          <w:tcPr>
            <w:tcW w:w="4819" w:type="dxa"/>
            <w:tcBorders>
              <w:top w:val="nil"/>
              <w:left w:val="nil"/>
              <w:bottom w:val="single" w:sz="4" w:space="0" w:color="C0C0C0"/>
              <w:right w:val="single" w:sz="4" w:space="0" w:color="C0C0C0"/>
            </w:tcBorders>
            <w:shd w:val="clear" w:color="auto" w:fill="auto"/>
            <w:vAlign w:val="center"/>
            <w:hideMark/>
          </w:tcPr>
          <w:p w14:paraId="4DFCAB01"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На потребительский рынок</w:t>
            </w:r>
          </w:p>
        </w:tc>
        <w:tc>
          <w:tcPr>
            <w:tcW w:w="1089" w:type="dxa"/>
            <w:tcBorders>
              <w:top w:val="nil"/>
              <w:left w:val="nil"/>
              <w:bottom w:val="single" w:sz="4" w:space="0" w:color="C0C0C0"/>
              <w:right w:val="single" w:sz="4" w:space="0" w:color="C0C0C0"/>
            </w:tcBorders>
            <w:shd w:val="clear" w:color="auto" w:fill="auto"/>
            <w:vAlign w:val="center"/>
            <w:hideMark/>
          </w:tcPr>
          <w:p w14:paraId="71391E1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3743C18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4 441,99</w:t>
            </w:r>
          </w:p>
        </w:tc>
        <w:tc>
          <w:tcPr>
            <w:tcW w:w="1516" w:type="dxa"/>
            <w:tcBorders>
              <w:top w:val="nil"/>
              <w:left w:val="nil"/>
              <w:bottom w:val="single" w:sz="4" w:space="0" w:color="C0C0C0"/>
              <w:right w:val="single" w:sz="4" w:space="0" w:color="C0C0C0"/>
            </w:tcBorders>
            <w:shd w:val="clear" w:color="000000" w:fill="D7EAD3"/>
            <w:vAlign w:val="center"/>
            <w:hideMark/>
          </w:tcPr>
          <w:p w14:paraId="3D633C6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370,17</w:t>
            </w:r>
          </w:p>
        </w:tc>
        <w:tc>
          <w:tcPr>
            <w:tcW w:w="1495" w:type="dxa"/>
            <w:tcBorders>
              <w:top w:val="nil"/>
              <w:left w:val="nil"/>
              <w:bottom w:val="single" w:sz="4" w:space="0" w:color="C0C0C0"/>
              <w:right w:val="single" w:sz="4" w:space="0" w:color="C0C0C0"/>
            </w:tcBorders>
            <w:shd w:val="clear" w:color="000000" w:fill="D7EAD3"/>
            <w:vAlign w:val="center"/>
            <w:hideMark/>
          </w:tcPr>
          <w:p w14:paraId="2311A47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371,41</w:t>
            </w:r>
          </w:p>
        </w:tc>
        <w:tc>
          <w:tcPr>
            <w:tcW w:w="1496" w:type="dxa"/>
            <w:tcBorders>
              <w:top w:val="nil"/>
              <w:left w:val="nil"/>
              <w:bottom w:val="single" w:sz="4" w:space="0" w:color="C0C0C0"/>
              <w:right w:val="single" w:sz="4" w:space="0" w:color="C0C0C0"/>
            </w:tcBorders>
            <w:shd w:val="clear" w:color="000000" w:fill="D7EAD3"/>
            <w:vAlign w:val="center"/>
            <w:hideMark/>
          </w:tcPr>
          <w:p w14:paraId="76DE7F8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4 549,97</w:t>
            </w:r>
          </w:p>
        </w:tc>
        <w:tc>
          <w:tcPr>
            <w:tcW w:w="1496" w:type="dxa"/>
            <w:tcBorders>
              <w:top w:val="nil"/>
              <w:left w:val="nil"/>
              <w:bottom w:val="single" w:sz="4" w:space="0" w:color="C0C0C0"/>
              <w:right w:val="single" w:sz="4" w:space="0" w:color="C0C0C0"/>
            </w:tcBorders>
            <w:shd w:val="clear" w:color="000000" w:fill="D7EAD3"/>
            <w:vAlign w:val="center"/>
            <w:hideMark/>
          </w:tcPr>
          <w:p w14:paraId="50CE6CC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4 682,06</w:t>
            </w:r>
          </w:p>
        </w:tc>
        <w:tc>
          <w:tcPr>
            <w:tcW w:w="1909" w:type="dxa"/>
            <w:tcBorders>
              <w:top w:val="nil"/>
              <w:left w:val="nil"/>
              <w:bottom w:val="single" w:sz="4" w:space="0" w:color="C0C0C0"/>
              <w:right w:val="single" w:sz="4" w:space="0" w:color="C0C0C0"/>
            </w:tcBorders>
            <w:shd w:val="clear" w:color="000000" w:fill="D7EAD3"/>
            <w:vAlign w:val="center"/>
            <w:hideMark/>
          </w:tcPr>
          <w:p w14:paraId="1A2EE96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4 788,22</w:t>
            </w:r>
          </w:p>
        </w:tc>
        <w:tc>
          <w:tcPr>
            <w:tcW w:w="1616" w:type="dxa"/>
            <w:tcBorders>
              <w:top w:val="nil"/>
              <w:left w:val="nil"/>
              <w:bottom w:val="single" w:sz="4" w:space="0" w:color="C0C0C0"/>
              <w:right w:val="single" w:sz="4" w:space="0" w:color="C0C0C0"/>
            </w:tcBorders>
            <w:shd w:val="clear" w:color="000000" w:fill="D7EAD3"/>
            <w:vAlign w:val="center"/>
            <w:hideMark/>
          </w:tcPr>
          <w:p w14:paraId="14BBE9B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4 778,66</w:t>
            </w:r>
          </w:p>
        </w:tc>
        <w:tc>
          <w:tcPr>
            <w:tcW w:w="1636" w:type="dxa"/>
            <w:tcBorders>
              <w:top w:val="nil"/>
              <w:left w:val="nil"/>
              <w:bottom w:val="single" w:sz="4" w:space="0" w:color="C0C0C0"/>
              <w:right w:val="single" w:sz="4" w:space="0" w:color="C0C0C0"/>
            </w:tcBorders>
            <w:shd w:val="clear" w:color="000000" w:fill="D7EAD3"/>
            <w:vAlign w:val="center"/>
            <w:hideMark/>
          </w:tcPr>
          <w:p w14:paraId="08028D5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2 345,95</w:t>
            </w:r>
          </w:p>
        </w:tc>
        <w:tc>
          <w:tcPr>
            <w:tcW w:w="1736" w:type="dxa"/>
            <w:tcBorders>
              <w:top w:val="nil"/>
              <w:left w:val="nil"/>
              <w:bottom w:val="single" w:sz="4" w:space="0" w:color="C0C0C0"/>
              <w:right w:val="single" w:sz="4" w:space="0" w:color="C0C0C0"/>
            </w:tcBorders>
            <w:shd w:val="clear" w:color="000000" w:fill="D7EAD3"/>
            <w:vAlign w:val="center"/>
            <w:hideMark/>
          </w:tcPr>
          <w:p w14:paraId="64F422D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2 432,72</w:t>
            </w:r>
          </w:p>
        </w:tc>
        <w:tc>
          <w:tcPr>
            <w:tcW w:w="4236" w:type="dxa"/>
            <w:tcBorders>
              <w:top w:val="nil"/>
              <w:left w:val="nil"/>
              <w:bottom w:val="single" w:sz="4" w:space="0" w:color="C0C0C0"/>
              <w:right w:val="single" w:sz="4" w:space="0" w:color="C0C0C0"/>
            </w:tcBorders>
            <w:shd w:val="clear" w:color="000000" w:fill="FFFFCC"/>
            <w:vAlign w:val="center"/>
            <w:hideMark/>
          </w:tcPr>
          <w:p w14:paraId="04EA21E0"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114C7D78" w14:textId="77777777" w:rsidTr="001E2244">
        <w:trPr>
          <w:trHeight w:val="300"/>
          <w:jc w:val="center"/>
        </w:trPr>
        <w:tc>
          <w:tcPr>
            <w:tcW w:w="532" w:type="dxa"/>
            <w:tcBorders>
              <w:top w:val="nil"/>
              <w:left w:val="nil"/>
              <w:bottom w:val="nil"/>
              <w:right w:val="nil"/>
            </w:tcBorders>
            <w:shd w:val="clear" w:color="auto" w:fill="auto"/>
            <w:noWrap/>
            <w:vAlign w:val="bottom"/>
            <w:hideMark/>
          </w:tcPr>
          <w:p w14:paraId="2D2E466A" w14:textId="77777777" w:rsidR="001E2244" w:rsidRPr="001E2244" w:rsidRDefault="001E2244" w:rsidP="001E2244">
            <w:pPr>
              <w:rPr>
                <w:rFonts w:ascii="Tahoma" w:hAnsi="Tahoma" w:cs="Tahoma"/>
                <w:sz w:val="13"/>
                <w:szCs w:val="13"/>
              </w:rPr>
            </w:pPr>
          </w:p>
        </w:tc>
        <w:tc>
          <w:tcPr>
            <w:tcW w:w="472" w:type="dxa"/>
            <w:tcBorders>
              <w:top w:val="nil"/>
              <w:left w:val="nil"/>
              <w:bottom w:val="nil"/>
              <w:right w:val="nil"/>
            </w:tcBorders>
            <w:shd w:val="clear" w:color="auto" w:fill="auto"/>
            <w:noWrap/>
            <w:vAlign w:val="bottom"/>
            <w:hideMark/>
          </w:tcPr>
          <w:p w14:paraId="635013A4"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120E713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17.2</w:t>
            </w:r>
          </w:p>
        </w:tc>
        <w:tc>
          <w:tcPr>
            <w:tcW w:w="4819" w:type="dxa"/>
            <w:tcBorders>
              <w:top w:val="nil"/>
              <w:left w:val="nil"/>
              <w:bottom w:val="single" w:sz="4" w:space="0" w:color="C0C0C0"/>
              <w:right w:val="single" w:sz="4" w:space="0" w:color="C0C0C0"/>
            </w:tcBorders>
            <w:shd w:val="clear" w:color="auto" w:fill="auto"/>
            <w:vAlign w:val="center"/>
            <w:hideMark/>
          </w:tcPr>
          <w:p w14:paraId="4F192CE2"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На собственные нужды производства</w:t>
            </w:r>
          </w:p>
        </w:tc>
        <w:tc>
          <w:tcPr>
            <w:tcW w:w="1089" w:type="dxa"/>
            <w:tcBorders>
              <w:top w:val="nil"/>
              <w:left w:val="nil"/>
              <w:bottom w:val="single" w:sz="4" w:space="0" w:color="C0C0C0"/>
              <w:right w:val="single" w:sz="4" w:space="0" w:color="C0C0C0"/>
            </w:tcBorders>
            <w:shd w:val="clear" w:color="auto" w:fill="auto"/>
            <w:vAlign w:val="center"/>
            <w:hideMark/>
          </w:tcPr>
          <w:p w14:paraId="13DBA9E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6D11C78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5E2154B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3FBD0C3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28A51E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F73EB8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909" w:type="dxa"/>
            <w:tcBorders>
              <w:top w:val="nil"/>
              <w:left w:val="nil"/>
              <w:bottom w:val="single" w:sz="4" w:space="0" w:color="C0C0C0"/>
              <w:right w:val="single" w:sz="4" w:space="0" w:color="C0C0C0"/>
            </w:tcBorders>
            <w:shd w:val="clear" w:color="000000" w:fill="D7EAD3"/>
            <w:vAlign w:val="center"/>
            <w:hideMark/>
          </w:tcPr>
          <w:p w14:paraId="3D20264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1569A2D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109940F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625F01C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4236" w:type="dxa"/>
            <w:tcBorders>
              <w:top w:val="nil"/>
              <w:left w:val="nil"/>
              <w:bottom w:val="single" w:sz="4" w:space="0" w:color="C0C0C0"/>
              <w:right w:val="single" w:sz="4" w:space="0" w:color="C0C0C0"/>
            </w:tcBorders>
            <w:shd w:val="clear" w:color="000000" w:fill="FFFFCC"/>
            <w:vAlign w:val="center"/>
            <w:hideMark/>
          </w:tcPr>
          <w:p w14:paraId="71D4F1C8"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62029273" w14:textId="77777777" w:rsidTr="001E2244">
        <w:trPr>
          <w:trHeight w:val="300"/>
          <w:jc w:val="center"/>
        </w:trPr>
        <w:tc>
          <w:tcPr>
            <w:tcW w:w="532" w:type="dxa"/>
            <w:tcBorders>
              <w:top w:val="nil"/>
              <w:left w:val="nil"/>
              <w:bottom w:val="nil"/>
              <w:right w:val="nil"/>
            </w:tcBorders>
            <w:shd w:val="clear" w:color="auto" w:fill="auto"/>
            <w:noWrap/>
            <w:vAlign w:val="bottom"/>
            <w:hideMark/>
          </w:tcPr>
          <w:p w14:paraId="3E762927" w14:textId="77777777" w:rsidR="001E2244" w:rsidRPr="001E2244" w:rsidRDefault="001E2244" w:rsidP="001E2244">
            <w:pPr>
              <w:rPr>
                <w:rFonts w:ascii="Tahoma" w:hAnsi="Tahoma" w:cs="Tahoma"/>
                <w:sz w:val="13"/>
                <w:szCs w:val="13"/>
              </w:rPr>
            </w:pPr>
          </w:p>
        </w:tc>
        <w:tc>
          <w:tcPr>
            <w:tcW w:w="472" w:type="dxa"/>
            <w:tcBorders>
              <w:top w:val="nil"/>
              <w:left w:val="nil"/>
              <w:bottom w:val="nil"/>
              <w:right w:val="nil"/>
            </w:tcBorders>
            <w:shd w:val="clear" w:color="auto" w:fill="auto"/>
            <w:noWrap/>
            <w:vAlign w:val="bottom"/>
            <w:hideMark/>
          </w:tcPr>
          <w:p w14:paraId="56159EB9"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16770C1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18</w:t>
            </w:r>
          </w:p>
        </w:tc>
        <w:tc>
          <w:tcPr>
            <w:tcW w:w="4819" w:type="dxa"/>
            <w:tcBorders>
              <w:top w:val="nil"/>
              <w:left w:val="nil"/>
              <w:bottom w:val="single" w:sz="4" w:space="0" w:color="C0C0C0"/>
              <w:right w:val="single" w:sz="4" w:space="0" w:color="C0C0C0"/>
            </w:tcBorders>
            <w:shd w:val="clear" w:color="auto" w:fill="auto"/>
            <w:vAlign w:val="center"/>
            <w:hideMark/>
          </w:tcPr>
          <w:p w14:paraId="7017322E"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Тариф</w:t>
            </w:r>
          </w:p>
        </w:tc>
        <w:tc>
          <w:tcPr>
            <w:tcW w:w="1089" w:type="dxa"/>
            <w:tcBorders>
              <w:top w:val="nil"/>
              <w:left w:val="nil"/>
              <w:bottom w:val="single" w:sz="4" w:space="0" w:color="C0C0C0"/>
              <w:right w:val="single" w:sz="4" w:space="0" w:color="C0C0C0"/>
            </w:tcBorders>
            <w:shd w:val="clear" w:color="auto" w:fill="auto"/>
            <w:vAlign w:val="center"/>
            <w:hideMark/>
          </w:tcPr>
          <w:p w14:paraId="44ED038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руб/м3</w:t>
            </w:r>
          </w:p>
        </w:tc>
        <w:tc>
          <w:tcPr>
            <w:tcW w:w="1537" w:type="dxa"/>
            <w:tcBorders>
              <w:top w:val="nil"/>
              <w:left w:val="nil"/>
              <w:bottom w:val="single" w:sz="4" w:space="0" w:color="C0C0C0"/>
              <w:right w:val="single" w:sz="4" w:space="0" w:color="C0C0C0"/>
            </w:tcBorders>
            <w:shd w:val="clear" w:color="000000" w:fill="D7EAD3"/>
            <w:vAlign w:val="center"/>
            <w:hideMark/>
          </w:tcPr>
          <w:p w14:paraId="53AD0C6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75,83</w:t>
            </w:r>
          </w:p>
        </w:tc>
        <w:tc>
          <w:tcPr>
            <w:tcW w:w="1516" w:type="dxa"/>
            <w:tcBorders>
              <w:top w:val="nil"/>
              <w:left w:val="nil"/>
              <w:bottom w:val="single" w:sz="4" w:space="0" w:color="C0C0C0"/>
              <w:right w:val="single" w:sz="4" w:space="0" w:color="C0C0C0"/>
            </w:tcBorders>
            <w:shd w:val="clear" w:color="000000" w:fill="D7EAD3"/>
            <w:vAlign w:val="center"/>
            <w:hideMark/>
          </w:tcPr>
          <w:p w14:paraId="30C2051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75,83</w:t>
            </w:r>
          </w:p>
        </w:tc>
        <w:tc>
          <w:tcPr>
            <w:tcW w:w="1495" w:type="dxa"/>
            <w:tcBorders>
              <w:top w:val="nil"/>
              <w:left w:val="nil"/>
              <w:bottom w:val="single" w:sz="4" w:space="0" w:color="C0C0C0"/>
              <w:right w:val="single" w:sz="4" w:space="0" w:color="C0C0C0"/>
            </w:tcBorders>
            <w:shd w:val="clear" w:color="000000" w:fill="D7EAD3"/>
            <w:vAlign w:val="center"/>
            <w:hideMark/>
          </w:tcPr>
          <w:p w14:paraId="1E4A213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76,74</w:t>
            </w:r>
          </w:p>
        </w:tc>
        <w:tc>
          <w:tcPr>
            <w:tcW w:w="1496" w:type="dxa"/>
            <w:tcBorders>
              <w:top w:val="nil"/>
              <w:left w:val="nil"/>
              <w:bottom w:val="single" w:sz="4" w:space="0" w:color="C0C0C0"/>
              <w:right w:val="single" w:sz="4" w:space="0" w:color="C0C0C0"/>
            </w:tcBorders>
            <w:shd w:val="clear" w:color="000000" w:fill="D7EAD3"/>
            <w:vAlign w:val="center"/>
            <w:hideMark/>
          </w:tcPr>
          <w:p w14:paraId="1CEA11D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77,67</w:t>
            </w:r>
          </w:p>
        </w:tc>
        <w:tc>
          <w:tcPr>
            <w:tcW w:w="1496" w:type="dxa"/>
            <w:tcBorders>
              <w:top w:val="nil"/>
              <w:left w:val="nil"/>
              <w:bottom w:val="single" w:sz="4" w:space="0" w:color="C0C0C0"/>
              <w:right w:val="single" w:sz="4" w:space="0" w:color="C0C0C0"/>
            </w:tcBorders>
            <w:shd w:val="clear" w:color="000000" w:fill="D7EAD3"/>
            <w:vAlign w:val="center"/>
            <w:hideMark/>
          </w:tcPr>
          <w:p w14:paraId="5ABBB93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79,93</w:t>
            </w:r>
          </w:p>
        </w:tc>
        <w:tc>
          <w:tcPr>
            <w:tcW w:w="1909" w:type="dxa"/>
            <w:tcBorders>
              <w:top w:val="nil"/>
              <w:left w:val="nil"/>
              <w:bottom w:val="single" w:sz="4" w:space="0" w:color="C0C0C0"/>
              <w:right w:val="single" w:sz="4" w:space="0" w:color="C0C0C0"/>
            </w:tcBorders>
            <w:shd w:val="clear" w:color="000000" w:fill="D7EAD3"/>
            <w:vAlign w:val="center"/>
            <w:hideMark/>
          </w:tcPr>
          <w:p w14:paraId="6EBDC88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81,80</w:t>
            </w:r>
          </w:p>
        </w:tc>
        <w:tc>
          <w:tcPr>
            <w:tcW w:w="1616" w:type="dxa"/>
            <w:tcBorders>
              <w:top w:val="nil"/>
              <w:left w:val="nil"/>
              <w:bottom w:val="single" w:sz="4" w:space="0" w:color="C0C0C0"/>
              <w:right w:val="single" w:sz="4" w:space="0" w:color="C0C0C0"/>
            </w:tcBorders>
            <w:shd w:val="clear" w:color="000000" w:fill="D7EAD3"/>
            <w:vAlign w:val="center"/>
            <w:hideMark/>
          </w:tcPr>
          <w:p w14:paraId="01C2B07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80,98</w:t>
            </w:r>
          </w:p>
        </w:tc>
        <w:tc>
          <w:tcPr>
            <w:tcW w:w="1636" w:type="dxa"/>
            <w:tcBorders>
              <w:top w:val="nil"/>
              <w:left w:val="nil"/>
              <w:bottom w:val="single" w:sz="4" w:space="0" w:color="C0C0C0"/>
              <w:right w:val="single" w:sz="4" w:space="0" w:color="C0C0C0"/>
            </w:tcBorders>
            <w:shd w:val="clear" w:color="000000" w:fill="D7EAD3"/>
            <w:vAlign w:val="center"/>
            <w:hideMark/>
          </w:tcPr>
          <w:p w14:paraId="24F7D15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79,51</w:t>
            </w:r>
          </w:p>
        </w:tc>
        <w:tc>
          <w:tcPr>
            <w:tcW w:w="1736" w:type="dxa"/>
            <w:tcBorders>
              <w:top w:val="nil"/>
              <w:left w:val="nil"/>
              <w:bottom w:val="single" w:sz="4" w:space="0" w:color="C0C0C0"/>
              <w:right w:val="single" w:sz="4" w:space="0" w:color="C0C0C0"/>
            </w:tcBorders>
            <w:shd w:val="clear" w:color="000000" w:fill="D7EAD3"/>
            <w:vAlign w:val="center"/>
            <w:hideMark/>
          </w:tcPr>
          <w:p w14:paraId="5225EA5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82,45</w:t>
            </w:r>
          </w:p>
        </w:tc>
        <w:tc>
          <w:tcPr>
            <w:tcW w:w="4236" w:type="dxa"/>
            <w:tcBorders>
              <w:top w:val="nil"/>
              <w:left w:val="nil"/>
              <w:bottom w:val="single" w:sz="4" w:space="0" w:color="C0C0C0"/>
              <w:right w:val="single" w:sz="4" w:space="0" w:color="C0C0C0"/>
            </w:tcBorders>
            <w:shd w:val="clear" w:color="000000" w:fill="D7EAD3"/>
            <w:vAlign w:val="center"/>
            <w:hideMark/>
          </w:tcPr>
          <w:p w14:paraId="139BFB40" w14:textId="77777777" w:rsidR="001E2244" w:rsidRPr="001E2244" w:rsidRDefault="001E2244" w:rsidP="001E2244">
            <w:pPr>
              <w:jc w:val="center"/>
              <w:rPr>
                <w:rFonts w:ascii="Tahoma" w:hAnsi="Tahoma" w:cs="Tahoma"/>
                <w:b/>
                <w:bCs/>
                <w:color w:val="FFFFFF"/>
                <w:sz w:val="13"/>
                <w:szCs w:val="13"/>
              </w:rPr>
            </w:pPr>
            <w:r w:rsidRPr="001E2244">
              <w:rPr>
                <w:rFonts w:ascii="Tahoma" w:hAnsi="Tahoma" w:cs="Tahoma"/>
                <w:b/>
                <w:bCs/>
                <w:color w:val="FFFFFF"/>
                <w:sz w:val="13"/>
                <w:szCs w:val="13"/>
              </w:rPr>
              <w:t>1,0370</w:t>
            </w:r>
          </w:p>
        </w:tc>
      </w:tr>
      <w:tr w:rsidR="001E2244" w:rsidRPr="001E2244" w14:paraId="3B415236" w14:textId="77777777" w:rsidTr="001E2244">
        <w:trPr>
          <w:trHeight w:val="300"/>
          <w:jc w:val="center"/>
        </w:trPr>
        <w:tc>
          <w:tcPr>
            <w:tcW w:w="532" w:type="dxa"/>
            <w:tcBorders>
              <w:top w:val="nil"/>
              <w:left w:val="nil"/>
              <w:bottom w:val="nil"/>
              <w:right w:val="nil"/>
            </w:tcBorders>
            <w:shd w:val="clear" w:color="auto" w:fill="auto"/>
            <w:noWrap/>
            <w:vAlign w:val="bottom"/>
            <w:hideMark/>
          </w:tcPr>
          <w:p w14:paraId="17B93B91" w14:textId="77777777" w:rsidR="001E2244" w:rsidRPr="001E2244" w:rsidRDefault="001E2244" w:rsidP="001E2244">
            <w:pPr>
              <w:jc w:val="center"/>
              <w:rPr>
                <w:rFonts w:ascii="Tahoma" w:hAnsi="Tahoma" w:cs="Tahoma"/>
                <w:b/>
                <w:bCs/>
                <w:color w:val="FFFFFF"/>
                <w:sz w:val="13"/>
                <w:szCs w:val="13"/>
              </w:rPr>
            </w:pPr>
          </w:p>
        </w:tc>
        <w:tc>
          <w:tcPr>
            <w:tcW w:w="472" w:type="dxa"/>
            <w:tcBorders>
              <w:top w:val="nil"/>
              <w:left w:val="nil"/>
              <w:bottom w:val="nil"/>
              <w:right w:val="nil"/>
            </w:tcBorders>
            <w:shd w:val="clear" w:color="auto" w:fill="auto"/>
            <w:noWrap/>
            <w:vAlign w:val="bottom"/>
            <w:hideMark/>
          </w:tcPr>
          <w:p w14:paraId="382EF1D5"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7C004F2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18.1</w:t>
            </w:r>
          </w:p>
        </w:tc>
        <w:tc>
          <w:tcPr>
            <w:tcW w:w="4819" w:type="dxa"/>
            <w:tcBorders>
              <w:top w:val="nil"/>
              <w:left w:val="nil"/>
              <w:bottom w:val="single" w:sz="4" w:space="0" w:color="C0C0C0"/>
              <w:right w:val="single" w:sz="4" w:space="0" w:color="C0C0C0"/>
            </w:tcBorders>
            <w:shd w:val="clear" w:color="auto" w:fill="auto"/>
            <w:vAlign w:val="center"/>
            <w:hideMark/>
          </w:tcPr>
          <w:p w14:paraId="32E92552"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Тариф на потребительский рынок</w:t>
            </w:r>
          </w:p>
        </w:tc>
        <w:tc>
          <w:tcPr>
            <w:tcW w:w="1089" w:type="dxa"/>
            <w:tcBorders>
              <w:top w:val="nil"/>
              <w:left w:val="nil"/>
              <w:bottom w:val="single" w:sz="4" w:space="0" w:color="C0C0C0"/>
              <w:right w:val="single" w:sz="4" w:space="0" w:color="C0C0C0"/>
            </w:tcBorders>
            <w:shd w:val="clear" w:color="auto" w:fill="auto"/>
            <w:vAlign w:val="center"/>
            <w:hideMark/>
          </w:tcPr>
          <w:p w14:paraId="35497D6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руб/м3</w:t>
            </w:r>
          </w:p>
        </w:tc>
        <w:tc>
          <w:tcPr>
            <w:tcW w:w="1537" w:type="dxa"/>
            <w:tcBorders>
              <w:top w:val="nil"/>
              <w:left w:val="nil"/>
              <w:bottom w:val="single" w:sz="4" w:space="0" w:color="C0C0C0"/>
              <w:right w:val="single" w:sz="4" w:space="0" w:color="C0C0C0"/>
            </w:tcBorders>
            <w:shd w:val="clear" w:color="000000" w:fill="D7EAD3"/>
            <w:vAlign w:val="center"/>
            <w:hideMark/>
          </w:tcPr>
          <w:p w14:paraId="5F5C9E4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75,83</w:t>
            </w:r>
          </w:p>
        </w:tc>
        <w:tc>
          <w:tcPr>
            <w:tcW w:w="1516" w:type="dxa"/>
            <w:tcBorders>
              <w:top w:val="nil"/>
              <w:left w:val="nil"/>
              <w:bottom w:val="single" w:sz="4" w:space="0" w:color="C0C0C0"/>
              <w:right w:val="single" w:sz="4" w:space="0" w:color="C0C0C0"/>
            </w:tcBorders>
            <w:shd w:val="clear" w:color="000000" w:fill="D7EAD3"/>
            <w:vAlign w:val="center"/>
            <w:hideMark/>
          </w:tcPr>
          <w:p w14:paraId="7F2FE22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75,83</w:t>
            </w:r>
          </w:p>
        </w:tc>
        <w:tc>
          <w:tcPr>
            <w:tcW w:w="1495" w:type="dxa"/>
            <w:tcBorders>
              <w:top w:val="nil"/>
              <w:left w:val="nil"/>
              <w:bottom w:val="single" w:sz="4" w:space="0" w:color="C0C0C0"/>
              <w:right w:val="single" w:sz="4" w:space="0" w:color="C0C0C0"/>
            </w:tcBorders>
            <w:shd w:val="clear" w:color="000000" w:fill="D7EAD3"/>
            <w:vAlign w:val="center"/>
            <w:hideMark/>
          </w:tcPr>
          <w:p w14:paraId="6B04CBE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76,74</w:t>
            </w:r>
          </w:p>
        </w:tc>
        <w:tc>
          <w:tcPr>
            <w:tcW w:w="1496" w:type="dxa"/>
            <w:tcBorders>
              <w:top w:val="nil"/>
              <w:left w:val="nil"/>
              <w:bottom w:val="single" w:sz="4" w:space="0" w:color="C0C0C0"/>
              <w:right w:val="single" w:sz="4" w:space="0" w:color="C0C0C0"/>
            </w:tcBorders>
            <w:shd w:val="clear" w:color="000000" w:fill="D7EAD3"/>
            <w:vAlign w:val="center"/>
            <w:hideMark/>
          </w:tcPr>
          <w:p w14:paraId="320EA0E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77,67</w:t>
            </w:r>
          </w:p>
        </w:tc>
        <w:tc>
          <w:tcPr>
            <w:tcW w:w="1496" w:type="dxa"/>
            <w:tcBorders>
              <w:top w:val="nil"/>
              <w:left w:val="nil"/>
              <w:bottom w:val="single" w:sz="4" w:space="0" w:color="C0C0C0"/>
              <w:right w:val="single" w:sz="4" w:space="0" w:color="C0C0C0"/>
            </w:tcBorders>
            <w:shd w:val="clear" w:color="000000" w:fill="D7EAD3"/>
            <w:vAlign w:val="center"/>
            <w:hideMark/>
          </w:tcPr>
          <w:p w14:paraId="763F84D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79,93</w:t>
            </w:r>
          </w:p>
        </w:tc>
        <w:tc>
          <w:tcPr>
            <w:tcW w:w="1909" w:type="dxa"/>
            <w:tcBorders>
              <w:top w:val="nil"/>
              <w:left w:val="nil"/>
              <w:bottom w:val="single" w:sz="4" w:space="0" w:color="C0C0C0"/>
              <w:right w:val="single" w:sz="4" w:space="0" w:color="C0C0C0"/>
            </w:tcBorders>
            <w:shd w:val="clear" w:color="000000" w:fill="D7EAD3"/>
            <w:vAlign w:val="center"/>
            <w:hideMark/>
          </w:tcPr>
          <w:p w14:paraId="7DD95FB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81,80</w:t>
            </w:r>
          </w:p>
        </w:tc>
        <w:tc>
          <w:tcPr>
            <w:tcW w:w="1616" w:type="dxa"/>
            <w:tcBorders>
              <w:top w:val="nil"/>
              <w:left w:val="nil"/>
              <w:bottom w:val="single" w:sz="4" w:space="0" w:color="C0C0C0"/>
              <w:right w:val="single" w:sz="4" w:space="0" w:color="C0C0C0"/>
            </w:tcBorders>
            <w:shd w:val="clear" w:color="000000" w:fill="D7EAD3"/>
            <w:vAlign w:val="center"/>
            <w:hideMark/>
          </w:tcPr>
          <w:p w14:paraId="173AB1E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80,98</w:t>
            </w:r>
          </w:p>
        </w:tc>
        <w:tc>
          <w:tcPr>
            <w:tcW w:w="1636" w:type="dxa"/>
            <w:tcBorders>
              <w:top w:val="nil"/>
              <w:left w:val="nil"/>
              <w:bottom w:val="single" w:sz="4" w:space="0" w:color="C0C0C0"/>
              <w:right w:val="single" w:sz="4" w:space="0" w:color="C0C0C0"/>
            </w:tcBorders>
            <w:shd w:val="clear" w:color="000000" w:fill="D7EAD3"/>
            <w:vAlign w:val="center"/>
            <w:hideMark/>
          </w:tcPr>
          <w:p w14:paraId="41C78F1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79,51</w:t>
            </w:r>
          </w:p>
        </w:tc>
        <w:tc>
          <w:tcPr>
            <w:tcW w:w="1736" w:type="dxa"/>
            <w:tcBorders>
              <w:top w:val="nil"/>
              <w:left w:val="nil"/>
              <w:bottom w:val="single" w:sz="4" w:space="0" w:color="C0C0C0"/>
              <w:right w:val="single" w:sz="4" w:space="0" w:color="C0C0C0"/>
            </w:tcBorders>
            <w:shd w:val="clear" w:color="000000" w:fill="D7EAD3"/>
            <w:vAlign w:val="center"/>
            <w:hideMark/>
          </w:tcPr>
          <w:p w14:paraId="1FC9F4B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82,45</w:t>
            </w:r>
          </w:p>
        </w:tc>
        <w:tc>
          <w:tcPr>
            <w:tcW w:w="4236" w:type="dxa"/>
            <w:tcBorders>
              <w:top w:val="nil"/>
              <w:left w:val="nil"/>
              <w:bottom w:val="single" w:sz="4" w:space="0" w:color="C0C0C0"/>
              <w:right w:val="single" w:sz="4" w:space="0" w:color="C0C0C0"/>
            </w:tcBorders>
            <w:shd w:val="clear" w:color="000000" w:fill="D7EAD3"/>
            <w:vAlign w:val="center"/>
            <w:hideMark/>
          </w:tcPr>
          <w:p w14:paraId="21BF197B" w14:textId="77777777" w:rsidR="001E2244" w:rsidRPr="001E2244" w:rsidRDefault="001E2244" w:rsidP="001E2244">
            <w:pPr>
              <w:jc w:val="center"/>
              <w:rPr>
                <w:rFonts w:ascii="Tahoma" w:hAnsi="Tahoma" w:cs="Tahoma"/>
                <w:b/>
                <w:bCs/>
                <w:color w:val="FFFFFF"/>
                <w:sz w:val="13"/>
                <w:szCs w:val="13"/>
              </w:rPr>
            </w:pPr>
            <w:r w:rsidRPr="001E2244">
              <w:rPr>
                <w:rFonts w:ascii="Tahoma" w:hAnsi="Tahoma" w:cs="Tahoma"/>
                <w:b/>
                <w:bCs/>
                <w:color w:val="FFFFFF"/>
                <w:sz w:val="13"/>
                <w:szCs w:val="13"/>
              </w:rPr>
              <w:t>79,51</w:t>
            </w:r>
          </w:p>
        </w:tc>
      </w:tr>
      <w:tr w:rsidR="001E2244" w:rsidRPr="001E2244" w14:paraId="118A3177" w14:textId="77777777" w:rsidTr="001E2244">
        <w:trPr>
          <w:trHeight w:val="300"/>
          <w:jc w:val="center"/>
        </w:trPr>
        <w:tc>
          <w:tcPr>
            <w:tcW w:w="532" w:type="dxa"/>
            <w:tcBorders>
              <w:top w:val="nil"/>
              <w:left w:val="nil"/>
              <w:bottom w:val="nil"/>
              <w:right w:val="nil"/>
            </w:tcBorders>
            <w:shd w:val="clear" w:color="auto" w:fill="auto"/>
            <w:noWrap/>
            <w:vAlign w:val="bottom"/>
            <w:hideMark/>
          </w:tcPr>
          <w:p w14:paraId="53FBA2E1" w14:textId="77777777" w:rsidR="001E2244" w:rsidRPr="001E2244" w:rsidRDefault="001E2244" w:rsidP="001E2244">
            <w:pPr>
              <w:jc w:val="center"/>
              <w:rPr>
                <w:rFonts w:ascii="Tahoma" w:hAnsi="Tahoma" w:cs="Tahoma"/>
                <w:b/>
                <w:bCs/>
                <w:color w:val="FFFFFF"/>
                <w:sz w:val="13"/>
                <w:szCs w:val="13"/>
              </w:rPr>
            </w:pPr>
          </w:p>
        </w:tc>
        <w:tc>
          <w:tcPr>
            <w:tcW w:w="472" w:type="dxa"/>
            <w:tcBorders>
              <w:top w:val="nil"/>
              <w:left w:val="nil"/>
              <w:bottom w:val="nil"/>
              <w:right w:val="nil"/>
            </w:tcBorders>
            <w:shd w:val="clear" w:color="auto" w:fill="auto"/>
            <w:noWrap/>
            <w:vAlign w:val="bottom"/>
            <w:hideMark/>
          </w:tcPr>
          <w:p w14:paraId="77A47397"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7AF3709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18.2</w:t>
            </w:r>
          </w:p>
        </w:tc>
        <w:tc>
          <w:tcPr>
            <w:tcW w:w="4819" w:type="dxa"/>
            <w:tcBorders>
              <w:top w:val="nil"/>
              <w:left w:val="nil"/>
              <w:bottom w:val="single" w:sz="4" w:space="0" w:color="C0C0C0"/>
              <w:right w:val="single" w:sz="4" w:space="0" w:color="C0C0C0"/>
            </w:tcBorders>
            <w:shd w:val="clear" w:color="auto" w:fill="auto"/>
            <w:vAlign w:val="center"/>
            <w:hideMark/>
          </w:tcPr>
          <w:p w14:paraId="68338A73"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Тариф на собственные нужды производства</w:t>
            </w:r>
          </w:p>
        </w:tc>
        <w:tc>
          <w:tcPr>
            <w:tcW w:w="1089" w:type="dxa"/>
            <w:tcBorders>
              <w:top w:val="nil"/>
              <w:left w:val="nil"/>
              <w:bottom w:val="single" w:sz="4" w:space="0" w:color="C0C0C0"/>
              <w:right w:val="single" w:sz="4" w:space="0" w:color="C0C0C0"/>
            </w:tcBorders>
            <w:shd w:val="clear" w:color="auto" w:fill="auto"/>
            <w:vAlign w:val="center"/>
            <w:hideMark/>
          </w:tcPr>
          <w:p w14:paraId="1C535B2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руб/м3</w:t>
            </w:r>
          </w:p>
        </w:tc>
        <w:tc>
          <w:tcPr>
            <w:tcW w:w="1537" w:type="dxa"/>
            <w:tcBorders>
              <w:top w:val="nil"/>
              <w:left w:val="nil"/>
              <w:bottom w:val="single" w:sz="4" w:space="0" w:color="C0C0C0"/>
              <w:right w:val="single" w:sz="4" w:space="0" w:color="C0C0C0"/>
            </w:tcBorders>
            <w:shd w:val="clear" w:color="000000" w:fill="D7EAD3"/>
            <w:vAlign w:val="center"/>
            <w:hideMark/>
          </w:tcPr>
          <w:p w14:paraId="44DBFCC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467CEE1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41C741C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4340D9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BFA5BE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909" w:type="dxa"/>
            <w:tcBorders>
              <w:top w:val="nil"/>
              <w:left w:val="nil"/>
              <w:bottom w:val="single" w:sz="4" w:space="0" w:color="C0C0C0"/>
              <w:right w:val="single" w:sz="4" w:space="0" w:color="C0C0C0"/>
            </w:tcBorders>
            <w:shd w:val="clear" w:color="000000" w:fill="D7EAD3"/>
            <w:vAlign w:val="center"/>
            <w:hideMark/>
          </w:tcPr>
          <w:p w14:paraId="3EA59FE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72F3ACE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093D8AF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1908E63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4236" w:type="dxa"/>
            <w:tcBorders>
              <w:top w:val="nil"/>
              <w:left w:val="nil"/>
              <w:bottom w:val="single" w:sz="4" w:space="0" w:color="C0C0C0"/>
              <w:right w:val="single" w:sz="4" w:space="0" w:color="C0C0C0"/>
            </w:tcBorders>
            <w:shd w:val="clear" w:color="000000" w:fill="D7EAD3"/>
            <w:vAlign w:val="center"/>
            <w:hideMark/>
          </w:tcPr>
          <w:p w14:paraId="0575C16D" w14:textId="77777777" w:rsidR="001E2244" w:rsidRPr="001E2244" w:rsidRDefault="001E2244" w:rsidP="001E2244">
            <w:pPr>
              <w:jc w:val="center"/>
              <w:rPr>
                <w:rFonts w:ascii="Tahoma" w:hAnsi="Tahoma" w:cs="Tahoma"/>
                <w:b/>
                <w:bCs/>
                <w:color w:val="FFFFFF"/>
                <w:sz w:val="13"/>
                <w:szCs w:val="13"/>
              </w:rPr>
            </w:pPr>
            <w:r w:rsidRPr="001E2244">
              <w:rPr>
                <w:rFonts w:ascii="Tahoma" w:hAnsi="Tahoma" w:cs="Tahoma"/>
                <w:b/>
                <w:bCs/>
                <w:color w:val="FFFFFF"/>
                <w:sz w:val="13"/>
                <w:szCs w:val="13"/>
              </w:rPr>
              <w:t>0,00</w:t>
            </w:r>
          </w:p>
        </w:tc>
      </w:tr>
      <w:tr w:rsidR="001E2244" w:rsidRPr="001E2244" w14:paraId="11872411" w14:textId="77777777" w:rsidTr="001E2244">
        <w:trPr>
          <w:trHeight w:val="300"/>
          <w:jc w:val="center"/>
        </w:trPr>
        <w:tc>
          <w:tcPr>
            <w:tcW w:w="532" w:type="dxa"/>
            <w:tcBorders>
              <w:top w:val="nil"/>
              <w:left w:val="nil"/>
              <w:bottom w:val="nil"/>
              <w:right w:val="nil"/>
            </w:tcBorders>
            <w:shd w:val="clear" w:color="auto" w:fill="auto"/>
            <w:noWrap/>
            <w:vAlign w:val="bottom"/>
            <w:hideMark/>
          </w:tcPr>
          <w:p w14:paraId="7D9864EA" w14:textId="77777777" w:rsidR="001E2244" w:rsidRPr="001E2244" w:rsidRDefault="001E2244" w:rsidP="001E2244">
            <w:pPr>
              <w:jc w:val="center"/>
              <w:rPr>
                <w:rFonts w:ascii="Tahoma" w:hAnsi="Tahoma" w:cs="Tahoma"/>
                <w:b/>
                <w:bCs/>
                <w:color w:val="FFFFFF"/>
                <w:sz w:val="13"/>
                <w:szCs w:val="13"/>
              </w:rPr>
            </w:pPr>
          </w:p>
        </w:tc>
        <w:tc>
          <w:tcPr>
            <w:tcW w:w="472" w:type="dxa"/>
            <w:tcBorders>
              <w:top w:val="nil"/>
              <w:left w:val="nil"/>
              <w:bottom w:val="nil"/>
              <w:right w:val="nil"/>
            </w:tcBorders>
            <w:shd w:val="clear" w:color="auto" w:fill="auto"/>
            <w:noWrap/>
            <w:vAlign w:val="bottom"/>
            <w:hideMark/>
          </w:tcPr>
          <w:p w14:paraId="5A64582C"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569770D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19</w:t>
            </w:r>
          </w:p>
        </w:tc>
        <w:tc>
          <w:tcPr>
            <w:tcW w:w="4819" w:type="dxa"/>
            <w:tcBorders>
              <w:top w:val="nil"/>
              <w:left w:val="nil"/>
              <w:bottom w:val="single" w:sz="4" w:space="0" w:color="C0C0C0"/>
              <w:right w:val="single" w:sz="4" w:space="0" w:color="C0C0C0"/>
            </w:tcBorders>
            <w:shd w:val="clear" w:color="auto" w:fill="auto"/>
            <w:vAlign w:val="center"/>
            <w:hideMark/>
          </w:tcPr>
          <w:p w14:paraId="0AD1C92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ФОТ, всего</w:t>
            </w:r>
          </w:p>
        </w:tc>
        <w:tc>
          <w:tcPr>
            <w:tcW w:w="1089" w:type="dxa"/>
            <w:tcBorders>
              <w:top w:val="nil"/>
              <w:left w:val="nil"/>
              <w:bottom w:val="single" w:sz="4" w:space="0" w:color="C0C0C0"/>
              <w:right w:val="single" w:sz="4" w:space="0" w:color="C0C0C0"/>
            </w:tcBorders>
            <w:shd w:val="clear" w:color="auto" w:fill="auto"/>
            <w:vAlign w:val="center"/>
            <w:hideMark/>
          </w:tcPr>
          <w:p w14:paraId="2D1F4C4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24BD97C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2 652,90</w:t>
            </w:r>
          </w:p>
        </w:tc>
        <w:tc>
          <w:tcPr>
            <w:tcW w:w="1516" w:type="dxa"/>
            <w:tcBorders>
              <w:top w:val="nil"/>
              <w:left w:val="nil"/>
              <w:bottom w:val="single" w:sz="4" w:space="0" w:color="C0C0C0"/>
              <w:right w:val="single" w:sz="4" w:space="0" w:color="C0C0C0"/>
            </w:tcBorders>
            <w:shd w:val="clear" w:color="000000" w:fill="D7EAD3"/>
            <w:vAlign w:val="center"/>
            <w:hideMark/>
          </w:tcPr>
          <w:p w14:paraId="1874ADA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221,08</w:t>
            </w:r>
          </w:p>
        </w:tc>
        <w:tc>
          <w:tcPr>
            <w:tcW w:w="1495" w:type="dxa"/>
            <w:tcBorders>
              <w:top w:val="nil"/>
              <w:left w:val="nil"/>
              <w:bottom w:val="single" w:sz="4" w:space="0" w:color="C0C0C0"/>
              <w:right w:val="single" w:sz="4" w:space="0" w:color="C0C0C0"/>
            </w:tcBorders>
            <w:shd w:val="clear" w:color="000000" w:fill="D7EAD3"/>
            <w:vAlign w:val="center"/>
            <w:hideMark/>
          </w:tcPr>
          <w:p w14:paraId="4F36728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244,18</w:t>
            </w:r>
          </w:p>
        </w:tc>
        <w:tc>
          <w:tcPr>
            <w:tcW w:w="1496" w:type="dxa"/>
            <w:tcBorders>
              <w:top w:val="nil"/>
              <w:left w:val="nil"/>
              <w:bottom w:val="single" w:sz="4" w:space="0" w:color="C0C0C0"/>
              <w:right w:val="single" w:sz="4" w:space="0" w:color="C0C0C0"/>
            </w:tcBorders>
            <w:shd w:val="clear" w:color="000000" w:fill="D7EAD3"/>
            <w:vAlign w:val="center"/>
            <w:hideMark/>
          </w:tcPr>
          <w:p w14:paraId="76D55C5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2 705,16</w:t>
            </w:r>
          </w:p>
        </w:tc>
        <w:tc>
          <w:tcPr>
            <w:tcW w:w="1496" w:type="dxa"/>
            <w:tcBorders>
              <w:top w:val="nil"/>
              <w:left w:val="nil"/>
              <w:bottom w:val="single" w:sz="4" w:space="0" w:color="C0C0C0"/>
              <w:right w:val="single" w:sz="4" w:space="0" w:color="C0C0C0"/>
            </w:tcBorders>
            <w:shd w:val="clear" w:color="000000" w:fill="D7EAD3"/>
            <w:vAlign w:val="center"/>
            <w:hideMark/>
          </w:tcPr>
          <w:p w14:paraId="7245777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2 777,21</w:t>
            </w:r>
          </w:p>
        </w:tc>
        <w:tc>
          <w:tcPr>
            <w:tcW w:w="1909" w:type="dxa"/>
            <w:tcBorders>
              <w:top w:val="nil"/>
              <w:left w:val="nil"/>
              <w:bottom w:val="single" w:sz="4" w:space="0" w:color="C0C0C0"/>
              <w:right w:val="single" w:sz="4" w:space="0" w:color="C0C0C0"/>
            </w:tcBorders>
            <w:shd w:val="clear" w:color="000000" w:fill="D7EAD3"/>
            <w:vAlign w:val="center"/>
            <w:hideMark/>
          </w:tcPr>
          <w:p w14:paraId="6E05BB4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2 777,21</w:t>
            </w:r>
          </w:p>
        </w:tc>
        <w:tc>
          <w:tcPr>
            <w:tcW w:w="1616" w:type="dxa"/>
            <w:tcBorders>
              <w:top w:val="nil"/>
              <w:left w:val="nil"/>
              <w:bottom w:val="single" w:sz="4" w:space="0" w:color="C0C0C0"/>
              <w:right w:val="single" w:sz="4" w:space="0" w:color="C0C0C0"/>
            </w:tcBorders>
            <w:shd w:val="clear" w:color="000000" w:fill="D7EAD3"/>
            <w:vAlign w:val="center"/>
            <w:hideMark/>
          </w:tcPr>
          <w:p w14:paraId="6CEE1D3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2 779,91</w:t>
            </w:r>
          </w:p>
        </w:tc>
        <w:tc>
          <w:tcPr>
            <w:tcW w:w="1636" w:type="dxa"/>
            <w:tcBorders>
              <w:top w:val="nil"/>
              <w:left w:val="nil"/>
              <w:bottom w:val="single" w:sz="4" w:space="0" w:color="C0C0C0"/>
              <w:right w:val="single" w:sz="4" w:space="0" w:color="C0C0C0"/>
            </w:tcBorders>
            <w:shd w:val="clear" w:color="000000" w:fill="D7EAD3"/>
            <w:vAlign w:val="center"/>
            <w:hideMark/>
          </w:tcPr>
          <w:p w14:paraId="05E35DB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1 389,96</w:t>
            </w:r>
          </w:p>
        </w:tc>
        <w:tc>
          <w:tcPr>
            <w:tcW w:w="1736" w:type="dxa"/>
            <w:tcBorders>
              <w:top w:val="nil"/>
              <w:left w:val="nil"/>
              <w:bottom w:val="single" w:sz="4" w:space="0" w:color="C0C0C0"/>
              <w:right w:val="single" w:sz="4" w:space="0" w:color="C0C0C0"/>
            </w:tcBorders>
            <w:shd w:val="clear" w:color="000000" w:fill="D7EAD3"/>
            <w:vAlign w:val="center"/>
            <w:hideMark/>
          </w:tcPr>
          <w:p w14:paraId="7E8DDDE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1 389,96</w:t>
            </w:r>
          </w:p>
        </w:tc>
        <w:tc>
          <w:tcPr>
            <w:tcW w:w="4236" w:type="dxa"/>
            <w:tcBorders>
              <w:top w:val="nil"/>
              <w:left w:val="nil"/>
              <w:bottom w:val="single" w:sz="4" w:space="0" w:color="C0C0C0"/>
              <w:right w:val="single" w:sz="4" w:space="0" w:color="C0C0C0"/>
            </w:tcBorders>
            <w:shd w:val="clear" w:color="000000" w:fill="FFFFCC"/>
            <w:vAlign w:val="center"/>
            <w:hideMark/>
          </w:tcPr>
          <w:p w14:paraId="23871D98"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498E2FF1" w14:textId="77777777" w:rsidTr="001E2244">
        <w:trPr>
          <w:trHeight w:val="300"/>
          <w:jc w:val="center"/>
        </w:trPr>
        <w:tc>
          <w:tcPr>
            <w:tcW w:w="532" w:type="dxa"/>
            <w:tcBorders>
              <w:top w:val="nil"/>
              <w:left w:val="nil"/>
              <w:bottom w:val="nil"/>
              <w:right w:val="nil"/>
            </w:tcBorders>
            <w:shd w:val="clear" w:color="auto" w:fill="auto"/>
            <w:noWrap/>
            <w:vAlign w:val="bottom"/>
            <w:hideMark/>
          </w:tcPr>
          <w:p w14:paraId="087F5D79" w14:textId="77777777" w:rsidR="001E2244" w:rsidRPr="001E2244" w:rsidRDefault="001E2244" w:rsidP="001E2244">
            <w:pPr>
              <w:rPr>
                <w:rFonts w:ascii="Tahoma" w:hAnsi="Tahoma" w:cs="Tahoma"/>
                <w:b/>
                <w:bCs/>
                <w:sz w:val="13"/>
                <w:szCs w:val="13"/>
              </w:rPr>
            </w:pPr>
          </w:p>
        </w:tc>
        <w:tc>
          <w:tcPr>
            <w:tcW w:w="472" w:type="dxa"/>
            <w:tcBorders>
              <w:top w:val="nil"/>
              <w:left w:val="nil"/>
              <w:bottom w:val="nil"/>
              <w:right w:val="nil"/>
            </w:tcBorders>
            <w:shd w:val="clear" w:color="auto" w:fill="auto"/>
            <w:noWrap/>
            <w:vAlign w:val="bottom"/>
            <w:hideMark/>
          </w:tcPr>
          <w:p w14:paraId="19318E67"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1D30B5A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w:t>
            </w:r>
          </w:p>
        </w:tc>
        <w:tc>
          <w:tcPr>
            <w:tcW w:w="4819" w:type="dxa"/>
            <w:tcBorders>
              <w:top w:val="nil"/>
              <w:left w:val="nil"/>
              <w:bottom w:val="single" w:sz="4" w:space="0" w:color="C0C0C0"/>
              <w:right w:val="single" w:sz="4" w:space="0" w:color="C0C0C0"/>
            </w:tcBorders>
            <w:shd w:val="clear" w:color="auto" w:fill="auto"/>
            <w:vAlign w:val="center"/>
            <w:hideMark/>
          </w:tcPr>
          <w:p w14:paraId="70B6606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Численность персонала, всего</w:t>
            </w:r>
          </w:p>
        </w:tc>
        <w:tc>
          <w:tcPr>
            <w:tcW w:w="1089" w:type="dxa"/>
            <w:tcBorders>
              <w:top w:val="nil"/>
              <w:left w:val="nil"/>
              <w:bottom w:val="single" w:sz="4" w:space="0" w:color="C0C0C0"/>
              <w:right w:val="single" w:sz="4" w:space="0" w:color="C0C0C0"/>
            </w:tcBorders>
            <w:shd w:val="clear" w:color="auto" w:fill="auto"/>
            <w:vAlign w:val="center"/>
            <w:hideMark/>
          </w:tcPr>
          <w:p w14:paraId="1F9E006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чел</w:t>
            </w:r>
          </w:p>
        </w:tc>
        <w:tc>
          <w:tcPr>
            <w:tcW w:w="1537" w:type="dxa"/>
            <w:tcBorders>
              <w:top w:val="nil"/>
              <w:left w:val="nil"/>
              <w:bottom w:val="single" w:sz="4" w:space="0" w:color="C0C0C0"/>
              <w:right w:val="single" w:sz="4" w:space="0" w:color="C0C0C0"/>
            </w:tcBorders>
            <w:shd w:val="clear" w:color="000000" w:fill="D7EAD3"/>
            <w:vAlign w:val="center"/>
            <w:hideMark/>
          </w:tcPr>
          <w:p w14:paraId="0B81478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13,23</w:t>
            </w:r>
          </w:p>
        </w:tc>
        <w:tc>
          <w:tcPr>
            <w:tcW w:w="1516" w:type="dxa"/>
            <w:tcBorders>
              <w:top w:val="nil"/>
              <w:left w:val="nil"/>
              <w:bottom w:val="single" w:sz="4" w:space="0" w:color="C0C0C0"/>
              <w:right w:val="single" w:sz="4" w:space="0" w:color="C0C0C0"/>
            </w:tcBorders>
            <w:shd w:val="clear" w:color="000000" w:fill="D7EAD3"/>
            <w:vAlign w:val="center"/>
            <w:hideMark/>
          </w:tcPr>
          <w:p w14:paraId="79A0F78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13,23</w:t>
            </w:r>
          </w:p>
        </w:tc>
        <w:tc>
          <w:tcPr>
            <w:tcW w:w="1495" w:type="dxa"/>
            <w:tcBorders>
              <w:top w:val="nil"/>
              <w:left w:val="nil"/>
              <w:bottom w:val="single" w:sz="4" w:space="0" w:color="C0C0C0"/>
              <w:right w:val="single" w:sz="4" w:space="0" w:color="C0C0C0"/>
            </w:tcBorders>
            <w:shd w:val="clear" w:color="000000" w:fill="D7EAD3"/>
            <w:vAlign w:val="center"/>
            <w:hideMark/>
          </w:tcPr>
          <w:p w14:paraId="2F44E3D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11,96</w:t>
            </w:r>
          </w:p>
        </w:tc>
        <w:tc>
          <w:tcPr>
            <w:tcW w:w="1496" w:type="dxa"/>
            <w:tcBorders>
              <w:top w:val="nil"/>
              <w:left w:val="nil"/>
              <w:bottom w:val="single" w:sz="4" w:space="0" w:color="C0C0C0"/>
              <w:right w:val="single" w:sz="4" w:space="0" w:color="C0C0C0"/>
            </w:tcBorders>
            <w:shd w:val="clear" w:color="000000" w:fill="D7EAD3"/>
            <w:vAlign w:val="center"/>
            <w:hideMark/>
          </w:tcPr>
          <w:p w14:paraId="00E4807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13,23</w:t>
            </w:r>
          </w:p>
        </w:tc>
        <w:tc>
          <w:tcPr>
            <w:tcW w:w="1496" w:type="dxa"/>
            <w:tcBorders>
              <w:top w:val="nil"/>
              <w:left w:val="nil"/>
              <w:bottom w:val="single" w:sz="4" w:space="0" w:color="C0C0C0"/>
              <w:right w:val="single" w:sz="4" w:space="0" w:color="C0C0C0"/>
            </w:tcBorders>
            <w:shd w:val="clear" w:color="000000" w:fill="D7EAD3"/>
            <w:vAlign w:val="center"/>
            <w:hideMark/>
          </w:tcPr>
          <w:p w14:paraId="5920861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13,25</w:t>
            </w:r>
          </w:p>
        </w:tc>
        <w:tc>
          <w:tcPr>
            <w:tcW w:w="1909" w:type="dxa"/>
            <w:tcBorders>
              <w:top w:val="nil"/>
              <w:left w:val="nil"/>
              <w:bottom w:val="single" w:sz="4" w:space="0" w:color="C0C0C0"/>
              <w:right w:val="single" w:sz="4" w:space="0" w:color="C0C0C0"/>
            </w:tcBorders>
            <w:shd w:val="clear" w:color="000000" w:fill="D7EAD3"/>
            <w:vAlign w:val="center"/>
            <w:hideMark/>
          </w:tcPr>
          <w:p w14:paraId="4FC59AD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30,46</w:t>
            </w:r>
          </w:p>
        </w:tc>
        <w:tc>
          <w:tcPr>
            <w:tcW w:w="1616" w:type="dxa"/>
            <w:tcBorders>
              <w:top w:val="nil"/>
              <w:left w:val="nil"/>
              <w:bottom w:val="single" w:sz="4" w:space="0" w:color="C0C0C0"/>
              <w:right w:val="single" w:sz="4" w:space="0" w:color="C0C0C0"/>
            </w:tcBorders>
            <w:shd w:val="clear" w:color="000000" w:fill="D7EAD3"/>
            <w:vAlign w:val="center"/>
            <w:hideMark/>
          </w:tcPr>
          <w:p w14:paraId="6AD2180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13,70</w:t>
            </w:r>
          </w:p>
        </w:tc>
        <w:tc>
          <w:tcPr>
            <w:tcW w:w="1636" w:type="dxa"/>
            <w:tcBorders>
              <w:top w:val="nil"/>
              <w:left w:val="nil"/>
              <w:bottom w:val="single" w:sz="4" w:space="0" w:color="C0C0C0"/>
              <w:right w:val="single" w:sz="4" w:space="0" w:color="C0C0C0"/>
            </w:tcBorders>
            <w:shd w:val="clear" w:color="000000" w:fill="D7EAD3"/>
            <w:vAlign w:val="center"/>
            <w:hideMark/>
          </w:tcPr>
          <w:p w14:paraId="18F089E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13,70</w:t>
            </w:r>
          </w:p>
        </w:tc>
        <w:tc>
          <w:tcPr>
            <w:tcW w:w="1736" w:type="dxa"/>
            <w:tcBorders>
              <w:top w:val="nil"/>
              <w:left w:val="nil"/>
              <w:bottom w:val="single" w:sz="4" w:space="0" w:color="C0C0C0"/>
              <w:right w:val="single" w:sz="4" w:space="0" w:color="C0C0C0"/>
            </w:tcBorders>
            <w:shd w:val="clear" w:color="000000" w:fill="D7EAD3"/>
            <w:vAlign w:val="center"/>
            <w:hideMark/>
          </w:tcPr>
          <w:p w14:paraId="5EE82AB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13,70</w:t>
            </w:r>
          </w:p>
        </w:tc>
        <w:tc>
          <w:tcPr>
            <w:tcW w:w="4236" w:type="dxa"/>
            <w:tcBorders>
              <w:top w:val="nil"/>
              <w:left w:val="nil"/>
              <w:bottom w:val="single" w:sz="4" w:space="0" w:color="C0C0C0"/>
              <w:right w:val="single" w:sz="4" w:space="0" w:color="C0C0C0"/>
            </w:tcBorders>
            <w:shd w:val="clear" w:color="000000" w:fill="FFFFCC"/>
            <w:vAlign w:val="center"/>
            <w:hideMark/>
          </w:tcPr>
          <w:p w14:paraId="0BBC156A"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100ECD38" w14:textId="77777777" w:rsidTr="001E2244">
        <w:trPr>
          <w:trHeight w:val="300"/>
          <w:jc w:val="center"/>
        </w:trPr>
        <w:tc>
          <w:tcPr>
            <w:tcW w:w="532" w:type="dxa"/>
            <w:tcBorders>
              <w:top w:val="nil"/>
              <w:left w:val="nil"/>
              <w:bottom w:val="nil"/>
              <w:right w:val="nil"/>
            </w:tcBorders>
            <w:shd w:val="clear" w:color="auto" w:fill="auto"/>
            <w:noWrap/>
            <w:vAlign w:val="bottom"/>
            <w:hideMark/>
          </w:tcPr>
          <w:p w14:paraId="6ED1FF5F" w14:textId="77777777" w:rsidR="001E2244" w:rsidRPr="001E2244" w:rsidRDefault="001E2244" w:rsidP="001E2244">
            <w:pPr>
              <w:rPr>
                <w:rFonts w:ascii="Tahoma" w:hAnsi="Tahoma" w:cs="Tahoma"/>
                <w:b/>
                <w:bCs/>
                <w:sz w:val="13"/>
                <w:szCs w:val="13"/>
              </w:rPr>
            </w:pPr>
          </w:p>
        </w:tc>
        <w:tc>
          <w:tcPr>
            <w:tcW w:w="472" w:type="dxa"/>
            <w:tcBorders>
              <w:top w:val="nil"/>
              <w:left w:val="nil"/>
              <w:bottom w:val="nil"/>
              <w:right w:val="nil"/>
            </w:tcBorders>
            <w:shd w:val="clear" w:color="auto" w:fill="auto"/>
            <w:noWrap/>
            <w:vAlign w:val="bottom"/>
            <w:hideMark/>
          </w:tcPr>
          <w:p w14:paraId="093EE304" w14:textId="77777777" w:rsidR="001E2244" w:rsidRPr="001E2244" w:rsidRDefault="001E2244" w:rsidP="001E2244">
            <w:pPr>
              <w:rPr>
                <w:sz w:val="13"/>
                <w:szCs w:val="13"/>
              </w:rPr>
            </w:pPr>
          </w:p>
        </w:tc>
        <w:tc>
          <w:tcPr>
            <w:tcW w:w="975" w:type="dxa"/>
            <w:tcBorders>
              <w:top w:val="nil"/>
              <w:left w:val="single" w:sz="4" w:space="0" w:color="C0C0C0"/>
              <w:bottom w:val="single" w:sz="4" w:space="0" w:color="C0C0C0"/>
              <w:right w:val="single" w:sz="4" w:space="0" w:color="C0C0C0"/>
            </w:tcBorders>
            <w:shd w:val="clear" w:color="auto" w:fill="auto"/>
            <w:vAlign w:val="center"/>
            <w:hideMark/>
          </w:tcPr>
          <w:p w14:paraId="4C97BB8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21</w:t>
            </w:r>
          </w:p>
        </w:tc>
        <w:tc>
          <w:tcPr>
            <w:tcW w:w="4819" w:type="dxa"/>
            <w:tcBorders>
              <w:top w:val="nil"/>
              <w:left w:val="nil"/>
              <w:bottom w:val="single" w:sz="4" w:space="0" w:color="C0C0C0"/>
              <w:right w:val="single" w:sz="4" w:space="0" w:color="C0C0C0"/>
            </w:tcBorders>
            <w:shd w:val="clear" w:color="auto" w:fill="auto"/>
            <w:vAlign w:val="center"/>
            <w:hideMark/>
          </w:tcPr>
          <w:p w14:paraId="7402619D"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Среднемесячная заработная плата</w:t>
            </w:r>
          </w:p>
        </w:tc>
        <w:tc>
          <w:tcPr>
            <w:tcW w:w="1089" w:type="dxa"/>
            <w:tcBorders>
              <w:top w:val="nil"/>
              <w:left w:val="nil"/>
              <w:bottom w:val="single" w:sz="4" w:space="0" w:color="C0C0C0"/>
              <w:right w:val="single" w:sz="4" w:space="0" w:color="C0C0C0"/>
            </w:tcBorders>
            <w:shd w:val="clear" w:color="auto" w:fill="auto"/>
            <w:vAlign w:val="center"/>
            <w:hideMark/>
          </w:tcPr>
          <w:p w14:paraId="1A67C4F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руб</w:t>
            </w:r>
          </w:p>
        </w:tc>
        <w:tc>
          <w:tcPr>
            <w:tcW w:w="1537" w:type="dxa"/>
            <w:tcBorders>
              <w:top w:val="nil"/>
              <w:left w:val="nil"/>
              <w:bottom w:val="single" w:sz="4" w:space="0" w:color="C0C0C0"/>
              <w:right w:val="single" w:sz="4" w:space="0" w:color="C0C0C0"/>
            </w:tcBorders>
            <w:shd w:val="clear" w:color="000000" w:fill="D7EAD3"/>
            <w:vAlign w:val="center"/>
            <w:hideMark/>
          </w:tcPr>
          <w:p w14:paraId="19FCE89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16 709,08</w:t>
            </w:r>
          </w:p>
        </w:tc>
        <w:tc>
          <w:tcPr>
            <w:tcW w:w="1516" w:type="dxa"/>
            <w:tcBorders>
              <w:top w:val="nil"/>
              <w:left w:val="nil"/>
              <w:bottom w:val="single" w:sz="4" w:space="0" w:color="C0C0C0"/>
              <w:right w:val="single" w:sz="4" w:space="0" w:color="C0C0C0"/>
            </w:tcBorders>
            <w:shd w:val="clear" w:color="000000" w:fill="D7EAD3"/>
            <w:vAlign w:val="center"/>
            <w:hideMark/>
          </w:tcPr>
          <w:p w14:paraId="1674AC8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2 784,85</w:t>
            </w:r>
          </w:p>
        </w:tc>
        <w:tc>
          <w:tcPr>
            <w:tcW w:w="1495" w:type="dxa"/>
            <w:tcBorders>
              <w:top w:val="nil"/>
              <w:left w:val="nil"/>
              <w:bottom w:val="single" w:sz="4" w:space="0" w:color="C0C0C0"/>
              <w:right w:val="single" w:sz="4" w:space="0" w:color="C0C0C0"/>
            </w:tcBorders>
            <w:shd w:val="clear" w:color="000000" w:fill="D7EAD3"/>
            <w:vAlign w:val="center"/>
            <w:hideMark/>
          </w:tcPr>
          <w:p w14:paraId="150C44B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3 402,73</w:t>
            </w:r>
          </w:p>
        </w:tc>
        <w:tc>
          <w:tcPr>
            <w:tcW w:w="1496" w:type="dxa"/>
            <w:tcBorders>
              <w:top w:val="nil"/>
              <w:left w:val="nil"/>
              <w:bottom w:val="single" w:sz="4" w:space="0" w:color="C0C0C0"/>
              <w:right w:val="single" w:sz="4" w:space="0" w:color="C0C0C0"/>
            </w:tcBorders>
            <w:shd w:val="clear" w:color="000000" w:fill="D7EAD3"/>
            <w:vAlign w:val="center"/>
            <w:hideMark/>
          </w:tcPr>
          <w:p w14:paraId="12B4C96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17 038,25</w:t>
            </w:r>
          </w:p>
        </w:tc>
        <w:tc>
          <w:tcPr>
            <w:tcW w:w="1496" w:type="dxa"/>
            <w:tcBorders>
              <w:top w:val="nil"/>
              <w:left w:val="nil"/>
              <w:bottom w:val="single" w:sz="4" w:space="0" w:color="C0C0C0"/>
              <w:right w:val="single" w:sz="4" w:space="0" w:color="C0C0C0"/>
            </w:tcBorders>
            <w:shd w:val="clear" w:color="000000" w:fill="D7EAD3"/>
            <w:vAlign w:val="center"/>
            <w:hideMark/>
          </w:tcPr>
          <w:p w14:paraId="3C9EE1E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17 470,96</w:t>
            </w:r>
          </w:p>
        </w:tc>
        <w:tc>
          <w:tcPr>
            <w:tcW w:w="1909" w:type="dxa"/>
            <w:tcBorders>
              <w:top w:val="nil"/>
              <w:left w:val="nil"/>
              <w:bottom w:val="single" w:sz="4" w:space="0" w:color="C0C0C0"/>
              <w:right w:val="single" w:sz="4" w:space="0" w:color="C0C0C0"/>
            </w:tcBorders>
            <w:shd w:val="clear" w:color="000000" w:fill="D7EAD3"/>
            <w:vAlign w:val="center"/>
            <w:hideMark/>
          </w:tcPr>
          <w:p w14:paraId="364D86A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7 597,97</w:t>
            </w:r>
          </w:p>
        </w:tc>
        <w:tc>
          <w:tcPr>
            <w:tcW w:w="1616" w:type="dxa"/>
            <w:tcBorders>
              <w:top w:val="nil"/>
              <w:left w:val="nil"/>
              <w:bottom w:val="single" w:sz="4" w:space="0" w:color="C0C0C0"/>
              <w:right w:val="single" w:sz="4" w:space="0" w:color="C0C0C0"/>
            </w:tcBorders>
            <w:shd w:val="clear" w:color="000000" w:fill="D7EAD3"/>
            <w:vAlign w:val="center"/>
            <w:hideMark/>
          </w:tcPr>
          <w:p w14:paraId="57339AC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16 906,97</w:t>
            </w:r>
          </w:p>
        </w:tc>
        <w:tc>
          <w:tcPr>
            <w:tcW w:w="1636" w:type="dxa"/>
            <w:tcBorders>
              <w:top w:val="nil"/>
              <w:left w:val="nil"/>
              <w:bottom w:val="single" w:sz="4" w:space="0" w:color="C0C0C0"/>
              <w:right w:val="single" w:sz="4" w:space="0" w:color="C0C0C0"/>
            </w:tcBorders>
            <w:shd w:val="clear" w:color="000000" w:fill="D7EAD3"/>
            <w:vAlign w:val="center"/>
            <w:hideMark/>
          </w:tcPr>
          <w:p w14:paraId="71C64DB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16 906,97</w:t>
            </w:r>
          </w:p>
        </w:tc>
        <w:tc>
          <w:tcPr>
            <w:tcW w:w="1736" w:type="dxa"/>
            <w:tcBorders>
              <w:top w:val="nil"/>
              <w:left w:val="nil"/>
              <w:bottom w:val="single" w:sz="4" w:space="0" w:color="C0C0C0"/>
              <w:right w:val="single" w:sz="4" w:space="0" w:color="C0C0C0"/>
            </w:tcBorders>
            <w:shd w:val="clear" w:color="000000" w:fill="D7EAD3"/>
            <w:vAlign w:val="center"/>
            <w:hideMark/>
          </w:tcPr>
          <w:p w14:paraId="5F9F410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16 906,97</w:t>
            </w:r>
          </w:p>
        </w:tc>
        <w:tc>
          <w:tcPr>
            <w:tcW w:w="4236" w:type="dxa"/>
            <w:tcBorders>
              <w:top w:val="nil"/>
              <w:left w:val="nil"/>
              <w:bottom w:val="single" w:sz="4" w:space="0" w:color="C0C0C0"/>
              <w:right w:val="single" w:sz="4" w:space="0" w:color="C0C0C0"/>
            </w:tcBorders>
            <w:shd w:val="clear" w:color="000000" w:fill="FFFFCC"/>
            <w:vAlign w:val="center"/>
            <w:hideMark/>
          </w:tcPr>
          <w:p w14:paraId="7B8DF577"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4DF119E8" w14:textId="77777777" w:rsidTr="001E2244">
        <w:trPr>
          <w:trHeight w:val="225"/>
          <w:jc w:val="center"/>
        </w:trPr>
        <w:tc>
          <w:tcPr>
            <w:tcW w:w="532" w:type="dxa"/>
            <w:tcBorders>
              <w:top w:val="nil"/>
              <w:left w:val="nil"/>
              <w:bottom w:val="nil"/>
              <w:right w:val="nil"/>
            </w:tcBorders>
            <w:shd w:val="clear" w:color="auto" w:fill="auto"/>
            <w:vAlign w:val="center"/>
            <w:hideMark/>
          </w:tcPr>
          <w:p w14:paraId="22E3A1E8" w14:textId="77777777" w:rsidR="001E2244" w:rsidRPr="001E2244" w:rsidRDefault="001E2244" w:rsidP="001E2244">
            <w:pPr>
              <w:rPr>
                <w:rFonts w:ascii="Tahoma" w:hAnsi="Tahoma" w:cs="Tahoma"/>
                <w:b/>
                <w:bCs/>
                <w:sz w:val="13"/>
                <w:szCs w:val="13"/>
              </w:rPr>
            </w:pPr>
          </w:p>
        </w:tc>
        <w:tc>
          <w:tcPr>
            <w:tcW w:w="472" w:type="dxa"/>
            <w:tcBorders>
              <w:top w:val="nil"/>
              <w:left w:val="nil"/>
              <w:bottom w:val="nil"/>
              <w:right w:val="nil"/>
            </w:tcBorders>
            <w:shd w:val="clear" w:color="auto" w:fill="auto"/>
            <w:vAlign w:val="center"/>
            <w:hideMark/>
          </w:tcPr>
          <w:p w14:paraId="11C6FC7A"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19D09AD5" w14:textId="77777777" w:rsidR="001E2244" w:rsidRPr="001E2244" w:rsidRDefault="001E2244" w:rsidP="001E2244">
            <w:pPr>
              <w:rPr>
                <w:sz w:val="13"/>
                <w:szCs w:val="13"/>
              </w:rPr>
            </w:pPr>
          </w:p>
        </w:tc>
        <w:tc>
          <w:tcPr>
            <w:tcW w:w="4819" w:type="dxa"/>
            <w:tcBorders>
              <w:top w:val="nil"/>
              <w:left w:val="nil"/>
              <w:bottom w:val="nil"/>
              <w:right w:val="nil"/>
            </w:tcBorders>
            <w:shd w:val="clear" w:color="auto" w:fill="auto"/>
            <w:vAlign w:val="center"/>
            <w:hideMark/>
          </w:tcPr>
          <w:p w14:paraId="72D08DEE" w14:textId="77777777" w:rsidR="001E2244" w:rsidRPr="001E2244" w:rsidRDefault="001E2244" w:rsidP="001E2244">
            <w:pPr>
              <w:rPr>
                <w:sz w:val="13"/>
                <w:szCs w:val="13"/>
              </w:rPr>
            </w:pPr>
          </w:p>
        </w:tc>
        <w:tc>
          <w:tcPr>
            <w:tcW w:w="1089" w:type="dxa"/>
            <w:tcBorders>
              <w:top w:val="nil"/>
              <w:left w:val="nil"/>
              <w:bottom w:val="nil"/>
              <w:right w:val="nil"/>
            </w:tcBorders>
            <w:shd w:val="clear" w:color="auto" w:fill="auto"/>
            <w:vAlign w:val="center"/>
            <w:hideMark/>
          </w:tcPr>
          <w:p w14:paraId="45E1D846" w14:textId="77777777" w:rsidR="001E2244" w:rsidRPr="001E2244" w:rsidRDefault="001E2244" w:rsidP="001E2244">
            <w:pPr>
              <w:rPr>
                <w:sz w:val="13"/>
                <w:szCs w:val="13"/>
              </w:rPr>
            </w:pPr>
          </w:p>
        </w:tc>
        <w:tc>
          <w:tcPr>
            <w:tcW w:w="1537" w:type="dxa"/>
            <w:tcBorders>
              <w:top w:val="nil"/>
              <w:left w:val="nil"/>
              <w:bottom w:val="nil"/>
              <w:right w:val="nil"/>
            </w:tcBorders>
            <w:shd w:val="clear" w:color="auto" w:fill="auto"/>
            <w:vAlign w:val="center"/>
            <w:hideMark/>
          </w:tcPr>
          <w:p w14:paraId="0432D62B" w14:textId="77777777" w:rsidR="001E2244" w:rsidRPr="001E2244" w:rsidRDefault="001E2244" w:rsidP="001E2244">
            <w:pPr>
              <w:rPr>
                <w:sz w:val="13"/>
                <w:szCs w:val="13"/>
              </w:rPr>
            </w:pPr>
          </w:p>
        </w:tc>
        <w:tc>
          <w:tcPr>
            <w:tcW w:w="1516" w:type="dxa"/>
            <w:tcBorders>
              <w:top w:val="nil"/>
              <w:left w:val="nil"/>
              <w:bottom w:val="nil"/>
              <w:right w:val="nil"/>
            </w:tcBorders>
            <w:shd w:val="clear" w:color="auto" w:fill="auto"/>
            <w:vAlign w:val="center"/>
            <w:hideMark/>
          </w:tcPr>
          <w:p w14:paraId="2D4ECFD7" w14:textId="77777777" w:rsidR="001E2244" w:rsidRPr="001E2244" w:rsidRDefault="001E2244" w:rsidP="001E2244">
            <w:pPr>
              <w:rPr>
                <w:sz w:val="13"/>
                <w:szCs w:val="13"/>
              </w:rPr>
            </w:pPr>
          </w:p>
        </w:tc>
        <w:tc>
          <w:tcPr>
            <w:tcW w:w="1495" w:type="dxa"/>
            <w:tcBorders>
              <w:top w:val="nil"/>
              <w:left w:val="nil"/>
              <w:bottom w:val="nil"/>
              <w:right w:val="nil"/>
            </w:tcBorders>
            <w:shd w:val="clear" w:color="auto" w:fill="auto"/>
            <w:vAlign w:val="center"/>
            <w:hideMark/>
          </w:tcPr>
          <w:p w14:paraId="438848FE" w14:textId="77777777" w:rsidR="001E2244" w:rsidRPr="001E2244" w:rsidRDefault="001E2244" w:rsidP="001E2244">
            <w:pPr>
              <w:rPr>
                <w:sz w:val="13"/>
                <w:szCs w:val="13"/>
              </w:rPr>
            </w:pPr>
          </w:p>
        </w:tc>
        <w:tc>
          <w:tcPr>
            <w:tcW w:w="1496" w:type="dxa"/>
            <w:tcBorders>
              <w:top w:val="nil"/>
              <w:left w:val="nil"/>
              <w:bottom w:val="nil"/>
              <w:right w:val="nil"/>
            </w:tcBorders>
            <w:shd w:val="clear" w:color="auto" w:fill="auto"/>
            <w:vAlign w:val="center"/>
            <w:hideMark/>
          </w:tcPr>
          <w:p w14:paraId="5E65029A" w14:textId="77777777" w:rsidR="001E2244" w:rsidRPr="001E2244" w:rsidRDefault="001E2244" w:rsidP="001E2244">
            <w:pPr>
              <w:rPr>
                <w:sz w:val="13"/>
                <w:szCs w:val="13"/>
              </w:rPr>
            </w:pPr>
          </w:p>
        </w:tc>
        <w:tc>
          <w:tcPr>
            <w:tcW w:w="1496" w:type="dxa"/>
            <w:tcBorders>
              <w:top w:val="nil"/>
              <w:left w:val="nil"/>
              <w:bottom w:val="nil"/>
              <w:right w:val="nil"/>
            </w:tcBorders>
            <w:shd w:val="clear" w:color="auto" w:fill="auto"/>
            <w:vAlign w:val="center"/>
            <w:hideMark/>
          </w:tcPr>
          <w:p w14:paraId="6421AEFA" w14:textId="77777777" w:rsidR="001E2244" w:rsidRPr="001E2244" w:rsidRDefault="001E2244" w:rsidP="001E2244">
            <w:pPr>
              <w:rPr>
                <w:sz w:val="13"/>
                <w:szCs w:val="13"/>
              </w:rPr>
            </w:pPr>
          </w:p>
        </w:tc>
        <w:tc>
          <w:tcPr>
            <w:tcW w:w="1909" w:type="dxa"/>
            <w:tcBorders>
              <w:top w:val="nil"/>
              <w:left w:val="nil"/>
              <w:bottom w:val="nil"/>
              <w:right w:val="nil"/>
            </w:tcBorders>
            <w:shd w:val="clear" w:color="auto" w:fill="auto"/>
            <w:noWrap/>
            <w:vAlign w:val="bottom"/>
            <w:hideMark/>
          </w:tcPr>
          <w:p w14:paraId="7B428F46" w14:textId="77777777" w:rsidR="001E2244" w:rsidRPr="001E2244" w:rsidRDefault="001E2244" w:rsidP="001E2244">
            <w:pPr>
              <w:rPr>
                <w:sz w:val="13"/>
                <w:szCs w:val="13"/>
              </w:rPr>
            </w:pPr>
          </w:p>
        </w:tc>
        <w:tc>
          <w:tcPr>
            <w:tcW w:w="1616" w:type="dxa"/>
            <w:tcBorders>
              <w:top w:val="nil"/>
              <w:left w:val="nil"/>
              <w:bottom w:val="nil"/>
              <w:right w:val="nil"/>
            </w:tcBorders>
            <w:shd w:val="clear" w:color="auto" w:fill="auto"/>
            <w:noWrap/>
            <w:vAlign w:val="bottom"/>
            <w:hideMark/>
          </w:tcPr>
          <w:p w14:paraId="437F6432" w14:textId="77777777" w:rsidR="001E2244" w:rsidRPr="001E2244" w:rsidRDefault="001E2244" w:rsidP="001E2244">
            <w:pPr>
              <w:rPr>
                <w:sz w:val="13"/>
                <w:szCs w:val="13"/>
              </w:rPr>
            </w:pPr>
          </w:p>
        </w:tc>
        <w:tc>
          <w:tcPr>
            <w:tcW w:w="1636" w:type="dxa"/>
            <w:tcBorders>
              <w:top w:val="nil"/>
              <w:left w:val="nil"/>
              <w:bottom w:val="nil"/>
              <w:right w:val="nil"/>
            </w:tcBorders>
            <w:shd w:val="clear" w:color="auto" w:fill="auto"/>
            <w:noWrap/>
            <w:vAlign w:val="bottom"/>
            <w:hideMark/>
          </w:tcPr>
          <w:p w14:paraId="09339E12" w14:textId="77777777" w:rsidR="001E2244" w:rsidRPr="001E2244" w:rsidRDefault="001E2244" w:rsidP="001E2244">
            <w:pPr>
              <w:jc w:val="right"/>
              <w:rPr>
                <w:rFonts w:ascii="Tahoma" w:hAnsi="Tahoma" w:cs="Tahoma"/>
                <w:sz w:val="13"/>
                <w:szCs w:val="13"/>
              </w:rPr>
            </w:pPr>
            <w:r w:rsidRPr="001E2244">
              <w:rPr>
                <w:rFonts w:ascii="Tahoma" w:hAnsi="Tahoma" w:cs="Tahoma"/>
                <w:sz w:val="13"/>
                <w:szCs w:val="13"/>
              </w:rPr>
              <w:t>79,51</w:t>
            </w:r>
          </w:p>
        </w:tc>
        <w:tc>
          <w:tcPr>
            <w:tcW w:w="1736" w:type="dxa"/>
            <w:tcBorders>
              <w:top w:val="nil"/>
              <w:left w:val="nil"/>
              <w:bottom w:val="nil"/>
              <w:right w:val="nil"/>
            </w:tcBorders>
            <w:shd w:val="clear" w:color="auto" w:fill="auto"/>
            <w:noWrap/>
            <w:vAlign w:val="bottom"/>
            <w:hideMark/>
          </w:tcPr>
          <w:p w14:paraId="1C43CC18" w14:textId="77777777" w:rsidR="001E2244" w:rsidRPr="001E2244" w:rsidRDefault="001E2244" w:rsidP="001E2244">
            <w:pPr>
              <w:jc w:val="right"/>
              <w:rPr>
                <w:rFonts w:ascii="Tahoma" w:hAnsi="Tahoma" w:cs="Tahoma"/>
                <w:sz w:val="13"/>
                <w:szCs w:val="13"/>
              </w:rPr>
            </w:pPr>
          </w:p>
        </w:tc>
        <w:tc>
          <w:tcPr>
            <w:tcW w:w="4236" w:type="dxa"/>
            <w:tcBorders>
              <w:top w:val="nil"/>
              <w:left w:val="nil"/>
              <w:bottom w:val="nil"/>
              <w:right w:val="nil"/>
            </w:tcBorders>
            <w:shd w:val="clear" w:color="auto" w:fill="auto"/>
            <w:noWrap/>
            <w:vAlign w:val="bottom"/>
            <w:hideMark/>
          </w:tcPr>
          <w:p w14:paraId="6FF966FE" w14:textId="77777777" w:rsidR="001E2244" w:rsidRPr="001E2244" w:rsidRDefault="001E2244" w:rsidP="001E2244">
            <w:pPr>
              <w:rPr>
                <w:sz w:val="13"/>
                <w:szCs w:val="13"/>
              </w:rPr>
            </w:pPr>
          </w:p>
        </w:tc>
      </w:tr>
      <w:tr w:rsidR="001E2244" w:rsidRPr="001E2244" w14:paraId="2BB825FE" w14:textId="77777777" w:rsidTr="001E2244">
        <w:trPr>
          <w:trHeight w:val="225"/>
          <w:jc w:val="center"/>
        </w:trPr>
        <w:tc>
          <w:tcPr>
            <w:tcW w:w="532" w:type="dxa"/>
            <w:tcBorders>
              <w:top w:val="nil"/>
              <w:left w:val="nil"/>
              <w:bottom w:val="nil"/>
              <w:right w:val="nil"/>
            </w:tcBorders>
            <w:shd w:val="clear" w:color="auto" w:fill="auto"/>
            <w:vAlign w:val="center"/>
            <w:hideMark/>
          </w:tcPr>
          <w:p w14:paraId="357BA808"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63EA1112"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259DDB66" w14:textId="77777777" w:rsidR="001E2244" w:rsidRPr="001E2244" w:rsidRDefault="001E2244" w:rsidP="001E2244">
            <w:pPr>
              <w:rPr>
                <w:sz w:val="13"/>
                <w:szCs w:val="13"/>
              </w:rPr>
            </w:pPr>
          </w:p>
        </w:tc>
        <w:tc>
          <w:tcPr>
            <w:tcW w:w="4819" w:type="dxa"/>
            <w:tcBorders>
              <w:top w:val="nil"/>
              <w:left w:val="nil"/>
              <w:bottom w:val="nil"/>
              <w:right w:val="nil"/>
            </w:tcBorders>
            <w:shd w:val="clear" w:color="auto" w:fill="auto"/>
            <w:vAlign w:val="center"/>
            <w:hideMark/>
          </w:tcPr>
          <w:p w14:paraId="33F69532" w14:textId="77777777" w:rsidR="001E2244" w:rsidRPr="001E2244" w:rsidRDefault="001E2244" w:rsidP="001E2244">
            <w:pPr>
              <w:rPr>
                <w:sz w:val="13"/>
                <w:szCs w:val="13"/>
              </w:rPr>
            </w:pPr>
          </w:p>
        </w:tc>
        <w:tc>
          <w:tcPr>
            <w:tcW w:w="1089" w:type="dxa"/>
            <w:tcBorders>
              <w:top w:val="nil"/>
              <w:left w:val="nil"/>
              <w:bottom w:val="nil"/>
              <w:right w:val="nil"/>
            </w:tcBorders>
            <w:shd w:val="clear" w:color="auto" w:fill="auto"/>
            <w:vAlign w:val="center"/>
            <w:hideMark/>
          </w:tcPr>
          <w:p w14:paraId="15C68166" w14:textId="77777777" w:rsidR="001E2244" w:rsidRPr="001E2244" w:rsidRDefault="001E2244" w:rsidP="001E2244">
            <w:pPr>
              <w:rPr>
                <w:sz w:val="13"/>
                <w:szCs w:val="13"/>
              </w:rPr>
            </w:pPr>
          </w:p>
        </w:tc>
        <w:tc>
          <w:tcPr>
            <w:tcW w:w="1537" w:type="dxa"/>
            <w:tcBorders>
              <w:top w:val="nil"/>
              <w:left w:val="nil"/>
              <w:bottom w:val="nil"/>
              <w:right w:val="nil"/>
            </w:tcBorders>
            <w:shd w:val="clear" w:color="auto" w:fill="auto"/>
            <w:vAlign w:val="center"/>
            <w:hideMark/>
          </w:tcPr>
          <w:p w14:paraId="7B5EDE8C" w14:textId="77777777" w:rsidR="001E2244" w:rsidRPr="001E2244" w:rsidRDefault="001E2244" w:rsidP="001E2244">
            <w:pPr>
              <w:rPr>
                <w:sz w:val="13"/>
                <w:szCs w:val="13"/>
              </w:rPr>
            </w:pPr>
          </w:p>
        </w:tc>
        <w:tc>
          <w:tcPr>
            <w:tcW w:w="1516" w:type="dxa"/>
            <w:tcBorders>
              <w:top w:val="nil"/>
              <w:left w:val="nil"/>
              <w:bottom w:val="nil"/>
              <w:right w:val="nil"/>
            </w:tcBorders>
            <w:shd w:val="clear" w:color="auto" w:fill="auto"/>
            <w:vAlign w:val="center"/>
            <w:hideMark/>
          </w:tcPr>
          <w:p w14:paraId="018C9F6B" w14:textId="77777777" w:rsidR="001E2244" w:rsidRPr="001E2244" w:rsidRDefault="001E2244" w:rsidP="001E2244">
            <w:pPr>
              <w:rPr>
                <w:sz w:val="13"/>
                <w:szCs w:val="13"/>
              </w:rPr>
            </w:pPr>
          </w:p>
        </w:tc>
        <w:tc>
          <w:tcPr>
            <w:tcW w:w="1495" w:type="dxa"/>
            <w:tcBorders>
              <w:top w:val="nil"/>
              <w:left w:val="nil"/>
              <w:bottom w:val="nil"/>
              <w:right w:val="nil"/>
            </w:tcBorders>
            <w:shd w:val="clear" w:color="auto" w:fill="auto"/>
            <w:vAlign w:val="center"/>
            <w:hideMark/>
          </w:tcPr>
          <w:p w14:paraId="0ACC7768" w14:textId="77777777" w:rsidR="001E2244" w:rsidRPr="001E2244" w:rsidRDefault="001E2244" w:rsidP="001E2244">
            <w:pPr>
              <w:rPr>
                <w:sz w:val="13"/>
                <w:szCs w:val="13"/>
              </w:rPr>
            </w:pPr>
          </w:p>
        </w:tc>
        <w:tc>
          <w:tcPr>
            <w:tcW w:w="1496" w:type="dxa"/>
            <w:tcBorders>
              <w:top w:val="nil"/>
              <w:left w:val="nil"/>
              <w:bottom w:val="nil"/>
              <w:right w:val="nil"/>
            </w:tcBorders>
            <w:shd w:val="clear" w:color="auto" w:fill="auto"/>
            <w:vAlign w:val="center"/>
            <w:hideMark/>
          </w:tcPr>
          <w:p w14:paraId="610D98B6" w14:textId="77777777" w:rsidR="001E2244" w:rsidRPr="001E2244" w:rsidRDefault="001E2244" w:rsidP="001E2244">
            <w:pPr>
              <w:rPr>
                <w:sz w:val="13"/>
                <w:szCs w:val="13"/>
              </w:rPr>
            </w:pPr>
          </w:p>
        </w:tc>
        <w:tc>
          <w:tcPr>
            <w:tcW w:w="1496" w:type="dxa"/>
            <w:tcBorders>
              <w:top w:val="nil"/>
              <w:left w:val="nil"/>
              <w:bottom w:val="nil"/>
              <w:right w:val="nil"/>
            </w:tcBorders>
            <w:shd w:val="clear" w:color="auto" w:fill="auto"/>
            <w:vAlign w:val="center"/>
            <w:hideMark/>
          </w:tcPr>
          <w:p w14:paraId="61A871D8" w14:textId="77777777" w:rsidR="001E2244" w:rsidRPr="001E2244" w:rsidRDefault="001E2244" w:rsidP="001E2244">
            <w:pPr>
              <w:rPr>
                <w:sz w:val="13"/>
                <w:szCs w:val="13"/>
              </w:rPr>
            </w:pPr>
          </w:p>
        </w:tc>
        <w:tc>
          <w:tcPr>
            <w:tcW w:w="1909" w:type="dxa"/>
            <w:tcBorders>
              <w:top w:val="nil"/>
              <w:left w:val="nil"/>
              <w:bottom w:val="nil"/>
              <w:right w:val="nil"/>
            </w:tcBorders>
            <w:shd w:val="clear" w:color="auto" w:fill="auto"/>
            <w:noWrap/>
            <w:vAlign w:val="bottom"/>
            <w:hideMark/>
          </w:tcPr>
          <w:p w14:paraId="16244709" w14:textId="77777777" w:rsidR="001E2244" w:rsidRPr="001E2244" w:rsidRDefault="001E2244" w:rsidP="001E2244">
            <w:pPr>
              <w:rPr>
                <w:sz w:val="13"/>
                <w:szCs w:val="13"/>
              </w:rPr>
            </w:pPr>
          </w:p>
        </w:tc>
        <w:tc>
          <w:tcPr>
            <w:tcW w:w="1616" w:type="dxa"/>
            <w:tcBorders>
              <w:top w:val="nil"/>
              <w:left w:val="nil"/>
              <w:bottom w:val="nil"/>
              <w:right w:val="nil"/>
            </w:tcBorders>
            <w:shd w:val="clear" w:color="auto" w:fill="auto"/>
            <w:noWrap/>
            <w:vAlign w:val="bottom"/>
            <w:hideMark/>
          </w:tcPr>
          <w:p w14:paraId="08C5D666" w14:textId="77777777" w:rsidR="001E2244" w:rsidRPr="001E2244" w:rsidRDefault="001E2244" w:rsidP="001E2244">
            <w:pPr>
              <w:rPr>
                <w:sz w:val="13"/>
                <w:szCs w:val="13"/>
              </w:rPr>
            </w:pPr>
          </w:p>
        </w:tc>
        <w:tc>
          <w:tcPr>
            <w:tcW w:w="1636" w:type="dxa"/>
            <w:tcBorders>
              <w:top w:val="nil"/>
              <w:left w:val="nil"/>
              <w:bottom w:val="nil"/>
              <w:right w:val="nil"/>
            </w:tcBorders>
            <w:shd w:val="clear" w:color="auto" w:fill="auto"/>
            <w:noWrap/>
            <w:vAlign w:val="bottom"/>
            <w:hideMark/>
          </w:tcPr>
          <w:p w14:paraId="28BECE63" w14:textId="77777777" w:rsidR="001E2244" w:rsidRPr="001E2244" w:rsidRDefault="001E2244" w:rsidP="001E2244">
            <w:pPr>
              <w:rPr>
                <w:sz w:val="13"/>
                <w:szCs w:val="13"/>
              </w:rPr>
            </w:pPr>
          </w:p>
        </w:tc>
        <w:tc>
          <w:tcPr>
            <w:tcW w:w="1736" w:type="dxa"/>
            <w:tcBorders>
              <w:top w:val="nil"/>
              <w:left w:val="nil"/>
              <w:bottom w:val="nil"/>
              <w:right w:val="nil"/>
            </w:tcBorders>
            <w:shd w:val="clear" w:color="auto" w:fill="auto"/>
            <w:noWrap/>
            <w:vAlign w:val="bottom"/>
            <w:hideMark/>
          </w:tcPr>
          <w:p w14:paraId="3B0082CF" w14:textId="77777777" w:rsidR="001E2244" w:rsidRPr="001E2244" w:rsidRDefault="001E2244" w:rsidP="001E2244">
            <w:pPr>
              <w:rPr>
                <w:sz w:val="13"/>
                <w:szCs w:val="13"/>
              </w:rPr>
            </w:pPr>
          </w:p>
        </w:tc>
        <w:tc>
          <w:tcPr>
            <w:tcW w:w="4236" w:type="dxa"/>
            <w:tcBorders>
              <w:top w:val="nil"/>
              <w:left w:val="nil"/>
              <w:bottom w:val="nil"/>
              <w:right w:val="nil"/>
            </w:tcBorders>
            <w:shd w:val="clear" w:color="auto" w:fill="auto"/>
            <w:noWrap/>
            <w:vAlign w:val="bottom"/>
            <w:hideMark/>
          </w:tcPr>
          <w:p w14:paraId="1DA706AF" w14:textId="77777777" w:rsidR="001E2244" w:rsidRPr="001E2244" w:rsidRDefault="001E2244" w:rsidP="001E2244">
            <w:pPr>
              <w:rPr>
                <w:sz w:val="13"/>
                <w:szCs w:val="13"/>
              </w:rPr>
            </w:pPr>
          </w:p>
        </w:tc>
      </w:tr>
      <w:tr w:rsidR="001E2244" w:rsidRPr="001E2244" w14:paraId="6FBEDF39" w14:textId="77777777" w:rsidTr="001E2244">
        <w:trPr>
          <w:trHeight w:val="525"/>
          <w:jc w:val="center"/>
        </w:trPr>
        <w:tc>
          <w:tcPr>
            <w:tcW w:w="532" w:type="dxa"/>
            <w:tcBorders>
              <w:top w:val="nil"/>
              <w:left w:val="nil"/>
              <w:bottom w:val="nil"/>
              <w:right w:val="nil"/>
            </w:tcBorders>
            <w:shd w:val="clear" w:color="auto" w:fill="auto"/>
            <w:vAlign w:val="center"/>
            <w:hideMark/>
          </w:tcPr>
          <w:p w14:paraId="52964083"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6935C71E"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4F24A875" w14:textId="77777777" w:rsidR="001E2244" w:rsidRPr="001E2244" w:rsidRDefault="001E2244" w:rsidP="001E2244">
            <w:pPr>
              <w:rPr>
                <w:sz w:val="13"/>
                <w:szCs w:val="13"/>
              </w:rPr>
            </w:pPr>
          </w:p>
        </w:tc>
        <w:tc>
          <w:tcPr>
            <w:tcW w:w="4819" w:type="dxa"/>
            <w:tcBorders>
              <w:top w:val="nil"/>
              <w:left w:val="nil"/>
              <w:bottom w:val="nil"/>
              <w:right w:val="nil"/>
            </w:tcBorders>
            <w:shd w:val="clear" w:color="auto" w:fill="auto"/>
            <w:vAlign w:val="center"/>
            <w:hideMark/>
          </w:tcPr>
          <w:p w14:paraId="4C5F732F" w14:textId="77777777" w:rsidR="001E2244" w:rsidRPr="001E2244" w:rsidRDefault="001E2244" w:rsidP="001E2244">
            <w:pPr>
              <w:rPr>
                <w:sz w:val="13"/>
                <w:szCs w:val="13"/>
              </w:rPr>
            </w:pPr>
          </w:p>
        </w:tc>
        <w:tc>
          <w:tcPr>
            <w:tcW w:w="1089" w:type="dxa"/>
            <w:tcBorders>
              <w:top w:val="nil"/>
              <w:left w:val="nil"/>
              <w:bottom w:val="nil"/>
              <w:right w:val="nil"/>
            </w:tcBorders>
            <w:shd w:val="clear" w:color="auto" w:fill="auto"/>
            <w:vAlign w:val="center"/>
            <w:hideMark/>
          </w:tcPr>
          <w:p w14:paraId="04D2B462" w14:textId="77777777" w:rsidR="001E2244" w:rsidRPr="001E2244" w:rsidRDefault="001E2244" w:rsidP="001E2244">
            <w:pPr>
              <w:rPr>
                <w:sz w:val="13"/>
                <w:szCs w:val="13"/>
              </w:rPr>
            </w:pPr>
          </w:p>
        </w:tc>
        <w:tc>
          <w:tcPr>
            <w:tcW w:w="1537" w:type="dxa"/>
            <w:tcBorders>
              <w:top w:val="nil"/>
              <w:left w:val="nil"/>
              <w:bottom w:val="nil"/>
              <w:right w:val="nil"/>
            </w:tcBorders>
            <w:shd w:val="clear" w:color="auto" w:fill="auto"/>
            <w:vAlign w:val="center"/>
            <w:hideMark/>
          </w:tcPr>
          <w:p w14:paraId="225ED311" w14:textId="77777777" w:rsidR="001E2244" w:rsidRPr="001E2244" w:rsidRDefault="001E2244" w:rsidP="001E2244">
            <w:pPr>
              <w:rPr>
                <w:sz w:val="13"/>
                <w:szCs w:val="13"/>
              </w:rPr>
            </w:pPr>
          </w:p>
        </w:tc>
        <w:tc>
          <w:tcPr>
            <w:tcW w:w="1516" w:type="dxa"/>
            <w:tcBorders>
              <w:top w:val="nil"/>
              <w:left w:val="nil"/>
              <w:bottom w:val="nil"/>
              <w:right w:val="nil"/>
            </w:tcBorders>
            <w:shd w:val="clear" w:color="auto" w:fill="auto"/>
            <w:vAlign w:val="center"/>
            <w:hideMark/>
          </w:tcPr>
          <w:p w14:paraId="2AD4073F" w14:textId="77777777" w:rsidR="001E2244" w:rsidRPr="001E2244" w:rsidRDefault="001E2244" w:rsidP="001E2244">
            <w:pPr>
              <w:rPr>
                <w:sz w:val="13"/>
                <w:szCs w:val="13"/>
              </w:rPr>
            </w:pPr>
          </w:p>
        </w:tc>
        <w:tc>
          <w:tcPr>
            <w:tcW w:w="1495" w:type="dxa"/>
            <w:tcBorders>
              <w:top w:val="nil"/>
              <w:left w:val="nil"/>
              <w:bottom w:val="nil"/>
              <w:right w:val="nil"/>
            </w:tcBorders>
            <w:shd w:val="clear" w:color="auto" w:fill="auto"/>
            <w:vAlign w:val="center"/>
            <w:hideMark/>
          </w:tcPr>
          <w:p w14:paraId="2326CE16" w14:textId="77777777" w:rsidR="001E2244" w:rsidRPr="001E2244" w:rsidRDefault="001E2244" w:rsidP="001E2244">
            <w:pPr>
              <w:rPr>
                <w:sz w:val="13"/>
                <w:szCs w:val="13"/>
              </w:rPr>
            </w:pPr>
          </w:p>
        </w:tc>
        <w:tc>
          <w:tcPr>
            <w:tcW w:w="1496" w:type="dxa"/>
            <w:tcBorders>
              <w:top w:val="nil"/>
              <w:left w:val="nil"/>
              <w:bottom w:val="nil"/>
              <w:right w:val="nil"/>
            </w:tcBorders>
            <w:shd w:val="clear" w:color="auto" w:fill="auto"/>
            <w:vAlign w:val="center"/>
            <w:hideMark/>
          </w:tcPr>
          <w:p w14:paraId="22BCDF6F" w14:textId="77777777" w:rsidR="001E2244" w:rsidRPr="001E2244" w:rsidRDefault="001E2244" w:rsidP="001E2244">
            <w:pPr>
              <w:rPr>
                <w:sz w:val="13"/>
                <w:szCs w:val="13"/>
              </w:rPr>
            </w:pPr>
          </w:p>
        </w:tc>
        <w:tc>
          <w:tcPr>
            <w:tcW w:w="1496" w:type="dxa"/>
            <w:tcBorders>
              <w:top w:val="nil"/>
              <w:left w:val="nil"/>
              <w:bottom w:val="nil"/>
              <w:right w:val="nil"/>
            </w:tcBorders>
            <w:shd w:val="clear" w:color="auto" w:fill="auto"/>
            <w:vAlign w:val="center"/>
            <w:hideMark/>
          </w:tcPr>
          <w:p w14:paraId="42D47D11" w14:textId="77777777" w:rsidR="001E2244" w:rsidRPr="001E2244" w:rsidRDefault="001E2244" w:rsidP="001E2244">
            <w:pPr>
              <w:rPr>
                <w:sz w:val="13"/>
                <w:szCs w:val="13"/>
              </w:rPr>
            </w:pPr>
          </w:p>
        </w:tc>
        <w:tc>
          <w:tcPr>
            <w:tcW w:w="1909" w:type="dxa"/>
            <w:tcBorders>
              <w:top w:val="nil"/>
              <w:left w:val="nil"/>
              <w:bottom w:val="nil"/>
              <w:right w:val="nil"/>
            </w:tcBorders>
            <w:shd w:val="clear" w:color="auto" w:fill="auto"/>
            <w:noWrap/>
            <w:vAlign w:val="bottom"/>
            <w:hideMark/>
          </w:tcPr>
          <w:p w14:paraId="6CCEC38C" w14:textId="77777777" w:rsidR="001E2244" w:rsidRPr="001E2244" w:rsidRDefault="001E2244" w:rsidP="001E2244">
            <w:pPr>
              <w:rPr>
                <w:sz w:val="13"/>
                <w:szCs w:val="13"/>
              </w:rPr>
            </w:pPr>
          </w:p>
        </w:tc>
        <w:tc>
          <w:tcPr>
            <w:tcW w:w="1616" w:type="dxa"/>
            <w:tcBorders>
              <w:top w:val="nil"/>
              <w:left w:val="nil"/>
              <w:bottom w:val="nil"/>
              <w:right w:val="nil"/>
            </w:tcBorders>
            <w:shd w:val="clear" w:color="auto" w:fill="auto"/>
            <w:noWrap/>
            <w:vAlign w:val="bottom"/>
            <w:hideMark/>
          </w:tcPr>
          <w:p w14:paraId="5330D1E9" w14:textId="77777777" w:rsidR="001E2244" w:rsidRPr="001E2244" w:rsidRDefault="001E2244" w:rsidP="001E2244">
            <w:pPr>
              <w:rPr>
                <w:sz w:val="13"/>
                <w:szCs w:val="13"/>
              </w:rPr>
            </w:pPr>
          </w:p>
        </w:tc>
        <w:tc>
          <w:tcPr>
            <w:tcW w:w="1636" w:type="dxa"/>
            <w:tcBorders>
              <w:top w:val="nil"/>
              <w:left w:val="nil"/>
              <w:bottom w:val="nil"/>
              <w:right w:val="nil"/>
            </w:tcBorders>
            <w:shd w:val="clear" w:color="auto" w:fill="auto"/>
            <w:noWrap/>
            <w:vAlign w:val="bottom"/>
            <w:hideMark/>
          </w:tcPr>
          <w:p w14:paraId="12F1C1D2" w14:textId="77777777" w:rsidR="001E2244" w:rsidRPr="001E2244" w:rsidRDefault="001E2244" w:rsidP="001E2244">
            <w:pPr>
              <w:rPr>
                <w:sz w:val="13"/>
                <w:szCs w:val="13"/>
              </w:rPr>
            </w:pPr>
          </w:p>
        </w:tc>
        <w:tc>
          <w:tcPr>
            <w:tcW w:w="1736" w:type="dxa"/>
            <w:tcBorders>
              <w:top w:val="nil"/>
              <w:left w:val="nil"/>
              <w:bottom w:val="nil"/>
              <w:right w:val="nil"/>
            </w:tcBorders>
            <w:shd w:val="clear" w:color="auto" w:fill="auto"/>
            <w:noWrap/>
            <w:vAlign w:val="bottom"/>
            <w:hideMark/>
          </w:tcPr>
          <w:p w14:paraId="5FA55786" w14:textId="77777777" w:rsidR="001E2244" w:rsidRPr="001E2244" w:rsidRDefault="001E2244" w:rsidP="001E2244">
            <w:pPr>
              <w:rPr>
                <w:sz w:val="13"/>
                <w:szCs w:val="13"/>
              </w:rPr>
            </w:pPr>
          </w:p>
        </w:tc>
        <w:tc>
          <w:tcPr>
            <w:tcW w:w="4236" w:type="dxa"/>
            <w:tcBorders>
              <w:top w:val="nil"/>
              <w:left w:val="nil"/>
              <w:bottom w:val="nil"/>
              <w:right w:val="nil"/>
            </w:tcBorders>
            <w:shd w:val="clear" w:color="auto" w:fill="auto"/>
            <w:noWrap/>
            <w:vAlign w:val="bottom"/>
            <w:hideMark/>
          </w:tcPr>
          <w:p w14:paraId="651B9F65" w14:textId="77777777" w:rsidR="001E2244" w:rsidRPr="001E2244" w:rsidRDefault="001E2244" w:rsidP="001E2244">
            <w:pPr>
              <w:rPr>
                <w:sz w:val="13"/>
                <w:szCs w:val="13"/>
              </w:rPr>
            </w:pPr>
          </w:p>
        </w:tc>
      </w:tr>
      <w:tr w:rsidR="001E2244" w:rsidRPr="001E2244" w14:paraId="443A592E" w14:textId="77777777" w:rsidTr="001E2244">
        <w:trPr>
          <w:trHeight w:val="225"/>
          <w:jc w:val="center"/>
        </w:trPr>
        <w:tc>
          <w:tcPr>
            <w:tcW w:w="532" w:type="dxa"/>
            <w:tcBorders>
              <w:top w:val="nil"/>
              <w:left w:val="nil"/>
              <w:bottom w:val="nil"/>
              <w:right w:val="nil"/>
            </w:tcBorders>
            <w:shd w:val="clear" w:color="auto" w:fill="auto"/>
            <w:vAlign w:val="center"/>
            <w:hideMark/>
          </w:tcPr>
          <w:p w14:paraId="08867F61"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2AD14E7B"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3ABC9EE6" w14:textId="77777777" w:rsidR="001E2244" w:rsidRPr="001E2244" w:rsidRDefault="001E2244" w:rsidP="001E2244">
            <w:pPr>
              <w:rPr>
                <w:sz w:val="13"/>
                <w:szCs w:val="13"/>
              </w:rPr>
            </w:pPr>
          </w:p>
        </w:tc>
        <w:tc>
          <w:tcPr>
            <w:tcW w:w="4819"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128ABB4" w14:textId="77777777" w:rsidR="001E2244" w:rsidRPr="001E2244" w:rsidRDefault="001E2244" w:rsidP="001E2244">
            <w:pPr>
              <w:rPr>
                <w:rFonts w:ascii="Tahoma" w:hAnsi="Tahoma" w:cs="Tahoma"/>
                <w:color w:val="000000"/>
                <w:sz w:val="13"/>
                <w:szCs w:val="13"/>
              </w:rPr>
            </w:pPr>
            <w:r w:rsidRPr="001E2244">
              <w:rPr>
                <w:rFonts w:ascii="Tahoma" w:hAnsi="Tahoma" w:cs="Tahoma"/>
                <w:color w:val="000000"/>
                <w:sz w:val="13"/>
                <w:szCs w:val="13"/>
              </w:rPr>
              <w:t>Индекс эффективности операционных расходов</w:t>
            </w:r>
          </w:p>
        </w:tc>
        <w:tc>
          <w:tcPr>
            <w:tcW w:w="1089" w:type="dxa"/>
            <w:tcBorders>
              <w:top w:val="single" w:sz="4" w:space="0" w:color="C0C0C0"/>
              <w:left w:val="nil"/>
              <w:bottom w:val="single" w:sz="4" w:space="0" w:color="C0C0C0"/>
              <w:right w:val="nil"/>
            </w:tcBorders>
            <w:shd w:val="clear" w:color="auto" w:fill="auto"/>
            <w:noWrap/>
            <w:vAlign w:val="center"/>
            <w:hideMark/>
          </w:tcPr>
          <w:p w14:paraId="4050038A" w14:textId="77777777" w:rsidR="001E2244" w:rsidRPr="001E2244" w:rsidRDefault="001E2244" w:rsidP="001E2244">
            <w:pPr>
              <w:jc w:val="center"/>
              <w:rPr>
                <w:rFonts w:ascii="Tahoma" w:hAnsi="Tahoma" w:cs="Tahoma"/>
                <w:color w:val="000000"/>
                <w:sz w:val="13"/>
                <w:szCs w:val="13"/>
              </w:rPr>
            </w:pPr>
            <w:r w:rsidRPr="001E2244">
              <w:rPr>
                <w:rFonts w:ascii="Tahoma" w:hAnsi="Tahoma" w:cs="Tahoma"/>
                <w:color w:val="000000"/>
                <w:sz w:val="13"/>
                <w:szCs w:val="13"/>
              </w:rPr>
              <w:t>%</w:t>
            </w:r>
          </w:p>
        </w:tc>
        <w:tc>
          <w:tcPr>
            <w:tcW w:w="1537" w:type="dxa"/>
            <w:tcBorders>
              <w:top w:val="single" w:sz="4" w:space="0" w:color="C0C0C0"/>
              <w:left w:val="nil"/>
              <w:bottom w:val="single" w:sz="4" w:space="0" w:color="C0C0C0"/>
              <w:right w:val="single" w:sz="4" w:space="0" w:color="C0C0C0"/>
            </w:tcBorders>
            <w:shd w:val="clear" w:color="auto" w:fill="auto"/>
            <w:vAlign w:val="center"/>
            <w:hideMark/>
          </w:tcPr>
          <w:p w14:paraId="58A4956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nil"/>
              <w:right w:val="nil"/>
            </w:tcBorders>
            <w:shd w:val="clear" w:color="auto" w:fill="auto"/>
            <w:vAlign w:val="center"/>
            <w:hideMark/>
          </w:tcPr>
          <w:p w14:paraId="3D0398AF" w14:textId="77777777" w:rsidR="001E2244" w:rsidRPr="001E2244" w:rsidRDefault="001E2244" w:rsidP="001E2244">
            <w:pPr>
              <w:jc w:val="center"/>
              <w:rPr>
                <w:rFonts w:ascii="Tahoma" w:hAnsi="Tahoma" w:cs="Tahoma"/>
                <w:b/>
                <w:bCs/>
                <w:sz w:val="13"/>
                <w:szCs w:val="13"/>
              </w:rPr>
            </w:pPr>
          </w:p>
        </w:tc>
        <w:tc>
          <w:tcPr>
            <w:tcW w:w="1495" w:type="dxa"/>
            <w:tcBorders>
              <w:top w:val="single" w:sz="4" w:space="0" w:color="C0C0C0"/>
              <w:left w:val="nil"/>
              <w:bottom w:val="single" w:sz="4" w:space="0" w:color="C0C0C0"/>
              <w:right w:val="single" w:sz="4" w:space="0" w:color="C0C0C0"/>
            </w:tcBorders>
            <w:shd w:val="clear" w:color="auto" w:fill="auto"/>
            <w:vAlign w:val="center"/>
            <w:hideMark/>
          </w:tcPr>
          <w:p w14:paraId="4E05415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3AA9C48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1 </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1DE497C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1 </w:t>
            </w:r>
          </w:p>
        </w:tc>
        <w:tc>
          <w:tcPr>
            <w:tcW w:w="190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59E897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single" w:sz="4" w:space="0" w:color="C0C0C0"/>
              <w:left w:val="nil"/>
              <w:bottom w:val="single" w:sz="4" w:space="0" w:color="C0C0C0"/>
              <w:right w:val="single" w:sz="4" w:space="0" w:color="C0C0C0"/>
            </w:tcBorders>
            <w:shd w:val="clear" w:color="auto" w:fill="auto"/>
            <w:vAlign w:val="center"/>
            <w:hideMark/>
          </w:tcPr>
          <w:p w14:paraId="0E0DCAC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1 </w:t>
            </w:r>
          </w:p>
        </w:tc>
        <w:tc>
          <w:tcPr>
            <w:tcW w:w="1636" w:type="dxa"/>
            <w:tcBorders>
              <w:top w:val="nil"/>
              <w:left w:val="nil"/>
              <w:bottom w:val="nil"/>
              <w:right w:val="nil"/>
            </w:tcBorders>
            <w:shd w:val="clear" w:color="auto" w:fill="auto"/>
            <w:vAlign w:val="center"/>
            <w:hideMark/>
          </w:tcPr>
          <w:p w14:paraId="422998AD" w14:textId="77777777" w:rsidR="001E2244" w:rsidRPr="001E2244" w:rsidRDefault="001E2244" w:rsidP="001E2244">
            <w:pPr>
              <w:jc w:val="center"/>
              <w:rPr>
                <w:rFonts w:ascii="Tahoma" w:hAnsi="Tahoma" w:cs="Tahoma"/>
                <w:b/>
                <w:bCs/>
                <w:sz w:val="13"/>
                <w:szCs w:val="13"/>
              </w:rPr>
            </w:pPr>
          </w:p>
        </w:tc>
        <w:tc>
          <w:tcPr>
            <w:tcW w:w="1736" w:type="dxa"/>
            <w:tcBorders>
              <w:top w:val="nil"/>
              <w:left w:val="nil"/>
              <w:bottom w:val="nil"/>
              <w:right w:val="nil"/>
            </w:tcBorders>
            <w:shd w:val="clear" w:color="auto" w:fill="auto"/>
            <w:vAlign w:val="center"/>
            <w:hideMark/>
          </w:tcPr>
          <w:p w14:paraId="50D2F0E6" w14:textId="77777777" w:rsidR="001E2244" w:rsidRPr="001E2244" w:rsidRDefault="001E2244" w:rsidP="001E2244">
            <w:pPr>
              <w:rPr>
                <w:sz w:val="13"/>
                <w:szCs w:val="13"/>
              </w:rPr>
            </w:pPr>
          </w:p>
        </w:tc>
        <w:tc>
          <w:tcPr>
            <w:tcW w:w="4236" w:type="dxa"/>
            <w:tcBorders>
              <w:top w:val="nil"/>
              <w:left w:val="nil"/>
              <w:bottom w:val="nil"/>
              <w:right w:val="nil"/>
            </w:tcBorders>
            <w:shd w:val="clear" w:color="auto" w:fill="auto"/>
            <w:noWrap/>
            <w:vAlign w:val="bottom"/>
            <w:hideMark/>
          </w:tcPr>
          <w:p w14:paraId="47708F68" w14:textId="77777777" w:rsidR="001E2244" w:rsidRPr="001E2244" w:rsidRDefault="001E2244" w:rsidP="001E2244">
            <w:pPr>
              <w:rPr>
                <w:sz w:val="13"/>
                <w:szCs w:val="13"/>
              </w:rPr>
            </w:pPr>
          </w:p>
        </w:tc>
      </w:tr>
      <w:tr w:rsidR="001E2244" w:rsidRPr="001E2244" w14:paraId="70D36C9D" w14:textId="77777777" w:rsidTr="001E2244">
        <w:trPr>
          <w:trHeight w:val="225"/>
          <w:jc w:val="center"/>
        </w:trPr>
        <w:tc>
          <w:tcPr>
            <w:tcW w:w="532" w:type="dxa"/>
            <w:tcBorders>
              <w:top w:val="nil"/>
              <w:left w:val="nil"/>
              <w:bottom w:val="nil"/>
              <w:right w:val="nil"/>
            </w:tcBorders>
            <w:shd w:val="clear" w:color="auto" w:fill="auto"/>
            <w:vAlign w:val="center"/>
            <w:hideMark/>
          </w:tcPr>
          <w:p w14:paraId="0D7C0FBB"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6B74407D"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65DAE728" w14:textId="77777777" w:rsidR="001E2244" w:rsidRPr="001E2244" w:rsidRDefault="001E2244" w:rsidP="001E2244">
            <w:pPr>
              <w:rPr>
                <w:sz w:val="13"/>
                <w:szCs w:val="13"/>
              </w:rPr>
            </w:pPr>
          </w:p>
        </w:tc>
        <w:tc>
          <w:tcPr>
            <w:tcW w:w="4819" w:type="dxa"/>
            <w:tcBorders>
              <w:top w:val="nil"/>
              <w:left w:val="single" w:sz="4" w:space="0" w:color="C0C0C0"/>
              <w:bottom w:val="single" w:sz="4" w:space="0" w:color="C0C0C0"/>
              <w:right w:val="single" w:sz="4" w:space="0" w:color="C0C0C0"/>
            </w:tcBorders>
            <w:shd w:val="clear" w:color="auto" w:fill="auto"/>
            <w:noWrap/>
            <w:vAlign w:val="bottom"/>
            <w:hideMark/>
          </w:tcPr>
          <w:p w14:paraId="19E2CB2A" w14:textId="77777777" w:rsidR="001E2244" w:rsidRPr="001E2244" w:rsidRDefault="001E2244" w:rsidP="001E2244">
            <w:pPr>
              <w:rPr>
                <w:rFonts w:ascii="Tahoma" w:hAnsi="Tahoma" w:cs="Tahoma"/>
                <w:color w:val="000000"/>
                <w:sz w:val="13"/>
                <w:szCs w:val="13"/>
              </w:rPr>
            </w:pPr>
            <w:r w:rsidRPr="001E2244">
              <w:rPr>
                <w:rFonts w:ascii="Tahoma" w:hAnsi="Tahoma" w:cs="Tahoma"/>
                <w:color w:val="000000"/>
                <w:sz w:val="13"/>
                <w:szCs w:val="13"/>
              </w:rPr>
              <w:t>Индекс потребительских цен</w:t>
            </w:r>
          </w:p>
        </w:tc>
        <w:tc>
          <w:tcPr>
            <w:tcW w:w="1089" w:type="dxa"/>
            <w:tcBorders>
              <w:top w:val="nil"/>
              <w:left w:val="nil"/>
              <w:bottom w:val="single" w:sz="4" w:space="0" w:color="C0C0C0"/>
              <w:right w:val="nil"/>
            </w:tcBorders>
            <w:shd w:val="clear" w:color="auto" w:fill="auto"/>
            <w:noWrap/>
            <w:vAlign w:val="center"/>
            <w:hideMark/>
          </w:tcPr>
          <w:p w14:paraId="2C98D7BC" w14:textId="77777777" w:rsidR="001E2244" w:rsidRPr="001E2244" w:rsidRDefault="001E2244" w:rsidP="001E2244">
            <w:pPr>
              <w:jc w:val="center"/>
              <w:rPr>
                <w:rFonts w:ascii="Tahoma" w:hAnsi="Tahoma" w:cs="Tahoma"/>
                <w:color w:val="000000"/>
                <w:sz w:val="13"/>
                <w:szCs w:val="13"/>
              </w:rPr>
            </w:pPr>
            <w:r w:rsidRPr="001E2244">
              <w:rPr>
                <w:rFonts w:ascii="Tahoma" w:hAnsi="Tahoma" w:cs="Tahoma"/>
                <w:color w:val="000000"/>
                <w:sz w:val="13"/>
                <w:szCs w:val="13"/>
              </w:rPr>
              <w:t>%</w:t>
            </w:r>
          </w:p>
        </w:tc>
        <w:tc>
          <w:tcPr>
            <w:tcW w:w="1537" w:type="dxa"/>
            <w:tcBorders>
              <w:top w:val="nil"/>
              <w:left w:val="nil"/>
              <w:bottom w:val="single" w:sz="4" w:space="0" w:color="C0C0C0"/>
              <w:right w:val="single" w:sz="4" w:space="0" w:color="C0C0C0"/>
            </w:tcBorders>
            <w:shd w:val="clear" w:color="auto" w:fill="auto"/>
            <w:vAlign w:val="center"/>
            <w:hideMark/>
          </w:tcPr>
          <w:p w14:paraId="7E991A1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6" w:type="dxa"/>
            <w:tcBorders>
              <w:top w:val="nil"/>
              <w:left w:val="nil"/>
              <w:bottom w:val="nil"/>
              <w:right w:val="nil"/>
            </w:tcBorders>
            <w:shd w:val="clear" w:color="auto" w:fill="auto"/>
            <w:vAlign w:val="center"/>
            <w:hideMark/>
          </w:tcPr>
          <w:p w14:paraId="528AD98B" w14:textId="77777777" w:rsidR="001E2244" w:rsidRPr="001E2244" w:rsidRDefault="001E2244" w:rsidP="001E2244">
            <w:pPr>
              <w:jc w:val="center"/>
              <w:rPr>
                <w:rFonts w:ascii="Tahoma" w:hAnsi="Tahoma" w:cs="Tahoma"/>
                <w:b/>
                <w:bCs/>
                <w:sz w:val="13"/>
                <w:szCs w:val="13"/>
              </w:rPr>
            </w:pPr>
          </w:p>
        </w:tc>
        <w:tc>
          <w:tcPr>
            <w:tcW w:w="1495" w:type="dxa"/>
            <w:tcBorders>
              <w:top w:val="nil"/>
              <w:left w:val="nil"/>
              <w:bottom w:val="single" w:sz="4" w:space="0" w:color="C0C0C0"/>
              <w:right w:val="single" w:sz="4" w:space="0" w:color="C0C0C0"/>
            </w:tcBorders>
            <w:shd w:val="clear" w:color="auto" w:fill="auto"/>
            <w:vAlign w:val="center"/>
            <w:hideMark/>
          </w:tcPr>
          <w:p w14:paraId="33C886A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auto" w:fill="auto"/>
            <w:vAlign w:val="center"/>
            <w:hideMark/>
          </w:tcPr>
          <w:p w14:paraId="2EE1C63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3,0 </w:t>
            </w:r>
          </w:p>
        </w:tc>
        <w:tc>
          <w:tcPr>
            <w:tcW w:w="1496" w:type="dxa"/>
            <w:tcBorders>
              <w:top w:val="nil"/>
              <w:left w:val="nil"/>
              <w:bottom w:val="single" w:sz="4" w:space="0" w:color="C0C0C0"/>
              <w:right w:val="single" w:sz="4" w:space="0" w:color="C0C0C0"/>
            </w:tcBorders>
            <w:shd w:val="clear" w:color="auto" w:fill="auto"/>
            <w:vAlign w:val="center"/>
            <w:hideMark/>
          </w:tcPr>
          <w:p w14:paraId="267E5C9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3,7 </w:t>
            </w:r>
          </w:p>
        </w:tc>
        <w:tc>
          <w:tcPr>
            <w:tcW w:w="1909" w:type="dxa"/>
            <w:tcBorders>
              <w:top w:val="nil"/>
              <w:left w:val="single" w:sz="4" w:space="0" w:color="C0C0C0"/>
              <w:bottom w:val="single" w:sz="4" w:space="0" w:color="C0C0C0"/>
              <w:right w:val="single" w:sz="4" w:space="0" w:color="C0C0C0"/>
            </w:tcBorders>
            <w:shd w:val="clear" w:color="auto" w:fill="auto"/>
            <w:vAlign w:val="center"/>
            <w:hideMark/>
          </w:tcPr>
          <w:p w14:paraId="58B2C53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auto" w:fill="auto"/>
            <w:vAlign w:val="center"/>
            <w:hideMark/>
          </w:tcPr>
          <w:p w14:paraId="5D44262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3,6 </w:t>
            </w:r>
          </w:p>
        </w:tc>
        <w:tc>
          <w:tcPr>
            <w:tcW w:w="1636" w:type="dxa"/>
            <w:tcBorders>
              <w:top w:val="nil"/>
              <w:left w:val="nil"/>
              <w:bottom w:val="nil"/>
              <w:right w:val="nil"/>
            </w:tcBorders>
            <w:shd w:val="clear" w:color="auto" w:fill="auto"/>
            <w:vAlign w:val="center"/>
            <w:hideMark/>
          </w:tcPr>
          <w:p w14:paraId="1A783382" w14:textId="77777777" w:rsidR="001E2244" w:rsidRPr="001E2244" w:rsidRDefault="001E2244" w:rsidP="001E2244">
            <w:pPr>
              <w:jc w:val="center"/>
              <w:rPr>
                <w:rFonts w:ascii="Tahoma" w:hAnsi="Tahoma" w:cs="Tahoma"/>
                <w:b/>
                <w:bCs/>
                <w:sz w:val="13"/>
                <w:szCs w:val="13"/>
              </w:rPr>
            </w:pPr>
          </w:p>
        </w:tc>
        <w:tc>
          <w:tcPr>
            <w:tcW w:w="1736" w:type="dxa"/>
            <w:tcBorders>
              <w:top w:val="nil"/>
              <w:left w:val="nil"/>
              <w:bottom w:val="nil"/>
              <w:right w:val="nil"/>
            </w:tcBorders>
            <w:shd w:val="clear" w:color="auto" w:fill="auto"/>
            <w:vAlign w:val="center"/>
            <w:hideMark/>
          </w:tcPr>
          <w:p w14:paraId="105CC271" w14:textId="77777777" w:rsidR="001E2244" w:rsidRPr="001E2244" w:rsidRDefault="001E2244" w:rsidP="001E2244">
            <w:pPr>
              <w:rPr>
                <w:sz w:val="13"/>
                <w:szCs w:val="13"/>
              </w:rPr>
            </w:pPr>
          </w:p>
        </w:tc>
        <w:tc>
          <w:tcPr>
            <w:tcW w:w="4236" w:type="dxa"/>
            <w:tcBorders>
              <w:top w:val="nil"/>
              <w:left w:val="nil"/>
              <w:bottom w:val="nil"/>
              <w:right w:val="nil"/>
            </w:tcBorders>
            <w:shd w:val="clear" w:color="auto" w:fill="auto"/>
            <w:noWrap/>
            <w:vAlign w:val="bottom"/>
            <w:hideMark/>
          </w:tcPr>
          <w:p w14:paraId="519C3614" w14:textId="77777777" w:rsidR="001E2244" w:rsidRPr="001E2244" w:rsidRDefault="001E2244" w:rsidP="001E2244">
            <w:pPr>
              <w:rPr>
                <w:sz w:val="13"/>
                <w:szCs w:val="13"/>
              </w:rPr>
            </w:pPr>
          </w:p>
        </w:tc>
      </w:tr>
      <w:tr w:rsidR="001E2244" w:rsidRPr="001E2244" w14:paraId="19058FBD" w14:textId="77777777" w:rsidTr="001E2244">
        <w:trPr>
          <w:trHeight w:val="225"/>
          <w:jc w:val="center"/>
        </w:trPr>
        <w:tc>
          <w:tcPr>
            <w:tcW w:w="532" w:type="dxa"/>
            <w:tcBorders>
              <w:top w:val="nil"/>
              <w:left w:val="nil"/>
              <w:bottom w:val="nil"/>
              <w:right w:val="nil"/>
            </w:tcBorders>
            <w:shd w:val="clear" w:color="auto" w:fill="auto"/>
            <w:vAlign w:val="center"/>
            <w:hideMark/>
          </w:tcPr>
          <w:p w14:paraId="79FAAA95"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206F1788"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60E68A8E" w14:textId="77777777" w:rsidR="001E2244" w:rsidRPr="001E2244" w:rsidRDefault="001E2244" w:rsidP="001E2244">
            <w:pPr>
              <w:rPr>
                <w:sz w:val="13"/>
                <w:szCs w:val="13"/>
              </w:rPr>
            </w:pPr>
          </w:p>
        </w:tc>
        <w:tc>
          <w:tcPr>
            <w:tcW w:w="4819" w:type="dxa"/>
            <w:tcBorders>
              <w:top w:val="nil"/>
              <w:left w:val="single" w:sz="4" w:space="0" w:color="C0C0C0"/>
              <w:bottom w:val="single" w:sz="4" w:space="0" w:color="C0C0C0"/>
              <w:right w:val="single" w:sz="4" w:space="0" w:color="C0C0C0"/>
            </w:tcBorders>
            <w:shd w:val="clear" w:color="auto" w:fill="auto"/>
            <w:vAlign w:val="center"/>
            <w:hideMark/>
          </w:tcPr>
          <w:p w14:paraId="075E54BD" w14:textId="77777777" w:rsidR="001E2244" w:rsidRPr="001E2244" w:rsidRDefault="001E2244" w:rsidP="001E2244">
            <w:pPr>
              <w:rPr>
                <w:rFonts w:ascii="Tahoma" w:hAnsi="Tahoma" w:cs="Tahoma"/>
                <w:sz w:val="13"/>
                <w:szCs w:val="13"/>
              </w:rPr>
            </w:pPr>
            <w:r w:rsidRPr="001E2244">
              <w:rPr>
                <w:rFonts w:ascii="Tahoma" w:hAnsi="Tahoma" w:cs="Tahoma"/>
                <w:sz w:val="13"/>
                <w:szCs w:val="13"/>
              </w:rPr>
              <w:t>Инлекс дефлятор электроэнергии</w:t>
            </w:r>
          </w:p>
        </w:tc>
        <w:tc>
          <w:tcPr>
            <w:tcW w:w="1089" w:type="dxa"/>
            <w:tcBorders>
              <w:top w:val="nil"/>
              <w:left w:val="nil"/>
              <w:bottom w:val="single" w:sz="4" w:space="0" w:color="C0C0C0"/>
              <w:right w:val="single" w:sz="4" w:space="0" w:color="C0C0C0"/>
            </w:tcBorders>
            <w:shd w:val="clear" w:color="auto" w:fill="auto"/>
            <w:vAlign w:val="center"/>
            <w:hideMark/>
          </w:tcPr>
          <w:p w14:paraId="48E5806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auto" w:fill="auto"/>
            <w:vAlign w:val="center"/>
            <w:hideMark/>
          </w:tcPr>
          <w:p w14:paraId="277B833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5,4000 </w:t>
            </w:r>
          </w:p>
        </w:tc>
        <w:tc>
          <w:tcPr>
            <w:tcW w:w="1516" w:type="dxa"/>
            <w:tcBorders>
              <w:top w:val="nil"/>
              <w:left w:val="nil"/>
              <w:bottom w:val="nil"/>
              <w:right w:val="nil"/>
            </w:tcBorders>
            <w:shd w:val="clear" w:color="auto" w:fill="auto"/>
            <w:vAlign w:val="center"/>
            <w:hideMark/>
          </w:tcPr>
          <w:p w14:paraId="48651391" w14:textId="77777777" w:rsidR="001E2244" w:rsidRPr="001E2244" w:rsidRDefault="001E2244" w:rsidP="001E2244">
            <w:pPr>
              <w:jc w:val="center"/>
              <w:rPr>
                <w:rFonts w:ascii="Tahoma" w:hAnsi="Tahoma" w:cs="Tahoma"/>
                <w:b/>
                <w:bCs/>
                <w:sz w:val="13"/>
                <w:szCs w:val="13"/>
              </w:rPr>
            </w:pPr>
          </w:p>
        </w:tc>
        <w:tc>
          <w:tcPr>
            <w:tcW w:w="1495" w:type="dxa"/>
            <w:tcBorders>
              <w:top w:val="nil"/>
              <w:left w:val="nil"/>
              <w:bottom w:val="single" w:sz="4" w:space="0" w:color="C0C0C0"/>
              <w:right w:val="single" w:sz="4" w:space="0" w:color="C0C0C0"/>
            </w:tcBorders>
            <w:shd w:val="clear" w:color="auto" w:fill="auto"/>
            <w:vAlign w:val="center"/>
            <w:hideMark/>
          </w:tcPr>
          <w:p w14:paraId="68AC8BE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auto" w:fill="auto"/>
            <w:vAlign w:val="center"/>
            <w:hideMark/>
          </w:tcPr>
          <w:p w14:paraId="3E80CC4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4,8000 </w:t>
            </w:r>
          </w:p>
        </w:tc>
        <w:tc>
          <w:tcPr>
            <w:tcW w:w="1496" w:type="dxa"/>
            <w:tcBorders>
              <w:top w:val="nil"/>
              <w:left w:val="nil"/>
              <w:bottom w:val="single" w:sz="4" w:space="0" w:color="C0C0C0"/>
              <w:right w:val="single" w:sz="4" w:space="0" w:color="C0C0C0"/>
            </w:tcBorders>
            <w:shd w:val="clear" w:color="auto" w:fill="auto"/>
            <w:vAlign w:val="center"/>
            <w:hideMark/>
          </w:tcPr>
          <w:p w14:paraId="6E2A919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4,10 </w:t>
            </w:r>
          </w:p>
        </w:tc>
        <w:tc>
          <w:tcPr>
            <w:tcW w:w="1909" w:type="dxa"/>
            <w:tcBorders>
              <w:top w:val="nil"/>
              <w:left w:val="single" w:sz="4" w:space="0" w:color="C0C0C0"/>
              <w:bottom w:val="single" w:sz="4" w:space="0" w:color="C0C0C0"/>
              <w:right w:val="single" w:sz="4" w:space="0" w:color="C0C0C0"/>
            </w:tcBorders>
            <w:shd w:val="clear" w:color="auto" w:fill="auto"/>
            <w:vAlign w:val="center"/>
            <w:hideMark/>
          </w:tcPr>
          <w:p w14:paraId="721F619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auto" w:fill="auto"/>
            <w:vAlign w:val="center"/>
            <w:hideMark/>
          </w:tcPr>
          <w:p w14:paraId="38EF7F5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4,00 </w:t>
            </w:r>
          </w:p>
        </w:tc>
        <w:tc>
          <w:tcPr>
            <w:tcW w:w="1636" w:type="dxa"/>
            <w:tcBorders>
              <w:top w:val="nil"/>
              <w:left w:val="nil"/>
              <w:bottom w:val="nil"/>
              <w:right w:val="nil"/>
            </w:tcBorders>
            <w:shd w:val="clear" w:color="auto" w:fill="auto"/>
            <w:vAlign w:val="center"/>
            <w:hideMark/>
          </w:tcPr>
          <w:p w14:paraId="56F55AAA" w14:textId="77777777" w:rsidR="001E2244" w:rsidRPr="001E2244" w:rsidRDefault="001E2244" w:rsidP="001E2244">
            <w:pPr>
              <w:jc w:val="center"/>
              <w:rPr>
                <w:rFonts w:ascii="Tahoma" w:hAnsi="Tahoma" w:cs="Tahoma"/>
                <w:b/>
                <w:bCs/>
                <w:sz w:val="13"/>
                <w:szCs w:val="13"/>
              </w:rPr>
            </w:pPr>
          </w:p>
        </w:tc>
        <w:tc>
          <w:tcPr>
            <w:tcW w:w="1736" w:type="dxa"/>
            <w:tcBorders>
              <w:top w:val="nil"/>
              <w:left w:val="nil"/>
              <w:bottom w:val="nil"/>
              <w:right w:val="nil"/>
            </w:tcBorders>
            <w:shd w:val="clear" w:color="auto" w:fill="auto"/>
            <w:vAlign w:val="center"/>
            <w:hideMark/>
          </w:tcPr>
          <w:p w14:paraId="1DA403BA" w14:textId="77777777" w:rsidR="001E2244" w:rsidRPr="001E2244" w:rsidRDefault="001E2244" w:rsidP="001E2244">
            <w:pPr>
              <w:rPr>
                <w:sz w:val="13"/>
                <w:szCs w:val="13"/>
              </w:rPr>
            </w:pPr>
          </w:p>
        </w:tc>
        <w:tc>
          <w:tcPr>
            <w:tcW w:w="4236" w:type="dxa"/>
            <w:tcBorders>
              <w:top w:val="nil"/>
              <w:left w:val="nil"/>
              <w:bottom w:val="nil"/>
              <w:right w:val="nil"/>
            </w:tcBorders>
            <w:shd w:val="clear" w:color="auto" w:fill="auto"/>
            <w:noWrap/>
            <w:vAlign w:val="bottom"/>
            <w:hideMark/>
          </w:tcPr>
          <w:p w14:paraId="382FB37D" w14:textId="77777777" w:rsidR="001E2244" w:rsidRPr="001E2244" w:rsidRDefault="001E2244" w:rsidP="001E2244">
            <w:pPr>
              <w:rPr>
                <w:sz w:val="13"/>
                <w:szCs w:val="13"/>
              </w:rPr>
            </w:pPr>
          </w:p>
        </w:tc>
      </w:tr>
      <w:tr w:rsidR="001E2244" w:rsidRPr="001E2244" w14:paraId="5ECEC785" w14:textId="77777777" w:rsidTr="001E2244">
        <w:trPr>
          <w:trHeight w:val="225"/>
          <w:jc w:val="center"/>
        </w:trPr>
        <w:tc>
          <w:tcPr>
            <w:tcW w:w="532" w:type="dxa"/>
            <w:tcBorders>
              <w:top w:val="nil"/>
              <w:left w:val="nil"/>
              <w:bottom w:val="nil"/>
              <w:right w:val="nil"/>
            </w:tcBorders>
            <w:shd w:val="clear" w:color="auto" w:fill="auto"/>
            <w:vAlign w:val="center"/>
            <w:hideMark/>
          </w:tcPr>
          <w:p w14:paraId="05680A86"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03686763"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5752F6FD" w14:textId="77777777" w:rsidR="001E2244" w:rsidRPr="001E2244" w:rsidRDefault="001E2244" w:rsidP="001E2244">
            <w:pPr>
              <w:rPr>
                <w:sz w:val="13"/>
                <w:szCs w:val="13"/>
              </w:rPr>
            </w:pPr>
          </w:p>
        </w:tc>
        <w:tc>
          <w:tcPr>
            <w:tcW w:w="4819" w:type="dxa"/>
            <w:tcBorders>
              <w:top w:val="nil"/>
              <w:left w:val="single" w:sz="4" w:space="0" w:color="C0C0C0"/>
              <w:bottom w:val="single" w:sz="4" w:space="0" w:color="C0C0C0"/>
              <w:right w:val="single" w:sz="4" w:space="0" w:color="C0C0C0"/>
            </w:tcBorders>
            <w:shd w:val="clear" w:color="auto" w:fill="auto"/>
            <w:vAlign w:val="center"/>
            <w:hideMark/>
          </w:tcPr>
          <w:p w14:paraId="24DA2054" w14:textId="77777777" w:rsidR="001E2244" w:rsidRPr="001E2244" w:rsidRDefault="001E2244" w:rsidP="001E2244">
            <w:pPr>
              <w:rPr>
                <w:rFonts w:ascii="Tahoma" w:hAnsi="Tahoma" w:cs="Tahoma"/>
                <w:sz w:val="13"/>
                <w:szCs w:val="13"/>
              </w:rPr>
            </w:pPr>
            <w:r w:rsidRPr="001E2244">
              <w:rPr>
                <w:rFonts w:ascii="Tahoma" w:hAnsi="Tahoma" w:cs="Tahoma"/>
                <w:sz w:val="13"/>
                <w:szCs w:val="13"/>
              </w:rPr>
              <w:t>Нормативный уровень прибыли</w:t>
            </w:r>
          </w:p>
        </w:tc>
        <w:tc>
          <w:tcPr>
            <w:tcW w:w="1089" w:type="dxa"/>
            <w:tcBorders>
              <w:top w:val="nil"/>
              <w:left w:val="nil"/>
              <w:bottom w:val="single" w:sz="4" w:space="0" w:color="C0C0C0"/>
              <w:right w:val="nil"/>
            </w:tcBorders>
            <w:shd w:val="clear" w:color="auto" w:fill="auto"/>
            <w:noWrap/>
            <w:vAlign w:val="center"/>
            <w:hideMark/>
          </w:tcPr>
          <w:p w14:paraId="5F16F6E1" w14:textId="77777777" w:rsidR="001E2244" w:rsidRPr="001E2244" w:rsidRDefault="001E2244" w:rsidP="001E2244">
            <w:pPr>
              <w:jc w:val="center"/>
              <w:rPr>
                <w:rFonts w:ascii="Tahoma" w:hAnsi="Tahoma" w:cs="Tahoma"/>
                <w:color w:val="000000"/>
                <w:sz w:val="13"/>
                <w:szCs w:val="13"/>
              </w:rPr>
            </w:pPr>
            <w:r w:rsidRPr="001E2244">
              <w:rPr>
                <w:rFonts w:ascii="Tahoma" w:hAnsi="Tahoma" w:cs="Tahoma"/>
                <w:color w:val="000000"/>
                <w:sz w:val="13"/>
                <w:szCs w:val="13"/>
              </w:rPr>
              <w:t>%</w:t>
            </w:r>
          </w:p>
        </w:tc>
        <w:tc>
          <w:tcPr>
            <w:tcW w:w="1537" w:type="dxa"/>
            <w:tcBorders>
              <w:top w:val="nil"/>
              <w:left w:val="nil"/>
              <w:bottom w:val="single" w:sz="4" w:space="0" w:color="C0C0C0"/>
              <w:right w:val="single" w:sz="4" w:space="0" w:color="C0C0C0"/>
            </w:tcBorders>
            <w:shd w:val="clear" w:color="auto" w:fill="auto"/>
            <w:vAlign w:val="center"/>
            <w:hideMark/>
          </w:tcPr>
          <w:p w14:paraId="0F09F0B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w:t>
            </w:r>
          </w:p>
        </w:tc>
        <w:tc>
          <w:tcPr>
            <w:tcW w:w="1516" w:type="dxa"/>
            <w:tcBorders>
              <w:top w:val="nil"/>
              <w:left w:val="nil"/>
              <w:bottom w:val="nil"/>
              <w:right w:val="nil"/>
            </w:tcBorders>
            <w:shd w:val="clear" w:color="auto" w:fill="auto"/>
            <w:vAlign w:val="center"/>
            <w:hideMark/>
          </w:tcPr>
          <w:p w14:paraId="0B63F080" w14:textId="77777777" w:rsidR="001E2244" w:rsidRPr="001E2244" w:rsidRDefault="001E2244" w:rsidP="001E2244">
            <w:pPr>
              <w:jc w:val="center"/>
              <w:rPr>
                <w:rFonts w:ascii="Tahoma" w:hAnsi="Tahoma" w:cs="Tahoma"/>
                <w:b/>
                <w:bCs/>
                <w:sz w:val="13"/>
                <w:szCs w:val="13"/>
              </w:rPr>
            </w:pPr>
          </w:p>
        </w:tc>
        <w:tc>
          <w:tcPr>
            <w:tcW w:w="1495" w:type="dxa"/>
            <w:tcBorders>
              <w:top w:val="nil"/>
              <w:left w:val="nil"/>
              <w:bottom w:val="single" w:sz="4" w:space="0" w:color="C0C0C0"/>
              <w:right w:val="single" w:sz="4" w:space="0" w:color="C0C0C0"/>
            </w:tcBorders>
            <w:shd w:val="clear" w:color="auto" w:fill="auto"/>
            <w:vAlign w:val="center"/>
            <w:hideMark/>
          </w:tcPr>
          <w:p w14:paraId="140E207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auto" w:fill="auto"/>
            <w:vAlign w:val="center"/>
            <w:hideMark/>
          </w:tcPr>
          <w:p w14:paraId="7CFF3C8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w:t>
            </w:r>
          </w:p>
        </w:tc>
        <w:tc>
          <w:tcPr>
            <w:tcW w:w="1496" w:type="dxa"/>
            <w:tcBorders>
              <w:top w:val="nil"/>
              <w:left w:val="nil"/>
              <w:bottom w:val="single" w:sz="4" w:space="0" w:color="C0C0C0"/>
              <w:right w:val="single" w:sz="4" w:space="0" w:color="C0C0C0"/>
            </w:tcBorders>
            <w:shd w:val="clear" w:color="auto" w:fill="auto"/>
            <w:vAlign w:val="center"/>
            <w:hideMark/>
          </w:tcPr>
          <w:p w14:paraId="66C2110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w:t>
            </w:r>
          </w:p>
        </w:tc>
        <w:tc>
          <w:tcPr>
            <w:tcW w:w="1909" w:type="dxa"/>
            <w:tcBorders>
              <w:top w:val="nil"/>
              <w:left w:val="single" w:sz="4" w:space="0" w:color="C0C0C0"/>
              <w:bottom w:val="single" w:sz="4" w:space="0" w:color="C0C0C0"/>
              <w:right w:val="single" w:sz="4" w:space="0" w:color="C0C0C0"/>
            </w:tcBorders>
            <w:shd w:val="clear" w:color="auto" w:fill="auto"/>
            <w:vAlign w:val="center"/>
            <w:hideMark/>
          </w:tcPr>
          <w:p w14:paraId="3E155CC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auto" w:fill="auto"/>
            <w:vAlign w:val="center"/>
            <w:hideMark/>
          </w:tcPr>
          <w:p w14:paraId="5494AFC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w:t>
            </w:r>
          </w:p>
        </w:tc>
        <w:tc>
          <w:tcPr>
            <w:tcW w:w="1636" w:type="dxa"/>
            <w:tcBorders>
              <w:top w:val="nil"/>
              <w:left w:val="nil"/>
              <w:bottom w:val="nil"/>
              <w:right w:val="nil"/>
            </w:tcBorders>
            <w:shd w:val="clear" w:color="auto" w:fill="auto"/>
            <w:vAlign w:val="center"/>
            <w:hideMark/>
          </w:tcPr>
          <w:p w14:paraId="6727762C" w14:textId="77777777" w:rsidR="001E2244" w:rsidRPr="001E2244" w:rsidRDefault="001E2244" w:rsidP="001E2244">
            <w:pPr>
              <w:jc w:val="center"/>
              <w:rPr>
                <w:rFonts w:ascii="Tahoma" w:hAnsi="Tahoma" w:cs="Tahoma"/>
                <w:b/>
                <w:bCs/>
                <w:sz w:val="13"/>
                <w:szCs w:val="13"/>
              </w:rPr>
            </w:pPr>
          </w:p>
        </w:tc>
        <w:tc>
          <w:tcPr>
            <w:tcW w:w="1736" w:type="dxa"/>
            <w:tcBorders>
              <w:top w:val="nil"/>
              <w:left w:val="nil"/>
              <w:bottom w:val="nil"/>
              <w:right w:val="nil"/>
            </w:tcBorders>
            <w:shd w:val="clear" w:color="auto" w:fill="auto"/>
            <w:vAlign w:val="center"/>
            <w:hideMark/>
          </w:tcPr>
          <w:p w14:paraId="6FED67DF" w14:textId="77777777" w:rsidR="001E2244" w:rsidRPr="001E2244" w:rsidRDefault="001E2244" w:rsidP="001E2244">
            <w:pPr>
              <w:rPr>
                <w:sz w:val="13"/>
                <w:szCs w:val="13"/>
              </w:rPr>
            </w:pPr>
          </w:p>
        </w:tc>
        <w:tc>
          <w:tcPr>
            <w:tcW w:w="4236" w:type="dxa"/>
            <w:tcBorders>
              <w:top w:val="nil"/>
              <w:left w:val="nil"/>
              <w:bottom w:val="nil"/>
              <w:right w:val="nil"/>
            </w:tcBorders>
            <w:shd w:val="clear" w:color="auto" w:fill="auto"/>
            <w:noWrap/>
            <w:vAlign w:val="bottom"/>
            <w:hideMark/>
          </w:tcPr>
          <w:p w14:paraId="01B6D9D1" w14:textId="77777777" w:rsidR="001E2244" w:rsidRPr="001E2244" w:rsidRDefault="001E2244" w:rsidP="001E2244">
            <w:pPr>
              <w:rPr>
                <w:sz w:val="13"/>
                <w:szCs w:val="13"/>
              </w:rPr>
            </w:pPr>
          </w:p>
        </w:tc>
      </w:tr>
      <w:tr w:rsidR="001E2244" w:rsidRPr="001E2244" w14:paraId="2A057802" w14:textId="77777777" w:rsidTr="001E2244">
        <w:trPr>
          <w:trHeight w:val="225"/>
          <w:jc w:val="center"/>
        </w:trPr>
        <w:tc>
          <w:tcPr>
            <w:tcW w:w="532" w:type="dxa"/>
            <w:tcBorders>
              <w:top w:val="nil"/>
              <w:left w:val="nil"/>
              <w:bottom w:val="nil"/>
              <w:right w:val="nil"/>
            </w:tcBorders>
            <w:shd w:val="clear" w:color="auto" w:fill="auto"/>
            <w:vAlign w:val="center"/>
            <w:hideMark/>
          </w:tcPr>
          <w:p w14:paraId="3DC913AF"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6604ED4C"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66107CCF" w14:textId="77777777" w:rsidR="001E2244" w:rsidRPr="001E2244" w:rsidRDefault="001E2244" w:rsidP="001E2244">
            <w:pPr>
              <w:rPr>
                <w:sz w:val="13"/>
                <w:szCs w:val="13"/>
              </w:rPr>
            </w:pPr>
          </w:p>
        </w:tc>
        <w:tc>
          <w:tcPr>
            <w:tcW w:w="4819" w:type="dxa"/>
            <w:tcBorders>
              <w:top w:val="nil"/>
              <w:left w:val="nil"/>
              <w:bottom w:val="nil"/>
              <w:right w:val="nil"/>
            </w:tcBorders>
            <w:shd w:val="clear" w:color="auto" w:fill="auto"/>
            <w:vAlign w:val="center"/>
            <w:hideMark/>
          </w:tcPr>
          <w:p w14:paraId="2191093D" w14:textId="77777777" w:rsidR="001E2244" w:rsidRPr="001E2244" w:rsidRDefault="001E2244" w:rsidP="001E2244">
            <w:pPr>
              <w:rPr>
                <w:sz w:val="13"/>
                <w:szCs w:val="13"/>
              </w:rPr>
            </w:pPr>
          </w:p>
        </w:tc>
        <w:tc>
          <w:tcPr>
            <w:tcW w:w="1089" w:type="dxa"/>
            <w:tcBorders>
              <w:top w:val="nil"/>
              <w:left w:val="nil"/>
              <w:bottom w:val="nil"/>
              <w:right w:val="nil"/>
            </w:tcBorders>
            <w:shd w:val="clear" w:color="auto" w:fill="auto"/>
            <w:vAlign w:val="center"/>
            <w:hideMark/>
          </w:tcPr>
          <w:p w14:paraId="541C1C2F" w14:textId="77777777" w:rsidR="001E2244" w:rsidRPr="001E2244" w:rsidRDefault="001E2244" w:rsidP="001E2244">
            <w:pPr>
              <w:rPr>
                <w:sz w:val="13"/>
                <w:szCs w:val="13"/>
              </w:rPr>
            </w:pPr>
          </w:p>
        </w:tc>
        <w:tc>
          <w:tcPr>
            <w:tcW w:w="1537" w:type="dxa"/>
            <w:tcBorders>
              <w:top w:val="nil"/>
              <w:left w:val="nil"/>
              <w:bottom w:val="nil"/>
              <w:right w:val="nil"/>
            </w:tcBorders>
            <w:shd w:val="clear" w:color="auto" w:fill="auto"/>
            <w:vAlign w:val="center"/>
            <w:hideMark/>
          </w:tcPr>
          <w:p w14:paraId="55722BA9" w14:textId="77777777" w:rsidR="001E2244" w:rsidRPr="001E2244" w:rsidRDefault="001E2244" w:rsidP="001E2244">
            <w:pPr>
              <w:jc w:val="center"/>
              <w:rPr>
                <w:sz w:val="13"/>
                <w:szCs w:val="13"/>
              </w:rPr>
            </w:pPr>
          </w:p>
        </w:tc>
        <w:tc>
          <w:tcPr>
            <w:tcW w:w="1516" w:type="dxa"/>
            <w:tcBorders>
              <w:top w:val="nil"/>
              <w:left w:val="nil"/>
              <w:bottom w:val="nil"/>
              <w:right w:val="nil"/>
            </w:tcBorders>
            <w:shd w:val="clear" w:color="auto" w:fill="auto"/>
            <w:vAlign w:val="center"/>
            <w:hideMark/>
          </w:tcPr>
          <w:p w14:paraId="1801E483" w14:textId="77777777" w:rsidR="001E2244" w:rsidRPr="001E2244" w:rsidRDefault="001E2244" w:rsidP="001E2244">
            <w:pPr>
              <w:jc w:val="center"/>
              <w:rPr>
                <w:sz w:val="13"/>
                <w:szCs w:val="13"/>
              </w:rPr>
            </w:pPr>
          </w:p>
        </w:tc>
        <w:tc>
          <w:tcPr>
            <w:tcW w:w="1495" w:type="dxa"/>
            <w:tcBorders>
              <w:top w:val="nil"/>
              <w:left w:val="nil"/>
              <w:bottom w:val="nil"/>
              <w:right w:val="nil"/>
            </w:tcBorders>
            <w:shd w:val="clear" w:color="auto" w:fill="auto"/>
            <w:vAlign w:val="center"/>
            <w:hideMark/>
          </w:tcPr>
          <w:p w14:paraId="1BA84192" w14:textId="77777777" w:rsidR="001E2244" w:rsidRPr="001E2244" w:rsidRDefault="001E2244" w:rsidP="001E2244">
            <w:pPr>
              <w:rPr>
                <w:sz w:val="13"/>
                <w:szCs w:val="13"/>
              </w:rPr>
            </w:pPr>
          </w:p>
        </w:tc>
        <w:tc>
          <w:tcPr>
            <w:tcW w:w="1496" w:type="dxa"/>
            <w:tcBorders>
              <w:top w:val="nil"/>
              <w:left w:val="nil"/>
              <w:bottom w:val="nil"/>
              <w:right w:val="nil"/>
            </w:tcBorders>
            <w:shd w:val="clear" w:color="auto" w:fill="auto"/>
            <w:vAlign w:val="center"/>
            <w:hideMark/>
          </w:tcPr>
          <w:p w14:paraId="20E8388F" w14:textId="77777777" w:rsidR="001E2244" w:rsidRPr="001E2244" w:rsidRDefault="001E2244" w:rsidP="001E2244">
            <w:pPr>
              <w:jc w:val="center"/>
              <w:rPr>
                <w:sz w:val="13"/>
                <w:szCs w:val="13"/>
              </w:rPr>
            </w:pPr>
          </w:p>
        </w:tc>
        <w:tc>
          <w:tcPr>
            <w:tcW w:w="1496" w:type="dxa"/>
            <w:tcBorders>
              <w:top w:val="nil"/>
              <w:left w:val="nil"/>
              <w:bottom w:val="nil"/>
              <w:right w:val="nil"/>
            </w:tcBorders>
            <w:shd w:val="clear" w:color="auto" w:fill="auto"/>
            <w:vAlign w:val="center"/>
            <w:hideMark/>
          </w:tcPr>
          <w:p w14:paraId="07CE9A79" w14:textId="77777777" w:rsidR="001E2244" w:rsidRPr="001E2244" w:rsidRDefault="001E2244" w:rsidP="001E2244">
            <w:pPr>
              <w:jc w:val="center"/>
              <w:rPr>
                <w:sz w:val="13"/>
                <w:szCs w:val="13"/>
              </w:rPr>
            </w:pPr>
          </w:p>
        </w:tc>
        <w:tc>
          <w:tcPr>
            <w:tcW w:w="1909" w:type="dxa"/>
            <w:tcBorders>
              <w:top w:val="nil"/>
              <w:left w:val="nil"/>
              <w:bottom w:val="nil"/>
              <w:right w:val="nil"/>
            </w:tcBorders>
            <w:shd w:val="clear" w:color="auto" w:fill="auto"/>
            <w:vAlign w:val="center"/>
            <w:hideMark/>
          </w:tcPr>
          <w:p w14:paraId="1C08C33D" w14:textId="77777777" w:rsidR="001E2244" w:rsidRPr="001E2244" w:rsidRDefault="001E2244" w:rsidP="001E2244">
            <w:pPr>
              <w:jc w:val="center"/>
              <w:rPr>
                <w:sz w:val="13"/>
                <w:szCs w:val="13"/>
              </w:rPr>
            </w:pPr>
          </w:p>
        </w:tc>
        <w:tc>
          <w:tcPr>
            <w:tcW w:w="1616" w:type="dxa"/>
            <w:tcBorders>
              <w:top w:val="nil"/>
              <w:left w:val="nil"/>
              <w:bottom w:val="nil"/>
              <w:right w:val="nil"/>
            </w:tcBorders>
            <w:shd w:val="clear" w:color="auto" w:fill="auto"/>
            <w:vAlign w:val="center"/>
            <w:hideMark/>
          </w:tcPr>
          <w:p w14:paraId="1736C63E" w14:textId="77777777" w:rsidR="001E2244" w:rsidRPr="001E2244" w:rsidRDefault="001E2244" w:rsidP="001E2244">
            <w:pPr>
              <w:jc w:val="center"/>
              <w:rPr>
                <w:sz w:val="13"/>
                <w:szCs w:val="13"/>
              </w:rPr>
            </w:pPr>
          </w:p>
        </w:tc>
        <w:tc>
          <w:tcPr>
            <w:tcW w:w="1636" w:type="dxa"/>
            <w:tcBorders>
              <w:top w:val="nil"/>
              <w:left w:val="nil"/>
              <w:bottom w:val="nil"/>
              <w:right w:val="nil"/>
            </w:tcBorders>
            <w:shd w:val="clear" w:color="auto" w:fill="auto"/>
            <w:vAlign w:val="center"/>
            <w:hideMark/>
          </w:tcPr>
          <w:p w14:paraId="2B5FEC27" w14:textId="77777777" w:rsidR="001E2244" w:rsidRPr="001E2244" w:rsidRDefault="001E2244" w:rsidP="001E2244">
            <w:pPr>
              <w:jc w:val="center"/>
              <w:rPr>
                <w:sz w:val="13"/>
                <w:szCs w:val="13"/>
              </w:rPr>
            </w:pPr>
          </w:p>
        </w:tc>
        <w:tc>
          <w:tcPr>
            <w:tcW w:w="1736" w:type="dxa"/>
            <w:tcBorders>
              <w:top w:val="nil"/>
              <w:left w:val="nil"/>
              <w:bottom w:val="nil"/>
              <w:right w:val="nil"/>
            </w:tcBorders>
            <w:shd w:val="clear" w:color="auto" w:fill="auto"/>
            <w:vAlign w:val="center"/>
            <w:hideMark/>
          </w:tcPr>
          <w:p w14:paraId="19F34D6A" w14:textId="77777777" w:rsidR="001E2244" w:rsidRPr="001E2244" w:rsidRDefault="001E2244" w:rsidP="001E2244">
            <w:pPr>
              <w:rPr>
                <w:sz w:val="13"/>
                <w:szCs w:val="13"/>
              </w:rPr>
            </w:pPr>
          </w:p>
        </w:tc>
        <w:tc>
          <w:tcPr>
            <w:tcW w:w="4236" w:type="dxa"/>
            <w:tcBorders>
              <w:top w:val="nil"/>
              <w:left w:val="nil"/>
              <w:bottom w:val="nil"/>
              <w:right w:val="nil"/>
            </w:tcBorders>
            <w:shd w:val="clear" w:color="auto" w:fill="auto"/>
            <w:noWrap/>
            <w:vAlign w:val="bottom"/>
            <w:hideMark/>
          </w:tcPr>
          <w:p w14:paraId="25EDACA8" w14:textId="77777777" w:rsidR="001E2244" w:rsidRPr="001E2244" w:rsidRDefault="001E2244" w:rsidP="001E2244">
            <w:pPr>
              <w:rPr>
                <w:sz w:val="13"/>
                <w:szCs w:val="13"/>
              </w:rPr>
            </w:pPr>
          </w:p>
        </w:tc>
      </w:tr>
      <w:tr w:rsidR="001E2244" w:rsidRPr="001E2244" w14:paraId="5C8E7AF6" w14:textId="77777777" w:rsidTr="001E2244">
        <w:trPr>
          <w:trHeight w:val="225"/>
          <w:jc w:val="center"/>
        </w:trPr>
        <w:tc>
          <w:tcPr>
            <w:tcW w:w="532" w:type="dxa"/>
            <w:tcBorders>
              <w:top w:val="nil"/>
              <w:left w:val="nil"/>
              <w:bottom w:val="nil"/>
              <w:right w:val="nil"/>
            </w:tcBorders>
            <w:shd w:val="clear" w:color="auto" w:fill="auto"/>
            <w:vAlign w:val="center"/>
            <w:hideMark/>
          </w:tcPr>
          <w:p w14:paraId="2ED9A970"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6F45F6D1"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6A1A948D" w14:textId="77777777" w:rsidR="001E2244" w:rsidRPr="001E2244" w:rsidRDefault="001E2244" w:rsidP="001E2244">
            <w:pPr>
              <w:rPr>
                <w:sz w:val="13"/>
                <w:szCs w:val="13"/>
              </w:rPr>
            </w:pPr>
          </w:p>
        </w:tc>
        <w:tc>
          <w:tcPr>
            <w:tcW w:w="481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8C1E354"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Текущие расходы, в том числе:</w:t>
            </w:r>
          </w:p>
        </w:tc>
        <w:tc>
          <w:tcPr>
            <w:tcW w:w="1089" w:type="dxa"/>
            <w:tcBorders>
              <w:top w:val="single" w:sz="4" w:space="0" w:color="C0C0C0"/>
              <w:left w:val="nil"/>
              <w:bottom w:val="single" w:sz="4" w:space="0" w:color="C0C0C0"/>
              <w:right w:val="single" w:sz="4" w:space="0" w:color="C0C0C0"/>
            </w:tcBorders>
            <w:shd w:val="clear" w:color="auto" w:fill="auto"/>
            <w:vAlign w:val="center"/>
            <w:hideMark/>
          </w:tcPr>
          <w:p w14:paraId="613ADBE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single" w:sz="4" w:space="0" w:color="C0C0C0"/>
              <w:left w:val="nil"/>
              <w:bottom w:val="single" w:sz="4" w:space="0" w:color="C0C0C0"/>
              <w:right w:val="single" w:sz="4" w:space="0" w:color="C0C0C0"/>
            </w:tcBorders>
            <w:shd w:val="clear" w:color="auto" w:fill="auto"/>
            <w:vAlign w:val="center"/>
            <w:hideMark/>
          </w:tcPr>
          <w:p w14:paraId="2A129385" w14:textId="7E49DA89"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4 441,99</w:t>
            </w:r>
          </w:p>
        </w:tc>
        <w:tc>
          <w:tcPr>
            <w:tcW w:w="1516" w:type="dxa"/>
            <w:tcBorders>
              <w:top w:val="single" w:sz="4" w:space="0" w:color="C0C0C0"/>
              <w:left w:val="nil"/>
              <w:bottom w:val="single" w:sz="4" w:space="0" w:color="C0C0C0"/>
              <w:right w:val="single" w:sz="4" w:space="0" w:color="C0C0C0"/>
            </w:tcBorders>
            <w:shd w:val="clear" w:color="auto" w:fill="auto"/>
            <w:vAlign w:val="center"/>
            <w:hideMark/>
          </w:tcPr>
          <w:p w14:paraId="25B2190E" w14:textId="4310A5F2"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370,17</w:t>
            </w:r>
          </w:p>
        </w:tc>
        <w:tc>
          <w:tcPr>
            <w:tcW w:w="1495" w:type="dxa"/>
            <w:tcBorders>
              <w:top w:val="single" w:sz="4" w:space="0" w:color="C0C0C0"/>
              <w:left w:val="nil"/>
              <w:bottom w:val="single" w:sz="4" w:space="0" w:color="C0C0C0"/>
              <w:right w:val="single" w:sz="4" w:space="0" w:color="C0C0C0"/>
            </w:tcBorders>
            <w:shd w:val="clear" w:color="auto" w:fill="auto"/>
            <w:vAlign w:val="center"/>
            <w:hideMark/>
          </w:tcPr>
          <w:p w14:paraId="3C77E95B" w14:textId="5598F81C"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371,41</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5F401588" w14:textId="243958C4"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4 549,97</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3886FB91" w14:textId="270847A9"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4 682,06</w:t>
            </w:r>
          </w:p>
        </w:tc>
        <w:tc>
          <w:tcPr>
            <w:tcW w:w="190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D6DB880" w14:textId="5B707FC8"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4 788,22</w:t>
            </w:r>
          </w:p>
        </w:tc>
        <w:tc>
          <w:tcPr>
            <w:tcW w:w="1616" w:type="dxa"/>
            <w:tcBorders>
              <w:top w:val="single" w:sz="4" w:space="0" w:color="C0C0C0"/>
              <w:left w:val="nil"/>
              <w:bottom w:val="single" w:sz="4" w:space="0" w:color="C0C0C0"/>
              <w:right w:val="single" w:sz="4" w:space="0" w:color="C0C0C0"/>
            </w:tcBorders>
            <w:shd w:val="clear" w:color="auto" w:fill="auto"/>
            <w:vAlign w:val="center"/>
            <w:hideMark/>
          </w:tcPr>
          <w:p w14:paraId="654BE3A2" w14:textId="6FFF0EA6"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4 831,75</w:t>
            </w:r>
          </w:p>
        </w:tc>
        <w:tc>
          <w:tcPr>
            <w:tcW w:w="1636" w:type="dxa"/>
            <w:tcBorders>
              <w:top w:val="single" w:sz="4" w:space="0" w:color="C0C0C0"/>
              <w:left w:val="nil"/>
              <w:bottom w:val="single" w:sz="4" w:space="0" w:color="C0C0C0"/>
              <w:right w:val="single" w:sz="4" w:space="0" w:color="C0C0C0"/>
            </w:tcBorders>
            <w:shd w:val="clear" w:color="auto" w:fill="auto"/>
            <w:vAlign w:val="center"/>
            <w:hideMark/>
          </w:tcPr>
          <w:p w14:paraId="2B68B597" w14:textId="4519B23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2 354,94</w:t>
            </w:r>
          </w:p>
        </w:tc>
        <w:tc>
          <w:tcPr>
            <w:tcW w:w="1736" w:type="dxa"/>
            <w:tcBorders>
              <w:top w:val="single" w:sz="4" w:space="0" w:color="C0C0C0"/>
              <w:left w:val="nil"/>
              <w:bottom w:val="single" w:sz="4" w:space="0" w:color="C0C0C0"/>
              <w:right w:val="single" w:sz="4" w:space="0" w:color="C0C0C0"/>
            </w:tcBorders>
            <w:shd w:val="clear" w:color="auto" w:fill="auto"/>
            <w:vAlign w:val="center"/>
            <w:hideMark/>
          </w:tcPr>
          <w:p w14:paraId="6B0B1F5F" w14:textId="1BE77AAD"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2 476,81</w:t>
            </w:r>
          </w:p>
        </w:tc>
        <w:tc>
          <w:tcPr>
            <w:tcW w:w="4236" w:type="dxa"/>
            <w:tcBorders>
              <w:top w:val="nil"/>
              <w:left w:val="nil"/>
              <w:bottom w:val="nil"/>
              <w:right w:val="nil"/>
            </w:tcBorders>
            <w:shd w:val="clear" w:color="auto" w:fill="auto"/>
            <w:noWrap/>
            <w:vAlign w:val="bottom"/>
            <w:hideMark/>
          </w:tcPr>
          <w:p w14:paraId="24BF5E39" w14:textId="77777777" w:rsidR="001E2244" w:rsidRPr="001E2244" w:rsidRDefault="001E2244" w:rsidP="001E2244">
            <w:pPr>
              <w:jc w:val="center"/>
              <w:rPr>
                <w:rFonts w:ascii="Tahoma" w:hAnsi="Tahoma" w:cs="Tahoma"/>
                <w:b/>
                <w:bCs/>
                <w:sz w:val="13"/>
                <w:szCs w:val="13"/>
              </w:rPr>
            </w:pPr>
          </w:p>
        </w:tc>
      </w:tr>
      <w:tr w:rsidR="001E2244" w:rsidRPr="001E2244" w14:paraId="74668EB8" w14:textId="77777777" w:rsidTr="001E2244">
        <w:trPr>
          <w:trHeight w:val="225"/>
          <w:jc w:val="center"/>
        </w:trPr>
        <w:tc>
          <w:tcPr>
            <w:tcW w:w="532" w:type="dxa"/>
            <w:tcBorders>
              <w:top w:val="nil"/>
              <w:left w:val="nil"/>
              <w:bottom w:val="nil"/>
              <w:right w:val="nil"/>
            </w:tcBorders>
            <w:shd w:val="clear" w:color="auto" w:fill="auto"/>
            <w:vAlign w:val="center"/>
            <w:hideMark/>
          </w:tcPr>
          <w:p w14:paraId="6110096E"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3F46A78A"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14962629" w14:textId="77777777" w:rsidR="001E2244" w:rsidRPr="001E2244" w:rsidRDefault="001E2244" w:rsidP="001E2244">
            <w:pPr>
              <w:rPr>
                <w:sz w:val="13"/>
                <w:szCs w:val="13"/>
              </w:rPr>
            </w:pPr>
          </w:p>
        </w:tc>
        <w:tc>
          <w:tcPr>
            <w:tcW w:w="4819" w:type="dxa"/>
            <w:tcBorders>
              <w:top w:val="nil"/>
              <w:left w:val="single" w:sz="4" w:space="0" w:color="C0C0C0"/>
              <w:bottom w:val="single" w:sz="4" w:space="0" w:color="C0C0C0"/>
              <w:right w:val="single" w:sz="4" w:space="0" w:color="C0C0C0"/>
            </w:tcBorders>
            <w:shd w:val="clear" w:color="000000" w:fill="FFFF00"/>
            <w:vAlign w:val="center"/>
            <w:hideMark/>
          </w:tcPr>
          <w:p w14:paraId="5F42C23E" w14:textId="77777777" w:rsidR="001E2244" w:rsidRPr="001E2244" w:rsidRDefault="001E2244" w:rsidP="001E2244">
            <w:pPr>
              <w:jc w:val="right"/>
              <w:rPr>
                <w:rFonts w:ascii="Tahoma" w:hAnsi="Tahoma" w:cs="Tahoma"/>
                <w:b/>
                <w:bCs/>
                <w:sz w:val="13"/>
                <w:szCs w:val="13"/>
              </w:rPr>
            </w:pPr>
            <w:r w:rsidRPr="001E2244">
              <w:rPr>
                <w:rFonts w:ascii="Tahoma" w:hAnsi="Tahoma" w:cs="Tahoma"/>
                <w:b/>
                <w:bCs/>
                <w:sz w:val="13"/>
                <w:szCs w:val="13"/>
              </w:rPr>
              <w:t>Операционные расходы</w:t>
            </w:r>
          </w:p>
        </w:tc>
        <w:tc>
          <w:tcPr>
            <w:tcW w:w="1089" w:type="dxa"/>
            <w:tcBorders>
              <w:top w:val="nil"/>
              <w:left w:val="nil"/>
              <w:bottom w:val="single" w:sz="4" w:space="0" w:color="C0C0C0"/>
              <w:right w:val="single" w:sz="4" w:space="0" w:color="C0C0C0"/>
            </w:tcBorders>
            <w:shd w:val="clear" w:color="auto" w:fill="auto"/>
            <w:vAlign w:val="center"/>
            <w:hideMark/>
          </w:tcPr>
          <w:p w14:paraId="1F22AC1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000000" w:fill="FFFF00"/>
            <w:vAlign w:val="center"/>
            <w:hideMark/>
          </w:tcPr>
          <w:p w14:paraId="10302FCB" w14:textId="0C32D7F8"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3 715,06</w:t>
            </w:r>
          </w:p>
        </w:tc>
        <w:tc>
          <w:tcPr>
            <w:tcW w:w="1516" w:type="dxa"/>
            <w:tcBorders>
              <w:top w:val="nil"/>
              <w:left w:val="nil"/>
              <w:bottom w:val="single" w:sz="4" w:space="0" w:color="C0C0C0"/>
              <w:right w:val="single" w:sz="4" w:space="0" w:color="C0C0C0"/>
            </w:tcBorders>
            <w:shd w:val="clear" w:color="auto" w:fill="auto"/>
            <w:vAlign w:val="center"/>
            <w:hideMark/>
          </w:tcPr>
          <w:p w14:paraId="23A63EE3" w14:textId="6832708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309,59</w:t>
            </w:r>
          </w:p>
        </w:tc>
        <w:tc>
          <w:tcPr>
            <w:tcW w:w="1495" w:type="dxa"/>
            <w:tcBorders>
              <w:top w:val="nil"/>
              <w:left w:val="nil"/>
              <w:bottom w:val="single" w:sz="4" w:space="0" w:color="C0C0C0"/>
              <w:right w:val="single" w:sz="4" w:space="0" w:color="C0C0C0"/>
            </w:tcBorders>
            <w:shd w:val="clear" w:color="auto" w:fill="auto"/>
            <w:vAlign w:val="center"/>
            <w:hideMark/>
          </w:tcPr>
          <w:p w14:paraId="3BC75086" w14:textId="002F0D55"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328,92</w:t>
            </w:r>
          </w:p>
        </w:tc>
        <w:tc>
          <w:tcPr>
            <w:tcW w:w="1496" w:type="dxa"/>
            <w:tcBorders>
              <w:top w:val="nil"/>
              <w:left w:val="nil"/>
              <w:bottom w:val="single" w:sz="4" w:space="0" w:color="C0C0C0"/>
              <w:right w:val="single" w:sz="4" w:space="0" w:color="C0C0C0"/>
            </w:tcBorders>
            <w:shd w:val="clear" w:color="auto" w:fill="auto"/>
            <w:vAlign w:val="center"/>
            <w:hideMark/>
          </w:tcPr>
          <w:p w14:paraId="6868F826" w14:textId="4D296940"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3 788,25</w:t>
            </w:r>
          </w:p>
        </w:tc>
        <w:tc>
          <w:tcPr>
            <w:tcW w:w="1496" w:type="dxa"/>
            <w:tcBorders>
              <w:top w:val="nil"/>
              <w:left w:val="nil"/>
              <w:bottom w:val="single" w:sz="4" w:space="0" w:color="C0C0C0"/>
              <w:right w:val="single" w:sz="4" w:space="0" w:color="C0C0C0"/>
            </w:tcBorders>
            <w:shd w:val="clear" w:color="auto" w:fill="auto"/>
            <w:vAlign w:val="center"/>
            <w:hideMark/>
          </w:tcPr>
          <w:p w14:paraId="1E04B0FC" w14:textId="477B713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3 889,14</w:t>
            </w:r>
          </w:p>
        </w:tc>
        <w:tc>
          <w:tcPr>
            <w:tcW w:w="1909" w:type="dxa"/>
            <w:tcBorders>
              <w:top w:val="nil"/>
              <w:left w:val="single" w:sz="4" w:space="0" w:color="C0C0C0"/>
              <w:bottom w:val="single" w:sz="4" w:space="0" w:color="C0C0C0"/>
              <w:right w:val="single" w:sz="4" w:space="0" w:color="C0C0C0"/>
            </w:tcBorders>
            <w:shd w:val="clear" w:color="auto" w:fill="auto"/>
            <w:vAlign w:val="center"/>
            <w:hideMark/>
          </w:tcPr>
          <w:p w14:paraId="35066B98" w14:textId="24BADC69"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4 443,00</w:t>
            </w:r>
          </w:p>
        </w:tc>
        <w:tc>
          <w:tcPr>
            <w:tcW w:w="1616" w:type="dxa"/>
            <w:tcBorders>
              <w:top w:val="nil"/>
              <w:left w:val="nil"/>
              <w:bottom w:val="single" w:sz="4" w:space="0" w:color="C0C0C0"/>
              <w:right w:val="single" w:sz="4" w:space="0" w:color="C0C0C0"/>
            </w:tcBorders>
            <w:shd w:val="clear" w:color="000000" w:fill="FFFF00"/>
            <w:vAlign w:val="center"/>
            <w:hideMark/>
          </w:tcPr>
          <w:p w14:paraId="525A7AF6" w14:textId="201AC623"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3 892,92</w:t>
            </w:r>
          </w:p>
        </w:tc>
        <w:tc>
          <w:tcPr>
            <w:tcW w:w="1636" w:type="dxa"/>
            <w:tcBorders>
              <w:top w:val="nil"/>
              <w:left w:val="nil"/>
              <w:bottom w:val="single" w:sz="4" w:space="0" w:color="C0C0C0"/>
              <w:right w:val="single" w:sz="4" w:space="0" w:color="C0C0C0"/>
            </w:tcBorders>
            <w:shd w:val="clear" w:color="auto" w:fill="auto"/>
            <w:vAlign w:val="center"/>
            <w:hideMark/>
          </w:tcPr>
          <w:p w14:paraId="742C19EA" w14:textId="50C6664C"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1 886,42</w:t>
            </w:r>
          </w:p>
        </w:tc>
        <w:tc>
          <w:tcPr>
            <w:tcW w:w="1736" w:type="dxa"/>
            <w:tcBorders>
              <w:top w:val="nil"/>
              <w:left w:val="nil"/>
              <w:bottom w:val="single" w:sz="4" w:space="0" w:color="C0C0C0"/>
              <w:right w:val="single" w:sz="4" w:space="0" w:color="C0C0C0"/>
            </w:tcBorders>
            <w:shd w:val="clear" w:color="auto" w:fill="auto"/>
            <w:vAlign w:val="center"/>
            <w:hideMark/>
          </w:tcPr>
          <w:p w14:paraId="5AEB0B16" w14:textId="09BB1BB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2 006,50</w:t>
            </w:r>
          </w:p>
        </w:tc>
        <w:tc>
          <w:tcPr>
            <w:tcW w:w="4236" w:type="dxa"/>
            <w:tcBorders>
              <w:top w:val="nil"/>
              <w:left w:val="nil"/>
              <w:bottom w:val="nil"/>
              <w:right w:val="nil"/>
            </w:tcBorders>
            <w:shd w:val="clear" w:color="auto" w:fill="auto"/>
            <w:noWrap/>
            <w:vAlign w:val="bottom"/>
            <w:hideMark/>
          </w:tcPr>
          <w:p w14:paraId="0615262F" w14:textId="77777777" w:rsidR="001E2244" w:rsidRPr="001E2244" w:rsidRDefault="001E2244" w:rsidP="001E2244">
            <w:pPr>
              <w:jc w:val="center"/>
              <w:rPr>
                <w:rFonts w:ascii="Tahoma" w:hAnsi="Tahoma" w:cs="Tahoma"/>
                <w:b/>
                <w:bCs/>
                <w:sz w:val="13"/>
                <w:szCs w:val="13"/>
              </w:rPr>
            </w:pPr>
          </w:p>
        </w:tc>
      </w:tr>
      <w:tr w:rsidR="001E2244" w:rsidRPr="001E2244" w14:paraId="3D5E151B" w14:textId="77777777" w:rsidTr="001E2244">
        <w:trPr>
          <w:trHeight w:val="225"/>
          <w:jc w:val="center"/>
        </w:trPr>
        <w:tc>
          <w:tcPr>
            <w:tcW w:w="532" w:type="dxa"/>
            <w:tcBorders>
              <w:top w:val="nil"/>
              <w:left w:val="nil"/>
              <w:bottom w:val="nil"/>
              <w:right w:val="nil"/>
            </w:tcBorders>
            <w:shd w:val="clear" w:color="auto" w:fill="auto"/>
            <w:vAlign w:val="center"/>
            <w:hideMark/>
          </w:tcPr>
          <w:p w14:paraId="1D7E2B26"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0C49FF7D"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0DDB181C" w14:textId="77777777" w:rsidR="001E2244" w:rsidRPr="001E2244" w:rsidRDefault="001E2244" w:rsidP="001E2244">
            <w:pPr>
              <w:rPr>
                <w:sz w:val="13"/>
                <w:szCs w:val="13"/>
              </w:rPr>
            </w:pPr>
          </w:p>
        </w:tc>
        <w:tc>
          <w:tcPr>
            <w:tcW w:w="4819" w:type="dxa"/>
            <w:tcBorders>
              <w:top w:val="nil"/>
              <w:left w:val="single" w:sz="4" w:space="0" w:color="C0C0C0"/>
              <w:bottom w:val="single" w:sz="4" w:space="0" w:color="C0C0C0"/>
              <w:right w:val="single" w:sz="4" w:space="0" w:color="C0C0C0"/>
            </w:tcBorders>
            <w:shd w:val="clear" w:color="000000" w:fill="00B050"/>
            <w:vAlign w:val="center"/>
            <w:hideMark/>
          </w:tcPr>
          <w:p w14:paraId="29389868" w14:textId="77777777" w:rsidR="001E2244" w:rsidRPr="001E2244" w:rsidRDefault="001E2244" w:rsidP="001E2244">
            <w:pPr>
              <w:jc w:val="right"/>
              <w:rPr>
                <w:rFonts w:ascii="Tahoma" w:hAnsi="Tahoma" w:cs="Tahoma"/>
                <w:b/>
                <w:bCs/>
                <w:sz w:val="13"/>
                <w:szCs w:val="13"/>
              </w:rPr>
            </w:pPr>
            <w:r w:rsidRPr="001E2244">
              <w:rPr>
                <w:rFonts w:ascii="Tahoma" w:hAnsi="Tahoma" w:cs="Tahoma"/>
                <w:b/>
                <w:bCs/>
                <w:sz w:val="13"/>
                <w:szCs w:val="13"/>
              </w:rPr>
              <w:t>Неподконтрольные расходы</w:t>
            </w:r>
          </w:p>
        </w:tc>
        <w:tc>
          <w:tcPr>
            <w:tcW w:w="1089" w:type="dxa"/>
            <w:tcBorders>
              <w:top w:val="nil"/>
              <w:left w:val="nil"/>
              <w:bottom w:val="single" w:sz="4" w:space="0" w:color="C0C0C0"/>
              <w:right w:val="single" w:sz="4" w:space="0" w:color="C0C0C0"/>
            </w:tcBorders>
            <w:shd w:val="clear" w:color="auto" w:fill="auto"/>
            <w:vAlign w:val="center"/>
            <w:hideMark/>
          </w:tcPr>
          <w:p w14:paraId="7B3B840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auto" w:fill="auto"/>
            <w:vAlign w:val="center"/>
            <w:hideMark/>
          </w:tcPr>
          <w:p w14:paraId="3544EDDD" w14:textId="574794EB"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2,24</w:t>
            </w:r>
          </w:p>
        </w:tc>
        <w:tc>
          <w:tcPr>
            <w:tcW w:w="1516" w:type="dxa"/>
            <w:tcBorders>
              <w:top w:val="nil"/>
              <w:left w:val="nil"/>
              <w:bottom w:val="single" w:sz="4" w:space="0" w:color="C0C0C0"/>
              <w:right w:val="single" w:sz="4" w:space="0" w:color="C0C0C0"/>
            </w:tcBorders>
            <w:shd w:val="clear" w:color="auto" w:fill="auto"/>
            <w:vAlign w:val="center"/>
            <w:hideMark/>
          </w:tcPr>
          <w:p w14:paraId="306611BA" w14:textId="6C346B82"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0,19</w:t>
            </w:r>
          </w:p>
        </w:tc>
        <w:tc>
          <w:tcPr>
            <w:tcW w:w="1495" w:type="dxa"/>
            <w:tcBorders>
              <w:top w:val="nil"/>
              <w:left w:val="nil"/>
              <w:bottom w:val="single" w:sz="4" w:space="0" w:color="C0C0C0"/>
              <w:right w:val="single" w:sz="4" w:space="0" w:color="C0C0C0"/>
            </w:tcBorders>
            <w:shd w:val="clear" w:color="auto" w:fill="auto"/>
            <w:vAlign w:val="center"/>
            <w:hideMark/>
          </w:tcPr>
          <w:p w14:paraId="56C2C943" w14:textId="420025FD"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0,19</w:t>
            </w:r>
          </w:p>
        </w:tc>
        <w:tc>
          <w:tcPr>
            <w:tcW w:w="1496" w:type="dxa"/>
            <w:tcBorders>
              <w:top w:val="nil"/>
              <w:left w:val="nil"/>
              <w:bottom w:val="single" w:sz="4" w:space="0" w:color="C0C0C0"/>
              <w:right w:val="single" w:sz="4" w:space="0" w:color="C0C0C0"/>
            </w:tcBorders>
            <w:shd w:val="clear" w:color="auto" w:fill="auto"/>
            <w:vAlign w:val="center"/>
            <w:hideMark/>
          </w:tcPr>
          <w:p w14:paraId="09AFEE21" w14:textId="0DC99DA0"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2,24</w:t>
            </w:r>
          </w:p>
        </w:tc>
        <w:tc>
          <w:tcPr>
            <w:tcW w:w="1496" w:type="dxa"/>
            <w:tcBorders>
              <w:top w:val="nil"/>
              <w:left w:val="nil"/>
              <w:bottom w:val="single" w:sz="4" w:space="0" w:color="C0C0C0"/>
              <w:right w:val="single" w:sz="4" w:space="0" w:color="C0C0C0"/>
            </w:tcBorders>
            <w:shd w:val="clear" w:color="auto" w:fill="auto"/>
            <w:vAlign w:val="center"/>
            <w:hideMark/>
          </w:tcPr>
          <w:p w14:paraId="3D4F12D9" w14:textId="3748EFE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2,30</w:t>
            </w:r>
          </w:p>
        </w:tc>
        <w:tc>
          <w:tcPr>
            <w:tcW w:w="1909" w:type="dxa"/>
            <w:tcBorders>
              <w:top w:val="nil"/>
              <w:left w:val="single" w:sz="4" w:space="0" w:color="C0C0C0"/>
              <w:bottom w:val="single" w:sz="4" w:space="0" w:color="C0C0C0"/>
              <w:right w:val="single" w:sz="4" w:space="0" w:color="C0C0C0"/>
            </w:tcBorders>
            <w:shd w:val="clear" w:color="auto" w:fill="auto"/>
            <w:vAlign w:val="center"/>
            <w:hideMark/>
          </w:tcPr>
          <w:p w14:paraId="1D92E4C7" w14:textId="19E55959"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2,30</w:t>
            </w:r>
          </w:p>
        </w:tc>
        <w:tc>
          <w:tcPr>
            <w:tcW w:w="1616" w:type="dxa"/>
            <w:tcBorders>
              <w:top w:val="nil"/>
              <w:left w:val="nil"/>
              <w:bottom w:val="single" w:sz="4" w:space="0" w:color="C0C0C0"/>
              <w:right w:val="single" w:sz="4" w:space="0" w:color="C0C0C0"/>
            </w:tcBorders>
            <w:shd w:val="clear" w:color="auto" w:fill="auto"/>
            <w:vAlign w:val="center"/>
            <w:hideMark/>
          </w:tcPr>
          <w:p w14:paraId="275F66E2" w14:textId="61C74576"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2,03</w:t>
            </w:r>
          </w:p>
        </w:tc>
        <w:tc>
          <w:tcPr>
            <w:tcW w:w="1636" w:type="dxa"/>
            <w:tcBorders>
              <w:top w:val="nil"/>
              <w:left w:val="nil"/>
              <w:bottom w:val="single" w:sz="4" w:space="0" w:color="C0C0C0"/>
              <w:right w:val="single" w:sz="4" w:space="0" w:color="C0C0C0"/>
            </w:tcBorders>
            <w:shd w:val="clear" w:color="auto" w:fill="auto"/>
            <w:vAlign w:val="center"/>
            <w:hideMark/>
          </w:tcPr>
          <w:p w14:paraId="11FAB59C" w14:textId="5EF78258"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0,13</w:t>
            </w:r>
          </w:p>
        </w:tc>
        <w:tc>
          <w:tcPr>
            <w:tcW w:w="1736" w:type="dxa"/>
            <w:tcBorders>
              <w:top w:val="nil"/>
              <w:left w:val="nil"/>
              <w:bottom w:val="single" w:sz="4" w:space="0" w:color="C0C0C0"/>
              <w:right w:val="single" w:sz="4" w:space="0" w:color="C0C0C0"/>
            </w:tcBorders>
            <w:shd w:val="clear" w:color="auto" w:fill="auto"/>
            <w:vAlign w:val="center"/>
            <w:hideMark/>
          </w:tcPr>
          <w:p w14:paraId="5A15DC6A" w14:textId="1A600CB6"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1,92</w:t>
            </w:r>
          </w:p>
        </w:tc>
        <w:tc>
          <w:tcPr>
            <w:tcW w:w="4236" w:type="dxa"/>
            <w:tcBorders>
              <w:top w:val="nil"/>
              <w:left w:val="nil"/>
              <w:bottom w:val="nil"/>
              <w:right w:val="nil"/>
            </w:tcBorders>
            <w:shd w:val="clear" w:color="auto" w:fill="auto"/>
            <w:noWrap/>
            <w:vAlign w:val="bottom"/>
            <w:hideMark/>
          </w:tcPr>
          <w:p w14:paraId="13B5B7EF" w14:textId="77777777" w:rsidR="001E2244" w:rsidRPr="001E2244" w:rsidRDefault="001E2244" w:rsidP="001E2244">
            <w:pPr>
              <w:jc w:val="center"/>
              <w:rPr>
                <w:rFonts w:ascii="Tahoma" w:hAnsi="Tahoma" w:cs="Tahoma"/>
                <w:b/>
                <w:bCs/>
                <w:sz w:val="13"/>
                <w:szCs w:val="13"/>
              </w:rPr>
            </w:pPr>
          </w:p>
        </w:tc>
      </w:tr>
      <w:tr w:rsidR="001E2244" w:rsidRPr="001E2244" w14:paraId="4757605D" w14:textId="77777777" w:rsidTr="001E2244">
        <w:trPr>
          <w:trHeight w:val="450"/>
          <w:jc w:val="center"/>
        </w:trPr>
        <w:tc>
          <w:tcPr>
            <w:tcW w:w="532" w:type="dxa"/>
            <w:tcBorders>
              <w:top w:val="nil"/>
              <w:left w:val="nil"/>
              <w:bottom w:val="nil"/>
              <w:right w:val="nil"/>
            </w:tcBorders>
            <w:shd w:val="clear" w:color="auto" w:fill="auto"/>
            <w:vAlign w:val="center"/>
            <w:hideMark/>
          </w:tcPr>
          <w:p w14:paraId="5D5C7902"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3F9B3784"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40AD8B1C" w14:textId="77777777" w:rsidR="001E2244" w:rsidRPr="001E2244" w:rsidRDefault="001E2244" w:rsidP="001E2244">
            <w:pPr>
              <w:rPr>
                <w:sz w:val="13"/>
                <w:szCs w:val="13"/>
              </w:rPr>
            </w:pPr>
          </w:p>
        </w:tc>
        <w:tc>
          <w:tcPr>
            <w:tcW w:w="4819" w:type="dxa"/>
            <w:tcBorders>
              <w:top w:val="nil"/>
              <w:left w:val="single" w:sz="4" w:space="0" w:color="C0C0C0"/>
              <w:bottom w:val="single" w:sz="4" w:space="0" w:color="C0C0C0"/>
              <w:right w:val="single" w:sz="4" w:space="0" w:color="C0C0C0"/>
            </w:tcBorders>
            <w:shd w:val="clear" w:color="000000" w:fill="FABF8F"/>
            <w:vAlign w:val="center"/>
            <w:hideMark/>
          </w:tcPr>
          <w:p w14:paraId="5CBE87F0" w14:textId="77777777" w:rsidR="001E2244" w:rsidRPr="001E2244" w:rsidRDefault="001E2244" w:rsidP="001E2244">
            <w:pPr>
              <w:jc w:val="right"/>
              <w:rPr>
                <w:rFonts w:ascii="Tahoma" w:hAnsi="Tahoma" w:cs="Tahoma"/>
                <w:b/>
                <w:bCs/>
                <w:sz w:val="13"/>
                <w:szCs w:val="13"/>
              </w:rPr>
            </w:pPr>
            <w:r w:rsidRPr="001E2244">
              <w:rPr>
                <w:rFonts w:ascii="Tahoma" w:hAnsi="Tahoma" w:cs="Tahoma"/>
                <w:b/>
                <w:bCs/>
                <w:sz w:val="13"/>
                <w:szCs w:val="13"/>
              </w:rPr>
              <w:t>Расходы на приобретение энергетических ресурсов</w:t>
            </w:r>
          </w:p>
        </w:tc>
        <w:tc>
          <w:tcPr>
            <w:tcW w:w="1089" w:type="dxa"/>
            <w:tcBorders>
              <w:top w:val="nil"/>
              <w:left w:val="nil"/>
              <w:bottom w:val="single" w:sz="4" w:space="0" w:color="C0C0C0"/>
              <w:right w:val="single" w:sz="4" w:space="0" w:color="C0C0C0"/>
            </w:tcBorders>
            <w:shd w:val="clear" w:color="auto" w:fill="auto"/>
            <w:vAlign w:val="center"/>
            <w:hideMark/>
          </w:tcPr>
          <w:p w14:paraId="1471E91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auto" w:fill="auto"/>
            <w:vAlign w:val="center"/>
            <w:hideMark/>
          </w:tcPr>
          <w:p w14:paraId="7106F3B6" w14:textId="7A0418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724,69</w:t>
            </w:r>
          </w:p>
        </w:tc>
        <w:tc>
          <w:tcPr>
            <w:tcW w:w="1516" w:type="dxa"/>
            <w:tcBorders>
              <w:top w:val="nil"/>
              <w:left w:val="nil"/>
              <w:bottom w:val="single" w:sz="4" w:space="0" w:color="C0C0C0"/>
              <w:right w:val="single" w:sz="4" w:space="0" w:color="C0C0C0"/>
            </w:tcBorders>
            <w:shd w:val="clear" w:color="auto" w:fill="auto"/>
            <w:vAlign w:val="center"/>
            <w:hideMark/>
          </w:tcPr>
          <w:p w14:paraId="32C07259" w14:textId="42C3F9BF"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60,39</w:t>
            </w:r>
          </w:p>
        </w:tc>
        <w:tc>
          <w:tcPr>
            <w:tcW w:w="1495" w:type="dxa"/>
            <w:tcBorders>
              <w:top w:val="nil"/>
              <w:left w:val="nil"/>
              <w:bottom w:val="single" w:sz="4" w:space="0" w:color="C0C0C0"/>
              <w:right w:val="single" w:sz="4" w:space="0" w:color="C0C0C0"/>
            </w:tcBorders>
            <w:shd w:val="clear" w:color="auto" w:fill="auto"/>
            <w:vAlign w:val="center"/>
            <w:hideMark/>
          </w:tcPr>
          <w:p w14:paraId="1BEF8318" w14:textId="01126CCB"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42,30</w:t>
            </w:r>
          </w:p>
        </w:tc>
        <w:tc>
          <w:tcPr>
            <w:tcW w:w="1496" w:type="dxa"/>
            <w:tcBorders>
              <w:top w:val="nil"/>
              <w:left w:val="nil"/>
              <w:bottom w:val="single" w:sz="4" w:space="0" w:color="C0C0C0"/>
              <w:right w:val="single" w:sz="4" w:space="0" w:color="C0C0C0"/>
            </w:tcBorders>
            <w:shd w:val="clear" w:color="auto" w:fill="auto"/>
            <w:vAlign w:val="center"/>
            <w:hideMark/>
          </w:tcPr>
          <w:p w14:paraId="4E85037D" w14:textId="637B832D"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759,48</w:t>
            </w:r>
          </w:p>
        </w:tc>
        <w:tc>
          <w:tcPr>
            <w:tcW w:w="1496" w:type="dxa"/>
            <w:tcBorders>
              <w:top w:val="nil"/>
              <w:left w:val="nil"/>
              <w:bottom w:val="single" w:sz="4" w:space="0" w:color="C0C0C0"/>
              <w:right w:val="single" w:sz="4" w:space="0" w:color="C0C0C0"/>
            </w:tcBorders>
            <w:shd w:val="clear" w:color="auto" w:fill="auto"/>
            <w:vAlign w:val="center"/>
            <w:hideMark/>
          </w:tcPr>
          <w:p w14:paraId="5FE3AF18" w14:textId="62C0B29E"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790,62</w:t>
            </w:r>
          </w:p>
        </w:tc>
        <w:tc>
          <w:tcPr>
            <w:tcW w:w="1909" w:type="dxa"/>
            <w:tcBorders>
              <w:top w:val="nil"/>
              <w:left w:val="single" w:sz="4" w:space="0" w:color="C0C0C0"/>
              <w:bottom w:val="single" w:sz="4" w:space="0" w:color="C0C0C0"/>
              <w:right w:val="single" w:sz="4" w:space="0" w:color="C0C0C0"/>
            </w:tcBorders>
            <w:shd w:val="clear" w:color="auto" w:fill="auto"/>
            <w:vAlign w:val="center"/>
            <w:hideMark/>
          </w:tcPr>
          <w:p w14:paraId="3CC12002" w14:textId="7E9C1D02"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342,92</w:t>
            </w:r>
          </w:p>
        </w:tc>
        <w:tc>
          <w:tcPr>
            <w:tcW w:w="1616" w:type="dxa"/>
            <w:tcBorders>
              <w:top w:val="nil"/>
              <w:left w:val="nil"/>
              <w:bottom w:val="single" w:sz="4" w:space="0" w:color="C0C0C0"/>
              <w:right w:val="single" w:sz="4" w:space="0" w:color="C0C0C0"/>
            </w:tcBorders>
            <w:shd w:val="clear" w:color="auto" w:fill="auto"/>
            <w:vAlign w:val="center"/>
            <w:hideMark/>
          </w:tcPr>
          <w:p w14:paraId="57F5C2F8" w14:textId="362BF311"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936,79</w:t>
            </w:r>
          </w:p>
        </w:tc>
        <w:tc>
          <w:tcPr>
            <w:tcW w:w="1636" w:type="dxa"/>
            <w:tcBorders>
              <w:top w:val="nil"/>
              <w:left w:val="nil"/>
              <w:bottom w:val="single" w:sz="4" w:space="0" w:color="C0C0C0"/>
              <w:right w:val="single" w:sz="4" w:space="0" w:color="C0C0C0"/>
            </w:tcBorders>
            <w:shd w:val="clear" w:color="auto" w:fill="auto"/>
            <w:vAlign w:val="center"/>
            <w:hideMark/>
          </w:tcPr>
          <w:p w14:paraId="0A45808F" w14:textId="7FEBED0B"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468,40</w:t>
            </w:r>
          </w:p>
        </w:tc>
        <w:tc>
          <w:tcPr>
            <w:tcW w:w="1736" w:type="dxa"/>
            <w:tcBorders>
              <w:top w:val="nil"/>
              <w:left w:val="nil"/>
              <w:bottom w:val="single" w:sz="4" w:space="0" w:color="C0C0C0"/>
              <w:right w:val="single" w:sz="4" w:space="0" w:color="C0C0C0"/>
            </w:tcBorders>
            <w:shd w:val="clear" w:color="auto" w:fill="auto"/>
            <w:vAlign w:val="center"/>
            <w:hideMark/>
          </w:tcPr>
          <w:p w14:paraId="2761A6F9" w14:textId="0F8E1EB1"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468,40</w:t>
            </w:r>
          </w:p>
        </w:tc>
        <w:tc>
          <w:tcPr>
            <w:tcW w:w="4236" w:type="dxa"/>
            <w:tcBorders>
              <w:top w:val="nil"/>
              <w:left w:val="nil"/>
              <w:bottom w:val="nil"/>
              <w:right w:val="nil"/>
            </w:tcBorders>
            <w:shd w:val="clear" w:color="auto" w:fill="auto"/>
            <w:noWrap/>
            <w:vAlign w:val="bottom"/>
            <w:hideMark/>
          </w:tcPr>
          <w:p w14:paraId="684F5AB2" w14:textId="77777777" w:rsidR="001E2244" w:rsidRPr="001E2244" w:rsidRDefault="001E2244" w:rsidP="001E2244">
            <w:pPr>
              <w:jc w:val="center"/>
              <w:rPr>
                <w:rFonts w:ascii="Tahoma" w:hAnsi="Tahoma" w:cs="Tahoma"/>
                <w:b/>
                <w:bCs/>
                <w:sz w:val="13"/>
                <w:szCs w:val="13"/>
              </w:rPr>
            </w:pPr>
          </w:p>
        </w:tc>
      </w:tr>
      <w:tr w:rsidR="001E2244" w:rsidRPr="001E2244" w14:paraId="0C6E08BA" w14:textId="77777777" w:rsidTr="001E2244">
        <w:trPr>
          <w:trHeight w:val="225"/>
          <w:jc w:val="center"/>
        </w:trPr>
        <w:tc>
          <w:tcPr>
            <w:tcW w:w="532" w:type="dxa"/>
            <w:tcBorders>
              <w:top w:val="nil"/>
              <w:left w:val="nil"/>
              <w:bottom w:val="nil"/>
              <w:right w:val="nil"/>
            </w:tcBorders>
            <w:shd w:val="clear" w:color="auto" w:fill="auto"/>
            <w:vAlign w:val="center"/>
            <w:hideMark/>
          </w:tcPr>
          <w:p w14:paraId="7E18B9BB"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159A34FF"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57EFCA11" w14:textId="77777777" w:rsidR="001E2244" w:rsidRPr="001E2244" w:rsidRDefault="001E2244" w:rsidP="001E2244">
            <w:pPr>
              <w:rPr>
                <w:sz w:val="13"/>
                <w:szCs w:val="13"/>
              </w:rPr>
            </w:pPr>
          </w:p>
        </w:tc>
        <w:tc>
          <w:tcPr>
            <w:tcW w:w="4819" w:type="dxa"/>
            <w:tcBorders>
              <w:top w:val="nil"/>
              <w:left w:val="single" w:sz="4" w:space="0" w:color="C0C0C0"/>
              <w:bottom w:val="single" w:sz="4" w:space="0" w:color="C0C0C0"/>
              <w:right w:val="single" w:sz="4" w:space="0" w:color="C0C0C0"/>
            </w:tcBorders>
            <w:shd w:val="clear" w:color="000000" w:fill="B1A0C7"/>
            <w:vAlign w:val="center"/>
            <w:hideMark/>
          </w:tcPr>
          <w:p w14:paraId="2527C731"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Амортизация</w:t>
            </w:r>
          </w:p>
        </w:tc>
        <w:tc>
          <w:tcPr>
            <w:tcW w:w="1089" w:type="dxa"/>
            <w:tcBorders>
              <w:top w:val="nil"/>
              <w:left w:val="nil"/>
              <w:bottom w:val="single" w:sz="4" w:space="0" w:color="C0C0C0"/>
              <w:right w:val="single" w:sz="4" w:space="0" w:color="C0C0C0"/>
            </w:tcBorders>
            <w:shd w:val="clear" w:color="auto" w:fill="auto"/>
            <w:vAlign w:val="center"/>
            <w:hideMark/>
          </w:tcPr>
          <w:p w14:paraId="0211748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auto" w:fill="auto"/>
            <w:vAlign w:val="center"/>
            <w:hideMark/>
          </w:tcPr>
          <w:p w14:paraId="72B0FF37" w14:textId="4F6B092A"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516" w:type="dxa"/>
            <w:tcBorders>
              <w:top w:val="nil"/>
              <w:left w:val="nil"/>
              <w:bottom w:val="single" w:sz="4" w:space="0" w:color="C0C0C0"/>
              <w:right w:val="single" w:sz="4" w:space="0" w:color="C0C0C0"/>
            </w:tcBorders>
            <w:shd w:val="clear" w:color="auto" w:fill="auto"/>
            <w:vAlign w:val="center"/>
            <w:hideMark/>
          </w:tcPr>
          <w:p w14:paraId="0B3BD174" w14:textId="5F20FF0A"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495" w:type="dxa"/>
            <w:tcBorders>
              <w:top w:val="nil"/>
              <w:left w:val="nil"/>
              <w:bottom w:val="single" w:sz="4" w:space="0" w:color="C0C0C0"/>
              <w:right w:val="single" w:sz="4" w:space="0" w:color="C0C0C0"/>
            </w:tcBorders>
            <w:shd w:val="clear" w:color="auto" w:fill="auto"/>
            <w:vAlign w:val="center"/>
            <w:hideMark/>
          </w:tcPr>
          <w:p w14:paraId="10DF0BE9" w14:textId="5FD312D3"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57D8A908" w14:textId="1522B60A"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2DD98B5F" w14:textId="108C6CC4"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909" w:type="dxa"/>
            <w:tcBorders>
              <w:top w:val="nil"/>
              <w:left w:val="single" w:sz="4" w:space="0" w:color="C0C0C0"/>
              <w:bottom w:val="single" w:sz="4" w:space="0" w:color="C0C0C0"/>
              <w:right w:val="single" w:sz="4" w:space="0" w:color="C0C0C0"/>
            </w:tcBorders>
            <w:shd w:val="clear" w:color="auto" w:fill="auto"/>
            <w:vAlign w:val="center"/>
            <w:hideMark/>
          </w:tcPr>
          <w:p w14:paraId="0DC491D5" w14:textId="7634F996"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16" w:type="dxa"/>
            <w:tcBorders>
              <w:top w:val="nil"/>
              <w:left w:val="nil"/>
              <w:bottom w:val="single" w:sz="4" w:space="0" w:color="C0C0C0"/>
              <w:right w:val="single" w:sz="4" w:space="0" w:color="C0C0C0"/>
            </w:tcBorders>
            <w:shd w:val="clear" w:color="auto" w:fill="auto"/>
            <w:vAlign w:val="center"/>
            <w:hideMark/>
          </w:tcPr>
          <w:p w14:paraId="491B5572" w14:textId="6D14D719"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36" w:type="dxa"/>
            <w:tcBorders>
              <w:top w:val="nil"/>
              <w:left w:val="nil"/>
              <w:bottom w:val="single" w:sz="4" w:space="0" w:color="C0C0C0"/>
              <w:right w:val="single" w:sz="4" w:space="0" w:color="C0C0C0"/>
            </w:tcBorders>
            <w:shd w:val="clear" w:color="auto" w:fill="auto"/>
            <w:vAlign w:val="center"/>
            <w:hideMark/>
          </w:tcPr>
          <w:p w14:paraId="38A9D1AD" w14:textId="5D069B32"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736" w:type="dxa"/>
            <w:tcBorders>
              <w:top w:val="nil"/>
              <w:left w:val="nil"/>
              <w:bottom w:val="single" w:sz="4" w:space="0" w:color="C0C0C0"/>
              <w:right w:val="single" w:sz="4" w:space="0" w:color="C0C0C0"/>
            </w:tcBorders>
            <w:shd w:val="clear" w:color="auto" w:fill="auto"/>
            <w:vAlign w:val="center"/>
            <w:hideMark/>
          </w:tcPr>
          <w:p w14:paraId="65DDBCD3" w14:textId="0661C011"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4236" w:type="dxa"/>
            <w:tcBorders>
              <w:top w:val="nil"/>
              <w:left w:val="nil"/>
              <w:bottom w:val="nil"/>
              <w:right w:val="nil"/>
            </w:tcBorders>
            <w:shd w:val="clear" w:color="auto" w:fill="auto"/>
            <w:noWrap/>
            <w:vAlign w:val="bottom"/>
            <w:hideMark/>
          </w:tcPr>
          <w:p w14:paraId="06A1E8D6" w14:textId="77777777" w:rsidR="001E2244" w:rsidRPr="001E2244" w:rsidRDefault="001E2244" w:rsidP="001E2244">
            <w:pPr>
              <w:jc w:val="center"/>
              <w:rPr>
                <w:rFonts w:ascii="Tahoma" w:hAnsi="Tahoma" w:cs="Tahoma"/>
                <w:b/>
                <w:bCs/>
                <w:sz w:val="13"/>
                <w:szCs w:val="13"/>
              </w:rPr>
            </w:pPr>
          </w:p>
        </w:tc>
      </w:tr>
      <w:tr w:rsidR="001E2244" w:rsidRPr="001E2244" w14:paraId="38F2FD77" w14:textId="77777777" w:rsidTr="001E2244">
        <w:trPr>
          <w:trHeight w:val="225"/>
          <w:jc w:val="center"/>
        </w:trPr>
        <w:tc>
          <w:tcPr>
            <w:tcW w:w="532" w:type="dxa"/>
            <w:tcBorders>
              <w:top w:val="nil"/>
              <w:left w:val="nil"/>
              <w:bottom w:val="nil"/>
              <w:right w:val="nil"/>
            </w:tcBorders>
            <w:shd w:val="clear" w:color="auto" w:fill="auto"/>
            <w:vAlign w:val="center"/>
            <w:hideMark/>
          </w:tcPr>
          <w:p w14:paraId="745176C6"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74467466"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4DEC719A" w14:textId="77777777" w:rsidR="001E2244" w:rsidRPr="001E2244" w:rsidRDefault="001E2244" w:rsidP="001E2244">
            <w:pPr>
              <w:rPr>
                <w:sz w:val="13"/>
                <w:szCs w:val="13"/>
              </w:rPr>
            </w:pPr>
          </w:p>
        </w:tc>
        <w:tc>
          <w:tcPr>
            <w:tcW w:w="4819" w:type="dxa"/>
            <w:tcBorders>
              <w:top w:val="nil"/>
              <w:left w:val="single" w:sz="4" w:space="0" w:color="C0C0C0"/>
              <w:bottom w:val="single" w:sz="4" w:space="0" w:color="C0C0C0"/>
              <w:right w:val="single" w:sz="4" w:space="0" w:color="C0C0C0"/>
            </w:tcBorders>
            <w:shd w:val="clear" w:color="000000" w:fill="00B0F0"/>
            <w:vAlign w:val="center"/>
            <w:hideMark/>
          </w:tcPr>
          <w:p w14:paraId="02CF073A"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Нормативная прибыль</w:t>
            </w:r>
          </w:p>
        </w:tc>
        <w:tc>
          <w:tcPr>
            <w:tcW w:w="1089" w:type="dxa"/>
            <w:tcBorders>
              <w:top w:val="nil"/>
              <w:left w:val="nil"/>
              <w:bottom w:val="single" w:sz="4" w:space="0" w:color="C0C0C0"/>
              <w:right w:val="single" w:sz="4" w:space="0" w:color="C0C0C0"/>
            </w:tcBorders>
            <w:shd w:val="clear" w:color="auto" w:fill="auto"/>
            <w:vAlign w:val="center"/>
            <w:hideMark/>
          </w:tcPr>
          <w:p w14:paraId="5B54ED3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auto" w:fill="auto"/>
            <w:vAlign w:val="center"/>
            <w:hideMark/>
          </w:tcPr>
          <w:p w14:paraId="641D838A" w14:textId="1DC37B49"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516" w:type="dxa"/>
            <w:tcBorders>
              <w:top w:val="nil"/>
              <w:left w:val="nil"/>
              <w:bottom w:val="single" w:sz="4" w:space="0" w:color="C0C0C0"/>
              <w:right w:val="single" w:sz="4" w:space="0" w:color="C0C0C0"/>
            </w:tcBorders>
            <w:shd w:val="clear" w:color="auto" w:fill="auto"/>
            <w:vAlign w:val="center"/>
            <w:hideMark/>
          </w:tcPr>
          <w:p w14:paraId="5B4C4230" w14:textId="6D482FA6"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495" w:type="dxa"/>
            <w:tcBorders>
              <w:top w:val="nil"/>
              <w:left w:val="nil"/>
              <w:bottom w:val="single" w:sz="4" w:space="0" w:color="C0C0C0"/>
              <w:right w:val="single" w:sz="4" w:space="0" w:color="C0C0C0"/>
            </w:tcBorders>
            <w:shd w:val="clear" w:color="auto" w:fill="auto"/>
            <w:vAlign w:val="center"/>
            <w:hideMark/>
          </w:tcPr>
          <w:p w14:paraId="17940B59" w14:textId="3BEDC8BD"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25841BFE" w14:textId="67F4244D"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58329DC3" w14:textId="4B8B11E6"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909" w:type="dxa"/>
            <w:tcBorders>
              <w:top w:val="nil"/>
              <w:left w:val="single" w:sz="4" w:space="0" w:color="C0C0C0"/>
              <w:bottom w:val="single" w:sz="4" w:space="0" w:color="C0C0C0"/>
              <w:right w:val="single" w:sz="4" w:space="0" w:color="C0C0C0"/>
            </w:tcBorders>
            <w:shd w:val="clear" w:color="auto" w:fill="auto"/>
            <w:vAlign w:val="center"/>
            <w:hideMark/>
          </w:tcPr>
          <w:p w14:paraId="28DB2E6A" w14:textId="2A7A6C9A"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16" w:type="dxa"/>
            <w:tcBorders>
              <w:top w:val="nil"/>
              <w:left w:val="nil"/>
              <w:bottom w:val="single" w:sz="4" w:space="0" w:color="C0C0C0"/>
              <w:right w:val="single" w:sz="4" w:space="0" w:color="C0C0C0"/>
            </w:tcBorders>
            <w:shd w:val="clear" w:color="auto" w:fill="auto"/>
            <w:vAlign w:val="center"/>
            <w:hideMark/>
          </w:tcPr>
          <w:p w14:paraId="7B90538C" w14:textId="17476EFC"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36" w:type="dxa"/>
            <w:tcBorders>
              <w:top w:val="nil"/>
              <w:left w:val="nil"/>
              <w:bottom w:val="single" w:sz="4" w:space="0" w:color="C0C0C0"/>
              <w:right w:val="single" w:sz="4" w:space="0" w:color="C0C0C0"/>
            </w:tcBorders>
            <w:shd w:val="clear" w:color="auto" w:fill="auto"/>
            <w:vAlign w:val="center"/>
            <w:hideMark/>
          </w:tcPr>
          <w:p w14:paraId="6AE22728" w14:textId="12A84AB4"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736" w:type="dxa"/>
            <w:tcBorders>
              <w:top w:val="nil"/>
              <w:left w:val="nil"/>
              <w:bottom w:val="single" w:sz="4" w:space="0" w:color="C0C0C0"/>
              <w:right w:val="single" w:sz="4" w:space="0" w:color="C0C0C0"/>
            </w:tcBorders>
            <w:shd w:val="clear" w:color="auto" w:fill="auto"/>
            <w:vAlign w:val="center"/>
            <w:hideMark/>
          </w:tcPr>
          <w:p w14:paraId="010508C5" w14:textId="789B7888"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4236" w:type="dxa"/>
            <w:tcBorders>
              <w:top w:val="nil"/>
              <w:left w:val="nil"/>
              <w:bottom w:val="nil"/>
              <w:right w:val="nil"/>
            </w:tcBorders>
            <w:shd w:val="clear" w:color="auto" w:fill="auto"/>
            <w:noWrap/>
            <w:vAlign w:val="bottom"/>
            <w:hideMark/>
          </w:tcPr>
          <w:p w14:paraId="392E1BF3" w14:textId="77777777" w:rsidR="001E2244" w:rsidRPr="001E2244" w:rsidRDefault="001E2244" w:rsidP="001E2244">
            <w:pPr>
              <w:jc w:val="center"/>
              <w:rPr>
                <w:rFonts w:ascii="Tahoma" w:hAnsi="Tahoma" w:cs="Tahoma"/>
                <w:b/>
                <w:bCs/>
                <w:sz w:val="13"/>
                <w:szCs w:val="13"/>
              </w:rPr>
            </w:pPr>
          </w:p>
        </w:tc>
      </w:tr>
      <w:tr w:rsidR="001E2244" w:rsidRPr="001E2244" w14:paraId="61109560" w14:textId="77777777" w:rsidTr="001E2244">
        <w:trPr>
          <w:trHeight w:val="225"/>
          <w:jc w:val="center"/>
        </w:trPr>
        <w:tc>
          <w:tcPr>
            <w:tcW w:w="532" w:type="dxa"/>
            <w:tcBorders>
              <w:top w:val="nil"/>
              <w:left w:val="nil"/>
              <w:bottom w:val="nil"/>
              <w:right w:val="nil"/>
            </w:tcBorders>
            <w:shd w:val="clear" w:color="auto" w:fill="auto"/>
            <w:vAlign w:val="center"/>
            <w:hideMark/>
          </w:tcPr>
          <w:p w14:paraId="5CF28868"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5F67F73D"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3284C9DC" w14:textId="77777777" w:rsidR="001E2244" w:rsidRPr="001E2244" w:rsidRDefault="001E2244" w:rsidP="001E2244">
            <w:pPr>
              <w:rPr>
                <w:sz w:val="13"/>
                <w:szCs w:val="13"/>
              </w:rPr>
            </w:pPr>
          </w:p>
        </w:tc>
        <w:tc>
          <w:tcPr>
            <w:tcW w:w="4819" w:type="dxa"/>
            <w:tcBorders>
              <w:top w:val="nil"/>
              <w:left w:val="single" w:sz="4" w:space="0" w:color="C0C0C0"/>
              <w:bottom w:val="single" w:sz="4" w:space="0" w:color="C0C0C0"/>
              <w:right w:val="single" w:sz="4" w:space="0" w:color="C0C0C0"/>
            </w:tcBorders>
            <w:shd w:val="clear" w:color="000000" w:fill="B7DEE8"/>
            <w:vAlign w:val="center"/>
            <w:hideMark/>
          </w:tcPr>
          <w:p w14:paraId="2B40C993"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Расчетная предпринимательская прибыль</w:t>
            </w:r>
          </w:p>
        </w:tc>
        <w:tc>
          <w:tcPr>
            <w:tcW w:w="1089" w:type="dxa"/>
            <w:tcBorders>
              <w:top w:val="nil"/>
              <w:left w:val="nil"/>
              <w:bottom w:val="single" w:sz="4" w:space="0" w:color="C0C0C0"/>
              <w:right w:val="single" w:sz="4" w:space="0" w:color="C0C0C0"/>
            </w:tcBorders>
            <w:shd w:val="clear" w:color="auto" w:fill="auto"/>
            <w:vAlign w:val="center"/>
            <w:hideMark/>
          </w:tcPr>
          <w:p w14:paraId="6F81DF4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auto" w:fill="auto"/>
            <w:vAlign w:val="center"/>
            <w:hideMark/>
          </w:tcPr>
          <w:p w14:paraId="645F5638" w14:textId="69C1651B"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516" w:type="dxa"/>
            <w:tcBorders>
              <w:top w:val="nil"/>
              <w:left w:val="nil"/>
              <w:bottom w:val="single" w:sz="4" w:space="0" w:color="C0C0C0"/>
              <w:right w:val="single" w:sz="4" w:space="0" w:color="C0C0C0"/>
            </w:tcBorders>
            <w:shd w:val="clear" w:color="auto" w:fill="auto"/>
            <w:vAlign w:val="center"/>
            <w:hideMark/>
          </w:tcPr>
          <w:p w14:paraId="387BA1CC" w14:textId="232AF0DE"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495" w:type="dxa"/>
            <w:tcBorders>
              <w:top w:val="nil"/>
              <w:left w:val="nil"/>
              <w:bottom w:val="single" w:sz="4" w:space="0" w:color="C0C0C0"/>
              <w:right w:val="single" w:sz="4" w:space="0" w:color="C0C0C0"/>
            </w:tcBorders>
            <w:shd w:val="clear" w:color="auto" w:fill="auto"/>
            <w:vAlign w:val="center"/>
            <w:hideMark/>
          </w:tcPr>
          <w:p w14:paraId="79FAE7D2" w14:textId="30BCBFCB"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299C65E4" w14:textId="035CDF08"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6FFDA661" w14:textId="14EB6580"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909" w:type="dxa"/>
            <w:tcBorders>
              <w:top w:val="nil"/>
              <w:left w:val="single" w:sz="4" w:space="0" w:color="C0C0C0"/>
              <w:bottom w:val="single" w:sz="4" w:space="0" w:color="C0C0C0"/>
              <w:right w:val="single" w:sz="4" w:space="0" w:color="C0C0C0"/>
            </w:tcBorders>
            <w:shd w:val="clear" w:color="auto" w:fill="auto"/>
            <w:vAlign w:val="center"/>
            <w:hideMark/>
          </w:tcPr>
          <w:p w14:paraId="70E4CD2C" w14:textId="448A3BBB"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16" w:type="dxa"/>
            <w:tcBorders>
              <w:top w:val="nil"/>
              <w:left w:val="nil"/>
              <w:bottom w:val="single" w:sz="4" w:space="0" w:color="C0C0C0"/>
              <w:right w:val="single" w:sz="4" w:space="0" w:color="C0C0C0"/>
            </w:tcBorders>
            <w:shd w:val="clear" w:color="auto" w:fill="auto"/>
            <w:vAlign w:val="center"/>
            <w:hideMark/>
          </w:tcPr>
          <w:p w14:paraId="14A00D98" w14:textId="6DAD8E2B"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36" w:type="dxa"/>
            <w:tcBorders>
              <w:top w:val="nil"/>
              <w:left w:val="nil"/>
              <w:bottom w:val="single" w:sz="4" w:space="0" w:color="C0C0C0"/>
              <w:right w:val="single" w:sz="4" w:space="0" w:color="C0C0C0"/>
            </w:tcBorders>
            <w:shd w:val="clear" w:color="auto" w:fill="auto"/>
            <w:vAlign w:val="center"/>
            <w:hideMark/>
          </w:tcPr>
          <w:p w14:paraId="5B363664" w14:textId="021A9E10"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736" w:type="dxa"/>
            <w:tcBorders>
              <w:top w:val="nil"/>
              <w:left w:val="nil"/>
              <w:bottom w:val="single" w:sz="4" w:space="0" w:color="C0C0C0"/>
              <w:right w:val="single" w:sz="4" w:space="0" w:color="C0C0C0"/>
            </w:tcBorders>
            <w:shd w:val="clear" w:color="auto" w:fill="auto"/>
            <w:vAlign w:val="center"/>
            <w:hideMark/>
          </w:tcPr>
          <w:p w14:paraId="49D180AE" w14:textId="5C99AE45"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4236" w:type="dxa"/>
            <w:tcBorders>
              <w:top w:val="nil"/>
              <w:left w:val="nil"/>
              <w:bottom w:val="nil"/>
              <w:right w:val="nil"/>
            </w:tcBorders>
            <w:shd w:val="clear" w:color="auto" w:fill="auto"/>
            <w:noWrap/>
            <w:vAlign w:val="bottom"/>
            <w:hideMark/>
          </w:tcPr>
          <w:p w14:paraId="054271B3" w14:textId="77777777" w:rsidR="001E2244" w:rsidRPr="001E2244" w:rsidRDefault="001E2244" w:rsidP="001E2244">
            <w:pPr>
              <w:jc w:val="center"/>
              <w:rPr>
                <w:rFonts w:ascii="Tahoma" w:hAnsi="Tahoma" w:cs="Tahoma"/>
                <w:b/>
                <w:bCs/>
                <w:sz w:val="13"/>
                <w:szCs w:val="13"/>
              </w:rPr>
            </w:pPr>
          </w:p>
        </w:tc>
      </w:tr>
      <w:tr w:rsidR="001E2244" w:rsidRPr="001E2244" w14:paraId="48F40719" w14:textId="77777777" w:rsidTr="001E2244">
        <w:trPr>
          <w:trHeight w:val="225"/>
          <w:jc w:val="center"/>
        </w:trPr>
        <w:tc>
          <w:tcPr>
            <w:tcW w:w="532" w:type="dxa"/>
            <w:tcBorders>
              <w:top w:val="nil"/>
              <w:left w:val="nil"/>
              <w:bottom w:val="nil"/>
              <w:right w:val="nil"/>
            </w:tcBorders>
            <w:shd w:val="clear" w:color="auto" w:fill="auto"/>
            <w:vAlign w:val="center"/>
            <w:hideMark/>
          </w:tcPr>
          <w:p w14:paraId="543F6A4D"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1FDDF16E"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2083BA31" w14:textId="77777777" w:rsidR="001E2244" w:rsidRPr="001E2244" w:rsidRDefault="001E2244" w:rsidP="001E2244">
            <w:pPr>
              <w:rPr>
                <w:sz w:val="13"/>
                <w:szCs w:val="13"/>
              </w:rPr>
            </w:pPr>
          </w:p>
        </w:tc>
        <w:tc>
          <w:tcPr>
            <w:tcW w:w="4819" w:type="dxa"/>
            <w:tcBorders>
              <w:top w:val="nil"/>
              <w:left w:val="single" w:sz="4" w:space="0" w:color="C0C0C0"/>
              <w:bottom w:val="single" w:sz="4" w:space="0" w:color="C0C0C0"/>
              <w:right w:val="single" w:sz="4" w:space="0" w:color="C0C0C0"/>
            </w:tcBorders>
            <w:shd w:val="clear" w:color="000000" w:fill="B7DEE8"/>
            <w:vAlign w:val="center"/>
            <w:hideMark/>
          </w:tcPr>
          <w:p w14:paraId="788AAA3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Корректировка НВВ</w:t>
            </w:r>
          </w:p>
        </w:tc>
        <w:tc>
          <w:tcPr>
            <w:tcW w:w="1089" w:type="dxa"/>
            <w:tcBorders>
              <w:top w:val="nil"/>
              <w:left w:val="nil"/>
              <w:bottom w:val="single" w:sz="4" w:space="0" w:color="C0C0C0"/>
              <w:right w:val="single" w:sz="4" w:space="0" w:color="C0C0C0"/>
            </w:tcBorders>
            <w:shd w:val="clear" w:color="auto" w:fill="auto"/>
            <w:vAlign w:val="center"/>
            <w:hideMark/>
          </w:tcPr>
          <w:p w14:paraId="7AB1C81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auto" w:fill="auto"/>
            <w:vAlign w:val="center"/>
            <w:hideMark/>
          </w:tcPr>
          <w:p w14:paraId="115603C8" w14:textId="0EBF8747" w:rsidR="001E2244" w:rsidRPr="001E2244" w:rsidRDefault="001E2244" w:rsidP="001E2244">
            <w:pPr>
              <w:jc w:val="center"/>
              <w:rPr>
                <w:rFonts w:ascii="Tahoma" w:hAnsi="Tahoma" w:cs="Tahoma"/>
                <w:b/>
                <w:bCs/>
                <w:sz w:val="13"/>
                <w:szCs w:val="13"/>
              </w:rPr>
            </w:pPr>
          </w:p>
        </w:tc>
        <w:tc>
          <w:tcPr>
            <w:tcW w:w="1516" w:type="dxa"/>
            <w:tcBorders>
              <w:top w:val="nil"/>
              <w:left w:val="nil"/>
              <w:bottom w:val="single" w:sz="4" w:space="0" w:color="C0C0C0"/>
              <w:right w:val="single" w:sz="4" w:space="0" w:color="C0C0C0"/>
            </w:tcBorders>
            <w:shd w:val="clear" w:color="auto" w:fill="auto"/>
            <w:vAlign w:val="center"/>
            <w:hideMark/>
          </w:tcPr>
          <w:p w14:paraId="2BDBD903" w14:textId="64B56C15" w:rsidR="001E2244" w:rsidRPr="001E2244" w:rsidRDefault="001E2244" w:rsidP="001E2244">
            <w:pPr>
              <w:jc w:val="center"/>
              <w:rPr>
                <w:rFonts w:ascii="Tahoma" w:hAnsi="Tahoma" w:cs="Tahoma"/>
                <w:b/>
                <w:bCs/>
                <w:sz w:val="13"/>
                <w:szCs w:val="13"/>
              </w:rPr>
            </w:pPr>
          </w:p>
        </w:tc>
        <w:tc>
          <w:tcPr>
            <w:tcW w:w="1495" w:type="dxa"/>
            <w:tcBorders>
              <w:top w:val="nil"/>
              <w:left w:val="nil"/>
              <w:bottom w:val="single" w:sz="4" w:space="0" w:color="C0C0C0"/>
              <w:right w:val="single" w:sz="4" w:space="0" w:color="C0C0C0"/>
            </w:tcBorders>
            <w:shd w:val="clear" w:color="auto" w:fill="auto"/>
            <w:vAlign w:val="center"/>
            <w:hideMark/>
          </w:tcPr>
          <w:p w14:paraId="2C211B43" w14:textId="1F0051CD" w:rsidR="001E2244" w:rsidRPr="001E2244" w:rsidRDefault="001E2244" w:rsidP="001E2244">
            <w:pPr>
              <w:jc w:val="center"/>
              <w:rPr>
                <w:rFonts w:ascii="Tahoma" w:hAnsi="Tahoma" w:cs="Tahoma"/>
                <w:b/>
                <w:bCs/>
                <w:sz w:val="13"/>
                <w:szCs w:val="13"/>
              </w:rPr>
            </w:pPr>
          </w:p>
        </w:tc>
        <w:tc>
          <w:tcPr>
            <w:tcW w:w="1496" w:type="dxa"/>
            <w:tcBorders>
              <w:top w:val="nil"/>
              <w:left w:val="nil"/>
              <w:bottom w:val="single" w:sz="4" w:space="0" w:color="C0C0C0"/>
              <w:right w:val="single" w:sz="4" w:space="0" w:color="C0C0C0"/>
            </w:tcBorders>
            <w:shd w:val="clear" w:color="auto" w:fill="auto"/>
            <w:vAlign w:val="center"/>
            <w:hideMark/>
          </w:tcPr>
          <w:p w14:paraId="0D1FA4A5" w14:textId="6A4ED5B9" w:rsidR="001E2244" w:rsidRPr="001E2244" w:rsidRDefault="001E2244" w:rsidP="001E2244">
            <w:pPr>
              <w:jc w:val="center"/>
              <w:rPr>
                <w:rFonts w:ascii="Tahoma" w:hAnsi="Tahoma" w:cs="Tahoma"/>
                <w:b/>
                <w:bCs/>
                <w:sz w:val="13"/>
                <w:szCs w:val="13"/>
              </w:rPr>
            </w:pPr>
          </w:p>
        </w:tc>
        <w:tc>
          <w:tcPr>
            <w:tcW w:w="1496" w:type="dxa"/>
            <w:tcBorders>
              <w:top w:val="nil"/>
              <w:left w:val="nil"/>
              <w:bottom w:val="single" w:sz="4" w:space="0" w:color="C0C0C0"/>
              <w:right w:val="single" w:sz="4" w:space="0" w:color="C0C0C0"/>
            </w:tcBorders>
            <w:shd w:val="clear" w:color="auto" w:fill="auto"/>
            <w:vAlign w:val="center"/>
            <w:hideMark/>
          </w:tcPr>
          <w:p w14:paraId="11FC167A" w14:textId="6D6A1982" w:rsidR="001E2244" w:rsidRPr="001E2244" w:rsidRDefault="001E2244" w:rsidP="001E2244">
            <w:pPr>
              <w:jc w:val="center"/>
              <w:rPr>
                <w:rFonts w:ascii="Tahoma" w:hAnsi="Tahoma" w:cs="Tahoma"/>
                <w:b/>
                <w:bCs/>
                <w:sz w:val="13"/>
                <w:szCs w:val="13"/>
              </w:rPr>
            </w:pPr>
          </w:p>
        </w:tc>
        <w:tc>
          <w:tcPr>
            <w:tcW w:w="1909" w:type="dxa"/>
            <w:tcBorders>
              <w:top w:val="nil"/>
              <w:left w:val="single" w:sz="4" w:space="0" w:color="C0C0C0"/>
              <w:bottom w:val="single" w:sz="4" w:space="0" w:color="C0C0C0"/>
              <w:right w:val="single" w:sz="4" w:space="0" w:color="C0C0C0"/>
            </w:tcBorders>
            <w:shd w:val="clear" w:color="auto" w:fill="auto"/>
            <w:vAlign w:val="center"/>
            <w:hideMark/>
          </w:tcPr>
          <w:p w14:paraId="0EF6F335" w14:textId="1A61815F" w:rsidR="001E2244" w:rsidRPr="001E2244" w:rsidRDefault="001E2244" w:rsidP="001E2244">
            <w:pPr>
              <w:jc w:val="center"/>
              <w:rPr>
                <w:rFonts w:ascii="Tahoma" w:hAnsi="Tahoma" w:cs="Tahoma"/>
                <w:b/>
                <w:bCs/>
                <w:sz w:val="13"/>
                <w:szCs w:val="13"/>
              </w:rPr>
            </w:pPr>
          </w:p>
        </w:tc>
        <w:tc>
          <w:tcPr>
            <w:tcW w:w="1616" w:type="dxa"/>
            <w:tcBorders>
              <w:top w:val="nil"/>
              <w:left w:val="nil"/>
              <w:bottom w:val="single" w:sz="4" w:space="0" w:color="C0C0C0"/>
              <w:right w:val="single" w:sz="4" w:space="0" w:color="C0C0C0"/>
            </w:tcBorders>
            <w:shd w:val="clear" w:color="auto" w:fill="auto"/>
            <w:vAlign w:val="center"/>
            <w:hideMark/>
          </w:tcPr>
          <w:p w14:paraId="32DCE42A" w14:textId="29ACD7C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53,09</w:t>
            </w:r>
          </w:p>
        </w:tc>
        <w:tc>
          <w:tcPr>
            <w:tcW w:w="1636" w:type="dxa"/>
            <w:tcBorders>
              <w:top w:val="nil"/>
              <w:left w:val="nil"/>
              <w:bottom w:val="single" w:sz="4" w:space="0" w:color="C0C0C0"/>
              <w:right w:val="single" w:sz="4" w:space="0" w:color="C0C0C0"/>
            </w:tcBorders>
            <w:shd w:val="clear" w:color="auto" w:fill="auto"/>
            <w:vAlign w:val="center"/>
            <w:hideMark/>
          </w:tcPr>
          <w:p w14:paraId="5F29E3AA" w14:textId="66DEC4F5"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9,00</w:t>
            </w:r>
          </w:p>
        </w:tc>
        <w:tc>
          <w:tcPr>
            <w:tcW w:w="1736" w:type="dxa"/>
            <w:tcBorders>
              <w:top w:val="nil"/>
              <w:left w:val="nil"/>
              <w:bottom w:val="single" w:sz="4" w:space="0" w:color="C0C0C0"/>
              <w:right w:val="single" w:sz="4" w:space="0" w:color="C0C0C0"/>
            </w:tcBorders>
            <w:shd w:val="clear" w:color="auto" w:fill="auto"/>
            <w:vAlign w:val="center"/>
            <w:hideMark/>
          </w:tcPr>
          <w:p w14:paraId="650FEABD" w14:textId="0B36D8C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44,10</w:t>
            </w:r>
          </w:p>
        </w:tc>
        <w:tc>
          <w:tcPr>
            <w:tcW w:w="4236" w:type="dxa"/>
            <w:tcBorders>
              <w:top w:val="nil"/>
              <w:left w:val="nil"/>
              <w:bottom w:val="nil"/>
              <w:right w:val="nil"/>
            </w:tcBorders>
            <w:shd w:val="clear" w:color="auto" w:fill="auto"/>
            <w:noWrap/>
            <w:vAlign w:val="bottom"/>
            <w:hideMark/>
          </w:tcPr>
          <w:p w14:paraId="2EAD49C6" w14:textId="77777777" w:rsidR="001E2244" w:rsidRPr="001E2244" w:rsidRDefault="001E2244" w:rsidP="001E2244">
            <w:pPr>
              <w:jc w:val="center"/>
              <w:rPr>
                <w:rFonts w:ascii="Tahoma" w:hAnsi="Tahoma" w:cs="Tahoma"/>
                <w:b/>
                <w:bCs/>
                <w:sz w:val="13"/>
                <w:szCs w:val="13"/>
              </w:rPr>
            </w:pPr>
          </w:p>
        </w:tc>
      </w:tr>
      <w:tr w:rsidR="001E2244" w:rsidRPr="001E2244" w14:paraId="134F2D1A" w14:textId="77777777" w:rsidTr="001E2244">
        <w:trPr>
          <w:trHeight w:val="225"/>
          <w:jc w:val="center"/>
        </w:trPr>
        <w:tc>
          <w:tcPr>
            <w:tcW w:w="532" w:type="dxa"/>
            <w:tcBorders>
              <w:top w:val="nil"/>
              <w:left w:val="nil"/>
              <w:bottom w:val="nil"/>
              <w:right w:val="nil"/>
            </w:tcBorders>
            <w:shd w:val="clear" w:color="auto" w:fill="auto"/>
            <w:vAlign w:val="center"/>
            <w:hideMark/>
          </w:tcPr>
          <w:p w14:paraId="54C11F93" w14:textId="77777777" w:rsidR="001E2244" w:rsidRPr="001E2244" w:rsidRDefault="001E2244" w:rsidP="001E2244">
            <w:pPr>
              <w:rPr>
                <w:sz w:val="13"/>
                <w:szCs w:val="13"/>
              </w:rPr>
            </w:pPr>
          </w:p>
        </w:tc>
        <w:tc>
          <w:tcPr>
            <w:tcW w:w="472" w:type="dxa"/>
            <w:tcBorders>
              <w:top w:val="nil"/>
              <w:left w:val="nil"/>
              <w:bottom w:val="nil"/>
              <w:right w:val="nil"/>
            </w:tcBorders>
            <w:shd w:val="clear" w:color="auto" w:fill="auto"/>
            <w:vAlign w:val="center"/>
            <w:hideMark/>
          </w:tcPr>
          <w:p w14:paraId="0FE52DE9" w14:textId="77777777" w:rsidR="001E2244" w:rsidRPr="001E2244" w:rsidRDefault="001E2244" w:rsidP="001E2244">
            <w:pPr>
              <w:rPr>
                <w:sz w:val="13"/>
                <w:szCs w:val="13"/>
              </w:rPr>
            </w:pPr>
          </w:p>
        </w:tc>
        <w:tc>
          <w:tcPr>
            <w:tcW w:w="975" w:type="dxa"/>
            <w:tcBorders>
              <w:top w:val="nil"/>
              <w:left w:val="nil"/>
              <w:bottom w:val="nil"/>
              <w:right w:val="nil"/>
            </w:tcBorders>
            <w:shd w:val="clear" w:color="auto" w:fill="auto"/>
            <w:vAlign w:val="center"/>
            <w:hideMark/>
          </w:tcPr>
          <w:p w14:paraId="661EFF83" w14:textId="77777777" w:rsidR="001E2244" w:rsidRPr="001E2244" w:rsidRDefault="001E2244" w:rsidP="001E2244">
            <w:pPr>
              <w:rPr>
                <w:sz w:val="13"/>
                <w:szCs w:val="13"/>
              </w:rPr>
            </w:pPr>
          </w:p>
        </w:tc>
        <w:tc>
          <w:tcPr>
            <w:tcW w:w="4819" w:type="dxa"/>
            <w:tcBorders>
              <w:top w:val="nil"/>
              <w:left w:val="single" w:sz="4" w:space="0" w:color="C0C0C0"/>
              <w:bottom w:val="single" w:sz="4" w:space="0" w:color="C0C0C0"/>
              <w:right w:val="single" w:sz="4" w:space="0" w:color="C0C0C0"/>
            </w:tcBorders>
            <w:shd w:val="clear" w:color="auto" w:fill="auto"/>
            <w:vAlign w:val="center"/>
            <w:hideMark/>
          </w:tcPr>
          <w:p w14:paraId="4E3D2373"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ВСЕГО:</w:t>
            </w:r>
          </w:p>
        </w:tc>
        <w:tc>
          <w:tcPr>
            <w:tcW w:w="1089" w:type="dxa"/>
            <w:tcBorders>
              <w:top w:val="nil"/>
              <w:left w:val="nil"/>
              <w:bottom w:val="single" w:sz="4" w:space="0" w:color="C0C0C0"/>
              <w:right w:val="single" w:sz="4" w:space="0" w:color="C0C0C0"/>
            </w:tcBorders>
            <w:shd w:val="clear" w:color="auto" w:fill="auto"/>
            <w:vAlign w:val="center"/>
            <w:hideMark/>
          </w:tcPr>
          <w:p w14:paraId="1A85CAF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37" w:type="dxa"/>
            <w:tcBorders>
              <w:top w:val="nil"/>
              <w:left w:val="nil"/>
              <w:bottom w:val="single" w:sz="4" w:space="0" w:color="C0C0C0"/>
              <w:right w:val="single" w:sz="4" w:space="0" w:color="C0C0C0"/>
            </w:tcBorders>
            <w:shd w:val="clear" w:color="auto" w:fill="auto"/>
            <w:vAlign w:val="center"/>
            <w:hideMark/>
          </w:tcPr>
          <w:p w14:paraId="19C85DEB" w14:textId="3D7A9962"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4 441,99</w:t>
            </w:r>
          </w:p>
        </w:tc>
        <w:tc>
          <w:tcPr>
            <w:tcW w:w="1516" w:type="dxa"/>
            <w:tcBorders>
              <w:top w:val="nil"/>
              <w:left w:val="nil"/>
              <w:bottom w:val="single" w:sz="4" w:space="0" w:color="C0C0C0"/>
              <w:right w:val="single" w:sz="4" w:space="0" w:color="C0C0C0"/>
            </w:tcBorders>
            <w:shd w:val="clear" w:color="auto" w:fill="auto"/>
            <w:vAlign w:val="center"/>
            <w:hideMark/>
          </w:tcPr>
          <w:p w14:paraId="36C7C156" w14:textId="7B5DB331"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370,17</w:t>
            </w:r>
          </w:p>
        </w:tc>
        <w:tc>
          <w:tcPr>
            <w:tcW w:w="1495" w:type="dxa"/>
            <w:tcBorders>
              <w:top w:val="nil"/>
              <w:left w:val="nil"/>
              <w:bottom w:val="single" w:sz="4" w:space="0" w:color="C0C0C0"/>
              <w:right w:val="single" w:sz="4" w:space="0" w:color="C0C0C0"/>
            </w:tcBorders>
            <w:shd w:val="clear" w:color="auto" w:fill="auto"/>
            <w:vAlign w:val="center"/>
            <w:hideMark/>
          </w:tcPr>
          <w:p w14:paraId="2850C63A" w14:textId="0BE36A6E"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371,41</w:t>
            </w:r>
          </w:p>
        </w:tc>
        <w:tc>
          <w:tcPr>
            <w:tcW w:w="1496" w:type="dxa"/>
            <w:tcBorders>
              <w:top w:val="nil"/>
              <w:left w:val="nil"/>
              <w:bottom w:val="single" w:sz="4" w:space="0" w:color="C0C0C0"/>
              <w:right w:val="single" w:sz="4" w:space="0" w:color="C0C0C0"/>
            </w:tcBorders>
            <w:shd w:val="clear" w:color="auto" w:fill="auto"/>
            <w:vAlign w:val="center"/>
            <w:hideMark/>
          </w:tcPr>
          <w:p w14:paraId="3DD16B93" w14:textId="1931967E"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4 549,97</w:t>
            </w:r>
          </w:p>
        </w:tc>
        <w:tc>
          <w:tcPr>
            <w:tcW w:w="1496" w:type="dxa"/>
            <w:tcBorders>
              <w:top w:val="nil"/>
              <w:left w:val="nil"/>
              <w:bottom w:val="single" w:sz="4" w:space="0" w:color="C0C0C0"/>
              <w:right w:val="single" w:sz="4" w:space="0" w:color="C0C0C0"/>
            </w:tcBorders>
            <w:shd w:val="clear" w:color="auto" w:fill="auto"/>
            <w:vAlign w:val="center"/>
            <w:hideMark/>
          </w:tcPr>
          <w:p w14:paraId="2618AB57" w14:textId="768D8B10"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4 682,06</w:t>
            </w:r>
          </w:p>
        </w:tc>
        <w:tc>
          <w:tcPr>
            <w:tcW w:w="1909" w:type="dxa"/>
            <w:tcBorders>
              <w:top w:val="nil"/>
              <w:left w:val="single" w:sz="4" w:space="0" w:color="C0C0C0"/>
              <w:bottom w:val="single" w:sz="4" w:space="0" w:color="C0C0C0"/>
              <w:right w:val="single" w:sz="4" w:space="0" w:color="C0C0C0"/>
            </w:tcBorders>
            <w:shd w:val="clear" w:color="auto" w:fill="auto"/>
            <w:vAlign w:val="center"/>
            <w:hideMark/>
          </w:tcPr>
          <w:p w14:paraId="1B71E048" w14:textId="7EEFE5C9"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4 788,22</w:t>
            </w:r>
          </w:p>
        </w:tc>
        <w:tc>
          <w:tcPr>
            <w:tcW w:w="1616" w:type="dxa"/>
            <w:tcBorders>
              <w:top w:val="nil"/>
              <w:left w:val="nil"/>
              <w:bottom w:val="single" w:sz="4" w:space="0" w:color="C0C0C0"/>
              <w:right w:val="single" w:sz="4" w:space="0" w:color="C0C0C0"/>
            </w:tcBorders>
            <w:shd w:val="clear" w:color="auto" w:fill="auto"/>
            <w:vAlign w:val="center"/>
            <w:hideMark/>
          </w:tcPr>
          <w:p w14:paraId="7AB5DC0E" w14:textId="00D1178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4 778,66</w:t>
            </w:r>
          </w:p>
        </w:tc>
        <w:tc>
          <w:tcPr>
            <w:tcW w:w="1636" w:type="dxa"/>
            <w:tcBorders>
              <w:top w:val="nil"/>
              <w:left w:val="nil"/>
              <w:bottom w:val="single" w:sz="4" w:space="0" w:color="C0C0C0"/>
              <w:right w:val="single" w:sz="4" w:space="0" w:color="C0C0C0"/>
            </w:tcBorders>
            <w:shd w:val="clear" w:color="auto" w:fill="auto"/>
            <w:vAlign w:val="center"/>
            <w:hideMark/>
          </w:tcPr>
          <w:p w14:paraId="2DC8043E" w14:textId="01978744"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2 345,95</w:t>
            </w:r>
          </w:p>
        </w:tc>
        <w:tc>
          <w:tcPr>
            <w:tcW w:w="1736" w:type="dxa"/>
            <w:tcBorders>
              <w:top w:val="nil"/>
              <w:left w:val="nil"/>
              <w:bottom w:val="single" w:sz="4" w:space="0" w:color="C0C0C0"/>
              <w:right w:val="single" w:sz="4" w:space="0" w:color="C0C0C0"/>
            </w:tcBorders>
            <w:shd w:val="clear" w:color="auto" w:fill="auto"/>
            <w:vAlign w:val="center"/>
            <w:hideMark/>
          </w:tcPr>
          <w:p w14:paraId="6D577B70" w14:textId="2E7C196C"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2 432,72</w:t>
            </w:r>
          </w:p>
        </w:tc>
        <w:tc>
          <w:tcPr>
            <w:tcW w:w="4236" w:type="dxa"/>
            <w:tcBorders>
              <w:top w:val="nil"/>
              <w:left w:val="nil"/>
              <w:bottom w:val="nil"/>
              <w:right w:val="nil"/>
            </w:tcBorders>
            <w:shd w:val="clear" w:color="auto" w:fill="auto"/>
            <w:noWrap/>
            <w:vAlign w:val="bottom"/>
            <w:hideMark/>
          </w:tcPr>
          <w:p w14:paraId="50276B60" w14:textId="77777777" w:rsidR="001E2244" w:rsidRPr="001E2244" w:rsidRDefault="001E2244" w:rsidP="001E2244">
            <w:pPr>
              <w:jc w:val="center"/>
              <w:rPr>
                <w:rFonts w:ascii="Tahoma" w:hAnsi="Tahoma" w:cs="Tahoma"/>
                <w:b/>
                <w:bCs/>
                <w:sz w:val="13"/>
                <w:szCs w:val="13"/>
              </w:rPr>
            </w:pPr>
          </w:p>
        </w:tc>
      </w:tr>
    </w:tbl>
    <w:p w14:paraId="06963A82" w14:textId="77777777" w:rsidR="001E2244" w:rsidRDefault="001E2244" w:rsidP="001E2244">
      <w:pPr>
        <w:tabs>
          <w:tab w:val="left" w:pos="5580"/>
          <w:tab w:val="left" w:pos="9498"/>
        </w:tabs>
        <w:ind w:right="-569"/>
        <w:sectPr w:rsidR="001E2244" w:rsidSect="0035563A">
          <w:pgSz w:w="16838" w:h="11906" w:orient="landscape"/>
          <w:pgMar w:top="851" w:right="567" w:bottom="707" w:left="567" w:header="720" w:footer="720" w:gutter="0"/>
          <w:cols w:space="720"/>
          <w:titlePg/>
          <w:docGrid w:linePitch="326"/>
        </w:sectPr>
      </w:pPr>
    </w:p>
    <w:tbl>
      <w:tblPr>
        <w:tblW w:w="5000" w:type="pct"/>
        <w:jc w:val="center"/>
        <w:tblLook w:val="04A0" w:firstRow="1" w:lastRow="0" w:firstColumn="1" w:lastColumn="0" w:noHBand="0" w:noVBand="1"/>
      </w:tblPr>
      <w:tblGrid>
        <w:gridCol w:w="397"/>
        <w:gridCol w:w="642"/>
        <w:gridCol w:w="2528"/>
        <w:gridCol w:w="706"/>
        <w:gridCol w:w="941"/>
        <w:gridCol w:w="946"/>
        <w:gridCol w:w="806"/>
        <w:gridCol w:w="962"/>
        <w:gridCol w:w="1062"/>
        <w:gridCol w:w="1029"/>
        <w:gridCol w:w="995"/>
        <w:gridCol w:w="1007"/>
        <w:gridCol w:w="1062"/>
        <w:gridCol w:w="2621"/>
      </w:tblGrid>
      <w:tr w:rsidR="001E2244" w:rsidRPr="001E2244" w14:paraId="5AA6F298" w14:textId="77777777" w:rsidTr="001E2244">
        <w:trPr>
          <w:trHeight w:val="540"/>
          <w:jc w:val="center"/>
        </w:trPr>
        <w:tc>
          <w:tcPr>
            <w:tcW w:w="540" w:type="dxa"/>
            <w:tcBorders>
              <w:top w:val="nil"/>
              <w:left w:val="nil"/>
              <w:bottom w:val="nil"/>
              <w:right w:val="nil"/>
            </w:tcBorders>
            <w:shd w:val="clear" w:color="auto" w:fill="auto"/>
            <w:vAlign w:val="center"/>
            <w:hideMark/>
          </w:tcPr>
          <w:p w14:paraId="7F1FE14C" w14:textId="77777777" w:rsidR="001E2244" w:rsidRPr="001E2244" w:rsidRDefault="001E2244" w:rsidP="001E2244">
            <w:pPr>
              <w:rPr>
                <w:sz w:val="13"/>
                <w:szCs w:val="13"/>
              </w:rPr>
            </w:pPr>
          </w:p>
        </w:tc>
        <w:tc>
          <w:tcPr>
            <w:tcW w:w="5351" w:type="dxa"/>
            <w:gridSpan w:val="2"/>
            <w:tcBorders>
              <w:top w:val="single" w:sz="4" w:space="0" w:color="C0C0C0"/>
              <w:left w:val="nil"/>
              <w:bottom w:val="single" w:sz="4" w:space="0" w:color="C0C0C0"/>
              <w:right w:val="nil"/>
            </w:tcBorders>
            <w:shd w:val="clear" w:color="auto" w:fill="auto"/>
            <w:vAlign w:val="bottom"/>
            <w:hideMark/>
          </w:tcPr>
          <w:p w14:paraId="051309F6" w14:textId="77777777" w:rsidR="001E2244" w:rsidRPr="001E2244" w:rsidRDefault="001E2244" w:rsidP="001E2244">
            <w:pPr>
              <w:rPr>
                <w:rFonts w:ascii="Tahoma" w:hAnsi="Tahoma" w:cs="Tahoma"/>
                <w:sz w:val="13"/>
                <w:szCs w:val="13"/>
              </w:rPr>
            </w:pPr>
            <w:r w:rsidRPr="001E2244">
              <w:rPr>
                <w:rFonts w:ascii="Tahoma" w:hAnsi="Tahoma" w:cs="Tahoma"/>
                <w:sz w:val="13"/>
                <w:szCs w:val="13"/>
              </w:rPr>
              <w:t>МКП Мариинского муниципального района "Ресурс" (колония)</w:t>
            </w:r>
          </w:p>
        </w:tc>
        <w:tc>
          <w:tcPr>
            <w:tcW w:w="1096" w:type="dxa"/>
            <w:tcBorders>
              <w:top w:val="single" w:sz="4" w:space="0" w:color="C0C0C0"/>
              <w:left w:val="nil"/>
              <w:bottom w:val="single" w:sz="4" w:space="0" w:color="C0C0C0"/>
              <w:right w:val="nil"/>
            </w:tcBorders>
            <w:shd w:val="clear" w:color="auto" w:fill="auto"/>
            <w:vAlign w:val="bottom"/>
            <w:hideMark/>
          </w:tcPr>
          <w:p w14:paraId="4671E4D4"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518" w:type="dxa"/>
            <w:tcBorders>
              <w:top w:val="nil"/>
              <w:left w:val="nil"/>
              <w:bottom w:val="nil"/>
              <w:right w:val="nil"/>
            </w:tcBorders>
            <w:shd w:val="clear" w:color="auto" w:fill="auto"/>
            <w:vAlign w:val="bottom"/>
            <w:hideMark/>
          </w:tcPr>
          <w:p w14:paraId="1A647747" w14:textId="77777777" w:rsidR="001E2244" w:rsidRPr="001E2244" w:rsidRDefault="001E2244" w:rsidP="001E2244">
            <w:pPr>
              <w:rPr>
                <w:rFonts w:ascii="Tahoma" w:hAnsi="Tahoma" w:cs="Tahoma"/>
                <w:sz w:val="13"/>
                <w:szCs w:val="13"/>
              </w:rPr>
            </w:pPr>
          </w:p>
        </w:tc>
        <w:tc>
          <w:tcPr>
            <w:tcW w:w="1528" w:type="dxa"/>
            <w:tcBorders>
              <w:top w:val="nil"/>
              <w:left w:val="nil"/>
              <w:bottom w:val="nil"/>
              <w:right w:val="nil"/>
            </w:tcBorders>
            <w:shd w:val="clear" w:color="auto" w:fill="auto"/>
            <w:vAlign w:val="bottom"/>
            <w:hideMark/>
          </w:tcPr>
          <w:p w14:paraId="1B40A59A" w14:textId="77777777" w:rsidR="001E2244" w:rsidRPr="001E2244" w:rsidRDefault="001E2244" w:rsidP="001E2244">
            <w:pPr>
              <w:rPr>
                <w:sz w:val="13"/>
                <w:szCs w:val="13"/>
              </w:rPr>
            </w:pPr>
          </w:p>
        </w:tc>
        <w:tc>
          <w:tcPr>
            <w:tcW w:w="1275" w:type="dxa"/>
            <w:tcBorders>
              <w:top w:val="nil"/>
              <w:left w:val="nil"/>
              <w:bottom w:val="nil"/>
              <w:right w:val="nil"/>
            </w:tcBorders>
            <w:shd w:val="clear" w:color="auto" w:fill="auto"/>
            <w:vAlign w:val="bottom"/>
            <w:hideMark/>
          </w:tcPr>
          <w:p w14:paraId="1A1DD160" w14:textId="77777777" w:rsidR="001E2244" w:rsidRPr="001E2244" w:rsidRDefault="001E2244" w:rsidP="001E2244">
            <w:pPr>
              <w:rPr>
                <w:sz w:val="13"/>
                <w:szCs w:val="13"/>
              </w:rPr>
            </w:pPr>
          </w:p>
        </w:tc>
        <w:tc>
          <w:tcPr>
            <w:tcW w:w="1556" w:type="dxa"/>
            <w:tcBorders>
              <w:top w:val="nil"/>
              <w:left w:val="nil"/>
              <w:bottom w:val="nil"/>
              <w:right w:val="nil"/>
            </w:tcBorders>
            <w:shd w:val="clear" w:color="auto" w:fill="auto"/>
            <w:noWrap/>
            <w:vAlign w:val="bottom"/>
            <w:hideMark/>
          </w:tcPr>
          <w:p w14:paraId="04F60DD8" w14:textId="77777777" w:rsidR="001E2244" w:rsidRPr="001E2244" w:rsidRDefault="001E2244" w:rsidP="001E2244">
            <w:pPr>
              <w:rPr>
                <w:sz w:val="13"/>
                <w:szCs w:val="13"/>
              </w:rPr>
            </w:pPr>
          </w:p>
        </w:tc>
        <w:tc>
          <w:tcPr>
            <w:tcW w:w="1736" w:type="dxa"/>
            <w:tcBorders>
              <w:top w:val="nil"/>
              <w:left w:val="nil"/>
              <w:bottom w:val="nil"/>
              <w:right w:val="nil"/>
            </w:tcBorders>
            <w:shd w:val="clear" w:color="auto" w:fill="auto"/>
            <w:noWrap/>
            <w:vAlign w:val="bottom"/>
            <w:hideMark/>
          </w:tcPr>
          <w:p w14:paraId="6E7DD342" w14:textId="77777777" w:rsidR="001E2244" w:rsidRPr="001E2244" w:rsidRDefault="001E2244" w:rsidP="001E2244">
            <w:pPr>
              <w:rPr>
                <w:sz w:val="13"/>
                <w:szCs w:val="13"/>
              </w:rPr>
            </w:pPr>
          </w:p>
        </w:tc>
        <w:tc>
          <w:tcPr>
            <w:tcW w:w="1676" w:type="dxa"/>
            <w:tcBorders>
              <w:top w:val="nil"/>
              <w:left w:val="nil"/>
              <w:bottom w:val="nil"/>
              <w:right w:val="nil"/>
            </w:tcBorders>
            <w:shd w:val="clear" w:color="auto" w:fill="auto"/>
            <w:noWrap/>
            <w:vAlign w:val="bottom"/>
            <w:hideMark/>
          </w:tcPr>
          <w:p w14:paraId="6C1E893A" w14:textId="77777777" w:rsidR="001E2244" w:rsidRPr="001E2244" w:rsidRDefault="001E2244" w:rsidP="001E2244">
            <w:pPr>
              <w:rPr>
                <w:sz w:val="13"/>
                <w:szCs w:val="13"/>
              </w:rPr>
            </w:pPr>
          </w:p>
        </w:tc>
        <w:tc>
          <w:tcPr>
            <w:tcW w:w="1616" w:type="dxa"/>
            <w:tcBorders>
              <w:top w:val="nil"/>
              <w:left w:val="nil"/>
              <w:bottom w:val="nil"/>
              <w:right w:val="nil"/>
            </w:tcBorders>
            <w:shd w:val="clear" w:color="auto" w:fill="auto"/>
            <w:noWrap/>
            <w:vAlign w:val="bottom"/>
            <w:hideMark/>
          </w:tcPr>
          <w:p w14:paraId="6A8378D1" w14:textId="77777777" w:rsidR="001E2244" w:rsidRPr="001E2244" w:rsidRDefault="001E2244" w:rsidP="001E2244">
            <w:pPr>
              <w:rPr>
                <w:sz w:val="13"/>
                <w:szCs w:val="13"/>
              </w:rPr>
            </w:pPr>
          </w:p>
        </w:tc>
        <w:tc>
          <w:tcPr>
            <w:tcW w:w="1636" w:type="dxa"/>
            <w:tcBorders>
              <w:top w:val="nil"/>
              <w:left w:val="nil"/>
              <w:bottom w:val="nil"/>
              <w:right w:val="nil"/>
            </w:tcBorders>
            <w:shd w:val="clear" w:color="auto" w:fill="auto"/>
            <w:noWrap/>
            <w:vAlign w:val="bottom"/>
            <w:hideMark/>
          </w:tcPr>
          <w:p w14:paraId="50BEE8C7" w14:textId="77777777" w:rsidR="001E2244" w:rsidRPr="001E2244" w:rsidRDefault="001E2244" w:rsidP="001E2244">
            <w:pPr>
              <w:rPr>
                <w:sz w:val="13"/>
                <w:szCs w:val="13"/>
              </w:rPr>
            </w:pPr>
          </w:p>
        </w:tc>
        <w:tc>
          <w:tcPr>
            <w:tcW w:w="1736" w:type="dxa"/>
            <w:tcBorders>
              <w:top w:val="nil"/>
              <w:left w:val="nil"/>
              <w:bottom w:val="nil"/>
              <w:right w:val="nil"/>
            </w:tcBorders>
            <w:shd w:val="clear" w:color="auto" w:fill="auto"/>
            <w:noWrap/>
            <w:vAlign w:val="bottom"/>
            <w:hideMark/>
          </w:tcPr>
          <w:p w14:paraId="46F507FD" w14:textId="77777777" w:rsidR="001E2244" w:rsidRPr="001E2244" w:rsidRDefault="001E2244" w:rsidP="001E2244">
            <w:pPr>
              <w:rPr>
                <w:sz w:val="13"/>
                <w:szCs w:val="13"/>
              </w:rPr>
            </w:pPr>
          </w:p>
        </w:tc>
        <w:tc>
          <w:tcPr>
            <w:tcW w:w="4536" w:type="dxa"/>
            <w:tcBorders>
              <w:top w:val="nil"/>
              <w:left w:val="nil"/>
              <w:bottom w:val="nil"/>
              <w:right w:val="nil"/>
            </w:tcBorders>
            <w:shd w:val="clear" w:color="auto" w:fill="auto"/>
            <w:noWrap/>
            <w:vAlign w:val="bottom"/>
            <w:hideMark/>
          </w:tcPr>
          <w:p w14:paraId="41404BC1" w14:textId="77777777" w:rsidR="001E2244" w:rsidRPr="001E2244" w:rsidRDefault="001E2244" w:rsidP="001E2244">
            <w:pPr>
              <w:rPr>
                <w:sz w:val="13"/>
                <w:szCs w:val="13"/>
              </w:rPr>
            </w:pPr>
          </w:p>
        </w:tc>
      </w:tr>
      <w:tr w:rsidR="001E2244" w:rsidRPr="001E2244" w14:paraId="705F2E1D" w14:textId="77777777" w:rsidTr="001E2244">
        <w:trPr>
          <w:trHeight w:val="750"/>
          <w:jc w:val="center"/>
        </w:trPr>
        <w:tc>
          <w:tcPr>
            <w:tcW w:w="540" w:type="dxa"/>
            <w:tcBorders>
              <w:top w:val="nil"/>
              <w:left w:val="nil"/>
              <w:bottom w:val="nil"/>
              <w:right w:val="nil"/>
            </w:tcBorders>
            <w:shd w:val="clear" w:color="auto" w:fill="auto"/>
            <w:vAlign w:val="center"/>
            <w:hideMark/>
          </w:tcPr>
          <w:p w14:paraId="51B595FF" w14:textId="77777777" w:rsidR="001E2244" w:rsidRPr="001E2244" w:rsidRDefault="001E2244" w:rsidP="001E2244">
            <w:pPr>
              <w:rPr>
                <w:sz w:val="13"/>
                <w:szCs w:val="13"/>
              </w:rPr>
            </w:pPr>
          </w:p>
        </w:tc>
        <w:tc>
          <w:tcPr>
            <w:tcW w:w="98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E483D3D"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 п/п</w:t>
            </w:r>
          </w:p>
        </w:tc>
        <w:tc>
          <w:tcPr>
            <w:tcW w:w="436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46232AF"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Наименование показателя</w:t>
            </w:r>
          </w:p>
        </w:tc>
        <w:tc>
          <w:tcPr>
            <w:tcW w:w="10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63F687E"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Ед. изм.</w:t>
            </w:r>
          </w:p>
        </w:tc>
        <w:tc>
          <w:tcPr>
            <w:tcW w:w="3046" w:type="dxa"/>
            <w:gridSpan w:val="2"/>
            <w:tcBorders>
              <w:top w:val="single" w:sz="4" w:space="0" w:color="C0C0C0"/>
              <w:left w:val="single" w:sz="4" w:space="0" w:color="auto"/>
              <w:bottom w:val="single" w:sz="4" w:space="0" w:color="C0C0C0"/>
              <w:right w:val="nil"/>
            </w:tcBorders>
            <w:shd w:val="clear" w:color="auto" w:fill="auto"/>
            <w:vAlign w:val="center"/>
            <w:hideMark/>
          </w:tcPr>
          <w:p w14:paraId="7998B2F7"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2019 год</w:t>
            </w:r>
          </w:p>
        </w:tc>
        <w:tc>
          <w:tcPr>
            <w:tcW w:w="1275" w:type="dxa"/>
            <w:tcBorders>
              <w:top w:val="single" w:sz="4" w:space="0" w:color="C0C0C0"/>
              <w:left w:val="nil"/>
              <w:bottom w:val="single" w:sz="4" w:space="0" w:color="C0C0C0"/>
              <w:right w:val="nil"/>
            </w:tcBorders>
            <w:shd w:val="clear" w:color="auto" w:fill="auto"/>
            <w:vAlign w:val="center"/>
            <w:hideMark/>
          </w:tcPr>
          <w:p w14:paraId="72169E0C"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 </w:t>
            </w:r>
          </w:p>
        </w:tc>
        <w:tc>
          <w:tcPr>
            <w:tcW w:w="1556" w:type="dxa"/>
            <w:tcBorders>
              <w:top w:val="single" w:sz="4" w:space="0" w:color="C0C0C0"/>
              <w:left w:val="single" w:sz="4" w:space="0" w:color="auto"/>
              <w:bottom w:val="single" w:sz="4" w:space="0" w:color="C0C0C0"/>
              <w:right w:val="nil"/>
            </w:tcBorders>
            <w:shd w:val="clear" w:color="auto" w:fill="auto"/>
            <w:vAlign w:val="center"/>
            <w:hideMark/>
          </w:tcPr>
          <w:p w14:paraId="68BA16FC"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2020 год</w:t>
            </w:r>
          </w:p>
        </w:tc>
        <w:tc>
          <w:tcPr>
            <w:tcW w:w="1736" w:type="dxa"/>
            <w:tcBorders>
              <w:top w:val="single" w:sz="4" w:space="0" w:color="C0C0C0"/>
              <w:left w:val="single" w:sz="4" w:space="0" w:color="auto"/>
              <w:bottom w:val="single" w:sz="4" w:space="0" w:color="C0C0C0"/>
              <w:right w:val="nil"/>
            </w:tcBorders>
            <w:shd w:val="clear" w:color="auto" w:fill="auto"/>
            <w:vAlign w:val="center"/>
            <w:hideMark/>
          </w:tcPr>
          <w:p w14:paraId="4610BFA7"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2021 год</w:t>
            </w:r>
          </w:p>
        </w:tc>
        <w:tc>
          <w:tcPr>
            <w:tcW w:w="1676" w:type="dxa"/>
            <w:tcBorders>
              <w:top w:val="single" w:sz="4" w:space="0" w:color="C0C0C0"/>
              <w:left w:val="nil"/>
              <w:bottom w:val="single" w:sz="4" w:space="0" w:color="C0C0C0"/>
              <w:right w:val="nil"/>
            </w:tcBorders>
            <w:shd w:val="clear" w:color="auto" w:fill="auto"/>
            <w:vAlign w:val="center"/>
            <w:hideMark/>
          </w:tcPr>
          <w:p w14:paraId="0B95380C"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2021 год (корректировка)</w:t>
            </w:r>
          </w:p>
        </w:tc>
        <w:tc>
          <w:tcPr>
            <w:tcW w:w="4988" w:type="dxa"/>
            <w:gridSpan w:val="3"/>
            <w:tcBorders>
              <w:top w:val="single" w:sz="4" w:space="0" w:color="C0C0C0"/>
              <w:left w:val="single" w:sz="4" w:space="0" w:color="auto"/>
              <w:bottom w:val="single" w:sz="4" w:space="0" w:color="C0C0C0"/>
              <w:right w:val="single" w:sz="4" w:space="0" w:color="C0C0C0"/>
            </w:tcBorders>
            <w:shd w:val="clear" w:color="auto" w:fill="auto"/>
            <w:vAlign w:val="center"/>
            <w:hideMark/>
          </w:tcPr>
          <w:p w14:paraId="7693D7AF"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2021 год (корректировка)</w:t>
            </w:r>
          </w:p>
        </w:tc>
        <w:tc>
          <w:tcPr>
            <w:tcW w:w="453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0C63EAD"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Обоснование отклонений</w:t>
            </w:r>
          </w:p>
        </w:tc>
      </w:tr>
      <w:tr w:rsidR="001E2244" w:rsidRPr="001E2244" w14:paraId="687C7B48" w14:textId="77777777" w:rsidTr="001E2244">
        <w:trPr>
          <w:trHeight w:val="698"/>
          <w:jc w:val="center"/>
        </w:trPr>
        <w:tc>
          <w:tcPr>
            <w:tcW w:w="540" w:type="dxa"/>
            <w:tcBorders>
              <w:top w:val="nil"/>
              <w:left w:val="nil"/>
              <w:bottom w:val="nil"/>
              <w:right w:val="nil"/>
            </w:tcBorders>
            <w:shd w:val="clear" w:color="auto" w:fill="auto"/>
            <w:vAlign w:val="center"/>
            <w:hideMark/>
          </w:tcPr>
          <w:p w14:paraId="0E790261" w14:textId="77777777" w:rsidR="001E2244" w:rsidRPr="001E2244" w:rsidRDefault="001E2244" w:rsidP="001E2244">
            <w:pPr>
              <w:jc w:val="center"/>
              <w:rPr>
                <w:rFonts w:ascii="Tahoma" w:hAnsi="Tahoma" w:cs="Tahoma"/>
                <w:b/>
                <w:bCs/>
                <w:color w:val="272727"/>
                <w:sz w:val="13"/>
                <w:szCs w:val="13"/>
              </w:rPr>
            </w:pPr>
          </w:p>
        </w:tc>
        <w:tc>
          <w:tcPr>
            <w:tcW w:w="982" w:type="dxa"/>
            <w:vMerge/>
            <w:tcBorders>
              <w:top w:val="nil"/>
              <w:left w:val="single" w:sz="4" w:space="0" w:color="C0C0C0"/>
              <w:bottom w:val="single" w:sz="4" w:space="0" w:color="C0C0C0"/>
              <w:right w:val="single" w:sz="4" w:space="0" w:color="C0C0C0"/>
            </w:tcBorders>
            <w:vAlign w:val="center"/>
            <w:hideMark/>
          </w:tcPr>
          <w:p w14:paraId="535CEFD2" w14:textId="77777777" w:rsidR="001E2244" w:rsidRPr="001E2244" w:rsidRDefault="001E2244" w:rsidP="001E2244">
            <w:pPr>
              <w:rPr>
                <w:rFonts w:ascii="Tahoma" w:hAnsi="Tahoma" w:cs="Tahoma"/>
                <w:b/>
                <w:bCs/>
                <w:color w:val="272727"/>
                <w:sz w:val="13"/>
                <w:szCs w:val="13"/>
              </w:rPr>
            </w:pPr>
          </w:p>
        </w:tc>
        <w:tc>
          <w:tcPr>
            <w:tcW w:w="4369" w:type="dxa"/>
            <w:vMerge/>
            <w:tcBorders>
              <w:top w:val="nil"/>
              <w:left w:val="single" w:sz="4" w:space="0" w:color="C0C0C0"/>
              <w:bottom w:val="single" w:sz="4" w:space="0" w:color="C0C0C0"/>
              <w:right w:val="single" w:sz="4" w:space="0" w:color="C0C0C0"/>
            </w:tcBorders>
            <w:vAlign w:val="center"/>
            <w:hideMark/>
          </w:tcPr>
          <w:p w14:paraId="2F69280D" w14:textId="77777777" w:rsidR="001E2244" w:rsidRPr="001E2244" w:rsidRDefault="001E2244" w:rsidP="001E2244">
            <w:pPr>
              <w:rPr>
                <w:rFonts w:ascii="Tahoma" w:hAnsi="Tahoma" w:cs="Tahoma"/>
                <w:b/>
                <w:bCs/>
                <w:color w:val="272727"/>
                <w:sz w:val="13"/>
                <w:szCs w:val="13"/>
              </w:rPr>
            </w:pPr>
          </w:p>
        </w:tc>
        <w:tc>
          <w:tcPr>
            <w:tcW w:w="1096" w:type="dxa"/>
            <w:vMerge/>
            <w:tcBorders>
              <w:top w:val="nil"/>
              <w:left w:val="single" w:sz="4" w:space="0" w:color="C0C0C0"/>
              <w:bottom w:val="single" w:sz="4" w:space="0" w:color="C0C0C0"/>
              <w:right w:val="single" w:sz="4" w:space="0" w:color="C0C0C0"/>
            </w:tcBorders>
            <w:vAlign w:val="center"/>
            <w:hideMark/>
          </w:tcPr>
          <w:p w14:paraId="70324F9D" w14:textId="77777777" w:rsidR="001E2244" w:rsidRPr="001E2244" w:rsidRDefault="001E2244" w:rsidP="001E2244">
            <w:pPr>
              <w:rPr>
                <w:rFonts w:ascii="Tahoma" w:hAnsi="Tahoma" w:cs="Tahoma"/>
                <w:b/>
                <w:bCs/>
                <w:color w:val="272727"/>
                <w:sz w:val="13"/>
                <w:szCs w:val="13"/>
              </w:rPr>
            </w:pPr>
          </w:p>
        </w:tc>
        <w:tc>
          <w:tcPr>
            <w:tcW w:w="15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253285"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Предложение регулирующего органа год</w:t>
            </w:r>
          </w:p>
        </w:tc>
        <w:tc>
          <w:tcPr>
            <w:tcW w:w="1528" w:type="dxa"/>
            <w:tcBorders>
              <w:top w:val="nil"/>
              <w:left w:val="nil"/>
              <w:bottom w:val="single" w:sz="4" w:space="0" w:color="C0C0C0"/>
              <w:right w:val="single" w:sz="4" w:space="0" w:color="C0C0C0"/>
            </w:tcBorders>
            <w:shd w:val="clear" w:color="auto" w:fill="auto"/>
            <w:vAlign w:val="center"/>
            <w:hideMark/>
          </w:tcPr>
          <w:p w14:paraId="0F0FF528"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В том числе на период</w:t>
            </w:r>
          </w:p>
        </w:tc>
        <w:tc>
          <w:tcPr>
            <w:tcW w:w="1275" w:type="dxa"/>
            <w:tcBorders>
              <w:top w:val="nil"/>
              <w:left w:val="nil"/>
              <w:bottom w:val="nil"/>
              <w:right w:val="single" w:sz="4" w:space="0" w:color="C0C0C0"/>
            </w:tcBorders>
            <w:shd w:val="clear" w:color="000000" w:fill="FFFFFF"/>
            <w:vAlign w:val="center"/>
            <w:hideMark/>
          </w:tcPr>
          <w:p w14:paraId="723CB507"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Факт по данным предприятия</w:t>
            </w:r>
          </w:p>
        </w:tc>
        <w:tc>
          <w:tcPr>
            <w:tcW w:w="15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DF9C1E9"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Предложение регулирующего органа</w:t>
            </w:r>
          </w:p>
        </w:tc>
        <w:tc>
          <w:tcPr>
            <w:tcW w:w="17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190BE92"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Утверждено</w:t>
            </w:r>
          </w:p>
        </w:tc>
        <w:tc>
          <w:tcPr>
            <w:tcW w:w="1676" w:type="dxa"/>
            <w:vMerge w:val="restart"/>
            <w:tcBorders>
              <w:top w:val="nil"/>
              <w:left w:val="single" w:sz="4" w:space="0" w:color="C0C0C0"/>
              <w:bottom w:val="single" w:sz="4" w:space="0" w:color="C0C0C0"/>
              <w:right w:val="single" w:sz="4" w:space="0" w:color="C0C0C0"/>
            </w:tcBorders>
            <w:shd w:val="clear" w:color="000000" w:fill="FFFFFF"/>
            <w:vAlign w:val="center"/>
            <w:hideMark/>
          </w:tcPr>
          <w:p w14:paraId="78EB9FFB"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Предложение МКП ММР "Ресурс"</w:t>
            </w:r>
          </w:p>
        </w:tc>
        <w:tc>
          <w:tcPr>
            <w:tcW w:w="1616" w:type="dxa"/>
            <w:vMerge w:val="restart"/>
            <w:tcBorders>
              <w:top w:val="nil"/>
              <w:left w:val="single" w:sz="4" w:space="0" w:color="C0C0C0"/>
              <w:bottom w:val="single" w:sz="4" w:space="0" w:color="C0C0C0"/>
              <w:right w:val="single" w:sz="4" w:space="0" w:color="C0C0C0"/>
            </w:tcBorders>
            <w:shd w:val="clear" w:color="000000" w:fill="FFFFFF"/>
            <w:vAlign w:val="center"/>
            <w:hideMark/>
          </w:tcPr>
          <w:p w14:paraId="02656230"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Предложение регулирующего органа</w:t>
            </w:r>
          </w:p>
        </w:tc>
        <w:tc>
          <w:tcPr>
            <w:tcW w:w="3372" w:type="dxa"/>
            <w:gridSpan w:val="2"/>
            <w:tcBorders>
              <w:top w:val="single" w:sz="4" w:space="0" w:color="C0C0C0"/>
              <w:left w:val="nil"/>
              <w:bottom w:val="single" w:sz="4" w:space="0" w:color="C0C0C0"/>
              <w:right w:val="single" w:sz="4" w:space="0" w:color="C0C0C0"/>
            </w:tcBorders>
            <w:shd w:val="clear" w:color="auto" w:fill="auto"/>
            <w:vAlign w:val="center"/>
            <w:hideMark/>
          </w:tcPr>
          <w:p w14:paraId="0674849D"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В том числе на период</w:t>
            </w:r>
          </w:p>
        </w:tc>
        <w:tc>
          <w:tcPr>
            <w:tcW w:w="4536" w:type="dxa"/>
            <w:vMerge/>
            <w:tcBorders>
              <w:top w:val="single" w:sz="4" w:space="0" w:color="C0C0C0"/>
              <w:left w:val="single" w:sz="4" w:space="0" w:color="C0C0C0"/>
              <w:bottom w:val="single" w:sz="4" w:space="0" w:color="C0C0C0"/>
              <w:right w:val="single" w:sz="4" w:space="0" w:color="C0C0C0"/>
            </w:tcBorders>
            <w:vAlign w:val="center"/>
            <w:hideMark/>
          </w:tcPr>
          <w:p w14:paraId="3F101EDB" w14:textId="77777777" w:rsidR="001E2244" w:rsidRPr="001E2244" w:rsidRDefault="001E2244" w:rsidP="001E2244">
            <w:pPr>
              <w:rPr>
                <w:rFonts w:ascii="Tahoma" w:hAnsi="Tahoma" w:cs="Tahoma"/>
                <w:b/>
                <w:bCs/>
                <w:color w:val="272727"/>
                <w:sz w:val="13"/>
                <w:szCs w:val="13"/>
              </w:rPr>
            </w:pPr>
          </w:p>
        </w:tc>
      </w:tr>
      <w:tr w:rsidR="001E2244" w:rsidRPr="001E2244" w14:paraId="6AB555B6" w14:textId="77777777" w:rsidTr="001E2244">
        <w:trPr>
          <w:trHeight w:val="1305"/>
          <w:jc w:val="center"/>
        </w:trPr>
        <w:tc>
          <w:tcPr>
            <w:tcW w:w="540" w:type="dxa"/>
            <w:tcBorders>
              <w:top w:val="nil"/>
              <w:left w:val="nil"/>
              <w:bottom w:val="nil"/>
              <w:right w:val="nil"/>
            </w:tcBorders>
            <w:shd w:val="clear" w:color="auto" w:fill="auto"/>
            <w:vAlign w:val="center"/>
            <w:hideMark/>
          </w:tcPr>
          <w:p w14:paraId="0A9271DF" w14:textId="77777777" w:rsidR="001E2244" w:rsidRPr="001E2244" w:rsidRDefault="001E2244" w:rsidP="001E2244">
            <w:pPr>
              <w:jc w:val="center"/>
              <w:rPr>
                <w:rFonts w:ascii="Tahoma" w:hAnsi="Tahoma" w:cs="Tahoma"/>
                <w:b/>
                <w:bCs/>
                <w:color w:val="272727"/>
                <w:sz w:val="13"/>
                <w:szCs w:val="13"/>
              </w:rPr>
            </w:pPr>
          </w:p>
        </w:tc>
        <w:tc>
          <w:tcPr>
            <w:tcW w:w="982" w:type="dxa"/>
            <w:vMerge/>
            <w:tcBorders>
              <w:top w:val="nil"/>
              <w:left w:val="single" w:sz="4" w:space="0" w:color="C0C0C0"/>
              <w:bottom w:val="single" w:sz="4" w:space="0" w:color="C0C0C0"/>
              <w:right w:val="single" w:sz="4" w:space="0" w:color="C0C0C0"/>
            </w:tcBorders>
            <w:vAlign w:val="center"/>
            <w:hideMark/>
          </w:tcPr>
          <w:p w14:paraId="2F271D07" w14:textId="77777777" w:rsidR="001E2244" w:rsidRPr="001E2244" w:rsidRDefault="001E2244" w:rsidP="001E2244">
            <w:pPr>
              <w:rPr>
                <w:rFonts w:ascii="Tahoma" w:hAnsi="Tahoma" w:cs="Tahoma"/>
                <w:b/>
                <w:bCs/>
                <w:color w:val="272727"/>
                <w:sz w:val="13"/>
                <w:szCs w:val="13"/>
              </w:rPr>
            </w:pPr>
          </w:p>
        </w:tc>
        <w:tc>
          <w:tcPr>
            <w:tcW w:w="4369" w:type="dxa"/>
            <w:vMerge/>
            <w:tcBorders>
              <w:top w:val="nil"/>
              <w:left w:val="single" w:sz="4" w:space="0" w:color="C0C0C0"/>
              <w:bottom w:val="single" w:sz="4" w:space="0" w:color="C0C0C0"/>
              <w:right w:val="single" w:sz="4" w:space="0" w:color="C0C0C0"/>
            </w:tcBorders>
            <w:vAlign w:val="center"/>
            <w:hideMark/>
          </w:tcPr>
          <w:p w14:paraId="0A91650C" w14:textId="77777777" w:rsidR="001E2244" w:rsidRPr="001E2244" w:rsidRDefault="001E2244" w:rsidP="001E2244">
            <w:pPr>
              <w:rPr>
                <w:rFonts w:ascii="Tahoma" w:hAnsi="Tahoma" w:cs="Tahoma"/>
                <w:b/>
                <w:bCs/>
                <w:color w:val="272727"/>
                <w:sz w:val="13"/>
                <w:szCs w:val="13"/>
              </w:rPr>
            </w:pPr>
          </w:p>
        </w:tc>
        <w:tc>
          <w:tcPr>
            <w:tcW w:w="1096" w:type="dxa"/>
            <w:vMerge/>
            <w:tcBorders>
              <w:top w:val="nil"/>
              <w:left w:val="single" w:sz="4" w:space="0" w:color="C0C0C0"/>
              <w:bottom w:val="single" w:sz="4" w:space="0" w:color="C0C0C0"/>
              <w:right w:val="single" w:sz="4" w:space="0" w:color="C0C0C0"/>
            </w:tcBorders>
            <w:vAlign w:val="center"/>
            <w:hideMark/>
          </w:tcPr>
          <w:p w14:paraId="06DE2620" w14:textId="77777777" w:rsidR="001E2244" w:rsidRPr="001E2244" w:rsidRDefault="001E2244" w:rsidP="001E2244">
            <w:pPr>
              <w:rPr>
                <w:rFonts w:ascii="Tahoma" w:hAnsi="Tahoma" w:cs="Tahoma"/>
                <w:b/>
                <w:bCs/>
                <w:color w:val="272727"/>
                <w:sz w:val="13"/>
                <w:szCs w:val="13"/>
              </w:rPr>
            </w:pPr>
          </w:p>
        </w:tc>
        <w:tc>
          <w:tcPr>
            <w:tcW w:w="1518" w:type="dxa"/>
            <w:vMerge/>
            <w:tcBorders>
              <w:top w:val="nil"/>
              <w:left w:val="single" w:sz="4" w:space="0" w:color="C0C0C0"/>
              <w:bottom w:val="single" w:sz="4" w:space="0" w:color="C0C0C0"/>
              <w:right w:val="single" w:sz="4" w:space="0" w:color="C0C0C0"/>
            </w:tcBorders>
            <w:vAlign w:val="center"/>
            <w:hideMark/>
          </w:tcPr>
          <w:p w14:paraId="136945E9" w14:textId="77777777" w:rsidR="001E2244" w:rsidRPr="001E2244" w:rsidRDefault="001E2244" w:rsidP="001E2244">
            <w:pPr>
              <w:rPr>
                <w:rFonts w:ascii="Tahoma" w:hAnsi="Tahoma" w:cs="Tahoma"/>
                <w:b/>
                <w:bCs/>
                <w:color w:val="272727"/>
                <w:sz w:val="13"/>
                <w:szCs w:val="13"/>
              </w:rPr>
            </w:pPr>
          </w:p>
        </w:tc>
        <w:tc>
          <w:tcPr>
            <w:tcW w:w="1528" w:type="dxa"/>
            <w:tcBorders>
              <w:top w:val="nil"/>
              <w:left w:val="nil"/>
              <w:bottom w:val="single" w:sz="4" w:space="0" w:color="C0C0C0"/>
              <w:right w:val="single" w:sz="4" w:space="0" w:color="C0C0C0"/>
            </w:tcBorders>
            <w:shd w:val="clear" w:color="auto" w:fill="auto"/>
            <w:vAlign w:val="center"/>
            <w:hideMark/>
          </w:tcPr>
          <w:p w14:paraId="48ABBC88"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с 01.12.2020 по 31.12.2020</w:t>
            </w:r>
          </w:p>
        </w:tc>
        <w:tc>
          <w:tcPr>
            <w:tcW w:w="1275" w:type="dxa"/>
            <w:tcBorders>
              <w:top w:val="nil"/>
              <w:left w:val="nil"/>
              <w:bottom w:val="single" w:sz="4" w:space="0" w:color="C0C0C0"/>
              <w:right w:val="single" w:sz="4" w:space="0" w:color="C0C0C0"/>
            </w:tcBorders>
            <w:shd w:val="clear" w:color="000000" w:fill="FFFFFF"/>
            <w:vAlign w:val="center"/>
            <w:hideMark/>
          </w:tcPr>
          <w:p w14:paraId="7F6C92C8"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 </w:t>
            </w:r>
          </w:p>
        </w:tc>
        <w:tc>
          <w:tcPr>
            <w:tcW w:w="1556" w:type="dxa"/>
            <w:vMerge/>
            <w:tcBorders>
              <w:top w:val="nil"/>
              <w:left w:val="single" w:sz="4" w:space="0" w:color="C0C0C0"/>
              <w:bottom w:val="single" w:sz="4" w:space="0" w:color="C0C0C0"/>
              <w:right w:val="single" w:sz="4" w:space="0" w:color="C0C0C0"/>
            </w:tcBorders>
            <w:vAlign w:val="center"/>
            <w:hideMark/>
          </w:tcPr>
          <w:p w14:paraId="0347F9A5" w14:textId="77777777" w:rsidR="001E2244" w:rsidRPr="001E2244" w:rsidRDefault="001E2244" w:rsidP="001E2244">
            <w:pPr>
              <w:rPr>
                <w:rFonts w:ascii="Tahoma" w:hAnsi="Tahoma" w:cs="Tahoma"/>
                <w:b/>
                <w:bCs/>
                <w:color w:val="272727"/>
                <w:sz w:val="13"/>
                <w:szCs w:val="13"/>
              </w:rPr>
            </w:pPr>
          </w:p>
        </w:tc>
        <w:tc>
          <w:tcPr>
            <w:tcW w:w="1736" w:type="dxa"/>
            <w:vMerge/>
            <w:tcBorders>
              <w:top w:val="nil"/>
              <w:left w:val="single" w:sz="4" w:space="0" w:color="C0C0C0"/>
              <w:bottom w:val="single" w:sz="4" w:space="0" w:color="C0C0C0"/>
              <w:right w:val="single" w:sz="4" w:space="0" w:color="C0C0C0"/>
            </w:tcBorders>
            <w:vAlign w:val="center"/>
            <w:hideMark/>
          </w:tcPr>
          <w:p w14:paraId="7B40F37F" w14:textId="77777777" w:rsidR="001E2244" w:rsidRPr="001E2244" w:rsidRDefault="001E2244" w:rsidP="001E2244">
            <w:pPr>
              <w:rPr>
                <w:rFonts w:ascii="Tahoma" w:hAnsi="Tahoma" w:cs="Tahoma"/>
                <w:b/>
                <w:bCs/>
                <w:color w:val="272727"/>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05CA5710" w14:textId="77777777" w:rsidR="001E2244" w:rsidRPr="001E2244" w:rsidRDefault="001E2244" w:rsidP="001E2244">
            <w:pPr>
              <w:rPr>
                <w:rFonts w:ascii="Tahoma" w:hAnsi="Tahoma" w:cs="Tahoma"/>
                <w:b/>
                <w:bCs/>
                <w:color w:val="272727"/>
                <w:sz w:val="13"/>
                <w:szCs w:val="13"/>
              </w:rPr>
            </w:pPr>
          </w:p>
        </w:tc>
        <w:tc>
          <w:tcPr>
            <w:tcW w:w="1616" w:type="dxa"/>
            <w:vMerge/>
            <w:tcBorders>
              <w:top w:val="nil"/>
              <w:left w:val="single" w:sz="4" w:space="0" w:color="C0C0C0"/>
              <w:bottom w:val="single" w:sz="4" w:space="0" w:color="C0C0C0"/>
              <w:right w:val="single" w:sz="4" w:space="0" w:color="C0C0C0"/>
            </w:tcBorders>
            <w:vAlign w:val="center"/>
            <w:hideMark/>
          </w:tcPr>
          <w:p w14:paraId="3E7AB809" w14:textId="77777777" w:rsidR="001E2244" w:rsidRPr="001E2244" w:rsidRDefault="001E2244" w:rsidP="001E2244">
            <w:pPr>
              <w:rPr>
                <w:rFonts w:ascii="Tahoma" w:hAnsi="Tahoma" w:cs="Tahoma"/>
                <w:b/>
                <w:bCs/>
                <w:color w:val="272727"/>
                <w:sz w:val="13"/>
                <w:szCs w:val="13"/>
              </w:rPr>
            </w:pPr>
          </w:p>
        </w:tc>
        <w:tc>
          <w:tcPr>
            <w:tcW w:w="1636" w:type="dxa"/>
            <w:tcBorders>
              <w:top w:val="nil"/>
              <w:left w:val="nil"/>
              <w:bottom w:val="single" w:sz="4" w:space="0" w:color="C0C0C0"/>
              <w:right w:val="single" w:sz="4" w:space="0" w:color="C0C0C0"/>
            </w:tcBorders>
            <w:shd w:val="clear" w:color="auto" w:fill="auto"/>
            <w:vAlign w:val="center"/>
            <w:hideMark/>
          </w:tcPr>
          <w:p w14:paraId="04F30618"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с 01.01.2020 по 30.06.2020</w:t>
            </w:r>
          </w:p>
        </w:tc>
        <w:tc>
          <w:tcPr>
            <w:tcW w:w="1736" w:type="dxa"/>
            <w:tcBorders>
              <w:top w:val="nil"/>
              <w:left w:val="nil"/>
              <w:bottom w:val="single" w:sz="4" w:space="0" w:color="C0C0C0"/>
              <w:right w:val="single" w:sz="4" w:space="0" w:color="C0C0C0"/>
            </w:tcBorders>
            <w:shd w:val="clear" w:color="auto" w:fill="auto"/>
            <w:vAlign w:val="center"/>
            <w:hideMark/>
          </w:tcPr>
          <w:p w14:paraId="7A3D6B81" w14:textId="77777777" w:rsidR="001E2244" w:rsidRPr="001E2244" w:rsidRDefault="001E2244" w:rsidP="001E2244">
            <w:pPr>
              <w:jc w:val="center"/>
              <w:rPr>
                <w:rFonts w:ascii="Tahoma" w:hAnsi="Tahoma" w:cs="Tahoma"/>
                <w:b/>
                <w:bCs/>
                <w:color w:val="272727"/>
                <w:sz w:val="13"/>
                <w:szCs w:val="13"/>
              </w:rPr>
            </w:pPr>
            <w:r w:rsidRPr="001E2244">
              <w:rPr>
                <w:rFonts w:ascii="Tahoma" w:hAnsi="Tahoma" w:cs="Tahoma"/>
                <w:b/>
                <w:bCs/>
                <w:color w:val="272727"/>
                <w:sz w:val="13"/>
                <w:szCs w:val="13"/>
              </w:rPr>
              <w:t>с 01.07.2020 по 31.12.2020</w:t>
            </w:r>
          </w:p>
        </w:tc>
        <w:tc>
          <w:tcPr>
            <w:tcW w:w="4536" w:type="dxa"/>
            <w:vMerge/>
            <w:tcBorders>
              <w:top w:val="single" w:sz="4" w:space="0" w:color="C0C0C0"/>
              <w:left w:val="single" w:sz="4" w:space="0" w:color="C0C0C0"/>
              <w:bottom w:val="single" w:sz="4" w:space="0" w:color="C0C0C0"/>
              <w:right w:val="single" w:sz="4" w:space="0" w:color="C0C0C0"/>
            </w:tcBorders>
            <w:vAlign w:val="center"/>
            <w:hideMark/>
          </w:tcPr>
          <w:p w14:paraId="21523B30" w14:textId="77777777" w:rsidR="001E2244" w:rsidRPr="001E2244" w:rsidRDefault="001E2244" w:rsidP="001E2244">
            <w:pPr>
              <w:rPr>
                <w:rFonts w:ascii="Tahoma" w:hAnsi="Tahoma" w:cs="Tahoma"/>
                <w:b/>
                <w:bCs/>
                <w:color w:val="272727"/>
                <w:sz w:val="13"/>
                <w:szCs w:val="13"/>
              </w:rPr>
            </w:pPr>
          </w:p>
        </w:tc>
      </w:tr>
      <w:tr w:rsidR="001E2244" w:rsidRPr="001E2244" w14:paraId="21147193" w14:textId="77777777" w:rsidTr="001E2244">
        <w:trPr>
          <w:trHeight w:val="225"/>
          <w:jc w:val="center"/>
        </w:trPr>
        <w:tc>
          <w:tcPr>
            <w:tcW w:w="540" w:type="dxa"/>
            <w:tcBorders>
              <w:top w:val="nil"/>
              <w:left w:val="nil"/>
              <w:bottom w:val="nil"/>
              <w:right w:val="nil"/>
            </w:tcBorders>
            <w:shd w:val="clear" w:color="auto" w:fill="auto"/>
            <w:vAlign w:val="center"/>
            <w:hideMark/>
          </w:tcPr>
          <w:p w14:paraId="49A60693" w14:textId="77777777" w:rsidR="001E2244" w:rsidRPr="001E2244" w:rsidRDefault="001E2244" w:rsidP="001E2244">
            <w:pPr>
              <w:jc w:val="center"/>
              <w:rPr>
                <w:rFonts w:ascii="Tahoma" w:hAnsi="Tahoma" w:cs="Tahoma"/>
                <w:b/>
                <w:bCs/>
                <w:color w:val="272727"/>
                <w:sz w:val="13"/>
                <w:szCs w:val="13"/>
              </w:rPr>
            </w:pPr>
          </w:p>
        </w:tc>
        <w:tc>
          <w:tcPr>
            <w:tcW w:w="982" w:type="dxa"/>
            <w:tcBorders>
              <w:top w:val="single" w:sz="4" w:space="0" w:color="C0C0C0"/>
              <w:left w:val="nil"/>
              <w:bottom w:val="single" w:sz="4" w:space="0" w:color="C0C0C0"/>
              <w:right w:val="nil"/>
            </w:tcBorders>
            <w:shd w:val="clear" w:color="auto" w:fill="auto"/>
            <w:noWrap/>
            <w:vAlign w:val="center"/>
            <w:hideMark/>
          </w:tcPr>
          <w:p w14:paraId="01571EFB"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w:t>
            </w:r>
          </w:p>
        </w:tc>
        <w:tc>
          <w:tcPr>
            <w:tcW w:w="4369" w:type="dxa"/>
            <w:tcBorders>
              <w:top w:val="nil"/>
              <w:left w:val="nil"/>
              <w:bottom w:val="single" w:sz="4" w:space="0" w:color="C0C0C0"/>
              <w:right w:val="nil"/>
            </w:tcBorders>
            <w:shd w:val="clear" w:color="auto" w:fill="auto"/>
            <w:noWrap/>
            <w:vAlign w:val="center"/>
            <w:hideMark/>
          </w:tcPr>
          <w:p w14:paraId="064C340A"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2</w:t>
            </w:r>
          </w:p>
        </w:tc>
        <w:tc>
          <w:tcPr>
            <w:tcW w:w="1096" w:type="dxa"/>
            <w:tcBorders>
              <w:top w:val="nil"/>
              <w:left w:val="nil"/>
              <w:bottom w:val="single" w:sz="4" w:space="0" w:color="C0C0C0"/>
              <w:right w:val="nil"/>
            </w:tcBorders>
            <w:shd w:val="clear" w:color="auto" w:fill="auto"/>
            <w:noWrap/>
            <w:vAlign w:val="center"/>
            <w:hideMark/>
          </w:tcPr>
          <w:p w14:paraId="34752798"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3</w:t>
            </w:r>
          </w:p>
        </w:tc>
        <w:tc>
          <w:tcPr>
            <w:tcW w:w="1518" w:type="dxa"/>
            <w:tcBorders>
              <w:top w:val="nil"/>
              <w:left w:val="nil"/>
              <w:bottom w:val="single" w:sz="4" w:space="0" w:color="C0C0C0"/>
              <w:right w:val="nil"/>
            </w:tcBorders>
            <w:shd w:val="clear" w:color="auto" w:fill="auto"/>
            <w:noWrap/>
            <w:vAlign w:val="center"/>
            <w:hideMark/>
          </w:tcPr>
          <w:p w14:paraId="0D7CCDE4"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13</w:t>
            </w:r>
          </w:p>
        </w:tc>
        <w:tc>
          <w:tcPr>
            <w:tcW w:w="1528" w:type="dxa"/>
            <w:tcBorders>
              <w:top w:val="nil"/>
              <w:left w:val="nil"/>
              <w:bottom w:val="single" w:sz="4" w:space="0" w:color="C0C0C0"/>
              <w:right w:val="nil"/>
            </w:tcBorders>
            <w:shd w:val="clear" w:color="auto" w:fill="auto"/>
            <w:noWrap/>
            <w:vAlign w:val="center"/>
            <w:hideMark/>
          </w:tcPr>
          <w:p w14:paraId="07F36BF3"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14</w:t>
            </w:r>
          </w:p>
        </w:tc>
        <w:tc>
          <w:tcPr>
            <w:tcW w:w="1275" w:type="dxa"/>
            <w:tcBorders>
              <w:top w:val="nil"/>
              <w:left w:val="nil"/>
              <w:bottom w:val="single" w:sz="4" w:space="0" w:color="C0C0C0"/>
              <w:right w:val="nil"/>
            </w:tcBorders>
            <w:shd w:val="clear" w:color="auto" w:fill="auto"/>
            <w:noWrap/>
            <w:vAlign w:val="center"/>
            <w:hideMark/>
          </w:tcPr>
          <w:p w14:paraId="20810961"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 </w:t>
            </w:r>
          </w:p>
        </w:tc>
        <w:tc>
          <w:tcPr>
            <w:tcW w:w="1556" w:type="dxa"/>
            <w:tcBorders>
              <w:top w:val="nil"/>
              <w:left w:val="nil"/>
              <w:bottom w:val="single" w:sz="4" w:space="0" w:color="C0C0C0"/>
              <w:right w:val="nil"/>
            </w:tcBorders>
            <w:shd w:val="clear" w:color="auto" w:fill="auto"/>
            <w:noWrap/>
            <w:vAlign w:val="center"/>
            <w:hideMark/>
          </w:tcPr>
          <w:p w14:paraId="1151A3FF"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13</w:t>
            </w:r>
          </w:p>
        </w:tc>
        <w:tc>
          <w:tcPr>
            <w:tcW w:w="1736" w:type="dxa"/>
            <w:tcBorders>
              <w:top w:val="nil"/>
              <w:left w:val="nil"/>
              <w:bottom w:val="single" w:sz="4" w:space="0" w:color="C0C0C0"/>
              <w:right w:val="nil"/>
            </w:tcBorders>
            <w:shd w:val="clear" w:color="auto" w:fill="auto"/>
            <w:noWrap/>
            <w:vAlign w:val="center"/>
            <w:hideMark/>
          </w:tcPr>
          <w:p w14:paraId="040D2FFD"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13</w:t>
            </w:r>
          </w:p>
        </w:tc>
        <w:tc>
          <w:tcPr>
            <w:tcW w:w="1676" w:type="dxa"/>
            <w:tcBorders>
              <w:top w:val="nil"/>
              <w:left w:val="nil"/>
              <w:bottom w:val="single" w:sz="4" w:space="0" w:color="C0C0C0"/>
              <w:right w:val="nil"/>
            </w:tcBorders>
            <w:shd w:val="clear" w:color="auto" w:fill="auto"/>
            <w:noWrap/>
            <w:vAlign w:val="center"/>
            <w:hideMark/>
          </w:tcPr>
          <w:p w14:paraId="08F6BD8A"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 </w:t>
            </w:r>
          </w:p>
        </w:tc>
        <w:tc>
          <w:tcPr>
            <w:tcW w:w="1616" w:type="dxa"/>
            <w:tcBorders>
              <w:top w:val="nil"/>
              <w:left w:val="nil"/>
              <w:bottom w:val="single" w:sz="4" w:space="0" w:color="C0C0C0"/>
              <w:right w:val="nil"/>
            </w:tcBorders>
            <w:shd w:val="clear" w:color="auto" w:fill="auto"/>
            <w:noWrap/>
            <w:vAlign w:val="center"/>
            <w:hideMark/>
          </w:tcPr>
          <w:p w14:paraId="7CD210F0"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13</w:t>
            </w:r>
          </w:p>
        </w:tc>
        <w:tc>
          <w:tcPr>
            <w:tcW w:w="1636" w:type="dxa"/>
            <w:tcBorders>
              <w:top w:val="nil"/>
              <w:left w:val="nil"/>
              <w:bottom w:val="single" w:sz="4" w:space="0" w:color="C0C0C0"/>
              <w:right w:val="nil"/>
            </w:tcBorders>
            <w:shd w:val="clear" w:color="auto" w:fill="auto"/>
            <w:noWrap/>
            <w:vAlign w:val="center"/>
            <w:hideMark/>
          </w:tcPr>
          <w:p w14:paraId="21E0B96B"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14</w:t>
            </w:r>
          </w:p>
        </w:tc>
        <w:tc>
          <w:tcPr>
            <w:tcW w:w="1736" w:type="dxa"/>
            <w:tcBorders>
              <w:top w:val="nil"/>
              <w:left w:val="nil"/>
              <w:bottom w:val="single" w:sz="4" w:space="0" w:color="C0C0C0"/>
              <w:right w:val="nil"/>
            </w:tcBorders>
            <w:shd w:val="clear" w:color="auto" w:fill="auto"/>
            <w:noWrap/>
            <w:vAlign w:val="center"/>
            <w:hideMark/>
          </w:tcPr>
          <w:p w14:paraId="4536013B"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15</w:t>
            </w:r>
          </w:p>
        </w:tc>
        <w:tc>
          <w:tcPr>
            <w:tcW w:w="4536" w:type="dxa"/>
            <w:tcBorders>
              <w:top w:val="nil"/>
              <w:left w:val="nil"/>
              <w:bottom w:val="single" w:sz="4" w:space="0" w:color="C0C0C0"/>
              <w:right w:val="nil"/>
            </w:tcBorders>
            <w:shd w:val="clear" w:color="auto" w:fill="auto"/>
            <w:noWrap/>
            <w:vAlign w:val="center"/>
            <w:hideMark/>
          </w:tcPr>
          <w:p w14:paraId="43DA1996" w14:textId="77777777" w:rsidR="001E2244" w:rsidRPr="001E2244" w:rsidRDefault="001E2244" w:rsidP="001E2244">
            <w:pPr>
              <w:jc w:val="center"/>
              <w:rPr>
                <w:rFonts w:ascii="Tahoma" w:hAnsi="Tahoma" w:cs="Tahoma"/>
                <w:color w:val="C0C0C0"/>
                <w:sz w:val="13"/>
                <w:szCs w:val="13"/>
              </w:rPr>
            </w:pPr>
            <w:r w:rsidRPr="001E2244">
              <w:rPr>
                <w:rFonts w:ascii="Tahoma" w:hAnsi="Tahoma" w:cs="Tahoma"/>
                <w:color w:val="C0C0C0"/>
                <w:sz w:val="13"/>
                <w:szCs w:val="13"/>
              </w:rPr>
              <w:t>16</w:t>
            </w:r>
          </w:p>
        </w:tc>
      </w:tr>
      <w:tr w:rsidR="001E2244" w:rsidRPr="001E2244" w14:paraId="5C9AEE47" w14:textId="77777777" w:rsidTr="001E2244">
        <w:trPr>
          <w:trHeight w:val="300"/>
          <w:jc w:val="center"/>
        </w:trPr>
        <w:tc>
          <w:tcPr>
            <w:tcW w:w="540" w:type="dxa"/>
            <w:tcBorders>
              <w:top w:val="nil"/>
              <w:left w:val="nil"/>
              <w:bottom w:val="nil"/>
              <w:right w:val="nil"/>
            </w:tcBorders>
            <w:shd w:val="clear" w:color="auto" w:fill="auto"/>
            <w:vAlign w:val="center"/>
            <w:hideMark/>
          </w:tcPr>
          <w:p w14:paraId="2855E554" w14:textId="77777777" w:rsidR="001E2244" w:rsidRPr="001E2244" w:rsidRDefault="001E2244" w:rsidP="001E2244">
            <w:pPr>
              <w:jc w:val="center"/>
              <w:rPr>
                <w:rFonts w:ascii="Tahoma" w:hAnsi="Tahoma" w:cs="Tahoma"/>
                <w:color w:val="C0C0C0"/>
                <w:sz w:val="13"/>
                <w:szCs w:val="13"/>
              </w:rPr>
            </w:pPr>
          </w:p>
        </w:tc>
        <w:tc>
          <w:tcPr>
            <w:tcW w:w="982" w:type="dxa"/>
            <w:tcBorders>
              <w:top w:val="nil"/>
              <w:left w:val="single" w:sz="4" w:space="0" w:color="C0C0C0"/>
              <w:bottom w:val="single" w:sz="4" w:space="0" w:color="C0C0C0"/>
              <w:right w:val="single" w:sz="4" w:space="0" w:color="C0C0C0"/>
            </w:tcBorders>
            <w:shd w:val="clear" w:color="000000" w:fill="C0C0C0"/>
            <w:vAlign w:val="center"/>
            <w:hideMark/>
          </w:tcPr>
          <w:p w14:paraId="024B819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w:t>
            </w:r>
          </w:p>
        </w:tc>
        <w:tc>
          <w:tcPr>
            <w:tcW w:w="4369" w:type="dxa"/>
            <w:tcBorders>
              <w:top w:val="nil"/>
              <w:left w:val="nil"/>
              <w:bottom w:val="single" w:sz="4" w:space="0" w:color="C0C0C0"/>
              <w:right w:val="single" w:sz="4" w:space="0" w:color="C0C0C0"/>
            </w:tcBorders>
            <w:shd w:val="clear" w:color="000000" w:fill="C0C0C0"/>
            <w:vAlign w:val="center"/>
            <w:hideMark/>
          </w:tcPr>
          <w:p w14:paraId="25B72891"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Натуральные показатели</w:t>
            </w:r>
          </w:p>
        </w:tc>
        <w:tc>
          <w:tcPr>
            <w:tcW w:w="1096" w:type="dxa"/>
            <w:tcBorders>
              <w:top w:val="nil"/>
              <w:left w:val="nil"/>
              <w:bottom w:val="single" w:sz="4" w:space="0" w:color="C0C0C0"/>
              <w:right w:val="single" w:sz="4" w:space="0" w:color="C0C0C0"/>
            </w:tcBorders>
            <w:shd w:val="clear" w:color="000000" w:fill="C0C0C0"/>
            <w:vAlign w:val="center"/>
            <w:hideMark/>
          </w:tcPr>
          <w:p w14:paraId="7E9C0AA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C0C0C0"/>
            <w:vAlign w:val="center"/>
            <w:hideMark/>
          </w:tcPr>
          <w:p w14:paraId="4352BB6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C0C0C0"/>
            <w:vAlign w:val="center"/>
            <w:hideMark/>
          </w:tcPr>
          <w:p w14:paraId="57EC6AE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275" w:type="dxa"/>
            <w:tcBorders>
              <w:top w:val="nil"/>
              <w:left w:val="nil"/>
              <w:bottom w:val="single" w:sz="4" w:space="0" w:color="C0C0C0"/>
              <w:right w:val="single" w:sz="4" w:space="0" w:color="C0C0C0"/>
            </w:tcBorders>
            <w:shd w:val="clear" w:color="000000" w:fill="C0C0C0"/>
            <w:vAlign w:val="center"/>
            <w:hideMark/>
          </w:tcPr>
          <w:p w14:paraId="23CE363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C0C0C0"/>
            <w:vAlign w:val="center"/>
            <w:hideMark/>
          </w:tcPr>
          <w:p w14:paraId="390310C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C0C0C0"/>
            <w:vAlign w:val="center"/>
            <w:hideMark/>
          </w:tcPr>
          <w:p w14:paraId="45A7ADF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4CC9800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C0C0C0"/>
            <w:vAlign w:val="center"/>
            <w:hideMark/>
          </w:tcPr>
          <w:p w14:paraId="69412ED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C0C0C0"/>
            <w:vAlign w:val="center"/>
            <w:hideMark/>
          </w:tcPr>
          <w:p w14:paraId="04AF8F1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C0C0C0"/>
            <w:vAlign w:val="center"/>
            <w:hideMark/>
          </w:tcPr>
          <w:p w14:paraId="5E11C8D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536" w:type="dxa"/>
            <w:tcBorders>
              <w:top w:val="nil"/>
              <w:left w:val="nil"/>
              <w:bottom w:val="single" w:sz="4" w:space="0" w:color="C0C0C0"/>
              <w:right w:val="single" w:sz="4" w:space="0" w:color="C0C0C0"/>
            </w:tcBorders>
            <w:shd w:val="clear" w:color="000000" w:fill="C0C0C0"/>
            <w:vAlign w:val="center"/>
            <w:hideMark/>
          </w:tcPr>
          <w:p w14:paraId="6B52A54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r>
      <w:tr w:rsidR="001E2244" w:rsidRPr="001E2244" w14:paraId="7799929E" w14:textId="77777777" w:rsidTr="001E2244">
        <w:trPr>
          <w:trHeight w:val="300"/>
          <w:jc w:val="center"/>
        </w:trPr>
        <w:tc>
          <w:tcPr>
            <w:tcW w:w="540" w:type="dxa"/>
            <w:tcBorders>
              <w:top w:val="nil"/>
              <w:left w:val="nil"/>
              <w:bottom w:val="nil"/>
              <w:right w:val="nil"/>
            </w:tcBorders>
            <w:shd w:val="clear" w:color="auto" w:fill="auto"/>
            <w:vAlign w:val="center"/>
            <w:hideMark/>
          </w:tcPr>
          <w:p w14:paraId="3EB40C35" w14:textId="77777777" w:rsidR="001E2244" w:rsidRPr="001E2244" w:rsidRDefault="001E2244" w:rsidP="001E2244">
            <w:pPr>
              <w:jc w:val="center"/>
              <w:rPr>
                <w:rFonts w:ascii="Tahoma" w:hAnsi="Tahoma" w:cs="Tahoma"/>
                <w:b/>
                <w:bCs/>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1C45351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1.1</w:t>
            </w:r>
          </w:p>
        </w:tc>
        <w:tc>
          <w:tcPr>
            <w:tcW w:w="4369" w:type="dxa"/>
            <w:tcBorders>
              <w:top w:val="nil"/>
              <w:left w:val="nil"/>
              <w:bottom w:val="single" w:sz="4" w:space="0" w:color="C0C0C0"/>
              <w:right w:val="single" w:sz="4" w:space="0" w:color="C0C0C0"/>
            </w:tcBorders>
            <w:shd w:val="clear" w:color="auto" w:fill="auto"/>
            <w:vAlign w:val="center"/>
            <w:hideMark/>
          </w:tcPr>
          <w:p w14:paraId="26131D35"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Пропущено сточных вод всего</w:t>
            </w:r>
          </w:p>
        </w:tc>
        <w:tc>
          <w:tcPr>
            <w:tcW w:w="1096" w:type="dxa"/>
            <w:tcBorders>
              <w:top w:val="nil"/>
              <w:left w:val="nil"/>
              <w:bottom w:val="single" w:sz="4" w:space="0" w:color="C0C0C0"/>
              <w:right w:val="single" w:sz="4" w:space="0" w:color="C0C0C0"/>
            </w:tcBorders>
            <w:shd w:val="clear" w:color="auto" w:fill="auto"/>
            <w:vAlign w:val="center"/>
            <w:hideMark/>
          </w:tcPr>
          <w:p w14:paraId="4654504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18" w:type="dxa"/>
            <w:tcBorders>
              <w:top w:val="nil"/>
              <w:left w:val="nil"/>
              <w:bottom w:val="single" w:sz="4" w:space="0" w:color="C0C0C0"/>
              <w:right w:val="single" w:sz="4" w:space="0" w:color="C0C0C0"/>
            </w:tcBorders>
            <w:shd w:val="clear" w:color="000000" w:fill="FFFFCC"/>
            <w:vAlign w:val="center"/>
            <w:hideMark/>
          </w:tcPr>
          <w:p w14:paraId="2B9854F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528" w:type="dxa"/>
            <w:tcBorders>
              <w:top w:val="nil"/>
              <w:left w:val="nil"/>
              <w:bottom w:val="single" w:sz="4" w:space="0" w:color="C0C0C0"/>
              <w:right w:val="single" w:sz="4" w:space="0" w:color="C0C0C0"/>
            </w:tcBorders>
            <w:shd w:val="clear" w:color="000000" w:fill="D7EAD3"/>
            <w:vAlign w:val="center"/>
            <w:hideMark/>
          </w:tcPr>
          <w:p w14:paraId="0E01334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2 802,39</w:t>
            </w:r>
          </w:p>
        </w:tc>
        <w:tc>
          <w:tcPr>
            <w:tcW w:w="1275" w:type="dxa"/>
            <w:tcBorders>
              <w:top w:val="nil"/>
              <w:left w:val="nil"/>
              <w:bottom w:val="single" w:sz="4" w:space="0" w:color="C0C0C0"/>
              <w:right w:val="single" w:sz="4" w:space="0" w:color="C0C0C0"/>
            </w:tcBorders>
            <w:shd w:val="clear" w:color="000000" w:fill="FFFFCC"/>
            <w:vAlign w:val="center"/>
            <w:hideMark/>
          </w:tcPr>
          <w:p w14:paraId="5F19A5B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2 779,75</w:t>
            </w:r>
          </w:p>
        </w:tc>
        <w:tc>
          <w:tcPr>
            <w:tcW w:w="1556" w:type="dxa"/>
            <w:tcBorders>
              <w:top w:val="nil"/>
              <w:left w:val="nil"/>
              <w:bottom w:val="single" w:sz="4" w:space="0" w:color="C0C0C0"/>
              <w:right w:val="single" w:sz="4" w:space="0" w:color="C0C0C0"/>
            </w:tcBorders>
            <w:shd w:val="clear" w:color="000000" w:fill="FFFFCC"/>
            <w:vAlign w:val="center"/>
            <w:hideMark/>
          </w:tcPr>
          <w:p w14:paraId="75F7B67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736" w:type="dxa"/>
            <w:tcBorders>
              <w:top w:val="nil"/>
              <w:left w:val="nil"/>
              <w:bottom w:val="single" w:sz="4" w:space="0" w:color="C0C0C0"/>
              <w:right w:val="single" w:sz="4" w:space="0" w:color="C0C0C0"/>
            </w:tcBorders>
            <w:shd w:val="clear" w:color="000000" w:fill="FFFFCC"/>
            <w:vAlign w:val="center"/>
            <w:hideMark/>
          </w:tcPr>
          <w:p w14:paraId="3B201AF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676" w:type="dxa"/>
            <w:tcBorders>
              <w:top w:val="nil"/>
              <w:left w:val="nil"/>
              <w:bottom w:val="single" w:sz="4" w:space="0" w:color="C0C0C0"/>
              <w:right w:val="single" w:sz="4" w:space="0" w:color="C0C0C0"/>
            </w:tcBorders>
            <w:shd w:val="clear" w:color="000000" w:fill="FFFFCC"/>
            <w:vAlign w:val="center"/>
            <w:hideMark/>
          </w:tcPr>
          <w:p w14:paraId="59B876C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41 907,96</w:t>
            </w:r>
          </w:p>
        </w:tc>
        <w:tc>
          <w:tcPr>
            <w:tcW w:w="1616" w:type="dxa"/>
            <w:tcBorders>
              <w:top w:val="nil"/>
              <w:left w:val="nil"/>
              <w:bottom w:val="single" w:sz="4" w:space="0" w:color="C0C0C0"/>
              <w:right w:val="single" w:sz="4" w:space="0" w:color="C0C0C0"/>
            </w:tcBorders>
            <w:shd w:val="clear" w:color="000000" w:fill="FFFFCC"/>
            <w:vAlign w:val="center"/>
            <w:hideMark/>
          </w:tcPr>
          <w:p w14:paraId="14B1E82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41 927,96</w:t>
            </w:r>
          </w:p>
        </w:tc>
        <w:tc>
          <w:tcPr>
            <w:tcW w:w="1636" w:type="dxa"/>
            <w:tcBorders>
              <w:top w:val="nil"/>
              <w:left w:val="nil"/>
              <w:bottom w:val="single" w:sz="4" w:space="0" w:color="C0C0C0"/>
              <w:right w:val="single" w:sz="4" w:space="0" w:color="C0C0C0"/>
            </w:tcBorders>
            <w:shd w:val="clear" w:color="000000" w:fill="D7EAD3"/>
            <w:vAlign w:val="center"/>
            <w:hideMark/>
          </w:tcPr>
          <w:p w14:paraId="082489B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20 963,98</w:t>
            </w:r>
          </w:p>
        </w:tc>
        <w:tc>
          <w:tcPr>
            <w:tcW w:w="1736" w:type="dxa"/>
            <w:tcBorders>
              <w:top w:val="nil"/>
              <w:left w:val="nil"/>
              <w:bottom w:val="single" w:sz="4" w:space="0" w:color="C0C0C0"/>
              <w:right w:val="single" w:sz="4" w:space="0" w:color="C0C0C0"/>
            </w:tcBorders>
            <w:shd w:val="clear" w:color="000000" w:fill="D7EAD3"/>
            <w:vAlign w:val="center"/>
            <w:hideMark/>
          </w:tcPr>
          <w:p w14:paraId="7CC4385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20 963,98</w:t>
            </w:r>
          </w:p>
        </w:tc>
        <w:tc>
          <w:tcPr>
            <w:tcW w:w="4536" w:type="dxa"/>
            <w:tcBorders>
              <w:top w:val="nil"/>
              <w:left w:val="nil"/>
              <w:bottom w:val="single" w:sz="4" w:space="0" w:color="C0C0C0"/>
              <w:right w:val="single" w:sz="4" w:space="0" w:color="C0C0C0"/>
            </w:tcBorders>
            <w:shd w:val="clear" w:color="000000" w:fill="FFFFCC"/>
            <w:vAlign w:val="center"/>
            <w:hideMark/>
          </w:tcPr>
          <w:p w14:paraId="0EB2ACBD"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583F801A" w14:textId="77777777" w:rsidTr="001E2244">
        <w:trPr>
          <w:trHeight w:val="300"/>
          <w:jc w:val="center"/>
        </w:trPr>
        <w:tc>
          <w:tcPr>
            <w:tcW w:w="540" w:type="dxa"/>
            <w:tcBorders>
              <w:top w:val="nil"/>
              <w:left w:val="nil"/>
              <w:bottom w:val="nil"/>
              <w:right w:val="nil"/>
            </w:tcBorders>
            <w:shd w:val="clear" w:color="auto" w:fill="auto"/>
            <w:vAlign w:val="center"/>
            <w:hideMark/>
          </w:tcPr>
          <w:p w14:paraId="599AADEF" w14:textId="77777777" w:rsidR="001E2244" w:rsidRPr="001E2244" w:rsidRDefault="001E2244" w:rsidP="001E2244">
            <w:pPr>
              <w:rPr>
                <w:rFonts w:ascii="Tahoma" w:hAnsi="Tahoma" w:cs="Tahoma"/>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1E0F917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w:t>
            </w:r>
          </w:p>
        </w:tc>
        <w:tc>
          <w:tcPr>
            <w:tcW w:w="4369" w:type="dxa"/>
            <w:tcBorders>
              <w:top w:val="nil"/>
              <w:left w:val="nil"/>
              <w:bottom w:val="single" w:sz="4" w:space="0" w:color="C0C0C0"/>
              <w:right w:val="single" w:sz="4" w:space="0" w:color="C0C0C0"/>
            </w:tcBorders>
            <w:shd w:val="clear" w:color="auto" w:fill="auto"/>
            <w:vAlign w:val="center"/>
            <w:hideMark/>
          </w:tcPr>
          <w:p w14:paraId="564BCAA2"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Принято сточных вод по категориям потребителей</w:t>
            </w:r>
          </w:p>
        </w:tc>
        <w:tc>
          <w:tcPr>
            <w:tcW w:w="1096" w:type="dxa"/>
            <w:tcBorders>
              <w:top w:val="nil"/>
              <w:left w:val="nil"/>
              <w:bottom w:val="single" w:sz="4" w:space="0" w:color="C0C0C0"/>
              <w:right w:val="single" w:sz="4" w:space="0" w:color="C0C0C0"/>
            </w:tcBorders>
            <w:shd w:val="clear" w:color="auto" w:fill="auto"/>
            <w:vAlign w:val="center"/>
            <w:hideMark/>
          </w:tcPr>
          <w:p w14:paraId="34A98B3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18" w:type="dxa"/>
            <w:tcBorders>
              <w:top w:val="nil"/>
              <w:left w:val="nil"/>
              <w:bottom w:val="single" w:sz="4" w:space="0" w:color="C0C0C0"/>
              <w:right w:val="single" w:sz="4" w:space="0" w:color="C0C0C0"/>
            </w:tcBorders>
            <w:shd w:val="clear" w:color="000000" w:fill="D7EAD3"/>
            <w:vAlign w:val="center"/>
            <w:hideMark/>
          </w:tcPr>
          <w:p w14:paraId="674F433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528" w:type="dxa"/>
            <w:tcBorders>
              <w:top w:val="nil"/>
              <w:left w:val="nil"/>
              <w:bottom w:val="single" w:sz="4" w:space="0" w:color="C0C0C0"/>
              <w:right w:val="single" w:sz="4" w:space="0" w:color="C0C0C0"/>
            </w:tcBorders>
            <w:shd w:val="clear" w:color="000000" w:fill="D7EAD3"/>
            <w:vAlign w:val="center"/>
            <w:hideMark/>
          </w:tcPr>
          <w:p w14:paraId="66D2FE6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2 802,39</w:t>
            </w:r>
          </w:p>
        </w:tc>
        <w:tc>
          <w:tcPr>
            <w:tcW w:w="1275" w:type="dxa"/>
            <w:tcBorders>
              <w:top w:val="nil"/>
              <w:left w:val="nil"/>
              <w:bottom w:val="single" w:sz="4" w:space="0" w:color="C0C0C0"/>
              <w:right w:val="single" w:sz="4" w:space="0" w:color="C0C0C0"/>
            </w:tcBorders>
            <w:shd w:val="clear" w:color="000000" w:fill="D7EAD3"/>
            <w:vAlign w:val="center"/>
            <w:hideMark/>
          </w:tcPr>
          <w:p w14:paraId="4775C82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2 779,75</w:t>
            </w:r>
          </w:p>
        </w:tc>
        <w:tc>
          <w:tcPr>
            <w:tcW w:w="1556" w:type="dxa"/>
            <w:tcBorders>
              <w:top w:val="nil"/>
              <w:left w:val="nil"/>
              <w:bottom w:val="single" w:sz="4" w:space="0" w:color="C0C0C0"/>
              <w:right w:val="single" w:sz="4" w:space="0" w:color="C0C0C0"/>
            </w:tcBorders>
            <w:shd w:val="clear" w:color="000000" w:fill="D7EAD3"/>
            <w:vAlign w:val="center"/>
            <w:hideMark/>
          </w:tcPr>
          <w:p w14:paraId="0C8D204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736" w:type="dxa"/>
            <w:tcBorders>
              <w:top w:val="nil"/>
              <w:left w:val="nil"/>
              <w:bottom w:val="single" w:sz="4" w:space="0" w:color="C0C0C0"/>
              <w:right w:val="single" w:sz="4" w:space="0" w:color="C0C0C0"/>
            </w:tcBorders>
            <w:shd w:val="clear" w:color="000000" w:fill="D7EAD3"/>
            <w:vAlign w:val="center"/>
            <w:hideMark/>
          </w:tcPr>
          <w:p w14:paraId="1D1BBA3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676" w:type="dxa"/>
            <w:tcBorders>
              <w:top w:val="nil"/>
              <w:left w:val="nil"/>
              <w:bottom w:val="single" w:sz="4" w:space="0" w:color="C0C0C0"/>
              <w:right w:val="single" w:sz="4" w:space="0" w:color="C0C0C0"/>
            </w:tcBorders>
            <w:shd w:val="clear" w:color="000000" w:fill="D7EAD3"/>
            <w:vAlign w:val="center"/>
            <w:hideMark/>
          </w:tcPr>
          <w:p w14:paraId="4BC32D2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41 907,96</w:t>
            </w:r>
          </w:p>
        </w:tc>
        <w:tc>
          <w:tcPr>
            <w:tcW w:w="1616" w:type="dxa"/>
            <w:tcBorders>
              <w:top w:val="nil"/>
              <w:left w:val="nil"/>
              <w:bottom w:val="single" w:sz="4" w:space="0" w:color="C0C0C0"/>
              <w:right w:val="single" w:sz="4" w:space="0" w:color="C0C0C0"/>
            </w:tcBorders>
            <w:shd w:val="clear" w:color="000000" w:fill="D7EAD3"/>
            <w:vAlign w:val="center"/>
            <w:hideMark/>
          </w:tcPr>
          <w:p w14:paraId="19A7862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41 927,96</w:t>
            </w:r>
          </w:p>
        </w:tc>
        <w:tc>
          <w:tcPr>
            <w:tcW w:w="1636" w:type="dxa"/>
            <w:tcBorders>
              <w:top w:val="nil"/>
              <w:left w:val="nil"/>
              <w:bottom w:val="single" w:sz="4" w:space="0" w:color="C0C0C0"/>
              <w:right w:val="single" w:sz="4" w:space="0" w:color="C0C0C0"/>
            </w:tcBorders>
            <w:shd w:val="clear" w:color="000000" w:fill="D7EAD3"/>
            <w:vAlign w:val="center"/>
            <w:hideMark/>
          </w:tcPr>
          <w:p w14:paraId="4AD2A2B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20 963,98</w:t>
            </w:r>
          </w:p>
        </w:tc>
        <w:tc>
          <w:tcPr>
            <w:tcW w:w="1736" w:type="dxa"/>
            <w:tcBorders>
              <w:top w:val="nil"/>
              <w:left w:val="nil"/>
              <w:bottom w:val="single" w:sz="4" w:space="0" w:color="C0C0C0"/>
              <w:right w:val="single" w:sz="4" w:space="0" w:color="C0C0C0"/>
            </w:tcBorders>
            <w:shd w:val="clear" w:color="000000" w:fill="D7EAD3"/>
            <w:vAlign w:val="center"/>
            <w:hideMark/>
          </w:tcPr>
          <w:p w14:paraId="0DB84B4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20 963,98</w:t>
            </w:r>
          </w:p>
        </w:tc>
        <w:tc>
          <w:tcPr>
            <w:tcW w:w="4536" w:type="dxa"/>
            <w:tcBorders>
              <w:top w:val="nil"/>
              <w:left w:val="nil"/>
              <w:bottom w:val="single" w:sz="4" w:space="0" w:color="C0C0C0"/>
              <w:right w:val="single" w:sz="4" w:space="0" w:color="C0C0C0"/>
            </w:tcBorders>
            <w:shd w:val="clear" w:color="000000" w:fill="FFFFCC"/>
            <w:vAlign w:val="center"/>
            <w:hideMark/>
          </w:tcPr>
          <w:p w14:paraId="722D8B22"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739FD7B0" w14:textId="77777777" w:rsidTr="001E2244">
        <w:trPr>
          <w:trHeight w:val="795"/>
          <w:jc w:val="center"/>
        </w:trPr>
        <w:tc>
          <w:tcPr>
            <w:tcW w:w="540" w:type="dxa"/>
            <w:tcBorders>
              <w:top w:val="nil"/>
              <w:left w:val="nil"/>
              <w:bottom w:val="nil"/>
              <w:right w:val="nil"/>
            </w:tcBorders>
            <w:shd w:val="clear" w:color="auto" w:fill="auto"/>
            <w:vAlign w:val="center"/>
            <w:hideMark/>
          </w:tcPr>
          <w:p w14:paraId="17223CE4" w14:textId="77777777" w:rsidR="001E2244" w:rsidRPr="001E2244" w:rsidRDefault="001E2244" w:rsidP="001E2244">
            <w:pPr>
              <w:rPr>
                <w:rFonts w:ascii="Tahoma" w:hAnsi="Tahoma" w:cs="Tahoma"/>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1786A95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1.3.1</w:t>
            </w:r>
          </w:p>
        </w:tc>
        <w:tc>
          <w:tcPr>
            <w:tcW w:w="4369" w:type="dxa"/>
            <w:tcBorders>
              <w:top w:val="nil"/>
              <w:left w:val="nil"/>
              <w:bottom w:val="single" w:sz="4" w:space="0" w:color="C0C0C0"/>
              <w:right w:val="single" w:sz="4" w:space="0" w:color="C0C0C0"/>
            </w:tcBorders>
            <w:shd w:val="clear" w:color="auto" w:fill="auto"/>
            <w:vAlign w:val="center"/>
            <w:hideMark/>
          </w:tcPr>
          <w:p w14:paraId="241AE5B1"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Потребительский рынок</w:t>
            </w:r>
          </w:p>
        </w:tc>
        <w:tc>
          <w:tcPr>
            <w:tcW w:w="1096" w:type="dxa"/>
            <w:tcBorders>
              <w:top w:val="nil"/>
              <w:left w:val="nil"/>
              <w:bottom w:val="single" w:sz="4" w:space="0" w:color="C0C0C0"/>
              <w:right w:val="single" w:sz="4" w:space="0" w:color="C0C0C0"/>
            </w:tcBorders>
            <w:shd w:val="clear" w:color="auto" w:fill="auto"/>
            <w:vAlign w:val="center"/>
            <w:hideMark/>
          </w:tcPr>
          <w:p w14:paraId="36EA798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18" w:type="dxa"/>
            <w:tcBorders>
              <w:top w:val="nil"/>
              <w:left w:val="nil"/>
              <w:bottom w:val="single" w:sz="4" w:space="0" w:color="C0C0C0"/>
              <w:right w:val="single" w:sz="4" w:space="0" w:color="C0C0C0"/>
            </w:tcBorders>
            <w:shd w:val="clear" w:color="000000" w:fill="D7EAD3"/>
            <w:vAlign w:val="center"/>
            <w:hideMark/>
          </w:tcPr>
          <w:p w14:paraId="5C456C7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528" w:type="dxa"/>
            <w:tcBorders>
              <w:top w:val="nil"/>
              <w:left w:val="nil"/>
              <w:bottom w:val="single" w:sz="4" w:space="0" w:color="C0C0C0"/>
              <w:right w:val="single" w:sz="4" w:space="0" w:color="C0C0C0"/>
            </w:tcBorders>
            <w:shd w:val="clear" w:color="000000" w:fill="D7EAD3"/>
            <w:vAlign w:val="center"/>
            <w:hideMark/>
          </w:tcPr>
          <w:p w14:paraId="6E5FCA9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2 802,39</w:t>
            </w:r>
          </w:p>
        </w:tc>
        <w:tc>
          <w:tcPr>
            <w:tcW w:w="1275" w:type="dxa"/>
            <w:tcBorders>
              <w:top w:val="nil"/>
              <w:left w:val="nil"/>
              <w:bottom w:val="single" w:sz="4" w:space="0" w:color="C0C0C0"/>
              <w:right w:val="single" w:sz="4" w:space="0" w:color="C0C0C0"/>
            </w:tcBorders>
            <w:shd w:val="clear" w:color="000000" w:fill="D7EAD3"/>
            <w:vAlign w:val="center"/>
            <w:hideMark/>
          </w:tcPr>
          <w:p w14:paraId="6BEB816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2 779,75</w:t>
            </w:r>
          </w:p>
        </w:tc>
        <w:tc>
          <w:tcPr>
            <w:tcW w:w="1556" w:type="dxa"/>
            <w:tcBorders>
              <w:top w:val="nil"/>
              <w:left w:val="nil"/>
              <w:bottom w:val="single" w:sz="4" w:space="0" w:color="C0C0C0"/>
              <w:right w:val="single" w:sz="4" w:space="0" w:color="C0C0C0"/>
            </w:tcBorders>
            <w:shd w:val="clear" w:color="000000" w:fill="D7EAD3"/>
            <w:vAlign w:val="center"/>
            <w:hideMark/>
          </w:tcPr>
          <w:p w14:paraId="44D147E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736" w:type="dxa"/>
            <w:tcBorders>
              <w:top w:val="nil"/>
              <w:left w:val="nil"/>
              <w:bottom w:val="single" w:sz="4" w:space="0" w:color="C0C0C0"/>
              <w:right w:val="single" w:sz="4" w:space="0" w:color="C0C0C0"/>
            </w:tcBorders>
            <w:shd w:val="clear" w:color="000000" w:fill="D7EAD3"/>
            <w:vAlign w:val="center"/>
            <w:hideMark/>
          </w:tcPr>
          <w:p w14:paraId="2BC14FC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676" w:type="dxa"/>
            <w:tcBorders>
              <w:top w:val="nil"/>
              <w:left w:val="nil"/>
              <w:bottom w:val="single" w:sz="4" w:space="0" w:color="C0C0C0"/>
              <w:right w:val="single" w:sz="4" w:space="0" w:color="C0C0C0"/>
            </w:tcBorders>
            <w:shd w:val="clear" w:color="000000" w:fill="D7EAD3"/>
            <w:vAlign w:val="center"/>
            <w:hideMark/>
          </w:tcPr>
          <w:p w14:paraId="321D4DD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41 907,96</w:t>
            </w:r>
          </w:p>
        </w:tc>
        <w:tc>
          <w:tcPr>
            <w:tcW w:w="1616" w:type="dxa"/>
            <w:tcBorders>
              <w:top w:val="nil"/>
              <w:left w:val="nil"/>
              <w:bottom w:val="single" w:sz="4" w:space="0" w:color="C0C0C0"/>
              <w:right w:val="single" w:sz="4" w:space="0" w:color="C0C0C0"/>
            </w:tcBorders>
            <w:shd w:val="clear" w:color="000000" w:fill="D7EAD3"/>
            <w:vAlign w:val="center"/>
            <w:hideMark/>
          </w:tcPr>
          <w:p w14:paraId="294124A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41 927,96</w:t>
            </w:r>
          </w:p>
        </w:tc>
        <w:tc>
          <w:tcPr>
            <w:tcW w:w="1636" w:type="dxa"/>
            <w:tcBorders>
              <w:top w:val="nil"/>
              <w:left w:val="nil"/>
              <w:bottom w:val="single" w:sz="4" w:space="0" w:color="C0C0C0"/>
              <w:right w:val="single" w:sz="4" w:space="0" w:color="C0C0C0"/>
            </w:tcBorders>
            <w:shd w:val="clear" w:color="000000" w:fill="D7EAD3"/>
            <w:vAlign w:val="center"/>
            <w:hideMark/>
          </w:tcPr>
          <w:p w14:paraId="4328D15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20 963,98</w:t>
            </w:r>
          </w:p>
        </w:tc>
        <w:tc>
          <w:tcPr>
            <w:tcW w:w="1736" w:type="dxa"/>
            <w:tcBorders>
              <w:top w:val="nil"/>
              <w:left w:val="nil"/>
              <w:bottom w:val="single" w:sz="4" w:space="0" w:color="C0C0C0"/>
              <w:right w:val="single" w:sz="4" w:space="0" w:color="C0C0C0"/>
            </w:tcBorders>
            <w:shd w:val="clear" w:color="000000" w:fill="D7EAD3"/>
            <w:vAlign w:val="center"/>
            <w:hideMark/>
          </w:tcPr>
          <w:p w14:paraId="0FF313C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20 963,98</w:t>
            </w:r>
          </w:p>
        </w:tc>
        <w:tc>
          <w:tcPr>
            <w:tcW w:w="4536" w:type="dxa"/>
            <w:tcBorders>
              <w:top w:val="nil"/>
              <w:left w:val="nil"/>
              <w:bottom w:val="single" w:sz="4" w:space="0" w:color="C0C0C0"/>
              <w:right w:val="single" w:sz="4" w:space="0" w:color="C0C0C0"/>
            </w:tcBorders>
            <w:shd w:val="clear" w:color="000000" w:fill="FFFFCC"/>
            <w:vAlign w:val="center"/>
            <w:hideMark/>
          </w:tcPr>
          <w:p w14:paraId="7B4A7CBA"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002A23FE" w14:textId="77777777" w:rsidTr="001E2244">
        <w:trPr>
          <w:trHeight w:val="300"/>
          <w:jc w:val="center"/>
        </w:trPr>
        <w:tc>
          <w:tcPr>
            <w:tcW w:w="540" w:type="dxa"/>
            <w:tcBorders>
              <w:top w:val="nil"/>
              <w:left w:val="nil"/>
              <w:bottom w:val="nil"/>
              <w:right w:val="nil"/>
            </w:tcBorders>
            <w:shd w:val="clear" w:color="auto" w:fill="auto"/>
            <w:vAlign w:val="center"/>
            <w:hideMark/>
          </w:tcPr>
          <w:p w14:paraId="56227F56" w14:textId="77777777" w:rsidR="001E2244" w:rsidRPr="001E2244" w:rsidRDefault="001E2244" w:rsidP="001E2244">
            <w:pPr>
              <w:rPr>
                <w:rFonts w:ascii="Tahoma" w:hAnsi="Tahoma" w:cs="Tahoma"/>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047BDE9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1.3.1.1</w:t>
            </w:r>
          </w:p>
        </w:tc>
        <w:tc>
          <w:tcPr>
            <w:tcW w:w="4369" w:type="dxa"/>
            <w:tcBorders>
              <w:top w:val="nil"/>
              <w:left w:val="nil"/>
              <w:bottom w:val="single" w:sz="4" w:space="0" w:color="C0C0C0"/>
              <w:right w:val="single" w:sz="4" w:space="0" w:color="C0C0C0"/>
            </w:tcBorders>
            <w:shd w:val="clear" w:color="auto" w:fill="auto"/>
            <w:vAlign w:val="center"/>
            <w:hideMark/>
          </w:tcPr>
          <w:p w14:paraId="1F16D9E4"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Население</w:t>
            </w:r>
          </w:p>
        </w:tc>
        <w:tc>
          <w:tcPr>
            <w:tcW w:w="1096" w:type="dxa"/>
            <w:tcBorders>
              <w:top w:val="nil"/>
              <w:left w:val="nil"/>
              <w:bottom w:val="single" w:sz="4" w:space="0" w:color="C0C0C0"/>
              <w:right w:val="single" w:sz="4" w:space="0" w:color="C0C0C0"/>
            </w:tcBorders>
            <w:shd w:val="clear" w:color="auto" w:fill="auto"/>
            <w:vAlign w:val="center"/>
            <w:hideMark/>
          </w:tcPr>
          <w:p w14:paraId="4AB1B88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18" w:type="dxa"/>
            <w:tcBorders>
              <w:top w:val="nil"/>
              <w:left w:val="nil"/>
              <w:bottom w:val="single" w:sz="4" w:space="0" w:color="C0C0C0"/>
              <w:right w:val="single" w:sz="4" w:space="0" w:color="C0C0C0"/>
            </w:tcBorders>
            <w:shd w:val="clear" w:color="000000" w:fill="FFFFCC"/>
            <w:vAlign w:val="center"/>
            <w:hideMark/>
          </w:tcPr>
          <w:p w14:paraId="1F01BFF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212DDF7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77E29A5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4B46F73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FFFFCC"/>
            <w:vAlign w:val="center"/>
            <w:hideMark/>
          </w:tcPr>
          <w:p w14:paraId="7C8687B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012558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8 132,21</w:t>
            </w:r>
          </w:p>
        </w:tc>
        <w:tc>
          <w:tcPr>
            <w:tcW w:w="1616" w:type="dxa"/>
            <w:tcBorders>
              <w:top w:val="nil"/>
              <w:left w:val="nil"/>
              <w:bottom w:val="single" w:sz="4" w:space="0" w:color="C0C0C0"/>
              <w:right w:val="single" w:sz="4" w:space="0" w:color="C0C0C0"/>
            </w:tcBorders>
            <w:shd w:val="clear" w:color="000000" w:fill="FFFFCC"/>
            <w:vAlign w:val="center"/>
            <w:hideMark/>
          </w:tcPr>
          <w:p w14:paraId="6A68A74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8 132,21</w:t>
            </w:r>
          </w:p>
        </w:tc>
        <w:tc>
          <w:tcPr>
            <w:tcW w:w="1636" w:type="dxa"/>
            <w:tcBorders>
              <w:top w:val="nil"/>
              <w:left w:val="nil"/>
              <w:bottom w:val="single" w:sz="4" w:space="0" w:color="C0C0C0"/>
              <w:right w:val="single" w:sz="4" w:space="0" w:color="C0C0C0"/>
            </w:tcBorders>
            <w:shd w:val="clear" w:color="000000" w:fill="D7EAD3"/>
            <w:vAlign w:val="center"/>
            <w:hideMark/>
          </w:tcPr>
          <w:p w14:paraId="4BE77E8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4 066,11</w:t>
            </w:r>
          </w:p>
        </w:tc>
        <w:tc>
          <w:tcPr>
            <w:tcW w:w="1736" w:type="dxa"/>
            <w:tcBorders>
              <w:top w:val="nil"/>
              <w:left w:val="nil"/>
              <w:bottom w:val="single" w:sz="4" w:space="0" w:color="C0C0C0"/>
              <w:right w:val="single" w:sz="4" w:space="0" w:color="C0C0C0"/>
            </w:tcBorders>
            <w:shd w:val="clear" w:color="000000" w:fill="D7EAD3"/>
            <w:vAlign w:val="center"/>
            <w:hideMark/>
          </w:tcPr>
          <w:p w14:paraId="0AEDF26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4 066,11</w:t>
            </w:r>
          </w:p>
        </w:tc>
        <w:tc>
          <w:tcPr>
            <w:tcW w:w="4536" w:type="dxa"/>
            <w:tcBorders>
              <w:top w:val="nil"/>
              <w:left w:val="nil"/>
              <w:bottom w:val="single" w:sz="4" w:space="0" w:color="C0C0C0"/>
              <w:right w:val="single" w:sz="4" w:space="0" w:color="C0C0C0"/>
            </w:tcBorders>
            <w:shd w:val="clear" w:color="000000" w:fill="FFFFCC"/>
            <w:vAlign w:val="center"/>
            <w:hideMark/>
          </w:tcPr>
          <w:p w14:paraId="6579792A" w14:textId="77777777" w:rsidR="001E2244" w:rsidRPr="001E2244" w:rsidRDefault="001E2244" w:rsidP="001E2244">
            <w:pPr>
              <w:rPr>
                <w:rFonts w:ascii="Tahoma" w:hAnsi="Tahoma" w:cs="Tahoma"/>
                <w:sz w:val="13"/>
                <w:szCs w:val="13"/>
              </w:rPr>
            </w:pPr>
            <w:r w:rsidRPr="001E2244">
              <w:rPr>
                <w:rFonts w:ascii="Tahoma" w:hAnsi="Tahoma" w:cs="Tahoma"/>
                <w:sz w:val="13"/>
                <w:szCs w:val="13"/>
              </w:rPr>
              <w:t>по предложению организации</w:t>
            </w:r>
          </w:p>
        </w:tc>
      </w:tr>
      <w:tr w:rsidR="001E2244" w:rsidRPr="001E2244" w14:paraId="3084C813" w14:textId="77777777" w:rsidTr="001E2244">
        <w:trPr>
          <w:trHeight w:val="300"/>
          <w:jc w:val="center"/>
        </w:trPr>
        <w:tc>
          <w:tcPr>
            <w:tcW w:w="540" w:type="dxa"/>
            <w:tcBorders>
              <w:top w:val="nil"/>
              <w:left w:val="nil"/>
              <w:bottom w:val="nil"/>
              <w:right w:val="nil"/>
            </w:tcBorders>
            <w:shd w:val="clear" w:color="auto" w:fill="auto"/>
            <w:vAlign w:val="center"/>
            <w:hideMark/>
          </w:tcPr>
          <w:p w14:paraId="6BB371AE" w14:textId="77777777" w:rsidR="001E2244" w:rsidRPr="001E2244" w:rsidRDefault="001E2244" w:rsidP="001E2244">
            <w:pPr>
              <w:rPr>
                <w:rFonts w:ascii="Tahoma" w:hAnsi="Tahoma" w:cs="Tahoma"/>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5E1D191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1.3.1.2</w:t>
            </w:r>
          </w:p>
        </w:tc>
        <w:tc>
          <w:tcPr>
            <w:tcW w:w="4369" w:type="dxa"/>
            <w:tcBorders>
              <w:top w:val="nil"/>
              <w:left w:val="nil"/>
              <w:bottom w:val="single" w:sz="4" w:space="0" w:color="C0C0C0"/>
              <w:right w:val="single" w:sz="4" w:space="0" w:color="C0C0C0"/>
            </w:tcBorders>
            <w:shd w:val="clear" w:color="auto" w:fill="auto"/>
            <w:vAlign w:val="center"/>
            <w:hideMark/>
          </w:tcPr>
          <w:p w14:paraId="1D57AF51"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Бюджетные организации</w:t>
            </w:r>
          </w:p>
        </w:tc>
        <w:tc>
          <w:tcPr>
            <w:tcW w:w="1096" w:type="dxa"/>
            <w:tcBorders>
              <w:top w:val="nil"/>
              <w:left w:val="nil"/>
              <w:bottom w:val="single" w:sz="4" w:space="0" w:color="C0C0C0"/>
              <w:right w:val="single" w:sz="4" w:space="0" w:color="C0C0C0"/>
            </w:tcBorders>
            <w:shd w:val="clear" w:color="auto" w:fill="auto"/>
            <w:vAlign w:val="center"/>
            <w:hideMark/>
          </w:tcPr>
          <w:p w14:paraId="47ED7FD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18" w:type="dxa"/>
            <w:tcBorders>
              <w:top w:val="nil"/>
              <w:left w:val="nil"/>
              <w:bottom w:val="single" w:sz="4" w:space="0" w:color="C0C0C0"/>
              <w:right w:val="single" w:sz="4" w:space="0" w:color="C0C0C0"/>
            </w:tcBorders>
            <w:shd w:val="clear" w:color="000000" w:fill="FFFFCC"/>
            <w:vAlign w:val="center"/>
            <w:hideMark/>
          </w:tcPr>
          <w:p w14:paraId="7D4ECEB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528" w:type="dxa"/>
            <w:tcBorders>
              <w:top w:val="nil"/>
              <w:left w:val="nil"/>
              <w:bottom w:val="single" w:sz="4" w:space="0" w:color="C0C0C0"/>
              <w:right w:val="single" w:sz="4" w:space="0" w:color="C0C0C0"/>
            </w:tcBorders>
            <w:shd w:val="clear" w:color="000000" w:fill="D7EAD3"/>
            <w:vAlign w:val="center"/>
            <w:hideMark/>
          </w:tcPr>
          <w:p w14:paraId="535C703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2 802,39</w:t>
            </w:r>
          </w:p>
        </w:tc>
        <w:tc>
          <w:tcPr>
            <w:tcW w:w="1275" w:type="dxa"/>
            <w:tcBorders>
              <w:top w:val="nil"/>
              <w:left w:val="nil"/>
              <w:bottom w:val="single" w:sz="4" w:space="0" w:color="C0C0C0"/>
              <w:right w:val="single" w:sz="4" w:space="0" w:color="C0C0C0"/>
            </w:tcBorders>
            <w:shd w:val="clear" w:color="000000" w:fill="FFFFCC"/>
            <w:vAlign w:val="center"/>
            <w:hideMark/>
          </w:tcPr>
          <w:p w14:paraId="1C4990A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2 779,75</w:t>
            </w:r>
          </w:p>
        </w:tc>
        <w:tc>
          <w:tcPr>
            <w:tcW w:w="1556" w:type="dxa"/>
            <w:tcBorders>
              <w:top w:val="nil"/>
              <w:left w:val="nil"/>
              <w:bottom w:val="single" w:sz="4" w:space="0" w:color="C0C0C0"/>
              <w:right w:val="single" w:sz="4" w:space="0" w:color="C0C0C0"/>
            </w:tcBorders>
            <w:shd w:val="clear" w:color="000000" w:fill="FFFFCC"/>
            <w:vAlign w:val="center"/>
            <w:hideMark/>
          </w:tcPr>
          <w:p w14:paraId="4D3FF42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736" w:type="dxa"/>
            <w:tcBorders>
              <w:top w:val="nil"/>
              <w:left w:val="nil"/>
              <w:bottom w:val="single" w:sz="4" w:space="0" w:color="C0C0C0"/>
              <w:right w:val="single" w:sz="4" w:space="0" w:color="C0C0C0"/>
            </w:tcBorders>
            <w:shd w:val="clear" w:color="000000" w:fill="FFFFCC"/>
            <w:vAlign w:val="center"/>
            <w:hideMark/>
          </w:tcPr>
          <w:p w14:paraId="29860B3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676" w:type="dxa"/>
            <w:tcBorders>
              <w:top w:val="nil"/>
              <w:left w:val="nil"/>
              <w:bottom w:val="single" w:sz="4" w:space="0" w:color="C0C0C0"/>
              <w:right w:val="single" w:sz="4" w:space="0" w:color="C0C0C0"/>
            </w:tcBorders>
            <w:shd w:val="clear" w:color="000000" w:fill="FFFFCC"/>
            <w:vAlign w:val="center"/>
            <w:hideMark/>
          </w:tcPr>
          <w:p w14:paraId="16699D7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33 775,75</w:t>
            </w:r>
          </w:p>
        </w:tc>
        <w:tc>
          <w:tcPr>
            <w:tcW w:w="1616" w:type="dxa"/>
            <w:tcBorders>
              <w:top w:val="nil"/>
              <w:left w:val="nil"/>
              <w:bottom w:val="single" w:sz="4" w:space="0" w:color="C0C0C0"/>
              <w:right w:val="single" w:sz="4" w:space="0" w:color="C0C0C0"/>
            </w:tcBorders>
            <w:shd w:val="clear" w:color="000000" w:fill="FFFFCC"/>
            <w:vAlign w:val="center"/>
            <w:hideMark/>
          </w:tcPr>
          <w:p w14:paraId="6CCABF8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33 795,75</w:t>
            </w:r>
          </w:p>
        </w:tc>
        <w:tc>
          <w:tcPr>
            <w:tcW w:w="1636" w:type="dxa"/>
            <w:tcBorders>
              <w:top w:val="nil"/>
              <w:left w:val="nil"/>
              <w:bottom w:val="single" w:sz="4" w:space="0" w:color="C0C0C0"/>
              <w:right w:val="single" w:sz="4" w:space="0" w:color="C0C0C0"/>
            </w:tcBorders>
            <w:shd w:val="clear" w:color="000000" w:fill="D7EAD3"/>
            <w:vAlign w:val="center"/>
            <w:hideMark/>
          </w:tcPr>
          <w:p w14:paraId="3923CF4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16 897,87</w:t>
            </w:r>
          </w:p>
        </w:tc>
        <w:tc>
          <w:tcPr>
            <w:tcW w:w="1736" w:type="dxa"/>
            <w:tcBorders>
              <w:top w:val="nil"/>
              <w:left w:val="nil"/>
              <w:bottom w:val="single" w:sz="4" w:space="0" w:color="C0C0C0"/>
              <w:right w:val="single" w:sz="4" w:space="0" w:color="C0C0C0"/>
            </w:tcBorders>
            <w:shd w:val="clear" w:color="000000" w:fill="D7EAD3"/>
            <w:vAlign w:val="center"/>
            <w:hideMark/>
          </w:tcPr>
          <w:p w14:paraId="2DD3BA3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16 897,87</w:t>
            </w:r>
          </w:p>
        </w:tc>
        <w:tc>
          <w:tcPr>
            <w:tcW w:w="4536" w:type="dxa"/>
            <w:tcBorders>
              <w:top w:val="nil"/>
              <w:left w:val="nil"/>
              <w:bottom w:val="single" w:sz="4" w:space="0" w:color="C0C0C0"/>
              <w:right w:val="single" w:sz="4" w:space="0" w:color="C0C0C0"/>
            </w:tcBorders>
            <w:shd w:val="clear" w:color="000000" w:fill="FFFFCC"/>
            <w:vAlign w:val="center"/>
            <w:hideMark/>
          </w:tcPr>
          <w:p w14:paraId="2E9BF7F9" w14:textId="77777777" w:rsidR="001E2244" w:rsidRPr="001E2244" w:rsidRDefault="001E2244" w:rsidP="001E2244">
            <w:pPr>
              <w:rPr>
                <w:rFonts w:ascii="Tahoma" w:hAnsi="Tahoma" w:cs="Tahoma"/>
                <w:sz w:val="13"/>
                <w:szCs w:val="13"/>
              </w:rPr>
            </w:pPr>
            <w:r w:rsidRPr="001E2244">
              <w:rPr>
                <w:rFonts w:ascii="Tahoma" w:hAnsi="Tahoma" w:cs="Tahoma"/>
                <w:sz w:val="13"/>
                <w:szCs w:val="13"/>
              </w:rPr>
              <w:t>по факту 2019</w:t>
            </w:r>
          </w:p>
        </w:tc>
      </w:tr>
      <w:tr w:rsidR="001E2244" w:rsidRPr="001E2244" w14:paraId="3F485B23" w14:textId="77777777" w:rsidTr="001E2244">
        <w:trPr>
          <w:trHeight w:val="300"/>
          <w:jc w:val="center"/>
        </w:trPr>
        <w:tc>
          <w:tcPr>
            <w:tcW w:w="540" w:type="dxa"/>
            <w:tcBorders>
              <w:top w:val="nil"/>
              <w:left w:val="nil"/>
              <w:bottom w:val="nil"/>
              <w:right w:val="nil"/>
            </w:tcBorders>
            <w:shd w:val="clear" w:color="auto" w:fill="auto"/>
            <w:vAlign w:val="center"/>
            <w:hideMark/>
          </w:tcPr>
          <w:p w14:paraId="70FC58B7" w14:textId="77777777" w:rsidR="001E2244" w:rsidRPr="001E2244" w:rsidRDefault="001E2244" w:rsidP="001E2244">
            <w:pPr>
              <w:rPr>
                <w:rFonts w:ascii="Tahoma" w:hAnsi="Tahoma" w:cs="Tahoma"/>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1BE4603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1.3.1.3</w:t>
            </w:r>
          </w:p>
        </w:tc>
        <w:tc>
          <w:tcPr>
            <w:tcW w:w="4369" w:type="dxa"/>
            <w:tcBorders>
              <w:top w:val="nil"/>
              <w:left w:val="nil"/>
              <w:bottom w:val="single" w:sz="4" w:space="0" w:color="C0C0C0"/>
              <w:right w:val="single" w:sz="4" w:space="0" w:color="C0C0C0"/>
            </w:tcBorders>
            <w:shd w:val="clear" w:color="auto" w:fill="auto"/>
            <w:vAlign w:val="center"/>
            <w:hideMark/>
          </w:tcPr>
          <w:p w14:paraId="234AE715"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Прочие потребители</w:t>
            </w:r>
          </w:p>
        </w:tc>
        <w:tc>
          <w:tcPr>
            <w:tcW w:w="1096" w:type="dxa"/>
            <w:tcBorders>
              <w:top w:val="nil"/>
              <w:left w:val="nil"/>
              <w:bottom w:val="single" w:sz="4" w:space="0" w:color="C0C0C0"/>
              <w:right w:val="single" w:sz="4" w:space="0" w:color="C0C0C0"/>
            </w:tcBorders>
            <w:shd w:val="clear" w:color="auto" w:fill="auto"/>
            <w:vAlign w:val="center"/>
            <w:hideMark/>
          </w:tcPr>
          <w:p w14:paraId="0B8FDBB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18" w:type="dxa"/>
            <w:tcBorders>
              <w:top w:val="nil"/>
              <w:left w:val="nil"/>
              <w:bottom w:val="single" w:sz="4" w:space="0" w:color="C0C0C0"/>
              <w:right w:val="single" w:sz="4" w:space="0" w:color="C0C0C0"/>
            </w:tcBorders>
            <w:shd w:val="clear" w:color="000000" w:fill="FFFFCC"/>
            <w:vAlign w:val="center"/>
            <w:hideMark/>
          </w:tcPr>
          <w:p w14:paraId="28EC88B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28" w:type="dxa"/>
            <w:tcBorders>
              <w:top w:val="nil"/>
              <w:left w:val="nil"/>
              <w:bottom w:val="single" w:sz="4" w:space="0" w:color="C0C0C0"/>
              <w:right w:val="single" w:sz="4" w:space="0" w:color="C0C0C0"/>
            </w:tcBorders>
            <w:shd w:val="clear" w:color="000000" w:fill="D7EAD3"/>
            <w:vAlign w:val="center"/>
            <w:hideMark/>
          </w:tcPr>
          <w:p w14:paraId="1546C0A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5658D7F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FFFFCC"/>
            <w:vAlign w:val="center"/>
            <w:hideMark/>
          </w:tcPr>
          <w:p w14:paraId="296346F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FFFFCC"/>
            <w:vAlign w:val="center"/>
            <w:hideMark/>
          </w:tcPr>
          <w:p w14:paraId="60A6A98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74C28F8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67095F6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6D9DA3C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53A1977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4536" w:type="dxa"/>
            <w:tcBorders>
              <w:top w:val="nil"/>
              <w:left w:val="nil"/>
              <w:bottom w:val="single" w:sz="4" w:space="0" w:color="C0C0C0"/>
              <w:right w:val="single" w:sz="4" w:space="0" w:color="C0C0C0"/>
            </w:tcBorders>
            <w:shd w:val="clear" w:color="000000" w:fill="FFFFCC"/>
            <w:vAlign w:val="center"/>
            <w:hideMark/>
          </w:tcPr>
          <w:p w14:paraId="793D49E2"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1874BA50" w14:textId="77777777" w:rsidTr="001E2244">
        <w:trPr>
          <w:trHeight w:val="300"/>
          <w:jc w:val="center"/>
        </w:trPr>
        <w:tc>
          <w:tcPr>
            <w:tcW w:w="540" w:type="dxa"/>
            <w:tcBorders>
              <w:top w:val="nil"/>
              <w:left w:val="nil"/>
              <w:bottom w:val="nil"/>
              <w:right w:val="nil"/>
            </w:tcBorders>
            <w:shd w:val="clear" w:color="auto" w:fill="auto"/>
            <w:vAlign w:val="center"/>
            <w:hideMark/>
          </w:tcPr>
          <w:p w14:paraId="55DD2741" w14:textId="77777777" w:rsidR="001E2244" w:rsidRPr="001E2244" w:rsidRDefault="001E2244" w:rsidP="001E2244">
            <w:pPr>
              <w:rPr>
                <w:rFonts w:ascii="Tahoma" w:hAnsi="Tahoma" w:cs="Tahoma"/>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2037C4C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1.4</w:t>
            </w:r>
          </w:p>
        </w:tc>
        <w:tc>
          <w:tcPr>
            <w:tcW w:w="4369" w:type="dxa"/>
            <w:tcBorders>
              <w:top w:val="nil"/>
              <w:left w:val="nil"/>
              <w:bottom w:val="single" w:sz="4" w:space="0" w:color="C0C0C0"/>
              <w:right w:val="single" w:sz="4" w:space="0" w:color="C0C0C0"/>
            </w:tcBorders>
            <w:shd w:val="clear" w:color="auto" w:fill="auto"/>
            <w:vAlign w:val="center"/>
            <w:hideMark/>
          </w:tcPr>
          <w:p w14:paraId="1684C9CE"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Пропущено через собственные очистные сооружения</w:t>
            </w:r>
          </w:p>
        </w:tc>
        <w:tc>
          <w:tcPr>
            <w:tcW w:w="1096" w:type="dxa"/>
            <w:tcBorders>
              <w:top w:val="nil"/>
              <w:left w:val="nil"/>
              <w:bottom w:val="single" w:sz="4" w:space="0" w:color="C0C0C0"/>
              <w:right w:val="single" w:sz="4" w:space="0" w:color="C0C0C0"/>
            </w:tcBorders>
            <w:shd w:val="clear" w:color="auto" w:fill="auto"/>
            <w:vAlign w:val="center"/>
            <w:hideMark/>
          </w:tcPr>
          <w:p w14:paraId="7F3EB08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м3</w:t>
            </w:r>
          </w:p>
        </w:tc>
        <w:tc>
          <w:tcPr>
            <w:tcW w:w="1518" w:type="dxa"/>
            <w:tcBorders>
              <w:top w:val="nil"/>
              <w:left w:val="nil"/>
              <w:bottom w:val="single" w:sz="4" w:space="0" w:color="C0C0C0"/>
              <w:right w:val="single" w:sz="4" w:space="0" w:color="C0C0C0"/>
            </w:tcBorders>
            <w:shd w:val="clear" w:color="000000" w:fill="FFFFCC"/>
            <w:vAlign w:val="center"/>
            <w:hideMark/>
          </w:tcPr>
          <w:p w14:paraId="23085E2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528" w:type="dxa"/>
            <w:tcBorders>
              <w:top w:val="nil"/>
              <w:left w:val="nil"/>
              <w:bottom w:val="single" w:sz="4" w:space="0" w:color="C0C0C0"/>
              <w:right w:val="single" w:sz="4" w:space="0" w:color="C0C0C0"/>
            </w:tcBorders>
            <w:shd w:val="clear" w:color="000000" w:fill="D7EAD3"/>
            <w:vAlign w:val="center"/>
            <w:hideMark/>
          </w:tcPr>
          <w:p w14:paraId="1310CFE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2 802,39</w:t>
            </w:r>
          </w:p>
        </w:tc>
        <w:tc>
          <w:tcPr>
            <w:tcW w:w="1275" w:type="dxa"/>
            <w:tcBorders>
              <w:top w:val="nil"/>
              <w:left w:val="nil"/>
              <w:bottom w:val="single" w:sz="4" w:space="0" w:color="C0C0C0"/>
              <w:right w:val="single" w:sz="4" w:space="0" w:color="C0C0C0"/>
            </w:tcBorders>
            <w:shd w:val="clear" w:color="000000" w:fill="FFFFCC"/>
            <w:vAlign w:val="center"/>
            <w:hideMark/>
          </w:tcPr>
          <w:p w14:paraId="0705245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2 779,75</w:t>
            </w:r>
          </w:p>
        </w:tc>
        <w:tc>
          <w:tcPr>
            <w:tcW w:w="1556" w:type="dxa"/>
            <w:tcBorders>
              <w:top w:val="nil"/>
              <w:left w:val="nil"/>
              <w:bottom w:val="single" w:sz="4" w:space="0" w:color="C0C0C0"/>
              <w:right w:val="single" w:sz="4" w:space="0" w:color="C0C0C0"/>
            </w:tcBorders>
            <w:shd w:val="clear" w:color="000000" w:fill="FFFFCC"/>
            <w:vAlign w:val="center"/>
            <w:hideMark/>
          </w:tcPr>
          <w:p w14:paraId="6B50F44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736" w:type="dxa"/>
            <w:tcBorders>
              <w:top w:val="nil"/>
              <w:left w:val="nil"/>
              <w:bottom w:val="single" w:sz="4" w:space="0" w:color="C0C0C0"/>
              <w:right w:val="single" w:sz="4" w:space="0" w:color="C0C0C0"/>
            </w:tcBorders>
            <w:shd w:val="clear" w:color="000000" w:fill="FFFFCC"/>
            <w:vAlign w:val="center"/>
            <w:hideMark/>
          </w:tcPr>
          <w:p w14:paraId="1BB72DB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33 628,70</w:t>
            </w:r>
          </w:p>
        </w:tc>
        <w:tc>
          <w:tcPr>
            <w:tcW w:w="1676" w:type="dxa"/>
            <w:tcBorders>
              <w:top w:val="nil"/>
              <w:left w:val="nil"/>
              <w:bottom w:val="single" w:sz="4" w:space="0" w:color="C0C0C0"/>
              <w:right w:val="single" w:sz="4" w:space="0" w:color="C0C0C0"/>
            </w:tcBorders>
            <w:shd w:val="clear" w:color="000000" w:fill="FFFFCC"/>
            <w:vAlign w:val="center"/>
            <w:hideMark/>
          </w:tcPr>
          <w:p w14:paraId="5D629A7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41 907,96</w:t>
            </w:r>
          </w:p>
        </w:tc>
        <w:tc>
          <w:tcPr>
            <w:tcW w:w="1616" w:type="dxa"/>
            <w:tcBorders>
              <w:top w:val="nil"/>
              <w:left w:val="nil"/>
              <w:bottom w:val="single" w:sz="4" w:space="0" w:color="C0C0C0"/>
              <w:right w:val="single" w:sz="4" w:space="0" w:color="C0C0C0"/>
            </w:tcBorders>
            <w:shd w:val="clear" w:color="000000" w:fill="FFFFCC"/>
            <w:vAlign w:val="center"/>
            <w:hideMark/>
          </w:tcPr>
          <w:p w14:paraId="2ACD2CF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41 927,96</w:t>
            </w:r>
          </w:p>
        </w:tc>
        <w:tc>
          <w:tcPr>
            <w:tcW w:w="1636" w:type="dxa"/>
            <w:tcBorders>
              <w:top w:val="nil"/>
              <w:left w:val="nil"/>
              <w:bottom w:val="single" w:sz="4" w:space="0" w:color="C0C0C0"/>
              <w:right w:val="single" w:sz="4" w:space="0" w:color="C0C0C0"/>
            </w:tcBorders>
            <w:shd w:val="clear" w:color="000000" w:fill="D7EAD3"/>
            <w:vAlign w:val="center"/>
            <w:hideMark/>
          </w:tcPr>
          <w:p w14:paraId="1C42AFC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20 963,98</w:t>
            </w:r>
          </w:p>
        </w:tc>
        <w:tc>
          <w:tcPr>
            <w:tcW w:w="1736" w:type="dxa"/>
            <w:tcBorders>
              <w:top w:val="nil"/>
              <w:left w:val="nil"/>
              <w:bottom w:val="single" w:sz="4" w:space="0" w:color="C0C0C0"/>
              <w:right w:val="single" w:sz="4" w:space="0" w:color="C0C0C0"/>
            </w:tcBorders>
            <w:shd w:val="clear" w:color="000000" w:fill="D7EAD3"/>
            <w:vAlign w:val="center"/>
            <w:hideMark/>
          </w:tcPr>
          <w:p w14:paraId="455D8FE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20 963,98</w:t>
            </w:r>
          </w:p>
        </w:tc>
        <w:tc>
          <w:tcPr>
            <w:tcW w:w="4536" w:type="dxa"/>
            <w:tcBorders>
              <w:top w:val="nil"/>
              <w:left w:val="nil"/>
              <w:bottom w:val="single" w:sz="4" w:space="0" w:color="C0C0C0"/>
              <w:right w:val="single" w:sz="4" w:space="0" w:color="C0C0C0"/>
            </w:tcBorders>
            <w:shd w:val="clear" w:color="000000" w:fill="FFFFCC"/>
            <w:vAlign w:val="center"/>
            <w:hideMark/>
          </w:tcPr>
          <w:p w14:paraId="31655B85"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28A339ED" w14:textId="77777777" w:rsidTr="001E2244">
        <w:trPr>
          <w:trHeight w:val="300"/>
          <w:jc w:val="center"/>
        </w:trPr>
        <w:tc>
          <w:tcPr>
            <w:tcW w:w="540" w:type="dxa"/>
            <w:tcBorders>
              <w:top w:val="nil"/>
              <w:left w:val="nil"/>
              <w:bottom w:val="nil"/>
              <w:right w:val="nil"/>
            </w:tcBorders>
            <w:shd w:val="clear" w:color="auto" w:fill="auto"/>
            <w:vAlign w:val="center"/>
            <w:hideMark/>
          </w:tcPr>
          <w:p w14:paraId="511C3CFE" w14:textId="77777777" w:rsidR="001E2244" w:rsidRPr="001E2244" w:rsidRDefault="001E2244" w:rsidP="001E2244">
            <w:pPr>
              <w:rPr>
                <w:rFonts w:ascii="Tahoma" w:hAnsi="Tahoma" w:cs="Tahoma"/>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435CC36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w:t>
            </w:r>
          </w:p>
        </w:tc>
        <w:tc>
          <w:tcPr>
            <w:tcW w:w="4369" w:type="dxa"/>
            <w:tcBorders>
              <w:top w:val="nil"/>
              <w:left w:val="nil"/>
              <w:bottom w:val="single" w:sz="4" w:space="0" w:color="C0C0C0"/>
              <w:right w:val="single" w:sz="4" w:space="0" w:color="C0C0C0"/>
            </w:tcBorders>
            <w:shd w:val="clear" w:color="auto" w:fill="auto"/>
            <w:vAlign w:val="center"/>
            <w:hideMark/>
          </w:tcPr>
          <w:p w14:paraId="58C01151"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Себестоимость</w:t>
            </w:r>
          </w:p>
        </w:tc>
        <w:tc>
          <w:tcPr>
            <w:tcW w:w="1096" w:type="dxa"/>
            <w:tcBorders>
              <w:top w:val="nil"/>
              <w:left w:val="nil"/>
              <w:bottom w:val="single" w:sz="4" w:space="0" w:color="C0C0C0"/>
              <w:right w:val="single" w:sz="4" w:space="0" w:color="C0C0C0"/>
            </w:tcBorders>
            <w:shd w:val="clear" w:color="auto" w:fill="auto"/>
            <w:vAlign w:val="center"/>
            <w:hideMark/>
          </w:tcPr>
          <w:p w14:paraId="5B65294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52EDE60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3 761,18</w:t>
            </w:r>
          </w:p>
        </w:tc>
        <w:tc>
          <w:tcPr>
            <w:tcW w:w="1528" w:type="dxa"/>
            <w:tcBorders>
              <w:top w:val="nil"/>
              <w:left w:val="nil"/>
              <w:bottom w:val="single" w:sz="4" w:space="0" w:color="C0C0C0"/>
              <w:right w:val="single" w:sz="4" w:space="0" w:color="C0C0C0"/>
            </w:tcBorders>
            <w:shd w:val="clear" w:color="000000" w:fill="D7EAD3"/>
            <w:vAlign w:val="center"/>
            <w:hideMark/>
          </w:tcPr>
          <w:p w14:paraId="0B9F8FB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313,43</w:t>
            </w:r>
          </w:p>
        </w:tc>
        <w:tc>
          <w:tcPr>
            <w:tcW w:w="1275" w:type="dxa"/>
            <w:tcBorders>
              <w:top w:val="nil"/>
              <w:left w:val="nil"/>
              <w:bottom w:val="single" w:sz="4" w:space="0" w:color="C0C0C0"/>
              <w:right w:val="single" w:sz="4" w:space="0" w:color="C0C0C0"/>
            </w:tcBorders>
            <w:shd w:val="clear" w:color="000000" w:fill="D7EAD3"/>
            <w:vAlign w:val="center"/>
            <w:hideMark/>
          </w:tcPr>
          <w:p w14:paraId="03581C4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443,54</w:t>
            </w:r>
          </w:p>
        </w:tc>
        <w:tc>
          <w:tcPr>
            <w:tcW w:w="1556" w:type="dxa"/>
            <w:tcBorders>
              <w:top w:val="nil"/>
              <w:left w:val="nil"/>
              <w:bottom w:val="single" w:sz="4" w:space="0" w:color="C0C0C0"/>
              <w:right w:val="single" w:sz="4" w:space="0" w:color="C0C0C0"/>
            </w:tcBorders>
            <w:shd w:val="clear" w:color="000000" w:fill="D7EAD3"/>
            <w:vAlign w:val="center"/>
            <w:hideMark/>
          </w:tcPr>
          <w:p w14:paraId="66423C6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3 838,01</w:t>
            </w:r>
          </w:p>
        </w:tc>
        <w:tc>
          <w:tcPr>
            <w:tcW w:w="1736" w:type="dxa"/>
            <w:tcBorders>
              <w:top w:val="nil"/>
              <w:left w:val="nil"/>
              <w:bottom w:val="single" w:sz="4" w:space="0" w:color="C0C0C0"/>
              <w:right w:val="single" w:sz="4" w:space="0" w:color="C0C0C0"/>
            </w:tcBorders>
            <w:shd w:val="clear" w:color="000000" w:fill="D7EAD3"/>
            <w:vAlign w:val="center"/>
            <w:hideMark/>
          </w:tcPr>
          <w:p w14:paraId="1614A02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3 926,01</w:t>
            </w:r>
          </w:p>
        </w:tc>
        <w:tc>
          <w:tcPr>
            <w:tcW w:w="1676" w:type="dxa"/>
            <w:tcBorders>
              <w:top w:val="nil"/>
              <w:left w:val="nil"/>
              <w:bottom w:val="single" w:sz="4" w:space="0" w:color="C0C0C0"/>
              <w:right w:val="single" w:sz="4" w:space="0" w:color="C0C0C0"/>
            </w:tcBorders>
            <w:shd w:val="clear" w:color="000000" w:fill="D7EAD3"/>
            <w:vAlign w:val="center"/>
            <w:hideMark/>
          </w:tcPr>
          <w:p w14:paraId="3051A6E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4 558,91</w:t>
            </w:r>
          </w:p>
        </w:tc>
        <w:tc>
          <w:tcPr>
            <w:tcW w:w="1616" w:type="dxa"/>
            <w:tcBorders>
              <w:top w:val="nil"/>
              <w:left w:val="nil"/>
              <w:bottom w:val="single" w:sz="4" w:space="0" w:color="C0C0C0"/>
              <w:right w:val="single" w:sz="4" w:space="0" w:color="C0C0C0"/>
            </w:tcBorders>
            <w:shd w:val="clear" w:color="000000" w:fill="D7EAD3"/>
            <w:vAlign w:val="center"/>
            <w:hideMark/>
          </w:tcPr>
          <w:p w14:paraId="477BD8F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4 150,69</w:t>
            </w:r>
          </w:p>
        </w:tc>
        <w:tc>
          <w:tcPr>
            <w:tcW w:w="1636" w:type="dxa"/>
            <w:tcBorders>
              <w:top w:val="nil"/>
              <w:left w:val="nil"/>
              <w:bottom w:val="single" w:sz="4" w:space="0" w:color="C0C0C0"/>
              <w:right w:val="single" w:sz="4" w:space="0" w:color="C0C0C0"/>
            </w:tcBorders>
            <w:shd w:val="clear" w:color="000000" w:fill="D7EAD3"/>
            <w:vAlign w:val="center"/>
            <w:hideMark/>
          </w:tcPr>
          <w:p w14:paraId="75400DD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2 075,35</w:t>
            </w:r>
          </w:p>
        </w:tc>
        <w:tc>
          <w:tcPr>
            <w:tcW w:w="1736" w:type="dxa"/>
            <w:tcBorders>
              <w:top w:val="nil"/>
              <w:left w:val="nil"/>
              <w:bottom w:val="single" w:sz="4" w:space="0" w:color="C0C0C0"/>
              <w:right w:val="single" w:sz="4" w:space="0" w:color="C0C0C0"/>
            </w:tcBorders>
            <w:shd w:val="clear" w:color="000000" w:fill="D7EAD3"/>
            <w:vAlign w:val="center"/>
            <w:hideMark/>
          </w:tcPr>
          <w:p w14:paraId="355EF5B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2 075,36</w:t>
            </w:r>
          </w:p>
        </w:tc>
        <w:tc>
          <w:tcPr>
            <w:tcW w:w="4536" w:type="dxa"/>
            <w:tcBorders>
              <w:top w:val="nil"/>
              <w:left w:val="nil"/>
              <w:bottom w:val="single" w:sz="4" w:space="0" w:color="C0C0C0"/>
              <w:right w:val="single" w:sz="4" w:space="0" w:color="C0C0C0"/>
            </w:tcBorders>
            <w:shd w:val="clear" w:color="000000" w:fill="FFFFCC"/>
            <w:vAlign w:val="center"/>
            <w:hideMark/>
          </w:tcPr>
          <w:p w14:paraId="1704A7BA"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21C449A9" w14:textId="77777777" w:rsidTr="001E2244">
        <w:trPr>
          <w:trHeight w:val="300"/>
          <w:jc w:val="center"/>
        </w:trPr>
        <w:tc>
          <w:tcPr>
            <w:tcW w:w="540" w:type="dxa"/>
            <w:tcBorders>
              <w:top w:val="nil"/>
              <w:left w:val="nil"/>
              <w:bottom w:val="nil"/>
              <w:right w:val="nil"/>
            </w:tcBorders>
            <w:shd w:val="clear" w:color="auto" w:fill="auto"/>
            <w:vAlign w:val="center"/>
            <w:hideMark/>
          </w:tcPr>
          <w:p w14:paraId="18F20B26" w14:textId="77777777" w:rsidR="001E2244" w:rsidRPr="001E2244" w:rsidRDefault="001E2244" w:rsidP="001E2244">
            <w:pPr>
              <w:rPr>
                <w:rFonts w:ascii="Tahoma" w:hAnsi="Tahoma" w:cs="Tahoma"/>
                <w:b/>
                <w:bCs/>
                <w:sz w:val="13"/>
                <w:szCs w:val="13"/>
              </w:rPr>
            </w:pPr>
          </w:p>
        </w:tc>
        <w:tc>
          <w:tcPr>
            <w:tcW w:w="982" w:type="dxa"/>
            <w:tcBorders>
              <w:top w:val="nil"/>
              <w:left w:val="single" w:sz="4" w:space="0" w:color="C0C0C0"/>
              <w:bottom w:val="nil"/>
              <w:right w:val="single" w:sz="4" w:space="0" w:color="C0C0C0"/>
            </w:tcBorders>
            <w:shd w:val="clear" w:color="auto" w:fill="auto"/>
            <w:vAlign w:val="center"/>
            <w:hideMark/>
          </w:tcPr>
          <w:p w14:paraId="18A2605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w:t>
            </w:r>
          </w:p>
        </w:tc>
        <w:tc>
          <w:tcPr>
            <w:tcW w:w="4369" w:type="dxa"/>
            <w:tcBorders>
              <w:top w:val="nil"/>
              <w:left w:val="nil"/>
              <w:bottom w:val="nil"/>
              <w:right w:val="single" w:sz="4" w:space="0" w:color="C0C0C0"/>
            </w:tcBorders>
            <w:shd w:val="clear" w:color="auto" w:fill="auto"/>
            <w:vAlign w:val="center"/>
            <w:hideMark/>
          </w:tcPr>
          <w:p w14:paraId="285596AF"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Производственные расходы</w:t>
            </w:r>
          </w:p>
        </w:tc>
        <w:tc>
          <w:tcPr>
            <w:tcW w:w="1096" w:type="dxa"/>
            <w:tcBorders>
              <w:top w:val="nil"/>
              <w:left w:val="nil"/>
              <w:bottom w:val="nil"/>
              <w:right w:val="single" w:sz="4" w:space="0" w:color="C0C0C0"/>
            </w:tcBorders>
            <w:shd w:val="clear" w:color="auto" w:fill="auto"/>
            <w:vAlign w:val="center"/>
            <w:hideMark/>
          </w:tcPr>
          <w:p w14:paraId="7682853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nil"/>
              <w:right w:val="single" w:sz="4" w:space="0" w:color="C0C0C0"/>
            </w:tcBorders>
            <w:shd w:val="clear" w:color="000000" w:fill="D7EAD3"/>
            <w:vAlign w:val="center"/>
            <w:hideMark/>
          </w:tcPr>
          <w:p w14:paraId="083CD64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2 246,82</w:t>
            </w:r>
          </w:p>
        </w:tc>
        <w:tc>
          <w:tcPr>
            <w:tcW w:w="1528" w:type="dxa"/>
            <w:tcBorders>
              <w:top w:val="nil"/>
              <w:left w:val="nil"/>
              <w:bottom w:val="nil"/>
              <w:right w:val="single" w:sz="4" w:space="0" w:color="C0C0C0"/>
            </w:tcBorders>
            <w:shd w:val="clear" w:color="000000" w:fill="D7EAD3"/>
            <w:vAlign w:val="center"/>
            <w:hideMark/>
          </w:tcPr>
          <w:p w14:paraId="20F48F0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187,23</w:t>
            </w:r>
          </w:p>
        </w:tc>
        <w:tc>
          <w:tcPr>
            <w:tcW w:w="1275" w:type="dxa"/>
            <w:tcBorders>
              <w:top w:val="nil"/>
              <w:left w:val="nil"/>
              <w:bottom w:val="nil"/>
              <w:right w:val="single" w:sz="4" w:space="0" w:color="C0C0C0"/>
            </w:tcBorders>
            <w:shd w:val="clear" w:color="000000" w:fill="D7EAD3"/>
            <w:vAlign w:val="center"/>
            <w:hideMark/>
          </w:tcPr>
          <w:p w14:paraId="611EB17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249,00</w:t>
            </w:r>
          </w:p>
        </w:tc>
        <w:tc>
          <w:tcPr>
            <w:tcW w:w="1556" w:type="dxa"/>
            <w:tcBorders>
              <w:top w:val="nil"/>
              <w:left w:val="nil"/>
              <w:bottom w:val="nil"/>
              <w:right w:val="single" w:sz="4" w:space="0" w:color="C0C0C0"/>
            </w:tcBorders>
            <w:shd w:val="clear" w:color="000000" w:fill="D7EAD3"/>
            <w:vAlign w:val="center"/>
            <w:hideMark/>
          </w:tcPr>
          <w:p w14:paraId="718BF4F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2 312,93</w:t>
            </w:r>
          </w:p>
        </w:tc>
        <w:tc>
          <w:tcPr>
            <w:tcW w:w="1736" w:type="dxa"/>
            <w:tcBorders>
              <w:top w:val="nil"/>
              <w:left w:val="nil"/>
              <w:bottom w:val="nil"/>
              <w:right w:val="single" w:sz="4" w:space="0" w:color="C0C0C0"/>
            </w:tcBorders>
            <w:shd w:val="clear" w:color="000000" w:fill="D7EAD3"/>
            <w:vAlign w:val="center"/>
            <w:hideMark/>
          </w:tcPr>
          <w:p w14:paraId="2142229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2 386,14</w:t>
            </w:r>
          </w:p>
        </w:tc>
        <w:tc>
          <w:tcPr>
            <w:tcW w:w="1676" w:type="dxa"/>
            <w:tcBorders>
              <w:top w:val="nil"/>
              <w:left w:val="nil"/>
              <w:bottom w:val="nil"/>
              <w:right w:val="single" w:sz="4" w:space="0" w:color="C0C0C0"/>
            </w:tcBorders>
            <w:shd w:val="clear" w:color="000000" w:fill="D7EAD3"/>
            <w:vAlign w:val="center"/>
            <w:hideMark/>
          </w:tcPr>
          <w:p w14:paraId="0135D9C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3 019,05</w:t>
            </w:r>
          </w:p>
        </w:tc>
        <w:tc>
          <w:tcPr>
            <w:tcW w:w="1616" w:type="dxa"/>
            <w:tcBorders>
              <w:top w:val="nil"/>
              <w:left w:val="nil"/>
              <w:bottom w:val="nil"/>
              <w:right w:val="single" w:sz="4" w:space="0" w:color="C0C0C0"/>
            </w:tcBorders>
            <w:shd w:val="clear" w:color="000000" w:fill="D7EAD3"/>
            <w:vAlign w:val="center"/>
            <w:hideMark/>
          </w:tcPr>
          <w:p w14:paraId="09F0F98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2 702,33</w:t>
            </w:r>
          </w:p>
        </w:tc>
        <w:tc>
          <w:tcPr>
            <w:tcW w:w="1636" w:type="dxa"/>
            <w:tcBorders>
              <w:top w:val="nil"/>
              <w:left w:val="nil"/>
              <w:bottom w:val="nil"/>
              <w:right w:val="single" w:sz="4" w:space="0" w:color="C0C0C0"/>
            </w:tcBorders>
            <w:shd w:val="clear" w:color="000000" w:fill="D7EAD3"/>
            <w:vAlign w:val="center"/>
            <w:hideMark/>
          </w:tcPr>
          <w:p w14:paraId="7CA2173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1 351,17</w:t>
            </w:r>
          </w:p>
        </w:tc>
        <w:tc>
          <w:tcPr>
            <w:tcW w:w="1736" w:type="dxa"/>
            <w:tcBorders>
              <w:top w:val="nil"/>
              <w:left w:val="nil"/>
              <w:bottom w:val="nil"/>
              <w:right w:val="single" w:sz="4" w:space="0" w:color="C0C0C0"/>
            </w:tcBorders>
            <w:shd w:val="clear" w:color="000000" w:fill="D7EAD3"/>
            <w:vAlign w:val="center"/>
            <w:hideMark/>
          </w:tcPr>
          <w:p w14:paraId="7160CC5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1 351,17</w:t>
            </w:r>
          </w:p>
        </w:tc>
        <w:tc>
          <w:tcPr>
            <w:tcW w:w="4536" w:type="dxa"/>
            <w:tcBorders>
              <w:top w:val="nil"/>
              <w:left w:val="nil"/>
              <w:bottom w:val="nil"/>
              <w:right w:val="single" w:sz="4" w:space="0" w:color="C0C0C0"/>
            </w:tcBorders>
            <w:shd w:val="clear" w:color="000000" w:fill="FFFFCC"/>
            <w:vAlign w:val="center"/>
            <w:hideMark/>
          </w:tcPr>
          <w:p w14:paraId="298D034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7B2193EE" w14:textId="77777777" w:rsidTr="001E2244">
        <w:trPr>
          <w:trHeight w:val="450"/>
          <w:jc w:val="center"/>
        </w:trPr>
        <w:tc>
          <w:tcPr>
            <w:tcW w:w="540" w:type="dxa"/>
            <w:tcBorders>
              <w:top w:val="nil"/>
              <w:left w:val="nil"/>
              <w:bottom w:val="nil"/>
              <w:right w:val="nil"/>
            </w:tcBorders>
            <w:shd w:val="clear" w:color="000000" w:fill="FABF8F"/>
            <w:noWrap/>
            <w:vAlign w:val="center"/>
            <w:hideMark/>
          </w:tcPr>
          <w:p w14:paraId="024AA414"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ЭР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048531E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3.3</w:t>
            </w:r>
          </w:p>
        </w:tc>
        <w:tc>
          <w:tcPr>
            <w:tcW w:w="4369" w:type="dxa"/>
            <w:tcBorders>
              <w:top w:val="nil"/>
              <w:left w:val="nil"/>
              <w:bottom w:val="single" w:sz="4" w:space="0" w:color="C0C0C0"/>
              <w:right w:val="single" w:sz="4" w:space="0" w:color="C0C0C0"/>
            </w:tcBorders>
            <w:shd w:val="clear" w:color="auto" w:fill="auto"/>
            <w:vAlign w:val="center"/>
            <w:hideMark/>
          </w:tcPr>
          <w:p w14:paraId="04D89CA7"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Затраты на покупную электрическую энергию, по уровням напряжения:</w:t>
            </w:r>
          </w:p>
        </w:tc>
        <w:tc>
          <w:tcPr>
            <w:tcW w:w="1096" w:type="dxa"/>
            <w:tcBorders>
              <w:top w:val="nil"/>
              <w:left w:val="nil"/>
              <w:bottom w:val="single" w:sz="4" w:space="0" w:color="C0C0C0"/>
              <w:right w:val="single" w:sz="4" w:space="0" w:color="C0C0C0"/>
            </w:tcBorders>
            <w:shd w:val="clear" w:color="auto" w:fill="auto"/>
            <w:vAlign w:val="center"/>
            <w:hideMark/>
          </w:tcPr>
          <w:p w14:paraId="04FE777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3139114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771,85</w:t>
            </w:r>
          </w:p>
        </w:tc>
        <w:tc>
          <w:tcPr>
            <w:tcW w:w="1528" w:type="dxa"/>
            <w:tcBorders>
              <w:top w:val="nil"/>
              <w:left w:val="nil"/>
              <w:bottom w:val="single" w:sz="4" w:space="0" w:color="C0C0C0"/>
              <w:right w:val="single" w:sz="4" w:space="0" w:color="C0C0C0"/>
            </w:tcBorders>
            <w:shd w:val="clear" w:color="000000" w:fill="D7EAD3"/>
            <w:vAlign w:val="center"/>
            <w:hideMark/>
          </w:tcPr>
          <w:p w14:paraId="7557D06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64,32</w:t>
            </w:r>
          </w:p>
        </w:tc>
        <w:tc>
          <w:tcPr>
            <w:tcW w:w="1275" w:type="dxa"/>
            <w:tcBorders>
              <w:top w:val="nil"/>
              <w:left w:val="nil"/>
              <w:bottom w:val="single" w:sz="4" w:space="0" w:color="C0C0C0"/>
              <w:right w:val="single" w:sz="4" w:space="0" w:color="C0C0C0"/>
            </w:tcBorders>
            <w:shd w:val="clear" w:color="000000" w:fill="D7EAD3"/>
            <w:vAlign w:val="center"/>
            <w:hideMark/>
          </w:tcPr>
          <w:p w14:paraId="44E3F72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87,65</w:t>
            </w:r>
          </w:p>
        </w:tc>
        <w:tc>
          <w:tcPr>
            <w:tcW w:w="1556" w:type="dxa"/>
            <w:tcBorders>
              <w:top w:val="nil"/>
              <w:left w:val="nil"/>
              <w:bottom w:val="single" w:sz="4" w:space="0" w:color="C0C0C0"/>
              <w:right w:val="single" w:sz="4" w:space="0" w:color="C0C0C0"/>
            </w:tcBorders>
            <w:shd w:val="clear" w:color="000000" w:fill="D7EAD3"/>
            <w:vAlign w:val="center"/>
            <w:hideMark/>
          </w:tcPr>
          <w:p w14:paraId="788D2D5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808,90</w:t>
            </w:r>
          </w:p>
        </w:tc>
        <w:tc>
          <w:tcPr>
            <w:tcW w:w="1736" w:type="dxa"/>
            <w:tcBorders>
              <w:top w:val="nil"/>
              <w:left w:val="nil"/>
              <w:bottom w:val="single" w:sz="4" w:space="0" w:color="C0C0C0"/>
              <w:right w:val="single" w:sz="4" w:space="0" w:color="C0C0C0"/>
            </w:tcBorders>
            <w:shd w:val="clear" w:color="000000" w:fill="D7EAD3"/>
            <w:vAlign w:val="center"/>
            <w:hideMark/>
          </w:tcPr>
          <w:p w14:paraId="5B10655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842,06</w:t>
            </w:r>
          </w:p>
        </w:tc>
        <w:tc>
          <w:tcPr>
            <w:tcW w:w="1676" w:type="dxa"/>
            <w:tcBorders>
              <w:top w:val="nil"/>
              <w:left w:val="nil"/>
              <w:bottom w:val="single" w:sz="4" w:space="0" w:color="C0C0C0"/>
              <w:right w:val="single" w:sz="4" w:space="0" w:color="C0C0C0"/>
            </w:tcBorders>
            <w:shd w:val="clear" w:color="000000" w:fill="D7EAD3"/>
            <w:vAlign w:val="center"/>
            <w:hideMark/>
          </w:tcPr>
          <w:p w14:paraId="1F0C066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927,03</w:t>
            </w:r>
          </w:p>
        </w:tc>
        <w:tc>
          <w:tcPr>
            <w:tcW w:w="1616" w:type="dxa"/>
            <w:tcBorders>
              <w:top w:val="nil"/>
              <w:left w:val="nil"/>
              <w:bottom w:val="single" w:sz="4" w:space="0" w:color="C0C0C0"/>
              <w:right w:val="single" w:sz="4" w:space="0" w:color="C0C0C0"/>
            </w:tcBorders>
            <w:shd w:val="clear" w:color="000000" w:fill="D7EAD3"/>
            <w:vAlign w:val="center"/>
            <w:hideMark/>
          </w:tcPr>
          <w:p w14:paraId="2B5DA04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1 156,75</w:t>
            </w:r>
          </w:p>
        </w:tc>
        <w:tc>
          <w:tcPr>
            <w:tcW w:w="1636" w:type="dxa"/>
            <w:tcBorders>
              <w:top w:val="nil"/>
              <w:left w:val="nil"/>
              <w:bottom w:val="single" w:sz="4" w:space="0" w:color="C0C0C0"/>
              <w:right w:val="single" w:sz="4" w:space="0" w:color="C0C0C0"/>
            </w:tcBorders>
            <w:shd w:val="clear" w:color="000000" w:fill="D7EAD3"/>
            <w:vAlign w:val="center"/>
            <w:hideMark/>
          </w:tcPr>
          <w:p w14:paraId="41DB03A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578,38</w:t>
            </w:r>
          </w:p>
        </w:tc>
        <w:tc>
          <w:tcPr>
            <w:tcW w:w="1736" w:type="dxa"/>
            <w:tcBorders>
              <w:top w:val="nil"/>
              <w:left w:val="nil"/>
              <w:bottom w:val="single" w:sz="4" w:space="0" w:color="C0C0C0"/>
              <w:right w:val="single" w:sz="4" w:space="0" w:color="C0C0C0"/>
            </w:tcBorders>
            <w:shd w:val="clear" w:color="000000" w:fill="D7EAD3"/>
            <w:vAlign w:val="center"/>
            <w:hideMark/>
          </w:tcPr>
          <w:p w14:paraId="0A29316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578,38</w:t>
            </w:r>
          </w:p>
        </w:tc>
        <w:tc>
          <w:tcPr>
            <w:tcW w:w="4536" w:type="dxa"/>
            <w:tcBorders>
              <w:top w:val="nil"/>
              <w:left w:val="nil"/>
              <w:bottom w:val="single" w:sz="4" w:space="0" w:color="C0C0C0"/>
              <w:right w:val="single" w:sz="4" w:space="0" w:color="C0C0C0"/>
            </w:tcBorders>
            <w:shd w:val="clear" w:color="000000" w:fill="FFFFCC"/>
            <w:vAlign w:val="center"/>
            <w:hideMark/>
          </w:tcPr>
          <w:p w14:paraId="69584A2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0AC9A4B2" w14:textId="77777777" w:rsidTr="001E2244">
        <w:trPr>
          <w:trHeight w:val="300"/>
          <w:jc w:val="center"/>
        </w:trPr>
        <w:tc>
          <w:tcPr>
            <w:tcW w:w="540" w:type="dxa"/>
            <w:tcBorders>
              <w:top w:val="nil"/>
              <w:left w:val="nil"/>
              <w:bottom w:val="nil"/>
              <w:right w:val="nil"/>
            </w:tcBorders>
            <w:shd w:val="clear" w:color="000000" w:fill="FABF8F"/>
            <w:noWrap/>
            <w:vAlign w:val="center"/>
            <w:hideMark/>
          </w:tcPr>
          <w:p w14:paraId="52350287"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ЭР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56AED2A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3.3.0.1</w:t>
            </w:r>
          </w:p>
        </w:tc>
        <w:tc>
          <w:tcPr>
            <w:tcW w:w="4369" w:type="dxa"/>
            <w:tcBorders>
              <w:top w:val="nil"/>
              <w:left w:val="nil"/>
              <w:bottom w:val="single" w:sz="4" w:space="0" w:color="C0C0C0"/>
              <w:right w:val="single" w:sz="4" w:space="0" w:color="C0C0C0"/>
            </w:tcBorders>
            <w:shd w:val="clear" w:color="auto" w:fill="auto"/>
            <w:vAlign w:val="center"/>
            <w:hideMark/>
          </w:tcPr>
          <w:p w14:paraId="0BD33F50"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Средний тариф на энергию</w:t>
            </w:r>
          </w:p>
        </w:tc>
        <w:tc>
          <w:tcPr>
            <w:tcW w:w="1096" w:type="dxa"/>
            <w:tcBorders>
              <w:top w:val="nil"/>
              <w:left w:val="nil"/>
              <w:bottom w:val="single" w:sz="4" w:space="0" w:color="C0C0C0"/>
              <w:right w:val="single" w:sz="4" w:space="0" w:color="C0C0C0"/>
            </w:tcBorders>
            <w:shd w:val="clear" w:color="auto" w:fill="auto"/>
            <w:vAlign w:val="center"/>
            <w:hideMark/>
          </w:tcPr>
          <w:p w14:paraId="423084D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руб/кВт.ч</w:t>
            </w:r>
          </w:p>
        </w:tc>
        <w:tc>
          <w:tcPr>
            <w:tcW w:w="1518" w:type="dxa"/>
            <w:tcBorders>
              <w:top w:val="nil"/>
              <w:left w:val="nil"/>
              <w:bottom w:val="single" w:sz="4" w:space="0" w:color="C0C0C0"/>
              <w:right w:val="single" w:sz="4" w:space="0" w:color="C0C0C0"/>
            </w:tcBorders>
            <w:shd w:val="clear" w:color="000000" w:fill="D7EAD3"/>
            <w:vAlign w:val="center"/>
            <w:hideMark/>
          </w:tcPr>
          <w:p w14:paraId="5A65802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w:t>
            </w:r>
          </w:p>
        </w:tc>
        <w:tc>
          <w:tcPr>
            <w:tcW w:w="1528" w:type="dxa"/>
            <w:tcBorders>
              <w:top w:val="nil"/>
              <w:left w:val="nil"/>
              <w:bottom w:val="single" w:sz="4" w:space="0" w:color="C0C0C0"/>
              <w:right w:val="single" w:sz="4" w:space="0" w:color="C0C0C0"/>
            </w:tcBorders>
            <w:shd w:val="clear" w:color="000000" w:fill="D7EAD3"/>
            <w:vAlign w:val="center"/>
            <w:hideMark/>
          </w:tcPr>
          <w:p w14:paraId="02F233A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w:t>
            </w:r>
          </w:p>
        </w:tc>
        <w:tc>
          <w:tcPr>
            <w:tcW w:w="1275" w:type="dxa"/>
            <w:tcBorders>
              <w:top w:val="nil"/>
              <w:left w:val="nil"/>
              <w:bottom w:val="single" w:sz="4" w:space="0" w:color="C0C0C0"/>
              <w:right w:val="single" w:sz="4" w:space="0" w:color="C0C0C0"/>
            </w:tcBorders>
            <w:shd w:val="clear" w:color="000000" w:fill="D7EAD3"/>
            <w:vAlign w:val="center"/>
            <w:hideMark/>
          </w:tcPr>
          <w:p w14:paraId="20B4858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4,70</w:t>
            </w:r>
          </w:p>
        </w:tc>
        <w:tc>
          <w:tcPr>
            <w:tcW w:w="1556" w:type="dxa"/>
            <w:tcBorders>
              <w:top w:val="nil"/>
              <w:left w:val="nil"/>
              <w:bottom w:val="single" w:sz="4" w:space="0" w:color="C0C0C0"/>
              <w:right w:val="single" w:sz="4" w:space="0" w:color="C0C0C0"/>
            </w:tcBorders>
            <w:shd w:val="clear" w:color="000000" w:fill="D7EAD3"/>
            <w:vAlign w:val="center"/>
            <w:hideMark/>
          </w:tcPr>
          <w:p w14:paraId="4874640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4,10</w:t>
            </w:r>
          </w:p>
        </w:tc>
        <w:tc>
          <w:tcPr>
            <w:tcW w:w="1736" w:type="dxa"/>
            <w:tcBorders>
              <w:top w:val="nil"/>
              <w:left w:val="nil"/>
              <w:bottom w:val="single" w:sz="4" w:space="0" w:color="C0C0C0"/>
              <w:right w:val="single" w:sz="4" w:space="0" w:color="C0C0C0"/>
            </w:tcBorders>
            <w:shd w:val="clear" w:color="000000" w:fill="D7EAD3"/>
            <w:vAlign w:val="center"/>
            <w:hideMark/>
          </w:tcPr>
          <w:p w14:paraId="342EC11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4,27</w:t>
            </w:r>
          </w:p>
        </w:tc>
        <w:tc>
          <w:tcPr>
            <w:tcW w:w="1676" w:type="dxa"/>
            <w:tcBorders>
              <w:top w:val="nil"/>
              <w:left w:val="nil"/>
              <w:bottom w:val="single" w:sz="4" w:space="0" w:color="C0C0C0"/>
              <w:right w:val="single" w:sz="4" w:space="0" w:color="C0C0C0"/>
            </w:tcBorders>
            <w:shd w:val="clear" w:color="000000" w:fill="D7EAD3"/>
            <w:vAlign w:val="center"/>
            <w:hideMark/>
          </w:tcPr>
          <w:p w14:paraId="00B2EAC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4,70</w:t>
            </w:r>
          </w:p>
        </w:tc>
        <w:tc>
          <w:tcPr>
            <w:tcW w:w="1616" w:type="dxa"/>
            <w:tcBorders>
              <w:top w:val="nil"/>
              <w:left w:val="nil"/>
              <w:bottom w:val="single" w:sz="4" w:space="0" w:color="C0C0C0"/>
              <w:right w:val="single" w:sz="4" w:space="0" w:color="C0C0C0"/>
            </w:tcBorders>
            <w:shd w:val="clear" w:color="000000" w:fill="D7EAD3"/>
            <w:vAlign w:val="center"/>
            <w:hideMark/>
          </w:tcPr>
          <w:p w14:paraId="6AE4753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4,70</w:t>
            </w:r>
          </w:p>
        </w:tc>
        <w:tc>
          <w:tcPr>
            <w:tcW w:w="1636" w:type="dxa"/>
            <w:tcBorders>
              <w:top w:val="nil"/>
              <w:left w:val="nil"/>
              <w:bottom w:val="single" w:sz="4" w:space="0" w:color="C0C0C0"/>
              <w:right w:val="single" w:sz="4" w:space="0" w:color="C0C0C0"/>
            </w:tcBorders>
            <w:shd w:val="clear" w:color="000000" w:fill="D7EAD3"/>
            <w:vAlign w:val="center"/>
            <w:hideMark/>
          </w:tcPr>
          <w:p w14:paraId="59723C1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4,70</w:t>
            </w:r>
          </w:p>
        </w:tc>
        <w:tc>
          <w:tcPr>
            <w:tcW w:w="1736" w:type="dxa"/>
            <w:tcBorders>
              <w:top w:val="nil"/>
              <w:left w:val="nil"/>
              <w:bottom w:val="single" w:sz="4" w:space="0" w:color="C0C0C0"/>
              <w:right w:val="single" w:sz="4" w:space="0" w:color="C0C0C0"/>
            </w:tcBorders>
            <w:shd w:val="clear" w:color="000000" w:fill="D7EAD3"/>
            <w:vAlign w:val="center"/>
            <w:hideMark/>
          </w:tcPr>
          <w:p w14:paraId="0E7813B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4,70</w:t>
            </w:r>
          </w:p>
        </w:tc>
        <w:tc>
          <w:tcPr>
            <w:tcW w:w="4536" w:type="dxa"/>
            <w:tcBorders>
              <w:top w:val="nil"/>
              <w:left w:val="nil"/>
              <w:bottom w:val="single" w:sz="4" w:space="0" w:color="C0C0C0"/>
              <w:right w:val="single" w:sz="4" w:space="0" w:color="C0C0C0"/>
            </w:tcBorders>
            <w:shd w:val="clear" w:color="000000" w:fill="FFFFCC"/>
            <w:vAlign w:val="center"/>
            <w:hideMark/>
          </w:tcPr>
          <w:p w14:paraId="2F988F99"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27A34D6D" w14:textId="77777777" w:rsidTr="001E2244">
        <w:trPr>
          <w:trHeight w:val="300"/>
          <w:jc w:val="center"/>
        </w:trPr>
        <w:tc>
          <w:tcPr>
            <w:tcW w:w="540" w:type="dxa"/>
            <w:tcBorders>
              <w:top w:val="nil"/>
              <w:left w:val="nil"/>
              <w:bottom w:val="nil"/>
              <w:right w:val="nil"/>
            </w:tcBorders>
            <w:shd w:val="clear" w:color="000000" w:fill="FABF8F"/>
            <w:noWrap/>
            <w:vAlign w:val="center"/>
            <w:hideMark/>
          </w:tcPr>
          <w:p w14:paraId="74BFF868"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ЭР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03A9B36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3.3.0.2</w:t>
            </w:r>
          </w:p>
        </w:tc>
        <w:tc>
          <w:tcPr>
            <w:tcW w:w="4369" w:type="dxa"/>
            <w:tcBorders>
              <w:top w:val="nil"/>
              <w:left w:val="nil"/>
              <w:bottom w:val="single" w:sz="4" w:space="0" w:color="C0C0C0"/>
              <w:right w:val="single" w:sz="4" w:space="0" w:color="C0C0C0"/>
            </w:tcBorders>
            <w:shd w:val="clear" w:color="auto" w:fill="auto"/>
            <w:vAlign w:val="center"/>
            <w:hideMark/>
          </w:tcPr>
          <w:p w14:paraId="205364FC"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Объем энергии</w:t>
            </w:r>
          </w:p>
        </w:tc>
        <w:tc>
          <w:tcPr>
            <w:tcW w:w="1096" w:type="dxa"/>
            <w:tcBorders>
              <w:top w:val="nil"/>
              <w:left w:val="nil"/>
              <w:bottom w:val="single" w:sz="4" w:space="0" w:color="C0C0C0"/>
              <w:right w:val="single" w:sz="4" w:space="0" w:color="C0C0C0"/>
            </w:tcBorders>
            <w:shd w:val="clear" w:color="auto" w:fill="auto"/>
            <w:vAlign w:val="center"/>
            <w:hideMark/>
          </w:tcPr>
          <w:p w14:paraId="3A55DBB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кВт.ч</w:t>
            </w:r>
          </w:p>
        </w:tc>
        <w:tc>
          <w:tcPr>
            <w:tcW w:w="1518" w:type="dxa"/>
            <w:tcBorders>
              <w:top w:val="nil"/>
              <w:left w:val="nil"/>
              <w:bottom w:val="single" w:sz="4" w:space="0" w:color="C0C0C0"/>
              <w:right w:val="single" w:sz="4" w:space="0" w:color="C0C0C0"/>
            </w:tcBorders>
            <w:shd w:val="clear" w:color="000000" w:fill="D7EAD3"/>
            <w:vAlign w:val="center"/>
            <w:hideMark/>
          </w:tcPr>
          <w:p w14:paraId="0ADB7A0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197,24</w:t>
            </w:r>
          </w:p>
        </w:tc>
        <w:tc>
          <w:tcPr>
            <w:tcW w:w="1528" w:type="dxa"/>
            <w:tcBorders>
              <w:top w:val="nil"/>
              <w:left w:val="nil"/>
              <w:bottom w:val="single" w:sz="4" w:space="0" w:color="C0C0C0"/>
              <w:right w:val="single" w:sz="4" w:space="0" w:color="C0C0C0"/>
            </w:tcBorders>
            <w:shd w:val="clear" w:color="000000" w:fill="D7EAD3"/>
            <w:vAlign w:val="center"/>
            <w:hideMark/>
          </w:tcPr>
          <w:p w14:paraId="20E4A03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16,44</w:t>
            </w:r>
          </w:p>
        </w:tc>
        <w:tc>
          <w:tcPr>
            <w:tcW w:w="1275" w:type="dxa"/>
            <w:tcBorders>
              <w:top w:val="nil"/>
              <w:left w:val="nil"/>
              <w:bottom w:val="single" w:sz="4" w:space="0" w:color="C0C0C0"/>
              <w:right w:val="single" w:sz="4" w:space="0" w:color="C0C0C0"/>
            </w:tcBorders>
            <w:shd w:val="clear" w:color="000000" w:fill="D7EAD3"/>
            <w:vAlign w:val="center"/>
            <w:hideMark/>
          </w:tcPr>
          <w:p w14:paraId="7DE2BFE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18,65</w:t>
            </w:r>
          </w:p>
        </w:tc>
        <w:tc>
          <w:tcPr>
            <w:tcW w:w="1556" w:type="dxa"/>
            <w:tcBorders>
              <w:top w:val="nil"/>
              <w:left w:val="nil"/>
              <w:bottom w:val="single" w:sz="4" w:space="0" w:color="C0C0C0"/>
              <w:right w:val="single" w:sz="4" w:space="0" w:color="C0C0C0"/>
            </w:tcBorders>
            <w:shd w:val="clear" w:color="000000" w:fill="D7EAD3"/>
            <w:vAlign w:val="center"/>
            <w:hideMark/>
          </w:tcPr>
          <w:p w14:paraId="7EEA13E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197,24</w:t>
            </w:r>
          </w:p>
        </w:tc>
        <w:tc>
          <w:tcPr>
            <w:tcW w:w="1736" w:type="dxa"/>
            <w:tcBorders>
              <w:top w:val="nil"/>
              <w:left w:val="nil"/>
              <w:bottom w:val="single" w:sz="4" w:space="0" w:color="C0C0C0"/>
              <w:right w:val="single" w:sz="4" w:space="0" w:color="C0C0C0"/>
            </w:tcBorders>
            <w:shd w:val="clear" w:color="000000" w:fill="D7EAD3"/>
            <w:vAlign w:val="center"/>
            <w:hideMark/>
          </w:tcPr>
          <w:p w14:paraId="750999D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197,24</w:t>
            </w:r>
          </w:p>
        </w:tc>
        <w:tc>
          <w:tcPr>
            <w:tcW w:w="1676" w:type="dxa"/>
            <w:tcBorders>
              <w:top w:val="nil"/>
              <w:left w:val="nil"/>
              <w:bottom w:val="single" w:sz="4" w:space="0" w:color="C0C0C0"/>
              <w:right w:val="single" w:sz="4" w:space="0" w:color="C0C0C0"/>
            </w:tcBorders>
            <w:shd w:val="clear" w:color="000000" w:fill="D7EAD3"/>
            <w:vAlign w:val="center"/>
            <w:hideMark/>
          </w:tcPr>
          <w:p w14:paraId="0C5FDE1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197,24</w:t>
            </w:r>
          </w:p>
        </w:tc>
        <w:tc>
          <w:tcPr>
            <w:tcW w:w="1616" w:type="dxa"/>
            <w:tcBorders>
              <w:top w:val="nil"/>
              <w:left w:val="nil"/>
              <w:bottom w:val="single" w:sz="4" w:space="0" w:color="C0C0C0"/>
              <w:right w:val="single" w:sz="4" w:space="0" w:color="C0C0C0"/>
            </w:tcBorders>
            <w:shd w:val="clear" w:color="000000" w:fill="D7EAD3"/>
            <w:vAlign w:val="center"/>
            <w:hideMark/>
          </w:tcPr>
          <w:p w14:paraId="54D8047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246,12</w:t>
            </w:r>
          </w:p>
        </w:tc>
        <w:tc>
          <w:tcPr>
            <w:tcW w:w="1636" w:type="dxa"/>
            <w:tcBorders>
              <w:top w:val="nil"/>
              <w:left w:val="nil"/>
              <w:bottom w:val="single" w:sz="4" w:space="0" w:color="C0C0C0"/>
              <w:right w:val="single" w:sz="4" w:space="0" w:color="C0C0C0"/>
            </w:tcBorders>
            <w:shd w:val="clear" w:color="000000" w:fill="D7EAD3"/>
            <w:vAlign w:val="center"/>
            <w:hideMark/>
          </w:tcPr>
          <w:p w14:paraId="7E309A4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123,06</w:t>
            </w:r>
          </w:p>
        </w:tc>
        <w:tc>
          <w:tcPr>
            <w:tcW w:w="1736" w:type="dxa"/>
            <w:tcBorders>
              <w:top w:val="nil"/>
              <w:left w:val="nil"/>
              <w:bottom w:val="single" w:sz="4" w:space="0" w:color="C0C0C0"/>
              <w:right w:val="single" w:sz="4" w:space="0" w:color="C0C0C0"/>
            </w:tcBorders>
            <w:shd w:val="clear" w:color="000000" w:fill="D7EAD3"/>
            <w:vAlign w:val="center"/>
            <w:hideMark/>
          </w:tcPr>
          <w:p w14:paraId="299B8D7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123,06</w:t>
            </w:r>
          </w:p>
        </w:tc>
        <w:tc>
          <w:tcPr>
            <w:tcW w:w="4536" w:type="dxa"/>
            <w:tcBorders>
              <w:top w:val="nil"/>
              <w:left w:val="nil"/>
              <w:bottom w:val="single" w:sz="4" w:space="0" w:color="C0C0C0"/>
              <w:right w:val="single" w:sz="4" w:space="0" w:color="C0C0C0"/>
            </w:tcBorders>
            <w:shd w:val="clear" w:color="000000" w:fill="FFFFCC"/>
            <w:vAlign w:val="center"/>
            <w:hideMark/>
          </w:tcPr>
          <w:p w14:paraId="4F8E7820"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23F3833C" w14:textId="77777777" w:rsidTr="001E2244">
        <w:trPr>
          <w:trHeight w:val="495"/>
          <w:jc w:val="center"/>
        </w:trPr>
        <w:tc>
          <w:tcPr>
            <w:tcW w:w="540" w:type="dxa"/>
            <w:tcBorders>
              <w:top w:val="nil"/>
              <w:left w:val="nil"/>
              <w:bottom w:val="nil"/>
              <w:right w:val="nil"/>
            </w:tcBorders>
            <w:shd w:val="clear" w:color="000000" w:fill="FABF8F"/>
            <w:noWrap/>
            <w:vAlign w:val="center"/>
            <w:hideMark/>
          </w:tcPr>
          <w:p w14:paraId="3EDE145B"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ЭР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68BFC50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3.3.0.3</w:t>
            </w:r>
          </w:p>
        </w:tc>
        <w:tc>
          <w:tcPr>
            <w:tcW w:w="4369" w:type="dxa"/>
            <w:tcBorders>
              <w:top w:val="nil"/>
              <w:left w:val="nil"/>
              <w:bottom w:val="single" w:sz="4" w:space="0" w:color="C0C0C0"/>
              <w:right w:val="single" w:sz="4" w:space="0" w:color="C0C0C0"/>
            </w:tcBorders>
            <w:shd w:val="clear" w:color="auto" w:fill="auto"/>
            <w:vAlign w:val="center"/>
            <w:hideMark/>
          </w:tcPr>
          <w:p w14:paraId="1FF6221E"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Удельный расход энергии</w:t>
            </w:r>
          </w:p>
        </w:tc>
        <w:tc>
          <w:tcPr>
            <w:tcW w:w="1096" w:type="dxa"/>
            <w:tcBorders>
              <w:top w:val="nil"/>
              <w:left w:val="nil"/>
              <w:bottom w:val="single" w:sz="4" w:space="0" w:color="C0C0C0"/>
              <w:right w:val="single" w:sz="4" w:space="0" w:color="C0C0C0"/>
            </w:tcBorders>
            <w:shd w:val="clear" w:color="auto" w:fill="auto"/>
            <w:vAlign w:val="center"/>
            <w:hideMark/>
          </w:tcPr>
          <w:p w14:paraId="40878F7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кВт.ч/м3</w:t>
            </w:r>
          </w:p>
        </w:tc>
        <w:tc>
          <w:tcPr>
            <w:tcW w:w="1518" w:type="dxa"/>
            <w:tcBorders>
              <w:top w:val="nil"/>
              <w:left w:val="nil"/>
              <w:bottom w:val="single" w:sz="4" w:space="0" w:color="C0C0C0"/>
              <w:right w:val="single" w:sz="4" w:space="0" w:color="C0C0C0"/>
            </w:tcBorders>
            <w:shd w:val="clear" w:color="000000" w:fill="D7EAD3"/>
            <w:vAlign w:val="center"/>
            <w:hideMark/>
          </w:tcPr>
          <w:p w14:paraId="2B96EB3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5,87</w:t>
            </w:r>
          </w:p>
        </w:tc>
        <w:tc>
          <w:tcPr>
            <w:tcW w:w="1528" w:type="dxa"/>
            <w:tcBorders>
              <w:top w:val="nil"/>
              <w:left w:val="nil"/>
              <w:bottom w:val="single" w:sz="4" w:space="0" w:color="C0C0C0"/>
              <w:right w:val="single" w:sz="4" w:space="0" w:color="C0C0C0"/>
            </w:tcBorders>
            <w:shd w:val="clear" w:color="000000" w:fill="D7EAD3"/>
            <w:vAlign w:val="center"/>
            <w:hideMark/>
          </w:tcPr>
          <w:p w14:paraId="57CB99C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5,87</w:t>
            </w:r>
          </w:p>
        </w:tc>
        <w:tc>
          <w:tcPr>
            <w:tcW w:w="1275" w:type="dxa"/>
            <w:tcBorders>
              <w:top w:val="nil"/>
              <w:left w:val="nil"/>
              <w:bottom w:val="single" w:sz="4" w:space="0" w:color="C0C0C0"/>
              <w:right w:val="single" w:sz="4" w:space="0" w:color="C0C0C0"/>
            </w:tcBorders>
            <w:shd w:val="clear" w:color="000000" w:fill="D7EAD3"/>
            <w:vAlign w:val="center"/>
            <w:hideMark/>
          </w:tcPr>
          <w:p w14:paraId="38D6D1C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6,71</w:t>
            </w:r>
          </w:p>
        </w:tc>
        <w:tc>
          <w:tcPr>
            <w:tcW w:w="1556" w:type="dxa"/>
            <w:tcBorders>
              <w:top w:val="nil"/>
              <w:left w:val="nil"/>
              <w:bottom w:val="single" w:sz="4" w:space="0" w:color="C0C0C0"/>
              <w:right w:val="single" w:sz="4" w:space="0" w:color="C0C0C0"/>
            </w:tcBorders>
            <w:shd w:val="clear" w:color="000000" w:fill="D7EAD3"/>
            <w:vAlign w:val="center"/>
            <w:hideMark/>
          </w:tcPr>
          <w:p w14:paraId="243B073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5,87</w:t>
            </w:r>
          </w:p>
        </w:tc>
        <w:tc>
          <w:tcPr>
            <w:tcW w:w="1736" w:type="dxa"/>
            <w:tcBorders>
              <w:top w:val="nil"/>
              <w:left w:val="nil"/>
              <w:bottom w:val="single" w:sz="4" w:space="0" w:color="C0C0C0"/>
              <w:right w:val="single" w:sz="4" w:space="0" w:color="C0C0C0"/>
            </w:tcBorders>
            <w:shd w:val="clear" w:color="000000" w:fill="D7EAD3"/>
            <w:vAlign w:val="center"/>
            <w:hideMark/>
          </w:tcPr>
          <w:p w14:paraId="0790210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5,87</w:t>
            </w:r>
          </w:p>
        </w:tc>
        <w:tc>
          <w:tcPr>
            <w:tcW w:w="1676" w:type="dxa"/>
            <w:tcBorders>
              <w:top w:val="nil"/>
              <w:left w:val="single" w:sz="4" w:space="0" w:color="C0C0C0"/>
              <w:bottom w:val="single" w:sz="4" w:space="0" w:color="C0C0C0"/>
              <w:right w:val="single" w:sz="4" w:space="0" w:color="C0C0C0"/>
            </w:tcBorders>
            <w:shd w:val="clear" w:color="000000" w:fill="D7EAD3"/>
            <w:vAlign w:val="center"/>
            <w:hideMark/>
          </w:tcPr>
          <w:p w14:paraId="3F5083F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4,71</w:t>
            </w:r>
          </w:p>
        </w:tc>
        <w:tc>
          <w:tcPr>
            <w:tcW w:w="1616" w:type="dxa"/>
            <w:tcBorders>
              <w:top w:val="nil"/>
              <w:left w:val="nil"/>
              <w:bottom w:val="single" w:sz="4" w:space="0" w:color="C0C0C0"/>
              <w:right w:val="single" w:sz="4" w:space="0" w:color="C0C0C0"/>
            </w:tcBorders>
            <w:shd w:val="clear" w:color="000000" w:fill="D7EAD3"/>
            <w:vAlign w:val="center"/>
            <w:hideMark/>
          </w:tcPr>
          <w:p w14:paraId="0EE3032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5,87</w:t>
            </w:r>
          </w:p>
        </w:tc>
        <w:tc>
          <w:tcPr>
            <w:tcW w:w="1636" w:type="dxa"/>
            <w:tcBorders>
              <w:top w:val="nil"/>
              <w:left w:val="nil"/>
              <w:bottom w:val="single" w:sz="4" w:space="0" w:color="C0C0C0"/>
              <w:right w:val="single" w:sz="4" w:space="0" w:color="C0C0C0"/>
            </w:tcBorders>
            <w:shd w:val="clear" w:color="000000" w:fill="D7EAD3"/>
            <w:vAlign w:val="center"/>
            <w:hideMark/>
          </w:tcPr>
          <w:p w14:paraId="35FBDA8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5,87</w:t>
            </w:r>
          </w:p>
        </w:tc>
        <w:tc>
          <w:tcPr>
            <w:tcW w:w="1736" w:type="dxa"/>
            <w:tcBorders>
              <w:top w:val="nil"/>
              <w:left w:val="nil"/>
              <w:bottom w:val="single" w:sz="4" w:space="0" w:color="C0C0C0"/>
              <w:right w:val="single" w:sz="4" w:space="0" w:color="C0C0C0"/>
            </w:tcBorders>
            <w:shd w:val="clear" w:color="000000" w:fill="D7EAD3"/>
            <w:vAlign w:val="center"/>
            <w:hideMark/>
          </w:tcPr>
          <w:p w14:paraId="19FA9F0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5,87</w:t>
            </w:r>
          </w:p>
        </w:tc>
        <w:tc>
          <w:tcPr>
            <w:tcW w:w="4536" w:type="dxa"/>
            <w:tcBorders>
              <w:top w:val="nil"/>
              <w:left w:val="nil"/>
              <w:bottom w:val="single" w:sz="4" w:space="0" w:color="C0C0C0"/>
              <w:right w:val="nil"/>
            </w:tcBorders>
            <w:shd w:val="clear" w:color="000000" w:fill="FFFFCC"/>
            <w:vAlign w:val="center"/>
            <w:hideMark/>
          </w:tcPr>
          <w:p w14:paraId="3EB43F77" w14:textId="77777777" w:rsidR="001E2244" w:rsidRPr="001E2244" w:rsidRDefault="001E2244" w:rsidP="001E2244">
            <w:pPr>
              <w:rPr>
                <w:rFonts w:ascii="Tahoma" w:hAnsi="Tahoma" w:cs="Tahoma"/>
                <w:sz w:val="13"/>
                <w:szCs w:val="13"/>
              </w:rPr>
            </w:pPr>
            <w:r w:rsidRPr="001E2244">
              <w:rPr>
                <w:rFonts w:ascii="Tahoma" w:hAnsi="Tahoma" w:cs="Tahoma"/>
                <w:sz w:val="13"/>
                <w:szCs w:val="13"/>
              </w:rPr>
              <w:t>Согласно утвержденным ДРП</w:t>
            </w:r>
          </w:p>
        </w:tc>
      </w:tr>
      <w:tr w:rsidR="001E2244" w:rsidRPr="001E2244" w14:paraId="6E1DD9E5" w14:textId="77777777" w:rsidTr="001E2244">
        <w:trPr>
          <w:trHeight w:val="300"/>
          <w:jc w:val="center"/>
        </w:trPr>
        <w:tc>
          <w:tcPr>
            <w:tcW w:w="540" w:type="dxa"/>
            <w:tcBorders>
              <w:top w:val="nil"/>
              <w:left w:val="nil"/>
              <w:bottom w:val="nil"/>
              <w:right w:val="nil"/>
            </w:tcBorders>
            <w:shd w:val="clear" w:color="000000" w:fill="FABF8F"/>
            <w:noWrap/>
            <w:vAlign w:val="center"/>
            <w:hideMark/>
          </w:tcPr>
          <w:p w14:paraId="4FFE67D1"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ЭР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6DE1A0A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3.3.2.1</w:t>
            </w:r>
          </w:p>
        </w:tc>
        <w:tc>
          <w:tcPr>
            <w:tcW w:w="4369" w:type="dxa"/>
            <w:tcBorders>
              <w:top w:val="nil"/>
              <w:left w:val="nil"/>
              <w:bottom w:val="single" w:sz="4" w:space="0" w:color="C0C0C0"/>
              <w:right w:val="single" w:sz="4" w:space="0" w:color="C0C0C0"/>
            </w:tcBorders>
            <w:shd w:val="clear" w:color="auto" w:fill="auto"/>
            <w:vAlign w:val="center"/>
            <w:hideMark/>
          </w:tcPr>
          <w:p w14:paraId="03DD1DCF" w14:textId="77777777" w:rsidR="001E2244" w:rsidRPr="001E2244" w:rsidRDefault="001E2244" w:rsidP="001E2244">
            <w:pPr>
              <w:ind w:firstLineChars="300" w:firstLine="392"/>
              <w:rPr>
                <w:rFonts w:ascii="Tahoma" w:hAnsi="Tahoma" w:cs="Tahoma"/>
                <w:b/>
                <w:bCs/>
                <w:sz w:val="13"/>
                <w:szCs w:val="13"/>
              </w:rPr>
            </w:pPr>
            <w:r w:rsidRPr="001E2244">
              <w:rPr>
                <w:rFonts w:ascii="Tahoma" w:hAnsi="Tahoma" w:cs="Tahoma"/>
                <w:b/>
                <w:bCs/>
                <w:sz w:val="13"/>
                <w:szCs w:val="13"/>
              </w:rPr>
              <w:t>Энергия СН 2 (1-20 кВ)</w:t>
            </w:r>
          </w:p>
        </w:tc>
        <w:tc>
          <w:tcPr>
            <w:tcW w:w="1096" w:type="dxa"/>
            <w:tcBorders>
              <w:top w:val="nil"/>
              <w:left w:val="nil"/>
              <w:bottom w:val="single" w:sz="4" w:space="0" w:color="C0C0C0"/>
              <w:right w:val="single" w:sz="4" w:space="0" w:color="C0C0C0"/>
            </w:tcBorders>
            <w:shd w:val="clear" w:color="auto" w:fill="auto"/>
            <w:vAlign w:val="center"/>
            <w:hideMark/>
          </w:tcPr>
          <w:p w14:paraId="54CD3A7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604967E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771,85</w:t>
            </w:r>
          </w:p>
        </w:tc>
        <w:tc>
          <w:tcPr>
            <w:tcW w:w="1528" w:type="dxa"/>
            <w:tcBorders>
              <w:top w:val="nil"/>
              <w:left w:val="nil"/>
              <w:bottom w:val="single" w:sz="4" w:space="0" w:color="C0C0C0"/>
              <w:right w:val="single" w:sz="4" w:space="0" w:color="C0C0C0"/>
            </w:tcBorders>
            <w:shd w:val="clear" w:color="000000" w:fill="D7EAD3"/>
            <w:vAlign w:val="center"/>
            <w:hideMark/>
          </w:tcPr>
          <w:p w14:paraId="7B25213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64,32</w:t>
            </w:r>
          </w:p>
        </w:tc>
        <w:tc>
          <w:tcPr>
            <w:tcW w:w="1275" w:type="dxa"/>
            <w:tcBorders>
              <w:top w:val="nil"/>
              <w:left w:val="nil"/>
              <w:bottom w:val="single" w:sz="4" w:space="0" w:color="C0C0C0"/>
              <w:right w:val="single" w:sz="4" w:space="0" w:color="C0C0C0"/>
            </w:tcBorders>
            <w:shd w:val="clear" w:color="000000" w:fill="D7EAD3"/>
            <w:vAlign w:val="center"/>
            <w:hideMark/>
          </w:tcPr>
          <w:p w14:paraId="5A77988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87,65</w:t>
            </w:r>
          </w:p>
        </w:tc>
        <w:tc>
          <w:tcPr>
            <w:tcW w:w="1556" w:type="dxa"/>
            <w:tcBorders>
              <w:top w:val="nil"/>
              <w:left w:val="nil"/>
              <w:bottom w:val="single" w:sz="4" w:space="0" w:color="C0C0C0"/>
              <w:right w:val="single" w:sz="4" w:space="0" w:color="C0C0C0"/>
            </w:tcBorders>
            <w:shd w:val="clear" w:color="000000" w:fill="D7EAD3"/>
            <w:vAlign w:val="center"/>
            <w:hideMark/>
          </w:tcPr>
          <w:p w14:paraId="3922C48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808,90</w:t>
            </w:r>
          </w:p>
        </w:tc>
        <w:tc>
          <w:tcPr>
            <w:tcW w:w="1736" w:type="dxa"/>
            <w:tcBorders>
              <w:top w:val="nil"/>
              <w:left w:val="nil"/>
              <w:bottom w:val="single" w:sz="4" w:space="0" w:color="C0C0C0"/>
              <w:right w:val="single" w:sz="4" w:space="0" w:color="C0C0C0"/>
            </w:tcBorders>
            <w:shd w:val="clear" w:color="000000" w:fill="D7EAD3"/>
            <w:vAlign w:val="center"/>
            <w:hideMark/>
          </w:tcPr>
          <w:p w14:paraId="05D9B72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842,06</w:t>
            </w:r>
          </w:p>
        </w:tc>
        <w:tc>
          <w:tcPr>
            <w:tcW w:w="1676" w:type="dxa"/>
            <w:tcBorders>
              <w:top w:val="nil"/>
              <w:left w:val="single" w:sz="4" w:space="0" w:color="C0C0C0"/>
              <w:bottom w:val="single" w:sz="4" w:space="0" w:color="C0C0C0"/>
              <w:right w:val="single" w:sz="4" w:space="0" w:color="C0C0C0"/>
            </w:tcBorders>
            <w:shd w:val="clear" w:color="000000" w:fill="D7EAD3"/>
            <w:vAlign w:val="center"/>
            <w:hideMark/>
          </w:tcPr>
          <w:p w14:paraId="0C53F35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927,03</w:t>
            </w:r>
          </w:p>
        </w:tc>
        <w:tc>
          <w:tcPr>
            <w:tcW w:w="1616" w:type="dxa"/>
            <w:tcBorders>
              <w:top w:val="nil"/>
              <w:left w:val="nil"/>
              <w:bottom w:val="single" w:sz="4" w:space="0" w:color="C0C0C0"/>
              <w:right w:val="single" w:sz="4" w:space="0" w:color="C0C0C0"/>
            </w:tcBorders>
            <w:shd w:val="clear" w:color="000000" w:fill="D7EAD3"/>
            <w:vAlign w:val="center"/>
            <w:hideMark/>
          </w:tcPr>
          <w:p w14:paraId="0BAA1AF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1 156,75</w:t>
            </w:r>
          </w:p>
        </w:tc>
        <w:tc>
          <w:tcPr>
            <w:tcW w:w="1636" w:type="dxa"/>
            <w:tcBorders>
              <w:top w:val="nil"/>
              <w:left w:val="nil"/>
              <w:bottom w:val="single" w:sz="4" w:space="0" w:color="C0C0C0"/>
              <w:right w:val="single" w:sz="4" w:space="0" w:color="C0C0C0"/>
            </w:tcBorders>
            <w:shd w:val="clear" w:color="000000" w:fill="D7EAD3"/>
            <w:vAlign w:val="center"/>
            <w:hideMark/>
          </w:tcPr>
          <w:p w14:paraId="17D9DDA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578,38</w:t>
            </w:r>
          </w:p>
        </w:tc>
        <w:tc>
          <w:tcPr>
            <w:tcW w:w="1736" w:type="dxa"/>
            <w:tcBorders>
              <w:top w:val="nil"/>
              <w:left w:val="nil"/>
              <w:bottom w:val="single" w:sz="4" w:space="0" w:color="C0C0C0"/>
              <w:right w:val="single" w:sz="4" w:space="0" w:color="C0C0C0"/>
            </w:tcBorders>
            <w:shd w:val="clear" w:color="000000" w:fill="D7EAD3"/>
            <w:vAlign w:val="center"/>
            <w:hideMark/>
          </w:tcPr>
          <w:p w14:paraId="1C18708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578,38</w:t>
            </w:r>
          </w:p>
        </w:tc>
        <w:tc>
          <w:tcPr>
            <w:tcW w:w="4536" w:type="dxa"/>
            <w:tcBorders>
              <w:top w:val="nil"/>
              <w:left w:val="nil"/>
              <w:bottom w:val="single" w:sz="4" w:space="0" w:color="C0C0C0"/>
              <w:right w:val="single" w:sz="4" w:space="0" w:color="C0C0C0"/>
            </w:tcBorders>
            <w:shd w:val="clear" w:color="000000" w:fill="FFFFCC"/>
            <w:vAlign w:val="center"/>
            <w:hideMark/>
          </w:tcPr>
          <w:p w14:paraId="70A11134"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5E054FFA" w14:textId="77777777" w:rsidTr="001E2244">
        <w:trPr>
          <w:trHeight w:val="915"/>
          <w:jc w:val="center"/>
        </w:trPr>
        <w:tc>
          <w:tcPr>
            <w:tcW w:w="540" w:type="dxa"/>
            <w:tcBorders>
              <w:top w:val="nil"/>
              <w:left w:val="nil"/>
              <w:bottom w:val="nil"/>
              <w:right w:val="nil"/>
            </w:tcBorders>
            <w:shd w:val="clear" w:color="000000" w:fill="FABF8F"/>
            <w:noWrap/>
            <w:vAlign w:val="center"/>
            <w:hideMark/>
          </w:tcPr>
          <w:p w14:paraId="0A3D1683"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lastRenderedPageBreak/>
              <w:t>ЭР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64955DD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3.3.2.1.1</w:t>
            </w:r>
          </w:p>
        </w:tc>
        <w:tc>
          <w:tcPr>
            <w:tcW w:w="4369" w:type="dxa"/>
            <w:tcBorders>
              <w:top w:val="nil"/>
              <w:left w:val="nil"/>
              <w:bottom w:val="single" w:sz="4" w:space="0" w:color="C0C0C0"/>
              <w:right w:val="single" w:sz="4" w:space="0" w:color="C0C0C0"/>
            </w:tcBorders>
            <w:shd w:val="clear" w:color="auto" w:fill="auto"/>
            <w:vAlign w:val="center"/>
            <w:hideMark/>
          </w:tcPr>
          <w:p w14:paraId="513E7239" w14:textId="77777777" w:rsidR="001E2244" w:rsidRPr="001E2244" w:rsidRDefault="001E2244" w:rsidP="001E2244">
            <w:pPr>
              <w:ind w:firstLineChars="400" w:firstLine="520"/>
              <w:rPr>
                <w:rFonts w:ascii="Tahoma" w:hAnsi="Tahoma" w:cs="Tahoma"/>
                <w:sz w:val="13"/>
                <w:szCs w:val="13"/>
              </w:rPr>
            </w:pPr>
            <w:r w:rsidRPr="001E2244">
              <w:rPr>
                <w:rFonts w:ascii="Tahoma" w:hAnsi="Tahoma" w:cs="Tahoma"/>
                <w:sz w:val="13"/>
                <w:szCs w:val="13"/>
              </w:rPr>
              <w:t>Тариф на энергию</w:t>
            </w:r>
          </w:p>
        </w:tc>
        <w:tc>
          <w:tcPr>
            <w:tcW w:w="1096" w:type="dxa"/>
            <w:tcBorders>
              <w:top w:val="nil"/>
              <w:left w:val="nil"/>
              <w:bottom w:val="single" w:sz="4" w:space="0" w:color="C0C0C0"/>
              <w:right w:val="single" w:sz="4" w:space="0" w:color="C0C0C0"/>
            </w:tcBorders>
            <w:shd w:val="clear" w:color="auto" w:fill="auto"/>
            <w:vAlign w:val="center"/>
            <w:hideMark/>
          </w:tcPr>
          <w:p w14:paraId="63B0E27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руб/кВт.ч</w:t>
            </w:r>
          </w:p>
        </w:tc>
        <w:tc>
          <w:tcPr>
            <w:tcW w:w="1518" w:type="dxa"/>
            <w:tcBorders>
              <w:top w:val="nil"/>
              <w:left w:val="nil"/>
              <w:bottom w:val="single" w:sz="4" w:space="0" w:color="C0C0C0"/>
              <w:right w:val="single" w:sz="4" w:space="0" w:color="C0C0C0"/>
            </w:tcBorders>
            <w:shd w:val="clear" w:color="000000" w:fill="FFFFCC"/>
            <w:vAlign w:val="center"/>
            <w:hideMark/>
          </w:tcPr>
          <w:p w14:paraId="13ED402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w:t>
            </w:r>
          </w:p>
        </w:tc>
        <w:tc>
          <w:tcPr>
            <w:tcW w:w="1528" w:type="dxa"/>
            <w:tcBorders>
              <w:top w:val="nil"/>
              <w:left w:val="nil"/>
              <w:bottom w:val="single" w:sz="4" w:space="0" w:color="C0C0C0"/>
              <w:right w:val="single" w:sz="4" w:space="0" w:color="C0C0C0"/>
            </w:tcBorders>
            <w:shd w:val="clear" w:color="000000" w:fill="D7EAD3"/>
            <w:vAlign w:val="center"/>
            <w:hideMark/>
          </w:tcPr>
          <w:p w14:paraId="0FC21BB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w:t>
            </w:r>
          </w:p>
        </w:tc>
        <w:tc>
          <w:tcPr>
            <w:tcW w:w="1275" w:type="dxa"/>
            <w:tcBorders>
              <w:top w:val="nil"/>
              <w:left w:val="nil"/>
              <w:bottom w:val="single" w:sz="4" w:space="0" w:color="C0C0C0"/>
              <w:right w:val="single" w:sz="4" w:space="0" w:color="C0C0C0"/>
            </w:tcBorders>
            <w:shd w:val="clear" w:color="000000" w:fill="FFFFCC"/>
            <w:vAlign w:val="center"/>
            <w:hideMark/>
          </w:tcPr>
          <w:p w14:paraId="24ADFA4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4,70</w:t>
            </w:r>
          </w:p>
        </w:tc>
        <w:tc>
          <w:tcPr>
            <w:tcW w:w="1556" w:type="dxa"/>
            <w:tcBorders>
              <w:top w:val="nil"/>
              <w:left w:val="nil"/>
              <w:bottom w:val="single" w:sz="4" w:space="0" w:color="C0C0C0"/>
              <w:right w:val="single" w:sz="4" w:space="0" w:color="C0C0C0"/>
            </w:tcBorders>
            <w:shd w:val="clear" w:color="000000" w:fill="FFFFCC"/>
            <w:vAlign w:val="center"/>
            <w:hideMark/>
          </w:tcPr>
          <w:p w14:paraId="41670B2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4,10</w:t>
            </w:r>
          </w:p>
        </w:tc>
        <w:tc>
          <w:tcPr>
            <w:tcW w:w="1736" w:type="dxa"/>
            <w:tcBorders>
              <w:top w:val="nil"/>
              <w:left w:val="nil"/>
              <w:bottom w:val="single" w:sz="4" w:space="0" w:color="C0C0C0"/>
              <w:right w:val="single" w:sz="4" w:space="0" w:color="C0C0C0"/>
            </w:tcBorders>
            <w:shd w:val="clear" w:color="000000" w:fill="FFFFCC"/>
            <w:vAlign w:val="center"/>
            <w:hideMark/>
          </w:tcPr>
          <w:p w14:paraId="292381B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4,27</w:t>
            </w:r>
          </w:p>
        </w:tc>
        <w:tc>
          <w:tcPr>
            <w:tcW w:w="1676" w:type="dxa"/>
            <w:tcBorders>
              <w:top w:val="nil"/>
              <w:left w:val="single" w:sz="4" w:space="0" w:color="C0C0C0"/>
              <w:bottom w:val="single" w:sz="4" w:space="0" w:color="C0C0C0"/>
              <w:right w:val="single" w:sz="4" w:space="0" w:color="C0C0C0"/>
            </w:tcBorders>
            <w:shd w:val="clear" w:color="000000" w:fill="FFFFCC"/>
            <w:vAlign w:val="center"/>
            <w:hideMark/>
          </w:tcPr>
          <w:p w14:paraId="52349D0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4,70</w:t>
            </w:r>
          </w:p>
        </w:tc>
        <w:tc>
          <w:tcPr>
            <w:tcW w:w="1616" w:type="dxa"/>
            <w:tcBorders>
              <w:top w:val="nil"/>
              <w:left w:val="nil"/>
              <w:bottom w:val="single" w:sz="4" w:space="0" w:color="C0C0C0"/>
              <w:right w:val="single" w:sz="4" w:space="0" w:color="C0C0C0"/>
            </w:tcBorders>
            <w:shd w:val="clear" w:color="000000" w:fill="FFFFCC"/>
            <w:vAlign w:val="center"/>
            <w:hideMark/>
          </w:tcPr>
          <w:p w14:paraId="4778007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4,70</w:t>
            </w:r>
          </w:p>
        </w:tc>
        <w:tc>
          <w:tcPr>
            <w:tcW w:w="1636" w:type="dxa"/>
            <w:tcBorders>
              <w:top w:val="nil"/>
              <w:left w:val="nil"/>
              <w:bottom w:val="single" w:sz="4" w:space="0" w:color="C0C0C0"/>
              <w:right w:val="single" w:sz="4" w:space="0" w:color="C0C0C0"/>
            </w:tcBorders>
            <w:shd w:val="clear" w:color="000000" w:fill="D7EAD3"/>
            <w:vAlign w:val="center"/>
            <w:hideMark/>
          </w:tcPr>
          <w:p w14:paraId="61B590B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4,70</w:t>
            </w:r>
          </w:p>
        </w:tc>
        <w:tc>
          <w:tcPr>
            <w:tcW w:w="1736" w:type="dxa"/>
            <w:tcBorders>
              <w:top w:val="nil"/>
              <w:left w:val="nil"/>
              <w:bottom w:val="single" w:sz="4" w:space="0" w:color="C0C0C0"/>
              <w:right w:val="single" w:sz="4" w:space="0" w:color="C0C0C0"/>
            </w:tcBorders>
            <w:shd w:val="clear" w:color="000000" w:fill="D7EAD3"/>
            <w:vAlign w:val="center"/>
            <w:hideMark/>
          </w:tcPr>
          <w:p w14:paraId="0D7CC57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4,70</w:t>
            </w:r>
          </w:p>
        </w:tc>
        <w:tc>
          <w:tcPr>
            <w:tcW w:w="4536" w:type="dxa"/>
            <w:tcBorders>
              <w:top w:val="nil"/>
              <w:left w:val="nil"/>
              <w:bottom w:val="single" w:sz="4" w:space="0" w:color="C0C0C0"/>
              <w:right w:val="nil"/>
            </w:tcBorders>
            <w:shd w:val="clear" w:color="000000" w:fill="FFFFCC"/>
            <w:vAlign w:val="center"/>
            <w:hideMark/>
          </w:tcPr>
          <w:p w14:paraId="06B161E5" w14:textId="77777777" w:rsidR="001E2244" w:rsidRPr="001E2244" w:rsidRDefault="001E2244" w:rsidP="001E2244">
            <w:pPr>
              <w:rPr>
                <w:rFonts w:ascii="Tahoma" w:hAnsi="Tahoma" w:cs="Tahoma"/>
                <w:sz w:val="13"/>
                <w:szCs w:val="13"/>
              </w:rPr>
            </w:pPr>
            <w:r w:rsidRPr="001E2244">
              <w:rPr>
                <w:rFonts w:ascii="Tahoma" w:hAnsi="Tahoma" w:cs="Tahoma"/>
                <w:sz w:val="13"/>
                <w:szCs w:val="13"/>
              </w:rPr>
              <w:t>По предложению организации не выше факта с учетом индексов цен производителей согласно прогнозу Минэкономразвития России на 2020 год 103,2%, на 2021 год -104%</w:t>
            </w:r>
          </w:p>
        </w:tc>
      </w:tr>
      <w:tr w:rsidR="001E2244" w:rsidRPr="001E2244" w14:paraId="7CDC1B15" w14:textId="77777777" w:rsidTr="001E2244">
        <w:trPr>
          <w:trHeight w:val="975"/>
          <w:jc w:val="center"/>
        </w:trPr>
        <w:tc>
          <w:tcPr>
            <w:tcW w:w="540" w:type="dxa"/>
            <w:tcBorders>
              <w:top w:val="nil"/>
              <w:left w:val="nil"/>
              <w:bottom w:val="nil"/>
              <w:right w:val="nil"/>
            </w:tcBorders>
            <w:shd w:val="clear" w:color="000000" w:fill="FABF8F"/>
            <w:noWrap/>
            <w:vAlign w:val="center"/>
            <w:hideMark/>
          </w:tcPr>
          <w:p w14:paraId="0CDA1618"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ЭР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258E5C4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3.3.2.1.2</w:t>
            </w:r>
          </w:p>
        </w:tc>
        <w:tc>
          <w:tcPr>
            <w:tcW w:w="4369" w:type="dxa"/>
            <w:tcBorders>
              <w:top w:val="nil"/>
              <w:left w:val="nil"/>
              <w:bottom w:val="single" w:sz="4" w:space="0" w:color="C0C0C0"/>
              <w:right w:val="single" w:sz="4" w:space="0" w:color="C0C0C0"/>
            </w:tcBorders>
            <w:shd w:val="clear" w:color="auto" w:fill="auto"/>
            <w:vAlign w:val="center"/>
            <w:hideMark/>
          </w:tcPr>
          <w:p w14:paraId="6175F2AB" w14:textId="77777777" w:rsidR="001E2244" w:rsidRPr="001E2244" w:rsidRDefault="001E2244" w:rsidP="001E2244">
            <w:pPr>
              <w:ind w:firstLineChars="400" w:firstLine="520"/>
              <w:rPr>
                <w:rFonts w:ascii="Tahoma" w:hAnsi="Tahoma" w:cs="Tahoma"/>
                <w:sz w:val="13"/>
                <w:szCs w:val="13"/>
              </w:rPr>
            </w:pPr>
            <w:r w:rsidRPr="001E2244">
              <w:rPr>
                <w:rFonts w:ascii="Tahoma" w:hAnsi="Tahoma" w:cs="Tahoma"/>
                <w:sz w:val="13"/>
                <w:szCs w:val="13"/>
              </w:rPr>
              <w:t>Объем энергии</w:t>
            </w:r>
          </w:p>
        </w:tc>
        <w:tc>
          <w:tcPr>
            <w:tcW w:w="1096" w:type="dxa"/>
            <w:tcBorders>
              <w:top w:val="nil"/>
              <w:left w:val="nil"/>
              <w:bottom w:val="single" w:sz="4" w:space="0" w:color="C0C0C0"/>
              <w:right w:val="single" w:sz="4" w:space="0" w:color="C0C0C0"/>
            </w:tcBorders>
            <w:shd w:val="clear" w:color="auto" w:fill="auto"/>
            <w:vAlign w:val="center"/>
            <w:hideMark/>
          </w:tcPr>
          <w:p w14:paraId="04EB67C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кВт.ч</w:t>
            </w:r>
          </w:p>
        </w:tc>
        <w:tc>
          <w:tcPr>
            <w:tcW w:w="1518" w:type="dxa"/>
            <w:tcBorders>
              <w:top w:val="nil"/>
              <w:left w:val="nil"/>
              <w:bottom w:val="single" w:sz="4" w:space="0" w:color="C0C0C0"/>
              <w:right w:val="single" w:sz="4" w:space="0" w:color="C0C0C0"/>
            </w:tcBorders>
            <w:shd w:val="clear" w:color="000000" w:fill="FFFFCC"/>
            <w:vAlign w:val="center"/>
            <w:hideMark/>
          </w:tcPr>
          <w:p w14:paraId="55F93F7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197,24</w:t>
            </w:r>
          </w:p>
        </w:tc>
        <w:tc>
          <w:tcPr>
            <w:tcW w:w="1528" w:type="dxa"/>
            <w:tcBorders>
              <w:top w:val="nil"/>
              <w:left w:val="nil"/>
              <w:bottom w:val="single" w:sz="4" w:space="0" w:color="C0C0C0"/>
              <w:right w:val="single" w:sz="4" w:space="0" w:color="C0C0C0"/>
            </w:tcBorders>
            <w:shd w:val="clear" w:color="000000" w:fill="D7EAD3"/>
            <w:vAlign w:val="center"/>
            <w:hideMark/>
          </w:tcPr>
          <w:p w14:paraId="5603BF7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16,44</w:t>
            </w:r>
          </w:p>
        </w:tc>
        <w:tc>
          <w:tcPr>
            <w:tcW w:w="1275" w:type="dxa"/>
            <w:tcBorders>
              <w:top w:val="nil"/>
              <w:left w:val="nil"/>
              <w:bottom w:val="single" w:sz="4" w:space="0" w:color="C0C0C0"/>
              <w:right w:val="single" w:sz="4" w:space="0" w:color="C0C0C0"/>
            </w:tcBorders>
            <w:shd w:val="clear" w:color="000000" w:fill="FFFFCC"/>
            <w:vAlign w:val="center"/>
            <w:hideMark/>
          </w:tcPr>
          <w:p w14:paraId="68D459B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18,65</w:t>
            </w:r>
          </w:p>
        </w:tc>
        <w:tc>
          <w:tcPr>
            <w:tcW w:w="1556" w:type="dxa"/>
            <w:tcBorders>
              <w:top w:val="nil"/>
              <w:left w:val="nil"/>
              <w:bottom w:val="single" w:sz="4" w:space="0" w:color="C0C0C0"/>
              <w:right w:val="single" w:sz="4" w:space="0" w:color="C0C0C0"/>
            </w:tcBorders>
            <w:shd w:val="clear" w:color="000000" w:fill="FFFFCC"/>
            <w:vAlign w:val="center"/>
            <w:hideMark/>
          </w:tcPr>
          <w:p w14:paraId="3583CC5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197,24</w:t>
            </w:r>
          </w:p>
        </w:tc>
        <w:tc>
          <w:tcPr>
            <w:tcW w:w="1736" w:type="dxa"/>
            <w:tcBorders>
              <w:top w:val="nil"/>
              <w:left w:val="nil"/>
              <w:bottom w:val="single" w:sz="4" w:space="0" w:color="C0C0C0"/>
              <w:right w:val="single" w:sz="4" w:space="0" w:color="C0C0C0"/>
            </w:tcBorders>
            <w:shd w:val="clear" w:color="000000" w:fill="FFFFCC"/>
            <w:vAlign w:val="center"/>
            <w:hideMark/>
          </w:tcPr>
          <w:p w14:paraId="1C437BF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197,24</w:t>
            </w:r>
          </w:p>
        </w:tc>
        <w:tc>
          <w:tcPr>
            <w:tcW w:w="1676" w:type="dxa"/>
            <w:tcBorders>
              <w:top w:val="nil"/>
              <w:left w:val="nil"/>
              <w:bottom w:val="single" w:sz="4" w:space="0" w:color="C0C0C0"/>
              <w:right w:val="single" w:sz="4" w:space="0" w:color="C0C0C0"/>
            </w:tcBorders>
            <w:shd w:val="clear" w:color="000000" w:fill="FFFFCC"/>
            <w:vAlign w:val="center"/>
            <w:hideMark/>
          </w:tcPr>
          <w:p w14:paraId="63F7F32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197,24</w:t>
            </w:r>
          </w:p>
        </w:tc>
        <w:tc>
          <w:tcPr>
            <w:tcW w:w="1616" w:type="dxa"/>
            <w:tcBorders>
              <w:top w:val="nil"/>
              <w:left w:val="nil"/>
              <w:bottom w:val="single" w:sz="4" w:space="0" w:color="C0C0C0"/>
              <w:right w:val="single" w:sz="4" w:space="0" w:color="C0C0C0"/>
            </w:tcBorders>
            <w:shd w:val="clear" w:color="000000" w:fill="FFFFCC"/>
            <w:vAlign w:val="center"/>
            <w:hideMark/>
          </w:tcPr>
          <w:p w14:paraId="3A37BDA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246,12</w:t>
            </w:r>
          </w:p>
        </w:tc>
        <w:tc>
          <w:tcPr>
            <w:tcW w:w="1636" w:type="dxa"/>
            <w:tcBorders>
              <w:top w:val="nil"/>
              <w:left w:val="nil"/>
              <w:bottom w:val="single" w:sz="4" w:space="0" w:color="C0C0C0"/>
              <w:right w:val="single" w:sz="4" w:space="0" w:color="C0C0C0"/>
            </w:tcBorders>
            <w:shd w:val="clear" w:color="000000" w:fill="D7EAD3"/>
            <w:vAlign w:val="center"/>
            <w:hideMark/>
          </w:tcPr>
          <w:p w14:paraId="0773F9D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123,06</w:t>
            </w:r>
          </w:p>
        </w:tc>
        <w:tc>
          <w:tcPr>
            <w:tcW w:w="1736" w:type="dxa"/>
            <w:tcBorders>
              <w:top w:val="nil"/>
              <w:left w:val="nil"/>
              <w:bottom w:val="single" w:sz="4" w:space="0" w:color="C0C0C0"/>
              <w:right w:val="single" w:sz="4" w:space="0" w:color="C0C0C0"/>
            </w:tcBorders>
            <w:shd w:val="clear" w:color="000000" w:fill="D7EAD3"/>
            <w:vAlign w:val="center"/>
            <w:hideMark/>
          </w:tcPr>
          <w:p w14:paraId="0743F00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123,06</w:t>
            </w:r>
          </w:p>
        </w:tc>
        <w:tc>
          <w:tcPr>
            <w:tcW w:w="4536" w:type="dxa"/>
            <w:tcBorders>
              <w:top w:val="nil"/>
              <w:left w:val="nil"/>
              <w:bottom w:val="single" w:sz="4" w:space="0" w:color="C0C0C0"/>
              <w:right w:val="single" w:sz="4" w:space="0" w:color="C0C0C0"/>
            </w:tcBorders>
            <w:shd w:val="clear" w:color="000000" w:fill="FFFFCC"/>
            <w:vAlign w:val="center"/>
            <w:hideMark/>
          </w:tcPr>
          <w:p w14:paraId="545C880C" w14:textId="77777777" w:rsidR="001E2244" w:rsidRPr="001E2244" w:rsidRDefault="001E2244" w:rsidP="001E2244">
            <w:pPr>
              <w:rPr>
                <w:rFonts w:ascii="Tahoma" w:hAnsi="Tahoma" w:cs="Tahoma"/>
                <w:sz w:val="13"/>
                <w:szCs w:val="13"/>
              </w:rPr>
            </w:pPr>
            <w:r w:rsidRPr="001E2244">
              <w:rPr>
                <w:rFonts w:ascii="Tahoma" w:hAnsi="Tahoma" w:cs="Tahoma"/>
                <w:sz w:val="13"/>
                <w:szCs w:val="13"/>
              </w:rPr>
              <w:t>Рассчитано исходя из плановых объемов пропущенных сточных вод и утвержденного удельного расхода</w:t>
            </w:r>
          </w:p>
        </w:tc>
      </w:tr>
      <w:tr w:rsidR="001E2244" w:rsidRPr="001E2244" w14:paraId="52E1BEFA" w14:textId="77777777" w:rsidTr="001E2244">
        <w:trPr>
          <w:trHeight w:val="300"/>
          <w:jc w:val="center"/>
        </w:trPr>
        <w:tc>
          <w:tcPr>
            <w:tcW w:w="540" w:type="dxa"/>
            <w:tcBorders>
              <w:top w:val="nil"/>
              <w:left w:val="nil"/>
              <w:bottom w:val="nil"/>
              <w:right w:val="nil"/>
            </w:tcBorders>
            <w:shd w:val="clear" w:color="000000" w:fill="00B050"/>
            <w:noWrap/>
            <w:vAlign w:val="center"/>
            <w:hideMark/>
          </w:tcPr>
          <w:p w14:paraId="2307F5F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03737F4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3.4</w:t>
            </w:r>
          </w:p>
        </w:tc>
        <w:tc>
          <w:tcPr>
            <w:tcW w:w="4369" w:type="dxa"/>
            <w:tcBorders>
              <w:top w:val="nil"/>
              <w:left w:val="nil"/>
              <w:bottom w:val="single" w:sz="4" w:space="0" w:color="C0C0C0"/>
              <w:right w:val="single" w:sz="4" w:space="0" w:color="C0C0C0"/>
            </w:tcBorders>
            <w:shd w:val="clear" w:color="auto" w:fill="auto"/>
            <w:vAlign w:val="center"/>
            <w:hideMark/>
          </w:tcPr>
          <w:p w14:paraId="00E5FD38"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Затраты на покупную тепловую энергию</w:t>
            </w:r>
          </w:p>
        </w:tc>
        <w:tc>
          <w:tcPr>
            <w:tcW w:w="1096" w:type="dxa"/>
            <w:tcBorders>
              <w:top w:val="nil"/>
              <w:left w:val="nil"/>
              <w:bottom w:val="single" w:sz="4" w:space="0" w:color="C0C0C0"/>
              <w:right w:val="single" w:sz="4" w:space="0" w:color="C0C0C0"/>
            </w:tcBorders>
            <w:shd w:val="clear" w:color="auto" w:fill="auto"/>
            <w:vAlign w:val="center"/>
            <w:hideMark/>
          </w:tcPr>
          <w:p w14:paraId="122FF29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547A228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FFFFCC"/>
            <w:vAlign w:val="center"/>
            <w:hideMark/>
          </w:tcPr>
          <w:p w14:paraId="6C8BB00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275" w:type="dxa"/>
            <w:tcBorders>
              <w:top w:val="nil"/>
              <w:left w:val="nil"/>
              <w:bottom w:val="single" w:sz="4" w:space="0" w:color="C0C0C0"/>
              <w:right w:val="single" w:sz="4" w:space="0" w:color="C0C0C0"/>
            </w:tcBorders>
            <w:shd w:val="clear" w:color="000000" w:fill="FFFFCC"/>
            <w:vAlign w:val="center"/>
            <w:hideMark/>
          </w:tcPr>
          <w:p w14:paraId="45ED055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30F38E5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0AA8530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6853E6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70B8DF7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7F61F2C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6BACBE8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536" w:type="dxa"/>
            <w:tcBorders>
              <w:top w:val="nil"/>
              <w:left w:val="nil"/>
              <w:bottom w:val="single" w:sz="4" w:space="0" w:color="C0C0C0"/>
              <w:right w:val="single" w:sz="4" w:space="0" w:color="C0C0C0"/>
            </w:tcBorders>
            <w:shd w:val="clear" w:color="000000" w:fill="FFFFCC"/>
            <w:vAlign w:val="center"/>
            <w:hideMark/>
          </w:tcPr>
          <w:p w14:paraId="5D16E87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71A8E5EB" w14:textId="77777777" w:rsidTr="001E2244">
        <w:trPr>
          <w:trHeight w:val="912"/>
          <w:jc w:val="center"/>
        </w:trPr>
        <w:tc>
          <w:tcPr>
            <w:tcW w:w="540" w:type="dxa"/>
            <w:tcBorders>
              <w:top w:val="nil"/>
              <w:left w:val="nil"/>
              <w:bottom w:val="nil"/>
              <w:right w:val="nil"/>
            </w:tcBorders>
            <w:shd w:val="clear" w:color="000000" w:fill="00B050"/>
            <w:noWrap/>
            <w:vAlign w:val="center"/>
            <w:hideMark/>
          </w:tcPr>
          <w:p w14:paraId="3968662C"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7524684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3.5</w:t>
            </w:r>
          </w:p>
        </w:tc>
        <w:tc>
          <w:tcPr>
            <w:tcW w:w="4369" w:type="dxa"/>
            <w:tcBorders>
              <w:top w:val="nil"/>
              <w:left w:val="nil"/>
              <w:bottom w:val="single" w:sz="4" w:space="0" w:color="C0C0C0"/>
              <w:right w:val="single" w:sz="4" w:space="0" w:color="C0C0C0"/>
            </w:tcBorders>
            <w:shd w:val="clear" w:color="auto" w:fill="auto"/>
            <w:vAlign w:val="center"/>
            <w:hideMark/>
          </w:tcPr>
          <w:p w14:paraId="10C1FBF0"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096" w:type="dxa"/>
            <w:tcBorders>
              <w:top w:val="nil"/>
              <w:left w:val="nil"/>
              <w:bottom w:val="single" w:sz="4" w:space="0" w:color="C0C0C0"/>
              <w:right w:val="single" w:sz="4" w:space="0" w:color="C0C0C0"/>
            </w:tcBorders>
            <w:shd w:val="clear" w:color="auto" w:fill="auto"/>
            <w:vAlign w:val="center"/>
            <w:hideMark/>
          </w:tcPr>
          <w:p w14:paraId="7CEACED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570F330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28" w:type="dxa"/>
            <w:tcBorders>
              <w:top w:val="nil"/>
              <w:left w:val="nil"/>
              <w:bottom w:val="single" w:sz="4" w:space="0" w:color="C0C0C0"/>
              <w:right w:val="single" w:sz="4" w:space="0" w:color="C0C0C0"/>
            </w:tcBorders>
            <w:shd w:val="clear" w:color="000000" w:fill="D7EAD3"/>
            <w:vAlign w:val="center"/>
            <w:hideMark/>
          </w:tcPr>
          <w:p w14:paraId="7D26653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275" w:type="dxa"/>
            <w:tcBorders>
              <w:top w:val="nil"/>
              <w:left w:val="nil"/>
              <w:bottom w:val="single" w:sz="4" w:space="0" w:color="C0C0C0"/>
              <w:right w:val="single" w:sz="4" w:space="0" w:color="C0C0C0"/>
            </w:tcBorders>
            <w:shd w:val="clear" w:color="000000" w:fill="D7EAD3"/>
            <w:vAlign w:val="center"/>
            <w:hideMark/>
          </w:tcPr>
          <w:p w14:paraId="4506EE7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35F7174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63450D0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B10D61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7FF35FA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36A9048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0D1E67F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536" w:type="dxa"/>
            <w:tcBorders>
              <w:top w:val="nil"/>
              <w:left w:val="nil"/>
              <w:bottom w:val="single" w:sz="4" w:space="0" w:color="C0C0C0"/>
              <w:right w:val="single" w:sz="4" w:space="0" w:color="C0C0C0"/>
            </w:tcBorders>
            <w:shd w:val="clear" w:color="000000" w:fill="FFFFCC"/>
            <w:vAlign w:val="center"/>
            <w:hideMark/>
          </w:tcPr>
          <w:p w14:paraId="62870A74"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4B2EFEF4" w14:textId="77777777" w:rsidTr="001E2244">
        <w:trPr>
          <w:trHeight w:val="300"/>
          <w:jc w:val="center"/>
        </w:trPr>
        <w:tc>
          <w:tcPr>
            <w:tcW w:w="540" w:type="dxa"/>
            <w:tcBorders>
              <w:top w:val="nil"/>
              <w:left w:val="nil"/>
              <w:bottom w:val="nil"/>
              <w:right w:val="nil"/>
            </w:tcBorders>
            <w:shd w:val="clear" w:color="000000" w:fill="00B050"/>
            <w:noWrap/>
            <w:vAlign w:val="center"/>
            <w:hideMark/>
          </w:tcPr>
          <w:p w14:paraId="77896A2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6DB9FE5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3.5.1</w:t>
            </w:r>
          </w:p>
        </w:tc>
        <w:tc>
          <w:tcPr>
            <w:tcW w:w="4369" w:type="dxa"/>
            <w:tcBorders>
              <w:top w:val="nil"/>
              <w:left w:val="nil"/>
              <w:bottom w:val="single" w:sz="4" w:space="0" w:color="C0C0C0"/>
              <w:right w:val="single" w:sz="4" w:space="0" w:color="C0C0C0"/>
            </w:tcBorders>
            <w:shd w:val="clear" w:color="auto" w:fill="auto"/>
            <w:vAlign w:val="center"/>
            <w:hideMark/>
          </w:tcPr>
          <w:p w14:paraId="135FDF13" w14:textId="77777777" w:rsidR="001E2244" w:rsidRPr="001E2244" w:rsidRDefault="001E2244" w:rsidP="001E2244">
            <w:pPr>
              <w:ind w:firstLineChars="200" w:firstLine="261"/>
              <w:rPr>
                <w:rFonts w:ascii="Tahoma" w:hAnsi="Tahoma" w:cs="Tahoma"/>
                <w:b/>
                <w:bCs/>
                <w:sz w:val="13"/>
                <w:szCs w:val="13"/>
              </w:rPr>
            </w:pPr>
            <w:r w:rsidRPr="001E2244">
              <w:rPr>
                <w:rFonts w:ascii="Tahoma" w:hAnsi="Tahoma" w:cs="Tahoma"/>
                <w:b/>
                <w:bCs/>
                <w:sz w:val="13"/>
                <w:szCs w:val="13"/>
              </w:rPr>
              <w:t>Услуги по транспортировке сточных вод</w:t>
            </w:r>
          </w:p>
        </w:tc>
        <w:tc>
          <w:tcPr>
            <w:tcW w:w="1096" w:type="dxa"/>
            <w:tcBorders>
              <w:top w:val="nil"/>
              <w:left w:val="nil"/>
              <w:bottom w:val="single" w:sz="4" w:space="0" w:color="C0C0C0"/>
              <w:right w:val="single" w:sz="4" w:space="0" w:color="C0C0C0"/>
            </w:tcBorders>
            <w:shd w:val="clear" w:color="auto" w:fill="auto"/>
            <w:vAlign w:val="center"/>
            <w:hideMark/>
          </w:tcPr>
          <w:p w14:paraId="5FFD92A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1DF0C83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28" w:type="dxa"/>
            <w:tcBorders>
              <w:top w:val="nil"/>
              <w:left w:val="nil"/>
              <w:bottom w:val="single" w:sz="4" w:space="0" w:color="C0C0C0"/>
              <w:right w:val="single" w:sz="4" w:space="0" w:color="C0C0C0"/>
            </w:tcBorders>
            <w:shd w:val="clear" w:color="000000" w:fill="D7EAD3"/>
            <w:vAlign w:val="center"/>
            <w:hideMark/>
          </w:tcPr>
          <w:p w14:paraId="393DF03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275" w:type="dxa"/>
            <w:tcBorders>
              <w:top w:val="nil"/>
              <w:left w:val="nil"/>
              <w:bottom w:val="single" w:sz="4" w:space="0" w:color="C0C0C0"/>
              <w:right w:val="single" w:sz="4" w:space="0" w:color="C0C0C0"/>
            </w:tcBorders>
            <w:shd w:val="clear" w:color="000000" w:fill="D7EAD3"/>
            <w:vAlign w:val="center"/>
            <w:hideMark/>
          </w:tcPr>
          <w:p w14:paraId="1835996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5B4B682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76E66DB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10ADF8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192D980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052F276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7D07895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536" w:type="dxa"/>
            <w:tcBorders>
              <w:top w:val="nil"/>
              <w:left w:val="nil"/>
              <w:bottom w:val="single" w:sz="4" w:space="0" w:color="C0C0C0"/>
              <w:right w:val="single" w:sz="4" w:space="0" w:color="C0C0C0"/>
            </w:tcBorders>
            <w:shd w:val="clear" w:color="000000" w:fill="FFFFCC"/>
            <w:vAlign w:val="center"/>
            <w:hideMark/>
          </w:tcPr>
          <w:p w14:paraId="252D053F"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13F24B17" w14:textId="77777777" w:rsidTr="001E2244">
        <w:trPr>
          <w:trHeight w:val="15"/>
          <w:jc w:val="center"/>
        </w:trPr>
        <w:tc>
          <w:tcPr>
            <w:tcW w:w="540" w:type="dxa"/>
            <w:tcBorders>
              <w:top w:val="nil"/>
              <w:left w:val="nil"/>
              <w:bottom w:val="nil"/>
              <w:right w:val="nil"/>
            </w:tcBorders>
            <w:shd w:val="clear" w:color="000000" w:fill="00B050"/>
            <w:noWrap/>
            <w:vAlign w:val="center"/>
            <w:hideMark/>
          </w:tcPr>
          <w:p w14:paraId="64F7B1E7"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5351" w:type="dxa"/>
            <w:gridSpan w:val="2"/>
            <w:tcBorders>
              <w:top w:val="nil"/>
              <w:left w:val="single" w:sz="4" w:space="0" w:color="C0C0C0"/>
              <w:bottom w:val="single" w:sz="4" w:space="0" w:color="C0C0C0"/>
              <w:right w:val="nil"/>
            </w:tcBorders>
            <w:shd w:val="thinReverseDiagStripe" w:color="C0C0C0" w:fill="auto"/>
            <w:noWrap/>
            <w:vAlign w:val="center"/>
            <w:hideMark/>
          </w:tcPr>
          <w:p w14:paraId="0D70CDE7" w14:textId="77777777" w:rsidR="001E2244" w:rsidRPr="001E2244" w:rsidRDefault="001E2244" w:rsidP="001E2244">
            <w:pPr>
              <w:ind w:firstLineChars="100" w:firstLine="131"/>
              <w:rPr>
                <w:rFonts w:ascii="Tahoma" w:hAnsi="Tahoma" w:cs="Tahoma"/>
                <w:b/>
                <w:bCs/>
                <w:color w:val="0066CC"/>
                <w:sz w:val="13"/>
                <w:szCs w:val="13"/>
              </w:rPr>
            </w:pPr>
            <w:r w:rsidRPr="001E2244">
              <w:rPr>
                <w:rFonts w:ascii="Tahoma" w:hAnsi="Tahoma" w:cs="Tahoma"/>
                <w:b/>
                <w:bCs/>
                <w:color w:val="0066CC"/>
                <w:sz w:val="13"/>
                <w:szCs w:val="13"/>
              </w:rPr>
              <w:t>Добавить контрагента</w:t>
            </w:r>
          </w:p>
        </w:tc>
        <w:tc>
          <w:tcPr>
            <w:tcW w:w="1096" w:type="dxa"/>
            <w:tcBorders>
              <w:top w:val="nil"/>
              <w:left w:val="nil"/>
              <w:bottom w:val="single" w:sz="4" w:space="0" w:color="C0C0C0"/>
              <w:right w:val="nil"/>
            </w:tcBorders>
            <w:shd w:val="thinReverseDiagStripe" w:color="C0C0C0" w:fill="auto"/>
            <w:noWrap/>
            <w:hideMark/>
          </w:tcPr>
          <w:p w14:paraId="3B97C85F"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518" w:type="dxa"/>
            <w:tcBorders>
              <w:top w:val="nil"/>
              <w:left w:val="nil"/>
              <w:bottom w:val="single" w:sz="4" w:space="0" w:color="C0C0C0"/>
              <w:right w:val="nil"/>
            </w:tcBorders>
            <w:shd w:val="thinReverseDiagStripe" w:color="C0C0C0" w:fill="auto"/>
            <w:noWrap/>
            <w:hideMark/>
          </w:tcPr>
          <w:p w14:paraId="48EEB9DB"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nil"/>
            </w:tcBorders>
            <w:shd w:val="thinReverseDiagStripe" w:color="C0C0C0" w:fill="auto"/>
            <w:noWrap/>
            <w:hideMark/>
          </w:tcPr>
          <w:p w14:paraId="095CDC21"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275" w:type="dxa"/>
            <w:tcBorders>
              <w:top w:val="nil"/>
              <w:left w:val="nil"/>
              <w:bottom w:val="single" w:sz="4" w:space="0" w:color="C0C0C0"/>
              <w:right w:val="nil"/>
            </w:tcBorders>
            <w:shd w:val="thinReverseDiagStripe" w:color="C0C0C0" w:fill="auto"/>
            <w:noWrap/>
            <w:hideMark/>
          </w:tcPr>
          <w:p w14:paraId="4A75A219"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nil"/>
            </w:tcBorders>
            <w:shd w:val="thinReverseDiagStripe" w:color="C0C0C0" w:fill="auto"/>
            <w:noWrap/>
            <w:hideMark/>
          </w:tcPr>
          <w:p w14:paraId="1DD87732"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nil"/>
            </w:tcBorders>
            <w:shd w:val="thinReverseDiagStripe" w:color="C0C0C0" w:fill="auto"/>
            <w:noWrap/>
            <w:hideMark/>
          </w:tcPr>
          <w:p w14:paraId="1461720A"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nil"/>
            </w:tcBorders>
            <w:shd w:val="thinReverseDiagStripe" w:color="C0C0C0" w:fill="auto"/>
            <w:noWrap/>
            <w:hideMark/>
          </w:tcPr>
          <w:p w14:paraId="796097EF"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nil"/>
            </w:tcBorders>
            <w:shd w:val="thinReverseDiagStripe" w:color="C0C0C0" w:fill="auto"/>
            <w:noWrap/>
            <w:hideMark/>
          </w:tcPr>
          <w:p w14:paraId="09B1B5C5"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nil"/>
            </w:tcBorders>
            <w:shd w:val="thinReverseDiagStripe" w:color="C0C0C0" w:fill="auto"/>
            <w:noWrap/>
            <w:hideMark/>
          </w:tcPr>
          <w:p w14:paraId="0197097B"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nil"/>
            </w:tcBorders>
            <w:shd w:val="thinReverseDiagStripe" w:color="C0C0C0" w:fill="auto"/>
            <w:noWrap/>
            <w:hideMark/>
          </w:tcPr>
          <w:p w14:paraId="1A536F08"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4536" w:type="dxa"/>
            <w:tcBorders>
              <w:top w:val="nil"/>
              <w:left w:val="nil"/>
              <w:bottom w:val="single" w:sz="4" w:space="0" w:color="C0C0C0"/>
              <w:right w:val="single" w:sz="4" w:space="0" w:color="C0C0C0"/>
            </w:tcBorders>
            <w:shd w:val="thinReverseDiagStripe" w:color="C0C0C0" w:fill="auto"/>
            <w:noWrap/>
            <w:hideMark/>
          </w:tcPr>
          <w:p w14:paraId="0DD733FE"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5FFB2D53" w14:textId="77777777" w:rsidTr="001E2244">
        <w:trPr>
          <w:trHeight w:val="600"/>
          <w:jc w:val="center"/>
        </w:trPr>
        <w:tc>
          <w:tcPr>
            <w:tcW w:w="540" w:type="dxa"/>
            <w:tcBorders>
              <w:top w:val="nil"/>
              <w:left w:val="nil"/>
              <w:bottom w:val="nil"/>
              <w:right w:val="nil"/>
            </w:tcBorders>
            <w:shd w:val="clear" w:color="000000" w:fill="FFFF00"/>
            <w:noWrap/>
            <w:vAlign w:val="center"/>
            <w:hideMark/>
          </w:tcPr>
          <w:p w14:paraId="513768D7"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55BDDA2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3.6</w:t>
            </w:r>
          </w:p>
        </w:tc>
        <w:tc>
          <w:tcPr>
            <w:tcW w:w="4369" w:type="dxa"/>
            <w:tcBorders>
              <w:top w:val="nil"/>
              <w:left w:val="nil"/>
              <w:bottom w:val="single" w:sz="4" w:space="0" w:color="C0C0C0"/>
              <w:right w:val="single" w:sz="4" w:space="0" w:color="C0C0C0"/>
            </w:tcBorders>
            <w:shd w:val="clear" w:color="auto" w:fill="auto"/>
            <w:vAlign w:val="center"/>
            <w:hideMark/>
          </w:tcPr>
          <w:p w14:paraId="6F661A39"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Расходы на оплату труда основного производственного персонала</w:t>
            </w:r>
          </w:p>
        </w:tc>
        <w:tc>
          <w:tcPr>
            <w:tcW w:w="1096" w:type="dxa"/>
            <w:tcBorders>
              <w:top w:val="nil"/>
              <w:left w:val="nil"/>
              <w:bottom w:val="single" w:sz="4" w:space="0" w:color="C0C0C0"/>
              <w:right w:val="single" w:sz="4" w:space="0" w:color="C0C0C0"/>
            </w:tcBorders>
            <w:shd w:val="clear" w:color="auto" w:fill="auto"/>
            <w:vAlign w:val="center"/>
            <w:hideMark/>
          </w:tcPr>
          <w:p w14:paraId="3B08EEA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60B920F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737,62</w:t>
            </w:r>
          </w:p>
        </w:tc>
        <w:tc>
          <w:tcPr>
            <w:tcW w:w="1528" w:type="dxa"/>
            <w:tcBorders>
              <w:top w:val="nil"/>
              <w:left w:val="nil"/>
              <w:bottom w:val="single" w:sz="4" w:space="0" w:color="C0C0C0"/>
              <w:right w:val="single" w:sz="4" w:space="0" w:color="C0C0C0"/>
            </w:tcBorders>
            <w:shd w:val="clear" w:color="000000" w:fill="D7EAD3"/>
            <w:vAlign w:val="center"/>
            <w:hideMark/>
          </w:tcPr>
          <w:p w14:paraId="39326D7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61,47</w:t>
            </w:r>
          </w:p>
        </w:tc>
        <w:tc>
          <w:tcPr>
            <w:tcW w:w="1275" w:type="dxa"/>
            <w:tcBorders>
              <w:top w:val="nil"/>
              <w:left w:val="nil"/>
              <w:bottom w:val="single" w:sz="4" w:space="0" w:color="C0C0C0"/>
              <w:right w:val="single" w:sz="4" w:space="0" w:color="C0C0C0"/>
            </w:tcBorders>
            <w:shd w:val="clear" w:color="000000" w:fill="FFFFCC"/>
            <w:vAlign w:val="center"/>
            <w:hideMark/>
          </w:tcPr>
          <w:p w14:paraId="5E9E178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70,79</w:t>
            </w:r>
          </w:p>
        </w:tc>
        <w:tc>
          <w:tcPr>
            <w:tcW w:w="1556" w:type="dxa"/>
            <w:tcBorders>
              <w:top w:val="nil"/>
              <w:left w:val="nil"/>
              <w:bottom w:val="single" w:sz="4" w:space="0" w:color="C0C0C0"/>
              <w:right w:val="single" w:sz="4" w:space="0" w:color="C0C0C0"/>
            </w:tcBorders>
            <w:shd w:val="clear" w:color="000000" w:fill="FFFFCC"/>
            <w:vAlign w:val="center"/>
            <w:hideMark/>
          </w:tcPr>
          <w:p w14:paraId="71F9000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752,15</w:t>
            </w:r>
          </w:p>
        </w:tc>
        <w:tc>
          <w:tcPr>
            <w:tcW w:w="1736" w:type="dxa"/>
            <w:tcBorders>
              <w:top w:val="nil"/>
              <w:left w:val="nil"/>
              <w:bottom w:val="single" w:sz="4" w:space="0" w:color="C0C0C0"/>
              <w:right w:val="single" w:sz="4" w:space="0" w:color="C0C0C0"/>
            </w:tcBorders>
            <w:shd w:val="clear" w:color="000000" w:fill="FFFFCC"/>
            <w:vAlign w:val="center"/>
            <w:hideMark/>
          </w:tcPr>
          <w:p w14:paraId="788263D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772,18</w:t>
            </w:r>
          </w:p>
        </w:tc>
        <w:tc>
          <w:tcPr>
            <w:tcW w:w="1676" w:type="dxa"/>
            <w:tcBorders>
              <w:top w:val="nil"/>
              <w:left w:val="nil"/>
              <w:bottom w:val="single" w:sz="4" w:space="0" w:color="C0C0C0"/>
              <w:right w:val="single" w:sz="4" w:space="0" w:color="C0C0C0"/>
            </w:tcBorders>
            <w:shd w:val="clear" w:color="000000" w:fill="FFFFCC"/>
            <w:vAlign w:val="center"/>
            <w:hideMark/>
          </w:tcPr>
          <w:p w14:paraId="3D3DB0A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1 041,40</w:t>
            </w:r>
          </w:p>
        </w:tc>
        <w:tc>
          <w:tcPr>
            <w:tcW w:w="1616" w:type="dxa"/>
            <w:tcBorders>
              <w:top w:val="nil"/>
              <w:left w:val="nil"/>
              <w:bottom w:val="single" w:sz="4" w:space="0" w:color="C0C0C0"/>
              <w:right w:val="single" w:sz="4" w:space="0" w:color="C0C0C0"/>
            </w:tcBorders>
            <w:shd w:val="clear" w:color="000000" w:fill="FFFFCC"/>
            <w:vAlign w:val="center"/>
            <w:hideMark/>
          </w:tcPr>
          <w:p w14:paraId="02AE1C3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772,93</w:t>
            </w:r>
          </w:p>
        </w:tc>
        <w:tc>
          <w:tcPr>
            <w:tcW w:w="1636" w:type="dxa"/>
            <w:tcBorders>
              <w:top w:val="nil"/>
              <w:left w:val="nil"/>
              <w:bottom w:val="single" w:sz="4" w:space="0" w:color="C0C0C0"/>
              <w:right w:val="single" w:sz="4" w:space="0" w:color="C0C0C0"/>
            </w:tcBorders>
            <w:shd w:val="clear" w:color="000000" w:fill="D7EAD3"/>
            <w:vAlign w:val="center"/>
            <w:hideMark/>
          </w:tcPr>
          <w:p w14:paraId="6C7DD40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386,47</w:t>
            </w:r>
          </w:p>
        </w:tc>
        <w:tc>
          <w:tcPr>
            <w:tcW w:w="1736" w:type="dxa"/>
            <w:tcBorders>
              <w:top w:val="nil"/>
              <w:left w:val="nil"/>
              <w:bottom w:val="single" w:sz="4" w:space="0" w:color="C0C0C0"/>
              <w:right w:val="single" w:sz="4" w:space="0" w:color="C0C0C0"/>
            </w:tcBorders>
            <w:shd w:val="clear" w:color="000000" w:fill="D7EAD3"/>
            <w:vAlign w:val="center"/>
            <w:hideMark/>
          </w:tcPr>
          <w:p w14:paraId="323D080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386,47</w:t>
            </w:r>
          </w:p>
        </w:tc>
        <w:tc>
          <w:tcPr>
            <w:tcW w:w="4536" w:type="dxa"/>
            <w:vMerge w:val="restart"/>
            <w:tcBorders>
              <w:top w:val="nil"/>
              <w:left w:val="nil"/>
              <w:bottom w:val="nil"/>
              <w:right w:val="single" w:sz="4" w:space="0" w:color="C0C0C0"/>
            </w:tcBorders>
            <w:shd w:val="clear" w:color="000000" w:fill="FFFFCC"/>
            <w:vAlign w:val="center"/>
            <w:hideMark/>
          </w:tcPr>
          <w:p w14:paraId="6A692D49" w14:textId="77777777" w:rsidR="001E2244" w:rsidRPr="001E2244" w:rsidRDefault="001E2244" w:rsidP="001E2244">
            <w:pPr>
              <w:rPr>
                <w:rFonts w:ascii="Tahoma" w:hAnsi="Tahoma" w:cs="Tahoma"/>
                <w:sz w:val="13"/>
                <w:szCs w:val="13"/>
              </w:rPr>
            </w:pPr>
            <w:r w:rsidRPr="001E2244">
              <w:rPr>
                <w:rFonts w:ascii="Tahoma" w:hAnsi="Tahoma" w:cs="Tahoma"/>
                <w:sz w:val="13"/>
                <w:szCs w:val="13"/>
              </w:rPr>
              <w:t xml:space="preserve">Рассчитано исходя  из е базового уровня операционных расходов с учетом ИПЦ Минэкономразвития Россиина на 2020 год 103,2%, индекса эффективности 1%, с учетом ИПЦ Минэкономразвития России  на 2021 год 103,6%, индекса эффективности 1% </w:t>
            </w:r>
          </w:p>
        </w:tc>
      </w:tr>
      <w:tr w:rsidR="001E2244" w:rsidRPr="001E2244" w14:paraId="729A6C31" w14:textId="77777777" w:rsidTr="001E2244">
        <w:trPr>
          <w:trHeight w:val="360"/>
          <w:jc w:val="center"/>
        </w:trPr>
        <w:tc>
          <w:tcPr>
            <w:tcW w:w="540" w:type="dxa"/>
            <w:tcBorders>
              <w:top w:val="nil"/>
              <w:left w:val="nil"/>
              <w:bottom w:val="nil"/>
              <w:right w:val="nil"/>
            </w:tcBorders>
            <w:shd w:val="clear" w:color="000000" w:fill="FFFF00"/>
            <w:noWrap/>
            <w:vAlign w:val="center"/>
            <w:hideMark/>
          </w:tcPr>
          <w:p w14:paraId="4206A0E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13573F9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3.6.1</w:t>
            </w:r>
          </w:p>
        </w:tc>
        <w:tc>
          <w:tcPr>
            <w:tcW w:w="4369" w:type="dxa"/>
            <w:tcBorders>
              <w:top w:val="nil"/>
              <w:left w:val="nil"/>
              <w:bottom w:val="single" w:sz="4" w:space="0" w:color="C0C0C0"/>
              <w:right w:val="single" w:sz="4" w:space="0" w:color="C0C0C0"/>
            </w:tcBorders>
            <w:shd w:val="clear" w:color="auto" w:fill="auto"/>
            <w:vAlign w:val="center"/>
            <w:hideMark/>
          </w:tcPr>
          <w:p w14:paraId="152E775E"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Среднемесячная оплата труда</w:t>
            </w:r>
          </w:p>
        </w:tc>
        <w:tc>
          <w:tcPr>
            <w:tcW w:w="1096" w:type="dxa"/>
            <w:tcBorders>
              <w:top w:val="nil"/>
              <w:left w:val="nil"/>
              <w:bottom w:val="single" w:sz="4" w:space="0" w:color="C0C0C0"/>
              <w:right w:val="single" w:sz="4" w:space="0" w:color="C0C0C0"/>
            </w:tcBorders>
            <w:shd w:val="clear" w:color="auto" w:fill="auto"/>
            <w:vAlign w:val="center"/>
            <w:hideMark/>
          </w:tcPr>
          <w:p w14:paraId="32A614E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w:t>
            </w:r>
          </w:p>
        </w:tc>
        <w:tc>
          <w:tcPr>
            <w:tcW w:w="1518" w:type="dxa"/>
            <w:tcBorders>
              <w:top w:val="nil"/>
              <w:left w:val="nil"/>
              <w:bottom w:val="single" w:sz="4" w:space="0" w:color="C0C0C0"/>
              <w:right w:val="single" w:sz="4" w:space="0" w:color="C0C0C0"/>
            </w:tcBorders>
            <w:shd w:val="clear" w:color="000000" w:fill="D7EAD3"/>
            <w:vAlign w:val="center"/>
            <w:hideMark/>
          </w:tcPr>
          <w:p w14:paraId="287C03B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15 367,03</w:t>
            </w:r>
          </w:p>
        </w:tc>
        <w:tc>
          <w:tcPr>
            <w:tcW w:w="1528" w:type="dxa"/>
            <w:tcBorders>
              <w:top w:val="nil"/>
              <w:left w:val="nil"/>
              <w:bottom w:val="single" w:sz="4" w:space="0" w:color="C0C0C0"/>
              <w:right w:val="single" w:sz="4" w:space="0" w:color="C0C0C0"/>
            </w:tcBorders>
            <w:shd w:val="clear" w:color="000000" w:fill="D7EAD3"/>
            <w:vAlign w:val="center"/>
            <w:hideMark/>
          </w:tcPr>
          <w:p w14:paraId="38A810C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15 367,03</w:t>
            </w:r>
          </w:p>
        </w:tc>
        <w:tc>
          <w:tcPr>
            <w:tcW w:w="1275" w:type="dxa"/>
            <w:tcBorders>
              <w:top w:val="nil"/>
              <w:left w:val="nil"/>
              <w:bottom w:val="single" w:sz="4" w:space="0" w:color="C0C0C0"/>
              <w:right w:val="single" w:sz="4" w:space="0" w:color="C0C0C0"/>
            </w:tcBorders>
            <w:shd w:val="clear" w:color="000000" w:fill="D7EAD3"/>
            <w:vAlign w:val="center"/>
            <w:hideMark/>
          </w:tcPr>
          <w:p w14:paraId="22984EB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1 474,79</w:t>
            </w:r>
          </w:p>
        </w:tc>
        <w:tc>
          <w:tcPr>
            <w:tcW w:w="1556" w:type="dxa"/>
            <w:tcBorders>
              <w:top w:val="nil"/>
              <w:left w:val="nil"/>
              <w:bottom w:val="single" w:sz="4" w:space="0" w:color="C0C0C0"/>
              <w:right w:val="single" w:sz="4" w:space="0" w:color="C0C0C0"/>
            </w:tcBorders>
            <w:shd w:val="clear" w:color="000000" w:fill="D7EAD3"/>
            <w:vAlign w:val="center"/>
            <w:hideMark/>
          </w:tcPr>
          <w:p w14:paraId="4811046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15 669,76</w:t>
            </w:r>
          </w:p>
        </w:tc>
        <w:tc>
          <w:tcPr>
            <w:tcW w:w="1736" w:type="dxa"/>
            <w:tcBorders>
              <w:top w:val="nil"/>
              <w:left w:val="nil"/>
              <w:bottom w:val="single" w:sz="4" w:space="0" w:color="C0C0C0"/>
              <w:right w:val="single" w:sz="4" w:space="0" w:color="C0C0C0"/>
            </w:tcBorders>
            <w:shd w:val="clear" w:color="000000" w:fill="D7EAD3"/>
            <w:vAlign w:val="center"/>
            <w:hideMark/>
          </w:tcPr>
          <w:p w14:paraId="4FE273D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16 087,05</w:t>
            </w:r>
          </w:p>
        </w:tc>
        <w:tc>
          <w:tcPr>
            <w:tcW w:w="1676" w:type="dxa"/>
            <w:tcBorders>
              <w:top w:val="nil"/>
              <w:left w:val="nil"/>
              <w:bottom w:val="single" w:sz="4" w:space="0" w:color="C0C0C0"/>
              <w:right w:val="single" w:sz="4" w:space="0" w:color="C0C0C0"/>
            </w:tcBorders>
            <w:shd w:val="clear" w:color="000000" w:fill="D7EAD3"/>
            <w:vAlign w:val="center"/>
            <w:hideMark/>
          </w:tcPr>
          <w:p w14:paraId="3D825D6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17 356,67</w:t>
            </w:r>
          </w:p>
        </w:tc>
        <w:tc>
          <w:tcPr>
            <w:tcW w:w="1616" w:type="dxa"/>
            <w:tcBorders>
              <w:top w:val="nil"/>
              <w:left w:val="nil"/>
              <w:bottom w:val="single" w:sz="4" w:space="0" w:color="C0C0C0"/>
              <w:right w:val="single" w:sz="4" w:space="0" w:color="C0C0C0"/>
            </w:tcBorders>
            <w:shd w:val="clear" w:color="000000" w:fill="D7EAD3"/>
            <w:vAlign w:val="center"/>
            <w:hideMark/>
          </w:tcPr>
          <w:p w14:paraId="4D4582D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16 102,74</w:t>
            </w:r>
          </w:p>
        </w:tc>
        <w:tc>
          <w:tcPr>
            <w:tcW w:w="1636" w:type="dxa"/>
            <w:tcBorders>
              <w:top w:val="nil"/>
              <w:left w:val="nil"/>
              <w:bottom w:val="single" w:sz="4" w:space="0" w:color="C0C0C0"/>
              <w:right w:val="single" w:sz="4" w:space="0" w:color="C0C0C0"/>
            </w:tcBorders>
            <w:shd w:val="clear" w:color="000000" w:fill="D7EAD3"/>
            <w:vAlign w:val="center"/>
            <w:hideMark/>
          </w:tcPr>
          <w:p w14:paraId="7EB9772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16 102,74</w:t>
            </w:r>
          </w:p>
        </w:tc>
        <w:tc>
          <w:tcPr>
            <w:tcW w:w="1736" w:type="dxa"/>
            <w:tcBorders>
              <w:top w:val="nil"/>
              <w:left w:val="nil"/>
              <w:bottom w:val="single" w:sz="4" w:space="0" w:color="C0C0C0"/>
              <w:right w:val="single" w:sz="4" w:space="0" w:color="C0C0C0"/>
            </w:tcBorders>
            <w:shd w:val="clear" w:color="000000" w:fill="D7EAD3"/>
            <w:vAlign w:val="center"/>
            <w:hideMark/>
          </w:tcPr>
          <w:p w14:paraId="2C1DE9F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16 102,74</w:t>
            </w:r>
          </w:p>
        </w:tc>
        <w:tc>
          <w:tcPr>
            <w:tcW w:w="4536" w:type="dxa"/>
            <w:vMerge/>
            <w:tcBorders>
              <w:top w:val="nil"/>
              <w:left w:val="nil"/>
              <w:bottom w:val="nil"/>
              <w:right w:val="single" w:sz="4" w:space="0" w:color="C0C0C0"/>
            </w:tcBorders>
            <w:vAlign w:val="center"/>
            <w:hideMark/>
          </w:tcPr>
          <w:p w14:paraId="12A582DF" w14:textId="77777777" w:rsidR="001E2244" w:rsidRPr="001E2244" w:rsidRDefault="001E2244" w:rsidP="001E2244">
            <w:pPr>
              <w:rPr>
                <w:rFonts w:ascii="Tahoma" w:hAnsi="Tahoma" w:cs="Tahoma"/>
                <w:sz w:val="13"/>
                <w:szCs w:val="13"/>
              </w:rPr>
            </w:pPr>
          </w:p>
        </w:tc>
      </w:tr>
      <w:tr w:rsidR="001E2244" w:rsidRPr="001E2244" w14:paraId="26F1FE8A" w14:textId="77777777" w:rsidTr="001E2244">
        <w:trPr>
          <w:trHeight w:val="285"/>
          <w:jc w:val="center"/>
        </w:trPr>
        <w:tc>
          <w:tcPr>
            <w:tcW w:w="540" w:type="dxa"/>
            <w:tcBorders>
              <w:top w:val="nil"/>
              <w:left w:val="nil"/>
              <w:bottom w:val="nil"/>
              <w:right w:val="nil"/>
            </w:tcBorders>
            <w:shd w:val="clear" w:color="000000" w:fill="FFFF00"/>
            <w:noWrap/>
            <w:vAlign w:val="center"/>
            <w:hideMark/>
          </w:tcPr>
          <w:p w14:paraId="29358312"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04F2195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3.6.2</w:t>
            </w:r>
          </w:p>
        </w:tc>
        <w:tc>
          <w:tcPr>
            <w:tcW w:w="4369" w:type="dxa"/>
            <w:tcBorders>
              <w:top w:val="nil"/>
              <w:left w:val="nil"/>
              <w:bottom w:val="single" w:sz="4" w:space="0" w:color="C0C0C0"/>
              <w:right w:val="single" w:sz="4" w:space="0" w:color="C0C0C0"/>
            </w:tcBorders>
            <w:shd w:val="clear" w:color="auto" w:fill="auto"/>
            <w:vAlign w:val="center"/>
            <w:hideMark/>
          </w:tcPr>
          <w:p w14:paraId="56C2E33D"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Численность производственного персонала</w:t>
            </w:r>
          </w:p>
        </w:tc>
        <w:tc>
          <w:tcPr>
            <w:tcW w:w="1096" w:type="dxa"/>
            <w:tcBorders>
              <w:top w:val="nil"/>
              <w:left w:val="nil"/>
              <w:bottom w:val="single" w:sz="4" w:space="0" w:color="C0C0C0"/>
              <w:right w:val="single" w:sz="4" w:space="0" w:color="C0C0C0"/>
            </w:tcBorders>
            <w:shd w:val="clear" w:color="auto" w:fill="auto"/>
            <w:vAlign w:val="center"/>
            <w:hideMark/>
          </w:tcPr>
          <w:p w14:paraId="0D9483B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чел</w:t>
            </w:r>
          </w:p>
        </w:tc>
        <w:tc>
          <w:tcPr>
            <w:tcW w:w="1518" w:type="dxa"/>
            <w:tcBorders>
              <w:top w:val="nil"/>
              <w:left w:val="nil"/>
              <w:bottom w:val="single" w:sz="4" w:space="0" w:color="C0C0C0"/>
              <w:right w:val="single" w:sz="4" w:space="0" w:color="C0C0C0"/>
            </w:tcBorders>
            <w:shd w:val="clear" w:color="000000" w:fill="FFFFCC"/>
            <w:vAlign w:val="center"/>
            <w:hideMark/>
          </w:tcPr>
          <w:p w14:paraId="158CB95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4,00</w:t>
            </w:r>
          </w:p>
        </w:tc>
        <w:tc>
          <w:tcPr>
            <w:tcW w:w="1528" w:type="dxa"/>
            <w:tcBorders>
              <w:top w:val="nil"/>
              <w:left w:val="nil"/>
              <w:bottom w:val="single" w:sz="4" w:space="0" w:color="C0C0C0"/>
              <w:right w:val="single" w:sz="4" w:space="0" w:color="C0C0C0"/>
            </w:tcBorders>
            <w:shd w:val="clear" w:color="000000" w:fill="D7EAD3"/>
            <w:vAlign w:val="center"/>
            <w:hideMark/>
          </w:tcPr>
          <w:p w14:paraId="52AE7C7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4,00</w:t>
            </w:r>
          </w:p>
        </w:tc>
        <w:tc>
          <w:tcPr>
            <w:tcW w:w="1275" w:type="dxa"/>
            <w:tcBorders>
              <w:top w:val="nil"/>
              <w:left w:val="nil"/>
              <w:bottom w:val="single" w:sz="4" w:space="0" w:color="C0C0C0"/>
              <w:right w:val="single" w:sz="4" w:space="0" w:color="C0C0C0"/>
            </w:tcBorders>
            <w:shd w:val="clear" w:color="000000" w:fill="FFFFCC"/>
            <w:vAlign w:val="center"/>
            <w:hideMark/>
          </w:tcPr>
          <w:p w14:paraId="0AE8EC5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4,00</w:t>
            </w:r>
          </w:p>
        </w:tc>
        <w:tc>
          <w:tcPr>
            <w:tcW w:w="1556" w:type="dxa"/>
            <w:tcBorders>
              <w:top w:val="nil"/>
              <w:left w:val="nil"/>
              <w:bottom w:val="single" w:sz="4" w:space="0" w:color="C0C0C0"/>
              <w:right w:val="single" w:sz="4" w:space="0" w:color="C0C0C0"/>
            </w:tcBorders>
            <w:shd w:val="clear" w:color="000000" w:fill="FFFFCC"/>
            <w:vAlign w:val="center"/>
            <w:hideMark/>
          </w:tcPr>
          <w:p w14:paraId="24BFB80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4,00</w:t>
            </w:r>
          </w:p>
        </w:tc>
        <w:tc>
          <w:tcPr>
            <w:tcW w:w="1736" w:type="dxa"/>
            <w:tcBorders>
              <w:top w:val="nil"/>
              <w:left w:val="nil"/>
              <w:bottom w:val="single" w:sz="4" w:space="0" w:color="C0C0C0"/>
              <w:right w:val="single" w:sz="4" w:space="0" w:color="C0C0C0"/>
            </w:tcBorders>
            <w:shd w:val="clear" w:color="000000" w:fill="FFFFCC"/>
            <w:vAlign w:val="center"/>
            <w:hideMark/>
          </w:tcPr>
          <w:p w14:paraId="6A037FA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4,00</w:t>
            </w:r>
          </w:p>
        </w:tc>
        <w:tc>
          <w:tcPr>
            <w:tcW w:w="1676" w:type="dxa"/>
            <w:tcBorders>
              <w:top w:val="nil"/>
              <w:left w:val="nil"/>
              <w:bottom w:val="single" w:sz="4" w:space="0" w:color="C0C0C0"/>
              <w:right w:val="single" w:sz="4" w:space="0" w:color="C0C0C0"/>
            </w:tcBorders>
            <w:shd w:val="clear" w:color="000000" w:fill="FFFFCC"/>
            <w:vAlign w:val="center"/>
            <w:hideMark/>
          </w:tcPr>
          <w:p w14:paraId="2345938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5,00</w:t>
            </w:r>
          </w:p>
        </w:tc>
        <w:tc>
          <w:tcPr>
            <w:tcW w:w="1616" w:type="dxa"/>
            <w:tcBorders>
              <w:top w:val="nil"/>
              <w:left w:val="nil"/>
              <w:bottom w:val="single" w:sz="4" w:space="0" w:color="C0C0C0"/>
              <w:right w:val="single" w:sz="4" w:space="0" w:color="C0C0C0"/>
            </w:tcBorders>
            <w:shd w:val="clear" w:color="000000" w:fill="FFFFCC"/>
            <w:vAlign w:val="center"/>
            <w:hideMark/>
          </w:tcPr>
          <w:p w14:paraId="3F392B5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4,00</w:t>
            </w:r>
          </w:p>
        </w:tc>
        <w:tc>
          <w:tcPr>
            <w:tcW w:w="1636" w:type="dxa"/>
            <w:tcBorders>
              <w:top w:val="nil"/>
              <w:left w:val="nil"/>
              <w:bottom w:val="single" w:sz="4" w:space="0" w:color="C0C0C0"/>
              <w:right w:val="single" w:sz="4" w:space="0" w:color="C0C0C0"/>
            </w:tcBorders>
            <w:shd w:val="clear" w:color="000000" w:fill="D7EAD3"/>
            <w:vAlign w:val="center"/>
            <w:hideMark/>
          </w:tcPr>
          <w:p w14:paraId="0F4049C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4,00</w:t>
            </w:r>
          </w:p>
        </w:tc>
        <w:tc>
          <w:tcPr>
            <w:tcW w:w="1736" w:type="dxa"/>
            <w:tcBorders>
              <w:top w:val="nil"/>
              <w:left w:val="nil"/>
              <w:bottom w:val="single" w:sz="4" w:space="0" w:color="C0C0C0"/>
              <w:right w:val="single" w:sz="4" w:space="0" w:color="C0C0C0"/>
            </w:tcBorders>
            <w:shd w:val="clear" w:color="000000" w:fill="D7EAD3"/>
            <w:vAlign w:val="center"/>
            <w:hideMark/>
          </w:tcPr>
          <w:p w14:paraId="305C02D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4,00</w:t>
            </w:r>
          </w:p>
        </w:tc>
        <w:tc>
          <w:tcPr>
            <w:tcW w:w="4536" w:type="dxa"/>
            <w:vMerge/>
            <w:tcBorders>
              <w:top w:val="nil"/>
              <w:left w:val="nil"/>
              <w:bottom w:val="nil"/>
              <w:right w:val="single" w:sz="4" w:space="0" w:color="C0C0C0"/>
            </w:tcBorders>
            <w:vAlign w:val="center"/>
            <w:hideMark/>
          </w:tcPr>
          <w:p w14:paraId="54E66D0A" w14:textId="77777777" w:rsidR="001E2244" w:rsidRPr="001E2244" w:rsidRDefault="001E2244" w:rsidP="001E2244">
            <w:pPr>
              <w:rPr>
                <w:rFonts w:ascii="Tahoma" w:hAnsi="Tahoma" w:cs="Tahoma"/>
                <w:sz w:val="13"/>
                <w:szCs w:val="13"/>
              </w:rPr>
            </w:pPr>
          </w:p>
        </w:tc>
      </w:tr>
      <w:tr w:rsidR="001E2244" w:rsidRPr="001E2244" w14:paraId="260B2E7E" w14:textId="77777777" w:rsidTr="001E2244">
        <w:trPr>
          <w:trHeight w:val="735"/>
          <w:jc w:val="center"/>
        </w:trPr>
        <w:tc>
          <w:tcPr>
            <w:tcW w:w="540" w:type="dxa"/>
            <w:tcBorders>
              <w:top w:val="nil"/>
              <w:left w:val="nil"/>
              <w:bottom w:val="nil"/>
              <w:right w:val="nil"/>
            </w:tcBorders>
            <w:shd w:val="clear" w:color="000000" w:fill="FFFF00"/>
            <w:noWrap/>
            <w:vAlign w:val="center"/>
            <w:hideMark/>
          </w:tcPr>
          <w:p w14:paraId="2CBEA8CF"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295EDB4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3.7</w:t>
            </w:r>
          </w:p>
        </w:tc>
        <w:tc>
          <w:tcPr>
            <w:tcW w:w="4369" w:type="dxa"/>
            <w:tcBorders>
              <w:top w:val="nil"/>
              <w:left w:val="nil"/>
              <w:bottom w:val="single" w:sz="4" w:space="0" w:color="C0C0C0"/>
              <w:right w:val="single" w:sz="4" w:space="0" w:color="C0C0C0"/>
            </w:tcBorders>
            <w:shd w:val="clear" w:color="auto" w:fill="auto"/>
            <w:vAlign w:val="center"/>
            <w:hideMark/>
          </w:tcPr>
          <w:p w14:paraId="370EF09C"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096" w:type="dxa"/>
            <w:tcBorders>
              <w:top w:val="nil"/>
              <w:left w:val="nil"/>
              <w:bottom w:val="single" w:sz="4" w:space="0" w:color="C0C0C0"/>
              <w:right w:val="single" w:sz="4" w:space="0" w:color="C0C0C0"/>
            </w:tcBorders>
            <w:shd w:val="clear" w:color="auto" w:fill="auto"/>
            <w:vAlign w:val="center"/>
            <w:hideMark/>
          </w:tcPr>
          <w:p w14:paraId="533164E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28F85EF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222,76</w:t>
            </w:r>
          </w:p>
        </w:tc>
        <w:tc>
          <w:tcPr>
            <w:tcW w:w="1528" w:type="dxa"/>
            <w:tcBorders>
              <w:top w:val="nil"/>
              <w:left w:val="nil"/>
              <w:bottom w:val="single" w:sz="4" w:space="0" w:color="C0C0C0"/>
              <w:right w:val="single" w:sz="4" w:space="0" w:color="C0C0C0"/>
            </w:tcBorders>
            <w:shd w:val="clear" w:color="000000" w:fill="D7EAD3"/>
            <w:vAlign w:val="center"/>
            <w:hideMark/>
          </w:tcPr>
          <w:p w14:paraId="5B5FDEE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18,56</w:t>
            </w:r>
          </w:p>
        </w:tc>
        <w:tc>
          <w:tcPr>
            <w:tcW w:w="1275" w:type="dxa"/>
            <w:tcBorders>
              <w:top w:val="nil"/>
              <w:left w:val="nil"/>
              <w:bottom w:val="single" w:sz="4" w:space="0" w:color="C0C0C0"/>
              <w:right w:val="single" w:sz="4" w:space="0" w:color="C0C0C0"/>
            </w:tcBorders>
            <w:shd w:val="clear" w:color="000000" w:fill="FFFFCC"/>
            <w:vAlign w:val="center"/>
            <w:hideMark/>
          </w:tcPr>
          <w:p w14:paraId="07F828F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21,38</w:t>
            </w:r>
          </w:p>
        </w:tc>
        <w:tc>
          <w:tcPr>
            <w:tcW w:w="1556" w:type="dxa"/>
            <w:tcBorders>
              <w:top w:val="nil"/>
              <w:left w:val="nil"/>
              <w:bottom w:val="single" w:sz="4" w:space="0" w:color="C0C0C0"/>
              <w:right w:val="single" w:sz="4" w:space="0" w:color="C0C0C0"/>
            </w:tcBorders>
            <w:shd w:val="clear" w:color="000000" w:fill="FFFFCC"/>
            <w:vAlign w:val="center"/>
            <w:hideMark/>
          </w:tcPr>
          <w:p w14:paraId="5647DFF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227,15</w:t>
            </w:r>
          </w:p>
        </w:tc>
        <w:tc>
          <w:tcPr>
            <w:tcW w:w="1736" w:type="dxa"/>
            <w:tcBorders>
              <w:top w:val="nil"/>
              <w:left w:val="nil"/>
              <w:bottom w:val="single" w:sz="4" w:space="0" w:color="C0C0C0"/>
              <w:right w:val="single" w:sz="4" w:space="0" w:color="C0C0C0"/>
            </w:tcBorders>
            <w:shd w:val="clear" w:color="000000" w:fill="FFFFCC"/>
            <w:vAlign w:val="center"/>
            <w:hideMark/>
          </w:tcPr>
          <w:p w14:paraId="1E682A4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233,20</w:t>
            </w:r>
          </w:p>
        </w:tc>
        <w:tc>
          <w:tcPr>
            <w:tcW w:w="1676" w:type="dxa"/>
            <w:tcBorders>
              <w:top w:val="nil"/>
              <w:left w:val="nil"/>
              <w:bottom w:val="single" w:sz="4" w:space="0" w:color="C0C0C0"/>
              <w:right w:val="single" w:sz="4" w:space="0" w:color="C0C0C0"/>
            </w:tcBorders>
            <w:shd w:val="clear" w:color="000000" w:fill="FFFFCC"/>
            <w:vAlign w:val="center"/>
            <w:hideMark/>
          </w:tcPr>
          <w:p w14:paraId="1D2B937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314,50</w:t>
            </w:r>
          </w:p>
        </w:tc>
        <w:tc>
          <w:tcPr>
            <w:tcW w:w="1616" w:type="dxa"/>
            <w:tcBorders>
              <w:top w:val="nil"/>
              <w:left w:val="nil"/>
              <w:bottom w:val="single" w:sz="4" w:space="0" w:color="C0C0C0"/>
              <w:right w:val="single" w:sz="4" w:space="0" w:color="C0C0C0"/>
            </w:tcBorders>
            <w:shd w:val="clear" w:color="000000" w:fill="FFFFCC"/>
            <w:vAlign w:val="center"/>
            <w:hideMark/>
          </w:tcPr>
          <w:p w14:paraId="2BC4ADE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233,43</w:t>
            </w:r>
          </w:p>
        </w:tc>
        <w:tc>
          <w:tcPr>
            <w:tcW w:w="1636" w:type="dxa"/>
            <w:tcBorders>
              <w:top w:val="nil"/>
              <w:left w:val="nil"/>
              <w:bottom w:val="single" w:sz="4" w:space="0" w:color="C0C0C0"/>
              <w:right w:val="single" w:sz="4" w:space="0" w:color="C0C0C0"/>
            </w:tcBorders>
            <w:shd w:val="clear" w:color="000000" w:fill="D7EAD3"/>
            <w:vAlign w:val="center"/>
            <w:hideMark/>
          </w:tcPr>
          <w:p w14:paraId="3350F5F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116,71</w:t>
            </w:r>
          </w:p>
        </w:tc>
        <w:tc>
          <w:tcPr>
            <w:tcW w:w="1736" w:type="dxa"/>
            <w:tcBorders>
              <w:top w:val="nil"/>
              <w:left w:val="nil"/>
              <w:bottom w:val="single" w:sz="4" w:space="0" w:color="C0C0C0"/>
              <w:right w:val="single" w:sz="4" w:space="0" w:color="C0C0C0"/>
            </w:tcBorders>
            <w:shd w:val="clear" w:color="000000" w:fill="D7EAD3"/>
            <w:vAlign w:val="center"/>
            <w:hideMark/>
          </w:tcPr>
          <w:p w14:paraId="43F936F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116,71</w:t>
            </w:r>
          </w:p>
        </w:tc>
        <w:tc>
          <w:tcPr>
            <w:tcW w:w="4536" w:type="dxa"/>
            <w:vMerge/>
            <w:tcBorders>
              <w:top w:val="nil"/>
              <w:left w:val="nil"/>
              <w:bottom w:val="nil"/>
              <w:right w:val="single" w:sz="4" w:space="0" w:color="C0C0C0"/>
            </w:tcBorders>
            <w:vAlign w:val="center"/>
            <w:hideMark/>
          </w:tcPr>
          <w:p w14:paraId="4ABF401B" w14:textId="77777777" w:rsidR="001E2244" w:rsidRPr="001E2244" w:rsidRDefault="001E2244" w:rsidP="001E2244">
            <w:pPr>
              <w:rPr>
                <w:rFonts w:ascii="Tahoma" w:hAnsi="Tahoma" w:cs="Tahoma"/>
                <w:sz w:val="13"/>
                <w:szCs w:val="13"/>
              </w:rPr>
            </w:pPr>
          </w:p>
        </w:tc>
      </w:tr>
      <w:tr w:rsidR="001E2244" w:rsidRPr="001E2244" w14:paraId="0236DE2E" w14:textId="77777777" w:rsidTr="001E2244">
        <w:trPr>
          <w:trHeight w:val="675"/>
          <w:jc w:val="center"/>
        </w:trPr>
        <w:tc>
          <w:tcPr>
            <w:tcW w:w="540" w:type="dxa"/>
            <w:tcBorders>
              <w:top w:val="nil"/>
              <w:left w:val="nil"/>
              <w:bottom w:val="nil"/>
              <w:right w:val="nil"/>
            </w:tcBorders>
            <w:shd w:val="clear" w:color="000000" w:fill="FFFF00"/>
            <w:noWrap/>
            <w:vAlign w:val="center"/>
            <w:hideMark/>
          </w:tcPr>
          <w:p w14:paraId="160353B8"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18AF795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3.8</w:t>
            </w:r>
          </w:p>
        </w:tc>
        <w:tc>
          <w:tcPr>
            <w:tcW w:w="4369" w:type="dxa"/>
            <w:tcBorders>
              <w:top w:val="nil"/>
              <w:left w:val="nil"/>
              <w:bottom w:val="single" w:sz="4" w:space="0" w:color="C0C0C0"/>
              <w:right w:val="single" w:sz="4" w:space="0" w:color="C0C0C0"/>
            </w:tcBorders>
            <w:shd w:val="clear" w:color="auto" w:fill="auto"/>
            <w:vAlign w:val="center"/>
            <w:hideMark/>
          </w:tcPr>
          <w:p w14:paraId="1ECD9FC5"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Расходы на уплату процентов по займам и кредитам, не учитываемые при определении налогооблагаемой базы налога на прибыль</w:t>
            </w:r>
          </w:p>
        </w:tc>
        <w:tc>
          <w:tcPr>
            <w:tcW w:w="1096" w:type="dxa"/>
            <w:tcBorders>
              <w:top w:val="nil"/>
              <w:left w:val="nil"/>
              <w:bottom w:val="single" w:sz="4" w:space="0" w:color="C0C0C0"/>
              <w:right w:val="single" w:sz="4" w:space="0" w:color="C0C0C0"/>
            </w:tcBorders>
            <w:shd w:val="clear" w:color="auto" w:fill="auto"/>
            <w:vAlign w:val="center"/>
            <w:hideMark/>
          </w:tcPr>
          <w:p w14:paraId="51771AC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614A8EA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044F27B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6BB232F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2E596DF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37DC86E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230348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E5B9BA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0B6FE8A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5F3D405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536" w:type="dxa"/>
            <w:vMerge/>
            <w:tcBorders>
              <w:top w:val="nil"/>
              <w:left w:val="nil"/>
              <w:bottom w:val="nil"/>
              <w:right w:val="single" w:sz="4" w:space="0" w:color="C0C0C0"/>
            </w:tcBorders>
            <w:vAlign w:val="center"/>
            <w:hideMark/>
          </w:tcPr>
          <w:p w14:paraId="4BD9EBC6" w14:textId="77777777" w:rsidR="001E2244" w:rsidRPr="001E2244" w:rsidRDefault="001E2244" w:rsidP="001E2244">
            <w:pPr>
              <w:rPr>
                <w:rFonts w:ascii="Tahoma" w:hAnsi="Tahoma" w:cs="Tahoma"/>
                <w:sz w:val="13"/>
                <w:szCs w:val="13"/>
              </w:rPr>
            </w:pPr>
          </w:p>
        </w:tc>
      </w:tr>
      <w:tr w:rsidR="001E2244" w:rsidRPr="001E2244" w14:paraId="247EFC18" w14:textId="77777777" w:rsidTr="001E2244">
        <w:trPr>
          <w:trHeight w:val="540"/>
          <w:jc w:val="center"/>
        </w:trPr>
        <w:tc>
          <w:tcPr>
            <w:tcW w:w="540" w:type="dxa"/>
            <w:tcBorders>
              <w:top w:val="nil"/>
              <w:left w:val="nil"/>
              <w:bottom w:val="nil"/>
              <w:right w:val="nil"/>
            </w:tcBorders>
            <w:shd w:val="clear" w:color="000000" w:fill="FFFF00"/>
            <w:noWrap/>
            <w:vAlign w:val="center"/>
            <w:hideMark/>
          </w:tcPr>
          <w:p w14:paraId="0DF6369F"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399A362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3.9</w:t>
            </w:r>
          </w:p>
        </w:tc>
        <w:tc>
          <w:tcPr>
            <w:tcW w:w="4369" w:type="dxa"/>
            <w:tcBorders>
              <w:top w:val="nil"/>
              <w:left w:val="nil"/>
              <w:bottom w:val="single" w:sz="4" w:space="0" w:color="C0C0C0"/>
              <w:right w:val="single" w:sz="4" w:space="0" w:color="C0C0C0"/>
            </w:tcBorders>
            <w:shd w:val="clear" w:color="auto" w:fill="auto"/>
            <w:vAlign w:val="center"/>
            <w:hideMark/>
          </w:tcPr>
          <w:p w14:paraId="6C1D209B"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Цеховые (общехозяйственные) расходы, в том числе:</w:t>
            </w:r>
          </w:p>
        </w:tc>
        <w:tc>
          <w:tcPr>
            <w:tcW w:w="1096" w:type="dxa"/>
            <w:tcBorders>
              <w:top w:val="nil"/>
              <w:left w:val="nil"/>
              <w:bottom w:val="single" w:sz="4" w:space="0" w:color="C0C0C0"/>
              <w:right w:val="single" w:sz="4" w:space="0" w:color="C0C0C0"/>
            </w:tcBorders>
            <w:shd w:val="clear" w:color="auto" w:fill="auto"/>
            <w:vAlign w:val="center"/>
            <w:hideMark/>
          </w:tcPr>
          <w:p w14:paraId="3478C65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185E683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247,81</w:t>
            </w:r>
          </w:p>
        </w:tc>
        <w:tc>
          <w:tcPr>
            <w:tcW w:w="1528" w:type="dxa"/>
            <w:tcBorders>
              <w:top w:val="nil"/>
              <w:left w:val="nil"/>
              <w:bottom w:val="single" w:sz="4" w:space="0" w:color="C0C0C0"/>
              <w:right w:val="single" w:sz="4" w:space="0" w:color="C0C0C0"/>
            </w:tcBorders>
            <w:shd w:val="clear" w:color="000000" w:fill="D7EAD3"/>
            <w:vAlign w:val="center"/>
            <w:hideMark/>
          </w:tcPr>
          <w:p w14:paraId="78D04FE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20,65</w:t>
            </w:r>
          </w:p>
        </w:tc>
        <w:tc>
          <w:tcPr>
            <w:tcW w:w="1275" w:type="dxa"/>
            <w:tcBorders>
              <w:top w:val="nil"/>
              <w:left w:val="nil"/>
              <w:bottom w:val="single" w:sz="4" w:space="0" w:color="C0C0C0"/>
              <w:right w:val="single" w:sz="4" w:space="0" w:color="C0C0C0"/>
            </w:tcBorders>
            <w:shd w:val="clear" w:color="000000" w:fill="D7EAD3"/>
            <w:vAlign w:val="center"/>
            <w:hideMark/>
          </w:tcPr>
          <w:p w14:paraId="6A95656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20,65</w:t>
            </w:r>
          </w:p>
        </w:tc>
        <w:tc>
          <w:tcPr>
            <w:tcW w:w="1556" w:type="dxa"/>
            <w:tcBorders>
              <w:top w:val="nil"/>
              <w:left w:val="nil"/>
              <w:bottom w:val="single" w:sz="4" w:space="0" w:color="C0C0C0"/>
              <w:right w:val="single" w:sz="4" w:space="0" w:color="C0C0C0"/>
            </w:tcBorders>
            <w:shd w:val="clear" w:color="000000" w:fill="D7EAD3"/>
            <w:vAlign w:val="center"/>
            <w:hideMark/>
          </w:tcPr>
          <w:p w14:paraId="005FBAD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252,69</w:t>
            </w:r>
          </w:p>
        </w:tc>
        <w:tc>
          <w:tcPr>
            <w:tcW w:w="1736" w:type="dxa"/>
            <w:tcBorders>
              <w:top w:val="nil"/>
              <w:left w:val="nil"/>
              <w:bottom w:val="single" w:sz="4" w:space="0" w:color="C0C0C0"/>
              <w:right w:val="single" w:sz="4" w:space="0" w:color="C0C0C0"/>
            </w:tcBorders>
            <w:shd w:val="clear" w:color="000000" w:fill="D7EAD3"/>
            <w:vAlign w:val="center"/>
            <w:hideMark/>
          </w:tcPr>
          <w:p w14:paraId="7390B50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259,42</w:t>
            </w:r>
          </w:p>
        </w:tc>
        <w:tc>
          <w:tcPr>
            <w:tcW w:w="1676" w:type="dxa"/>
            <w:tcBorders>
              <w:top w:val="nil"/>
              <w:left w:val="nil"/>
              <w:bottom w:val="single" w:sz="4" w:space="0" w:color="C0C0C0"/>
              <w:right w:val="single" w:sz="4" w:space="0" w:color="C0C0C0"/>
            </w:tcBorders>
            <w:shd w:val="clear" w:color="000000" w:fill="D7EAD3"/>
            <w:vAlign w:val="center"/>
            <w:hideMark/>
          </w:tcPr>
          <w:p w14:paraId="117ED53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259,42</w:t>
            </w:r>
          </w:p>
        </w:tc>
        <w:tc>
          <w:tcPr>
            <w:tcW w:w="1616" w:type="dxa"/>
            <w:tcBorders>
              <w:top w:val="nil"/>
              <w:left w:val="nil"/>
              <w:bottom w:val="single" w:sz="4" w:space="0" w:color="C0C0C0"/>
              <w:right w:val="single" w:sz="4" w:space="0" w:color="C0C0C0"/>
            </w:tcBorders>
            <w:shd w:val="clear" w:color="000000" w:fill="D7EAD3"/>
            <w:vAlign w:val="center"/>
            <w:hideMark/>
          </w:tcPr>
          <w:p w14:paraId="49C5B1C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259,67</w:t>
            </w:r>
          </w:p>
        </w:tc>
        <w:tc>
          <w:tcPr>
            <w:tcW w:w="1636" w:type="dxa"/>
            <w:tcBorders>
              <w:top w:val="nil"/>
              <w:left w:val="nil"/>
              <w:bottom w:val="single" w:sz="4" w:space="0" w:color="C0C0C0"/>
              <w:right w:val="single" w:sz="4" w:space="0" w:color="C0C0C0"/>
            </w:tcBorders>
            <w:shd w:val="clear" w:color="000000" w:fill="D7EAD3"/>
            <w:vAlign w:val="center"/>
            <w:hideMark/>
          </w:tcPr>
          <w:p w14:paraId="4043397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129,84</w:t>
            </w:r>
          </w:p>
        </w:tc>
        <w:tc>
          <w:tcPr>
            <w:tcW w:w="1736" w:type="dxa"/>
            <w:tcBorders>
              <w:top w:val="nil"/>
              <w:left w:val="nil"/>
              <w:bottom w:val="single" w:sz="4" w:space="0" w:color="C0C0C0"/>
              <w:right w:val="single" w:sz="4" w:space="0" w:color="C0C0C0"/>
            </w:tcBorders>
            <w:shd w:val="clear" w:color="000000" w:fill="D7EAD3"/>
            <w:vAlign w:val="center"/>
            <w:hideMark/>
          </w:tcPr>
          <w:p w14:paraId="6DFFD62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129,84</w:t>
            </w:r>
          </w:p>
        </w:tc>
        <w:tc>
          <w:tcPr>
            <w:tcW w:w="4536" w:type="dxa"/>
            <w:vMerge/>
            <w:tcBorders>
              <w:top w:val="nil"/>
              <w:left w:val="nil"/>
              <w:bottom w:val="nil"/>
              <w:right w:val="single" w:sz="4" w:space="0" w:color="C0C0C0"/>
            </w:tcBorders>
            <w:vAlign w:val="center"/>
            <w:hideMark/>
          </w:tcPr>
          <w:p w14:paraId="0AC78D28" w14:textId="77777777" w:rsidR="001E2244" w:rsidRPr="001E2244" w:rsidRDefault="001E2244" w:rsidP="001E2244">
            <w:pPr>
              <w:rPr>
                <w:rFonts w:ascii="Tahoma" w:hAnsi="Tahoma" w:cs="Tahoma"/>
                <w:sz w:val="13"/>
                <w:szCs w:val="13"/>
              </w:rPr>
            </w:pPr>
          </w:p>
        </w:tc>
      </w:tr>
      <w:tr w:rsidR="001E2244" w:rsidRPr="001E2244" w14:paraId="5FE70C69" w14:textId="77777777" w:rsidTr="001E2244">
        <w:trPr>
          <w:trHeight w:val="645"/>
          <w:jc w:val="center"/>
        </w:trPr>
        <w:tc>
          <w:tcPr>
            <w:tcW w:w="540" w:type="dxa"/>
            <w:tcBorders>
              <w:top w:val="nil"/>
              <w:left w:val="nil"/>
              <w:bottom w:val="nil"/>
              <w:right w:val="nil"/>
            </w:tcBorders>
            <w:shd w:val="clear" w:color="000000" w:fill="FFFF00"/>
            <w:noWrap/>
            <w:vAlign w:val="center"/>
            <w:hideMark/>
          </w:tcPr>
          <w:p w14:paraId="3699DFEA"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482FDA8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w:t>
            </w:r>
          </w:p>
        </w:tc>
        <w:tc>
          <w:tcPr>
            <w:tcW w:w="4369" w:type="dxa"/>
            <w:tcBorders>
              <w:top w:val="nil"/>
              <w:left w:val="nil"/>
              <w:bottom w:val="single" w:sz="4" w:space="0" w:color="C0C0C0"/>
              <w:right w:val="single" w:sz="4" w:space="0" w:color="C0C0C0"/>
            </w:tcBorders>
            <w:shd w:val="clear" w:color="auto" w:fill="auto"/>
            <w:vAlign w:val="center"/>
            <w:hideMark/>
          </w:tcPr>
          <w:p w14:paraId="6EDED0DE"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Заработная плата цехового персонала</w:t>
            </w:r>
          </w:p>
        </w:tc>
        <w:tc>
          <w:tcPr>
            <w:tcW w:w="1096" w:type="dxa"/>
            <w:tcBorders>
              <w:top w:val="nil"/>
              <w:left w:val="nil"/>
              <w:bottom w:val="single" w:sz="4" w:space="0" w:color="C0C0C0"/>
              <w:right w:val="single" w:sz="4" w:space="0" w:color="C0C0C0"/>
            </w:tcBorders>
            <w:shd w:val="clear" w:color="auto" w:fill="auto"/>
            <w:vAlign w:val="center"/>
            <w:hideMark/>
          </w:tcPr>
          <w:p w14:paraId="74FFC97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13E0949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190,33</w:t>
            </w:r>
          </w:p>
        </w:tc>
        <w:tc>
          <w:tcPr>
            <w:tcW w:w="1528" w:type="dxa"/>
            <w:tcBorders>
              <w:top w:val="nil"/>
              <w:left w:val="nil"/>
              <w:bottom w:val="single" w:sz="4" w:space="0" w:color="C0C0C0"/>
              <w:right w:val="single" w:sz="4" w:space="0" w:color="C0C0C0"/>
            </w:tcBorders>
            <w:shd w:val="clear" w:color="000000" w:fill="D7EAD3"/>
            <w:vAlign w:val="center"/>
            <w:hideMark/>
          </w:tcPr>
          <w:p w14:paraId="29B19E9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15,86</w:t>
            </w:r>
          </w:p>
        </w:tc>
        <w:tc>
          <w:tcPr>
            <w:tcW w:w="1275" w:type="dxa"/>
            <w:tcBorders>
              <w:top w:val="nil"/>
              <w:left w:val="nil"/>
              <w:bottom w:val="single" w:sz="4" w:space="0" w:color="C0C0C0"/>
              <w:right w:val="single" w:sz="4" w:space="0" w:color="C0C0C0"/>
            </w:tcBorders>
            <w:shd w:val="clear" w:color="000000" w:fill="FFFFCC"/>
            <w:vAlign w:val="center"/>
            <w:hideMark/>
          </w:tcPr>
          <w:p w14:paraId="1E1E5EC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15,86</w:t>
            </w:r>
          </w:p>
        </w:tc>
        <w:tc>
          <w:tcPr>
            <w:tcW w:w="1556" w:type="dxa"/>
            <w:tcBorders>
              <w:top w:val="nil"/>
              <w:left w:val="nil"/>
              <w:bottom w:val="single" w:sz="4" w:space="0" w:color="C0C0C0"/>
              <w:right w:val="single" w:sz="4" w:space="0" w:color="C0C0C0"/>
            </w:tcBorders>
            <w:shd w:val="clear" w:color="000000" w:fill="FFFFCC"/>
            <w:vAlign w:val="center"/>
            <w:hideMark/>
          </w:tcPr>
          <w:p w14:paraId="0E27A4A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194,08</w:t>
            </w:r>
          </w:p>
        </w:tc>
        <w:tc>
          <w:tcPr>
            <w:tcW w:w="1736" w:type="dxa"/>
            <w:tcBorders>
              <w:top w:val="nil"/>
              <w:left w:val="nil"/>
              <w:bottom w:val="single" w:sz="4" w:space="0" w:color="C0C0C0"/>
              <w:right w:val="single" w:sz="4" w:space="0" w:color="C0C0C0"/>
            </w:tcBorders>
            <w:shd w:val="clear" w:color="000000" w:fill="FFFFCC"/>
            <w:vAlign w:val="center"/>
            <w:hideMark/>
          </w:tcPr>
          <w:p w14:paraId="21E5889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199,25</w:t>
            </w:r>
          </w:p>
        </w:tc>
        <w:tc>
          <w:tcPr>
            <w:tcW w:w="1676" w:type="dxa"/>
            <w:tcBorders>
              <w:top w:val="nil"/>
              <w:left w:val="nil"/>
              <w:bottom w:val="single" w:sz="4" w:space="0" w:color="C0C0C0"/>
              <w:right w:val="single" w:sz="4" w:space="0" w:color="C0C0C0"/>
            </w:tcBorders>
            <w:shd w:val="clear" w:color="000000" w:fill="FFFFCC"/>
            <w:vAlign w:val="center"/>
            <w:hideMark/>
          </w:tcPr>
          <w:p w14:paraId="7DB6F45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199,25</w:t>
            </w:r>
          </w:p>
        </w:tc>
        <w:tc>
          <w:tcPr>
            <w:tcW w:w="1616" w:type="dxa"/>
            <w:tcBorders>
              <w:top w:val="nil"/>
              <w:left w:val="nil"/>
              <w:bottom w:val="single" w:sz="4" w:space="0" w:color="C0C0C0"/>
              <w:right w:val="single" w:sz="4" w:space="0" w:color="C0C0C0"/>
            </w:tcBorders>
            <w:shd w:val="clear" w:color="000000" w:fill="FFFFCC"/>
            <w:vAlign w:val="center"/>
            <w:hideMark/>
          </w:tcPr>
          <w:p w14:paraId="6EC8400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199,44</w:t>
            </w:r>
          </w:p>
        </w:tc>
        <w:tc>
          <w:tcPr>
            <w:tcW w:w="1636" w:type="dxa"/>
            <w:tcBorders>
              <w:top w:val="nil"/>
              <w:left w:val="nil"/>
              <w:bottom w:val="single" w:sz="4" w:space="0" w:color="C0C0C0"/>
              <w:right w:val="single" w:sz="4" w:space="0" w:color="C0C0C0"/>
            </w:tcBorders>
            <w:shd w:val="clear" w:color="000000" w:fill="D7EAD3"/>
            <w:vAlign w:val="center"/>
            <w:hideMark/>
          </w:tcPr>
          <w:p w14:paraId="134D8D7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99,72</w:t>
            </w:r>
          </w:p>
        </w:tc>
        <w:tc>
          <w:tcPr>
            <w:tcW w:w="1736" w:type="dxa"/>
            <w:tcBorders>
              <w:top w:val="nil"/>
              <w:left w:val="nil"/>
              <w:bottom w:val="single" w:sz="4" w:space="0" w:color="C0C0C0"/>
              <w:right w:val="single" w:sz="4" w:space="0" w:color="C0C0C0"/>
            </w:tcBorders>
            <w:shd w:val="clear" w:color="000000" w:fill="D7EAD3"/>
            <w:vAlign w:val="center"/>
            <w:hideMark/>
          </w:tcPr>
          <w:p w14:paraId="21399D6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99,72</w:t>
            </w:r>
          </w:p>
        </w:tc>
        <w:tc>
          <w:tcPr>
            <w:tcW w:w="4536" w:type="dxa"/>
            <w:vMerge/>
            <w:tcBorders>
              <w:top w:val="nil"/>
              <w:left w:val="nil"/>
              <w:bottom w:val="nil"/>
              <w:right w:val="single" w:sz="4" w:space="0" w:color="C0C0C0"/>
            </w:tcBorders>
            <w:vAlign w:val="center"/>
            <w:hideMark/>
          </w:tcPr>
          <w:p w14:paraId="3A58133E" w14:textId="77777777" w:rsidR="001E2244" w:rsidRPr="001E2244" w:rsidRDefault="001E2244" w:rsidP="001E2244">
            <w:pPr>
              <w:rPr>
                <w:rFonts w:ascii="Tahoma" w:hAnsi="Tahoma" w:cs="Tahoma"/>
                <w:sz w:val="13"/>
                <w:szCs w:val="13"/>
              </w:rPr>
            </w:pPr>
          </w:p>
        </w:tc>
      </w:tr>
      <w:tr w:rsidR="001E2244" w:rsidRPr="001E2244" w14:paraId="4FB442D8"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3DD3FEA6"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08DCEC5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3.9.1.1</w:t>
            </w:r>
          </w:p>
        </w:tc>
        <w:tc>
          <w:tcPr>
            <w:tcW w:w="4369" w:type="dxa"/>
            <w:tcBorders>
              <w:top w:val="nil"/>
              <w:left w:val="nil"/>
              <w:bottom w:val="single" w:sz="4" w:space="0" w:color="C0C0C0"/>
              <w:right w:val="single" w:sz="4" w:space="0" w:color="C0C0C0"/>
            </w:tcBorders>
            <w:shd w:val="clear" w:color="auto" w:fill="auto"/>
            <w:vAlign w:val="center"/>
            <w:hideMark/>
          </w:tcPr>
          <w:p w14:paraId="1E647F42"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Среднемесячная оплата труда</w:t>
            </w:r>
          </w:p>
        </w:tc>
        <w:tc>
          <w:tcPr>
            <w:tcW w:w="1096" w:type="dxa"/>
            <w:tcBorders>
              <w:top w:val="nil"/>
              <w:left w:val="nil"/>
              <w:bottom w:val="single" w:sz="4" w:space="0" w:color="C0C0C0"/>
              <w:right w:val="single" w:sz="4" w:space="0" w:color="C0C0C0"/>
            </w:tcBorders>
            <w:shd w:val="clear" w:color="auto" w:fill="auto"/>
            <w:vAlign w:val="center"/>
            <w:hideMark/>
          </w:tcPr>
          <w:p w14:paraId="1072C7C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w:t>
            </w:r>
          </w:p>
        </w:tc>
        <w:tc>
          <w:tcPr>
            <w:tcW w:w="1518" w:type="dxa"/>
            <w:tcBorders>
              <w:top w:val="nil"/>
              <w:left w:val="nil"/>
              <w:bottom w:val="single" w:sz="4" w:space="0" w:color="C0C0C0"/>
              <w:right w:val="single" w:sz="4" w:space="0" w:color="C0C0C0"/>
            </w:tcBorders>
            <w:shd w:val="clear" w:color="000000" w:fill="D7EAD3"/>
            <w:vAlign w:val="center"/>
            <w:hideMark/>
          </w:tcPr>
          <w:p w14:paraId="1E676EC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18 957,74</w:t>
            </w:r>
          </w:p>
        </w:tc>
        <w:tc>
          <w:tcPr>
            <w:tcW w:w="1528" w:type="dxa"/>
            <w:tcBorders>
              <w:top w:val="nil"/>
              <w:left w:val="nil"/>
              <w:bottom w:val="single" w:sz="4" w:space="0" w:color="C0C0C0"/>
              <w:right w:val="single" w:sz="4" w:space="0" w:color="C0C0C0"/>
            </w:tcBorders>
            <w:shd w:val="clear" w:color="000000" w:fill="D7EAD3"/>
            <w:vAlign w:val="center"/>
            <w:hideMark/>
          </w:tcPr>
          <w:p w14:paraId="0112367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12 166,79</w:t>
            </w:r>
          </w:p>
        </w:tc>
        <w:tc>
          <w:tcPr>
            <w:tcW w:w="1275" w:type="dxa"/>
            <w:tcBorders>
              <w:top w:val="nil"/>
              <w:left w:val="nil"/>
              <w:bottom w:val="single" w:sz="4" w:space="0" w:color="C0C0C0"/>
              <w:right w:val="single" w:sz="4" w:space="0" w:color="C0C0C0"/>
            </w:tcBorders>
            <w:shd w:val="clear" w:color="000000" w:fill="D7EAD3"/>
            <w:vAlign w:val="center"/>
            <w:hideMark/>
          </w:tcPr>
          <w:p w14:paraId="32C143F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18 880,95</w:t>
            </w:r>
          </w:p>
        </w:tc>
        <w:tc>
          <w:tcPr>
            <w:tcW w:w="1556" w:type="dxa"/>
            <w:tcBorders>
              <w:top w:val="nil"/>
              <w:left w:val="nil"/>
              <w:bottom w:val="single" w:sz="4" w:space="0" w:color="C0C0C0"/>
              <w:right w:val="single" w:sz="4" w:space="0" w:color="C0C0C0"/>
            </w:tcBorders>
            <w:shd w:val="clear" w:color="000000" w:fill="D7EAD3"/>
            <w:vAlign w:val="center"/>
            <w:hideMark/>
          </w:tcPr>
          <w:p w14:paraId="3B58F31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12 406,48</w:t>
            </w:r>
          </w:p>
        </w:tc>
        <w:tc>
          <w:tcPr>
            <w:tcW w:w="1736" w:type="dxa"/>
            <w:tcBorders>
              <w:top w:val="nil"/>
              <w:left w:val="nil"/>
              <w:bottom w:val="single" w:sz="4" w:space="0" w:color="C0C0C0"/>
              <w:right w:val="single" w:sz="4" w:space="0" w:color="C0C0C0"/>
            </w:tcBorders>
            <w:shd w:val="clear" w:color="000000" w:fill="D7EAD3"/>
            <w:vAlign w:val="center"/>
            <w:hideMark/>
          </w:tcPr>
          <w:p w14:paraId="5E72533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12 736,86</w:t>
            </w:r>
          </w:p>
        </w:tc>
        <w:tc>
          <w:tcPr>
            <w:tcW w:w="1676" w:type="dxa"/>
            <w:tcBorders>
              <w:top w:val="nil"/>
              <w:left w:val="nil"/>
              <w:bottom w:val="single" w:sz="4" w:space="0" w:color="C0C0C0"/>
              <w:right w:val="single" w:sz="4" w:space="0" w:color="C0C0C0"/>
            </w:tcBorders>
            <w:shd w:val="clear" w:color="000000" w:fill="D7EAD3"/>
            <w:vAlign w:val="center"/>
            <w:hideMark/>
          </w:tcPr>
          <w:p w14:paraId="62F0552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19 766,87</w:t>
            </w:r>
          </w:p>
        </w:tc>
        <w:tc>
          <w:tcPr>
            <w:tcW w:w="1616" w:type="dxa"/>
            <w:tcBorders>
              <w:top w:val="nil"/>
              <w:left w:val="nil"/>
              <w:bottom w:val="single" w:sz="4" w:space="0" w:color="C0C0C0"/>
              <w:right w:val="single" w:sz="4" w:space="0" w:color="C0C0C0"/>
            </w:tcBorders>
            <w:shd w:val="clear" w:color="000000" w:fill="D7EAD3"/>
            <w:vAlign w:val="center"/>
            <w:hideMark/>
          </w:tcPr>
          <w:p w14:paraId="39008F8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7 245,07</w:t>
            </w:r>
          </w:p>
        </w:tc>
        <w:tc>
          <w:tcPr>
            <w:tcW w:w="1636" w:type="dxa"/>
            <w:tcBorders>
              <w:top w:val="nil"/>
              <w:left w:val="nil"/>
              <w:bottom w:val="single" w:sz="4" w:space="0" w:color="C0C0C0"/>
              <w:right w:val="single" w:sz="4" w:space="0" w:color="C0C0C0"/>
            </w:tcBorders>
            <w:shd w:val="clear" w:color="000000" w:fill="D7EAD3"/>
            <w:vAlign w:val="center"/>
            <w:hideMark/>
          </w:tcPr>
          <w:p w14:paraId="658E919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7 245,07</w:t>
            </w:r>
          </w:p>
        </w:tc>
        <w:tc>
          <w:tcPr>
            <w:tcW w:w="1736" w:type="dxa"/>
            <w:tcBorders>
              <w:top w:val="nil"/>
              <w:left w:val="nil"/>
              <w:bottom w:val="single" w:sz="4" w:space="0" w:color="C0C0C0"/>
              <w:right w:val="single" w:sz="4" w:space="0" w:color="C0C0C0"/>
            </w:tcBorders>
            <w:shd w:val="clear" w:color="000000" w:fill="D7EAD3"/>
            <w:vAlign w:val="center"/>
            <w:hideMark/>
          </w:tcPr>
          <w:p w14:paraId="297366F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7 245,07</w:t>
            </w:r>
          </w:p>
        </w:tc>
        <w:tc>
          <w:tcPr>
            <w:tcW w:w="4536" w:type="dxa"/>
            <w:vMerge/>
            <w:tcBorders>
              <w:top w:val="nil"/>
              <w:left w:val="nil"/>
              <w:bottom w:val="nil"/>
              <w:right w:val="single" w:sz="4" w:space="0" w:color="C0C0C0"/>
            </w:tcBorders>
            <w:vAlign w:val="center"/>
            <w:hideMark/>
          </w:tcPr>
          <w:p w14:paraId="4B4275F6" w14:textId="77777777" w:rsidR="001E2244" w:rsidRPr="001E2244" w:rsidRDefault="001E2244" w:rsidP="001E2244">
            <w:pPr>
              <w:rPr>
                <w:rFonts w:ascii="Tahoma" w:hAnsi="Tahoma" w:cs="Tahoma"/>
                <w:sz w:val="13"/>
                <w:szCs w:val="13"/>
              </w:rPr>
            </w:pPr>
          </w:p>
        </w:tc>
      </w:tr>
      <w:tr w:rsidR="001E2244" w:rsidRPr="001E2244" w14:paraId="0D52DAA0" w14:textId="77777777" w:rsidTr="001E2244">
        <w:trPr>
          <w:trHeight w:val="465"/>
          <w:jc w:val="center"/>
        </w:trPr>
        <w:tc>
          <w:tcPr>
            <w:tcW w:w="540" w:type="dxa"/>
            <w:tcBorders>
              <w:top w:val="nil"/>
              <w:left w:val="nil"/>
              <w:bottom w:val="nil"/>
              <w:right w:val="nil"/>
            </w:tcBorders>
            <w:shd w:val="clear" w:color="000000" w:fill="FFFF00"/>
            <w:noWrap/>
            <w:vAlign w:val="center"/>
            <w:hideMark/>
          </w:tcPr>
          <w:p w14:paraId="51754890"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1B6D8BF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3.9.1.2</w:t>
            </w:r>
          </w:p>
        </w:tc>
        <w:tc>
          <w:tcPr>
            <w:tcW w:w="4369" w:type="dxa"/>
            <w:tcBorders>
              <w:top w:val="nil"/>
              <w:left w:val="nil"/>
              <w:bottom w:val="single" w:sz="4" w:space="0" w:color="C0C0C0"/>
              <w:right w:val="single" w:sz="4" w:space="0" w:color="C0C0C0"/>
            </w:tcBorders>
            <w:shd w:val="clear" w:color="auto" w:fill="auto"/>
            <w:vAlign w:val="center"/>
            <w:hideMark/>
          </w:tcPr>
          <w:p w14:paraId="549F396D"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Численность персонала</w:t>
            </w:r>
          </w:p>
        </w:tc>
        <w:tc>
          <w:tcPr>
            <w:tcW w:w="1096" w:type="dxa"/>
            <w:tcBorders>
              <w:top w:val="nil"/>
              <w:left w:val="nil"/>
              <w:bottom w:val="single" w:sz="4" w:space="0" w:color="C0C0C0"/>
              <w:right w:val="single" w:sz="4" w:space="0" w:color="C0C0C0"/>
            </w:tcBorders>
            <w:shd w:val="clear" w:color="auto" w:fill="auto"/>
            <w:vAlign w:val="center"/>
            <w:hideMark/>
          </w:tcPr>
          <w:p w14:paraId="7B6AFB5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чел</w:t>
            </w:r>
          </w:p>
        </w:tc>
        <w:tc>
          <w:tcPr>
            <w:tcW w:w="1518" w:type="dxa"/>
            <w:tcBorders>
              <w:top w:val="nil"/>
              <w:left w:val="nil"/>
              <w:bottom w:val="single" w:sz="4" w:space="0" w:color="C0C0C0"/>
              <w:right w:val="single" w:sz="4" w:space="0" w:color="C0C0C0"/>
            </w:tcBorders>
            <w:shd w:val="clear" w:color="000000" w:fill="FFFFCC"/>
            <w:vAlign w:val="center"/>
            <w:hideMark/>
          </w:tcPr>
          <w:p w14:paraId="523A06C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1,30</w:t>
            </w:r>
          </w:p>
        </w:tc>
        <w:tc>
          <w:tcPr>
            <w:tcW w:w="1528" w:type="dxa"/>
            <w:tcBorders>
              <w:top w:val="nil"/>
              <w:left w:val="nil"/>
              <w:bottom w:val="single" w:sz="4" w:space="0" w:color="C0C0C0"/>
              <w:right w:val="single" w:sz="4" w:space="0" w:color="C0C0C0"/>
            </w:tcBorders>
            <w:shd w:val="clear" w:color="000000" w:fill="D7EAD3"/>
            <w:vAlign w:val="center"/>
            <w:hideMark/>
          </w:tcPr>
          <w:p w14:paraId="17232B5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1,30</w:t>
            </w:r>
          </w:p>
        </w:tc>
        <w:tc>
          <w:tcPr>
            <w:tcW w:w="1275" w:type="dxa"/>
            <w:tcBorders>
              <w:top w:val="nil"/>
              <w:left w:val="nil"/>
              <w:bottom w:val="single" w:sz="4" w:space="0" w:color="C0C0C0"/>
              <w:right w:val="single" w:sz="4" w:space="0" w:color="C0C0C0"/>
            </w:tcBorders>
            <w:shd w:val="clear" w:color="000000" w:fill="FFFFCC"/>
            <w:vAlign w:val="center"/>
            <w:hideMark/>
          </w:tcPr>
          <w:p w14:paraId="3B430FD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0,84</w:t>
            </w:r>
          </w:p>
        </w:tc>
        <w:tc>
          <w:tcPr>
            <w:tcW w:w="1556" w:type="dxa"/>
            <w:tcBorders>
              <w:top w:val="nil"/>
              <w:left w:val="nil"/>
              <w:bottom w:val="single" w:sz="4" w:space="0" w:color="C0C0C0"/>
              <w:right w:val="single" w:sz="4" w:space="0" w:color="C0C0C0"/>
            </w:tcBorders>
            <w:shd w:val="clear" w:color="000000" w:fill="FFFFCC"/>
            <w:vAlign w:val="center"/>
            <w:hideMark/>
          </w:tcPr>
          <w:p w14:paraId="16C34D0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1,30</w:t>
            </w:r>
          </w:p>
        </w:tc>
        <w:tc>
          <w:tcPr>
            <w:tcW w:w="1736" w:type="dxa"/>
            <w:tcBorders>
              <w:top w:val="nil"/>
              <w:left w:val="nil"/>
              <w:bottom w:val="single" w:sz="4" w:space="0" w:color="C0C0C0"/>
              <w:right w:val="single" w:sz="4" w:space="0" w:color="C0C0C0"/>
            </w:tcBorders>
            <w:shd w:val="clear" w:color="000000" w:fill="FFFFCC"/>
            <w:vAlign w:val="center"/>
            <w:hideMark/>
          </w:tcPr>
          <w:p w14:paraId="5D6FAA1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1,30</w:t>
            </w:r>
          </w:p>
        </w:tc>
        <w:tc>
          <w:tcPr>
            <w:tcW w:w="1676" w:type="dxa"/>
            <w:tcBorders>
              <w:top w:val="nil"/>
              <w:left w:val="nil"/>
              <w:bottom w:val="single" w:sz="4" w:space="0" w:color="C0C0C0"/>
              <w:right w:val="single" w:sz="4" w:space="0" w:color="C0C0C0"/>
            </w:tcBorders>
            <w:shd w:val="clear" w:color="000000" w:fill="FFFFCC"/>
            <w:vAlign w:val="center"/>
            <w:hideMark/>
          </w:tcPr>
          <w:p w14:paraId="1FDC067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0,84</w:t>
            </w:r>
          </w:p>
        </w:tc>
        <w:tc>
          <w:tcPr>
            <w:tcW w:w="1616" w:type="dxa"/>
            <w:tcBorders>
              <w:top w:val="nil"/>
              <w:left w:val="nil"/>
              <w:bottom w:val="single" w:sz="4" w:space="0" w:color="C0C0C0"/>
              <w:right w:val="single" w:sz="4" w:space="0" w:color="C0C0C0"/>
            </w:tcBorders>
            <w:shd w:val="clear" w:color="000000" w:fill="FFFFCC"/>
            <w:vAlign w:val="center"/>
            <w:hideMark/>
          </w:tcPr>
          <w:p w14:paraId="56F02D1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2,29</w:t>
            </w:r>
          </w:p>
        </w:tc>
        <w:tc>
          <w:tcPr>
            <w:tcW w:w="1636" w:type="dxa"/>
            <w:tcBorders>
              <w:top w:val="nil"/>
              <w:left w:val="nil"/>
              <w:bottom w:val="single" w:sz="4" w:space="0" w:color="C0C0C0"/>
              <w:right w:val="single" w:sz="4" w:space="0" w:color="C0C0C0"/>
            </w:tcBorders>
            <w:shd w:val="clear" w:color="000000" w:fill="D7EAD3"/>
            <w:vAlign w:val="center"/>
            <w:hideMark/>
          </w:tcPr>
          <w:p w14:paraId="56FD9CF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2,29</w:t>
            </w:r>
          </w:p>
        </w:tc>
        <w:tc>
          <w:tcPr>
            <w:tcW w:w="1736" w:type="dxa"/>
            <w:tcBorders>
              <w:top w:val="nil"/>
              <w:left w:val="nil"/>
              <w:bottom w:val="single" w:sz="4" w:space="0" w:color="C0C0C0"/>
              <w:right w:val="single" w:sz="4" w:space="0" w:color="C0C0C0"/>
            </w:tcBorders>
            <w:shd w:val="clear" w:color="000000" w:fill="D7EAD3"/>
            <w:vAlign w:val="center"/>
            <w:hideMark/>
          </w:tcPr>
          <w:p w14:paraId="5A7CC8D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2,29</w:t>
            </w:r>
          </w:p>
        </w:tc>
        <w:tc>
          <w:tcPr>
            <w:tcW w:w="4536" w:type="dxa"/>
            <w:vMerge/>
            <w:tcBorders>
              <w:top w:val="nil"/>
              <w:left w:val="nil"/>
              <w:bottom w:val="nil"/>
              <w:right w:val="single" w:sz="4" w:space="0" w:color="C0C0C0"/>
            </w:tcBorders>
            <w:vAlign w:val="center"/>
            <w:hideMark/>
          </w:tcPr>
          <w:p w14:paraId="0031B0A8" w14:textId="77777777" w:rsidR="001E2244" w:rsidRPr="001E2244" w:rsidRDefault="001E2244" w:rsidP="001E2244">
            <w:pPr>
              <w:rPr>
                <w:rFonts w:ascii="Tahoma" w:hAnsi="Tahoma" w:cs="Tahoma"/>
                <w:sz w:val="13"/>
                <w:szCs w:val="13"/>
              </w:rPr>
            </w:pPr>
          </w:p>
        </w:tc>
      </w:tr>
      <w:tr w:rsidR="001E2244" w:rsidRPr="001E2244" w14:paraId="3EC9EC07" w14:textId="77777777" w:rsidTr="001E2244">
        <w:trPr>
          <w:trHeight w:val="555"/>
          <w:jc w:val="center"/>
        </w:trPr>
        <w:tc>
          <w:tcPr>
            <w:tcW w:w="540" w:type="dxa"/>
            <w:tcBorders>
              <w:top w:val="nil"/>
              <w:left w:val="nil"/>
              <w:bottom w:val="nil"/>
              <w:right w:val="nil"/>
            </w:tcBorders>
            <w:shd w:val="clear" w:color="000000" w:fill="FFFF00"/>
            <w:noWrap/>
            <w:vAlign w:val="center"/>
            <w:hideMark/>
          </w:tcPr>
          <w:p w14:paraId="3E99EB71"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nil"/>
              <w:right w:val="single" w:sz="4" w:space="0" w:color="C0C0C0"/>
            </w:tcBorders>
            <w:shd w:val="clear" w:color="auto" w:fill="auto"/>
            <w:vAlign w:val="center"/>
            <w:hideMark/>
          </w:tcPr>
          <w:p w14:paraId="31EA229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3.9.2</w:t>
            </w:r>
          </w:p>
        </w:tc>
        <w:tc>
          <w:tcPr>
            <w:tcW w:w="4369" w:type="dxa"/>
            <w:tcBorders>
              <w:top w:val="nil"/>
              <w:left w:val="nil"/>
              <w:bottom w:val="nil"/>
              <w:right w:val="single" w:sz="4" w:space="0" w:color="C0C0C0"/>
            </w:tcBorders>
            <w:shd w:val="clear" w:color="auto" w:fill="auto"/>
            <w:vAlign w:val="center"/>
            <w:hideMark/>
          </w:tcPr>
          <w:p w14:paraId="7E3CB4AB"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Отчисления на соц.нужды от заработной платы цехового персонала</w:t>
            </w:r>
          </w:p>
        </w:tc>
        <w:tc>
          <w:tcPr>
            <w:tcW w:w="1096" w:type="dxa"/>
            <w:tcBorders>
              <w:top w:val="nil"/>
              <w:left w:val="nil"/>
              <w:bottom w:val="nil"/>
              <w:right w:val="single" w:sz="4" w:space="0" w:color="C0C0C0"/>
            </w:tcBorders>
            <w:shd w:val="clear" w:color="auto" w:fill="auto"/>
            <w:vAlign w:val="center"/>
            <w:hideMark/>
          </w:tcPr>
          <w:p w14:paraId="79EBF37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nil"/>
              <w:right w:val="single" w:sz="4" w:space="0" w:color="C0C0C0"/>
            </w:tcBorders>
            <w:shd w:val="clear" w:color="000000" w:fill="FFFFCC"/>
            <w:vAlign w:val="center"/>
            <w:hideMark/>
          </w:tcPr>
          <w:p w14:paraId="6BE7F31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57,48</w:t>
            </w:r>
          </w:p>
        </w:tc>
        <w:tc>
          <w:tcPr>
            <w:tcW w:w="1528" w:type="dxa"/>
            <w:tcBorders>
              <w:top w:val="nil"/>
              <w:left w:val="nil"/>
              <w:bottom w:val="nil"/>
              <w:right w:val="single" w:sz="4" w:space="0" w:color="C0C0C0"/>
            </w:tcBorders>
            <w:shd w:val="clear" w:color="000000" w:fill="D7EAD3"/>
            <w:vAlign w:val="center"/>
            <w:hideMark/>
          </w:tcPr>
          <w:p w14:paraId="3C64E77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4,79</w:t>
            </w:r>
          </w:p>
        </w:tc>
        <w:tc>
          <w:tcPr>
            <w:tcW w:w="1275" w:type="dxa"/>
            <w:tcBorders>
              <w:top w:val="nil"/>
              <w:left w:val="nil"/>
              <w:bottom w:val="nil"/>
              <w:right w:val="single" w:sz="4" w:space="0" w:color="C0C0C0"/>
            </w:tcBorders>
            <w:shd w:val="clear" w:color="000000" w:fill="FFFFCC"/>
            <w:vAlign w:val="center"/>
            <w:hideMark/>
          </w:tcPr>
          <w:p w14:paraId="06105F5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4,79</w:t>
            </w:r>
          </w:p>
        </w:tc>
        <w:tc>
          <w:tcPr>
            <w:tcW w:w="1556" w:type="dxa"/>
            <w:tcBorders>
              <w:top w:val="nil"/>
              <w:left w:val="nil"/>
              <w:bottom w:val="single" w:sz="4" w:space="0" w:color="C0C0C0"/>
              <w:right w:val="single" w:sz="4" w:space="0" w:color="C0C0C0"/>
            </w:tcBorders>
            <w:shd w:val="clear" w:color="000000" w:fill="FFFFCC"/>
            <w:vAlign w:val="center"/>
            <w:hideMark/>
          </w:tcPr>
          <w:p w14:paraId="3D25DB9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58,61</w:t>
            </w:r>
          </w:p>
        </w:tc>
        <w:tc>
          <w:tcPr>
            <w:tcW w:w="1736" w:type="dxa"/>
            <w:tcBorders>
              <w:top w:val="nil"/>
              <w:left w:val="nil"/>
              <w:bottom w:val="single" w:sz="4" w:space="0" w:color="C0C0C0"/>
              <w:right w:val="single" w:sz="4" w:space="0" w:color="C0C0C0"/>
            </w:tcBorders>
            <w:shd w:val="clear" w:color="000000" w:fill="FFFFCC"/>
            <w:vAlign w:val="center"/>
            <w:hideMark/>
          </w:tcPr>
          <w:p w14:paraId="706684B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60,17</w:t>
            </w:r>
          </w:p>
        </w:tc>
        <w:tc>
          <w:tcPr>
            <w:tcW w:w="1676" w:type="dxa"/>
            <w:tcBorders>
              <w:top w:val="nil"/>
              <w:left w:val="nil"/>
              <w:bottom w:val="nil"/>
              <w:right w:val="single" w:sz="4" w:space="0" w:color="C0C0C0"/>
            </w:tcBorders>
            <w:shd w:val="clear" w:color="000000" w:fill="FFFFCC"/>
            <w:vAlign w:val="center"/>
            <w:hideMark/>
          </w:tcPr>
          <w:p w14:paraId="27FEAEF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60,17</w:t>
            </w:r>
          </w:p>
        </w:tc>
        <w:tc>
          <w:tcPr>
            <w:tcW w:w="1616" w:type="dxa"/>
            <w:tcBorders>
              <w:top w:val="nil"/>
              <w:left w:val="nil"/>
              <w:bottom w:val="single" w:sz="4" w:space="0" w:color="C0C0C0"/>
              <w:right w:val="single" w:sz="4" w:space="0" w:color="C0C0C0"/>
            </w:tcBorders>
            <w:shd w:val="clear" w:color="000000" w:fill="FFFFCC"/>
            <w:vAlign w:val="center"/>
            <w:hideMark/>
          </w:tcPr>
          <w:p w14:paraId="708BC41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60,23</w:t>
            </w:r>
          </w:p>
        </w:tc>
        <w:tc>
          <w:tcPr>
            <w:tcW w:w="1636" w:type="dxa"/>
            <w:tcBorders>
              <w:top w:val="nil"/>
              <w:left w:val="nil"/>
              <w:bottom w:val="single" w:sz="4" w:space="0" w:color="C0C0C0"/>
              <w:right w:val="single" w:sz="4" w:space="0" w:color="C0C0C0"/>
            </w:tcBorders>
            <w:shd w:val="clear" w:color="000000" w:fill="D7EAD3"/>
            <w:vAlign w:val="center"/>
            <w:hideMark/>
          </w:tcPr>
          <w:p w14:paraId="3CEEE90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30,12</w:t>
            </w:r>
          </w:p>
        </w:tc>
        <w:tc>
          <w:tcPr>
            <w:tcW w:w="1736" w:type="dxa"/>
            <w:tcBorders>
              <w:top w:val="nil"/>
              <w:left w:val="nil"/>
              <w:bottom w:val="single" w:sz="4" w:space="0" w:color="C0C0C0"/>
              <w:right w:val="single" w:sz="4" w:space="0" w:color="C0C0C0"/>
            </w:tcBorders>
            <w:shd w:val="clear" w:color="000000" w:fill="D7EAD3"/>
            <w:vAlign w:val="center"/>
            <w:hideMark/>
          </w:tcPr>
          <w:p w14:paraId="346E3B0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30,12</w:t>
            </w:r>
          </w:p>
        </w:tc>
        <w:tc>
          <w:tcPr>
            <w:tcW w:w="4536" w:type="dxa"/>
            <w:vMerge/>
            <w:tcBorders>
              <w:top w:val="nil"/>
              <w:left w:val="nil"/>
              <w:bottom w:val="nil"/>
              <w:right w:val="single" w:sz="4" w:space="0" w:color="C0C0C0"/>
            </w:tcBorders>
            <w:vAlign w:val="center"/>
            <w:hideMark/>
          </w:tcPr>
          <w:p w14:paraId="03DC8AEA" w14:textId="77777777" w:rsidR="001E2244" w:rsidRPr="001E2244" w:rsidRDefault="001E2244" w:rsidP="001E2244">
            <w:pPr>
              <w:rPr>
                <w:rFonts w:ascii="Tahoma" w:hAnsi="Tahoma" w:cs="Tahoma"/>
                <w:sz w:val="13"/>
                <w:szCs w:val="13"/>
              </w:rPr>
            </w:pPr>
          </w:p>
        </w:tc>
      </w:tr>
      <w:tr w:rsidR="001E2244" w:rsidRPr="001E2244" w14:paraId="30458E8B"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6370AB26"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462AC2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3.9.3</w:t>
            </w:r>
          </w:p>
        </w:tc>
        <w:tc>
          <w:tcPr>
            <w:tcW w:w="4369" w:type="dxa"/>
            <w:tcBorders>
              <w:top w:val="single" w:sz="4" w:space="0" w:color="C0C0C0"/>
              <w:left w:val="nil"/>
              <w:bottom w:val="single" w:sz="4" w:space="0" w:color="C0C0C0"/>
              <w:right w:val="single" w:sz="4" w:space="0" w:color="C0C0C0"/>
            </w:tcBorders>
            <w:shd w:val="clear" w:color="auto" w:fill="auto"/>
            <w:vAlign w:val="center"/>
            <w:hideMark/>
          </w:tcPr>
          <w:p w14:paraId="0872CB08"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Прочие расходы, в том числе:</w:t>
            </w:r>
          </w:p>
        </w:tc>
        <w:tc>
          <w:tcPr>
            <w:tcW w:w="1096" w:type="dxa"/>
            <w:tcBorders>
              <w:top w:val="single" w:sz="4" w:space="0" w:color="C0C0C0"/>
              <w:left w:val="nil"/>
              <w:bottom w:val="single" w:sz="4" w:space="0" w:color="C0C0C0"/>
              <w:right w:val="single" w:sz="4" w:space="0" w:color="C0C0C0"/>
            </w:tcBorders>
            <w:shd w:val="clear" w:color="auto" w:fill="auto"/>
            <w:vAlign w:val="center"/>
            <w:hideMark/>
          </w:tcPr>
          <w:p w14:paraId="36E39F6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55667C9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28" w:type="dxa"/>
            <w:tcBorders>
              <w:top w:val="single" w:sz="4" w:space="0" w:color="C0C0C0"/>
              <w:left w:val="nil"/>
              <w:bottom w:val="single" w:sz="4" w:space="0" w:color="C0C0C0"/>
              <w:right w:val="single" w:sz="4" w:space="0" w:color="C0C0C0"/>
            </w:tcBorders>
            <w:shd w:val="clear" w:color="000000" w:fill="D7EAD3"/>
            <w:vAlign w:val="center"/>
            <w:hideMark/>
          </w:tcPr>
          <w:p w14:paraId="57C7A99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275" w:type="dxa"/>
            <w:tcBorders>
              <w:top w:val="single" w:sz="4" w:space="0" w:color="C0C0C0"/>
              <w:left w:val="nil"/>
              <w:bottom w:val="single" w:sz="4" w:space="0" w:color="C0C0C0"/>
              <w:right w:val="single" w:sz="4" w:space="0" w:color="C0C0C0"/>
            </w:tcBorders>
            <w:shd w:val="clear" w:color="000000" w:fill="D7EAD3"/>
            <w:vAlign w:val="center"/>
            <w:hideMark/>
          </w:tcPr>
          <w:p w14:paraId="21C0F64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02B5743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0637203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0BDBC27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08C0099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4A3CC38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18268EB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4536" w:type="dxa"/>
            <w:vMerge/>
            <w:tcBorders>
              <w:top w:val="nil"/>
              <w:left w:val="nil"/>
              <w:bottom w:val="nil"/>
              <w:right w:val="single" w:sz="4" w:space="0" w:color="C0C0C0"/>
            </w:tcBorders>
            <w:vAlign w:val="center"/>
            <w:hideMark/>
          </w:tcPr>
          <w:p w14:paraId="1A3CF9BD" w14:textId="77777777" w:rsidR="001E2244" w:rsidRPr="001E2244" w:rsidRDefault="001E2244" w:rsidP="001E2244">
            <w:pPr>
              <w:rPr>
                <w:rFonts w:ascii="Tahoma" w:hAnsi="Tahoma" w:cs="Tahoma"/>
                <w:sz w:val="13"/>
                <w:szCs w:val="13"/>
              </w:rPr>
            </w:pPr>
          </w:p>
        </w:tc>
      </w:tr>
      <w:tr w:rsidR="001E2244" w:rsidRPr="001E2244" w14:paraId="29A0F43B"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777A3DE3"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27A5340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3.10</w:t>
            </w:r>
          </w:p>
        </w:tc>
        <w:tc>
          <w:tcPr>
            <w:tcW w:w="4369" w:type="dxa"/>
            <w:tcBorders>
              <w:top w:val="nil"/>
              <w:left w:val="nil"/>
              <w:bottom w:val="single" w:sz="4" w:space="0" w:color="C0C0C0"/>
              <w:right w:val="single" w:sz="4" w:space="0" w:color="C0C0C0"/>
            </w:tcBorders>
            <w:shd w:val="clear" w:color="auto" w:fill="auto"/>
            <w:vAlign w:val="center"/>
            <w:hideMark/>
          </w:tcPr>
          <w:p w14:paraId="07CA1FCE" w14:textId="77777777" w:rsidR="001E2244" w:rsidRPr="001E2244" w:rsidRDefault="001E2244" w:rsidP="001E2244">
            <w:pPr>
              <w:ind w:firstLineChars="100" w:firstLine="131"/>
              <w:rPr>
                <w:rFonts w:ascii="Tahoma" w:hAnsi="Tahoma" w:cs="Tahoma"/>
                <w:b/>
                <w:bCs/>
                <w:sz w:val="13"/>
                <w:szCs w:val="13"/>
              </w:rPr>
            </w:pPr>
            <w:r w:rsidRPr="001E2244">
              <w:rPr>
                <w:rFonts w:ascii="Tahoma" w:hAnsi="Tahoma" w:cs="Tahoma"/>
                <w:b/>
                <w:bCs/>
                <w:sz w:val="13"/>
                <w:szCs w:val="13"/>
              </w:rPr>
              <w:t>Прочие производственные расходы</w:t>
            </w:r>
          </w:p>
        </w:tc>
        <w:tc>
          <w:tcPr>
            <w:tcW w:w="1096" w:type="dxa"/>
            <w:tcBorders>
              <w:top w:val="nil"/>
              <w:left w:val="nil"/>
              <w:bottom w:val="single" w:sz="4" w:space="0" w:color="C0C0C0"/>
              <w:right w:val="single" w:sz="4" w:space="0" w:color="C0C0C0"/>
            </w:tcBorders>
            <w:shd w:val="clear" w:color="auto" w:fill="auto"/>
            <w:vAlign w:val="center"/>
            <w:hideMark/>
          </w:tcPr>
          <w:p w14:paraId="7032CFD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685C592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266,78</w:t>
            </w:r>
          </w:p>
        </w:tc>
        <w:tc>
          <w:tcPr>
            <w:tcW w:w="1528" w:type="dxa"/>
            <w:tcBorders>
              <w:top w:val="nil"/>
              <w:left w:val="nil"/>
              <w:bottom w:val="single" w:sz="4" w:space="0" w:color="C0C0C0"/>
              <w:right w:val="single" w:sz="4" w:space="0" w:color="C0C0C0"/>
            </w:tcBorders>
            <w:shd w:val="clear" w:color="000000" w:fill="D7EAD3"/>
            <w:vAlign w:val="center"/>
            <w:hideMark/>
          </w:tcPr>
          <w:p w14:paraId="39D5E6B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22,23</w:t>
            </w:r>
          </w:p>
        </w:tc>
        <w:tc>
          <w:tcPr>
            <w:tcW w:w="1275" w:type="dxa"/>
            <w:tcBorders>
              <w:top w:val="nil"/>
              <w:left w:val="nil"/>
              <w:bottom w:val="single" w:sz="4" w:space="0" w:color="C0C0C0"/>
              <w:right w:val="single" w:sz="4" w:space="0" w:color="C0C0C0"/>
            </w:tcBorders>
            <w:shd w:val="clear" w:color="000000" w:fill="D7EAD3"/>
            <w:vAlign w:val="center"/>
            <w:hideMark/>
          </w:tcPr>
          <w:p w14:paraId="5E01E73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48,53</w:t>
            </w:r>
          </w:p>
        </w:tc>
        <w:tc>
          <w:tcPr>
            <w:tcW w:w="1556" w:type="dxa"/>
            <w:tcBorders>
              <w:top w:val="nil"/>
              <w:left w:val="nil"/>
              <w:bottom w:val="single" w:sz="4" w:space="0" w:color="C0C0C0"/>
              <w:right w:val="single" w:sz="4" w:space="0" w:color="C0C0C0"/>
            </w:tcBorders>
            <w:shd w:val="clear" w:color="000000" w:fill="D7EAD3"/>
            <w:vAlign w:val="center"/>
            <w:hideMark/>
          </w:tcPr>
          <w:p w14:paraId="0A10A4F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272,04</w:t>
            </w:r>
          </w:p>
        </w:tc>
        <w:tc>
          <w:tcPr>
            <w:tcW w:w="1736" w:type="dxa"/>
            <w:tcBorders>
              <w:top w:val="nil"/>
              <w:left w:val="nil"/>
              <w:bottom w:val="single" w:sz="4" w:space="0" w:color="C0C0C0"/>
              <w:right w:val="single" w:sz="4" w:space="0" w:color="C0C0C0"/>
            </w:tcBorders>
            <w:shd w:val="clear" w:color="000000" w:fill="D7EAD3"/>
            <w:vAlign w:val="center"/>
            <w:hideMark/>
          </w:tcPr>
          <w:p w14:paraId="3B956C1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279,28</w:t>
            </w:r>
          </w:p>
        </w:tc>
        <w:tc>
          <w:tcPr>
            <w:tcW w:w="1676" w:type="dxa"/>
            <w:tcBorders>
              <w:top w:val="nil"/>
              <w:left w:val="nil"/>
              <w:bottom w:val="single" w:sz="4" w:space="0" w:color="C0C0C0"/>
              <w:right w:val="single" w:sz="4" w:space="0" w:color="C0C0C0"/>
            </w:tcBorders>
            <w:shd w:val="clear" w:color="000000" w:fill="D7EAD3"/>
            <w:vAlign w:val="center"/>
            <w:hideMark/>
          </w:tcPr>
          <w:p w14:paraId="6E60E92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476,70</w:t>
            </w:r>
          </w:p>
        </w:tc>
        <w:tc>
          <w:tcPr>
            <w:tcW w:w="1616" w:type="dxa"/>
            <w:tcBorders>
              <w:top w:val="nil"/>
              <w:left w:val="nil"/>
              <w:bottom w:val="single" w:sz="4" w:space="0" w:color="C0C0C0"/>
              <w:right w:val="single" w:sz="4" w:space="0" w:color="C0C0C0"/>
            </w:tcBorders>
            <w:shd w:val="clear" w:color="000000" w:fill="D7EAD3"/>
            <w:vAlign w:val="center"/>
            <w:hideMark/>
          </w:tcPr>
          <w:p w14:paraId="16DD507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279,55</w:t>
            </w:r>
          </w:p>
        </w:tc>
        <w:tc>
          <w:tcPr>
            <w:tcW w:w="1636" w:type="dxa"/>
            <w:tcBorders>
              <w:top w:val="nil"/>
              <w:left w:val="nil"/>
              <w:bottom w:val="single" w:sz="4" w:space="0" w:color="C0C0C0"/>
              <w:right w:val="single" w:sz="4" w:space="0" w:color="C0C0C0"/>
            </w:tcBorders>
            <w:shd w:val="clear" w:color="000000" w:fill="D7EAD3"/>
            <w:vAlign w:val="center"/>
            <w:hideMark/>
          </w:tcPr>
          <w:p w14:paraId="4365A4A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139,78</w:t>
            </w:r>
          </w:p>
        </w:tc>
        <w:tc>
          <w:tcPr>
            <w:tcW w:w="1736" w:type="dxa"/>
            <w:tcBorders>
              <w:top w:val="nil"/>
              <w:left w:val="nil"/>
              <w:bottom w:val="single" w:sz="4" w:space="0" w:color="C0C0C0"/>
              <w:right w:val="single" w:sz="4" w:space="0" w:color="C0C0C0"/>
            </w:tcBorders>
            <w:shd w:val="clear" w:color="000000" w:fill="D7EAD3"/>
            <w:vAlign w:val="center"/>
            <w:hideMark/>
          </w:tcPr>
          <w:p w14:paraId="2D6A5AF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139,78</w:t>
            </w:r>
          </w:p>
        </w:tc>
        <w:tc>
          <w:tcPr>
            <w:tcW w:w="4536" w:type="dxa"/>
            <w:vMerge/>
            <w:tcBorders>
              <w:top w:val="nil"/>
              <w:left w:val="nil"/>
              <w:bottom w:val="nil"/>
              <w:right w:val="single" w:sz="4" w:space="0" w:color="C0C0C0"/>
            </w:tcBorders>
            <w:vAlign w:val="center"/>
            <w:hideMark/>
          </w:tcPr>
          <w:p w14:paraId="64303CFF" w14:textId="77777777" w:rsidR="001E2244" w:rsidRPr="001E2244" w:rsidRDefault="001E2244" w:rsidP="001E2244">
            <w:pPr>
              <w:rPr>
                <w:rFonts w:ascii="Tahoma" w:hAnsi="Tahoma" w:cs="Tahoma"/>
                <w:sz w:val="13"/>
                <w:szCs w:val="13"/>
              </w:rPr>
            </w:pPr>
          </w:p>
        </w:tc>
      </w:tr>
      <w:tr w:rsidR="001E2244" w:rsidRPr="001E2244" w14:paraId="08627A15" w14:textId="77777777" w:rsidTr="001E2244">
        <w:trPr>
          <w:trHeight w:val="795"/>
          <w:jc w:val="center"/>
        </w:trPr>
        <w:tc>
          <w:tcPr>
            <w:tcW w:w="540" w:type="dxa"/>
            <w:tcBorders>
              <w:top w:val="nil"/>
              <w:left w:val="nil"/>
              <w:bottom w:val="nil"/>
              <w:right w:val="nil"/>
            </w:tcBorders>
            <w:shd w:val="clear" w:color="000000" w:fill="FFFF00"/>
            <w:noWrap/>
            <w:vAlign w:val="center"/>
            <w:hideMark/>
          </w:tcPr>
          <w:p w14:paraId="1EC63D00"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lastRenderedPageBreak/>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361EDA0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3.10.1</w:t>
            </w:r>
          </w:p>
        </w:tc>
        <w:tc>
          <w:tcPr>
            <w:tcW w:w="4369" w:type="dxa"/>
            <w:tcBorders>
              <w:top w:val="nil"/>
              <w:left w:val="nil"/>
              <w:bottom w:val="single" w:sz="4" w:space="0" w:color="C0C0C0"/>
              <w:right w:val="single" w:sz="4" w:space="0" w:color="C0C0C0"/>
            </w:tcBorders>
            <w:shd w:val="clear" w:color="auto" w:fill="auto"/>
            <w:vAlign w:val="center"/>
            <w:hideMark/>
          </w:tcPr>
          <w:p w14:paraId="589E2A42"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Лабораторные анализы</w:t>
            </w:r>
          </w:p>
        </w:tc>
        <w:tc>
          <w:tcPr>
            <w:tcW w:w="1096" w:type="dxa"/>
            <w:tcBorders>
              <w:top w:val="nil"/>
              <w:left w:val="nil"/>
              <w:bottom w:val="single" w:sz="4" w:space="0" w:color="C0C0C0"/>
              <w:right w:val="single" w:sz="4" w:space="0" w:color="C0C0C0"/>
            </w:tcBorders>
            <w:shd w:val="clear" w:color="auto" w:fill="auto"/>
            <w:vAlign w:val="center"/>
            <w:hideMark/>
          </w:tcPr>
          <w:p w14:paraId="46C8144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04BE834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204,00</w:t>
            </w:r>
          </w:p>
        </w:tc>
        <w:tc>
          <w:tcPr>
            <w:tcW w:w="1528" w:type="dxa"/>
            <w:tcBorders>
              <w:top w:val="nil"/>
              <w:left w:val="nil"/>
              <w:bottom w:val="single" w:sz="4" w:space="0" w:color="C0C0C0"/>
              <w:right w:val="single" w:sz="4" w:space="0" w:color="C0C0C0"/>
            </w:tcBorders>
            <w:shd w:val="clear" w:color="000000" w:fill="D7EAD3"/>
            <w:vAlign w:val="center"/>
            <w:hideMark/>
          </w:tcPr>
          <w:p w14:paraId="1BBFA12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17,00</w:t>
            </w:r>
          </w:p>
        </w:tc>
        <w:tc>
          <w:tcPr>
            <w:tcW w:w="1275" w:type="dxa"/>
            <w:tcBorders>
              <w:top w:val="nil"/>
              <w:left w:val="nil"/>
              <w:bottom w:val="single" w:sz="4" w:space="0" w:color="C0C0C0"/>
              <w:right w:val="single" w:sz="4" w:space="0" w:color="C0C0C0"/>
            </w:tcBorders>
            <w:shd w:val="clear" w:color="000000" w:fill="FFFFCC"/>
            <w:vAlign w:val="center"/>
            <w:hideMark/>
          </w:tcPr>
          <w:p w14:paraId="21950A0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17,00</w:t>
            </w:r>
          </w:p>
        </w:tc>
        <w:tc>
          <w:tcPr>
            <w:tcW w:w="1556" w:type="dxa"/>
            <w:tcBorders>
              <w:top w:val="nil"/>
              <w:left w:val="nil"/>
              <w:bottom w:val="single" w:sz="4" w:space="0" w:color="C0C0C0"/>
              <w:right w:val="single" w:sz="4" w:space="0" w:color="C0C0C0"/>
            </w:tcBorders>
            <w:shd w:val="clear" w:color="000000" w:fill="FFFFCC"/>
            <w:vAlign w:val="center"/>
            <w:hideMark/>
          </w:tcPr>
          <w:p w14:paraId="6DAEEB0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208,02</w:t>
            </w:r>
          </w:p>
        </w:tc>
        <w:tc>
          <w:tcPr>
            <w:tcW w:w="1736" w:type="dxa"/>
            <w:tcBorders>
              <w:top w:val="nil"/>
              <w:left w:val="nil"/>
              <w:bottom w:val="single" w:sz="4" w:space="0" w:color="C0C0C0"/>
              <w:right w:val="single" w:sz="4" w:space="0" w:color="C0C0C0"/>
            </w:tcBorders>
            <w:shd w:val="clear" w:color="000000" w:fill="FFFFCC"/>
            <w:vAlign w:val="center"/>
            <w:hideMark/>
          </w:tcPr>
          <w:p w14:paraId="6A7C9EF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213,56</w:t>
            </w:r>
          </w:p>
        </w:tc>
        <w:tc>
          <w:tcPr>
            <w:tcW w:w="1676" w:type="dxa"/>
            <w:tcBorders>
              <w:top w:val="nil"/>
              <w:left w:val="nil"/>
              <w:bottom w:val="single" w:sz="4" w:space="0" w:color="C0C0C0"/>
              <w:right w:val="single" w:sz="4" w:space="0" w:color="C0C0C0"/>
            </w:tcBorders>
            <w:shd w:val="clear" w:color="000000" w:fill="FFFFCC"/>
            <w:vAlign w:val="center"/>
            <w:hideMark/>
          </w:tcPr>
          <w:p w14:paraId="49EABDE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273,43</w:t>
            </w:r>
          </w:p>
        </w:tc>
        <w:tc>
          <w:tcPr>
            <w:tcW w:w="1616" w:type="dxa"/>
            <w:tcBorders>
              <w:top w:val="nil"/>
              <w:left w:val="nil"/>
              <w:bottom w:val="single" w:sz="4" w:space="0" w:color="C0C0C0"/>
              <w:right w:val="single" w:sz="4" w:space="0" w:color="C0C0C0"/>
            </w:tcBorders>
            <w:shd w:val="clear" w:color="000000" w:fill="FFFFCC"/>
            <w:vAlign w:val="center"/>
            <w:hideMark/>
          </w:tcPr>
          <w:p w14:paraId="4D83F06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213,77</w:t>
            </w:r>
          </w:p>
        </w:tc>
        <w:tc>
          <w:tcPr>
            <w:tcW w:w="1636" w:type="dxa"/>
            <w:tcBorders>
              <w:top w:val="nil"/>
              <w:left w:val="nil"/>
              <w:bottom w:val="single" w:sz="4" w:space="0" w:color="C0C0C0"/>
              <w:right w:val="single" w:sz="4" w:space="0" w:color="C0C0C0"/>
            </w:tcBorders>
            <w:shd w:val="clear" w:color="000000" w:fill="D7EAD3"/>
            <w:vAlign w:val="center"/>
            <w:hideMark/>
          </w:tcPr>
          <w:p w14:paraId="59AB779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106,88</w:t>
            </w:r>
          </w:p>
        </w:tc>
        <w:tc>
          <w:tcPr>
            <w:tcW w:w="1736" w:type="dxa"/>
            <w:tcBorders>
              <w:top w:val="nil"/>
              <w:left w:val="nil"/>
              <w:bottom w:val="single" w:sz="4" w:space="0" w:color="C0C0C0"/>
              <w:right w:val="single" w:sz="4" w:space="0" w:color="C0C0C0"/>
            </w:tcBorders>
            <w:shd w:val="clear" w:color="000000" w:fill="D7EAD3"/>
            <w:vAlign w:val="center"/>
            <w:hideMark/>
          </w:tcPr>
          <w:p w14:paraId="2216B3B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106,88</w:t>
            </w:r>
          </w:p>
        </w:tc>
        <w:tc>
          <w:tcPr>
            <w:tcW w:w="4536" w:type="dxa"/>
            <w:vMerge/>
            <w:tcBorders>
              <w:top w:val="nil"/>
              <w:left w:val="nil"/>
              <w:bottom w:val="nil"/>
              <w:right w:val="single" w:sz="4" w:space="0" w:color="C0C0C0"/>
            </w:tcBorders>
            <w:vAlign w:val="center"/>
            <w:hideMark/>
          </w:tcPr>
          <w:p w14:paraId="5BF95C9A" w14:textId="77777777" w:rsidR="001E2244" w:rsidRPr="001E2244" w:rsidRDefault="001E2244" w:rsidP="001E2244">
            <w:pPr>
              <w:rPr>
                <w:rFonts w:ascii="Tahoma" w:hAnsi="Tahoma" w:cs="Tahoma"/>
                <w:sz w:val="13"/>
                <w:szCs w:val="13"/>
              </w:rPr>
            </w:pPr>
          </w:p>
        </w:tc>
      </w:tr>
      <w:tr w:rsidR="001E2244" w:rsidRPr="001E2244" w14:paraId="3E472F8D" w14:textId="77777777" w:rsidTr="001E2244">
        <w:trPr>
          <w:trHeight w:val="495"/>
          <w:jc w:val="center"/>
        </w:trPr>
        <w:tc>
          <w:tcPr>
            <w:tcW w:w="540" w:type="dxa"/>
            <w:tcBorders>
              <w:top w:val="nil"/>
              <w:left w:val="nil"/>
              <w:bottom w:val="nil"/>
              <w:right w:val="nil"/>
            </w:tcBorders>
            <w:shd w:val="clear" w:color="000000" w:fill="FFFF00"/>
            <w:noWrap/>
            <w:vAlign w:val="center"/>
            <w:hideMark/>
          </w:tcPr>
          <w:p w14:paraId="44F22DF4"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19D9B79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w:t>
            </w:r>
          </w:p>
        </w:tc>
        <w:tc>
          <w:tcPr>
            <w:tcW w:w="4369" w:type="dxa"/>
            <w:tcBorders>
              <w:top w:val="nil"/>
              <w:left w:val="nil"/>
              <w:bottom w:val="single" w:sz="4" w:space="0" w:color="C0C0C0"/>
              <w:right w:val="single" w:sz="4" w:space="0" w:color="C0C0C0"/>
            </w:tcBorders>
            <w:shd w:val="clear" w:color="auto" w:fill="auto"/>
            <w:vAlign w:val="center"/>
            <w:hideMark/>
          </w:tcPr>
          <w:p w14:paraId="50640BEB"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Прочие расходы:</w:t>
            </w:r>
          </w:p>
        </w:tc>
        <w:tc>
          <w:tcPr>
            <w:tcW w:w="1096" w:type="dxa"/>
            <w:tcBorders>
              <w:top w:val="nil"/>
              <w:left w:val="nil"/>
              <w:bottom w:val="single" w:sz="4" w:space="0" w:color="C0C0C0"/>
              <w:right w:val="single" w:sz="4" w:space="0" w:color="C0C0C0"/>
            </w:tcBorders>
            <w:shd w:val="clear" w:color="auto" w:fill="auto"/>
            <w:vAlign w:val="center"/>
            <w:hideMark/>
          </w:tcPr>
          <w:p w14:paraId="292A12D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4E2154C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62,78</w:t>
            </w:r>
          </w:p>
        </w:tc>
        <w:tc>
          <w:tcPr>
            <w:tcW w:w="1528" w:type="dxa"/>
            <w:tcBorders>
              <w:top w:val="nil"/>
              <w:left w:val="nil"/>
              <w:bottom w:val="single" w:sz="4" w:space="0" w:color="C0C0C0"/>
              <w:right w:val="single" w:sz="4" w:space="0" w:color="C0C0C0"/>
            </w:tcBorders>
            <w:shd w:val="clear" w:color="000000" w:fill="D7EAD3"/>
            <w:vAlign w:val="center"/>
            <w:hideMark/>
          </w:tcPr>
          <w:p w14:paraId="6FBD9F7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5,23</w:t>
            </w:r>
          </w:p>
        </w:tc>
        <w:tc>
          <w:tcPr>
            <w:tcW w:w="1275" w:type="dxa"/>
            <w:tcBorders>
              <w:top w:val="nil"/>
              <w:left w:val="nil"/>
              <w:bottom w:val="single" w:sz="4" w:space="0" w:color="C0C0C0"/>
              <w:right w:val="single" w:sz="4" w:space="0" w:color="C0C0C0"/>
            </w:tcBorders>
            <w:shd w:val="clear" w:color="000000" w:fill="D7EAD3"/>
            <w:vAlign w:val="center"/>
            <w:hideMark/>
          </w:tcPr>
          <w:p w14:paraId="589AB3C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31,53</w:t>
            </w:r>
          </w:p>
        </w:tc>
        <w:tc>
          <w:tcPr>
            <w:tcW w:w="1556" w:type="dxa"/>
            <w:tcBorders>
              <w:top w:val="nil"/>
              <w:left w:val="nil"/>
              <w:bottom w:val="single" w:sz="4" w:space="0" w:color="C0C0C0"/>
              <w:right w:val="single" w:sz="4" w:space="0" w:color="C0C0C0"/>
            </w:tcBorders>
            <w:shd w:val="clear" w:color="000000" w:fill="D7EAD3"/>
            <w:vAlign w:val="center"/>
            <w:hideMark/>
          </w:tcPr>
          <w:p w14:paraId="41EEB6C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64,02</w:t>
            </w:r>
          </w:p>
        </w:tc>
        <w:tc>
          <w:tcPr>
            <w:tcW w:w="1736" w:type="dxa"/>
            <w:tcBorders>
              <w:top w:val="nil"/>
              <w:left w:val="nil"/>
              <w:bottom w:val="single" w:sz="4" w:space="0" w:color="C0C0C0"/>
              <w:right w:val="single" w:sz="4" w:space="0" w:color="C0C0C0"/>
            </w:tcBorders>
            <w:shd w:val="clear" w:color="000000" w:fill="D7EAD3"/>
            <w:vAlign w:val="center"/>
            <w:hideMark/>
          </w:tcPr>
          <w:p w14:paraId="7DE6A49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65,72</w:t>
            </w:r>
          </w:p>
        </w:tc>
        <w:tc>
          <w:tcPr>
            <w:tcW w:w="1676" w:type="dxa"/>
            <w:tcBorders>
              <w:top w:val="nil"/>
              <w:left w:val="nil"/>
              <w:bottom w:val="single" w:sz="4" w:space="0" w:color="C0C0C0"/>
              <w:right w:val="single" w:sz="4" w:space="0" w:color="C0C0C0"/>
            </w:tcBorders>
            <w:shd w:val="clear" w:color="000000" w:fill="D7EAD3"/>
            <w:vAlign w:val="center"/>
            <w:hideMark/>
          </w:tcPr>
          <w:p w14:paraId="14452CD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203,27</w:t>
            </w:r>
          </w:p>
        </w:tc>
        <w:tc>
          <w:tcPr>
            <w:tcW w:w="1616" w:type="dxa"/>
            <w:tcBorders>
              <w:top w:val="nil"/>
              <w:left w:val="nil"/>
              <w:bottom w:val="single" w:sz="4" w:space="0" w:color="C0C0C0"/>
              <w:right w:val="single" w:sz="4" w:space="0" w:color="C0C0C0"/>
            </w:tcBorders>
            <w:shd w:val="clear" w:color="000000" w:fill="D7EAD3"/>
            <w:vAlign w:val="center"/>
            <w:hideMark/>
          </w:tcPr>
          <w:p w14:paraId="3CD5206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65,79</w:t>
            </w:r>
          </w:p>
        </w:tc>
        <w:tc>
          <w:tcPr>
            <w:tcW w:w="1636" w:type="dxa"/>
            <w:tcBorders>
              <w:top w:val="nil"/>
              <w:left w:val="nil"/>
              <w:bottom w:val="single" w:sz="4" w:space="0" w:color="C0C0C0"/>
              <w:right w:val="single" w:sz="4" w:space="0" w:color="C0C0C0"/>
            </w:tcBorders>
            <w:shd w:val="clear" w:color="000000" w:fill="D7EAD3"/>
            <w:vAlign w:val="center"/>
            <w:hideMark/>
          </w:tcPr>
          <w:p w14:paraId="5749A88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32,89</w:t>
            </w:r>
          </w:p>
        </w:tc>
        <w:tc>
          <w:tcPr>
            <w:tcW w:w="1736" w:type="dxa"/>
            <w:tcBorders>
              <w:top w:val="nil"/>
              <w:left w:val="nil"/>
              <w:bottom w:val="single" w:sz="4" w:space="0" w:color="C0C0C0"/>
              <w:right w:val="single" w:sz="4" w:space="0" w:color="C0C0C0"/>
            </w:tcBorders>
            <w:shd w:val="clear" w:color="000000" w:fill="D7EAD3"/>
            <w:vAlign w:val="center"/>
            <w:hideMark/>
          </w:tcPr>
          <w:p w14:paraId="3FD3F07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32,89</w:t>
            </w:r>
          </w:p>
        </w:tc>
        <w:tc>
          <w:tcPr>
            <w:tcW w:w="4536" w:type="dxa"/>
            <w:vMerge/>
            <w:tcBorders>
              <w:top w:val="nil"/>
              <w:left w:val="nil"/>
              <w:bottom w:val="nil"/>
              <w:right w:val="single" w:sz="4" w:space="0" w:color="C0C0C0"/>
            </w:tcBorders>
            <w:vAlign w:val="center"/>
            <w:hideMark/>
          </w:tcPr>
          <w:p w14:paraId="40BD6E8F" w14:textId="77777777" w:rsidR="001E2244" w:rsidRPr="001E2244" w:rsidRDefault="001E2244" w:rsidP="001E2244">
            <w:pPr>
              <w:rPr>
                <w:rFonts w:ascii="Tahoma" w:hAnsi="Tahoma" w:cs="Tahoma"/>
                <w:sz w:val="13"/>
                <w:szCs w:val="13"/>
              </w:rPr>
            </w:pPr>
          </w:p>
        </w:tc>
      </w:tr>
      <w:tr w:rsidR="001E2244" w:rsidRPr="001E2244" w14:paraId="3E2E6CD8"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4BF818A0"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nil"/>
              <w:right w:val="nil"/>
            </w:tcBorders>
            <w:shd w:val="thinReverseDiagStripe" w:color="C0C0C0" w:fill="auto"/>
            <w:vAlign w:val="bottom"/>
            <w:hideMark/>
          </w:tcPr>
          <w:p w14:paraId="07D59B41" w14:textId="77777777" w:rsidR="001E2244" w:rsidRPr="001E2244" w:rsidRDefault="001E2244" w:rsidP="001E2244">
            <w:pPr>
              <w:jc w:val="center"/>
              <w:rPr>
                <w:rFonts w:ascii="Tahoma" w:hAnsi="Tahoma" w:cs="Tahoma"/>
                <w:color w:val="FFFFFF"/>
                <w:sz w:val="13"/>
                <w:szCs w:val="13"/>
              </w:rPr>
            </w:pPr>
            <w:r w:rsidRPr="001E2244">
              <w:rPr>
                <w:rFonts w:ascii="Tahoma" w:hAnsi="Tahoma" w:cs="Tahoma"/>
                <w:color w:val="FFFFFF"/>
                <w:sz w:val="13"/>
                <w:szCs w:val="13"/>
              </w:rPr>
              <w:t>3.10.3.0</w:t>
            </w:r>
          </w:p>
        </w:tc>
        <w:tc>
          <w:tcPr>
            <w:tcW w:w="4369" w:type="dxa"/>
            <w:tcBorders>
              <w:top w:val="nil"/>
              <w:left w:val="nil"/>
              <w:bottom w:val="nil"/>
              <w:right w:val="nil"/>
            </w:tcBorders>
            <w:shd w:val="thinReverseDiagStripe" w:color="C0C0C0" w:fill="auto"/>
            <w:noWrap/>
            <w:hideMark/>
          </w:tcPr>
          <w:p w14:paraId="28B1BA06"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096" w:type="dxa"/>
            <w:tcBorders>
              <w:top w:val="nil"/>
              <w:left w:val="nil"/>
              <w:bottom w:val="nil"/>
              <w:right w:val="nil"/>
            </w:tcBorders>
            <w:shd w:val="thinReverseDiagStripe" w:color="C0C0C0" w:fill="auto"/>
            <w:noWrap/>
            <w:hideMark/>
          </w:tcPr>
          <w:p w14:paraId="453A2E81"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518" w:type="dxa"/>
            <w:tcBorders>
              <w:top w:val="nil"/>
              <w:left w:val="nil"/>
              <w:bottom w:val="nil"/>
              <w:right w:val="nil"/>
            </w:tcBorders>
            <w:shd w:val="thinReverseDiagStripe" w:color="C0C0C0" w:fill="auto"/>
            <w:noWrap/>
            <w:hideMark/>
          </w:tcPr>
          <w:p w14:paraId="6416D8C9"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528" w:type="dxa"/>
            <w:tcBorders>
              <w:top w:val="nil"/>
              <w:left w:val="nil"/>
              <w:bottom w:val="nil"/>
              <w:right w:val="nil"/>
            </w:tcBorders>
            <w:shd w:val="thinReverseDiagStripe" w:color="C0C0C0" w:fill="auto"/>
            <w:noWrap/>
            <w:hideMark/>
          </w:tcPr>
          <w:p w14:paraId="5B8793A0"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275" w:type="dxa"/>
            <w:tcBorders>
              <w:top w:val="nil"/>
              <w:left w:val="nil"/>
              <w:bottom w:val="nil"/>
              <w:right w:val="nil"/>
            </w:tcBorders>
            <w:shd w:val="thinReverseDiagStripe" w:color="C0C0C0" w:fill="auto"/>
            <w:noWrap/>
            <w:hideMark/>
          </w:tcPr>
          <w:p w14:paraId="7B373D95"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556" w:type="dxa"/>
            <w:tcBorders>
              <w:top w:val="nil"/>
              <w:left w:val="nil"/>
              <w:bottom w:val="nil"/>
              <w:right w:val="nil"/>
            </w:tcBorders>
            <w:shd w:val="thinReverseDiagStripe" w:color="C0C0C0" w:fill="auto"/>
            <w:noWrap/>
            <w:hideMark/>
          </w:tcPr>
          <w:p w14:paraId="114282E1"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736" w:type="dxa"/>
            <w:tcBorders>
              <w:top w:val="nil"/>
              <w:left w:val="nil"/>
              <w:bottom w:val="nil"/>
              <w:right w:val="nil"/>
            </w:tcBorders>
            <w:shd w:val="thinReverseDiagStripe" w:color="C0C0C0" w:fill="auto"/>
            <w:noWrap/>
            <w:hideMark/>
          </w:tcPr>
          <w:p w14:paraId="3FA3AE0E"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676" w:type="dxa"/>
            <w:tcBorders>
              <w:top w:val="nil"/>
              <w:left w:val="nil"/>
              <w:bottom w:val="nil"/>
              <w:right w:val="nil"/>
            </w:tcBorders>
            <w:shd w:val="thinReverseDiagStripe" w:color="C0C0C0" w:fill="auto"/>
            <w:noWrap/>
            <w:hideMark/>
          </w:tcPr>
          <w:p w14:paraId="05593165"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616" w:type="dxa"/>
            <w:tcBorders>
              <w:top w:val="nil"/>
              <w:left w:val="nil"/>
              <w:bottom w:val="nil"/>
              <w:right w:val="nil"/>
            </w:tcBorders>
            <w:shd w:val="thinReverseDiagStripe" w:color="C0C0C0" w:fill="auto"/>
            <w:noWrap/>
            <w:hideMark/>
          </w:tcPr>
          <w:p w14:paraId="49C8AF28"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636" w:type="dxa"/>
            <w:tcBorders>
              <w:top w:val="nil"/>
              <w:left w:val="nil"/>
              <w:bottom w:val="nil"/>
              <w:right w:val="nil"/>
            </w:tcBorders>
            <w:shd w:val="thinReverseDiagStripe" w:color="C0C0C0" w:fill="auto"/>
            <w:noWrap/>
            <w:hideMark/>
          </w:tcPr>
          <w:p w14:paraId="32F4659A"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1736" w:type="dxa"/>
            <w:tcBorders>
              <w:top w:val="nil"/>
              <w:left w:val="nil"/>
              <w:bottom w:val="nil"/>
              <w:right w:val="nil"/>
            </w:tcBorders>
            <w:shd w:val="thinReverseDiagStripe" w:color="C0C0C0" w:fill="auto"/>
            <w:noWrap/>
            <w:hideMark/>
          </w:tcPr>
          <w:p w14:paraId="64EA9724"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c>
          <w:tcPr>
            <w:tcW w:w="4536" w:type="dxa"/>
            <w:vMerge/>
            <w:tcBorders>
              <w:top w:val="nil"/>
              <w:left w:val="nil"/>
              <w:bottom w:val="nil"/>
              <w:right w:val="single" w:sz="4" w:space="0" w:color="C0C0C0"/>
            </w:tcBorders>
            <w:vAlign w:val="center"/>
            <w:hideMark/>
          </w:tcPr>
          <w:p w14:paraId="16B523E3" w14:textId="77777777" w:rsidR="001E2244" w:rsidRPr="001E2244" w:rsidRDefault="001E2244" w:rsidP="001E2244">
            <w:pPr>
              <w:rPr>
                <w:rFonts w:ascii="Tahoma" w:hAnsi="Tahoma" w:cs="Tahoma"/>
                <w:sz w:val="13"/>
                <w:szCs w:val="13"/>
              </w:rPr>
            </w:pPr>
          </w:p>
        </w:tc>
      </w:tr>
      <w:tr w:rsidR="001E2244" w:rsidRPr="001E2244" w14:paraId="6D3E6E7C" w14:textId="77777777" w:rsidTr="001E2244">
        <w:trPr>
          <w:trHeight w:val="600"/>
          <w:jc w:val="center"/>
        </w:trPr>
        <w:tc>
          <w:tcPr>
            <w:tcW w:w="540" w:type="dxa"/>
            <w:tcBorders>
              <w:top w:val="nil"/>
              <w:left w:val="nil"/>
              <w:bottom w:val="nil"/>
              <w:right w:val="nil"/>
            </w:tcBorders>
            <w:shd w:val="clear" w:color="000000" w:fill="FFFF00"/>
            <w:noWrap/>
            <w:vAlign w:val="center"/>
            <w:hideMark/>
          </w:tcPr>
          <w:p w14:paraId="161268D9"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B4D002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3.10.3.1</w:t>
            </w:r>
          </w:p>
        </w:tc>
        <w:tc>
          <w:tcPr>
            <w:tcW w:w="4369" w:type="dxa"/>
            <w:tcBorders>
              <w:top w:val="single" w:sz="4" w:space="0" w:color="C0C0C0"/>
              <w:left w:val="nil"/>
              <w:bottom w:val="single" w:sz="4" w:space="0" w:color="C0C0C0"/>
              <w:right w:val="single" w:sz="4" w:space="0" w:color="C0C0C0"/>
            </w:tcBorders>
            <w:shd w:val="clear" w:color="000000" w:fill="E3FAFD"/>
            <w:vAlign w:val="center"/>
            <w:hideMark/>
          </w:tcPr>
          <w:p w14:paraId="340BE8A1"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уголь</w:t>
            </w:r>
          </w:p>
        </w:tc>
        <w:tc>
          <w:tcPr>
            <w:tcW w:w="1096" w:type="dxa"/>
            <w:tcBorders>
              <w:top w:val="single" w:sz="4" w:space="0" w:color="C0C0C0"/>
              <w:left w:val="nil"/>
              <w:bottom w:val="single" w:sz="4" w:space="0" w:color="C0C0C0"/>
              <w:right w:val="single" w:sz="4" w:space="0" w:color="C0C0C0"/>
            </w:tcBorders>
            <w:shd w:val="clear" w:color="auto" w:fill="auto"/>
            <w:vAlign w:val="center"/>
            <w:hideMark/>
          </w:tcPr>
          <w:p w14:paraId="47E84A1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357054B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45,34</w:t>
            </w:r>
          </w:p>
        </w:tc>
        <w:tc>
          <w:tcPr>
            <w:tcW w:w="1528" w:type="dxa"/>
            <w:tcBorders>
              <w:top w:val="single" w:sz="4" w:space="0" w:color="C0C0C0"/>
              <w:left w:val="nil"/>
              <w:bottom w:val="single" w:sz="4" w:space="0" w:color="C0C0C0"/>
              <w:right w:val="single" w:sz="4" w:space="0" w:color="C0C0C0"/>
            </w:tcBorders>
            <w:shd w:val="clear" w:color="000000" w:fill="D7EAD3"/>
            <w:vAlign w:val="center"/>
            <w:hideMark/>
          </w:tcPr>
          <w:p w14:paraId="316FA97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3,78</w:t>
            </w:r>
          </w:p>
        </w:tc>
        <w:tc>
          <w:tcPr>
            <w:tcW w:w="1275" w:type="dxa"/>
            <w:tcBorders>
              <w:top w:val="single" w:sz="4" w:space="0" w:color="C0C0C0"/>
              <w:left w:val="nil"/>
              <w:bottom w:val="single" w:sz="4" w:space="0" w:color="C0C0C0"/>
              <w:right w:val="single" w:sz="4" w:space="0" w:color="C0C0C0"/>
            </w:tcBorders>
            <w:shd w:val="clear" w:color="000000" w:fill="FFFFCC"/>
            <w:vAlign w:val="center"/>
            <w:hideMark/>
          </w:tcPr>
          <w:p w14:paraId="23C4BC5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31,53</w:t>
            </w:r>
          </w:p>
        </w:tc>
        <w:tc>
          <w:tcPr>
            <w:tcW w:w="1556" w:type="dxa"/>
            <w:tcBorders>
              <w:top w:val="single" w:sz="4" w:space="0" w:color="C0C0C0"/>
              <w:left w:val="nil"/>
              <w:bottom w:val="single" w:sz="4" w:space="0" w:color="C0C0C0"/>
              <w:right w:val="single" w:sz="4" w:space="0" w:color="C0C0C0"/>
            </w:tcBorders>
            <w:shd w:val="clear" w:color="000000" w:fill="FFFFCC"/>
            <w:vAlign w:val="center"/>
            <w:hideMark/>
          </w:tcPr>
          <w:p w14:paraId="4D79BFA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46,24</w:t>
            </w:r>
          </w:p>
        </w:tc>
        <w:tc>
          <w:tcPr>
            <w:tcW w:w="1736" w:type="dxa"/>
            <w:tcBorders>
              <w:top w:val="single" w:sz="4" w:space="0" w:color="C0C0C0"/>
              <w:left w:val="nil"/>
              <w:bottom w:val="single" w:sz="4" w:space="0" w:color="C0C0C0"/>
              <w:right w:val="single" w:sz="4" w:space="0" w:color="C0C0C0"/>
            </w:tcBorders>
            <w:shd w:val="clear" w:color="000000" w:fill="FFFFCC"/>
            <w:vAlign w:val="center"/>
            <w:hideMark/>
          </w:tcPr>
          <w:p w14:paraId="52BA3B0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47,47</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4D77D28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185,02</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08D3CA4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47,51</w:t>
            </w:r>
          </w:p>
        </w:tc>
        <w:tc>
          <w:tcPr>
            <w:tcW w:w="1636" w:type="dxa"/>
            <w:tcBorders>
              <w:top w:val="single" w:sz="4" w:space="0" w:color="C0C0C0"/>
              <w:left w:val="nil"/>
              <w:bottom w:val="single" w:sz="4" w:space="0" w:color="C0C0C0"/>
              <w:right w:val="single" w:sz="4" w:space="0" w:color="C0C0C0"/>
            </w:tcBorders>
            <w:shd w:val="clear" w:color="000000" w:fill="D7EAD3"/>
            <w:vAlign w:val="center"/>
            <w:hideMark/>
          </w:tcPr>
          <w:p w14:paraId="4004B63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23,76</w:t>
            </w:r>
          </w:p>
        </w:tc>
        <w:tc>
          <w:tcPr>
            <w:tcW w:w="1736" w:type="dxa"/>
            <w:tcBorders>
              <w:top w:val="single" w:sz="4" w:space="0" w:color="C0C0C0"/>
              <w:left w:val="nil"/>
              <w:bottom w:val="single" w:sz="4" w:space="0" w:color="C0C0C0"/>
              <w:right w:val="single" w:sz="4" w:space="0" w:color="C0C0C0"/>
            </w:tcBorders>
            <w:shd w:val="clear" w:color="000000" w:fill="D7EAD3"/>
            <w:vAlign w:val="center"/>
            <w:hideMark/>
          </w:tcPr>
          <w:p w14:paraId="0FCFA92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23,76</w:t>
            </w:r>
          </w:p>
        </w:tc>
        <w:tc>
          <w:tcPr>
            <w:tcW w:w="4536" w:type="dxa"/>
            <w:vMerge/>
            <w:tcBorders>
              <w:top w:val="nil"/>
              <w:left w:val="nil"/>
              <w:bottom w:val="nil"/>
              <w:right w:val="single" w:sz="4" w:space="0" w:color="C0C0C0"/>
            </w:tcBorders>
            <w:vAlign w:val="center"/>
            <w:hideMark/>
          </w:tcPr>
          <w:p w14:paraId="2C9863EE" w14:textId="77777777" w:rsidR="001E2244" w:rsidRPr="001E2244" w:rsidRDefault="001E2244" w:rsidP="001E2244">
            <w:pPr>
              <w:rPr>
                <w:rFonts w:ascii="Tahoma" w:hAnsi="Tahoma" w:cs="Tahoma"/>
                <w:sz w:val="13"/>
                <w:szCs w:val="13"/>
              </w:rPr>
            </w:pPr>
          </w:p>
        </w:tc>
      </w:tr>
      <w:tr w:rsidR="001E2244" w:rsidRPr="001E2244" w14:paraId="44EE6F95"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0F2180C3"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13557A1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3.10.3.3</w:t>
            </w:r>
          </w:p>
        </w:tc>
        <w:tc>
          <w:tcPr>
            <w:tcW w:w="4369" w:type="dxa"/>
            <w:tcBorders>
              <w:top w:val="nil"/>
              <w:left w:val="nil"/>
              <w:bottom w:val="single" w:sz="4" w:space="0" w:color="C0C0C0"/>
              <w:right w:val="single" w:sz="4" w:space="0" w:color="C0C0C0"/>
            </w:tcBorders>
            <w:shd w:val="clear" w:color="000000" w:fill="E3FAFD"/>
            <w:vAlign w:val="center"/>
            <w:hideMark/>
          </w:tcPr>
          <w:p w14:paraId="513A194D"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спецодежда</w:t>
            </w:r>
          </w:p>
        </w:tc>
        <w:tc>
          <w:tcPr>
            <w:tcW w:w="1096" w:type="dxa"/>
            <w:tcBorders>
              <w:top w:val="nil"/>
              <w:left w:val="nil"/>
              <w:bottom w:val="single" w:sz="4" w:space="0" w:color="C0C0C0"/>
              <w:right w:val="single" w:sz="4" w:space="0" w:color="C0C0C0"/>
            </w:tcBorders>
            <w:shd w:val="clear" w:color="auto" w:fill="auto"/>
            <w:vAlign w:val="center"/>
            <w:hideMark/>
          </w:tcPr>
          <w:p w14:paraId="3CE9815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6514467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11,43</w:t>
            </w:r>
          </w:p>
        </w:tc>
        <w:tc>
          <w:tcPr>
            <w:tcW w:w="1528" w:type="dxa"/>
            <w:tcBorders>
              <w:top w:val="nil"/>
              <w:left w:val="nil"/>
              <w:bottom w:val="single" w:sz="4" w:space="0" w:color="C0C0C0"/>
              <w:right w:val="single" w:sz="4" w:space="0" w:color="C0C0C0"/>
            </w:tcBorders>
            <w:shd w:val="clear" w:color="000000" w:fill="D7EAD3"/>
            <w:vAlign w:val="center"/>
            <w:hideMark/>
          </w:tcPr>
          <w:p w14:paraId="55E11FB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0,95</w:t>
            </w:r>
          </w:p>
        </w:tc>
        <w:tc>
          <w:tcPr>
            <w:tcW w:w="1275" w:type="dxa"/>
            <w:tcBorders>
              <w:top w:val="nil"/>
              <w:left w:val="nil"/>
              <w:bottom w:val="single" w:sz="4" w:space="0" w:color="C0C0C0"/>
              <w:right w:val="single" w:sz="4" w:space="0" w:color="C0C0C0"/>
            </w:tcBorders>
            <w:shd w:val="clear" w:color="000000" w:fill="FFFFCC"/>
            <w:vAlign w:val="center"/>
            <w:hideMark/>
          </w:tcPr>
          <w:p w14:paraId="388ACEC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402B889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11,65</w:t>
            </w:r>
          </w:p>
        </w:tc>
        <w:tc>
          <w:tcPr>
            <w:tcW w:w="1736" w:type="dxa"/>
            <w:tcBorders>
              <w:top w:val="nil"/>
              <w:left w:val="nil"/>
              <w:bottom w:val="single" w:sz="4" w:space="0" w:color="C0C0C0"/>
              <w:right w:val="single" w:sz="4" w:space="0" w:color="C0C0C0"/>
            </w:tcBorders>
            <w:shd w:val="clear" w:color="000000" w:fill="FFFFCC"/>
            <w:vAlign w:val="center"/>
            <w:hideMark/>
          </w:tcPr>
          <w:p w14:paraId="612358E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11,96</w:t>
            </w:r>
          </w:p>
        </w:tc>
        <w:tc>
          <w:tcPr>
            <w:tcW w:w="1676" w:type="dxa"/>
            <w:tcBorders>
              <w:top w:val="nil"/>
              <w:left w:val="nil"/>
              <w:bottom w:val="single" w:sz="4" w:space="0" w:color="C0C0C0"/>
              <w:right w:val="single" w:sz="4" w:space="0" w:color="C0C0C0"/>
            </w:tcBorders>
            <w:shd w:val="clear" w:color="000000" w:fill="FFFFCC"/>
            <w:vAlign w:val="center"/>
            <w:hideMark/>
          </w:tcPr>
          <w:p w14:paraId="2416662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11,96</w:t>
            </w:r>
          </w:p>
        </w:tc>
        <w:tc>
          <w:tcPr>
            <w:tcW w:w="1616" w:type="dxa"/>
            <w:tcBorders>
              <w:top w:val="nil"/>
              <w:left w:val="nil"/>
              <w:bottom w:val="single" w:sz="4" w:space="0" w:color="C0C0C0"/>
              <w:right w:val="single" w:sz="4" w:space="0" w:color="C0C0C0"/>
            </w:tcBorders>
            <w:shd w:val="clear" w:color="000000" w:fill="FFFFCC"/>
            <w:vAlign w:val="center"/>
            <w:hideMark/>
          </w:tcPr>
          <w:p w14:paraId="0A5A47B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11,98</w:t>
            </w:r>
          </w:p>
        </w:tc>
        <w:tc>
          <w:tcPr>
            <w:tcW w:w="1636" w:type="dxa"/>
            <w:tcBorders>
              <w:top w:val="nil"/>
              <w:left w:val="nil"/>
              <w:bottom w:val="single" w:sz="4" w:space="0" w:color="C0C0C0"/>
              <w:right w:val="single" w:sz="4" w:space="0" w:color="C0C0C0"/>
            </w:tcBorders>
            <w:shd w:val="clear" w:color="000000" w:fill="D7EAD3"/>
            <w:vAlign w:val="center"/>
            <w:hideMark/>
          </w:tcPr>
          <w:p w14:paraId="447D943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5,99</w:t>
            </w:r>
          </w:p>
        </w:tc>
        <w:tc>
          <w:tcPr>
            <w:tcW w:w="1736" w:type="dxa"/>
            <w:tcBorders>
              <w:top w:val="nil"/>
              <w:left w:val="nil"/>
              <w:bottom w:val="single" w:sz="4" w:space="0" w:color="C0C0C0"/>
              <w:right w:val="single" w:sz="4" w:space="0" w:color="C0C0C0"/>
            </w:tcBorders>
            <w:shd w:val="clear" w:color="000000" w:fill="D7EAD3"/>
            <w:vAlign w:val="center"/>
            <w:hideMark/>
          </w:tcPr>
          <w:p w14:paraId="20AAE07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5,99</w:t>
            </w:r>
          </w:p>
        </w:tc>
        <w:tc>
          <w:tcPr>
            <w:tcW w:w="4536" w:type="dxa"/>
            <w:vMerge/>
            <w:tcBorders>
              <w:top w:val="nil"/>
              <w:left w:val="nil"/>
              <w:bottom w:val="nil"/>
              <w:right w:val="single" w:sz="4" w:space="0" w:color="C0C0C0"/>
            </w:tcBorders>
            <w:vAlign w:val="center"/>
            <w:hideMark/>
          </w:tcPr>
          <w:p w14:paraId="5670EAD9" w14:textId="77777777" w:rsidR="001E2244" w:rsidRPr="001E2244" w:rsidRDefault="001E2244" w:rsidP="001E2244">
            <w:pPr>
              <w:rPr>
                <w:rFonts w:ascii="Tahoma" w:hAnsi="Tahoma" w:cs="Tahoma"/>
                <w:sz w:val="13"/>
                <w:szCs w:val="13"/>
              </w:rPr>
            </w:pPr>
          </w:p>
        </w:tc>
      </w:tr>
      <w:tr w:rsidR="001E2244" w:rsidRPr="001E2244" w14:paraId="06416DEE" w14:textId="77777777" w:rsidTr="001E2244">
        <w:trPr>
          <w:trHeight w:val="495"/>
          <w:jc w:val="center"/>
        </w:trPr>
        <w:tc>
          <w:tcPr>
            <w:tcW w:w="540" w:type="dxa"/>
            <w:tcBorders>
              <w:top w:val="nil"/>
              <w:left w:val="nil"/>
              <w:bottom w:val="nil"/>
              <w:right w:val="nil"/>
            </w:tcBorders>
            <w:shd w:val="clear" w:color="000000" w:fill="FFFF00"/>
            <w:noWrap/>
            <w:vAlign w:val="center"/>
            <w:hideMark/>
          </w:tcPr>
          <w:p w14:paraId="0A3B7E6D"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276DC02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3.10.3.4</w:t>
            </w:r>
          </w:p>
        </w:tc>
        <w:tc>
          <w:tcPr>
            <w:tcW w:w="4369" w:type="dxa"/>
            <w:tcBorders>
              <w:top w:val="nil"/>
              <w:left w:val="nil"/>
              <w:bottom w:val="single" w:sz="4" w:space="0" w:color="C0C0C0"/>
              <w:right w:val="single" w:sz="4" w:space="0" w:color="C0C0C0"/>
            </w:tcBorders>
            <w:shd w:val="clear" w:color="000000" w:fill="E3FAFD"/>
            <w:vAlign w:val="center"/>
            <w:hideMark/>
          </w:tcPr>
          <w:p w14:paraId="3871D750"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услуги связи</w:t>
            </w:r>
          </w:p>
        </w:tc>
        <w:tc>
          <w:tcPr>
            <w:tcW w:w="1096" w:type="dxa"/>
            <w:tcBorders>
              <w:top w:val="nil"/>
              <w:left w:val="nil"/>
              <w:bottom w:val="single" w:sz="4" w:space="0" w:color="C0C0C0"/>
              <w:right w:val="single" w:sz="4" w:space="0" w:color="C0C0C0"/>
            </w:tcBorders>
            <w:shd w:val="clear" w:color="auto" w:fill="auto"/>
            <w:vAlign w:val="center"/>
            <w:hideMark/>
          </w:tcPr>
          <w:p w14:paraId="025DD98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656FC69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3,09</w:t>
            </w:r>
          </w:p>
        </w:tc>
        <w:tc>
          <w:tcPr>
            <w:tcW w:w="1528" w:type="dxa"/>
            <w:tcBorders>
              <w:top w:val="nil"/>
              <w:left w:val="nil"/>
              <w:bottom w:val="single" w:sz="4" w:space="0" w:color="C0C0C0"/>
              <w:right w:val="single" w:sz="4" w:space="0" w:color="C0C0C0"/>
            </w:tcBorders>
            <w:shd w:val="clear" w:color="000000" w:fill="D7EAD3"/>
            <w:vAlign w:val="center"/>
            <w:hideMark/>
          </w:tcPr>
          <w:p w14:paraId="0C2397C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0,26</w:t>
            </w:r>
          </w:p>
        </w:tc>
        <w:tc>
          <w:tcPr>
            <w:tcW w:w="1275" w:type="dxa"/>
            <w:tcBorders>
              <w:top w:val="nil"/>
              <w:left w:val="nil"/>
              <w:bottom w:val="single" w:sz="4" w:space="0" w:color="C0C0C0"/>
              <w:right w:val="single" w:sz="4" w:space="0" w:color="C0C0C0"/>
            </w:tcBorders>
            <w:shd w:val="clear" w:color="000000" w:fill="FFFFCC"/>
            <w:vAlign w:val="center"/>
            <w:hideMark/>
          </w:tcPr>
          <w:p w14:paraId="4C82B23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4CFBCAA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3,15</w:t>
            </w:r>
          </w:p>
        </w:tc>
        <w:tc>
          <w:tcPr>
            <w:tcW w:w="1736" w:type="dxa"/>
            <w:tcBorders>
              <w:top w:val="nil"/>
              <w:left w:val="nil"/>
              <w:bottom w:val="single" w:sz="4" w:space="0" w:color="C0C0C0"/>
              <w:right w:val="single" w:sz="4" w:space="0" w:color="C0C0C0"/>
            </w:tcBorders>
            <w:shd w:val="clear" w:color="000000" w:fill="FFFFCC"/>
            <w:vAlign w:val="center"/>
            <w:hideMark/>
          </w:tcPr>
          <w:p w14:paraId="729A97B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3,23</w:t>
            </w:r>
          </w:p>
        </w:tc>
        <w:tc>
          <w:tcPr>
            <w:tcW w:w="1676" w:type="dxa"/>
            <w:tcBorders>
              <w:top w:val="nil"/>
              <w:left w:val="nil"/>
              <w:bottom w:val="single" w:sz="4" w:space="0" w:color="C0C0C0"/>
              <w:right w:val="single" w:sz="4" w:space="0" w:color="C0C0C0"/>
            </w:tcBorders>
            <w:shd w:val="clear" w:color="000000" w:fill="FFFFCC"/>
            <w:vAlign w:val="center"/>
            <w:hideMark/>
          </w:tcPr>
          <w:p w14:paraId="2FBA93D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3,24</w:t>
            </w:r>
          </w:p>
        </w:tc>
        <w:tc>
          <w:tcPr>
            <w:tcW w:w="1616" w:type="dxa"/>
            <w:tcBorders>
              <w:top w:val="nil"/>
              <w:left w:val="nil"/>
              <w:bottom w:val="single" w:sz="4" w:space="0" w:color="C0C0C0"/>
              <w:right w:val="single" w:sz="4" w:space="0" w:color="C0C0C0"/>
            </w:tcBorders>
            <w:shd w:val="clear" w:color="000000" w:fill="FFFFCC"/>
            <w:vAlign w:val="center"/>
            <w:hideMark/>
          </w:tcPr>
          <w:p w14:paraId="23C70CB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3,24</w:t>
            </w:r>
          </w:p>
        </w:tc>
        <w:tc>
          <w:tcPr>
            <w:tcW w:w="1636" w:type="dxa"/>
            <w:tcBorders>
              <w:top w:val="nil"/>
              <w:left w:val="nil"/>
              <w:bottom w:val="single" w:sz="4" w:space="0" w:color="C0C0C0"/>
              <w:right w:val="single" w:sz="4" w:space="0" w:color="C0C0C0"/>
            </w:tcBorders>
            <w:shd w:val="clear" w:color="000000" w:fill="D7EAD3"/>
            <w:vAlign w:val="center"/>
            <w:hideMark/>
          </w:tcPr>
          <w:p w14:paraId="263F2E8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1,62</w:t>
            </w:r>
          </w:p>
        </w:tc>
        <w:tc>
          <w:tcPr>
            <w:tcW w:w="1736" w:type="dxa"/>
            <w:tcBorders>
              <w:top w:val="nil"/>
              <w:left w:val="nil"/>
              <w:bottom w:val="single" w:sz="4" w:space="0" w:color="C0C0C0"/>
              <w:right w:val="single" w:sz="4" w:space="0" w:color="C0C0C0"/>
            </w:tcBorders>
            <w:shd w:val="clear" w:color="000000" w:fill="D7EAD3"/>
            <w:vAlign w:val="center"/>
            <w:hideMark/>
          </w:tcPr>
          <w:p w14:paraId="60E9DD4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1,62</w:t>
            </w:r>
          </w:p>
        </w:tc>
        <w:tc>
          <w:tcPr>
            <w:tcW w:w="4536" w:type="dxa"/>
            <w:vMerge/>
            <w:tcBorders>
              <w:top w:val="nil"/>
              <w:left w:val="nil"/>
              <w:bottom w:val="nil"/>
              <w:right w:val="single" w:sz="4" w:space="0" w:color="C0C0C0"/>
            </w:tcBorders>
            <w:vAlign w:val="center"/>
            <w:hideMark/>
          </w:tcPr>
          <w:p w14:paraId="06DA7830" w14:textId="77777777" w:rsidR="001E2244" w:rsidRPr="001E2244" w:rsidRDefault="001E2244" w:rsidP="001E2244">
            <w:pPr>
              <w:rPr>
                <w:rFonts w:ascii="Tahoma" w:hAnsi="Tahoma" w:cs="Tahoma"/>
                <w:sz w:val="13"/>
                <w:szCs w:val="13"/>
              </w:rPr>
            </w:pPr>
          </w:p>
        </w:tc>
      </w:tr>
      <w:tr w:rsidR="001E2244" w:rsidRPr="001E2244" w14:paraId="60681C86" w14:textId="77777777" w:rsidTr="001E2244">
        <w:trPr>
          <w:trHeight w:val="600"/>
          <w:jc w:val="center"/>
        </w:trPr>
        <w:tc>
          <w:tcPr>
            <w:tcW w:w="540" w:type="dxa"/>
            <w:tcBorders>
              <w:top w:val="nil"/>
              <w:left w:val="nil"/>
              <w:bottom w:val="nil"/>
              <w:right w:val="nil"/>
            </w:tcBorders>
            <w:shd w:val="clear" w:color="000000" w:fill="FFFF00"/>
            <w:noWrap/>
            <w:vAlign w:val="center"/>
            <w:hideMark/>
          </w:tcPr>
          <w:p w14:paraId="1723088C"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360BA87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3.10.3.8</w:t>
            </w:r>
          </w:p>
        </w:tc>
        <w:tc>
          <w:tcPr>
            <w:tcW w:w="4369" w:type="dxa"/>
            <w:tcBorders>
              <w:top w:val="nil"/>
              <w:left w:val="nil"/>
              <w:bottom w:val="single" w:sz="4" w:space="0" w:color="C0C0C0"/>
              <w:right w:val="single" w:sz="4" w:space="0" w:color="C0C0C0"/>
            </w:tcBorders>
            <w:shd w:val="clear" w:color="000000" w:fill="E3FAFD"/>
            <w:vAlign w:val="center"/>
            <w:hideMark/>
          </w:tcPr>
          <w:p w14:paraId="784AD39D"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спецоценка условий труда</w:t>
            </w:r>
          </w:p>
        </w:tc>
        <w:tc>
          <w:tcPr>
            <w:tcW w:w="1096" w:type="dxa"/>
            <w:tcBorders>
              <w:top w:val="nil"/>
              <w:left w:val="nil"/>
              <w:bottom w:val="single" w:sz="4" w:space="0" w:color="C0C0C0"/>
              <w:right w:val="single" w:sz="4" w:space="0" w:color="C0C0C0"/>
            </w:tcBorders>
            <w:shd w:val="clear" w:color="auto" w:fill="auto"/>
            <w:vAlign w:val="center"/>
            <w:hideMark/>
          </w:tcPr>
          <w:p w14:paraId="69A52DE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0E02C6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2,92</w:t>
            </w:r>
          </w:p>
        </w:tc>
        <w:tc>
          <w:tcPr>
            <w:tcW w:w="1528" w:type="dxa"/>
            <w:tcBorders>
              <w:top w:val="nil"/>
              <w:left w:val="nil"/>
              <w:bottom w:val="single" w:sz="4" w:space="0" w:color="C0C0C0"/>
              <w:right w:val="single" w:sz="4" w:space="0" w:color="C0C0C0"/>
            </w:tcBorders>
            <w:shd w:val="clear" w:color="000000" w:fill="D7EAD3"/>
            <w:vAlign w:val="center"/>
            <w:hideMark/>
          </w:tcPr>
          <w:p w14:paraId="33151C1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0,24</w:t>
            </w:r>
          </w:p>
        </w:tc>
        <w:tc>
          <w:tcPr>
            <w:tcW w:w="1275" w:type="dxa"/>
            <w:tcBorders>
              <w:top w:val="nil"/>
              <w:left w:val="nil"/>
              <w:bottom w:val="single" w:sz="4" w:space="0" w:color="C0C0C0"/>
              <w:right w:val="single" w:sz="4" w:space="0" w:color="C0C0C0"/>
            </w:tcBorders>
            <w:shd w:val="clear" w:color="000000" w:fill="FFFFCC"/>
            <w:vAlign w:val="center"/>
            <w:hideMark/>
          </w:tcPr>
          <w:p w14:paraId="4BE2F3D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5CB297B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2,98</w:t>
            </w:r>
          </w:p>
        </w:tc>
        <w:tc>
          <w:tcPr>
            <w:tcW w:w="1736" w:type="dxa"/>
            <w:tcBorders>
              <w:top w:val="nil"/>
              <w:left w:val="nil"/>
              <w:bottom w:val="single" w:sz="4" w:space="0" w:color="C0C0C0"/>
              <w:right w:val="single" w:sz="4" w:space="0" w:color="C0C0C0"/>
            </w:tcBorders>
            <w:shd w:val="clear" w:color="000000" w:fill="FFFFCC"/>
            <w:vAlign w:val="center"/>
            <w:hideMark/>
          </w:tcPr>
          <w:p w14:paraId="4A73975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3,06</w:t>
            </w:r>
          </w:p>
        </w:tc>
        <w:tc>
          <w:tcPr>
            <w:tcW w:w="1676" w:type="dxa"/>
            <w:tcBorders>
              <w:top w:val="nil"/>
              <w:left w:val="nil"/>
              <w:bottom w:val="single" w:sz="4" w:space="0" w:color="C0C0C0"/>
              <w:right w:val="single" w:sz="4" w:space="0" w:color="C0C0C0"/>
            </w:tcBorders>
            <w:shd w:val="clear" w:color="000000" w:fill="FFFFCC"/>
            <w:vAlign w:val="center"/>
            <w:hideMark/>
          </w:tcPr>
          <w:p w14:paraId="4F816CC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3,05</w:t>
            </w:r>
          </w:p>
        </w:tc>
        <w:tc>
          <w:tcPr>
            <w:tcW w:w="1616" w:type="dxa"/>
            <w:tcBorders>
              <w:top w:val="nil"/>
              <w:left w:val="nil"/>
              <w:bottom w:val="single" w:sz="4" w:space="0" w:color="C0C0C0"/>
              <w:right w:val="single" w:sz="4" w:space="0" w:color="C0C0C0"/>
            </w:tcBorders>
            <w:shd w:val="clear" w:color="000000" w:fill="FFFFCC"/>
            <w:vAlign w:val="center"/>
            <w:hideMark/>
          </w:tcPr>
          <w:p w14:paraId="3336BA0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3,06</w:t>
            </w:r>
          </w:p>
        </w:tc>
        <w:tc>
          <w:tcPr>
            <w:tcW w:w="1636" w:type="dxa"/>
            <w:tcBorders>
              <w:top w:val="nil"/>
              <w:left w:val="nil"/>
              <w:bottom w:val="single" w:sz="4" w:space="0" w:color="C0C0C0"/>
              <w:right w:val="single" w:sz="4" w:space="0" w:color="C0C0C0"/>
            </w:tcBorders>
            <w:shd w:val="clear" w:color="000000" w:fill="D7EAD3"/>
            <w:vAlign w:val="center"/>
            <w:hideMark/>
          </w:tcPr>
          <w:p w14:paraId="558C618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1,53</w:t>
            </w:r>
          </w:p>
        </w:tc>
        <w:tc>
          <w:tcPr>
            <w:tcW w:w="1736" w:type="dxa"/>
            <w:tcBorders>
              <w:top w:val="nil"/>
              <w:left w:val="nil"/>
              <w:bottom w:val="single" w:sz="4" w:space="0" w:color="C0C0C0"/>
              <w:right w:val="single" w:sz="4" w:space="0" w:color="C0C0C0"/>
            </w:tcBorders>
            <w:shd w:val="clear" w:color="000000" w:fill="D7EAD3"/>
            <w:vAlign w:val="center"/>
            <w:hideMark/>
          </w:tcPr>
          <w:p w14:paraId="058786D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1,53</w:t>
            </w:r>
          </w:p>
        </w:tc>
        <w:tc>
          <w:tcPr>
            <w:tcW w:w="4536" w:type="dxa"/>
            <w:vMerge/>
            <w:tcBorders>
              <w:top w:val="nil"/>
              <w:left w:val="nil"/>
              <w:bottom w:val="nil"/>
              <w:right w:val="single" w:sz="4" w:space="0" w:color="C0C0C0"/>
            </w:tcBorders>
            <w:vAlign w:val="center"/>
            <w:hideMark/>
          </w:tcPr>
          <w:p w14:paraId="3B4BA790" w14:textId="77777777" w:rsidR="001E2244" w:rsidRPr="001E2244" w:rsidRDefault="001E2244" w:rsidP="001E2244">
            <w:pPr>
              <w:rPr>
                <w:rFonts w:ascii="Tahoma" w:hAnsi="Tahoma" w:cs="Tahoma"/>
                <w:sz w:val="13"/>
                <w:szCs w:val="13"/>
              </w:rPr>
            </w:pPr>
          </w:p>
        </w:tc>
      </w:tr>
      <w:tr w:rsidR="001E2244" w:rsidRPr="001E2244" w14:paraId="087793FE"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151B1906"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4B9BB49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3.10.3.9</w:t>
            </w:r>
          </w:p>
        </w:tc>
        <w:tc>
          <w:tcPr>
            <w:tcW w:w="4369" w:type="dxa"/>
            <w:tcBorders>
              <w:top w:val="nil"/>
              <w:left w:val="nil"/>
              <w:bottom w:val="single" w:sz="4" w:space="0" w:color="C0C0C0"/>
              <w:right w:val="single" w:sz="4" w:space="0" w:color="C0C0C0"/>
            </w:tcBorders>
            <w:shd w:val="clear" w:color="000000" w:fill="E3FAFD"/>
            <w:vAlign w:val="center"/>
            <w:hideMark/>
          </w:tcPr>
          <w:p w14:paraId="2F6B4A7D"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приобретение оргтехники</w:t>
            </w:r>
          </w:p>
        </w:tc>
        <w:tc>
          <w:tcPr>
            <w:tcW w:w="1096" w:type="dxa"/>
            <w:tcBorders>
              <w:top w:val="nil"/>
              <w:left w:val="nil"/>
              <w:bottom w:val="single" w:sz="4" w:space="0" w:color="C0C0C0"/>
              <w:right w:val="single" w:sz="4" w:space="0" w:color="C0C0C0"/>
            </w:tcBorders>
            <w:shd w:val="clear" w:color="auto" w:fill="auto"/>
            <w:vAlign w:val="center"/>
            <w:hideMark/>
          </w:tcPr>
          <w:p w14:paraId="4215642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49AFA4E6" w14:textId="77777777" w:rsidR="001E2244" w:rsidRPr="001E2244" w:rsidRDefault="001E2244" w:rsidP="001E2244">
            <w:pPr>
              <w:jc w:val="center"/>
              <w:rPr>
                <w:rFonts w:ascii="Tahoma" w:hAnsi="Tahoma" w:cs="Tahoma"/>
                <w:color w:val="FF0000"/>
                <w:sz w:val="13"/>
                <w:szCs w:val="13"/>
              </w:rPr>
            </w:pPr>
            <w:r w:rsidRPr="001E2244">
              <w:rPr>
                <w:rFonts w:ascii="Tahoma" w:hAnsi="Tahoma" w:cs="Tahoma"/>
                <w:color w:val="FF0000"/>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7255F40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667EAC25" w14:textId="77777777" w:rsidR="001E2244" w:rsidRPr="001E2244" w:rsidRDefault="001E2244" w:rsidP="001E2244">
            <w:pPr>
              <w:jc w:val="center"/>
              <w:rPr>
                <w:rFonts w:ascii="Tahoma" w:hAnsi="Tahoma" w:cs="Tahoma"/>
                <w:color w:val="FF0000"/>
                <w:sz w:val="13"/>
                <w:szCs w:val="13"/>
              </w:rPr>
            </w:pPr>
            <w:r w:rsidRPr="001E2244">
              <w:rPr>
                <w:rFonts w:ascii="Tahoma" w:hAnsi="Tahoma" w:cs="Tahoma"/>
                <w:color w:val="FF0000"/>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249EE2E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FFFFCC"/>
            <w:vAlign w:val="center"/>
            <w:hideMark/>
          </w:tcPr>
          <w:p w14:paraId="7E7495F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9AAB00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42EC68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1183947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7FE38E7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536" w:type="dxa"/>
            <w:vMerge/>
            <w:tcBorders>
              <w:top w:val="nil"/>
              <w:left w:val="nil"/>
              <w:bottom w:val="nil"/>
              <w:right w:val="single" w:sz="4" w:space="0" w:color="C0C0C0"/>
            </w:tcBorders>
            <w:vAlign w:val="center"/>
            <w:hideMark/>
          </w:tcPr>
          <w:p w14:paraId="57DE5BE0" w14:textId="77777777" w:rsidR="001E2244" w:rsidRPr="001E2244" w:rsidRDefault="001E2244" w:rsidP="001E2244">
            <w:pPr>
              <w:rPr>
                <w:rFonts w:ascii="Tahoma" w:hAnsi="Tahoma" w:cs="Tahoma"/>
                <w:sz w:val="13"/>
                <w:szCs w:val="13"/>
              </w:rPr>
            </w:pPr>
          </w:p>
        </w:tc>
      </w:tr>
      <w:tr w:rsidR="001E2244" w:rsidRPr="001E2244" w14:paraId="4CD5A943"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6E753529"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5351" w:type="dxa"/>
            <w:gridSpan w:val="2"/>
            <w:tcBorders>
              <w:top w:val="nil"/>
              <w:left w:val="single" w:sz="4" w:space="0" w:color="C0C0C0"/>
              <w:bottom w:val="single" w:sz="4" w:space="0" w:color="C0C0C0"/>
              <w:right w:val="nil"/>
            </w:tcBorders>
            <w:shd w:val="thinReverseDiagStripe" w:color="C0C0C0" w:fill="auto"/>
            <w:noWrap/>
            <w:vAlign w:val="center"/>
            <w:hideMark/>
          </w:tcPr>
          <w:p w14:paraId="21856773" w14:textId="77777777" w:rsidR="001E2244" w:rsidRPr="001E2244" w:rsidRDefault="001E2244" w:rsidP="001E2244">
            <w:pPr>
              <w:ind w:firstLineChars="100" w:firstLine="131"/>
              <w:rPr>
                <w:rFonts w:ascii="Tahoma" w:hAnsi="Tahoma" w:cs="Tahoma"/>
                <w:b/>
                <w:bCs/>
                <w:color w:val="0066CC"/>
                <w:sz w:val="13"/>
                <w:szCs w:val="13"/>
              </w:rPr>
            </w:pPr>
            <w:r w:rsidRPr="001E2244">
              <w:rPr>
                <w:rFonts w:ascii="Tahoma" w:hAnsi="Tahoma" w:cs="Tahoma"/>
                <w:b/>
                <w:bCs/>
                <w:color w:val="0066CC"/>
                <w:sz w:val="13"/>
                <w:szCs w:val="13"/>
              </w:rPr>
              <w:t>Добавить</w:t>
            </w:r>
          </w:p>
        </w:tc>
        <w:tc>
          <w:tcPr>
            <w:tcW w:w="1096" w:type="dxa"/>
            <w:tcBorders>
              <w:top w:val="nil"/>
              <w:left w:val="nil"/>
              <w:bottom w:val="single" w:sz="4" w:space="0" w:color="C0C0C0"/>
              <w:right w:val="nil"/>
            </w:tcBorders>
            <w:shd w:val="thinReverseDiagStripe" w:color="C0C0C0" w:fill="auto"/>
            <w:noWrap/>
            <w:hideMark/>
          </w:tcPr>
          <w:p w14:paraId="15DE5C81"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518" w:type="dxa"/>
            <w:tcBorders>
              <w:top w:val="nil"/>
              <w:left w:val="nil"/>
              <w:bottom w:val="single" w:sz="4" w:space="0" w:color="C0C0C0"/>
              <w:right w:val="nil"/>
            </w:tcBorders>
            <w:shd w:val="thinReverseDiagStripe" w:color="C0C0C0" w:fill="auto"/>
            <w:noWrap/>
            <w:hideMark/>
          </w:tcPr>
          <w:p w14:paraId="0E8F7D69"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nil"/>
            </w:tcBorders>
            <w:shd w:val="thinReverseDiagStripe" w:color="C0C0C0" w:fill="auto"/>
            <w:noWrap/>
            <w:hideMark/>
          </w:tcPr>
          <w:p w14:paraId="31CACFA1"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275" w:type="dxa"/>
            <w:tcBorders>
              <w:top w:val="nil"/>
              <w:left w:val="nil"/>
              <w:bottom w:val="single" w:sz="4" w:space="0" w:color="C0C0C0"/>
              <w:right w:val="nil"/>
            </w:tcBorders>
            <w:shd w:val="thinReverseDiagStripe" w:color="C0C0C0" w:fill="auto"/>
            <w:noWrap/>
            <w:hideMark/>
          </w:tcPr>
          <w:p w14:paraId="4C8C2CF4"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nil"/>
            </w:tcBorders>
            <w:shd w:val="thinReverseDiagStripe" w:color="C0C0C0" w:fill="auto"/>
            <w:noWrap/>
            <w:hideMark/>
          </w:tcPr>
          <w:p w14:paraId="38A561D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nil"/>
            </w:tcBorders>
            <w:shd w:val="thinReverseDiagStripe" w:color="C0C0C0" w:fill="auto"/>
            <w:noWrap/>
            <w:hideMark/>
          </w:tcPr>
          <w:p w14:paraId="3BA71660"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nil"/>
            </w:tcBorders>
            <w:shd w:val="thinReverseDiagStripe" w:color="C0C0C0" w:fill="auto"/>
            <w:noWrap/>
            <w:hideMark/>
          </w:tcPr>
          <w:p w14:paraId="14122D3B"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nil"/>
            </w:tcBorders>
            <w:shd w:val="thinReverseDiagStripe" w:color="C0C0C0" w:fill="auto"/>
            <w:noWrap/>
            <w:hideMark/>
          </w:tcPr>
          <w:p w14:paraId="185DE76F"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nil"/>
            </w:tcBorders>
            <w:shd w:val="thinReverseDiagStripe" w:color="C0C0C0" w:fill="auto"/>
            <w:noWrap/>
            <w:hideMark/>
          </w:tcPr>
          <w:p w14:paraId="65844D3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nil"/>
            </w:tcBorders>
            <w:shd w:val="thinReverseDiagStripe" w:color="C0C0C0" w:fill="auto"/>
            <w:noWrap/>
            <w:hideMark/>
          </w:tcPr>
          <w:p w14:paraId="1F93F4AE"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4536" w:type="dxa"/>
            <w:vMerge/>
            <w:tcBorders>
              <w:top w:val="nil"/>
              <w:left w:val="nil"/>
              <w:bottom w:val="nil"/>
              <w:right w:val="single" w:sz="4" w:space="0" w:color="C0C0C0"/>
            </w:tcBorders>
            <w:vAlign w:val="center"/>
            <w:hideMark/>
          </w:tcPr>
          <w:p w14:paraId="0A1E70AF" w14:textId="77777777" w:rsidR="001E2244" w:rsidRPr="001E2244" w:rsidRDefault="001E2244" w:rsidP="001E2244">
            <w:pPr>
              <w:rPr>
                <w:rFonts w:ascii="Tahoma" w:hAnsi="Tahoma" w:cs="Tahoma"/>
                <w:sz w:val="13"/>
                <w:szCs w:val="13"/>
              </w:rPr>
            </w:pPr>
          </w:p>
        </w:tc>
      </w:tr>
      <w:tr w:rsidR="001E2244" w:rsidRPr="001E2244" w14:paraId="5A5A2E81"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3BCB5851"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0307E14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w:t>
            </w:r>
          </w:p>
        </w:tc>
        <w:tc>
          <w:tcPr>
            <w:tcW w:w="4369" w:type="dxa"/>
            <w:tcBorders>
              <w:top w:val="nil"/>
              <w:left w:val="nil"/>
              <w:bottom w:val="single" w:sz="4" w:space="0" w:color="C0C0C0"/>
              <w:right w:val="single" w:sz="4" w:space="0" w:color="C0C0C0"/>
            </w:tcBorders>
            <w:shd w:val="clear" w:color="auto" w:fill="auto"/>
            <w:vAlign w:val="center"/>
            <w:hideMark/>
          </w:tcPr>
          <w:p w14:paraId="605985E7"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Ремонтные расходы</w:t>
            </w:r>
          </w:p>
        </w:tc>
        <w:tc>
          <w:tcPr>
            <w:tcW w:w="1096" w:type="dxa"/>
            <w:tcBorders>
              <w:top w:val="nil"/>
              <w:left w:val="nil"/>
              <w:bottom w:val="single" w:sz="4" w:space="0" w:color="C0C0C0"/>
              <w:right w:val="single" w:sz="4" w:space="0" w:color="C0C0C0"/>
            </w:tcBorders>
            <w:shd w:val="clear" w:color="auto" w:fill="auto"/>
            <w:vAlign w:val="center"/>
            <w:hideMark/>
          </w:tcPr>
          <w:p w14:paraId="6572E27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036696C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320,01</w:t>
            </w:r>
          </w:p>
        </w:tc>
        <w:tc>
          <w:tcPr>
            <w:tcW w:w="1528" w:type="dxa"/>
            <w:tcBorders>
              <w:top w:val="nil"/>
              <w:left w:val="nil"/>
              <w:bottom w:val="single" w:sz="4" w:space="0" w:color="C0C0C0"/>
              <w:right w:val="single" w:sz="4" w:space="0" w:color="C0C0C0"/>
            </w:tcBorders>
            <w:shd w:val="clear" w:color="000000" w:fill="D7EAD3"/>
            <w:vAlign w:val="center"/>
            <w:hideMark/>
          </w:tcPr>
          <w:p w14:paraId="11B3BFF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26,67</w:t>
            </w:r>
          </w:p>
        </w:tc>
        <w:tc>
          <w:tcPr>
            <w:tcW w:w="1275" w:type="dxa"/>
            <w:tcBorders>
              <w:top w:val="nil"/>
              <w:left w:val="nil"/>
              <w:bottom w:val="single" w:sz="4" w:space="0" w:color="C0C0C0"/>
              <w:right w:val="single" w:sz="4" w:space="0" w:color="C0C0C0"/>
            </w:tcBorders>
            <w:shd w:val="clear" w:color="000000" w:fill="D7EAD3"/>
            <w:vAlign w:val="center"/>
            <w:hideMark/>
          </w:tcPr>
          <w:p w14:paraId="37D9295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4,70</w:t>
            </w:r>
          </w:p>
        </w:tc>
        <w:tc>
          <w:tcPr>
            <w:tcW w:w="1556" w:type="dxa"/>
            <w:tcBorders>
              <w:top w:val="nil"/>
              <w:left w:val="nil"/>
              <w:bottom w:val="single" w:sz="4" w:space="0" w:color="C0C0C0"/>
              <w:right w:val="single" w:sz="4" w:space="0" w:color="C0C0C0"/>
            </w:tcBorders>
            <w:shd w:val="clear" w:color="000000" w:fill="D7EAD3"/>
            <w:vAlign w:val="center"/>
            <w:hideMark/>
          </w:tcPr>
          <w:p w14:paraId="211500E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326,32</w:t>
            </w:r>
          </w:p>
        </w:tc>
        <w:tc>
          <w:tcPr>
            <w:tcW w:w="1736" w:type="dxa"/>
            <w:tcBorders>
              <w:top w:val="nil"/>
              <w:left w:val="nil"/>
              <w:bottom w:val="single" w:sz="4" w:space="0" w:color="C0C0C0"/>
              <w:right w:val="single" w:sz="4" w:space="0" w:color="C0C0C0"/>
            </w:tcBorders>
            <w:shd w:val="clear" w:color="000000" w:fill="D7EAD3"/>
            <w:vAlign w:val="center"/>
            <w:hideMark/>
          </w:tcPr>
          <w:p w14:paraId="3DD033C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335,01</w:t>
            </w:r>
          </w:p>
        </w:tc>
        <w:tc>
          <w:tcPr>
            <w:tcW w:w="1676" w:type="dxa"/>
            <w:tcBorders>
              <w:top w:val="nil"/>
              <w:left w:val="nil"/>
              <w:bottom w:val="single" w:sz="4" w:space="0" w:color="C0C0C0"/>
              <w:right w:val="single" w:sz="4" w:space="0" w:color="C0C0C0"/>
            </w:tcBorders>
            <w:shd w:val="clear" w:color="000000" w:fill="D7EAD3"/>
            <w:vAlign w:val="center"/>
            <w:hideMark/>
          </w:tcPr>
          <w:p w14:paraId="775FF47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335,00</w:t>
            </w:r>
          </w:p>
        </w:tc>
        <w:tc>
          <w:tcPr>
            <w:tcW w:w="1616" w:type="dxa"/>
            <w:tcBorders>
              <w:top w:val="nil"/>
              <w:left w:val="nil"/>
              <w:bottom w:val="single" w:sz="4" w:space="0" w:color="C0C0C0"/>
              <w:right w:val="single" w:sz="4" w:space="0" w:color="C0C0C0"/>
            </w:tcBorders>
            <w:shd w:val="clear" w:color="000000" w:fill="D7EAD3"/>
            <w:vAlign w:val="center"/>
            <w:hideMark/>
          </w:tcPr>
          <w:p w14:paraId="3731A35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335,33</w:t>
            </w:r>
          </w:p>
        </w:tc>
        <w:tc>
          <w:tcPr>
            <w:tcW w:w="1636" w:type="dxa"/>
            <w:tcBorders>
              <w:top w:val="nil"/>
              <w:left w:val="nil"/>
              <w:bottom w:val="single" w:sz="4" w:space="0" w:color="C0C0C0"/>
              <w:right w:val="single" w:sz="4" w:space="0" w:color="C0C0C0"/>
            </w:tcBorders>
            <w:shd w:val="clear" w:color="000000" w:fill="D7EAD3"/>
            <w:vAlign w:val="center"/>
            <w:hideMark/>
          </w:tcPr>
          <w:p w14:paraId="0654FAA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167,67</w:t>
            </w:r>
          </w:p>
        </w:tc>
        <w:tc>
          <w:tcPr>
            <w:tcW w:w="1736" w:type="dxa"/>
            <w:tcBorders>
              <w:top w:val="nil"/>
              <w:left w:val="nil"/>
              <w:bottom w:val="single" w:sz="4" w:space="0" w:color="C0C0C0"/>
              <w:right w:val="single" w:sz="4" w:space="0" w:color="C0C0C0"/>
            </w:tcBorders>
            <w:shd w:val="clear" w:color="000000" w:fill="D7EAD3"/>
            <w:vAlign w:val="center"/>
            <w:hideMark/>
          </w:tcPr>
          <w:p w14:paraId="051FD62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167,67</w:t>
            </w:r>
          </w:p>
        </w:tc>
        <w:tc>
          <w:tcPr>
            <w:tcW w:w="4536" w:type="dxa"/>
            <w:vMerge/>
            <w:tcBorders>
              <w:top w:val="nil"/>
              <w:left w:val="nil"/>
              <w:bottom w:val="nil"/>
              <w:right w:val="single" w:sz="4" w:space="0" w:color="C0C0C0"/>
            </w:tcBorders>
            <w:vAlign w:val="center"/>
            <w:hideMark/>
          </w:tcPr>
          <w:p w14:paraId="3167133F" w14:textId="77777777" w:rsidR="001E2244" w:rsidRPr="001E2244" w:rsidRDefault="001E2244" w:rsidP="001E2244">
            <w:pPr>
              <w:rPr>
                <w:rFonts w:ascii="Tahoma" w:hAnsi="Tahoma" w:cs="Tahoma"/>
                <w:sz w:val="13"/>
                <w:szCs w:val="13"/>
              </w:rPr>
            </w:pPr>
          </w:p>
        </w:tc>
      </w:tr>
      <w:tr w:rsidR="001E2244" w:rsidRPr="001E2244" w14:paraId="6255B6AE"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50B6E3CD"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134E209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4.1</w:t>
            </w:r>
          </w:p>
        </w:tc>
        <w:tc>
          <w:tcPr>
            <w:tcW w:w="4369" w:type="dxa"/>
            <w:tcBorders>
              <w:top w:val="nil"/>
              <w:left w:val="nil"/>
              <w:bottom w:val="single" w:sz="4" w:space="0" w:color="C0C0C0"/>
              <w:right w:val="single" w:sz="4" w:space="0" w:color="C0C0C0"/>
            </w:tcBorders>
            <w:shd w:val="clear" w:color="auto" w:fill="auto"/>
            <w:vAlign w:val="center"/>
            <w:hideMark/>
          </w:tcPr>
          <w:p w14:paraId="37460B84"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Расходы на проведение АВР</w:t>
            </w:r>
          </w:p>
        </w:tc>
        <w:tc>
          <w:tcPr>
            <w:tcW w:w="1096" w:type="dxa"/>
            <w:tcBorders>
              <w:top w:val="nil"/>
              <w:left w:val="nil"/>
              <w:bottom w:val="single" w:sz="4" w:space="0" w:color="C0C0C0"/>
              <w:right w:val="single" w:sz="4" w:space="0" w:color="C0C0C0"/>
            </w:tcBorders>
            <w:shd w:val="clear" w:color="auto" w:fill="auto"/>
            <w:vAlign w:val="center"/>
            <w:hideMark/>
          </w:tcPr>
          <w:p w14:paraId="153490A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1C9F593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40,62</w:t>
            </w:r>
          </w:p>
        </w:tc>
        <w:tc>
          <w:tcPr>
            <w:tcW w:w="1528" w:type="dxa"/>
            <w:tcBorders>
              <w:top w:val="nil"/>
              <w:left w:val="nil"/>
              <w:bottom w:val="single" w:sz="4" w:space="0" w:color="C0C0C0"/>
              <w:right w:val="single" w:sz="4" w:space="0" w:color="C0C0C0"/>
            </w:tcBorders>
            <w:shd w:val="clear" w:color="000000" w:fill="D7EAD3"/>
            <w:vAlign w:val="center"/>
            <w:hideMark/>
          </w:tcPr>
          <w:p w14:paraId="282EBCC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3,39</w:t>
            </w:r>
          </w:p>
        </w:tc>
        <w:tc>
          <w:tcPr>
            <w:tcW w:w="1275" w:type="dxa"/>
            <w:tcBorders>
              <w:top w:val="nil"/>
              <w:left w:val="nil"/>
              <w:bottom w:val="single" w:sz="4" w:space="0" w:color="C0C0C0"/>
              <w:right w:val="single" w:sz="4" w:space="0" w:color="C0C0C0"/>
            </w:tcBorders>
            <w:shd w:val="clear" w:color="000000" w:fill="D7EAD3"/>
            <w:vAlign w:val="center"/>
            <w:hideMark/>
          </w:tcPr>
          <w:p w14:paraId="240C9BF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3,39</w:t>
            </w:r>
          </w:p>
        </w:tc>
        <w:tc>
          <w:tcPr>
            <w:tcW w:w="1556" w:type="dxa"/>
            <w:tcBorders>
              <w:top w:val="nil"/>
              <w:left w:val="nil"/>
              <w:bottom w:val="single" w:sz="4" w:space="0" w:color="C0C0C0"/>
              <w:right w:val="single" w:sz="4" w:space="0" w:color="C0C0C0"/>
            </w:tcBorders>
            <w:shd w:val="clear" w:color="000000" w:fill="D7EAD3"/>
            <w:vAlign w:val="center"/>
            <w:hideMark/>
          </w:tcPr>
          <w:p w14:paraId="12C8611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41,42</w:t>
            </w:r>
          </w:p>
        </w:tc>
        <w:tc>
          <w:tcPr>
            <w:tcW w:w="1736" w:type="dxa"/>
            <w:tcBorders>
              <w:top w:val="nil"/>
              <w:left w:val="nil"/>
              <w:bottom w:val="single" w:sz="4" w:space="0" w:color="C0C0C0"/>
              <w:right w:val="single" w:sz="4" w:space="0" w:color="C0C0C0"/>
            </w:tcBorders>
            <w:shd w:val="clear" w:color="000000" w:fill="D7EAD3"/>
            <w:vAlign w:val="center"/>
            <w:hideMark/>
          </w:tcPr>
          <w:p w14:paraId="2C41B40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42,53</w:t>
            </w:r>
          </w:p>
        </w:tc>
        <w:tc>
          <w:tcPr>
            <w:tcW w:w="1676" w:type="dxa"/>
            <w:tcBorders>
              <w:top w:val="nil"/>
              <w:left w:val="nil"/>
              <w:bottom w:val="single" w:sz="4" w:space="0" w:color="C0C0C0"/>
              <w:right w:val="single" w:sz="4" w:space="0" w:color="C0C0C0"/>
            </w:tcBorders>
            <w:shd w:val="clear" w:color="000000" w:fill="D7EAD3"/>
            <w:vAlign w:val="center"/>
            <w:hideMark/>
          </w:tcPr>
          <w:p w14:paraId="6FA54AD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42,52</w:t>
            </w:r>
          </w:p>
        </w:tc>
        <w:tc>
          <w:tcPr>
            <w:tcW w:w="1616" w:type="dxa"/>
            <w:tcBorders>
              <w:top w:val="nil"/>
              <w:left w:val="nil"/>
              <w:bottom w:val="single" w:sz="4" w:space="0" w:color="C0C0C0"/>
              <w:right w:val="single" w:sz="4" w:space="0" w:color="C0C0C0"/>
            </w:tcBorders>
            <w:shd w:val="clear" w:color="000000" w:fill="D7EAD3"/>
            <w:vAlign w:val="center"/>
            <w:hideMark/>
          </w:tcPr>
          <w:p w14:paraId="3335C89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42,57</w:t>
            </w:r>
          </w:p>
        </w:tc>
        <w:tc>
          <w:tcPr>
            <w:tcW w:w="1636" w:type="dxa"/>
            <w:tcBorders>
              <w:top w:val="nil"/>
              <w:left w:val="nil"/>
              <w:bottom w:val="single" w:sz="4" w:space="0" w:color="C0C0C0"/>
              <w:right w:val="single" w:sz="4" w:space="0" w:color="C0C0C0"/>
            </w:tcBorders>
            <w:shd w:val="clear" w:color="000000" w:fill="D7EAD3"/>
            <w:vAlign w:val="center"/>
            <w:hideMark/>
          </w:tcPr>
          <w:p w14:paraId="315D2DA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21,28</w:t>
            </w:r>
          </w:p>
        </w:tc>
        <w:tc>
          <w:tcPr>
            <w:tcW w:w="1736" w:type="dxa"/>
            <w:tcBorders>
              <w:top w:val="nil"/>
              <w:left w:val="nil"/>
              <w:bottom w:val="single" w:sz="4" w:space="0" w:color="C0C0C0"/>
              <w:right w:val="single" w:sz="4" w:space="0" w:color="C0C0C0"/>
            </w:tcBorders>
            <w:shd w:val="clear" w:color="000000" w:fill="D7EAD3"/>
            <w:vAlign w:val="center"/>
            <w:hideMark/>
          </w:tcPr>
          <w:p w14:paraId="5EAC857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21,28</w:t>
            </w:r>
          </w:p>
        </w:tc>
        <w:tc>
          <w:tcPr>
            <w:tcW w:w="4536" w:type="dxa"/>
            <w:vMerge/>
            <w:tcBorders>
              <w:top w:val="nil"/>
              <w:left w:val="nil"/>
              <w:bottom w:val="nil"/>
              <w:right w:val="single" w:sz="4" w:space="0" w:color="C0C0C0"/>
            </w:tcBorders>
            <w:vAlign w:val="center"/>
            <w:hideMark/>
          </w:tcPr>
          <w:p w14:paraId="1B8898AC" w14:textId="77777777" w:rsidR="001E2244" w:rsidRPr="001E2244" w:rsidRDefault="001E2244" w:rsidP="001E2244">
            <w:pPr>
              <w:rPr>
                <w:rFonts w:ascii="Tahoma" w:hAnsi="Tahoma" w:cs="Tahoma"/>
                <w:sz w:val="13"/>
                <w:szCs w:val="13"/>
              </w:rPr>
            </w:pPr>
          </w:p>
        </w:tc>
      </w:tr>
      <w:tr w:rsidR="001E2244" w:rsidRPr="001E2244" w14:paraId="4BFCDCCD" w14:textId="77777777" w:rsidTr="001E2244">
        <w:trPr>
          <w:trHeight w:val="375"/>
          <w:jc w:val="center"/>
        </w:trPr>
        <w:tc>
          <w:tcPr>
            <w:tcW w:w="540" w:type="dxa"/>
            <w:tcBorders>
              <w:top w:val="nil"/>
              <w:left w:val="nil"/>
              <w:bottom w:val="nil"/>
              <w:right w:val="nil"/>
            </w:tcBorders>
            <w:shd w:val="clear" w:color="000000" w:fill="FFFF00"/>
            <w:noWrap/>
            <w:vAlign w:val="center"/>
            <w:hideMark/>
          </w:tcPr>
          <w:p w14:paraId="0D4E13E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075DF42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4.1.1</w:t>
            </w:r>
          </w:p>
        </w:tc>
        <w:tc>
          <w:tcPr>
            <w:tcW w:w="4369" w:type="dxa"/>
            <w:tcBorders>
              <w:top w:val="nil"/>
              <w:left w:val="nil"/>
              <w:bottom w:val="single" w:sz="4" w:space="0" w:color="C0C0C0"/>
              <w:right w:val="single" w:sz="4" w:space="0" w:color="C0C0C0"/>
            </w:tcBorders>
            <w:shd w:val="clear" w:color="auto" w:fill="auto"/>
            <w:vAlign w:val="center"/>
            <w:hideMark/>
          </w:tcPr>
          <w:p w14:paraId="3A6BA22E"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Заработная плата</w:t>
            </w:r>
          </w:p>
        </w:tc>
        <w:tc>
          <w:tcPr>
            <w:tcW w:w="1096" w:type="dxa"/>
            <w:tcBorders>
              <w:top w:val="nil"/>
              <w:left w:val="nil"/>
              <w:bottom w:val="single" w:sz="4" w:space="0" w:color="C0C0C0"/>
              <w:right w:val="single" w:sz="4" w:space="0" w:color="C0C0C0"/>
            </w:tcBorders>
            <w:shd w:val="clear" w:color="auto" w:fill="auto"/>
            <w:vAlign w:val="center"/>
            <w:hideMark/>
          </w:tcPr>
          <w:p w14:paraId="4E3992C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11C0D4D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31,20</w:t>
            </w:r>
          </w:p>
        </w:tc>
        <w:tc>
          <w:tcPr>
            <w:tcW w:w="1528" w:type="dxa"/>
            <w:tcBorders>
              <w:top w:val="nil"/>
              <w:left w:val="nil"/>
              <w:bottom w:val="single" w:sz="4" w:space="0" w:color="C0C0C0"/>
              <w:right w:val="single" w:sz="4" w:space="0" w:color="C0C0C0"/>
            </w:tcBorders>
            <w:shd w:val="clear" w:color="000000" w:fill="D7EAD3"/>
            <w:vAlign w:val="center"/>
            <w:hideMark/>
          </w:tcPr>
          <w:p w14:paraId="2DB2930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2,60</w:t>
            </w:r>
          </w:p>
        </w:tc>
        <w:tc>
          <w:tcPr>
            <w:tcW w:w="1275" w:type="dxa"/>
            <w:tcBorders>
              <w:top w:val="nil"/>
              <w:left w:val="nil"/>
              <w:bottom w:val="single" w:sz="4" w:space="0" w:color="C0C0C0"/>
              <w:right w:val="single" w:sz="4" w:space="0" w:color="C0C0C0"/>
            </w:tcBorders>
            <w:shd w:val="clear" w:color="000000" w:fill="FFFFCC"/>
            <w:vAlign w:val="center"/>
            <w:hideMark/>
          </w:tcPr>
          <w:p w14:paraId="36BE3EB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2,60</w:t>
            </w:r>
          </w:p>
        </w:tc>
        <w:tc>
          <w:tcPr>
            <w:tcW w:w="1556" w:type="dxa"/>
            <w:tcBorders>
              <w:top w:val="nil"/>
              <w:left w:val="nil"/>
              <w:bottom w:val="single" w:sz="4" w:space="0" w:color="C0C0C0"/>
              <w:right w:val="single" w:sz="4" w:space="0" w:color="C0C0C0"/>
            </w:tcBorders>
            <w:shd w:val="clear" w:color="000000" w:fill="FFFFCC"/>
            <w:vAlign w:val="center"/>
            <w:hideMark/>
          </w:tcPr>
          <w:p w14:paraId="3B79CD6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31,81</w:t>
            </w:r>
          </w:p>
        </w:tc>
        <w:tc>
          <w:tcPr>
            <w:tcW w:w="1736" w:type="dxa"/>
            <w:tcBorders>
              <w:top w:val="nil"/>
              <w:left w:val="nil"/>
              <w:bottom w:val="single" w:sz="4" w:space="0" w:color="C0C0C0"/>
              <w:right w:val="single" w:sz="4" w:space="0" w:color="C0C0C0"/>
            </w:tcBorders>
            <w:shd w:val="clear" w:color="000000" w:fill="FFFFCC"/>
            <w:vAlign w:val="center"/>
            <w:hideMark/>
          </w:tcPr>
          <w:p w14:paraId="4AC99BB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32,66</w:t>
            </w:r>
          </w:p>
        </w:tc>
        <w:tc>
          <w:tcPr>
            <w:tcW w:w="1676" w:type="dxa"/>
            <w:tcBorders>
              <w:top w:val="nil"/>
              <w:left w:val="nil"/>
              <w:bottom w:val="single" w:sz="4" w:space="0" w:color="C0C0C0"/>
              <w:right w:val="single" w:sz="4" w:space="0" w:color="C0C0C0"/>
            </w:tcBorders>
            <w:shd w:val="clear" w:color="000000" w:fill="FFFFCC"/>
            <w:vAlign w:val="center"/>
            <w:hideMark/>
          </w:tcPr>
          <w:p w14:paraId="3368B21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32,66</w:t>
            </w:r>
          </w:p>
        </w:tc>
        <w:tc>
          <w:tcPr>
            <w:tcW w:w="1616" w:type="dxa"/>
            <w:tcBorders>
              <w:top w:val="nil"/>
              <w:left w:val="nil"/>
              <w:bottom w:val="single" w:sz="4" w:space="0" w:color="C0C0C0"/>
              <w:right w:val="single" w:sz="4" w:space="0" w:color="C0C0C0"/>
            </w:tcBorders>
            <w:shd w:val="clear" w:color="000000" w:fill="FFFFCC"/>
            <w:vAlign w:val="center"/>
            <w:hideMark/>
          </w:tcPr>
          <w:p w14:paraId="528630E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32,69</w:t>
            </w:r>
          </w:p>
        </w:tc>
        <w:tc>
          <w:tcPr>
            <w:tcW w:w="1636" w:type="dxa"/>
            <w:tcBorders>
              <w:top w:val="nil"/>
              <w:left w:val="nil"/>
              <w:bottom w:val="single" w:sz="4" w:space="0" w:color="C0C0C0"/>
              <w:right w:val="single" w:sz="4" w:space="0" w:color="C0C0C0"/>
            </w:tcBorders>
            <w:shd w:val="clear" w:color="000000" w:fill="D7EAD3"/>
            <w:vAlign w:val="center"/>
            <w:hideMark/>
          </w:tcPr>
          <w:p w14:paraId="010E8EA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16,35</w:t>
            </w:r>
          </w:p>
        </w:tc>
        <w:tc>
          <w:tcPr>
            <w:tcW w:w="1736" w:type="dxa"/>
            <w:tcBorders>
              <w:top w:val="nil"/>
              <w:left w:val="nil"/>
              <w:bottom w:val="single" w:sz="4" w:space="0" w:color="C0C0C0"/>
              <w:right w:val="single" w:sz="4" w:space="0" w:color="C0C0C0"/>
            </w:tcBorders>
            <w:shd w:val="clear" w:color="000000" w:fill="D7EAD3"/>
            <w:vAlign w:val="center"/>
            <w:hideMark/>
          </w:tcPr>
          <w:p w14:paraId="268408E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16,35</w:t>
            </w:r>
          </w:p>
        </w:tc>
        <w:tc>
          <w:tcPr>
            <w:tcW w:w="4536" w:type="dxa"/>
            <w:vMerge/>
            <w:tcBorders>
              <w:top w:val="nil"/>
              <w:left w:val="nil"/>
              <w:bottom w:val="nil"/>
              <w:right w:val="single" w:sz="4" w:space="0" w:color="C0C0C0"/>
            </w:tcBorders>
            <w:vAlign w:val="center"/>
            <w:hideMark/>
          </w:tcPr>
          <w:p w14:paraId="3256EE33" w14:textId="77777777" w:rsidR="001E2244" w:rsidRPr="001E2244" w:rsidRDefault="001E2244" w:rsidP="001E2244">
            <w:pPr>
              <w:rPr>
                <w:rFonts w:ascii="Tahoma" w:hAnsi="Tahoma" w:cs="Tahoma"/>
                <w:sz w:val="13"/>
                <w:szCs w:val="13"/>
              </w:rPr>
            </w:pPr>
          </w:p>
        </w:tc>
      </w:tr>
      <w:tr w:rsidR="001E2244" w:rsidRPr="001E2244" w14:paraId="5B020096" w14:textId="77777777" w:rsidTr="001E2244">
        <w:trPr>
          <w:trHeight w:val="660"/>
          <w:jc w:val="center"/>
        </w:trPr>
        <w:tc>
          <w:tcPr>
            <w:tcW w:w="540" w:type="dxa"/>
            <w:tcBorders>
              <w:top w:val="nil"/>
              <w:left w:val="nil"/>
              <w:bottom w:val="nil"/>
              <w:right w:val="nil"/>
            </w:tcBorders>
            <w:shd w:val="clear" w:color="000000" w:fill="FFFF00"/>
            <w:noWrap/>
            <w:vAlign w:val="center"/>
            <w:hideMark/>
          </w:tcPr>
          <w:p w14:paraId="3EAF847E"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6E7ABA0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4.1.2</w:t>
            </w:r>
          </w:p>
        </w:tc>
        <w:tc>
          <w:tcPr>
            <w:tcW w:w="4369" w:type="dxa"/>
            <w:tcBorders>
              <w:top w:val="nil"/>
              <w:left w:val="nil"/>
              <w:bottom w:val="single" w:sz="4" w:space="0" w:color="C0C0C0"/>
              <w:right w:val="single" w:sz="4" w:space="0" w:color="C0C0C0"/>
            </w:tcBorders>
            <w:shd w:val="clear" w:color="auto" w:fill="auto"/>
            <w:vAlign w:val="center"/>
            <w:hideMark/>
          </w:tcPr>
          <w:p w14:paraId="753F79BA"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Среднемесячная оплата труда</w:t>
            </w:r>
          </w:p>
        </w:tc>
        <w:tc>
          <w:tcPr>
            <w:tcW w:w="1096" w:type="dxa"/>
            <w:tcBorders>
              <w:top w:val="nil"/>
              <w:left w:val="nil"/>
              <w:bottom w:val="single" w:sz="4" w:space="0" w:color="C0C0C0"/>
              <w:right w:val="single" w:sz="4" w:space="0" w:color="C0C0C0"/>
            </w:tcBorders>
            <w:shd w:val="clear" w:color="auto" w:fill="auto"/>
            <w:vAlign w:val="center"/>
            <w:hideMark/>
          </w:tcPr>
          <w:p w14:paraId="1F2DD70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w:t>
            </w:r>
          </w:p>
        </w:tc>
        <w:tc>
          <w:tcPr>
            <w:tcW w:w="1518" w:type="dxa"/>
            <w:tcBorders>
              <w:top w:val="nil"/>
              <w:left w:val="nil"/>
              <w:bottom w:val="single" w:sz="4" w:space="0" w:color="C0C0C0"/>
              <w:right w:val="single" w:sz="4" w:space="0" w:color="C0C0C0"/>
            </w:tcBorders>
            <w:shd w:val="clear" w:color="000000" w:fill="D7EAD3"/>
            <w:vAlign w:val="center"/>
            <w:hideMark/>
          </w:tcPr>
          <w:p w14:paraId="3C9EBDC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24 249,01</w:t>
            </w:r>
          </w:p>
        </w:tc>
        <w:tc>
          <w:tcPr>
            <w:tcW w:w="1528" w:type="dxa"/>
            <w:tcBorders>
              <w:top w:val="nil"/>
              <w:left w:val="nil"/>
              <w:bottom w:val="single" w:sz="4" w:space="0" w:color="C0C0C0"/>
              <w:right w:val="single" w:sz="4" w:space="0" w:color="C0C0C0"/>
            </w:tcBorders>
            <w:shd w:val="clear" w:color="000000" w:fill="D7EAD3"/>
            <w:vAlign w:val="center"/>
            <w:hideMark/>
          </w:tcPr>
          <w:p w14:paraId="30E412E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15 562,14</w:t>
            </w:r>
          </w:p>
        </w:tc>
        <w:tc>
          <w:tcPr>
            <w:tcW w:w="1275" w:type="dxa"/>
            <w:tcBorders>
              <w:top w:val="nil"/>
              <w:left w:val="nil"/>
              <w:bottom w:val="single" w:sz="4" w:space="0" w:color="C0C0C0"/>
              <w:right w:val="single" w:sz="4" w:space="0" w:color="C0C0C0"/>
            </w:tcBorders>
            <w:shd w:val="clear" w:color="000000" w:fill="D7EAD3"/>
            <w:vAlign w:val="center"/>
            <w:hideMark/>
          </w:tcPr>
          <w:p w14:paraId="38B6E37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23 636,40</w:t>
            </w:r>
          </w:p>
        </w:tc>
        <w:tc>
          <w:tcPr>
            <w:tcW w:w="1556" w:type="dxa"/>
            <w:tcBorders>
              <w:top w:val="nil"/>
              <w:left w:val="nil"/>
              <w:bottom w:val="single" w:sz="4" w:space="0" w:color="C0C0C0"/>
              <w:right w:val="single" w:sz="4" w:space="0" w:color="C0C0C0"/>
            </w:tcBorders>
            <w:shd w:val="clear" w:color="000000" w:fill="D7EAD3"/>
            <w:vAlign w:val="center"/>
            <w:hideMark/>
          </w:tcPr>
          <w:p w14:paraId="5B403B9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15 868,72</w:t>
            </w:r>
          </w:p>
        </w:tc>
        <w:tc>
          <w:tcPr>
            <w:tcW w:w="1736" w:type="dxa"/>
            <w:tcBorders>
              <w:top w:val="nil"/>
              <w:left w:val="nil"/>
              <w:bottom w:val="single" w:sz="4" w:space="0" w:color="C0C0C0"/>
              <w:right w:val="single" w:sz="4" w:space="0" w:color="C0C0C0"/>
            </w:tcBorders>
            <w:shd w:val="clear" w:color="000000" w:fill="D7EAD3"/>
            <w:vAlign w:val="center"/>
            <w:hideMark/>
          </w:tcPr>
          <w:p w14:paraId="4A3C06D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16 291,30</w:t>
            </w:r>
          </w:p>
        </w:tc>
        <w:tc>
          <w:tcPr>
            <w:tcW w:w="1676" w:type="dxa"/>
            <w:tcBorders>
              <w:top w:val="nil"/>
              <w:left w:val="nil"/>
              <w:bottom w:val="single" w:sz="4" w:space="0" w:color="C0C0C0"/>
              <w:right w:val="single" w:sz="4" w:space="0" w:color="C0C0C0"/>
            </w:tcBorders>
            <w:shd w:val="clear" w:color="000000" w:fill="D7EAD3"/>
            <w:vAlign w:val="center"/>
            <w:hideMark/>
          </w:tcPr>
          <w:p w14:paraId="7BE0771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24 742,42</w:t>
            </w:r>
          </w:p>
        </w:tc>
        <w:tc>
          <w:tcPr>
            <w:tcW w:w="1616" w:type="dxa"/>
            <w:tcBorders>
              <w:top w:val="nil"/>
              <w:left w:val="nil"/>
              <w:bottom w:val="single" w:sz="4" w:space="0" w:color="C0C0C0"/>
              <w:right w:val="single" w:sz="4" w:space="0" w:color="C0C0C0"/>
            </w:tcBorders>
            <w:shd w:val="clear" w:color="000000" w:fill="D7EAD3"/>
            <w:vAlign w:val="center"/>
            <w:hideMark/>
          </w:tcPr>
          <w:p w14:paraId="6D46BF7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16 307,20</w:t>
            </w:r>
          </w:p>
        </w:tc>
        <w:tc>
          <w:tcPr>
            <w:tcW w:w="1636" w:type="dxa"/>
            <w:tcBorders>
              <w:top w:val="nil"/>
              <w:left w:val="nil"/>
              <w:bottom w:val="single" w:sz="4" w:space="0" w:color="C0C0C0"/>
              <w:right w:val="single" w:sz="4" w:space="0" w:color="C0C0C0"/>
            </w:tcBorders>
            <w:shd w:val="clear" w:color="000000" w:fill="D7EAD3"/>
            <w:vAlign w:val="center"/>
            <w:hideMark/>
          </w:tcPr>
          <w:p w14:paraId="4E2D3FE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16 307,20</w:t>
            </w:r>
          </w:p>
        </w:tc>
        <w:tc>
          <w:tcPr>
            <w:tcW w:w="1736" w:type="dxa"/>
            <w:tcBorders>
              <w:top w:val="nil"/>
              <w:left w:val="nil"/>
              <w:bottom w:val="single" w:sz="4" w:space="0" w:color="C0C0C0"/>
              <w:right w:val="single" w:sz="4" w:space="0" w:color="C0C0C0"/>
            </w:tcBorders>
            <w:shd w:val="clear" w:color="000000" w:fill="D7EAD3"/>
            <w:vAlign w:val="center"/>
            <w:hideMark/>
          </w:tcPr>
          <w:p w14:paraId="38F8855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16 307,20</w:t>
            </w:r>
          </w:p>
        </w:tc>
        <w:tc>
          <w:tcPr>
            <w:tcW w:w="4536" w:type="dxa"/>
            <w:vMerge/>
            <w:tcBorders>
              <w:top w:val="nil"/>
              <w:left w:val="nil"/>
              <w:bottom w:val="nil"/>
              <w:right w:val="single" w:sz="4" w:space="0" w:color="C0C0C0"/>
            </w:tcBorders>
            <w:vAlign w:val="center"/>
            <w:hideMark/>
          </w:tcPr>
          <w:p w14:paraId="31210678" w14:textId="77777777" w:rsidR="001E2244" w:rsidRPr="001E2244" w:rsidRDefault="001E2244" w:rsidP="001E2244">
            <w:pPr>
              <w:rPr>
                <w:rFonts w:ascii="Tahoma" w:hAnsi="Tahoma" w:cs="Tahoma"/>
                <w:sz w:val="13"/>
                <w:szCs w:val="13"/>
              </w:rPr>
            </w:pPr>
          </w:p>
        </w:tc>
      </w:tr>
      <w:tr w:rsidR="001E2244" w:rsidRPr="001E2244" w14:paraId="7F972340" w14:textId="77777777" w:rsidTr="001E2244">
        <w:trPr>
          <w:trHeight w:val="480"/>
          <w:jc w:val="center"/>
        </w:trPr>
        <w:tc>
          <w:tcPr>
            <w:tcW w:w="540" w:type="dxa"/>
            <w:tcBorders>
              <w:top w:val="nil"/>
              <w:left w:val="nil"/>
              <w:bottom w:val="nil"/>
              <w:right w:val="nil"/>
            </w:tcBorders>
            <w:shd w:val="clear" w:color="000000" w:fill="FFFF00"/>
            <w:noWrap/>
            <w:vAlign w:val="center"/>
            <w:hideMark/>
          </w:tcPr>
          <w:p w14:paraId="76DD4FE8"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234F7A2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4.1.3</w:t>
            </w:r>
          </w:p>
        </w:tc>
        <w:tc>
          <w:tcPr>
            <w:tcW w:w="4369" w:type="dxa"/>
            <w:tcBorders>
              <w:top w:val="nil"/>
              <w:left w:val="nil"/>
              <w:bottom w:val="single" w:sz="4" w:space="0" w:color="C0C0C0"/>
              <w:right w:val="single" w:sz="4" w:space="0" w:color="C0C0C0"/>
            </w:tcBorders>
            <w:shd w:val="clear" w:color="auto" w:fill="auto"/>
            <w:vAlign w:val="center"/>
            <w:hideMark/>
          </w:tcPr>
          <w:p w14:paraId="3B0F1D23"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Численность персонала</w:t>
            </w:r>
          </w:p>
        </w:tc>
        <w:tc>
          <w:tcPr>
            <w:tcW w:w="1096" w:type="dxa"/>
            <w:tcBorders>
              <w:top w:val="nil"/>
              <w:left w:val="nil"/>
              <w:bottom w:val="single" w:sz="4" w:space="0" w:color="C0C0C0"/>
              <w:right w:val="single" w:sz="4" w:space="0" w:color="C0C0C0"/>
            </w:tcBorders>
            <w:shd w:val="clear" w:color="auto" w:fill="auto"/>
            <w:vAlign w:val="center"/>
            <w:hideMark/>
          </w:tcPr>
          <w:p w14:paraId="4DDDAD2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чел</w:t>
            </w:r>
          </w:p>
        </w:tc>
        <w:tc>
          <w:tcPr>
            <w:tcW w:w="1518" w:type="dxa"/>
            <w:tcBorders>
              <w:top w:val="nil"/>
              <w:left w:val="nil"/>
              <w:bottom w:val="single" w:sz="4" w:space="0" w:color="C0C0C0"/>
              <w:right w:val="single" w:sz="4" w:space="0" w:color="C0C0C0"/>
            </w:tcBorders>
            <w:shd w:val="clear" w:color="000000" w:fill="FFFFCC"/>
            <w:vAlign w:val="center"/>
            <w:hideMark/>
          </w:tcPr>
          <w:p w14:paraId="4C49223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0,17</w:t>
            </w:r>
          </w:p>
        </w:tc>
        <w:tc>
          <w:tcPr>
            <w:tcW w:w="1528" w:type="dxa"/>
            <w:tcBorders>
              <w:top w:val="nil"/>
              <w:left w:val="nil"/>
              <w:bottom w:val="single" w:sz="4" w:space="0" w:color="C0C0C0"/>
              <w:right w:val="single" w:sz="4" w:space="0" w:color="C0C0C0"/>
            </w:tcBorders>
            <w:shd w:val="clear" w:color="000000" w:fill="D7EAD3"/>
            <w:vAlign w:val="center"/>
            <w:hideMark/>
          </w:tcPr>
          <w:p w14:paraId="2CB2586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0,17</w:t>
            </w:r>
          </w:p>
        </w:tc>
        <w:tc>
          <w:tcPr>
            <w:tcW w:w="1275" w:type="dxa"/>
            <w:tcBorders>
              <w:top w:val="nil"/>
              <w:left w:val="nil"/>
              <w:bottom w:val="single" w:sz="4" w:space="0" w:color="C0C0C0"/>
              <w:right w:val="single" w:sz="4" w:space="0" w:color="C0C0C0"/>
            </w:tcBorders>
            <w:shd w:val="clear" w:color="000000" w:fill="FFFFCC"/>
            <w:vAlign w:val="center"/>
            <w:hideMark/>
          </w:tcPr>
          <w:p w14:paraId="50F6E2C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0,11</w:t>
            </w:r>
          </w:p>
        </w:tc>
        <w:tc>
          <w:tcPr>
            <w:tcW w:w="1556" w:type="dxa"/>
            <w:tcBorders>
              <w:top w:val="nil"/>
              <w:left w:val="nil"/>
              <w:bottom w:val="single" w:sz="4" w:space="0" w:color="C0C0C0"/>
              <w:right w:val="single" w:sz="4" w:space="0" w:color="C0C0C0"/>
            </w:tcBorders>
            <w:shd w:val="clear" w:color="000000" w:fill="FFFFCC"/>
            <w:vAlign w:val="center"/>
            <w:hideMark/>
          </w:tcPr>
          <w:p w14:paraId="2A67BBD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0,17</w:t>
            </w:r>
          </w:p>
        </w:tc>
        <w:tc>
          <w:tcPr>
            <w:tcW w:w="1736" w:type="dxa"/>
            <w:tcBorders>
              <w:top w:val="nil"/>
              <w:left w:val="nil"/>
              <w:bottom w:val="single" w:sz="4" w:space="0" w:color="C0C0C0"/>
              <w:right w:val="single" w:sz="4" w:space="0" w:color="C0C0C0"/>
            </w:tcBorders>
            <w:shd w:val="clear" w:color="000000" w:fill="FFFFCC"/>
            <w:vAlign w:val="center"/>
            <w:hideMark/>
          </w:tcPr>
          <w:p w14:paraId="689D4FF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0,17</w:t>
            </w:r>
          </w:p>
        </w:tc>
        <w:tc>
          <w:tcPr>
            <w:tcW w:w="1676" w:type="dxa"/>
            <w:tcBorders>
              <w:top w:val="nil"/>
              <w:left w:val="nil"/>
              <w:bottom w:val="single" w:sz="4" w:space="0" w:color="C0C0C0"/>
              <w:right w:val="single" w:sz="4" w:space="0" w:color="C0C0C0"/>
            </w:tcBorders>
            <w:shd w:val="clear" w:color="000000" w:fill="FFFFCC"/>
            <w:vAlign w:val="center"/>
            <w:hideMark/>
          </w:tcPr>
          <w:p w14:paraId="7611870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0,11</w:t>
            </w:r>
          </w:p>
        </w:tc>
        <w:tc>
          <w:tcPr>
            <w:tcW w:w="1616" w:type="dxa"/>
            <w:tcBorders>
              <w:top w:val="nil"/>
              <w:left w:val="nil"/>
              <w:bottom w:val="single" w:sz="4" w:space="0" w:color="C0C0C0"/>
              <w:right w:val="single" w:sz="4" w:space="0" w:color="C0C0C0"/>
            </w:tcBorders>
            <w:shd w:val="clear" w:color="000000" w:fill="FFFFCC"/>
            <w:vAlign w:val="center"/>
            <w:hideMark/>
          </w:tcPr>
          <w:p w14:paraId="1976F32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0,17</w:t>
            </w:r>
          </w:p>
        </w:tc>
        <w:tc>
          <w:tcPr>
            <w:tcW w:w="1636" w:type="dxa"/>
            <w:tcBorders>
              <w:top w:val="nil"/>
              <w:left w:val="nil"/>
              <w:bottom w:val="single" w:sz="4" w:space="0" w:color="C0C0C0"/>
              <w:right w:val="single" w:sz="4" w:space="0" w:color="C0C0C0"/>
            </w:tcBorders>
            <w:shd w:val="clear" w:color="000000" w:fill="D7EAD3"/>
            <w:vAlign w:val="center"/>
            <w:hideMark/>
          </w:tcPr>
          <w:p w14:paraId="035A517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0,17</w:t>
            </w:r>
          </w:p>
        </w:tc>
        <w:tc>
          <w:tcPr>
            <w:tcW w:w="1736" w:type="dxa"/>
            <w:tcBorders>
              <w:top w:val="nil"/>
              <w:left w:val="nil"/>
              <w:bottom w:val="single" w:sz="4" w:space="0" w:color="C0C0C0"/>
              <w:right w:val="single" w:sz="4" w:space="0" w:color="C0C0C0"/>
            </w:tcBorders>
            <w:shd w:val="clear" w:color="000000" w:fill="D7EAD3"/>
            <w:vAlign w:val="center"/>
            <w:hideMark/>
          </w:tcPr>
          <w:p w14:paraId="3AF4349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0,17</w:t>
            </w:r>
          </w:p>
        </w:tc>
        <w:tc>
          <w:tcPr>
            <w:tcW w:w="4536" w:type="dxa"/>
            <w:vMerge/>
            <w:tcBorders>
              <w:top w:val="nil"/>
              <w:left w:val="nil"/>
              <w:bottom w:val="nil"/>
              <w:right w:val="single" w:sz="4" w:space="0" w:color="C0C0C0"/>
            </w:tcBorders>
            <w:vAlign w:val="center"/>
            <w:hideMark/>
          </w:tcPr>
          <w:p w14:paraId="4591A5EC" w14:textId="77777777" w:rsidR="001E2244" w:rsidRPr="001E2244" w:rsidRDefault="001E2244" w:rsidP="001E2244">
            <w:pPr>
              <w:rPr>
                <w:rFonts w:ascii="Tahoma" w:hAnsi="Tahoma" w:cs="Tahoma"/>
                <w:sz w:val="13"/>
                <w:szCs w:val="13"/>
              </w:rPr>
            </w:pPr>
          </w:p>
        </w:tc>
      </w:tr>
      <w:tr w:rsidR="001E2244" w:rsidRPr="001E2244" w14:paraId="6565C698" w14:textId="77777777" w:rsidTr="001E2244">
        <w:trPr>
          <w:trHeight w:val="435"/>
          <w:jc w:val="center"/>
        </w:trPr>
        <w:tc>
          <w:tcPr>
            <w:tcW w:w="540" w:type="dxa"/>
            <w:tcBorders>
              <w:top w:val="nil"/>
              <w:left w:val="nil"/>
              <w:bottom w:val="nil"/>
              <w:right w:val="nil"/>
            </w:tcBorders>
            <w:shd w:val="clear" w:color="000000" w:fill="FFFF00"/>
            <w:noWrap/>
            <w:vAlign w:val="center"/>
            <w:hideMark/>
          </w:tcPr>
          <w:p w14:paraId="64304A41"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nil"/>
              <w:right w:val="single" w:sz="4" w:space="0" w:color="C0C0C0"/>
            </w:tcBorders>
            <w:shd w:val="clear" w:color="auto" w:fill="auto"/>
            <w:vAlign w:val="center"/>
            <w:hideMark/>
          </w:tcPr>
          <w:p w14:paraId="2B9D912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4.1.4</w:t>
            </w:r>
          </w:p>
        </w:tc>
        <w:tc>
          <w:tcPr>
            <w:tcW w:w="4369" w:type="dxa"/>
            <w:tcBorders>
              <w:top w:val="nil"/>
              <w:left w:val="nil"/>
              <w:bottom w:val="nil"/>
              <w:right w:val="single" w:sz="4" w:space="0" w:color="C0C0C0"/>
            </w:tcBorders>
            <w:shd w:val="clear" w:color="auto" w:fill="auto"/>
            <w:vAlign w:val="center"/>
            <w:hideMark/>
          </w:tcPr>
          <w:p w14:paraId="56D57FF2"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Отчисления на соц.нужды от заработной платы</w:t>
            </w:r>
          </w:p>
        </w:tc>
        <w:tc>
          <w:tcPr>
            <w:tcW w:w="1096" w:type="dxa"/>
            <w:tcBorders>
              <w:top w:val="nil"/>
              <w:left w:val="nil"/>
              <w:bottom w:val="nil"/>
              <w:right w:val="single" w:sz="4" w:space="0" w:color="C0C0C0"/>
            </w:tcBorders>
            <w:shd w:val="clear" w:color="auto" w:fill="auto"/>
            <w:vAlign w:val="center"/>
            <w:hideMark/>
          </w:tcPr>
          <w:p w14:paraId="579A426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nil"/>
              <w:right w:val="single" w:sz="4" w:space="0" w:color="C0C0C0"/>
            </w:tcBorders>
            <w:shd w:val="clear" w:color="000000" w:fill="FFFFCC"/>
            <w:vAlign w:val="center"/>
            <w:hideMark/>
          </w:tcPr>
          <w:p w14:paraId="53F23AF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9,42</w:t>
            </w:r>
          </w:p>
        </w:tc>
        <w:tc>
          <w:tcPr>
            <w:tcW w:w="1528" w:type="dxa"/>
            <w:tcBorders>
              <w:top w:val="nil"/>
              <w:left w:val="nil"/>
              <w:bottom w:val="nil"/>
              <w:right w:val="single" w:sz="4" w:space="0" w:color="C0C0C0"/>
            </w:tcBorders>
            <w:shd w:val="clear" w:color="000000" w:fill="D7EAD3"/>
            <w:vAlign w:val="center"/>
            <w:hideMark/>
          </w:tcPr>
          <w:p w14:paraId="0ECBFB0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0,79</w:t>
            </w:r>
          </w:p>
        </w:tc>
        <w:tc>
          <w:tcPr>
            <w:tcW w:w="1275" w:type="dxa"/>
            <w:tcBorders>
              <w:top w:val="nil"/>
              <w:left w:val="nil"/>
              <w:bottom w:val="nil"/>
              <w:right w:val="single" w:sz="4" w:space="0" w:color="C0C0C0"/>
            </w:tcBorders>
            <w:shd w:val="clear" w:color="000000" w:fill="FFFFCC"/>
            <w:vAlign w:val="center"/>
            <w:hideMark/>
          </w:tcPr>
          <w:p w14:paraId="42692BD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0,79</w:t>
            </w:r>
          </w:p>
        </w:tc>
        <w:tc>
          <w:tcPr>
            <w:tcW w:w="1556" w:type="dxa"/>
            <w:tcBorders>
              <w:top w:val="nil"/>
              <w:left w:val="nil"/>
              <w:bottom w:val="single" w:sz="4" w:space="0" w:color="C0C0C0"/>
              <w:right w:val="single" w:sz="4" w:space="0" w:color="C0C0C0"/>
            </w:tcBorders>
            <w:shd w:val="clear" w:color="000000" w:fill="FFFFCC"/>
            <w:vAlign w:val="center"/>
            <w:hideMark/>
          </w:tcPr>
          <w:p w14:paraId="57C3556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9,61</w:t>
            </w:r>
          </w:p>
        </w:tc>
        <w:tc>
          <w:tcPr>
            <w:tcW w:w="1736" w:type="dxa"/>
            <w:tcBorders>
              <w:top w:val="nil"/>
              <w:left w:val="nil"/>
              <w:bottom w:val="single" w:sz="4" w:space="0" w:color="C0C0C0"/>
              <w:right w:val="single" w:sz="4" w:space="0" w:color="C0C0C0"/>
            </w:tcBorders>
            <w:shd w:val="clear" w:color="000000" w:fill="FFFFCC"/>
            <w:vAlign w:val="center"/>
            <w:hideMark/>
          </w:tcPr>
          <w:p w14:paraId="7BAF639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9,86</w:t>
            </w:r>
          </w:p>
        </w:tc>
        <w:tc>
          <w:tcPr>
            <w:tcW w:w="1676" w:type="dxa"/>
            <w:tcBorders>
              <w:top w:val="nil"/>
              <w:left w:val="nil"/>
              <w:bottom w:val="nil"/>
              <w:right w:val="single" w:sz="4" w:space="0" w:color="C0C0C0"/>
            </w:tcBorders>
            <w:shd w:val="clear" w:color="000000" w:fill="FFFFCC"/>
            <w:vAlign w:val="center"/>
            <w:hideMark/>
          </w:tcPr>
          <w:p w14:paraId="128DAE7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9,86</w:t>
            </w:r>
          </w:p>
        </w:tc>
        <w:tc>
          <w:tcPr>
            <w:tcW w:w="1616" w:type="dxa"/>
            <w:tcBorders>
              <w:top w:val="nil"/>
              <w:left w:val="nil"/>
              <w:bottom w:val="single" w:sz="4" w:space="0" w:color="C0C0C0"/>
              <w:right w:val="single" w:sz="4" w:space="0" w:color="C0C0C0"/>
            </w:tcBorders>
            <w:shd w:val="clear" w:color="000000" w:fill="FFFFCC"/>
            <w:vAlign w:val="center"/>
            <w:hideMark/>
          </w:tcPr>
          <w:p w14:paraId="606BE89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9,87</w:t>
            </w:r>
          </w:p>
        </w:tc>
        <w:tc>
          <w:tcPr>
            <w:tcW w:w="1636" w:type="dxa"/>
            <w:tcBorders>
              <w:top w:val="nil"/>
              <w:left w:val="nil"/>
              <w:bottom w:val="single" w:sz="4" w:space="0" w:color="C0C0C0"/>
              <w:right w:val="single" w:sz="4" w:space="0" w:color="C0C0C0"/>
            </w:tcBorders>
            <w:shd w:val="clear" w:color="000000" w:fill="D7EAD3"/>
            <w:vAlign w:val="center"/>
            <w:hideMark/>
          </w:tcPr>
          <w:p w14:paraId="26C7F53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4,94</w:t>
            </w:r>
          </w:p>
        </w:tc>
        <w:tc>
          <w:tcPr>
            <w:tcW w:w="1736" w:type="dxa"/>
            <w:tcBorders>
              <w:top w:val="nil"/>
              <w:left w:val="nil"/>
              <w:bottom w:val="single" w:sz="4" w:space="0" w:color="C0C0C0"/>
              <w:right w:val="single" w:sz="4" w:space="0" w:color="C0C0C0"/>
            </w:tcBorders>
            <w:shd w:val="clear" w:color="000000" w:fill="D7EAD3"/>
            <w:vAlign w:val="center"/>
            <w:hideMark/>
          </w:tcPr>
          <w:p w14:paraId="6017874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4,94</w:t>
            </w:r>
          </w:p>
        </w:tc>
        <w:tc>
          <w:tcPr>
            <w:tcW w:w="4536" w:type="dxa"/>
            <w:vMerge/>
            <w:tcBorders>
              <w:top w:val="nil"/>
              <w:left w:val="nil"/>
              <w:bottom w:val="nil"/>
              <w:right w:val="single" w:sz="4" w:space="0" w:color="C0C0C0"/>
            </w:tcBorders>
            <w:vAlign w:val="center"/>
            <w:hideMark/>
          </w:tcPr>
          <w:p w14:paraId="01AD0357" w14:textId="77777777" w:rsidR="001E2244" w:rsidRPr="001E2244" w:rsidRDefault="001E2244" w:rsidP="001E2244">
            <w:pPr>
              <w:rPr>
                <w:rFonts w:ascii="Tahoma" w:hAnsi="Tahoma" w:cs="Tahoma"/>
                <w:sz w:val="13"/>
                <w:szCs w:val="13"/>
              </w:rPr>
            </w:pPr>
          </w:p>
        </w:tc>
      </w:tr>
      <w:tr w:rsidR="001E2244" w:rsidRPr="001E2244" w14:paraId="63B5744B"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0C809296"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5351" w:type="dxa"/>
            <w:gridSpan w:val="2"/>
            <w:tcBorders>
              <w:top w:val="nil"/>
              <w:left w:val="single" w:sz="4" w:space="0" w:color="C0C0C0"/>
              <w:bottom w:val="single" w:sz="4" w:space="0" w:color="C0C0C0"/>
              <w:right w:val="nil"/>
            </w:tcBorders>
            <w:shd w:val="thinReverseDiagStripe" w:color="C0C0C0" w:fill="auto"/>
            <w:noWrap/>
            <w:vAlign w:val="center"/>
            <w:hideMark/>
          </w:tcPr>
          <w:p w14:paraId="3B84350C" w14:textId="77777777" w:rsidR="001E2244" w:rsidRPr="001E2244" w:rsidRDefault="001E2244" w:rsidP="001E2244">
            <w:pPr>
              <w:ind w:firstLineChars="100" w:firstLine="131"/>
              <w:rPr>
                <w:rFonts w:ascii="Tahoma" w:hAnsi="Tahoma" w:cs="Tahoma"/>
                <w:b/>
                <w:bCs/>
                <w:color w:val="0066CC"/>
                <w:sz w:val="13"/>
                <w:szCs w:val="13"/>
              </w:rPr>
            </w:pPr>
            <w:r w:rsidRPr="001E2244">
              <w:rPr>
                <w:rFonts w:ascii="Tahoma" w:hAnsi="Tahoma" w:cs="Tahoma"/>
                <w:b/>
                <w:bCs/>
                <w:color w:val="0066CC"/>
                <w:sz w:val="13"/>
                <w:szCs w:val="13"/>
              </w:rPr>
              <w:t>Добавить</w:t>
            </w:r>
          </w:p>
        </w:tc>
        <w:tc>
          <w:tcPr>
            <w:tcW w:w="1096" w:type="dxa"/>
            <w:tcBorders>
              <w:top w:val="nil"/>
              <w:left w:val="nil"/>
              <w:bottom w:val="single" w:sz="4" w:space="0" w:color="C0C0C0"/>
              <w:right w:val="nil"/>
            </w:tcBorders>
            <w:shd w:val="thinReverseDiagStripe" w:color="C0C0C0" w:fill="auto"/>
            <w:noWrap/>
            <w:hideMark/>
          </w:tcPr>
          <w:p w14:paraId="59F3DBCF"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518" w:type="dxa"/>
            <w:tcBorders>
              <w:top w:val="nil"/>
              <w:left w:val="nil"/>
              <w:bottom w:val="single" w:sz="4" w:space="0" w:color="C0C0C0"/>
              <w:right w:val="nil"/>
            </w:tcBorders>
            <w:shd w:val="thinReverseDiagStripe" w:color="C0C0C0" w:fill="auto"/>
            <w:noWrap/>
            <w:hideMark/>
          </w:tcPr>
          <w:p w14:paraId="7B4474DA"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nil"/>
            </w:tcBorders>
            <w:shd w:val="thinReverseDiagStripe" w:color="C0C0C0" w:fill="auto"/>
            <w:noWrap/>
            <w:hideMark/>
          </w:tcPr>
          <w:p w14:paraId="0C43DB8A"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275" w:type="dxa"/>
            <w:tcBorders>
              <w:top w:val="nil"/>
              <w:left w:val="nil"/>
              <w:bottom w:val="single" w:sz="4" w:space="0" w:color="C0C0C0"/>
              <w:right w:val="nil"/>
            </w:tcBorders>
            <w:shd w:val="thinReverseDiagStripe" w:color="C0C0C0" w:fill="auto"/>
            <w:noWrap/>
            <w:hideMark/>
          </w:tcPr>
          <w:p w14:paraId="2249F8DA"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nil"/>
            </w:tcBorders>
            <w:shd w:val="thinReverseDiagStripe" w:color="C0C0C0" w:fill="auto"/>
            <w:noWrap/>
            <w:hideMark/>
          </w:tcPr>
          <w:p w14:paraId="0ADC941F"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nil"/>
            </w:tcBorders>
            <w:shd w:val="thinReverseDiagStripe" w:color="C0C0C0" w:fill="auto"/>
            <w:noWrap/>
            <w:hideMark/>
          </w:tcPr>
          <w:p w14:paraId="4B2B2355"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nil"/>
            </w:tcBorders>
            <w:shd w:val="thinReverseDiagStripe" w:color="C0C0C0" w:fill="auto"/>
            <w:noWrap/>
            <w:hideMark/>
          </w:tcPr>
          <w:p w14:paraId="50F744F3"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nil"/>
            </w:tcBorders>
            <w:shd w:val="thinReverseDiagStripe" w:color="C0C0C0" w:fill="auto"/>
            <w:noWrap/>
            <w:hideMark/>
          </w:tcPr>
          <w:p w14:paraId="391D0CA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nil"/>
            </w:tcBorders>
            <w:shd w:val="thinReverseDiagStripe" w:color="C0C0C0" w:fill="auto"/>
            <w:noWrap/>
            <w:hideMark/>
          </w:tcPr>
          <w:p w14:paraId="2A7B0523"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nil"/>
            </w:tcBorders>
            <w:shd w:val="thinReverseDiagStripe" w:color="C0C0C0" w:fill="auto"/>
            <w:noWrap/>
            <w:hideMark/>
          </w:tcPr>
          <w:p w14:paraId="4C80D878"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4536" w:type="dxa"/>
            <w:vMerge/>
            <w:tcBorders>
              <w:top w:val="nil"/>
              <w:left w:val="nil"/>
              <w:bottom w:val="nil"/>
              <w:right w:val="single" w:sz="4" w:space="0" w:color="C0C0C0"/>
            </w:tcBorders>
            <w:vAlign w:val="center"/>
            <w:hideMark/>
          </w:tcPr>
          <w:p w14:paraId="05FD5BBF" w14:textId="77777777" w:rsidR="001E2244" w:rsidRPr="001E2244" w:rsidRDefault="001E2244" w:rsidP="001E2244">
            <w:pPr>
              <w:rPr>
                <w:rFonts w:ascii="Tahoma" w:hAnsi="Tahoma" w:cs="Tahoma"/>
                <w:sz w:val="13"/>
                <w:szCs w:val="13"/>
              </w:rPr>
            </w:pPr>
          </w:p>
        </w:tc>
      </w:tr>
      <w:tr w:rsidR="001E2244" w:rsidRPr="001E2244" w14:paraId="58647623"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433B4D2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550B4D7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4.2</w:t>
            </w:r>
          </w:p>
        </w:tc>
        <w:tc>
          <w:tcPr>
            <w:tcW w:w="4369" w:type="dxa"/>
            <w:tcBorders>
              <w:top w:val="nil"/>
              <w:left w:val="nil"/>
              <w:bottom w:val="single" w:sz="4" w:space="0" w:color="C0C0C0"/>
              <w:right w:val="single" w:sz="4" w:space="0" w:color="C0C0C0"/>
            </w:tcBorders>
            <w:shd w:val="clear" w:color="auto" w:fill="auto"/>
            <w:vAlign w:val="center"/>
            <w:hideMark/>
          </w:tcPr>
          <w:p w14:paraId="2DA8DECC"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Капитальный ремонт основных средств</w:t>
            </w:r>
          </w:p>
        </w:tc>
        <w:tc>
          <w:tcPr>
            <w:tcW w:w="1096" w:type="dxa"/>
            <w:tcBorders>
              <w:top w:val="nil"/>
              <w:left w:val="nil"/>
              <w:bottom w:val="single" w:sz="4" w:space="0" w:color="C0C0C0"/>
              <w:right w:val="single" w:sz="4" w:space="0" w:color="C0C0C0"/>
            </w:tcBorders>
            <w:shd w:val="clear" w:color="auto" w:fill="auto"/>
            <w:vAlign w:val="center"/>
            <w:hideMark/>
          </w:tcPr>
          <w:p w14:paraId="427813E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13A0259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01CECCD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7594929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5FC99AA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543FE98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2EF354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1DDC2FC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23219B3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5B4D6AF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536" w:type="dxa"/>
            <w:vMerge/>
            <w:tcBorders>
              <w:top w:val="nil"/>
              <w:left w:val="nil"/>
              <w:bottom w:val="nil"/>
              <w:right w:val="single" w:sz="4" w:space="0" w:color="C0C0C0"/>
            </w:tcBorders>
            <w:vAlign w:val="center"/>
            <w:hideMark/>
          </w:tcPr>
          <w:p w14:paraId="440D96F1" w14:textId="77777777" w:rsidR="001E2244" w:rsidRPr="001E2244" w:rsidRDefault="001E2244" w:rsidP="001E2244">
            <w:pPr>
              <w:rPr>
                <w:rFonts w:ascii="Tahoma" w:hAnsi="Tahoma" w:cs="Tahoma"/>
                <w:sz w:val="13"/>
                <w:szCs w:val="13"/>
              </w:rPr>
            </w:pPr>
          </w:p>
        </w:tc>
      </w:tr>
      <w:tr w:rsidR="001E2244" w:rsidRPr="001E2244" w14:paraId="26B2ADAC"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21150DB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3FBBAF4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4.3</w:t>
            </w:r>
          </w:p>
        </w:tc>
        <w:tc>
          <w:tcPr>
            <w:tcW w:w="4369" w:type="dxa"/>
            <w:tcBorders>
              <w:top w:val="nil"/>
              <w:left w:val="nil"/>
              <w:bottom w:val="single" w:sz="4" w:space="0" w:color="C0C0C0"/>
              <w:right w:val="single" w:sz="4" w:space="0" w:color="C0C0C0"/>
            </w:tcBorders>
            <w:shd w:val="clear" w:color="auto" w:fill="auto"/>
            <w:vAlign w:val="center"/>
            <w:hideMark/>
          </w:tcPr>
          <w:p w14:paraId="1E40C895"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Текущий ремонт основных средств</w:t>
            </w:r>
          </w:p>
        </w:tc>
        <w:tc>
          <w:tcPr>
            <w:tcW w:w="1096" w:type="dxa"/>
            <w:tcBorders>
              <w:top w:val="nil"/>
              <w:left w:val="nil"/>
              <w:bottom w:val="single" w:sz="4" w:space="0" w:color="C0C0C0"/>
              <w:right w:val="single" w:sz="4" w:space="0" w:color="C0C0C0"/>
            </w:tcBorders>
            <w:shd w:val="clear" w:color="auto" w:fill="auto"/>
            <w:vAlign w:val="center"/>
            <w:hideMark/>
          </w:tcPr>
          <w:p w14:paraId="365BCB0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7A88AFA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279,39</w:t>
            </w:r>
          </w:p>
        </w:tc>
        <w:tc>
          <w:tcPr>
            <w:tcW w:w="1528" w:type="dxa"/>
            <w:tcBorders>
              <w:top w:val="nil"/>
              <w:left w:val="nil"/>
              <w:bottom w:val="single" w:sz="4" w:space="0" w:color="C0C0C0"/>
              <w:right w:val="single" w:sz="4" w:space="0" w:color="C0C0C0"/>
            </w:tcBorders>
            <w:shd w:val="clear" w:color="000000" w:fill="D7EAD3"/>
            <w:vAlign w:val="center"/>
            <w:hideMark/>
          </w:tcPr>
          <w:p w14:paraId="68C7408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23,28</w:t>
            </w:r>
          </w:p>
        </w:tc>
        <w:tc>
          <w:tcPr>
            <w:tcW w:w="1275" w:type="dxa"/>
            <w:tcBorders>
              <w:top w:val="nil"/>
              <w:left w:val="nil"/>
              <w:bottom w:val="single" w:sz="4" w:space="0" w:color="C0C0C0"/>
              <w:right w:val="single" w:sz="4" w:space="0" w:color="C0C0C0"/>
            </w:tcBorders>
            <w:shd w:val="clear" w:color="000000" w:fill="D7EAD3"/>
            <w:vAlign w:val="center"/>
            <w:hideMark/>
          </w:tcPr>
          <w:p w14:paraId="3F046BE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1,31</w:t>
            </w:r>
          </w:p>
        </w:tc>
        <w:tc>
          <w:tcPr>
            <w:tcW w:w="1556" w:type="dxa"/>
            <w:tcBorders>
              <w:top w:val="nil"/>
              <w:left w:val="nil"/>
              <w:bottom w:val="single" w:sz="4" w:space="0" w:color="C0C0C0"/>
              <w:right w:val="single" w:sz="4" w:space="0" w:color="C0C0C0"/>
            </w:tcBorders>
            <w:shd w:val="clear" w:color="000000" w:fill="D7EAD3"/>
            <w:vAlign w:val="center"/>
            <w:hideMark/>
          </w:tcPr>
          <w:p w14:paraId="27ACD22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284,89</w:t>
            </w:r>
          </w:p>
        </w:tc>
        <w:tc>
          <w:tcPr>
            <w:tcW w:w="1736" w:type="dxa"/>
            <w:tcBorders>
              <w:top w:val="nil"/>
              <w:left w:val="nil"/>
              <w:bottom w:val="single" w:sz="4" w:space="0" w:color="C0C0C0"/>
              <w:right w:val="single" w:sz="4" w:space="0" w:color="C0C0C0"/>
            </w:tcBorders>
            <w:shd w:val="clear" w:color="000000" w:fill="D7EAD3"/>
            <w:vAlign w:val="center"/>
            <w:hideMark/>
          </w:tcPr>
          <w:p w14:paraId="2C076D2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292,48</w:t>
            </w:r>
          </w:p>
        </w:tc>
        <w:tc>
          <w:tcPr>
            <w:tcW w:w="1676" w:type="dxa"/>
            <w:tcBorders>
              <w:top w:val="nil"/>
              <w:left w:val="nil"/>
              <w:bottom w:val="single" w:sz="4" w:space="0" w:color="C0C0C0"/>
              <w:right w:val="single" w:sz="4" w:space="0" w:color="C0C0C0"/>
            </w:tcBorders>
            <w:shd w:val="clear" w:color="000000" w:fill="D7EAD3"/>
            <w:vAlign w:val="center"/>
            <w:hideMark/>
          </w:tcPr>
          <w:p w14:paraId="33F3271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292,48</w:t>
            </w:r>
          </w:p>
        </w:tc>
        <w:tc>
          <w:tcPr>
            <w:tcW w:w="1616" w:type="dxa"/>
            <w:tcBorders>
              <w:top w:val="nil"/>
              <w:left w:val="nil"/>
              <w:bottom w:val="single" w:sz="4" w:space="0" w:color="C0C0C0"/>
              <w:right w:val="single" w:sz="4" w:space="0" w:color="C0C0C0"/>
            </w:tcBorders>
            <w:shd w:val="clear" w:color="000000" w:fill="D7EAD3"/>
            <w:vAlign w:val="center"/>
            <w:hideMark/>
          </w:tcPr>
          <w:p w14:paraId="12307B5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292,77</w:t>
            </w:r>
          </w:p>
        </w:tc>
        <w:tc>
          <w:tcPr>
            <w:tcW w:w="1636" w:type="dxa"/>
            <w:tcBorders>
              <w:top w:val="nil"/>
              <w:left w:val="nil"/>
              <w:bottom w:val="single" w:sz="4" w:space="0" w:color="C0C0C0"/>
              <w:right w:val="single" w:sz="4" w:space="0" w:color="C0C0C0"/>
            </w:tcBorders>
            <w:shd w:val="clear" w:color="000000" w:fill="D7EAD3"/>
            <w:vAlign w:val="center"/>
            <w:hideMark/>
          </w:tcPr>
          <w:p w14:paraId="68F8C9D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146,38</w:t>
            </w:r>
          </w:p>
        </w:tc>
        <w:tc>
          <w:tcPr>
            <w:tcW w:w="1736" w:type="dxa"/>
            <w:tcBorders>
              <w:top w:val="nil"/>
              <w:left w:val="nil"/>
              <w:bottom w:val="single" w:sz="4" w:space="0" w:color="C0C0C0"/>
              <w:right w:val="single" w:sz="4" w:space="0" w:color="C0C0C0"/>
            </w:tcBorders>
            <w:shd w:val="clear" w:color="000000" w:fill="D7EAD3"/>
            <w:vAlign w:val="center"/>
            <w:hideMark/>
          </w:tcPr>
          <w:p w14:paraId="2B63318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146,38</w:t>
            </w:r>
          </w:p>
        </w:tc>
        <w:tc>
          <w:tcPr>
            <w:tcW w:w="4536" w:type="dxa"/>
            <w:vMerge/>
            <w:tcBorders>
              <w:top w:val="nil"/>
              <w:left w:val="nil"/>
              <w:bottom w:val="nil"/>
              <w:right w:val="single" w:sz="4" w:space="0" w:color="C0C0C0"/>
            </w:tcBorders>
            <w:vAlign w:val="center"/>
            <w:hideMark/>
          </w:tcPr>
          <w:p w14:paraId="176F5F96" w14:textId="77777777" w:rsidR="001E2244" w:rsidRPr="001E2244" w:rsidRDefault="001E2244" w:rsidP="001E2244">
            <w:pPr>
              <w:rPr>
                <w:rFonts w:ascii="Tahoma" w:hAnsi="Tahoma" w:cs="Tahoma"/>
                <w:sz w:val="13"/>
                <w:szCs w:val="13"/>
              </w:rPr>
            </w:pPr>
          </w:p>
        </w:tc>
      </w:tr>
      <w:tr w:rsidR="001E2244" w:rsidRPr="001E2244" w14:paraId="5A4A45A1" w14:textId="77777777" w:rsidTr="001E2244">
        <w:trPr>
          <w:trHeight w:val="780"/>
          <w:jc w:val="center"/>
        </w:trPr>
        <w:tc>
          <w:tcPr>
            <w:tcW w:w="540" w:type="dxa"/>
            <w:tcBorders>
              <w:top w:val="nil"/>
              <w:left w:val="nil"/>
              <w:bottom w:val="nil"/>
              <w:right w:val="nil"/>
            </w:tcBorders>
            <w:shd w:val="clear" w:color="000000" w:fill="FFFF00"/>
            <w:noWrap/>
            <w:vAlign w:val="center"/>
            <w:hideMark/>
          </w:tcPr>
          <w:p w14:paraId="2FBD717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11B6646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4.3.1</w:t>
            </w:r>
          </w:p>
        </w:tc>
        <w:tc>
          <w:tcPr>
            <w:tcW w:w="4369" w:type="dxa"/>
            <w:tcBorders>
              <w:top w:val="nil"/>
              <w:left w:val="nil"/>
              <w:bottom w:val="single" w:sz="4" w:space="0" w:color="C0C0C0"/>
              <w:right w:val="single" w:sz="4" w:space="0" w:color="C0C0C0"/>
            </w:tcBorders>
            <w:shd w:val="clear" w:color="auto" w:fill="auto"/>
            <w:vAlign w:val="center"/>
            <w:hideMark/>
          </w:tcPr>
          <w:p w14:paraId="1D36A786"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Материалы на ремонт</w:t>
            </w:r>
          </w:p>
        </w:tc>
        <w:tc>
          <w:tcPr>
            <w:tcW w:w="1096" w:type="dxa"/>
            <w:tcBorders>
              <w:top w:val="nil"/>
              <w:left w:val="nil"/>
              <w:bottom w:val="single" w:sz="4" w:space="0" w:color="C0C0C0"/>
              <w:right w:val="single" w:sz="4" w:space="0" w:color="C0C0C0"/>
            </w:tcBorders>
            <w:shd w:val="clear" w:color="auto" w:fill="auto"/>
            <w:vAlign w:val="center"/>
            <w:hideMark/>
          </w:tcPr>
          <w:p w14:paraId="54C58CE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39BC6AB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279,39</w:t>
            </w:r>
          </w:p>
        </w:tc>
        <w:tc>
          <w:tcPr>
            <w:tcW w:w="1528" w:type="dxa"/>
            <w:tcBorders>
              <w:top w:val="nil"/>
              <w:left w:val="nil"/>
              <w:bottom w:val="single" w:sz="4" w:space="0" w:color="C0C0C0"/>
              <w:right w:val="single" w:sz="4" w:space="0" w:color="C0C0C0"/>
            </w:tcBorders>
            <w:shd w:val="clear" w:color="000000" w:fill="D7EAD3"/>
            <w:vAlign w:val="center"/>
            <w:hideMark/>
          </w:tcPr>
          <w:p w14:paraId="0C56C9A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23,28</w:t>
            </w:r>
          </w:p>
        </w:tc>
        <w:tc>
          <w:tcPr>
            <w:tcW w:w="1275" w:type="dxa"/>
            <w:tcBorders>
              <w:top w:val="nil"/>
              <w:left w:val="nil"/>
              <w:bottom w:val="single" w:sz="4" w:space="0" w:color="C0C0C0"/>
              <w:right w:val="single" w:sz="4" w:space="0" w:color="C0C0C0"/>
            </w:tcBorders>
            <w:shd w:val="clear" w:color="000000" w:fill="FFFFCC"/>
            <w:vAlign w:val="center"/>
            <w:hideMark/>
          </w:tcPr>
          <w:p w14:paraId="7883812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1,31</w:t>
            </w:r>
          </w:p>
        </w:tc>
        <w:tc>
          <w:tcPr>
            <w:tcW w:w="1556" w:type="dxa"/>
            <w:tcBorders>
              <w:top w:val="nil"/>
              <w:left w:val="nil"/>
              <w:bottom w:val="single" w:sz="4" w:space="0" w:color="C0C0C0"/>
              <w:right w:val="single" w:sz="4" w:space="0" w:color="C0C0C0"/>
            </w:tcBorders>
            <w:shd w:val="clear" w:color="000000" w:fill="FFFFCC"/>
            <w:vAlign w:val="center"/>
            <w:hideMark/>
          </w:tcPr>
          <w:p w14:paraId="67FDD14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284,89</w:t>
            </w:r>
          </w:p>
        </w:tc>
        <w:tc>
          <w:tcPr>
            <w:tcW w:w="1736" w:type="dxa"/>
            <w:tcBorders>
              <w:top w:val="nil"/>
              <w:left w:val="nil"/>
              <w:bottom w:val="single" w:sz="4" w:space="0" w:color="C0C0C0"/>
              <w:right w:val="single" w:sz="4" w:space="0" w:color="C0C0C0"/>
            </w:tcBorders>
            <w:shd w:val="clear" w:color="000000" w:fill="FFFFCC"/>
            <w:vAlign w:val="center"/>
            <w:hideMark/>
          </w:tcPr>
          <w:p w14:paraId="0F52D8E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292,48</w:t>
            </w:r>
          </w:p>
        </w:tc>
        <w:tc>
          <w:tcPr>
            <w:tcW w:w="1676" w:type="dxa"/>
            <w:tcBorders>
              <w:top w:val="nil"/>
              <w:left w:val="nil"/>
              <w:bottom w:val="single" w:sz="4" w:space="0" w:color="C0C0C0"/>
              <w:right w:val="single" w:sz="4" w:space="0" w:color="C0C0C0"/>
            </w:tcBorders>
            <w:shd w:val="clear" w:color="000000" w:fill="FFFFCC"/>
            <w:vAlign w:val="center"/>
            <w:hideMark/>
          </w:tcPr>
          <w:p w14:paraId="7858DC2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292,48</w:t>
            </w:r>
          </w:p>
        </w:tc>
        <w:tc>
          <w:tcPr>
            <w:tcW w:w="1616" w:type="dxa"/>
            <w:tcBorders>
              <w:top w:val="nil"/>
              <w:left w:val="nil"/>
              <w:bottom w:val="single" w:sz="4" w:space="0" w:color="C0C0C0"/>
              <w:right w:val="single" w:sz="4" w:space="0" w:color="C0C0C0"/>
            </w:tcBorders>
            <w:shd w:val="clear" w:color="000000" w:fill="FFFFCC"/>
            <w:vAlign w:val="center"/>
            <w:hideMark/>
          </w:tcPr>
          <w:p w14:paraId="0402BF2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292,77</w:t>
            </w:r>
          </w:p>
        </w:tc>
        <w:tc>
          <w:tcPr>
            <w:tcW w:w="1636" w:type="dxa"/>
            <w:tcBorders>
              <w:top w:val="nil"/>
              <w:left w:val="nil"/>
              <w:bottom w:val="single" w:sz="4" w:space="0" w:color="C0C0C0"/>
              <w:right w:val="single" w:sz="4" w:space="0" w:color="C0C0C0"/>
            </w:tcBorders>
            <w:shd w:val="clear" w:color="000000" w:fill="D7EAD3"/>
            <w:vAlign w:val="center"/>
            <w:hideMark/>
          </w:tcPr>
          <w:p w14:paraId="786B0B4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146,38</w:t>
            </w:r>
          </w:p>
        </w:tc>
        <w:tc>
          <w:tcPr>
            <w:tcW w:w="1736" w:type="dxa"/>
            <w:tcBorders>
              <w:top w:val="nil"/>
              <w:left w:val="nil"/>
              <w:bottom w:val="single" w:sz="4" w:space="0" w:color="C0C0C0"/>
              <w:right w:val="single" w:sz="4" w:space="0" w:color="C0C0C0"/>
            </w:tcBorders>
            <w:shd w:val="clear" w:color="000000" w:fill="D7EAD3"/>
            <w:vAlign w:val="center"/>
            <w:hideMark/>
          </w:tcPr>
          <w:p w14:paraId="3D9DC9F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146,38</w:t>
            </w:r>
          </w:p>
        </w:tc>
        <w:tc>
          <w:tcPr>
            <w:tcW w:w="4536" w:type="dxa"/>
            <w:vMerge/>
            <w:tcBorders>
              <w:top w:val="nil"/>
              <w:left w:val="nil"/>
              <w:bottom w:val="nil"/>
              <w:right w:val="single" w:sz="4" w:space="0" w:color="C0C0C0"/>
            </w:tcBorders>
            <w:vAlign w:val="center"/>
            <w:hideMark/>
          </w:tcPr>
          <w:p w14:paraId="695AC527" w14:textId="77777777" w:rsidR="001E2244" w:rsidRPr="001E2244" w:rsidRDefault="001E2244" w:rsidP="001E2244">
            <w:pPr>
              <w:rPr>
                <w:rFonts w:ascii="Tahoma" w:hAnsi="Tahoma" w:cs="Tahoma"/>
                <w:sz w:val="13"/>
                <w:szCs w:val="13"/>
              </w:rPr>
            </w:pPr>
          </w:p>
        </w:tc>
      </w:tr>
      <w:tr w:rsidR="001E2244" w:rsidRPr="001E2244" w14:paraId="1652C80B"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6E5E10DF"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29BA1D9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w:t>
            </w:r>
          </w:p>
        </w:tc>
        <w:tc>
          <w:tcPr>
            <w:tcW w:w="4369" w:type="dxa"/>
            <w:tcBorders>
              <w:top w:val="nil"/>
              <w:left w:val="nil"/>
              <w:bottom w:val="single" w:sz="4" w:space="0" w:color="C0C0C0"/>
              <w:right w:val="single" w:sz="4" w:space="0" w:color="C0C0C0"/>
            </w:tcBorders>
            <w:shd w:val="clear" w:color="auto" w:fill="auto"/>
            <w:vAlign w:val="center"/>
            <w:hideMark/>
          </w:tcPr>
          <w:p w14:paraId="640F11B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Административные расходы</w:t>
            </w:r>
          </w:p>
        </w:tc>
        <w:tc>
          <w:tcPr>
            <w:tcW w:w="1096" w:type="dxa"/>
            <w:tcBorders>
              <w:top w:val="nil"/>
              <w:left w:val="nil"/>
              <w:bottom w:val="single" w:sz="4" w:space="0" w:color="C0C0C0"/>
              <w:right w:val="single" w:sz="4" w:space="0" w:color="C0C0C0"/>
            </w:tcBorders>
            <w:shd w:val="clear" w:color="auto" w:fill="auto"/>
            <w:vAlign w:val="center"/>
            <w:hideMark/>
          </w:tcPr>
          <w:p w14:paraId="3128433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70A89B9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224,23</w:t>
            </w:r>
          </w:p>
        </w:tc>
        <w:tc>
          <w:tcPr>
            <w:tcW w:w="1528" w:type="dxa"/>
            <w:tcBorders>
              <w:top w:val="nil"/>
              <w:left w:val="nil"/>
              <w:bottom w:val="single" w:sz="4" w:space="0" w:color="C0C0C0"/>
              <w:right w:val="single" w:sz="4" w:space="0" w:color="C0C0C0"/>
            </w:tcBorders>
            <w:shd w:val="clear" w:color="000000" w:fill="D7EAD3"/>
            <w:vAlign w:val="center"/>
            <w:hideMark/>
          </w:tcPr>
          <w:p w14:paraId="0F6578D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18,69</w:t>
            </w:r>
          </w:p>
        </w:tc>
        <w:tc>
          <w:tcPr>
            <w:tcW w:w="1275" w:type="dxa"/>
            <w:tcBorders>
              <w:top w:val="nil"/>
              <w:left w:val="nil"/>
              <w:bottom w:val="single" w:sz="4" w:space="0" w:color="C0C0C0"/>
              <w:right w:val="single" w:sz="4" w:space="0" w:color="C0C0C0"/>
            </w:tcBorders>
            <w:shd w:val="clear" w:color="000000" w:fill="D7EAD3"/>
            <w:vAlign w:val="center"/>
            <w:hideMark/>
          </w:tcPr>
          <w:p w14:paraId="42D9EEE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18,52</w:t>
            </w:r>
          </w:p>
        </w:tc>
        <w:tc>
          <w:tcPr>
            <w:tcW w:w="1556" w:type="dxa"/>
            <w:tcBorders>
              <w:top w:val="nil"/>
              <w:left w:val="nil"/>
              <w:bottom w:val="single" w:sz="4" w:space="0" w:color="C0C0C0"/>
              <w:right w:val="single" w:sz="4" w:space="0" w:color="C0C0C0"/>
            </w:tcBorders>
            <w:shd w:val="clear" w:color="000000" w:fill="D7EAD3"/>
            <w:vAlign w:val="center"/>
            <w:hideMark/>
          </w:tcPr>
          <w:p w14:paraId="3DAE039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228,65</w:t>
            </w:r>
          </w:p>
        </w:tc>
        <w:tc>
          <w:tcPr>
            <w:tcW w:w="1736" w:type="dxa"/>
            <w:tcBorders>
              <w:top w:val="nil"/>
              <w:left w:val="nil"/>
              <w:bottom w:val="single" w:sz="4" w:space="0" w:color="C0C0C0"/>
              <w:right w:val="single" w:sz="4" w:space="0" w:color="C0C0C0"/>
            </w:tcBorders>
            <w:shd w:val="clear" w:color="000000" w:fill="D7EAD3"/>
            <w:vAlign w:val="center"/>
            <w:hideMark/>
          </w:tcPr>
          <w:p w14:paraId="57CD314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234,74</w:t>
            </w:r>
          </w:p>
        </w:tc>
        <w:tc>
          <w:tcPr>
            <w:tcW w:w="1676" w:type="dxa"/>
            <w:tcBorders>
              <w:top w:val="nil"/>
              <w:left w:val="nil"/>
              <w:bottom w:val="single" w:sz="4" w:space="0" w:color="C0C0C0"/>
              <w:right w:val="single" w:sz="4" w:space="0" w:color="C0C0C0"/>
            </w:tcBorders>
            <w:shd w:val="clear" w:color="000000" w:fill="D7EAD3"/>
            <w:vAlign w:val="center"/>
            <w:hideMark/>
          </w:tcPr>
          <w:p w14:paraId="75E8D7D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234,74</w:t>
            </w:r>
          </w:p>
        </w:tc>
        <w:tc>
          <w:tcPr>
            <w:tcW w:w="1616" w:type="dxa"/>
            <w:tcBorders>
              <w:top w:val="nil"/>
              <w:left w:val="nil"/>
              <w:bottom w:val="single" w:sz="4" w:space="0" w:color="C0C0C0"/>
              <w:right w:val="single" w:sz="4" w:space="0" w:color="C0C0C0"/>
            </w:tcBorders>
            <w:shd w:val="clear" w:color="000000" w:fill="D7EAD3"/>
            <w:vAlign w:val="center"/>
            <w:hideMark/>
          </w:tcPr>
          <w:p w14:paraId="00AE66C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234,96</w:t>
            </w:r>
          </w:p>
        </w:tc>
        <w:tc>
          <w:tcPr>
            <w:tcW w:w="1636" w:type="dxa"/>
            <w:tcBorders>
              <w:top w:val="nil"/>
              <w:left w:val="nil"/>
              <w:bottom w:val="single" w:sz="4" w:space="0" w:color="C0C0C0"/>
              <w:right w:val="single" w:sz="4" w:space="0" w:color="C0C0C0"/>
            </w:tcBorders>
            <w:shd w:val="clear" w:color="000000" w:fill="D7EAD3"/>
            <w:vAlign w:val="center"/>
            <w:hideMark/>
          </w:tcPr>
          <w:p w14:paraId="3DA8740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117,48</w:t>
            </w:r>
          </w:p>
        </w:tc>
        <w:tc>
          <w:tcPr>
            <w:tcW w:w="1736" w:type="dxa"/>
            <w:tcBorders>
              <w:top w:val="nil"/>
              <w:left w:val="nil"/>
              <w:bottom w:val="single" w:sz="4" w:space="0" w:color="C0C0C0"/>
              <w:right w:val="single" w:sz="4" w:space="0" w:color="C0C0C0"/>
            </w:tcBorders>
            <w:shd w:val="clear" w:color="000000" w:fill="D7EAD3"/>
            <w:vAlign w:val="center"/>
            <w:hideMark/>
          </w:tcPr>
          <w:p w14:paraId="0278AED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117,48</w:t>
            </w:r>
          </w:p>
        </w:tc>
        <w:tc>
          <w:tcPr>
            <w:tcW w:w="4536" w:type="dxa"/>
            <w:vMerge/>
            <w:tcBorders>
              <w:top w:val="nil"/>
              <w:left w:val="nil"/>
              <w:bottom w:val="nil"/>
              <w:right w:val="single" w:sz="4" w:space="0" w:color="C0C0C0"/>
            </w:tcBorders>
            <w:vAlign w:val="center"/>
            <w:hideMark/>
          </w:tcPr>
          <w:p w14:paraId="6AD8B2DD" w14:textId="77777777" w:rsidR="001E2244" w:rsidRPr="001E2244" w:rsidRDefault="001E2244" w:rsidP="001E2244">
            <w:pPr>
              <w:rPr>
                <w:rFonts w:ascii="Tahoma" w:hAnsi="Tahoma" w:cs="Tahoma"/>
                <w:sz w:val="13"/>
                <w:szCs w:val="13"/>
              </w:rPr>
            </w:pPr>
          </w:p>
        </w:tc>
      </w:tr>
      <w:tr w:rsidR="001E2244" w:rsidRPr="001E2244" w14:paraId="6AFEEE30" w14:textId="77777777" w:rsidTr="001E2244">
        <w:trPr>
          <w:trHeight w:val="495"/>
          <w:jc w:val="center"/>
        </w:trPr>
        <w:tc>
          <w:tcPr>
            <w:tcW w:w="540" w:type="dxa"/>
            <w:tcBorders>
              <w:top w:val="nil"/>
              <w:left w:val="nil"/>
              <w:bottom w:val="nil"/>
              <w:right w:val="nil"/>
            </w:tcBorders>
            <w:shd w:val="clear" w:color="000000" w:fill="FFFF00"/>
            <w:noWrap/>
            <w:vAlign w:val="center"/>
            <w:hideMark/>
          </w:tcPr>
          <w:p w14:paraId="00D10CDD"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6EE73CF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5.1</w:t>
            </w:r>
          </w:p>
        </w:tc>
        <w:tc>
          <w:tcPr>
            <w:tcW w:w="4369" w:type="dxa"/>
            <w:tcBorders>
              <w:top w:val="nil"/>
              <w:left w:val="nil"/>
              <w:bottom w:val="single" w:sz="4" w:space="0" w:color="C0C0C0"/>
              <w:right w:val="single" w:sz="4" w:space="0" w:color="C0C0C0"/>
            </w:tcBorders>
            <w:shd w:val="clear" w:color="auto" w:fill="auto"/>
            <w:vAlign w:val="center"/>
            <w:hideMark/>
          </w:tcPr>
          <w:p w14:paraId="381AE943"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Заработная плата АУП</w:t>
            </w:r>
          </w:p>
        </w:tc>
        <w:tc>
          <w:tcPr>
            <w:tcW w:w="1096" w:type="dxa"/>
            <w:tcBorders>
              <w:top w:val="nil"/>
              <w:left w:val="nil"/>
              <w:bottom w:val="single" w:sz="4" w:space="0" w:color="C0C0C0"/>
              <w:right w:val="single" w:sz="4" w:space="0" w:color="C0C0C0"/>
            </w:tcBorders>
            <w:shd w:val="clear" w:color="auto" w:fill="auto"/>
            <w:vAlign w:val="center"/>
            <w:hideMark/>
          </w:tcPr>
          <w:p w14:paraId="7B73756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176B9D8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164,93</w:t>
            </w:r>
          </w:p>
        </w:tc>
        <w:tc>
          <w:tcPr>
            <w:tcW w:w="1528" w:type="dxa"/>
            <w:tcBorders>
              <w:top w:val="nil"/>
              <w:left w:val="nil"/>
              <w:bottom w:val="single" w:sz="4" w:space="0" w:color="C0C0C0"/>
              <w:right w:val="single" w:sz="4" w:space="0" w:color="C0C0C0"/>
            </w:tcBorders>
            <w:shd w:val="clear" w:color="000000" w:fill="D7EAD3"/>
            <w:vAlign w:val="center"/>
            <w:hideMark/>
          </w:tcPr>
          <w:p w14:paraId="1687050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13,74</w:t>
            </w:r>
          </w:p>
        </w:tc>
        <w:tc>
          <w:tcPr>
            <w:tcW w:w="1275" w:type="dxa"/>
            <w:tcBorders>
              <w:top w:val="nil"/>
              <w:left w:val="nil"/>
              <w:bottom w:val="single" w:sz="4" w:space="0" w:color="C0C0C0"/>
              <w:right w:val="single" w:sz="4" w:space="0" w:color="C0C0C0"/>
            </w:tcBorders>
            <w:shd w:val="clear" w:color="000000" w:fill="FFFFCC"/>
            <w:vAlign w:val="center"/>
            <w:hideMark/>
          </w:tcPr>
          <w:p w14:paraId="54D7E3B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13,74</w:t>
            </w:r>
          </w:p>
        </w:tc>
        <w:tc>
          <w:tcPr>
            <w:tcW w:w="1556" w:type="dxa"/>
            <w:tcBorders>
              <w:top w:val="nil"/>
              <w:left w:val="nil"/>
              <w:bottom w:val="single" w:sz="4" w:space="0" w:color="C0C0C0"/>
              <w:right w:val="single" w:sz="4" w:space="0" w:color="C0C0C0"/>
            </w:tcBorders>
            <w:shd w:val="clear" w:color="000000" w:fill="FFFFCC"/>
            <w:vAlign w:val="center"/>
            <w:hideMark/>
          </w:tcPr>
          <w:p w14:paraId="7947899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168,18</w:t>
            </w:r>
          </w:p>
        </w:tc>
        <w:tc>
          <w:tcPr>
            <w:tcW w:w="1736" w:type="dxa"/>
            <w:tcBorders>
              <w:top w:val="nil"/>
              <w:left w:val="nil"/>
              <w:bottom w:val="single" w:sz="4" w:space="0" w:color="C0C0C0"/>
              <w:right w:val="single" w:sz="4" w:space="0" w:color="C0C0C0"/>
            </w:tcBorders>
            <w:shd w:val="clear" w:color="000000" w:fill="FFFFCC"/>
            <w:vAlign w:val="center"/>
            <w:hideMark/>
          </w:tcPr>
          <w:p w14:paraId="48775DB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172,66</w:t>
            </w:r>
          </w:p>
        </w:tc>
        <w:tc>
          <w:tcPr>
            <w:tcW w:w="1676" w:type="dxa"/>
            <w:tcBorders>
              <w:top w:val="nil"/>
              <w:left w:val="nil"/>
              <w:bottom w:val="single" w:sz="4" w:space="0" w:color="C0C0C0"/>
              <w:right w:val="single" w:sz="4" w:space="0" w:color="C0C0C0"/>
            </w:tcBorders>
            <w:shd w:val="clear" w:color="000000" w:fill="FFFFCC"/>
            <w:vAlign w:val="center"/>
            <w:hideMark/>
          </w:tcPr>
          <w:p w14:paraId="265253B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172,66</w:t>
            </w:r>
          </w:p>
        </w:tc>
        <w:tc>
          <w:tcPr>
            <w:tcW w:w="1616" w:type="dxa"/>
            <w:tcBorders>
              <w:top w:val="nil"/>
              <w:left w:val="nil"/>
              <w:bottom w:val="single" w:sz="4" w:space="0" w:color="C0C0C0"/>
              <w:right w:val="single" w:sz="4" w:space="0" w:color="C0C0C0"/>
            </w:tcBorders>
            <w:shd w:val="clear" w:color="000000" w:fill="FFFFCC"/>
            <w:vAlign w:val="center"/>
            <w:hideMark/>
          </w:tcPr>
          <w:p w14:paraId="3F61D24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172,83</w:t>
            </w:r>
          </w:p>
        </w:tc>
        <w:tc>
          <w:tcPr>
            <w:tcW w:w="1636" w:type="dxa"/>
            <w:tcBorders>
              <w:top w:val="nil"/>
              <w:left w:val="nil"/>
              <w:bottom w:val="single" w:sz="4" w:space="0" w:color="C0C0C0"/>
              <w:right w:val="single" w:sz="4" w:space="0" w:color="C0C0C0"/>
            </w:tcBorders>
            <w:shd w:val="clear" w:color="000000" w:fill="D7EAD3"/>
            <w:vAlign w:val="center"/>
            <w:hideMark/>
          </w:tcPr>
          <w:p w14:paraId="26CD600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86,41</w:t>
            </w:r>
          </w:p>
        </w:tc>
        <w:tc>
          <w:tcPr>
            <w:tcW w:w="1736" w:type="dxa"/>
            <w:tcBorders>
              <w:top w:val="nil"/>
              <w:left w:val="nil"/>
              <w:bottom w:val="single" w:sz="4" w:space="0" w:color="C0C0C0"/>
              <w:right w:val="single" w:sz="4" w:space="0" w:color="C0C0C0"/>
            </w:tcBorders>
            <w:shd w:val="clear" w:color="000000" w:fill="D7EAD3"/>
            <w:vAlign w:val="center"/>
            <w:hideMark/>
          </w:tcPr>
          <w:p w14:paraId="2FEA1C7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86,41</w:t>
            </w:r>
          </w:p>
        </w:tc>
        <w:tc>
          <w:tcPr>
            <w:tcW w:w="4536" w:type="dxa"/>
            <w:vMerge/>
            <w:tcBorders>
              <w:top w:val="nil"/>
              <w:left w:val="nil"/>
              <w:bottom w:val="nil"/>
              <w:right w:val="single" w:sz="4" w:space="0" w:color="C0C0C0"/>
            </w:tcBorders>
            <w:vAlign w:val="center"/>
            <w:hideMark/>
          </w:tcPr>
          <w:p w14:paraId="43533AAE" w14:textId="77777777" w:rsidR="001E2244" w:rsidRPr="001E2244" w:rsidRDefault="001E2244" w:rsidP="001E2244">
            <w:pPr>
              <w:rPr>
                <w:rFonts w:ascii="Tahoma" w:hAnsi="Tahoma" w:cs="Tahoma"/>
                <w:sz w:val="13"/>
                <w:szCs w:val="13"/>
              </w:rPr>
            </w:pPr>
          </w:p>
        </w:tc>
      </w:tr>
      <w:tr w:rsidR="001E2244" w:rsidRPr="001E2244" w14:paraId="57C527FB"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5104A47E"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 </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3A2755C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5.1.1</w:t>
            </w:r>
          </w:p>
        </w:tc>
        <w:tc>
          <w:tcPr>
            <w:tcW w:w="4369" w:type="dxa"/>
            <w:tcBorders>
              <w:top w:val="nil"/>
              <w:left w:val="nil"/>
              <w:bottom w:val="single" w:sz="4" w:space="0" w:color="C0C0C0"/>
              <w:right w:val="single" w:sz="4" w:space="0" w:color="C0C0C0"/>
            </w:tcBorders>
            <w:shd w:val="clear" w:color="auto" w:fill="auto"/>
            <w:vAlign w:val="center"/>
            <w:hideMark/>
          </w:tcPr>
          <w:p w14:paraId="1211C11B"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Среднемесячная оплата труда</w:t>
            </w:r>
          </w:p>
        </w:tc>
        <w:tc>
          <w:tcPr>
            <w:tcW w:w="1096" w:type="dxa"/>
            <w:tcBorders>
              <w:top w:val="nil"/>
              <w:left w:val="nil"/>
              <w:bottom w:val="single" w:sz="4" w:space="0" w:color="C0C0C0"/>
              <w:right w:val="single" w:sz="4" w:space="0" w:color="C0C0C0"/>
            </w:tcBorders>
            <w:shd w:val="clear" w:color="auto" w:fill="auto"/>
            <w:vAlign w:val="center"/>
            <w:hideMark/>
          </w:tcPr>
          <w:p w14:paraId="4E29E32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w:t>
            </w:r>
          </w:p>
        </w:tc>
        <w:tc>
          <w:tcPr>
            <w:tcW w:w="1518" w:type="dxa"/>
            <w:tcBorders>
              <w:top w:val="nil"/>
              <w:left w:val="nil"/>
              <w:bottom w:val="single" w:sz="4" w:space="0" w:color="C0C0C0"/>
              <w:right w:val="single" w:sz="4" w:space="0" w:color="C0C0C0"/>
            </w:tcBorders>
            <w:shd w:val="clear" w:color="000000" w:fill="D7EAD3"/>
            <w:vAlign w:val="center"/>
            <w:hideMark/>
          </w:tcPr>
          <w:p w14:paraId="37FD224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30 940,39</w:t>
            </w:r>
          </w:p>
        </w:tc>
        <w:tc>
          <w:tcPr>
            <w:tcW w:w="1528" w:type="dxa"/>
            <w:tcBorders>
              <w:top w:val="nil"/>
              <w:left w:val="nil"/>
              <w:bottom w:val="single" w:sz="4" w:space="0" w:color="C0C0C0"/>
              <w:right w:val="single" w:sz="4" w:space="0" w:color="C0C0C0"/>
            </w:tcBorders>
            <w:shd w:val="clear" w:color="000000" w:fill="D7EAD3"/>
            <w:vAlign w:val="center"/>
            <w:hideMark/>
          </w:tcPr>
          <w:p w14:paraId="0519752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30 940,39</w:t>
            </w:r>
          </w:p>
        </w:tc>
        <w:tc>
          <w:tcPr>
            <w:tcW w:w="1275" w:type="dxa"/>
            <w:tcBorders>
              <w:top w:val="nil"/>
              <w:left w:val="nil"/>
              <w:bottom w:val="single" w:sz="4" w:space="0" w:color="C0C0C0"/>
              <w:right w:val="single" w:sz="4" w:space="0" w:color="C0C0C0"/>
            </w:tcBorders>
            <w:shd w:val="clear" w:color="000000" w:fill="D7EAD3"/>
            <w:vAlign w:val="center"/>
            <w:hideMark/>
          </w:tcPr>
          <w:p w14:paraId="3CAF63A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31 227,27</w:t>
            </w:r>
          </w:p>
        </w:tc>
        <w:tc>
          <w:tcPr>
            <w:tcW w:w="1556" w:type="dxa"/>
            <w:tcBorders>
              <w:top w:val="nil"/>
              <w:left w:val="nil"/>
              <w:bottom w:val="single" w:sz="4" w:space="0" w:color="C0C0C0"/>
              <w:right w:val="single" w:sz="4" w:space="0" w:color="C0C0C0"/>
            </w:tcBorders>
            <w:shd w:val="clear" w:color="000000" w:fill="D7EAD3"/>
            <w:vAlign w:val="center"/>
            <w:hideMark/>
          </w:tcPr>
          <w:p w14:paraId="2F8FEB3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31 550,27</w:t>
            </w:r>
          </w:p>
        </w:tc>
        <w:tc>
          <w:tcPr>
            <w:tcW w:w="1736" w:type="dxa"/>
            <w:tcBorders>
              <w:top w:val="nil"/>
              <w:left w:val="nil"/>
              <w:bottom w:val="single" w:sz="4" w:space="0" w:color="C0C0C0"/>
              <w:right w:val="single" w:sz="4" w:space="0" w:color="C0C0C0"/>
            </w:tcBorders>
            <w:shd w:val="clear" w:color="000000" w:fill="D7EAD3"/>
            <w:vAlign w:val="center"/>
            <w:hideMark/>
          </w:tcPr>
          <w:p w14:paraId="3F408BF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32 390,45</w:t>
            </w:r>
          </w:p>
        </w:tc>
        <w:tc>
          <w:tcPr>
            <w:tcW w:w="1676" w:type="dxa"/>
            <w:tcBorders>
              <w:top w:val="nil"/>
              <w:left w:val="nil"/>
              <w:bottom w:val="single" w:sz="4" w:space="0" w:color="C0C0C0"/>
              <w:right w:val="single" w:sz="4" w:space="0" w:color="C0C0C0"/>
            </w:tcBorders>
            <w:shd w:val="clear" w:color="000000" w:fill="D7EAD3"/>
            <w:vAlign w:val="center"/>
            <w:hideMark/>
          </w:tcPr>
          <w:p w14:paraId="2A46E99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32 700,76</w:t>
            </w:r>
          </w:p>
        </w:tc>
        <w:tc>
          <w:tcPr>
            <w:tcW w:w="1616" w:type="dxa"/>
            <w:tcBorders>
              <w:top w:val="nil"/>
              <w:left w:val="nil"/>
              <w:bottom w:val="single" w:sz="4" w:space="0" w:color="C0C0C0"/>
              <w:right w:val="single" w:sz="4" w:space="0" w:color="C0C0C0"/>
            </w:tcBorders>
            <w:shd w:val="clear" w:color="000000" w:fill="D7EAD3"/>
            <w:vAlign w:val="center"/>
            <w:hideMark/>
          </w:tcPr>
          <w:p w14:paraId="7D7BEB5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32 422,05</w:t>
            </w:r>
          </w:p>
        </w:tc>
        <w:tc>
          <w:tcPr>
            <w:tcW w:w="1636" w:type="dxa"/>
            <w:tcBorders>
              <w:top w:val="nil"/>
              <w:left w:val="nil"/>
              <w:bottom w:val="single" w:sz="4" w:space="0" w:color="C0C0C0"/>
              <w:right w:val="single" w:sz="4" w:space="0" w:color="C0C0C0"/>
            </w:tcBorders>
            <w:shd w:val="clear" w:color="000000" w:fill="D7EAD3"/>
            <w:vAlign w:val="center"/>
            <w:hideMark/>
          </w:tcPr>
          <w:p w14:paraId="15FF7BB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32 422,05</w:t>
            </w:r>
          </w:p>
        </w:tc>
        <w:tc>
          <w:tcPr>
            <w:tcW w:w="1736" w:type="dxa"/>
            <w:tcBorders>
              <w:top w:val="nil"/>
              <w:left w:val="nil"/>
              <w:bottom w:val="single" w:sz="4" w:space="0" w:color="C0C0C0"/>
              <w:right w:val="single" w:sz="4" w:space="0" w:color="C0C0C0"/>
            </w:tcBorders>
            <w:shd w:val="clear" w:color="000000" w:fill="D7EAD3"/>
            <w:vAlign w:val="center"/>
            <w:hideMark/>
          </w:tcPr>
          <w:p w14:paraId="053AB82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32 422,05</w:t>
            </w:r>
          </w:p>
        </w:tc>
        <w:tc>
          <w:tcPr>
            <w:tcW w:w="4536" w:type="dxa"/>
            <w:vMerge/>
            <w:tcBorders>
              <w:top w:val="nil"/>
              <w:left w:val="nil"/>
              <w:bottom w:val="nil"/>
              <w:right w:val="single" w:sz="4" w:space="0" w:color="C0C0C0"/>
            </w:tcBorders>
            <w:vAlign w:val="center"/>
            <w:hideMark/>
          </w:tcPr>
          <w:p w14:paraId="38B6CC37" w14:textId="77777777" w:rsidR="001E2244" w:rsidRPr="001E2244" w:rsidRDefault="001E2244" w:rsidP="001E2244">
            <w:pPr>
              <w:rPr>
                <w:rFonts w:ascii="Tahoma" w:hAnsi="Tahoma" w:cs="Tahoma"/>
                <w:sz w:val="13"/>
                <w:szCs w:val="13"/>
              </w:rPr>
            </w:pPr>
          </w:p>
        </w:tc>
      </w:tr>
      <w:tr w:rsidR="001E2244" w:rsidRPr="001E2244" w14:paraId="50BD5DAC" w14:textId="77777777" w:rsidTr="001E2244">
        <w:trPr>
          <w:trHeight w:val="465"/>
          <w:jc w:val="center"/>
        </w:trPr>
        <w:tc>
          <w:tcPr>
            <w:tcW w:w="540" w:type="dxa"/>
            <w:tcBorders>
              <w:top w:val="nil"/>
              <w:left w:val="nil"/>
              <w:bottom w:val="nil"/>
              <w:right w:val="nil"/>
            </w:tcBorders>
            <w:shd w:val="clear" w:color="000000" w:fill="FFFF00"/>
            <w:noWrap/>
            <w:vAlign w:val="center"/>
            <w:hideMark/>
          </w:tcPr>
          <w:p w14:paraId="419BA565"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lastRenderedPageBreak/>
              <w:t> </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0B24EC0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5.1.2</w:t>
            </w:r>
          </w:p>
        </w:tc>
        <w:tc>
          <w:tcPr>
            <w:tcW w:w="4369" w:type="dxa"/>
            <w:tcBorders>
              <w:top w:val="nil"/>
              <w:left w:val="nil"/>
              <w:bottom w:val="single" w:sz="4" w:space="0" w:color="C0C0C0"/>
              <w:right w:val="single" w:sz="4" w:space="0" w:color="C0C0C0"/>
            </w:tcBorders>
            <w:shd w:val="clear" w:color="auto" w:fill="auto"/>
            <w:vAlign w:val="center"/>
            <w:hideMark/>
          </w:tcPr>
          <w:p w14:paraId="227FCEAB" w14:textId="77777777" w:rsidR="001E2244" w:rsidRPr="001E2244" w:rsidRDefault="001E2244" w:rsidP="001E2244">
            <w:pPr>
              <w:ind w:firstLineChars="200" w:firstLine="260"/>
              <w:rPr>
                <w:rFonts w:ascii="Tahoma" w:hAnsi="Tahoma" w:cs="Tahoma"/>
                <w:sz w:val="13"/>
                <w:szCs w:val="13"/>
              </w:rPr>
            </w:pPr>
            <w:r w:rsidRPr="001E2244">
              <w:rPr>
                <w:rFonts w:ascii="Tahoma" w:hAnsi="Tahoma" w:cs="Tahoma"/>
                <w:sz w:val="13"/>
                <w:szCs w:val="13"/>
              </w:rPr>
              <w:t>Численность персонала</w:t>
            </w:r>
          </w:p>
        </w:tc>
        <w:tc>
          <w:tcPr>
            <w:tcW w:w="1096" w:type="dxa"/>
            <w:tcBorders>
              <w:top w:val="nil"/>
              <w:left w:val="nil"/>
              <w:bottom w:val="single" w:sz="4" w:space="0" w:color="C0C0C0"/>
              <w:right w:val="single" w:sz="4" w:space="0" w:color="C0C0C0"/>
            </w:tcBorders>
            <w:shd w:val="clear" w:color="auto" w:fill="auto"/>
            <w:vAlign w:val="center"/>
            <w:hideMark/>
          </w:tcPr>
          <w:p w14:paraId="1C282ED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чел</w:t>
            </w:r>
          </w:p>
        </w:tc>
        <w:tc>
          <w:tcPr>
            <w:tcW w:w="1518" w:type="dxa"/>
            <w:tcBorders>
              <w:top w:val="nil"/>
              <w:left w:val="nil"/>
              <w:bottom w:val="single" w:sz="4" w:space="0" w:color="C0C0C0"/>
              <w:right w:val="single" w:sz="4" w:space="0" w:color="C0C0C0"/>
            </w:tcBorders>
            <w:shd w:val="clear" w:color="000000" w:fill="FFFFCC"/>
            <w:vAlign w:val="center"/>
            <w:hideMark/>
          </w:tcPr>
          <w:p w14:paraId="4C99DB3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0,44</w:t>
            </w:r>
          </w:p>
        </w:tc>
        <w:tc>
          <w:tcPr>
            <w:tcW w:w="1528" w:type="dxa"/>
            <w:tcBorders>
              <w:top w:val="nil"/>
              <w:left w:val="nil"/>
              <w:bottom w:val="single" w:sz="4" w:space="0" w:color="C0C0C0"/>
              <w:right w:val="single" w:sz="4" w:space="0" w:color="C0C0C0"/>
            </w:tcBorders>
            <w:shd w:val="clear" w:color="000000" w:fill="D7EAD3"/>
            <w:vAlign w:val="center"/>
            <w:hideMark/>
          </w:tcPr>
          <w:p w14:paraId="457B1F5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0,44</w:t>
            </w:r>
          </w:p>
        </w:tc>
        <w:tc>
          <w:tcPr>
            <w:tcW w:w="1275" w:type="dxa"/>
            <w:tcBorders>
              <w:top w:val="nil"/>
              <w:left w:val="nil"/>
              <w:bottom w:val="single" w:sz="4" w:space="0" w:color="C0C0C0"/>
              <w:right w:val="single" w:sz="4" w:space="0" w:color="C0C0C0"/>
            </w:tcBorders>
            <w:shd w:val="clear" w:color="000000" w:fill="FFFFCC"/>
            <w:vAlign w:val="center"/>
            <w:hideMark/>
          </w:tcPr>
          <w:p w14:paraId="1F6E81C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0,44</w:t>
            </w:r>
          </w:p>
        </w:tc>
        <w:tc>
          <w:tcPr>
            <w:tcW w:w="1556" w:type="dxa"/>
            <w:tcBorders>
              <w:top w:val="nil"/>
              <w:left w:val="nil"/>
              <w:bottom w:val="single" w:sz="4" w:space="0" w:color="C0C0C0"/>
              <w:right w:val="single" w:sz="4" w:space="0" w:color="C0C0C0"/>
            </w:tcBorders>
            <w:shd w:val="clear" w:color="000000" w:fill="FFFFCC"/>
            <w:vAlign w:val="center"/>
            <w:hideMark/>
          </w:tcPr>
          <w:p w14:paraId="6D75B76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0,44</w:t>
            </w:r>
          </w:p>
        </w:tc>
        <w:tc>
          <w:tcPr>
            <w:tcW w:w="1736" w:type="dxa"/>
            <w:tcBorders>
              <w:top w:val="nil"/>
              <w:left w:val="nil"/>
              <w:bottom w:val="single" w:sz="4" w:space="0" w:color="C0C0C0"/>
              <w:right w:val="single" w:sz="4" w:space="0" w:color="C0C0C0"/>
            </w:tcBorders>
            <w:shd w:val="clear" w:color="000000" w:fill="FFFFCC"/>
            <w:vAlign w:val="center"/>
            <w:hideMark/>
          </w:tcPr>
          <w:p w14:paraId="580B1F1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0,44</w:t>
            </w:r>
          </w:p>
        </w:tc>
        <w:tc>
          <w:tcPr>
            <w:tcW w:w="1676" w:type="dxa"/>
            <w:tcBorders>
              <w:top w:val="nil"/>
              <w:left w:val="nil"/>
              <w:bottom w:val="single" w:sz="4" w:space="0" w:color="C0C0C0"/>
              <w:right w:val="single" w:sz="4" w:space="0" w:color="C0C0C0"/>
            </w:tcBorders>
            <w:shd w:val="clear" w:color="000000" w:fill="FFFFCC"/>
            <w:vAlign w:val="center"/>
            <w:hideMark/>
          </w:tcPr>
          <w:p w14:paraId="3DB4F30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0,44</w:t>
            </w:r>
          </w:p>
        </w:tc>
        <w:tc>
          <w:tcPr>
            <w:tcW w:w="1616" w:type="dxa"/>
            <w:tcBorders>
              <w:top w:val="nil"/>
              <w:left w:val="nil"/>
              <w:bottom w:val="single" w:sz="4" w:space="0" w:color="C0C0C0"/>
              <w:right w:val="single" w:sz="4" w:space="0" w:color="C0C0C0"/>
            </w:tcBorders>
            <w:shd w:val="clear" w:color="000000" w:fill="FFFFCC"/>
            <w:vAlign w:val="center"/>
            <w:hideMark/>
          </w:tcPr>
          <w:p w14:paraId="61DB169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0,44</w:t>
            </w:r>
          </w:p>
        </w:tc>
        <w:tc>
          <w:tcPr>
            <w:tcW w:w="1636" w:type="dxa"/>
            <w:tcBorders>
              <w:top w:val="nil"/>
              <w:left w:val="nil"/>
              <w:bottom w:val="single" w:sz="4" w:space="0" w:color="C0C0C0"/>
              <w:right w:val="single" w:sz="4" w:space="0" w:color="C0C0C0"/>
            </w:tcBorders>
            <w:shd w:val="clear" w:color="000000" w:fill="D7EAD3"/>
            <w:vAlign w:val="center"/>
            <w:hideMark/>
          </w:tcPr>
          <w:p w14:paraId="2CFDDB7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0,44</w:t>
            </w:r>
          </w:p>
        </w:tc>
        <w:tc>
          <w:tcPr>
            <w:tcW w:w="1736" w:type="dxa"/>
            <w:tcBorders>
              <w:top w:val="nil"/>
              <w:left w:val="nil"/>
              <w:bottom w:val="single" w:sz="4" w:space="0" w:color="C0C0C0"/>
              <w:right w:val="single" w:sz="4" w:space="0" w:color="C0C0C0"/>
            </w:tcBorders>
            <w:shd w:val="clear" w:color="000000" w:fill="D7EAD3"/>
            <w:vAlign w:val="center"/>
            <w:hideMark/>
          </w:tcPr>
          <w:p w14:paraId="21DA65A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0,44</w:t>
            </w:r>
          </w:p>
        </w:tc>
        <w:tc>
          <w:tcPr>
            <w:tcW w:w="4536" w:type="dxa"/>
            <w:vMerge/>
            <w:tcBorders>
              <w:top w:val="nil"/>
              <w:left w:val="nil"/>
              <w:bottom w:val="nil"/>
              <w:right w:val="single" w:sz="4" w:space="0" w:color="C0C0C0"/>
            </w:tcBorders>
            <w:vAlign w:val="center"/>
            <w:hideMark/>
          </w:tcPr>
          <w:p w14:paraId="527AEC05" w14:textId="77777777" w:rsidR="001E2244" w:rsidRPr="001E2244" w:rsidRDefault="001E2244" w:rsidP="001E2244">
            <w:pPr>
              <w:rPr>
                <w:rFonts w:ascii="Tahoma" w:hAnsi="Tahoma" w:cs="Tahoma"/>
                <w:sz w:val="13"/>
                <w:szCs w:val="13"/>
              </w:rPr>
            </w:pPr>
          </w:p>
        </w:tc>
      </w:tr>
      <w:tr w:rsidR="001E2244" w:rsidRPr="001E2244" w14:paraId="0B844742" w14:textId="77777777" w:rsidTr="001E2244">
        <w:trPr>
          <w:trHeight w:val="510"/>
          <w:jc w:val="center"/>
        </w:trPr>
        <w:tc>
          <w:tcPr>
            <w:tcW w:w="540" w:type="dxa"/>
            <w:tcBorders>
              <w:top w:val="nil"/>
              <w:left w:val="nil"/>
              <w:bottom w:val="nil"/>
              <w:right w:val="nil"/>
            </w:tcBorders>
            <w:shd w:val="clear" w:color="000000" w:fill="FFFF00"/>
            <w:noWrap/>
            <w:vAlign w:val="center"/>
            <w:hideMark/>
          </w:tcPr>
          <w:p w14:paraId="0BBF71DE"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4A80181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5.2</w:t>
            </w:r>
          </w:p>
        </w:tc>
        <w:tc>
          <w:tcPr>
            <w:tcW w:w="4369" w:type="dxa"/>
            <w:tcBorders>
              <w:top w:val="nil"/>
              <w:left w:val="nil"/>
              <w:bottom w:val="single" w:sz="4" w:space="0" w:color="C0C0C0"/>
              <w:right w:val="single" w:sz="4" w:space="0" w:color="C0C0C0"/>
            </w:tcBorders>
            <w:shd w:val="clear" w:color="auto" w:fill="auto"/>
            <w:vAlign w:val="center"/>
            <w:hideMark/>
          </w:tcPr>
          <w:p w14:paraId="2F28AD94"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Отчисления на соц.нужды от заработной платы АУП</w:t>
            </w:r>
          </w:p>
        </w:tc>
        <w:tc>
          <w:tcPr>
            <w:tcW w:w="1096" w:type="dxa"/>
            <w:tcBorders>
              <w:top w:val="nil"/>
              <w:left w:val="nil"/>
              <w:bottom w:val="single" w:sz="4" w:space="0" w:color="C0C0C0"/>
              <w:right w:val="single" w:sz="4" w:space="0" w:color="C0C0C0"/>
            </w:tcBorders>
            <w:shd w:val="clear" w:color="auto" w:fill="auto"/>
            <w:vAlign w:val="center"/>
            <w:hideMark/>
          </w:tcPr>
          <w:p w14:paraId="4697D95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4A79988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49,81</w:t>
            </w:r>
          </w:p>
        </w:tc>
        <w:tc>
          <w:tcPr>
            <w:tcW w:w="1528" w:type="dxa"/>
            <w:tcBorders>
              <w:top w:val="nil"/>
              <w:left w:val="nil"/>
              <w:bottom w:val="single" w:sz="4" w:space="0" w:color="C0C0C0"/>
              <w:right w:val="single" w:sz="4" w:space="0" w:color="C0C0C0"/>
            </w:tcBorders>
            <w:shd w:val="clear" w:color="000000" w:fill="D7EAD3"/>
            <w:vAlign w:val="center"/>
            <w:hideMark/>
          </w:tcPr>
          <w:p w14:paraId="35DD362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4,15</w:t>
            </w:r>
          </w:p>
        </w:tc>
        <w:tc>
          <w:tcPr>
            <w:tcW w:w="1275" w:type="dxa"/>
            <w:tcBorders>
              <w:top w:val="nil"/>
              <w:left w:val="nil"/>
              <w:bottom w:val="single" w:sz="4" w:space="0" w:color="C0C0C0"/>
              <w:right w:val="single" w:sz="4" w:space="0" w:color="C0C0C0"/>
            </w:tcBorders>
            <w:shd w:val="clear" w:color="000000" w:fill="FFFFCC"/>
            <w:vAlign w:val="center"/>
            <w:hideMark/>
          </w:tcPr>
          <w:p w14:paraId="027452F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4,15</w:t>
            </w:r>
          </w:p>
        </w:tc>
        <w:tc>
          <w:tcPr>
            <w:tcW w:w="1556" w:type="dxa"/>
            <w:tcBorders>
              <w:top w:val="nil"/>
              <w:left w:val="nil"/>
              <w:bottom w:val="single" w:sz="4" w:space="0" w:color="C0C0C0"/>
              <w:right w:val="single" w:sz="4" w:space="0" w:color="C0C0C0"/>
            </w:tcBorders>
            <w:shd w:val="clear" w:color="000000" w:fill="FFFFCC"/>
            <w:vAlign w:val="center"/>
            <w:hideMark/>
          </w:tcPr>
          <w:p w14:paraId="439F6F7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50,79</w:t>
            </w:r>
          </w:p>
        </w:tc>
        <w:tc>
          <w:tcPr>
            <w:tcW w:w="1736" w:type="dxa"/>
            <w:tcBorders>
              <w:top w:val="nil"/>
              <w:left w:val="nil"/>
              <w:bottom w:val="single" w:sz="4" w:space="0" w:color="C0C0C0"/>
              <w:right w:val="single" w:sz="4" w:space="0" w:color="C0C0C0"/>
            </w:tcBorders>
            <w:shd w:val="clear" w:color="000000" w:fill="FFFFCC"/>
            <w:vAlign w:val="center"/>
            <w:hideMark/>
          </w:tcPr>
          <w:p w14:paraId="56835E9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52,14</w:t>
            </w:r>
          </w:p>
        </w:tc>
        <w:tc>
          <w:tcPr>
            <w:tcW w:w="1676" w:type="dxa"/>
            <w:tcBorders>
              <w:top w:val="nil"/>
              <w:left w:val="nil"/>
              <w:bottom w:val="single" w:sz="4" w:space="0" w:color="C0C0C0"/>
              <w:right w:val="single" w:sz="4" w:space="0" w:color="C0C0C0"/>
            </w:tcBorders>
            <w:shd w:val="clear" w:color="000000" w:fill="FFFFCC"/>
            <w:vAlign w:val="center"/>
            <w:hideMark/>
          </w:tcPr>
          <w:p w14:paraId="08D02F6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52,14</w:t>
            </w:r>
          </w:p>
        </w:tc>
        <w:tc>
          <w:tcPr>
            <w:tcW w:w="1616" w:type="dxa"/>
            <w:tcBorders>
              <w:top w:val="nil"/>
              <w:left w:val="nil"/>
              <w:bottom w:val="single" w:sz="4" w:space="0" w:color="C0C0C0"/>
              <w:right w:val="single" w:sz="4" w:space="0" w:color="C0C0C0"/>
            </w:tcBorders>
            <w:shd w:val="clear" w:color="000000" w:fill="FFFFCC"/>
            <w:vAlign w:val="center"/>
            <w:hideMark/>
          </w:tcPr>
          <w:p w14:paraId="35B761E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52,19</w:t>
            </w:r>
          </w:p>
        </w:tc>
        <w:tc>
          <w:tcPr>
            <w:tcW w:w="1636" w:type="dxa"/>
            <w:tcBorders>
              <w:top w:val="nil"/>
              <w:left w:val="nil"/>
              <w:bottom w:val="single" w:sz="4" w:space="0" w:color="C0C0C0"/>
              <w:right w:val="single" w:sz="4" w:space="0" w:color="C0C0C0"/>
            </w:tcBorders>
            <w:shd w:val="clear" w:color="000000" w:fill="D7EAD3"/>
            <w:vAlign w:val="center"/>
            <w:hideMark/>
          </w:tcPr>
          <w:p w14:paraId="5732B7F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26,10</w:t>
            </w:r>
          </w:p>
        </w:tc>
        <w:tc>
          <w:tcPr>
            <w:tcW w:w="1736" w:type="dxa"/>
            <w:tcBorders>
              <w:top w:val="nil"/>
              <w:left w:val="nil"/>
              <w:bottom w:val="single" w:sz="4" w:space="0" w:color="C0C0C0"/>
              <w:right w:val="single" w:sz="4" w:space="0" w:color="C0C0C0"/>
            </w:tcBorders>
            <w:shd w:val="clear" w:color="000000" w:fill="D7EAD3"/>
            <w:vAlign w:val="center"/>
            <w:hideMark/>
          </w:tcPr>
          <w:p w14:paraId="4FC7BC7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26,10</w:t>
            </w:r>
          </w:p>
        </w:tc>
        <w:tc>
          <w:tcPr>
            <w:tcW w:w="4536" w:type="dxa"/>
            <w:vMerge/>
            <w:tcBorders>
              <w:top w:val="nil"/>
              <w:left w:val="nil"/>
              <w:bottom w:val="nil"/>
              <w:right w:val="single" w:sz="4" w:space="0" w:color="C0C0C0"/>
            </w:tcBorders>
            <w:vAlign w:val="center"/>
            <w:hideMark/>
          </w:tcPr>
          <w:p w14:paraId="3C971819" w14:textId="77777777" w:rsidR="001E2244" w:rsidRPr="001E2244" w:rsidRDefault="001E2244" w:rsidP="001E2244">
            <w:pPr>
              <w:rPr>
                <w:rFonts w:ascii="Tahoma" w:hAnsi="Tahoma" w:cs="Tahoma"/>
                <w:sz w:val="13"/>
                <w:szCs w:val="13"/>
              </w:rPr>
            </w:pPr>
          </w:p>
        </w:tc>
      </w:tr>
      <w:tr w:rsidR="001E2244" w:rsidRPr="001E2244" w14:paraId="61D217DC" w14:textId="77777777" w:rsidTr="001E2244">
        <w:trPr>
          <w:trHeight w:val="300"/>
          <w:jc w:val="center"/>
        </w:trPr>
        <w:tc>
          <w:tcPr>
            <w:tcW w:w="540" w:type="dxa"/>
            <w:tcBorders>
              <w:top w:val="nil"/>
              <w:left w:val="nil"/>
              <w:bottom w:val="nil"/>
              <w:right w:val="nil"/>
            </w:tcBorders>
            <w:shd w:val="clear" w:color="000000" w:fill="FFFF00"/>
            <w:noWrap/>
            <w:vAlign w:val="center"/>
            <w:hideMark/>
          </w:tcPr>
          <w:p w14:paraId="6CAE7016"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7B0EF64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5.3</w:t>
            </w:r>
          </w:p>
        </w:tc>
        <w:tc>
          <w:tcPr>
            <w:tcW w:w="4369" w:type="dxa"/>
            <w:tcBorders>
              <w:top w:val="nil"/>
              <w:left w:val="nil"/>
              <w:bottom w:val="single" w:sz="4" w:space="0" w:color="C0C0C0"/>
              <w:right w:val="single" w:sz="4" w:space="0" w:color="C0C0C0"/>
            </w:tcBorders>
            <w:shd w:val="clear" w:color="auto" w:fill="auto"/>
            <w:vAlign w:val="center"/>
            <w:hideMark/>
          </w:tcPr>
          <w:p w14:paraId="080AC60E"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Прочие административные расходы</w:t>
            </w:r>
          </w:p>
        </w:tc>
        <w:tc>
          <w:tcPr>
            <w:tcW w:w="1096" w:type="dxa"/>
            <w:tcBorders>
              <w:top w:val="nil"/>
              <w:left w:val="nil"/>
              <w:bottom w:val="single" w:sz="4" w:space="0" w:color="C0C0C0"/>
              <w:right w:val="single" w:sz="4" w:space="0" w:color="C0C0C0"/>
            </w:tcBorders>
            <w:shd w:val="clear" w:color="auto" w:fill="auto"/>
            <w:vAlign w:val="center"/>
            <w:hideMark/>
          </w:tcPr>
          <w:p w14:paraId="205CCCD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232B586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9,49</w:t>
            </w:r>
          </w:p>
        </w:tc>
        <w:tc>
          <w:tcPr>
            <w:tcW w:w="1528" w:type="dxa"/>
            <w:tcBorders>
              <w:top w:val="nil"/>
              <w:left w:val="nil"/>
              <w:bottom w:val="single" w:sz="4" w:space="0" w:color="C0C0C0"/>
              <w:right w:val="single" w:sz="4" w:space="0" w:color="C0C0C0"/>
            </w:tcBorders>
            <w:shd w:val="clear" w:color="000000" w:fill="D7EAD3"/>
            <w:vAlign w:val="center"/>
            <w:hideMark/>
          </w:tcPr>
          <w:p w14:paraId="50EC454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0,79</w:t>
            </w:r>
          </w:p>
        </w:tc>
        <w:tc>
          <w:tcPr>
            <w:tcW w:w="1275" w:type="dxa"/>
            <w:tcBorders>
              <w:top w:val="nil"/>
              <w:left w:val="nil"/>
              <w:bottom w:val="single" w:sz="4" w:space="0" w:color="C0C0C0"/>
              <w:right w:val="single" w:sz="4" w:space="0" w:color="C0C0C0"/>
            </w:tcBorders>
            <w:shd w:val="clear" w:color="000000" w:fill="D7EAD3"/>
            <w:vAlign w:val="center"/>
            <w:hideMark/>
          </w:tcPr>
          <w:p w14:paraId="1329D1E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0,63</w:t>
            </w:r>
          </w:p>
        </w:tc>
        <w:tc>
          <w:tcPr>
            <w:tcW w:w="1556" w:type="dxa"/>
            <w:tcBorders>
              <w:top w:val="nil"/>
              <w:left w:val="nil"/>
              <w:bottom w:val="single" w:sz="4" w:space="0" w:color="C0C0C0"/>
              <w:right w:val="single" w:sz="4" w:space="0" w:color="C0C0C0"/>
            </w:tcBorders>
            <w:shd w:val="clear" w:color="000000" w:fill="D7EAD3"/>
            <w:vAlign w:val="center"/>
            <w:hideMark/>
          </w:tcPr>
          <w:p w14:paraId="4665D44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9,68</w:t>
            </w:r>
          </w:p>
        </w:tc>
        <w:tc>
          <w:tcPr>
            <w:tcW w:w="1736" w:type="dxa"/>
            <w:tcBorders>
              <w:top w:val="nil"/>
              <w:left w:val="nil"/>
              <w:bottom w:val="single" w:sz="4" w:space="0" w:color="C0C0C0"/>
              <w:right w:val="single" w:sz="4" w:space="0" w:color="C0C0C0"/>
            </w:tcBorders>
            <w:shd w:val="clear" w:color="000000" w:fill="D7EAD3"/>
            <w:vAlign w:val="center"/>
            <w:hideMark/>
          </w:tcPr>
          <w:p w14:paraId="4B8E317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9,93</w:t>
            </w:r>
          </w:p>
        </w:tc>
        <w:tc>
          <w:tcPr>
            <w:tcW w:w="1676" w:type="dxa"/>
            <w:tcBorders>
              <w:top w:val="nil"/>
              <w:left w:val="nil"/>
              <w:bottom w:val="single" w:sz="4" w:space="0" w:color="C0C0C0"/>
              <w:right w:val="single" w:sz="4" w:space="0" w:color="C0C0C0"/>
            </w:tcBorders>
            <w:shd w:val="clear" w:color="000000" w:fill="D7EAD3"/>
            <w:vAlign w:val="center"/>
            <w:hideMark/>
          </w:tcPr>
          <w:p w14:paraId="290D65F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9,94</w:t>
            </w:r>
          </w:p>
        </w:tc>
        <w:tc>
          <w:tcPr>
            <w:tcW w:w="1616" w:type="dxa"/>
            <w:tcBorders>
              <w:top w:val="nil"/>
              <w:left w:val="nil"/>
              <w:bottom w:val="single" w:sz="4" w:space="0" w:color="C0C0C0"/>
              <w:right w:val="single" w:sz="4" w:space="0" w:color="C0C0C0"/>
            </w:tcBorders>
            <w:shd w:val="clear" w:color="000000" w:fill="D7EAD3"/>
            <w:vAlign w:val="center"/>
            <w:hideMark/>
          </w:tcPr>
          <w:p w14:paraId="020EBC7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9,94</w:t>
            </w:r>
          </w:p>
        </w:tc>
        <w:tc>
          <w:tcPr>
            <w:tcW w:w="1636" w:type="dxa"/>
            <w:tcBorders>
              <w:top w:val="nil"/>
              <w:left w:val="nil"/>
              <w:bottom w:val="single" w:sz="4" w:space="0" w:color="C0C0C0"/>
              <w:right w:val="single" w:sz="4" w:space="0" w:color="C0C0C0"/>
            </w:tcBorders>
            <w:shd w:val="clear" w:color="000000" w:fill="D7EAD3"/>
            <w:vAlign w:val="center"/>
            <w:hideMark/>
          </w:tcPr>
          <w:p w14:paraId="0A609FA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4,97</w:t>
            </w:r>
          </w:p>
        </w:tc>
        <w:tc>
          <w:tcPr>
            <w:tcW w:w="1736" w:type="dxa"/>
            <w:tcBorders>
              <w:top w:val="nil"/>
              <w:left w:val="nil"/>
              <w:bottom w:val="single" w:sz="4" w:space="0" w:color="C0C0C0"/>
              <w:right w:val="single" w:sz="4" w:space="0" w:color="C0C0C0"/>
            </w:tcBorders>
            <w:shd w:val="clear" w:color="000000" w:fill="D7EAD3"/>
            <w:vAlign w:val="center"/>
            <w:hideMark/>
          </w:tcPr>
          <w:p w14:paraId="37D9D0F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4,97</w:t>
            </w:r>
          </w:p>
        </w:tc>
        <w:tc>
          <w:tcPr>
            <w:tcW w:w="4536" w:type="dxa"/>
            <w:vMerge/>
            <w:tcBorders>
              <w:top w:val="nil"/>
              <w:left w:val="nil"/>
              <w:bottom w:val="nil"/>
              <w:right w:val="single" w:sz="4" w:space="0" w:color="C0C0C0"/>
            </w:tcBorders>
            <w:vAlign w:val="center"/>
            <w:hideMark/>
          </w:tcPr>
          <w:p w14:paraId="3A336C64" w14:textId="77777777" w:rsidR="001E2244" w:rsidRPr="001E2244" w:rsidRDefault="001E2244" w:rsidP="001E2244">
            <w:pPr>
              <w:rPr>
                <w:rFonts w:ascii="Tahoma" w:hAnsi="Tahoma" w:cs="Tahoma"/>
                <w:sz w:val="13"/>
                <w:szCs w:val="13"/>
              </w:rPr>
            </w:pPr>
          </w:p>
        </w:tc>
      </w:tr>
      <w:tr w:rsidR="001E2244" w:rsidRPr="001E2244" w14:paraId="44208068" w14:textId="77777777" w:rsidTr="001E2244">
        <w:trPr>
          <w:trHeight w:val="315"/>
          <w:jc w:val="center"/>
        </w:trPr>
        <w:tc>
          <w:tcPr>
            <w:tcW w:w="540" w:type="dxa"/>
            <w:tcBorders>
              <w:top w:val="nil"/>
              <w:left w:val="nil"/>
              <w:bottom w:val="nil"/>
              <w:right w:val="nil"/>
            </w:tcBorders>
            <w:shd w:val="clear" w:color="000000" w:fill="FFFF00"/>
            <w:noWrap/>
            <w:vAlign w:val="center"/>
            <w:hideMark/>
          </w:tcPr>
          <w:p w14:paraId="53EA4377"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D2AFF5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5.3.1</w:t>
            </w:r>
          </w:p>
        </w:tc>
        <w:tc>
          <w:tcPr>
            <w:tcW w:w="4369" w:type="dxa"/>
            <w:tcBorders>
              <w:top w:val="single" w:sz="4" w:space="0" w:color="C0C0C0"/>
              <w:left w:val="nil"/>
              <w:bottom w:val="single" w:sz="4" w:space="0" w:color="C0C0C0"/>
              <w:right w:val="single" w:sz="4" w:space="0" w:color="C0C0C0"/>
            </w:tcBorders>
            <w:shd w:val="clear" w:color="000000" w:fill="E3FAFD"/>
            <w:vAlign w:val="center"/>
            <w:hideMark/>
          </w:tcPr>
          <w:p w14:paraId="5591FDD9"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канцелярия</w:t>
            </w:r>
          </w:p>
        </w:tc>
        <w:tc>
          <w:tcPr>
            <w:tcW w:w="1096" w:type="dxa"/>
            <w:tcBorders>
              <w:top w:val="single" w:sz="4" w:space="0" w:color="C0C0C0"/>
              <w:left w:val="nil"/>
              <w:bottom w:val="single" w:sz="4" w:space="0" w:color="C0C0C0"/>
              <w:right w:val="single" w:sz="4" w:space="0" w:color="C0C0C0"/>
            </w:tcBorders>
            <w:shd w:val="clear" w:color="auto" w:fill="auto"/>
            <w:vAlign w:val="center"/>
            <w:hideMark/>
          </w:tcPr>
          <w:p w14:paraId="5CC460D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74C437B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2,40</w:t>
            </w:r>
          </w:p>
        </w:tc>
        <w:tc>
          <w:tcPr>
            <w:tcW w:w="1528" w:type="dxa"/>
            <w:tcBorders>
              <w:top w:val="single" w:sz="4" w:space="0" w:color="C0C0C0"/>
              <w:left w:val="nil"/>
              <w:bottom w:val="single" w:sz="4" w:space="0" w:color="C0C0C0"/>
              <w:right w:val="single" w:sz="4" w:space="0" w:color="C0C0C0"/>
            </w:tcBorders>
            <w:shd w:val="clear" w:color="000000" w:fill="D7EAD3"/>
            <w:vAlign w:val="center"/>
            <w:hideMark/>
          </w:tcPr>
          <w:p w14:paraId="2699CA2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0,20</w:t>
            </w:r>
          </w:p>
        </w:tc>
        <w:tc>
          <w:tcPr>
            <w:tcW w:w="1275" w:type="dxa"/>
            <w:tcBorders>
              <w:top w:val="single" w:sz="4" w:space="0" w:color="C0C0C0"/>
              <w:left w:val="nil"/>
              <w:bottom w:val="single" w:sz="4" w:space="0" w:color="C0C0C0"/>
              <w:right w:val="single" w:sz="4" w:space="0" w:color="C0C0C0"/>
            </w:tcBorders>
            <w:shd w:val="clear" w:color="000000" w:fill="FFFFCC"/>
            <w:vAlign w:val="center"/>
            <w:hideMark/>
          </w:tcPr>
          <w:p w14:paraId="74EE462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0,20</w:t>
            </w:r>
          </w:p>
        </w:tc>
        <w:tc>
          <w:tcPr>
            <w:tcW w:w="1556" w:type="dxa"/>
            <w:tcBorders>
              <w:top w:val="single" w:sz="4" w:space="0" w:color="C0C0C0"/>
              <w:left w:val="nil"/>
              <w:bottom w:val="single" w:sz="4" w:space="0" w:color="C0C0C0"/>
              <w:right w:val="single" w:sz="4" w:space="0" w:color="C0C0C0"/>
            </w:tcBorders>
            <w:shd w:val="clear" w:color="000000" w:fill="FFFFCC"/>
            <w:vAlign w:val="center"/>
            <w:hideMark/>
          </w:tcPr>
          <w:p w14:paraId="740691F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2,45</w:t>
            </w:r>
          </w:p>
        </w:tc>
        <w:tc>
          <w:tcPr>
            <w:tcW w:w="1736" w:type="dxa"/>
            <w:tcBorders>
              <w:top w:val="single" w:sz="4" w:space="0" w:color="C0C0C0"/>
              <w:left w:val="nil"/>
              <w:bottom w:val="single" w:sz="4" w:space="0" w:color="C0C0C0"/>
              <w:right w:val="single" w:sz="4" w:space="0" w:color="C0C0C0"/>
            </w:tcBorders>
            <w:shd w:val="clear" w:color="000000" w:fill="FFFFCC"/>
            <w:vAlign w:val="center"/>
            <w:hideMark/>
          </w:tcPr>
          <w:p w14:paraId="3B1AD9B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2,51</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101E4C3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2,52</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755ECFE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2,51</w:t>
            </w:r>
          </w:p>
        </w:tc>
        <w:tc>
          <w:tcPr>
            <w:tcW w:w="1636" w:type="dxa"/>
            <w:tcBorders>
              <w:top w:val="single" w:sz="4" w:space="0" w:color="C0C0C0"/>
              <w:left w:val="nil"/>
              <w:bottom w:val="single" w:sz="4" w:space="0" w:color="C0C0C0"/>
              <w:right w:val="single" w:sz="4" w:space="0" w:color="C0C0C0"/>
            </w:tcBorders>
            <w:shd w:val="clear" w:color="000000" w:fill="D7EAD3"/>
            <w:vAlign w:val="center"/>
            <w:hideMark/>
          </w:tcPr>
          <w:p w14:paraId="515B407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1,26</w:t>
            </w:r>
          </w:p>
        </w:tc>
        <w:tc>
          <w:tcPr>
            <w:tcW w:w="1736" w:type="dxa"/>
            <w:tcBorders>
              <w:top w:val="single" w:sz="4" w:space="0" w:color="C0C0C0"/>
              <w:left w:val="nil"/>
              <w:bottom w:val="single" w:sz="4" w:space="0" w:color="C0C0C0"/>
              <w:right w:val="single" w:sz="4" w:space="0" w:color="C0C0C0"/>
            </w:tcBorders>
            <w:shd w:val="clear" w:color="000000" w:fill="D7EAD3"/>
            <w:vAlign w:val="center"/>
            <w:hideMark/>
          </w:tcPr>
          <w:p w14:paraId="34C4E3D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1,26</w:t>
            </w:r>
          </w:p>
        </w:tc>
        <w:tc>
          <w:tcPr>
            <w:tcW w:w="4536" w:type="dxa"/>
            <w:vMerge/>
            <w:tcBorders>
              <w:top w:val="nil"/>
              <w:left w:val="nil"/>
              <w:bottom w:val="nil"/>
              <w:right w:val="single" w:sz="4" w:space="0" w:color="C0C0C0"/>
            </w:tcBorders>
            <w:vAlign w:val="center"/>
            <w:hideMark/>
          </w:tcPr>
          <w:p w14:paraId="00652A9D" w14:textId="77777777" w:rsidR="001E2244" w:rsidRPr="001E2244" w:rsidRDefault="001E2244" w:rsidP="001E2244">
            <w:pPr>
              <w:rPr>
                <w:rFonts w:ascii="Tahoma" w:hAnsi="Tahoma" w:cs="Tahoma"/>
                <w:sz w:val="13"/>
                <w:szCs w:val="13"/>
              </w:rPr>
            </w:pPr>
          </w:p>
        </w:tc>
      </w:tr>
      <w:tr w:rsidR="001E2244" w:rsidRPr="001E2244" w14:paraId="389C1B7D" w14:textId="77777777" w:rsidTr="001E2244">
        <w:trPr>
          <w:trHeight w:val="465"/>
          <w:jc w:val="center"/>
        </w:trPr>
        <w:tc>
          <w:tcPr>
            <w:tcW w:w="540" w:type="dxa"/>
            <w:tcBorders>
              <w:top w:val="nil"/>
              <w:left w:val="nil"/>
              <w:bottom w:val="nil"/>
              <w:right w:val="nil"/>
            </w:tcBorders>
            <w:shd w:val="clear" w:color="000000" w:fill="FFFF00"/>
            <w:noWrap/>
            <w:vAlign w:val="center"/>
            <w:hideMark/>
          </w:tcPr>
          <w:p w14:paraId="2DEAF88A"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2A4D976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5.3.2</w:t>
            </w:r>
          </w:p>
        </w:tc>
        <w:tc>
          <w:tcPr>
            <w:tcW w:w="4369" w:type="dxa"/>
            <w:tcBorders>
              <w:top w:val="nil"/>
              <w:left w:val="nil"/>
              <w:bottom w:val="single" w:sz="4" w:space="0" w:color="C0C0C0"/>
              <w:right w:val="single" w:sz="4" w:space="0" w:color="C0C0C0"/>
            </w:tcBorders>
            <w:shd w:val="clear" w:color="000000" w:fill="E3FAFD"/>
            <w:vAlign w:val="center"/>
            <w:hideMark/>
          </w:tcPr>
          <w:p w14:paraId="7DB733DE"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консультац услуги, информац.</w:t>
            </w:r>
          </w:p>
        </w:tc>
        <w:tc>
          <w:tcPr>
            <w:tcW w:w="1096" w:type="dxa"/>
            <w:tcBorders>
              <w:top w:val="nil"/>
              <w:left w:val="nil"/>
              <w:bottom w:val="single" w:sz="4" w:space="0" w:color="C0C0C0"/>
              <w:right w:val="single" w:sz="4" w:space="0" w:color="C0C0C0"/>
            </w:tcBorders>
            <w:shd w:val="clear" w:color="auto" w:fill="auto"/>
            <w:vAlign w:val="center"/>
            <w:hideMark/>
          </w:tcPr>
          <w:p w14:paraId="784DD4D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5CEB2C6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1,69</w:t>
            </w:r>
          </w:p>
        </w:tc>
        <w:tc>
          <w:tcPr>
            <w:tcW w:w="1528" w:type="dxa"/>
            <w:tcBorders>
              <w:top w:val="nil"/>
              <w:left w:val="nil"/>
              <w:bottom w:val="single" w:sz="4" w:space="0" w:color="C0C0C0"/>
              <w:right w:val="single" w:sz="4" w:space="0" w:color="C0C0C0"/>
            </w:tcBorders>
            <w:shd w:val="clear" w:color="000000" w:fill="D7EAD3"/>
            <w:vAlign w:val="center"/>
            <w:hideMark/>
          </w:tcPr>
          <w:p w14:paraId="45140FD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0,14</w:t>
            </w:r>
          </w:p>
        </w:tc>
        <w:tc>
          <w:tcPr>
            <w:tcW w:w="1275" w:type="dxa"/>
            <w:tcBorders>
              <w:top w:val="nil"/>
              <w:left w:val="nil"/>
              <w:bottom w:val="single" w:sz="4" w:space="0" w:color="C0C0C0"/>
              <w:right w:val="single" w:sz="4" w:space="0" w:color="C0C0C0"/>
            </w:tcBorders>
            <w:shd w:val="clear" w:color="000000" w:fill="FFFFCC"/>
            <w:vAlign w:val="center"/>
            <w:hideMark/>
          </w:tcPr>
          <w:p w14:paraId="2DB168F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0,14</w:t>
            </w:r>
          </w:p>
        </w:tc>
        <w:tc>
          <w:tcPr>
            <w:tcW w:w="1556" w:type="dxa"/>
            <w:tcBorders>
              <w:top w:val="nil"/>
              <w:left w:val="nil"/>
              <w:bottom w:val="single" w:sz="4" w:space="0" w:color="C0C0C0"/>
              <w:right w:val="single" w:sz="4" w:space="0" w:color="C0C0C0"/>
            </w:tcBorders>
            <w:shd w:val="clear" w:color="000000" w:fill="FFFFCC"/>
            <w:vAlign w:val="center"/>
            <w:hideMark/>
          </w:tcPr>
          <w:p w14:paraId="0A14200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1,72</w:t>
            </w:r>
          </w:p>
        </w:tc>
        <w:tc>
          <w:tcPr>
            <w:tcW w:w="1736" w:type="dxa"/>
            <w:tcBorders>
              <w:top w:val="nil"/>
              <w:left w:val="nil"/>
              <w:bottom w:val="single" w:sz="4" w:space="0" w:color="C0C0C0"/>
              <w:right w:val="single" w:sz="4" w:space="0" w:color="C0C0C0"/>
            </w:tcBorders>
            <w:shd w:val="clear" w:color="000000" w:fill="FFFFCC"/>
            <w:vAlign w:val="center"/>
            <w:hideMark/>
          </w:tcPr>
          <w:p w14:paraId="411E4A2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1,77</w:t>
            </w:r>
          </w:p>
        </w:tc>
        <w:tc>
          <w:tcPr>
            <w:tcW w:w="1676" w:type="dxa"/>
            <w:tcBorders>
              <w:top w:val="nil"/>
              <w:left w:val="nil"/>
              <w:bottom w:val="single" w:sz="4" w:space="0" w:color="C0C0C0"/>
              <w:right w:val="single" w:sz="4" w:space="0" w:color="C0C0C0"/>
            </w:tcBorders>
            <w:shd w:val="clear" w:color="000000" w:fill="FFFFCC"/>
            <w:vAlign w:val="center"/>
            <w:hideMark/>
          </w:tcPr>
          <w:p w14:paraId="42103D5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1,77</w:t>
            </w:r>
          </w:p>
        </w:tc>
        <w:tc>
          <w:tcPr>
            <w:tcW w:w="1616" w:type="dxa"/>
            <w:tcBorders>
              <w:top w:val="nil"/>
              <w:left w:val="nil"/>
              <w:bottom w:val="single" w:sz="4" w:space="0" w:color="C0C0C0"/>
              <w:right w:val="single" w:sz="4" w:space="0" w:color="C0C0C0"/>
            </w:tcBorders>
            <w:shd w:val="clear" w:color="000000" w:fill="FFFFCC"/>
            <w:vAlign w:val="center"/>
            <w:hideMark/>
          </w:tcPr>
          <w:p w14:paraId="040E3E2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1,77</w:t>
            </w:r>
          </w:p>
        </w:tc>
        <w:tc>
          <w:tcPr>
            <w:tcW w:w="1636" w:type="dxa"/>
            <w:tcBorders>
              <w:top w:val="nil"/>
              <w:left w:val="nil"/>
              <w:bottom w:val="single" w:sz="4" w:space="0" w:color="C0C0C0"/>
              <w:right w:val="single" w:sz="4" w:space="0" w:color="C0C0C0"/>
            </w:tcBorders>
            <w:shd w:val="clear" w:color="000000" w:fill="D7EAD3"/>
            <w:vAlign w:val="center"/>
            <w:hideMark/>
          </w:tcPr>
          <w:p w14:paraId="31720D5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0,89</w:t>
            </w:r>
          </w:p>
        </w:tc>
        <w:tc>
          <w:tcPr>
            <w:tcW w:w="1736" w:type="dxa"/>
            <w:tcBorders>
              <w:top w:val="nil"/>
              <w:left w:val="nil"/>
              <w:bottom w:val="single" w:sz="4" w:space="0" w:color="C0C0C0"/>
              <w:right w:val="single" w:sz="4" w:space="0" w:color="C0C0C0"/>
            </w:tcBorders>
            <w:shd w:val="clear" w:color="000000" w:fill="D7EAD3"/>
            <w:vAlign w:val="center"/>
            <w:hideMark/>
          </w:tcPr>
          <w:p w14:paraId="7F76B9E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0,89</w:t>
            </w:r>
          </w:p>
        </w:tc>
        <w:tc>
          <w:tcPr>
            <w:tcW w:w="4536" w:type="dxa"/>
            <w:vMerge/>
            <w:tcBorders>
              <w:top w:val="nil"/>
              <w:left w:val="nil"/>
              <w:bottom w:val="nil"/>
              <w:right w:val="single" w:sz="4" w:space="0" w:color="C0C0C0"/>
            </w:tcBorders>
            <w:vAlign w:val="center"/>
            <w:hideMark/>
          </w:tcPr>
          <w:p w14:paraId="08C64044" w14:textId="77777777" w:rsidR="001E2244" w:rsidRPr="001E2244" w:rsidRDefault="001E2244" w:rsidP="001E2244">
            <w:pPr>
              <w:rPr>
                <w:rFonts w:ascii="Tahoma" w:hAnsi="Tahoma" w:cs="Tahoma"/>
                <w:sz w:val="13"/>
                <w:szCs w:val="13"/>
              </w:rPr>
            </w:pPr>
          </w:p>
        </w:tc>
      </w:tr>
      <w:tr w:rsidR="001E2244" w:rsidRPr="001E2244" w14:paraId="5E453C76" w14:textId="77777777" w:rsidTr="001E2244">
        <w:trPr>
          <w:trHeight w:val="390"/>
          <w:jc w:val="center"/>
        </w:trPr>
        <w:tc>
          <w:tcPr>
            <w:tcW w:w="540" w:type="dxa"/>
            <w:tcBorders>
              <w:top w:val="nil"/>
              <w:left w:val="nil"/>
              <w:bottom w:val="nil"/>
              <w:right w:val="nil"/>
            </w:tcBorders>
            <w:shd w:val="clear" w:color="000000" w:fill="FFFF00"/>
            <w:noWrap/>
            <w:vAlign w:val="center"/>
            <w:hideMark/>
          </w:tcPr>
          <w:p w14:paraId="57D75962"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7B8CEFA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5.3.3</w:t>
            </w:r>
          </w:p>
        </w:tc>
        <w:tc>
          <w:tcPr>
            <w:tcW w:w="4369" w:type="dxa"/>
            <w:tcBorders>
              <w:top w:val="nil"/>
              <w:left w:val="nil"/>
              <w:bottom w:val="single" w:sz="4" w:space="0" w:color="C0C0C0"/>
              <w:right w:val="single" w:sz="4" w:space="0" w:color="C0C0C0"/>
            </w:tcBorders>
            <w:shd w:val="clear" w:color="000000" w:fill="E3FAFD"/>
            <w:vAlign w:val="center"/>
            <w:hideMark/>
          </w:tcPr>
          <w:p w14:paraId="68D388FA"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услуги банка</w:t>
            </w:r>
          </w:p>
        </w:tc>
        <w:tc>
          <w:tcPr>
            <w:tcW w:w="1096" w:type="dxa"/>
            <w:tcBorders>
              <w:top w:val="nil"/>
              <w:left w:val="nil"/>
              <w:bottom w:val="single" w:sz="4" w:space="0" w:color="C0C0C0"/>
              <w:right w:val="single" w:sz="4" w:space="0" w:color="C0C0C0"/>
            </w:tcBorders>
            <w:shd w:val="clear" w:color="auto" w:fill="auto"/>
            <w:vAlign w:val="center"/>
            <w:hideMark/>
          </w:tcPr>
          <w:p w14:paraId="163AC37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6768EA7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3,46</w:t>
            </w:r>
          </w:p>
        </w:tc>
        <w:tc>
          <w:tcPr>
            <w:tcW w:w="1528" w:type="dxa"/>
            <w:tcBorders>
              <w:top w:val="nil"/>
              <w:left w:val="nil"/>
              <w:bottom w:val="single" w:sz="4" w:space="0" w:color="C0C0C0"/>
              <w:right w:val="single" w:sz="4" w:space="0" w:color="C0C0C0"/>
            </w:tcBorders>
            <w:shd w:val="clear" w:color="000000" w:fill="D7EAD3"/>
            <w:vAlign w:val="center"/>
            <w:hideMark/>
          </w:tcPr>
          <w:p w14:paraId="3EF6DED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0,29</w:t>
            </w:r>
          </w:p>
        </w:tc>
        <w:tc>
          <w:tcPr>
            <w:tcW w:w="1275" w:type="dxa"/>
            <w:tcBorders>
              <w:top w:val="nil"/>
              <w:left w:val="nil"/>
              <w:bottom w:val="single" w:sz="4" w:space="0" w:color="C0C0C0"/>
              <w:right w:val="single" w:sz="4" w:space="0" w:color="C0C0C0"/>
            </w:tcBorders>
            <w:shd w:val="clear" w:color="000000" w:fill="FFFFCC"/>
            <w:vAlign w:val="center"/>
            <w:hideMark/>
          </w:tcPr>
          <w:p w14:paraId="1FCEFC1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0,29</w:t>
            </w:r>
          </w:p>
        </w:tc>
        <w:tc>
          <w:tcPr>
            <w:tcW w:w="1556" w:type="dxa"/>
            <w:tcBorders>
              <w:top w:val="nil"/>
              <w:left w:val="nil"/>
              <w:bottom w:val="single" w:sz="4" w:space="0" w:color="C0C0C0"/>
              <w:right w:val="single" w:sz="4" w:space="0" w:color="C0C0C0"/>
            </w:tcBorders>
            <w:shd w:val="clear" w:color="000000" w:fill="FFFFCC"/>
            <w:vAlign w:val="center"/>
            <w:hideMark/>
          </w:tcPr>
          <w:p w14:paraId="62AA34C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3,53</w:t>
            </w:r>
          </w:p>
        </w:tc>
        <w:tc>
          <w:tcPr>
            <w:tcW w:w="1736" w:type="dxa"/>
            <w:tcBorders>
              <w:top w:val="nil"/>
              <w:left w:val="nil"/>
              <w:bottom w:val="single" w:sz="4" w:space="0" w:color="C0C0C0"/>
              <w:right w:val="single" w:sz="4" w:space="0" w:color="C0C0C0"/>
            </w:tcBorders>
            <w:shd w:val="clear" w:color="000000" w:fill="FFFFCC"/>
            <w:vAlign w:val="center"/>
            <w:hideMark/>
          </w:tcPr>
          <w:p w14:paraId="36B8A7F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3,62</w:t>
            </w:r>
          </w:p>
        </w:tc>
        <w:tc>
          <w:tcPr>
            <w:tcW w:w="1676" w:type="dxa"/>
            <w:tcBorders>
              <w:top w:val="nil"/>
              <w:left w:val="nil"/>
              <w:bottom w:val="single" w:sz="4" w:space="0" w:color="C0C0C0"/>
              <w:right w:val="single" w:sz="4" w:space="0" w:color="C0C0C0"/>
            </w:tcBorders>
            <w:shd w:val="clear" w:color="000000" w:fill="FFFFCC"/>
            <w:vAlign w:val="center"/>
            <w:hideMark/>
          </w:tcPr>
          <w:p w14:paraId="651176F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3,62</w:t>
            </w:r>
          </w:p>
        </w:tc>
        <w:tc>
          <w:tcPr>
            <w:tcW w:w="1616" w:type="dxa"/>
            <w:tcBorders>
              <w:top w:val="nil"/>
              <w:left w:val="nil"/>
              <w:bottom w:val="single" w:sz="4" w:space="0" w:color="C0C0C0"/>
              <w:right w:val="single" w:sz="4" w:space="0" w:color="C0C0C0"/>
            </w:tcBorders>
            <w:shd w:val="clear" w:color="000000" w:fill="FFFFCC"/>
            <w:vAlign w:val="center"/>
            <w:hideMark/>
          </w:tcPr>
          <w:p w14:paraId="6A0EBF3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3,63</w:t>
            </w:r>
          </w:p>
        </w:tc>
        <w:tc>
          <w:tcPr>
            <w:tcW w:w="1636" w:type="dxa"/>
            <w:tcBorders>
              <w:top w:val="nil"/>
              <w:left w:val="nil"/>
              <w:bottom w:val="single" w:sz="4" w:space="0" w:color="C0C0C0"/>
              <w:right w:val="single" w:sz="4" w:space="0" w:color="C0C0C0"/>
            </w:tcBorders>
            <w:shd w:val="clear" w:color="000000" w:fill="D7EAD3"/>
            <w:vAlign w:val="center"/>
            <w:hideMark/>
          </w:tcPr>
          <w:p w14:paraId="52C9C19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1,81</w:t>
            </w:r>
          </w:p>
        </w:tc>
        <w:tc>
          <w:tcPr>
            <w:tcW w:w="1736" w:type="dxa"/>
            <w:tcBorders>
              <w:top w:val="nil"/>
              <w:left w:val="nil"/>
              <w:bottom w:val="single" w:sz="4" w:space="0" w:color="C0C0C0"/>
              <w:right w:val="single" w:sz="4" w:space="0" w:color="C0C0C0"/>
            </w:tcBorders>
            <w:shd w:val="clear" w:color="000000" w:fill="D7EAD3"/>
            <w:vAlign w:val="center"/>
            <w:hideMark/>
          </w:tcPr>
          <w:p w14:paraId="2114DBA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1,81</w:t>
            </w:r>
          </w:p>
        </w:tc>
        <w:tc>
          <w:tcPr>
            <w:tcW w:w="4536" w:type="dxa"/>
            <w:vMerge/>
            <w:tcBorders>
              <w:top w:val="nil"/>
              <w:left w:val="nil"/>
              <w:bottom w:val="nil"/>
              <w:right w:val="single" w:sz="4" w:space="0" w:color="C0C0C0"/>
            </w:tcBorders>
            <w:vAlign w:val="center"/>
            <w:hideMark/>
          </w:tcPr>
          <w:p w14:paraId="383B840A" w14:textId="77777777" w:rsidR="001E2244" w:rsidRPr="001E2244" w:rsidRDefault="001E2244" w:rsidP="001E2244">
            <w:pPr>
              <w:rPr>
                <w:rFonts w:ascii="Tahoma" w:hAnsi="Tahoma" w:cs="Tahoma"/>
                <w:sz w:val="13"/>
                <w:szCs w:val="13"/>
              </w:rPr>
            </w:pPr>
          </w:p>
        </w:tc>
      </w:tr>
      <w:tr w:rsidR="001E2244" w:rsidRPr="001E2244" w14:paraId="7E2EA01E" w14:textId="77777777" w:rsidTr="001E2244">
        <w:trPr>
          <w:trHeight w:val="510"/>
          <w:jc w:val="center"/>
        </w:trPr>
        <w:tc>
          <w:tcPr>
            <w:tcW w:w="540" w:type="dxa"/>
            <w:tcBorders>
              <w:top w:val="nil"/>
              <w:left w:val="nil"/>
              <w:bottom w:val="nil"/>
              <w:right w:val="nil"/>
            </w:tcBorders>
            <w:shd w:val="clear" w:color="000000" w:fill="FFFF00"/>
            <w:noWrap/>
            <w:vAlign w:val="center"/>
            <w:hideMark/>
          </w:tcPr>
          <w:p w14:paraId="212D69FD"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ОР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6647D0B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5.3.4</w:t>
            </w:r>
          </w:p>
        </w:tc>
        <w:tc>
          <w:tcPr>
            <w:tcW w:w="4369" w:type="dxa"/>
            <w:tcBorders>
              <w:top w:val="nil"/>
              <w:left w:val="nil"/>
              <w:bottom w:val="single" w:sz="4" w:space="0" w:color="C0C0C0"/>
              <w:right w:val="single" w:sz="4" w:space="0" w:color="C0C0C0"/>
            </w:tcBorders>
            <w:shd w:val="clear" w:color="000000" w:fill="E3FAFD"/>
            <w:vAlign w:val="center"/>
            <w:hideMark/>
          </w:tcPr>
          <w:p w14:paraId="6C1E28EF" w14:textId="77777777" w:rsidR="001E2244" w:rsidRPr="001E2244" w:rsidRDefault="001E2244" w:rsidP="001E2244">
            <w:pPr>
              <w:ind w:firstLineChars="300" w:firstLine="390"/>
              <w:rPr>
                <w:rFonts w:ascii="Tahoma" w:hAnsi="Tahoma" w:cs="Tahoma"/>
                <w:sz w:val="13"/>
                <w:szCs w:val="13"/>
              </w:rPr>
            </w:pPr>
            <w:r w:rsidRPr="001E2244">
              <w:rPr>
                <w:rFonts w:ascii="Tahoma" w:hAnsi="Tahoma" w:cs="Tahoma"/>
                <w:sz w:val="13"/>
                <w:szCs w:val="13"/>
              </w:rPr>
              <w:t>приобретение оргтехники</w:t>
            </w:r>
          </w:p>
        </w:tc>
        <w:tc>
          <w:tcPr>
            <w:tcW w:w="1096" w:type="dxa"/>
            <w:tcBorders>
              <w:top w:val="nil"/>
              <w:left w:val="nil"/>
              <w:bottom w:val="single" w:sz="4" w:space="0" w:color="C0C0C0"/>
              <w:right w:val="single" w:sz="4" w:space="0" w:color="C0C0C0"/>
            </w:tcBorders>
            <w:shd w:val="clear" w:color="auto" w:fill="auto"/>
            <w:vAlign w:val="center"/>
            <w:hideMark/>
          </w:tcPr>
          <w:p w14:paraId="5C1544B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36FA364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1,94</w:t>
            </w:r>
          </w:p>
        </w:tc>
        <w:tc>
          <w:tcPr>
            <w:tcW w:w="1528" w:type="dxa"/>
            <w:tcBorders>
              <w:top w:val="nil"/>
              <w:left w:val="nil"/>
              <w:bottom w:val="single" w:sz="4" w:space="0" w:color="C0C0C0"/>
              <w:right w:val="single" w:sz="4" w:space="0" w:color="C0C0C0"/>
            </w:tcBorders>
            <w:shd w:val="clear" w:color="000000" w:fill="D7EAD3"/>
            <w:vAlign w:val="center"/>
            <w:hideMark/>
          </w:tcPr>
          <w:p w14:paraId="3800860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0,16</w:t>
            </w:r>
          </w:p>
        </w:tc>
        <w:tc>
          <w:tcPr>
            <w:tcW w:w="1275" w:type="dxa"/>
            <w:tcBorders>
              <w:top w:val="nil"/>
              <w:left w:val="nil"/>
              <w:bottom w:val="single" w:sz="4" w:space="0" w:color="C0C0C0"/>
              <w:right w:val="single" w:sz="4" w:space="0" w:color="C0C0C0"/>
            </w:tcBorders>
            <w:shd w:val="clear" w:color="000000" w:fill="FFFFCC"/>
            <w:vAlign w:val="center"/>
            <w:hideMark/>
          </w:tcPr>
          <w:p w14:paraId="072189C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FFFFCC"/>
            <w:vAlign w:val="center"/>
            <w:hideMark/>
          </w:tcPr>
          <w:p w14:paraId="2CAFD16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1,98</w:t>
            </w:r>
          </w:p>
        </w:tc>
        <w:tc>
          <w:tcPr>
            <w:tcW w:w="1736" w:type="dxa"/>
            <w:tcBorders>
              <w:top w:val="nil"/>
              <w:left w:val="nil"/>
              <w:bottom w:val="single" w:sz="4" w:space="0" w:color="C0C0C0"/>
              <w:right w:val="single" w:sz="4" w:space="0" w:color="C0C0C0"/>
            </w:tcBorders>
            <w:shd w:val="clear" w:color="000000" w:fill="FFFFCC"/>
            <w:vAlign w:val="center"/>
            <w:hideMark/>
          </w:tcPr>
          <w:p w14:paraId="7001B0D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2,03</w:t>
            </w:r>
          </w:p>
        </w:tc>
        <w:tc>
          <w:tcPr>
            <w:tcW w:w="1676" w:type="dxa"/>
            <w:tcBorders>
              <w:top w:val="nil"/>
              <w:left w:val="nil"/>
              <w:bottom w:val="single" w:sz="4" w:space="0" w:color="C0C0C0"/>
              <w:right w:val="single" w:sz="4" w:space="0" w:color="C0C0C0"/>
            </w:tcBorders>
            <w:shd w:val="clear" w:color="000000" w:fill="FFFFCC"/>
            <w:vAlign w:val="center"/>
            <w:hideMark/>
          </w:tcPr>
          <w:p w14:paraId="0BEA001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2,03</w:t>
            </w:r>
          </w:p>
        </w:tc>
        <w:tc>
          <w:tcPr>
            <w:tcW w:w="1616" w:type="dxa"/>
            <w:tcBorders>
              <w:top w:val="nil"/>
              <w:left w:val="nil"/>
              <w:bottom w:val="single" w:sz="4" w:space="0" w:color="C0C0C0"/>
              <w:right w:val="single" w:sz="4" w:space="0" w:color="C0C0C0"/>
            </w:tcBorders>
            <w:shd w:val="clear" w:color="000000" w:fill="FFFFCC"/>
            <w:vAlign w:val="center"/>
            <w:hideMark/>
          </w:tcPr>
          <w:p w14:paraId="2B1195F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2,03</w:t>
            </w:r>
          </w:p>
        </w:tc>
        <w:tc>
          <w:tcPr>
            <w:tcW w:w="1636" w:type="dxa"/>
            <w:tcBorders>
              <w:top w:val="nil"/>
              <w:left w:val="nil"/>
              <w:bottom w:val="single" w:sz="4" w:space="0" w:color="C0C0C0"/>
              <w:right w:val="single" w:sz="4" w:space="0" w:color="C0C0C0"/>
            </w:tcBorders>
            <w:shd w:val="clear" w:color="000000" w:fill="D7EAD3"/>
            <w:vAlign w:val="center"/>
            <w:hideMark/>
          </w:tcPr>
          <w:p w14:paraId="5CB3265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1,02</w:t>
            </w:r>
          </w:p>
        </w:tc>
        <w:tc>
          <w:tcPr>
            <w:tcW w:w="1736" w:type="dxa"/>
            <w:tcBorders>
              <w:top w:val="nil"/>
              <w:left w:val="nil"/>
              <w:bottom w:val="single" w:sz="4" w:space="0" w:color="C0C0C0"/>
              <w:right w:val="single" w:sz="4" w:space="0" w:color="C0C0C0"/>
            </w:tcBorders>
            <w:shd w:val="clear" w:color="000000" w:fill="D7EAD3"/>
            <w:vAlign w:val="center"/>
            <w:hideMark/>
          </w:tcPr>
          <w:p w14:paraId="5FD3540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1,02</w:t>
            </w:r>
          </w:p>
        </w:tc>
        <w:tc>
          <w:tcPr>
            <w:tcW w:w="4536" w:type="dxa"/>
            <w:vMerge/>
            <w:tcBorders>
              <w:top w:val="nil"/>
              <w:left w:val="nil"/>
              <w:bottom w:val="nil"/>
              <w:right w:val="single" w:sz="4" w:space="0" w:color="C0C0C0"/>
            </w:tcBorders>
            <w:vAlign w:val="center"/>
            <w:hideMark/>
          </w:tcPr>
          <w:p w14:paraId="494BDB73" w14:textId="77777777" w:rsidR="001E2244" w:rsidRPr="001E2244" w:rsidRDefault="001E2244" w:rsidP="001E2244">
            <w:pPr>
              <w:rPr>
                <w:rFonts w:ascii="Tahoma" w:hAnsi="Tahoma" w:cs="Tahoma"/>
                <w:sz w:val="13"/>
                <w:szCs w:val="13"/>
              </w:rPr>
            </w:pPr>
          </w:p>
        </w:tc>
      </w:tr>
      <w:tr w:rsidR="001E2244" w:rsidRPr="001E2244" w14:paraId="7DE421BD" w14:textId="77777777" w:rsidTr="001E2244">
        <w:trPr>
          <w:trHeight w:val="450"/>
          <w:jc w:val="center"/>
        </w:trPr>
        <w:tc>
          <w:tcPr>
            <w:tcW w:w="540" w:type="dxa"/>
            <w:tcBorders>
              <w:top w:val="nil"/>
              <w:left w:val="nil"/>
              <w:bottom w:val="nil"/>
              <w:right w:val="nil"/>
            </w:tcBorders>
            <w:shd w:val="clear" w:color="000000" w:fill="B1A0C7"/>
            <w:noWrap/>
            <w:vAlign w:val="center"/>
            <w:hideMark/>
          </w:tcPr>
          <w:p w14:paraId="5DC19AD4"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А</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675DA1A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w:t>
            </w:r>
          </w:p>
        </w:tc>
        <w:tc>
          <w:tcPr>
            <w:tcW w:w="4369" w:type="dxa"/>
            <w:tcBorders>
              <w:top w:val="nil"/>
              <w:left w:val="nil"/>
              <w:bottom w:val="single" w:sz="4" w:space="0" w:color="C0C0C0"/>
              <w:right w:val="single" w:sz="4" w:space="0" w:color="C0C0C0"/>
            </w:tcBorders>
            <w:shd w:val="clear" w:color="auto" w:fill="auto"/>
            <w:vAlign w:val="center"/>
            <w:hideMark/>
          </w:tcPr>
          <w:p w14:paraId="0E0ED644"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Амортизация основных средств и нематериальных активов</w:t>
            </w:r>
          </w:p>
        </w:tc>
        <w:tc>
          <w:tcPr>
            <w:tcW w:w="1096" w:type="dxa"/>
            <w:tcBorders>
              <w:top w:val="nil"/>
              <w:left w:val="nil"/>
              <w:bottom w:val="single" w:sz="4" w:space="0" w:color="C0C0C0"/>
              <w:right w:val="single" w:sz="4" w:space="0" w:color="C0C0C0"/>
            </w:tcBorders>
            <w:shd w:val="clear" w:color="auto" w:fill="auto"/>
            <w:vAlign w:val="center"/>
            <w:hideMark/>
          </w:tcPr>
          <w:p w14:paraId="6A3E9F5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7F73554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28" w:type="dxa"/>
            <w:tcBorders>
              <w:top w:val="nil"/>
              <w:left w:val="nil"/>
              <w:bottom w:val="single" w:sz="4" w:space="0" w:color="C0C0C0"/>
              <w:right w:val="single" w:sz="4" w:space="0" w:color="C0C0C0"/>
            </w:tcBorders>
            <w:shd w:val="clear" w:color="000000" w:fill="D7EAD3"/>
            <w:vAlign w:val="center"/>
            <w:hideMark/>
          </w:tcPr>
          <w:p w14:paraId="069C212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275" w:type="dxa"/>
            <w:tcBorders>
              <w:top w:val="nil"/>
              <w:left w:val="nil"/>
              <w:bottom w:val="single" w:sz="4" w:space="0" w:color="C0C0C0"/>
              <w:right w:val="single" w:sz="4" w:space="0" w:color="C0C0C0"/>
            </w:tcBorders>
            <w:shd w:val="clear" w:color="000000" w:fill="D7EAD3"/>
            <w:vAlign w:val="center"/>
            <w:hideMark/>
          </w:tcPr>
          <w:p w14:paraId="2EB06ED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171,33</w:t>
            </w:r>
          </w:p>
        </w:tc>
        <w:tc>
          <w:tcPr>
            <w:tcW w:w="1556" w:type="dxa"/>
            <w:tcBorders>
              <w:top w:val="nil"/>
              <w:left w:val="nil"/>
              <w:bottom w:val="single" w:sz="4" w:space="0" w:color="C0C0C0"/>
              <w:right w:val="single" w:sz="4" w:space="0" w:color="C0C0C0"/>
            </w:tcBorders>
            <w:shd w:val="clear" w:color="000000" w:fill="D7EAD3"/>
            <w:vAlign w:val="center"/>
            <w:hideMark/>
          </w:tcPr>
          <w:p w14:paraId="419A201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50CE5D0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17D4091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3C6CD97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36DFB9F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3FED3B3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536" w:type="dxa"/>
            <w:tcBorders>
              <w:top w:val="nil"/>
              <w:left w:val="nil"/>
              <w:bottom w:val="single" w:sz="4" w:space="0" w:color="C0C0C0"/>
              <w:right w:val="single" w:sz="4" w:space="0" w:color="C0C0C0"/>
            </w:tcBorders>
            <w:shd w:val="clear" w:color="000000" w:fill="FFFFCC"/>
            <w:vAlign w:val="center"/>
            <w:hideMark/>
          </w:tcPr>
          <w:p w14:paraId="0B05F06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51FA87EA" w14:textId="77777777" w:rsidTr="001E2244">
        <w:trPr>
          <w:trHeight w:val="465"/>
          <w:jc w:val="center"/>
        </w:trPr>
        <w:tc>
          <w:tcPr>
            <w:tcW w:w="540" w:type="dxa"/>
            <w:tcBorders>
              <w:top w:val="nil"/>
              <w:left w:val="nil"/>
              <w:bottom w:val="nil"/>
              <w:right w:val="nil"/>
            </w:tcBorders>
            <w:shd w:val="clear" w:color="000000" w:fill="B1A0C7"/>
            <w:noWrap/>
            <w:vAlign w:val="center"/>
            <w:hideMark/>
          </w:tcPr>
          <w:p w14:paraId="33EF41B4"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А</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7CB85B8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7.1</w:t>
            </w:r>
          </w:p>
        </w:tc>
        <w:tc>
          <w:tcPr>
            <w:tcW w:w="4369" w:type="dxa"/>
            <w:tcBorders>
              <w:top w:val="nil"/>
              <w:left w:val="nil"/>
              <w:bottom w:val="single" w:sz="4" w:space="0" w:color="C0C0C0"/>
              <w:right w:val="single" w:sz="4" w:space="0" w:color="C0C0C0"/>
            </w:tcBorders>
            <w:shd w:val="clear" w:color="auto" w:fill="auto"/>
            <w:vAlign w:val="center"/>
            <w:hideMark/>
          </w:tcPr>
          <w:p w14:paraId="479CFCCD"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Амортизация основных средств</w:t>
            </w:r>
          </w:p>
        </w:tc>
        <w:tc>
          <w:tcPr>
            <w:tcW w:w="1096" w:type="dxa"/>
            <w:tcBorders>
              <w:top w:val="nil"/>
              <w:left w:val="nil"/>
              <w:bottom w:val="single" w:sz="4" w:space="0" w:color="C0C0C0"/>
              <w:right w:val="single" w:sz="4" w:space="0" w:color="C0C0C0"/>
            </w:tcBorders>
            <w:shd w:val="clear" w:color="auto" w:fill="auto"/>
            <w:vAlign w:val="center"/>
            <w:hideMark/>
          </w:tcPr>
          <w:p w14:paraId="6C9B108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13D5CC8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28" w:type="dxa"/>
            <w:tcBorders>
              <w:top w:val="nil"/>
              <w:left w:val="nil"/>
              <w:bottom w:val="single" w:sz="4" w:space="0" w:color="C0C0C0"/>
              <w:right w:val="single" w:sz="4" w:space="0" w:color="C0C0C0"/>
            </w:tcBorders>
            <w:shd w:val="clear" w:color="000000" w:fill="D7EAD3"/>
            <w:vAlign w:val="center"/>
            <w:hideMark/>
          </w:tcPr>
          <w:p w14:paraId="0C144DF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01FF6D9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171,33</w:t>
            </w:r>
          </w:p>
        </w:tc>
        <w:tc>
          <w:tcPr>
            <w:tcW w:w="1556" w:type="dxa"/>
            <w:tcBorders>
              <w:top w:val="nil"/>
              <w:left w:val="nil"/>
              <w:bottom w:val="single" w:sz="4" w:space="0" w:color="C0C0C0"/>
              <w:right w:val="single" w:sz="4" w:space="0" w:color="C0C0C0"/>
            </w:tcBorders>
            <w:shd w:val="clear" w:color="000000" w:fill="FFFFCC"/>
            <w:vAlign w:val="center"/>
            <w:hideMark/>
          </w:tcPr>
          <w:p w14:paraId="3F1C45E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FFFFCC"/>
            <w:vAlign w:val="center"/>
            <w:hideMark/>
          </w:tcPr>
          <w:p w14:paraId="3AB24EB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6581A76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39FF0E3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08D1A6A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6DF4325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536" w:type="dxa"/>
            <w:tcBorders>
              <w:top w:val="nil"/>
              <w:left w:val="nil"/>
              <w:bottom w:val="single" w:sz="4" w:space="0" w:color="C0C0C0"/>
              <w:right w:val="single" w:sz="4" w:space="0" w:color="C0C0C0"/>
            </w:tcBorders>
            <w:shd w:val="clear" w:color="000000" w:fill="FFFFCC"/>
            <w:vAlign w:val="center"/>
            <w:hideMark/>
          </w:tcPr>
          <w:p w14:paraId="4C3CC265"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7DD79B90" w14:textId="77777777" w:rsidTr="001E2244">
        <w:trPr>
          <w:trHeight w:val="300"/>
          <w:jc w:val="center"/>
        </w:trPr>
        <w:tc>
          <w:tcPr>
            <w:tcW w:w="540" w:type="dxa"/>
            <w:tcBorders>
              <w:top w:val="nil"/>
              <w:left w:val="nil"/>
              <w:bottom w:val="nil"/>
              <w:right w:val="nil"/>
            </w:tcBorders>
            <w:shd w:val="clear" w:color="000000" w:fill="B1A0C7"/>
            <w:noWrap/>
            <w:vAlign w:val="center"/>
            <w:hideMark/>
          </w:tcPr>
          <w:p w14:paraId="133CF314"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А</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2445FC4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7.2</w:t>
            </w:r>
          </w:p>
        </w:tc>
        <w:tc>
          <w:tcPr>
            <w:tcW w:w="4369" w:type="dxa"/>
            <w:tcBorders>
              <w:top w:val="nil"/>
              <w:left w:val="nil"/>
              <w:bottom w:val="single" w:sz="4" w:space="0" w:color="C0C0C0"/>
              <w:right w:val="single" w:sz="4" w:space="0" w:color="C0C0C0"/>
            </w:tcBorders>
            <w:shd w:val="clear" w:color="auto" w:fill="auto"/>
            <w:vAlign w:val="center"/>
            <w:hideMark/>
          </w:tcPr>
          <w:p w14:paraId="2BEC7B4D" w14:textId="77777777" w:rsidR="001E2244" w:rsidRPr="001E2244" w:rsidRDefault="001E2244" w:rsidP="001E2244">
            <w:pPr>
              <w:ind w:firstLineChars="100" w:firstLine="131"/>
              <w:rPr>
                <w:rFonts w:ascii="Tahoma" w:hAnsi="Tahoma" w:cs="Tahoma"/>
                <w:b/>
                <w:bCs/>
                <w:color w:val="000000"/>
                <w:sz w:val="13"/>
                <w:szCs w:val="13"/>
              </w:rPr>
            </w:pPr>
            <w:r w:rsidRPr="001E2244">
              <w:rPr>
                <w:rFonts w:ascii="Tahoma" w:hAnsi="Tahoma" w:cs="Tahoma"/>
                <w:b/>
                <w:bCs/>
                <w:color w:val="000000"/>
                <w:sz w:val="13"/>
                <w:szCs w:val="13"/>
              </w:rPr>
              <w:t>Амортизация нематериальных активов</w:t>
            </w:r>
          </w:p>
        </w:tc>
        <w:tc>
          <w:tcPr>
            <w:tcW w:w="1096" w:type="dxa"/>
            <w:tcBorders>
              <w:top w:val="nil"/>
              <w:left w:val="nil"/>
              <w:bottom w:val="single" w:sz="4" w:space="0" w:color="C0C0C0"/>
              <w:right w:val="single" w:sz="4" w:space="0" w:color="C0C0C0"/>
            </w:tcBorders>
            <w:shd w:val="clear" w:color="auto" w:fill="auto"/>
            <w:vAlign w:val="center"/>
            <w:hideMark/>
          </w:tcPr>
          <w:p w14:paraId="2A42F95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6664333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2D0D3F5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704494B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20A510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30D4437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A2C89E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79B3A88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7C54362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45AF49F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536" w:type="dxa"/>
            <w:tcBorders>
              <w:top w:val="nil"/>
              <w:left w:val="nil"/>
              <w:bottom w:val="single" w:sz="4" w:space="0" w:color="C0C0C0"/>
              <w:right w:val="single" w:sz="4" w:space="0" w:color="C0C0C0"/>
            </w:tcBorders>
            <w:shd w:val="clear" w:color="000000" w:fill="FFFFCC"/>
            <w:vAlign w:val="center"/>
            <w:hideMark/>
          </w:tcPr>
          <w:p w14:paraId="70B57F0A"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1504625D" w14:textId="77777777" w:rsidTr="001E2244">
        <w:trPr>
          <w:trHeight w:val="300"/>
          <w:jc w:val="center"/>
        </w:trPr>
        <w:tc>
          <w:tcPr>
            <w:tcW w:w="540" w:type="dxa"/>
            <w:tcBorders>
              <w:top w:val="nil"/>
              <w:left w:val="nil"/>
              <w:bottom w:val="nil"/>
              <w:right w:val="nil"/>
            </w:tcBorders>
            <w:shd w:val="clear" w:color="000000" w:fill="00B050"/>
            <w:noWrap/>
            <w:vAlign w:val="center"/>
            <w:hideMark/>
          </w:tcPr>
          <w:p w14:paraId="5377EA1C"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3A5D055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w:t>
            </w:r>
          </w:p>
        </w:tc>
        <w:tc>
          <w:tcPr>
            <w:tcW w:w="4369" w:type="dxa"/>
            <w:tcBorders>
              <w:top w:val="nil"/>
              <w:left w:val="nil"/>
              <w:bottom w:val="single" w:sz="4" w:space="0" w:color="C0C0C0"/>
              <w:right w:val="single" w:sz="4" w:space="0" w:color="C0C0C0"/>
            </w:tcBorders>
            <w:shd w:val="clear" w:color="auto" w:fill="auto"/>
            <w:vAlign w:val="center"/>
            <w:hideMark/>
          </w:tcPr>
          <w:p w14:paraId="1DA1E9C4"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Расходы на арендную плату</w:t>
            </w:r>
          </w:p>
        </w:tc>
        <w:tc>
          <w:tcPr>
            <w:tcW w:w="1096" w:type="dxa"/>
            <w:tcBorders>
              <w:top w:val="nil"/>
              <w:left w:val="nil"/>
              <w:bottom w:val="single" w:sz="4" w:space="0" w:color="C0C0C0"/>
              <w:right w:val="single" w:sz="4" w:space="0" w:color="C0C0C0"/>
            </w:tcBorders>
            <w:shd w:val="clear" w:color="auto" w:fill="auto"/>
            <w:vAlign w:val="center"/>
            <w:hideMark/>
          </w:tcPr>
          <w:p w14:paraId="6791C8E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5ED5822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28" w:type="dxa"/>
            <w:tcBorders>
              <w:top w:val="nil"/>
              <w:left w:val="nil"/>
              <w:bottom w:val="single" w:sz="4" w:space="0" w:color="C0C0C0"/>
              <w:right w:val="single" w:sz="4" w:space="0" w:color="C0C0C0"/>
            </w:tcBorders>
            <w:shd w:val="clear" w:color="000000" w:fill="D7EAD3"/>
            <w:vAlign w:val="center"/>
            <w:hideMark/>
          </w:tcPr>
          <w:p w14:paraId="3FEE5D5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275" w:type="dxa"/>
            <w:tcBorders>
              <w:top w:val="nil"/>
              <w:left w:val="nil"/>
              <w:bottom w:val="single" w:sz="4" w:space="0" w:color="C0C0C0"/>
              <w:right w:val="single" w:sz="4" w:space="0" w:color="C0C0C0"/>
            </w:tcBorders>
            <w:shd w:val="clear" w:color="000000" w:fill="D7EAD3"/>
            <w:vAlign w:val="center"/>
            <w:hideMark/>
          </w:tcPr>
          <w:p w14:paraId="367FD0A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6073C49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544AE59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855FBC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75A84CF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549E8E5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61C80A0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536" w:type="dxa"/>
            <w:tcBorders>
              <w:top w:val="nil"/>
              <w:left w:val="nil"/>
              <w:bottom w:val="single" w:sz="4" w:space="0" w:color="C0C0C0"/>
              <w:right w:val="single" w:sz="4" w:space="0" w:color="C0C0C0"/>
            </w:tcBorders>
            <w:shd w:val="clear" w:color="000000" w:fill="FFFFCC"/>
            <w:vAlign w:val="center"/>
            <w:hideMark/>
          </w:tcPr>
          <w:p w14:paraId="5236A27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2AEB120C" w14:textId="77777777" w:rsidTr="001E2244">
        <w:trPr>
          <w:trHeight w:val="300"/>
          <w:jc w:val="center"/>
        </w:trPr>
        <w:tc>
          <w:tcPr>
            <w:tcW w:w="540" w:type="dxa"/>
            <w:tcBorders>
              <w:top w:val="nil"/>
              <w:left w:val="nil"/>
              <w:bottom w:val="nil"/>
              <w:right w:val="nil"/>
            </w:tcBorders>
            <w:shd w:val="clear" w:color="000000" w:fill="00B050"/>
            <w:noWrap/>
            <w:vAlign w:val="center"/>
            <w:hideMark/>
          </w:tcPr>
          <w:p w14:paraId="643E522A"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45E300E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8.1</w:t>
            </w:r>
          </w:p>
        </w:tc>
        <w:tc>
          <w:tcPr>
            <w:tcW w:w="4369" w:type="dxa"/>
            <w:tcBorders>
              <w:top w:val="nil"/>
              <w:left w:val="nil"/>
              <w:bottom w:val="single" w:sz="4" w:space="0" w:color="C0C0C0"/>
              <w:right w:val="single" w:sz="4" w:space="0" w:color="C0C0C0"/>
            </w:tcBorders>
            <w:shd w:val="clear" w:color="auto" w:fill="auto"/>
            <w:vAlign w:val="center"/>
            <w:hideMark/>
          </w:tcPr>
          <w:p w14:paraId="30A784FA"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Лизинговые платежи</w:t>
            </w:r>
          </w:p>
        </w:tc>
        <w:tc>
          <w:tcPr>
            <w:tcW w:w="1096" w:type="dxa"/>
            <w:tcBorders>
              <w:top w:val="nil"/>
              <w:left w:val="nil"/>
              <w:bottom w:val="single" w:sz="4" w:space="0" w:color="C0C0C0"/>
              <w:right w:val="single" w:sz="4" w:space="0" w:color="C0C0C0"/>
            </w:tcBorders>
            <w:shd w:val="clear" w:color="auto" w:fill="auto"/>
            <w:vAlign w:val="center"/>
            <w:hideMark/>
          </w:tcPr>
          <w:p w14:paraId="25A52E7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4CF4FF5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6DF4CAE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6319DEE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7288567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7369452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88EDF2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C14C4D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13D08A3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4252D0C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4536" w:type="dxa"/>
            <w:tcBorders>
              <w:top w:val="nil"/>
              <w:left w:val="nil"/>
              <w:bottom w:val="single" w:sz="4" w:space="0" w:color="C0C0C0"/>
              <w:right w:val="single" w:sz="4" w:space="0" w:color="C0C0C0"/>
            </w:tcBorders>
            <w:shd w:val="clear" w:color="000000" w:fill="FFFFCC"/>
            <w:vAlign w:val="center"/>
            <w:hideMark/>
          </w:tcPr>
          <w:p w14:paraId="7E1FF446"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52F30D7B" w14:textId="77777777" w:rsidTr="001E2244">
        <w:trPr>
          <w:trHeight w:val="300"/>
          <w:jc w:val="center"/>
        </w:trPr>
        <w:tc>
          <w:tcPr>
            <w:tcW w:w="540" w:type="dxa"/>
            <w:tcBorders>
              <w:top w:val="nil"/>
              <w:left w:val="nil"/>
              <w:bottom w:val="nil"/>
              <w:right w:val="nil"/>
            </w:tcBorders>
            <w:shd w:val="clear" w:color="000000" w:fill="00B050"/>
            <w:noWrap/>
            <w:vAlign w:val="center"/>
            <w:hideMark/>
          </w:tcPr>
          <w:p w14:paraId="17203080"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48F165A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8.2</w:t>
            </w:r>
          </w:p>
        </w:tc>
        <w:tc>
          <w:tcPr>
            <w:tcW w:w="4369" w:type="dxa"/>
            <w:tcBorders>
              <w:top w:val="nil"/>
              <w:left w:val="nil"/>
              <w:bottom w:val="single" w:sz="4" w:space="0" w:color="C0C0C0"/>
              <w:right w:val="single" w:sz="4" w:space="0" w:color="C0C0C0"/>
            </w:tcBorders>
            <w:shd w:val="clear" w:color="auto" w:fill="auto"/>
            <w:vAlign w:val="center"/>
            <w:hideMark/>
          </w:tcPr>
          <w:p w14:paraId="6FD6B37A"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Платежи по концессионным соглашениям</w:t>
            </w:r>
          </w:p>
        </w:tc>
        <w:tc>
          <w:tcPr>
            <w:tcW w:w="1096" w:type="dxa"/>
            <w:tcBorders>
              <w:top w:val="nil"/>
              <w:left w:val="nil"/>
              <w:bottom w:val="single" w:sz="4" w:space="0" w:color="C0C0C0"/>
              <w:right w:val="single" w:sz="4" w:space="0" w:color="C0C0C0"/>
            </w:tcBorders>
            <w:shd w:val="clear" w:color="auto" w:fill="auto"/>
            <w:vAlign w:val="center"/>
            <w:hideMark/>
          </w:tcPr>
          <w:p w14:paraId="1AB0456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77638AC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40D113D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2FF32DF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F38520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4EAF877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EECF7E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3EE8B8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116B2EC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57EF653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4536" w:type="dxa"/>
            <w:tcBorders>
              <w:top w:val="nil"/>
              <w:left w:val="nil"/>
              <w:bottom w:val="single" w:sz="4" w:space="0" w:color="C0C0C0"/>
              <w:right w:val="single" w:sz="4" w:space="0" w:color="C0C0C0"/>
            </w:tcBorders>
            <w:shd w:val="clear" w:color="000000" w:fill="FFFFCC"/>
            <w:vAlign w:val="center"/>
            <w:hideMark/>
          </w:tcPr>
          <w:p w14:paraId="160B84D1"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6A817149" w14:textId="77777777" w:rsidTr="001E2244">
        <w:trPr>
          <w:trHeight w:val="300"/>
          <w:jc w:val="center"/>
        </w:trPr>
        <w:tc>
          <w:tcPr>
            <w:tcW w:w="540" w:type="dxa"/>
            <w:tcBorders>
              <w:top w:val="nil"/>
              <w:left w:val="nil"/>
              <w:bottom w:val="nil"/>
              <w:right w:val="nil"/>
            </w:tcBorders>
            <w:shd w:val="clear" w:color="000000" w:fill="00B050"/>
            <w:noWrap/>
            <w:vAlign w:val="center"/>
            <w:hideMark/>
          </w:tcPr>
          <w:p w14:paraId="5159136E"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614B447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8.3</w:t>
            </w:r>
          </w:p>
        </w:tc>
        <w:tc>
          <w:tcPr>
            <w:tcW w:w="4369" w:type="dxa"/>
            <w:tcBorders>
              <w:top w:val="nil"/>
              <w:left w:val="nil"/>
              <w:bottom w:val="single" w:sz="4" w:space="0" w:color="C0C0C0"/>
              <w:right w:val="single" w:sz="4" w:space="0" w:color="C0C0C0"/>
            </w:tcBorders>
            <w:shd w:val="clear" w:color="auto" w:fill="auto"/>
            <w:vAlign w:val="center"/>
            <w:hideMark/>
          </w:tcPr>
          <w:p w14:paraId="1F8D88F5"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Платежи по договорам аренды</w:t>
            </w:r>
          </w:p>
        </w:tc>
        <w:tc>
          <w:tcPr>
            <w:tcW w:w="1096" w:type="dxa"/>
            <w:tcBorders>
              <w:top w:val="nil"/>
              <w:left w:val="nil"/>
              <w:bottom w:val="single" w:sz="4" w:space="0" w:color="C0C0C0"/>
              <w:right w:val="single" w:sz="4" w:space="0" w:color="C0C0C0"/>
            </w:tcBorders>
            <w:shd w:val="clear" w:color="auto" w:fill="auto"/>
            <w:vAlign w:val="center"/>
            <w:hideMark/>
          </w:tcPr>
          <w:p w14:paraId="13CBD3A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0D84884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306D3CB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69BE733F"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4A58180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309E536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4F188B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117354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7263488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65E2EA5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4536" w:type="dxa"/>
            <w:tcBorders>
              <w:top w:val="nil"/>
              <w:left w:val="nil"/>
              <w:bottom w:val="single" w:sz="4" w:space="0" w:color="C0C0C0"/>
              <w:right w:val="single" w:sz="4" w:space="0" w:color="C0C0C0"/>
            </w:tcBorders>
            <w:shd w:val="clear" w:color="000000" w:fill="FFFFCC"/>
            <w:vAlign w:val="center"/>
            <w:hideMark/>
          </w:tcPr>
          <w:p w14:paraId="4D44FBEC"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481FB732" w14:textId="77777777" w:rsidTr="001E2244">
        <w:trPr>
          <w:trHeight w:val="525"/>
          <w:jc w:val="center"/>
        </w:trPr>
        <w:tc>
          <w:tcPr>
            <w:tcW w:w="540" w:type="dxa"/>
            <w:tcBorders>
              <w:top w:val="nil"/>
              <w:left w:val="nil"/>
              <w:bottom w:val="nil"/>
              <w:right w:val="nil"/>
            </w:tcBorders>
            <w:shd w:val="clear" w:color="000000" w:fill="00B050"/>
            <w:noWrap/>
            <w:vAlign w:val="center"/>
            <w:hideMark/>
          </w:tcPr>
          <w:p w14:paraId="02E3F496"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7E2AC3A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w:t>
            </w:r>
          </w:p>
        </w:tc>
        <w:tc>
          <w:tcPr>
            <w:tcW w:w="4369" w:type="dxa"/>
            <w:tcBorders>
              <w:top w:val="nil"/>
              <w:left w:val="nil"/>
              <w:bottom w:val="single" w:sz="4" w:space="0" w:color="C0C0C0"/>
              <w:right w:val="single" w:sz="4" w:space="0" w:color="C0C0C0"/>
            </w:tcBorders>
            <w:shd w:val="clear" w:color="auto" w:fill="auto"/>
            <w:vAlign w:val="center"/>
            <w:hideMark/>
          </w:tcPr>
          <w:p w14:paraId="49A0E178"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Расходы, связанные с оплатой налогов и сборов</w:t>
            </w:r>
          </w:p>
        </w:tc>
        <w:tc>
          <w:tcPr>
            <w:tcW w:w="1096" w:type="dxa"/>
            <w:tcBorders>
              <w:top w:val="nil"/>
              <w:left w:val="nil"/>
              <w:bottom w:val="single" w:sz="4" w:space="0" w:color="C0C0C0"/>
              <w:right w:val="single" w:sz="4" w:space="0" w:color="C0C0C0"/>
            </w:tcBorders>
            <w:shd w:val="clear" w:color="auto" w:fill="auto"/>
            <w:vAlign w:val="center"/>
            <w:hideMark/>
          </w:tcPr>
          <w:p w14:paraId="3BF6967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7DF7B70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970,12</w:t>
            </w:r>
          </w:p>
        </w:tc>
        <w:tc>
          <w:tcPr>
            <w:tcW w:w="1528" w:type="dxa"/>
            <w:tcBorders>
              <w:top w:val="nil"/>
              <w:left w:val="nil"/>
              <w:bottom w:val="single" w:sz="4" w:space="0" w:color="C0C0C0"/>
              <w:right w:val="single" w:sz="4" w:space="0" w:color="C0C0C0"/>
            </w:tcBorders>
            <w:shd w:val="clear" w:color="000000" w:fill="D7EAD3"/>
            <w:vAlign w:val="center"/>
            <w:hideMark/>
          </w:tcPr>
          <w:p w14:paraId="2334CF2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80,84</w:t>
            </w:r>
          </w:p>
        </w:tc>
        <w:tc>
          <w:tcPr>
            <w:tcW w:w="1275" w:type="dxa"/>
            <w:tcBorders>
              <w:top w:val="nil"/>
              <w:left w:val="nil"/>
              <w:bottom w:val="single" w:sz="4" w:space="0" w:color="C0C0C0"/>
              <w:right w:val="single" w:sz="4" w:space="0" w:color="C0C0C0"/>
            </w:tcBorders>
            <w:shd w:val="clear" w:color="000000" w:fill="D7EAD3"/>
            <w:vAlign w:val="center"/>
            <w:hideMark/>
          </w:tcPr>
          <w:p w14:paraId="3BFABAC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1CDCD21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970,12</w:t>
            </w:r>
          </w:p>
        </w:tc>
        <w:tc>
          <w:tcPr>
            <w:tcW w:w="1736" w:type="dxa"/>
            <w:tcBorders>
              <w:top w:val="nil"/>
              <w:left w:val="nil"/>
              <w:bottom w:val="single" w:sz="4" w:space="0" w:color="C0C0C0"/>
              <w:right w:val="single" w:sz="4" w:space="0" w:color="C0C0C0"/>
            </w:tcBorders>
            <w:shd w:val="clear" w:color="000000" w:fill="D7EAD3"/>
            <w:vAlign w:val="center"/>
            <w:hideMark/>
          </w:tcPr>
          <w:p w14:paraId="5E75909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970,12</w:t>
            </w:r>
          </w:p>
        </w:tc>
        <w:tc>
          <w:tcPr>
            <w:tcW w:w="1676" w:type="dxa"/>
            <w:tcBorders>
              <w:top w:val="nil"/>
              <w:left w:val="nil"/>
              <w:bottom w:val="single" w:sz="4" w:space="0" w:color="C0C0C0"/>
              <w:right w:val="single" w:sz="4" w:space="0" w:color="C0C0C0"/>
            </w:tcBorders>
            <w:shd w:val="clear" w:color="000000" w:fill="D7EAD3"/>
            <w:vAlign w:val="center"/>
            <w:hideMark/>
          </w:tcPr>
          <w:p w14:paraId="5F395DA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970,11</w:t>
            </w:r>
          </w:p>
        </w:tc>
        <w:tc>
          <w:tcPr>
            <w:tcW w:w="1616" w:type="dxa"/>
            <w:tcBorders>
              <w:top w:val="nil"/>
              <w:left w:val="nil"/>
              <w:bottom w:val="single" w:sz="4" w:space="0" w:color="C0C0C0"/>
              <w:right w:val="single" w:sz="4" w:space="0" w:color="C0C0C0"/>
            </w:tcBorders>
            <w:shd w:val="clear" w:color="000000" w:fill="D7EAD3"/>
            <w:vAlign w:val="center"/>
            <w:hideMark/>
          </w:tcPr>
          <w:p w14:paraId="36C9C2B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878,06</w:t>
            </w:r>
          </w:p>
        </w:tc>
        <w:tc>
          <w:tcPr>
            <w:tcW w:w="1636" w:type="dxa"/>
            <w:tcBorders>
              <w:top w:val="nil"/>
              <w:left w:val="nil"/>
              <w:bottom w:val="single" w:sz="4" w:space="0" w:color="C0C0C0"/>
              <w:right w:val="single" w:sz="4" w:space="0" w:color="C0C0C0"/>
            </w:tcBorders>
            <w:shd w:val="clear" w:color="000000" w:fill="D7EAD3"/>
            <w:vAlign w:val="center"/>
            <w:hideMark/>
          </w:tcPr>
          <w:p w14:paraId="7540403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439,03</w:t>
            </w:r>
          </w:p>
        </w:tc>
        <w:tc>
          <w:tcPr>
            <w:tcW w:w="1736" w:type="dxa"/>
            <w:tcBorders>
              <w:top w:val="nil"/>
              <w:left w:val="nil"/>
              <w:bottom w:val="single" w:sz="4" w:space="0" w:color="C0C0C0"/>
              <w:right w:val="single" w:sz="4" w:space="0" w:color="C0C0C0"/>
            </w:tcBorders>
            <w:shd w:val="clear" w:color="000000" w:fill="D7EAD3"/>
            <w:vAlign w:val="center"/>
            <w:hideMark/>
          </w:tcPr>
          <w:p w14:paraId="3CEC9EB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439,04</w:t>
            </w:r>
          </w:p>
        </w:tc>
        <w:tc>
          <w:tcPr>
            <w:tcW w:w="4536" w:type="dxa"/>
            <w:tcBorders>
              <w:top w:val="nil"/>
              <w:left w:val="nil"/>
              <w:bottom w:val="single" w:sz="4" w:space="0" w:color="C0C0C0"/>
              <w:right w:val="single" w:sz="4" w:space="0" w:color="C0C0C0"/>
            </w:tcBorders>
            <w:shd w:val="clear" w:color="000000" w:fill="FFFFCC"/>
            <w:vAlign w:val="center"/>
            <w:hideMark/>
          </w:tcPr>
          <w:p w14:paraId="5C912AB1"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6BA5D333" w14:textId="77777777" w:rsidTr="001E2244">
        <w:trPr>
          <w:trHeight w:val="525"/>
          <w:jc w:val="center"/>
        </w:trPr>
        <w:tc>
          <w:tcPr>
            <w:tcW w:w="540" w:type="dxa"/>
            <w:tcBorders>
              <w:top w:val="nil"/>
              <w:left w:val="nil"/>
              <w:bottom w:val="nil"/>
              <w:right w:val="nil"/>
            </w:tcBorders>
            <w:shd w:val="clear" w:color="000000" w:fill="00B050"/>
            <w:noWrap/>
            <w:vAlign w:val="center"/>
            <w:hideMark/>
          </w:tcPr>
          <w:p w14:paraId="03C3CC6A"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0985AA6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9.5</w:t>
            </w:r>
          </w:p>
        </w:tc>
        <w:tc>
          <w:tcPr>
            <w:tcW w:w="4369" w:type="dxa"/>
            <w:tcBorders>
              <w:top w:val="nil"/>
              <w:left w:val="nil"/>
              <w:bottom w:val="single" w:sz="4" w:space="0" w:color="C0C0C0"/>
              <w:right w:val="single" w:sz="4" w:space="0" w:color="C0C0C0"/>
            </w:tcBorders>
            <w:shd w:val="clear" w:color="auto" w:fill="auto"/>
            <w:vAlign w:val="center"/>
            <w:hideMark/>
          </w:tcPr>
          <w:p w14:paraId="67E78F47"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Налог на имущество</w:t>
            </w:r>
          </w:p>
        </w:tc>
        <w:tc>
          <w:tcPr>
            <w:tcW w:w="1096" w:type="dxa"/>
            <w:tcBorders>
              <w:top w:val="nil"/>
              <w:left w:val="nil"/>
              <w:bottom w:val="single" w:sz="4" w:space="0" w:color="C0C0C0"/>
              <w:right w:val="single" w:sz="4" w:space="0" w:color="C0C0C0"/>
            </w:tcBorders>
            <w:shd w:val="clear" w:color="auto" w:fill="auto"/>
            <w:vAlign w:val="center"/>
            <w:hideMark/>
          </w:tcPr>
          <w:p w14:paraId="397090C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2E6EF10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970,12</w:t>
            </w:r>
          </w:p>
        </w:tc>
        <w:tc>
          <w:tcPr>
            <w:tcW w:w="1528" w:type="dxa"/>
            <w:tcBorders>
              <w:top w:val="nil"/>
              <w:left w:val="nil"/>
              <w:bottom w:val="single" w:sz="4" w:space="0" w:color="C0C0C0"/>
              <w:right w:val="single" w:sz="4" w:space="0" w:color="C0C0C0"/>
            </w:tcBorders>
            <w:shd w:val="clear" w:color="000000" w:fill="D7EAD3"/>
            <w:vAlign w:val="center"/>
            <w:hideMark/>
          </w:tcPr>
          <w:p w14:paraId="7122092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80,84</w:t>
            </w:r>
          </w:p>
        </w:tc>
        <w:tc>
          <w:tcPr>
            <w:tcW w:w="1275" w:type="dxa"/>
            <w:tcBorders>
              <w:top w:val="nil"/>
              <w:left w:val="nil"/>
              <w:bottom w:val="single" w:sz="4" w:space="0" w:color="C0C0C0"/>
              <w:right w:val="single" w:sz="4" w:space="0" w:color="C0C0C0"/>
            </w:tcBorders>
            <w:shd w:val="clear" w:color="000000" w:fill="FFFFCC"/>
            <w:vAlign w:val="center"/>
            <w:hideMark/>
          </w:tcPr>
          <w:p w14:paraId="41C665C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FFFFCC"/>
            <w:vAlign w:val="center"/>
            <w:hideMark/>
          </w:tcPr>
          <w:p w14:paraId="733A5A5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970,12</w:t>
            </w:r>
          </w:p>
        </w:tc>
        <w:tc>
          <w:tcPr>
            <w:tcW w:w="1736" w:type="dxa"/>
            <w:tcBorders>
              <w:top w:val="nil"/>
              <w:left w:val="nil"/>
              <w:bottom w:val="single" w:sz="4" w:space="0" w:color="C0C0C0"/>
              <w:right w:val="single" w:sz="4" w:space="0" w:color="C0C0C0"/>
            </w:tcBorders>
            <w:shd w:val="clear" w:color="000000" w:fill="FFFFCC"/>
            <w:vAlign w:val="center"/>
            <w:hideMark/>
          </w:tcPr>
          <w:p w14:paraId="20A831B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970,12</w:t>
            </w:r>
          </w:p>
        </w:tc>
        <w:tc>
          <w:tcPr>
            <w:tcW w:w="1676" w:type="dxa"/>
            <w:tcBorders>
              <w:top w:val="nil"/>
              <w:left w:val="nil"/>
              <w:bottom w:val="single" w:sz="4" w:space="0" w:color="C0C0C0"/>
              <w:right w:val="single" w:sz="4" w:space="0" w:color="C0C0C0"/>
            </w:tcBorders>
            <w:shd w:val="clear" w:color="000000" w:fill="FFFFCC"/>
            <w:vAlign w:val="center"/>
            <w:hideMark/>
          </w:tcPr>
          <w:p w14:paraId="6F88143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970,11</w:t>
            </w:r>
          </w:p>
        </w:tc>
        <w:tc>
          <w:tcPr>
            <w:tcW w:w="1616" w:type="dxa"/>
            <w:tcBorders>
              <w:top w:val="nil"/>
              <w:left w:val="nil"/>
              <w:bottom w:val="single" w:sz="4" w:space="0" w:color="C0C0C0"/>
              <w:right w:val="single" w:sz="4" w:space="0" w:color="C0C0C0"/>
            </w:tcBorders>
            <w:shd w:val="clear" w:color="000000" w:fill="FFFFCC"/>
            <w:vAlign w:val="center"/>
            <w:hideMark/>
          </w:tcPr>
          <w:p w14:paraId="527C80E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878,06</w:t>
            </w:r>
          </w:p>
        </w:tc>
        <w:tc>
          <w:tcPr>
            <w:tcW w:w="1636" w:type="dxa"/>
            <w:tcBorders>
              <w:top w:val="nil"/>
              <w:left w:val="nil"/>
              <w:bottom w:val="single" w:sz="4" w:space="0" w:color="C0C0C0"/>
              <w:right w:val="single" w:sz="4" w:space="0" w:color="C0C0C0"/>
            </w:tcBorders>
            <w:shd w:val="clear" w:color="000000" w:fill="D7EAD3"/>
            <w:vAlign w:val="center"/>
            <w:hideMark/>
          </w:tcPr>
          <w:p w14:paraId="0D6A391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439,03</w:t>
            </w:r>
          </w:p>
        </w:tc>
        <w:tc>
          <w:tcPr>
            <w:tcW w:w="1736" w:type="dxa"/>
            <w:tcBorders>
              <w:top w:val="nil"/>
              <w:left w:val="nil"/>
              <w:bottom w:val="single" w:sz="4" w:space="0" w:color="C0C0C0"/>
              <w:right w:val="single" w:sz="4" w:space="0" w:color="C0C0C0"/>
            </w:tcBorders>
            <w:shd w:val="clear" w:color="000000" w:fill="D7EAD3"/>
            <w:vAlign w:val="center"/>
            <w:hideMark/>
          </w:tcPr>
          <w:p w14:paraId="3F1D2E6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439,04</w:t>
            </w:r>
          </w:p>
        </w:tc>
        <w:tc>
          <w:tcPr>
            <w:tcW w:w="4536" w:type="dxa"/>
            <w:tcBorders>
              <w:top w:val="nil"/>
              <w:left w:val="nil"/>
              <w:bottom w:val="single" w:sz="4" w:space="0" w:color="C0C0C0"/>
              <w:right w:val="single" w:sz="4" w:space="0" w:color="C0C0C0"/>
            </w:tcBorders>
            <w:shd w:val="clear" w:color="000000" w:fill="FFFFCC"/>
            <w:vAlign w:val="center"/>
            <w:hideMark/>
          </w:tcPr>
          <w:p w14:paraId="5D88FEDA"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729BE8BB" w14:textId="77777777" w:rsidTr="001E2244">
        <w:trPr>
          <w:trHeight w:val="450"/>
          <w:jc w:val="center"/>
        </w:trPr>
        <w:tc>
          <w:tcPr>
            <w:tcW w:w="540" w:type="dxa"/>
            <w:tcBorders>
              <w:top w:val="nil"/>
              <w:left w:val="nil"/>
              <w:bottom w:val="nil"/>
              <w:right w:val="nil"/>
            </w:tcBorders>
            <w:shd w:val="clear" w:color="000000" w:fill="00B050"/>
            <w:noWrap/>
            <w:vAlign w:val="center"/>
            <w:hideMark/>
          </w:tcPr>
          <w:p w14:paraId="53A43BD8"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5E98B21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13</w:t>
            </w:r>
          </w:p>
        </w:tc>
        <w:tc>
          <w:tcPr>
            <w:tcW w:w="4369" w:type="dxa"/>
            <w:tcBorders>
              <w:top w:val="nil"/>
              <w:left w:val="nil"/>
              <w:bottom w:val="single" w:sz="4" w:space="0" w:color="C0C0C0"/>
              <w:right w:val="single" w:sz="4" w:space="0" w:color="C0C0C0"/>
            </w:tcBorders>
            <w:shd w:val="clear" w:color="auto" w:fill="auto"/>
            <w:vAlign w:val="center"/>
            <w:hideMark/>
          </w:tcPr>
          <w:p w14:paraId="22F540C0"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Экономически не обоснованные доходы прошлых периодов регулирования</w:t>
            </w:r>
          </w:p>
        </w:tc>
        <w:tc>
          <w:tcPr>
            <w:tcW w:w="1096" w:type="dxa"/>
            <w:tcBorders>
              <w:top w:val="nil"/>
              <w:left w:val="nil"/>
              <w:bottom w:val="single" w:sz="4" w:space="0" w:color="C0C0C0"/>
              <w:right w:val="single" w:sz="4" w:space="0" w:color="C0C0C0"/>
            </w:tcBorders>
            <w:shd w:val="clear" w:color="auto" w:fill="auto"/>
            <w:vAlign w:val="center"/>
            <w:hideMark/>
          </w:tcPr>
          <w:p w14:paraId="35C1CD2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66E8555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7A1ED45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0BC47FA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0C62A55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3F6E4C8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57BBBC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76DF931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1 873,73</w:t>
            </w:r>
          </w:p>
        </w:tc>
        <w:tc>
          <w:tcPr>
            <w:tcW w:w="1636" w:type="dxa"/>
            <w:tcBorders>
              <w:top w:val="nil"/>
              <w:left w:val="nil"/>
              <w:bottom w:val="single" w:sz="4" w:space="0" w:color="C0C0C0"/>
              <w:right w:val="single" w:sz="4" w:space="0" w:color="C0C0C0"/>
            </w:tcBorders>
            <w:shd w:val="clear" w:color="000000" w:fill="D7EAD3"/>
            <w:vAlign w:val="center"/>
            <w:hideMark/>
          </w:tcPr>
          <w:p w14:paraId="7A1BA6D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936,87</w:t>
            </w:r>
          </w:p>
        </w:tc>
        <w:tc>
          <w:tcPr>
            <w:tcW w:w="1736" w:type="dxa"/>
            <w:tcBorders>
              <w:top w:val="nil"/>
              <w:left w:val="nil"/>
              <w:bottom w:val="single" w:sz="4" w:space="0" w:color="C0C0C0"/>
              <w:right w:val="single" w:sz="4" w:space="0" w:color="C0C0C0"/>
            </w:tcBorders>
            <w:shd w:val="clear" w:color="000000" w:fill="D7EAD3"/>
            <w:vAlign w:val="center"/>
            <w:hideMark/>
          </w:tcPr>
          <w:p w14:paraId="11DD325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936,87</w:t>
            </w:r>
          </w:p>
        </w:tc>
        <w:tc>
          <w:tcPr>
            <w:tcW w:w="4536" w:type="dxa"/>
            <w:tcBorders>
              <w:top w:val="nil"/>
              <w:left w:val="nil"/>
              <w:bottom w:val="single" w:sz="4" w:space="0" w:color="C0C0C0"/>
              <w:right w:val="single" w:sz="4" w:space="0" w:color="C0C0C0"/>
            </w:tcBorders>
            <w:shd w:val="clear" w:color="000000" w:fill="FFFFCC"/>
            <w:vAlign w:val="center"/>
            <w:hideMark/>
          </w:tcPr>
          <w:p w14:paraId="6DE12D83"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1805D24B" w14:textId="77777777" w:rsidTr="001E2244">
        <w:trPr>
          <w:trHeight w:val="1350"/>
          <w:jc w:val="center"/>
        </w:trPr>
        <w:tc>
          <w:tcPr>
            <w:tcW w:w="540" w:type="dxa"/>
            <w:tcBorders>
              <w:top w:val="nil"/>
              <w:left w:val="nil"/>
              <w:bottom w:val="nil"/>
              <w:right w:val="nil"/>
            </w:tcBorders>
            <w:shd w:val="clear" w:color="000000" w:fill="00B050"/>
            <w:noWrap/>
            <w:vAlign w:val="center"/>
            <w:hideMark/>
          </w:tcPr>
          <w:p w14:paraId="623C4EBC"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НР</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3EA5656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14</w:t>
            </w:r>
          </w:p>
        </w:tc>
        <w:tc>
          <w:tcPr>
            <w:tcW w:w="4369" w:type="dxa"/>
            <w:tcBorders>
              <w:top w:val="nil"/>
              <w:left w:val="nil"/>
              <w:bottom w:val="single" w:sz="4" w:space="0" w:color="C0C0C0"/>
              <w:right w:val="single" w:sz="4" w:space="0" w:color="C0C0C0"/>
            </w:tcBorders>
            <w:shd w:val="clear" w:color="auto" w:fill="auto"/>
            <w:vAlign w:val="center"/>
            <w:hideMark/>
          </w:tcPr>
          <w:p w14:paraId="6A30EC59"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096" w:type="dxa"/>
            <w:tcBorders>
              <w:top w:val="nil"/>
              <w:left w:val="nil"/>
              <w:bottom w:val="single" w:sz="4" w:space="0" w:color="C0C0C0"/>
              <w:right w:val="single" w:sz="4" w:space="0" w:color="C0C0C0"/>
            </w:tcBorders>
            <w:shd w:val="clear" w:color="auto" w:fill="auto"/>
            <w:vAlign w:val="center"/>
            <w:hideMark/>
          </w:tcPr>
          <w:p w14:paraId="71E805C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6D33396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612EEE0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606E5DE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05146AB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7B4DB5A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F3DDD9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3369FC1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03F8ADF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763590C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536" w:type="dxa"/>
            <w:tcBorders>
              <w:top w:val="nil"/>
              <w:left w:val="nil"/>
              <w:bottom w:val="single" w:sz="4" w:space="0" w:color="C0C0C0"/>
              <w:right w:val="single" w:sz="4" w:space="0" w:color="C0C0C0"/>
            </w:tcBorders>
            <w:shd w:val="clear" w:color="000000" w:fill="FFFFCC"/>
            <w:vAlign w:val="center"/>
            <w:hideMark/>
          </w:tcPr>
          <w:p w14:paraId="7FFFEBCB"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5AA3995C" w14:textId="77777777" w:rsidTr="001E2244">
        <w:trPr>
          <w:trHeight w:val="450"/>
          <w:jc w:val="center"/>
        </w:trPr>
        <w:tc>
          <w:tcPr>
            <w:tcW w:w="540" w:type="dxa"/>
            <w:tcBorders>
              <w:top w:val="nil"/>
              <w:left w:val="nil"/>
              <w:bottom w:val="nil"/>
              <w:right w:val="nil"/>
            </w:tcBorders>
            <w:shd w:val="clear" w:color="000000" w:fill="B7DEE8"/>
            <w:noWrap/>
            <w:vAlign w:val="center"/>
            <w:hideMark/>
          </w:tcPr>
          <w:p w14:paraId="3261515A"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К</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5A7AB5D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15</w:t>
            </w:r>
          </w:p>
        </w:tc>
        <w:tc>
          <w:tcPr>
            <w:tcW w:w="4369" w:type="dxa"/>
            <w:tcBorders>
              <w:top w:val="nil"/>
              <w:left w:val="nil"/>
              <w:bottom w:val="single" w:sz="4" w:space="0" w:color="C0C0C0"/>
              <w:right w:val="single" w:sz="4" w:space="0" w:color="C0C0C0"/>
            </w:tcBorders>
            <w:shd w:val="clear" w:color="auto" w:fill="auto"/>
            <w:vAlign w:val="center"/>
            <w:hideMark/>
          </w:tcPr>
          <w:p w14:paraId="309E281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Корректировка НВВ</w:t>
            </w:r>
          </w:p>
        </w:tc>
        <w:tc>
          <w:tcPr>
            <w:tcW w:w="1096" w:type="dxa"/>
            <w:tcBorders>
              <w:top w:val="nil"/>
              <w:left w:val="nil"/>
              <w:bottom w:val="single" w:sz="4" w:space="0" w:color="C0C0C0"/>
              <w:right w:val="single" w:sz="4" w:space="0" w:color="C0C0C0"/>
            </w:tcBorders>
            <w:shd w:val="clear" w:color="auto" w:fill="auto"/>
            <w:vAlign w:val="center"/>
            <w:hideMark/>
          </w:tcPr>
          <w:p w14:paraId="3E75867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DB3C02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33E01C0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379FC2F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0707145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35A4E1B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174109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2CACFB9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-68,47</w:t>
            </w:r>
          </w:p>
        </w:tc>
        <w:tc>
          <w:tcPr>
            <w:tcW w:w="1636" w:type="dxa"/>
            <w:tcBorders>
              <w:top w:val="nil"/>
              <w:left w:val="nil"/>
              <w:bottom w:val="single" w:sz="4" w:space="0" w:color="C0C0C0"/>
              <w:right w:val="single" w:sz="4" w:space="0" w:color="C0C0C0"/>
            </w:tcBorders>
            <w:shd w:val="clear" w:color="000000" w:fill="D7EAD3"/>
            <w:vAlign w:val="center"/>
            <w:hideMark/>
          </w:tcPr>
          <w:p w14:paraId="033BE8E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-34,23</w:t>
            </w:r>
          </w:p>
        </w:tc>
        <w:tc>
          <w:tcPr>
            <w:tcW w:w="1736" w:type="dxa"/>
            <w:tcBorders>
              <w:top w:val="nil"/>
              <w:left w:val="nil"/>
              <w:bottom w:val="single" w:sz="4" w:space="0" w:color="C0C0C0"/>
              <w:right w:val="single" w:sz="4" w:space="0" w:color="C0C0C0"/>
            </w:tcBorders>
            <w:shd w:val="clear" w:color="000000" w:fill="D7EAD3"/>
            <w:vAlign w:val="center"/>
            <w:hideMark/>
          </w:tcPr>
          <w:p w14:paraId="2C62D01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-34,23</w:t>
            </w:r>
          </w:p>
        </w:tc>
        <w:tc>
          <w:tcPr>
            <w:tcW w:w="4536" w:type="dxa"/>
            <w:tcBorders>
              <w:top w:val="nil"/>
              <w:left w:val="nil"/>
              <w:bottom w:val="single" w:sz="4" w:space="0" w:color="C0C0C0"/>
              <w:right w:val="single" w:sz="4" w:space="0" w:color="C0C0C0"/>
            </w:tcBorders>
            <w:shd w:val="clear" w:color="000000" w:fill="FFFFCC"/>
            <w:vAlign w:val="center"/>
            <w:hideMark/>
          </w:tcPr>
          <w:p w14:paraId="65D5EAF5"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1AD823FF" w14:textId="77777777" w:rsidTr="001E2244">
        <w:trPr>
          <w:trHeight w:val="450"/>
          <w:jc w:val="center"/>
        </w:trPr>
        <w:tc>
          <w:tcPr>
            <w:tcW w:w="540" w:type="dxa"/>
            <w:tcBorders>
              <w:top w:val="nil"/>
              <w:left w:val="nil"/>
              <w:bottom w:val="nil"/>
              <w:right w:val="nil"/>
            </w:tcBorders>
            <w:shd w:val="clear" w:color="000000" w:fill="B7DEE8"/>
            <w:noWrap/>
            <w:vAlign w:val="center"/>
            <w:hideMark/>
          </w:tcPr>
          <w:p w14:paraId="513F4EE3"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К</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04C24CF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15.1</w:t>
            </w:r>
          </w:p>
        </w:tc>
        <w:tc>
          <w:tcPr>
            <w:tcW w:w="4369" w:type="dxa"/>
            <w:tcBorders>
              <w:top w:val="nil"/>
              <w:left w:val="nil"/>
              <w:bottom w:val="single" w:sz="4" w:space="0" w:color="C0C0C0"/>
              <w:right w:val="single" w:sz="4" w:space="0" w:color="C0C0C0"/>
            </w:tcBorders>
            <w:shd w:val="clear" w:color="auto" w:fill="auto"/>
            <w:vAlign w:val="center"/>
            <w:hideMark/>
          </w:tcPr>
          <w:p w14:paraId="2D0F1B7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Корректировка НВВ в целях сглаживания тарифов (уменьшение)</w:t>
            </w:r>
          </w:p>
        </w:tc>
        <w:tc>
          <w:tcPr>
            <w:tcW w:w="1096" w:type="dxa"/>
            <w:tcBorders>
              <w:top w:val="nil"/>
              <w:left w:val="nil"/>
              <w:bottom w:val="single" w:sz="4" w:space="0" w:color="C0C0C0"/>
              <w:right w:val="single" w:sz="4" w:space="0" w:color="C0C0C0"/>
            </w:tcBorders>
            <w:shd w:val="clear" w:color="auto" w:fill="auto"/>
            <w:vAlign w:val="center"/>
            <w:hideMark/>
          </w:tcPr>
          <w:p w14:paraId="379D4A2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283243D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2B612CC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275" w:type="dxa"/>
            <w:tcBorders>
              <w:top w:val="nil"/>
              <w:left w:val="nil"/>
              <w:bottom w:val="single" w:sz="4" w:space="0" w:color="C0C0C0"/>
              <w:right w:val="single" w:sz="4" w:space="0" w:color="C0C0C0"/>
            </w:tcBorders>
            <w:shd w:val="clear" w:color="000000" w:fill="FFFFCC"/>
            <w:vAlign w:val="center"/>
            <w:hideMark/>
          </w:tcPr>
          <w:p w14:paraId="49FFA56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6F7A76A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4827C58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8D0CD0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3D56D70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478495B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D7EAD3"/>
            <w:vAlign w:val="center"/>
            <w:hideMark/>
          </w:tcPr>
          <w:p w14:paraId="44715E3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536" w:type="dxa"/>
            <w:tcBorders>
              <w:top w:val="nil"/>
              <w:left w:val="nil"/>
              <w:bottom w:val="single" w:sz="4" w:space="0" w:color="C0C0C0"/>
              <w:right w:val="single" w:sz="4" w:space="0" w:color="C0C0C0"/>
            </w:tcBorders>
            <w:shd w:val="clear" w:color="000000" w:fill="FFFFCC"/>
            <w:vAlign w:val="center"/>
            <w:hideMark/>
          </w:tcPr>
          <w:p w14:paraId="4C37FC55"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0AFCD358" w14:textId="77777777" w:rsidTr="001E2244">
        <w:trPr>
          <w:trHeight w:val="450"/>
          <w:jc w:val="center"/>
        </w:trPr>
        <w:tc>
          <w:tcPr>
            <w:tcW w:w="540" w:type="dxa"/>
            <w:tcBorders>
              <w:top w:val="nil"/>
              <w:left w:val="nil"/>
              <w:bottom w:val="nil"/>
              <w:right w:val="nil"/>
            </w:tcBorders>
            <w:shd w:val="clear" w:color="000000" w:fill="B7DEE8"/>
            <w:noWrap/>
            <w:vAlign w:val="center"/>
            <w:hideMark/>
          </w:tcPr>
          <w:p w14:paraId="70E99C50"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К</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4D1EAF7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15.2.</w:t>
            </w:r>
          </w:p>
        </w:tc>
        <w:tc>
          <w:tcPr>
            <w:tcW w:w="4369" w:type="dxa"/>
            <w:tcBorders>
              <w:top w:val="nil"/>
              <w:left w:val="nil"/>
              <w:bottom w:val="single" w:sz="4" w:space="0" w:color="C0C0C0"/>
              <w:right w:val="single" w:sz="4" w:space="0" w:color="C0C0C0"/>
            </w:tcBorders>
            <w:shd w:val="clear" w:color="auto" w:fill="auto"/>
            <w:vAlign w:val="center"/>
            <w:hideMark/>
          </w:tcPr>
          <w:p w14:paraId="2D3EFCCB"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Корректировка НВВ в целях сглаживания тарифов (увеличение)</w:t>
            </w:r>
          </w:p>
        </w:tc>
        <w:tc>
          <w:tcPr>
            <w:tcW w:w="1096" w:type="dxa"/>
            <w:tcBorders>
              <w:top w:val="nil"/>
              <w:left w:val="nil"/>
              <w:bottom w:val="single" w:sz="4" w:space="0" w:color="C0C0C0"/>
              <w:right w:val="single" w:sz="4" w:space="0" w:color="C0C0C0"/>
            </w:tcBorders>
            <w:shd w:val="clear" w:color="auto" w:fill="auto"/>
            <w:vAlign w:val="center"/>
            <w:hideMark/>
          </w:tcPr>
          <w:p w14:paraId="6474BBE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6D5A7E8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43B54F3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275" w:type="dxa"/>
            <w:tcBorders>
              <w:top w:val="nil"/>
              <w:left w:val="nil"/>
              <w:bottom w:val="single" w:sz="4" w:space="0" w:color="C0C0C0"/>
              <w:right w:val="single" w:sz="4" w:space="0" w:color="C0C0C0"/>
            </w:tcBorders>
            <w:shd w:val="clear" w:color="000000" w:fill="FFFFCC"/>
            <w:vAlign w:val="center"/>
            <w:hideMark/>
          </w:tcPr>
          <w:p w14:paraId="1DADF8E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3633A28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75EE9CE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E06734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388071E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329FB83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3469E58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0,00</w:t>
            </w:r>
          </w:p>
        </w:tc>
        <w:tc>
          <w:tcPr>
            <w:tcW w:w="4536" w:type="dxa"/>
            <w:tcBorders>
              <w:top w:val="nil"/>
              <w:left w:val="nil"/>
              <w:bottom w:val="single" w:sz="4" w:space="0" w:color="C0C0C0"/>
              <w:right w:val="single" w:sz="4" w:space="0" w:color="C0C0C0"/>
            </w:tcBorders>
            <w:shd w:val="clear" w:color="000000" w:fill="FFFFCC"/>
            <w:vAlign w:val="center"/>
            <w:hideMark/>
          </w:tcPr>
          <w:p w14:paraId="5D972895"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53765DC0" w14:textId="77777777" w:rsidTr="001E2244">
        <w:trPr>
          <w:trHeight w:val="1350"/>
          <w:jc w:val="center"/>
        </w:trPr>
        <w:tc>
          <w:tcPr>
            <w:tcW w:w="540" w:type="dxa"/>
            <w:tcBorders>
              <w:top w:val="nil"/>
              <w:left w:val="nil"/>
              <w:bottom w:val="nil"/>
              <w:right w:val="nil"/>
            </w:tcBorders>
            <w:shd w:val="clear" w:color="000000" w:fill="B7DEE8"/>
            <w:noWrap/>
            <w:vAlign w:val="center"/>
            <w:hideMark/>
          </w:tcPr>
          <w:p w14:paraId="20448A12"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lastRenderedPageBreak/>
              <w:t>К</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0071A9B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15.3</w:t>
            </w:r>
          </w:p>
        </w:tc>
        <w:tc>
          <w:tcPr>
            <w:tcW w:w="4369" w:type="dxa"/>
            <w:tcBorders>
              <w:top w:val="nil"/>
              <w:left w:val="nil"/>
              <w:bottom w:val="single" w:sz="4" w:space="0" w:color="C0C0C0"/>
              <w:right w:val="single" w:sz="4" w:space="0" w:color="C0C0C0"/>
            </w:tcBorders>
            <w:shd w:val="clear" w:color="auto" w:fill="auto"/>
            <w:vAlign w:val="center"/>
            <w:hideMark/>
          </w:tcPr>
          <w:p w14:paraId="238958EE" w14:textId="77777777" w:rsidR="001E2244" w:rsidRPr="001E2244" w:rsidRDefault="001E2244" w:rsidP="001E2244">
            <w:pPr>
              <w:rPr>
                <w:rFonts w:ascii="Tahoma" w:hAnsi="Tahoma" w:cs="Tahoma"/>
                <w:sz w:val="13"/>
                <w:szCs w:val="13"/>
              </w:rPr>
            </w:pPr>
            <w:r w:rsidRPr="001E2244">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096" w:type="dxa"/>
            <w:tcBorders>
              <w:top w:val="nil"/>
              <w:left w:val="nil"/>
              <w:bottom w:val="single" w:sz="4" w:space="0" w:color="C0C0C0"/>
              <w:right w:val="single" w:sz="4" w:space="0" w:color="C0C0C0"/>
            </w:tcBorders>
            <w:shd w:val="clear" w:color="auto" w:fill="auto"/>
            <w:vAlign w:val="center"/>
            <w:hideMark/>
          </w:tcPr>
          <w:p w14:paraId="67256ED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22190A6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35B1C62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275" w:type="dxa"/>
            <w:tcBorders>
              <w:top w:val="nil"/>
              <w:left w:val="nil"/>
              <w:bottom w:val="single" w:sz="4" w:space="0" w:color="C0C0C0"/>
              <w:right w:val="single" w:sz="4" w:space="0" w:color="C0C0C0"/>
            </w:tcBorders>
            <w:shd w:val="clear" w:color="000000" w:fill="FFFFCC"/>
            <w:vAlign w:val="center"/>
            <w:hideMark/>
          </w:tcPr>
          <w:p w14:paraId="000A7AE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2D19385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3B92842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EE5600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40A2CB4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-68,47</w:t>
            </w:r>
          </w:p>
        </w:tc>
        <w:tc>
          <w:tcPr>
            <w:tcW w:w="1636" w:type="dxa"/>
            <w:tcBorders>
              <w:top w:val="nil"/>
              <w:left w:val="nil"/>
              <w:bottom w:val="single" w:sz="4" w:space="0" w:color="C0C0C0"/>
              <w:right w:val="single" w:sz="4" w:space="0" w:color="C0C0C0"/>
            </w:tcBorders>
            <w:shd w:val="clear" w:color="000000" w:fill="D7EAD3"/>
            <w:vAlign w:val="center"/>
            <w:hideMark/>
          </w:tcPr>
          <w:p w14:paraId="405D6D0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-34,23</w:t>
            </w:r>
          </w:p>
        </w:tc>
        <w:tc>
          <w:tcPr>
            <w:tcW w:w="1736" w:type="dxa"/>
            <w:tcBorders>
              <w:top w:val="nil"/>
              <w:left w:val="nil"/>
              <w:bottom w:val="single" w:sz="4" w:space="0" w:color="C0C0C0"/>
              <w:right w:val="single" w:sz="4" w:space="0" w:color="C0C0C0"/>
            </w:tcBorders>
            <w:shd w:val="clear" w:color="000000" w:fill="D7EAD3"/>
            <w:vAlign w:val="center"/>
            <w:hideMark/>
          </w:tcPr>
          <w:p w14:paraId="5B2CD0F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-34,23</w:t>
            </w:r>
          </w:p>
        </w:tc>
        <w:tc>
          <w:tcPr>
            <w:tcW w:w="4536" w:type="dxa"/>
            <w:tcBorders>
              <w:top w:val="nil"/>
              <w:left w:val="nil"/>
              <w:bottom w:val="single" w:sz="4" w:space="0" w:color="C0C0C0"/>
              <w:right w:val="single" w:sz="4" w:space="0" w:color="C0C0C0"/>
            </w:tcBorders>
            <w:shd w:val="clear" w:color="000000" w:fill="FFFFCC"/>
            <w:vAlign w:val="center"/>
            <w:hideMark/>
          </w:tcPr>
          <w:p w14:paraId="6159F770"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67B2BD24" w14:textId="77777777" w:rsidTr="001E2244">
        <w:trPr>
          <w:trHeight w:val="900"/>
          <w:jc w:val="center"/>
        </w:trPr>
        <w:tc>
          <w:tcPr>
            <w:tcW w:w="540" w:type="dxa"/>
            <w:tcBorders>
              <w:top w:val="nil"/>
              <w:left w:val="nil"/>
              <w:bottom w:val="nil"/>
              <w:right w:val="nil"/>
            </w:tcBorders>
            <w:shd w:val="clear" w:color="000000" w:fill="B7DEE8"/>
            <w:noWrap/>
            <w:vAlign w:val="center"/>
            <w:hideMark/>
          </w:tcPr>
          <w:p w14:paraId="7EF77553"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К</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765CE48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15.4</w:t>
            </w:r>
          </w:p>
        </w:tc>
        <w:tc>
          <w:tcPr>
            <w:tcW w:w="4369" w:type="dxa"/>
            <w:tcBorders>
              <w:top w:val="nil"/>
              <w:left w:val="nil"/>
              <w:bottom w:val="single" w:sz="4" w:space="0" w:color="C0C0C0"/>
              <w:right w:val="single" w:sz="4" w:space="0" w:color="C0C0C0"/>
            </w:tcBorders>
            <w:shd w:val="clear" w:color="auto" w:fill="auto"/>
            <w:vAlign w:val="center"/>
            <w:hideMark/>
          </w:tcPr>
          <w:p w14:paraId="64B877D8" w14:textId="77777777" w:rsidR="001E2244" w:rsidRPr="001E2244" w:rsidRDefault="001E2244" w:rsidP="001E2244">
            <w:pPr>
              <w:rPr>
                <w:rFonts w:ascii="Tahoma" w:hAnsi="Tahoma" w:cs="Tahoma"/>
                <w:sz w:val="13"/>
                <w:szCs w:val="13"/>
              </w:rPr>
            </w:pPr>
            <w:r w:rsidRPr="001E2244">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096" w:type="dxa"/>
            <w:tcBorders>
              <w:top w:val="nil"/>
              <w:left w:val="nil"/>
              <w:bottom w:val="single" w:sz="4" w:space="0" w:color="C0C0C0"/>
              <w:right w:val="single" w:sz="4" w:space="0" w:color="C0C0C0"/>
            </w:tcBorders>
            <w:shd w:val="clear" w:color="auto" w:fill="auto"/>
            <w:vAlign w:val="center"/>
            <w:hideMark/>
          </w:tcPr>
          <w:p w14:paraId="13DA811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4097579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090784C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275" w:type="dxa"/>
            <w:tcBorders>
              <w:top w:val="nil"/>
              <w:left w:val="nil"/>
              <w:bottom w:val="single" w:sz="4" w:space="0" w:color="C0C0C0"/>
              <w:right w:val="single" w:sz="4" w:space="0" w:color="C0C0C0"/>
            </w:tcBorders>
            <w:shd w:val="clear" w:color="000000" w:fill="FFFFCC"/>
            <w:vAlign w:val="center"/>
            <w:hideMark/>
          </w:tcPr>
          <w:p w14:paraId="007DD97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770C071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2378CFE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CCDA2E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7EFF9D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3C4FCF3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D7EAD3"/>
            <w:vAlign w:val="center"/>
            <w:hideMark/>
          </w:tcPr>
          <w:p w14:paraId="5CCD80B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536" w:type="dxa"/>
            <w:tcBorders>
              <w:top w:val="nil"/>
              <w:left w:val="nil"/>
              <w:bottom w:val="single" w:sz="4" w:space="0" w:color="C0C0C0"/>
              <w:right w:val="single" w:sz="4" w:space="0" w:color="C0C0C0"/>
            </w:tcBorders>
            <w:shd w:val="clear" w:color="000000" w:fill="FFFFCC"/>
            <w:vAlign w:val="center"/>
            <w:hideMark/>
          </w:tcPr>
          <w:p w14:paraId="52CEEEFA"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2B21DD18" w14:textId="77777777" w:rsidTr="001E2244">
        <w:trPr>
          <w:trHeight w:val="3825"/>
          <w:jc w:val="center"/>
        </w:trPr>
        <w:tc>
          <w:tcPr>
            <w:tcW w:w="540" w:type="dxa"/>
            <w:tcBorders>
              <w:top w:val="nil"/>
              <w:left w:val="nil"/>
              <w:bottom w:val="nil"/>
              <w:right w:val="nil"/>
            </w:tcBorders>
            <w:shd w:val="clear" w:color="000000" w:fill="B7DEE8"/>
            <w:noWrap/>
            <w:vAlign w:val="center"/>
            <w:hideMark/>
          </w:tcPr>
          <w:p w14:paraId="4F0F037D"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К</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0E05C47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15.5</w:t>
            </w:r>
          </w:p>
        </w:tc>
        <w:tc>
          <w:tcPr>
            <w:tcW w:w="4369" w:type="dxa"/>
            <w:tcBorders>
              <w:top w:val="nil"/>
              <w:left w:val="nil"/>
              <w:bottom w:val="single" w:sz="4" w:space="0" w:color="C0C0C0"/>
              <w:right w:val="single" w:sz="4" w:space="0" w:color="C0C0C0"/>
            </w:tcBorders>
            <w:shd w:val="clear" w:color="auto" w:fill="auto"/>
            <w:vAlign w:val="center"/>
            <w:hideMark/>
          </w:tcPr>
          <w:p w14:paraId="0E4E5B27" w14:textId="77777777" w:rsidR="001E2244" w:rsidRPr="001E2244" w:rsidRDefault="001E2244" w:rsidP="001E2244">
            <w:pPr>
              <w:rPr>
                <w:rFonts w:ascii="Tahoma" w:hAnsi="Tahoma" w:cs="Tahoma"/>
                <w:sz w:val="13"/>
                <w:szCs w:val="13"/>
              </w:rPr>
            </w:pPr>
            <w:r w:rsidRPr="001E2244">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096" w:type="dxa"/>
            <w:tcBorders>
              <w:top w:val="nil"/>
              <w:left w:val="nil"/>
              <w:bottom w:val="single" w:sz="4" w:space="0" w:color="C0C0C0"/>
              <w:right w:val="single" w:sz="4" w:space="0" w:color="C0C0C0"/>
            </w:tcBorders>
            <w:shd w:val="clear" w:color="auto" w:fill="auto"/>
            <w:vAlign w:val="center"/>
            <w:hideMark/>
          </w:tcPr>
          <w:p w14:paraId="6F0BA5C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2CE4CA5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60336B3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275" w:type="dxa"/>
            <w:tcBorders>
              <w:top w:val="nil"/>
              <w:left w:val="nil"/>
              <w:bottom w:val="single" w:sz="4" w:space="0" w:color="C0C0C0"/>
              <w:right w:val="single" w:sz="4" w:space="0" w:color="C0C0C0"/>
            </w:tcBorders>
            <w:shd w:val="clear" w:color="000000" w:fill="FFFFCC"/>
            <w:vAlign w:val="center"/>
            <w:hideMark/>
          </w:tcPr>
          <w:p w14:paraId="2FA4B6E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5D09B64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58A28D0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F08E0B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42A2B06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7655BE5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D7EAD3"/>
            <w:vAlign w:val="center"/>
            <w:hideMark/>
          </w:tcPr>
          <w:p w14:paraId="52753EB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536" w:type="dxa"/>
            <w:tcBorders>
              <w:top w:val="nil"/>
              <w:left w:val="nil"/>
              <w:bottom w:val="single" w:sz="4" w:space="0" w:color="C0C0C0"/>
              <w:right w:val="single" w:sz="4" w:space="0" w:color="C0C0C0"/>
            </w:tcBorders>
            <w:shd w:val="clear" w:color="000000" w:fill="FFFFCC"/>
            <w:vAlign w:val="center"/>
            <w:hideMark/>
          </w:tcPr>
          <w:p w14:paraId="76F4DF27"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271CD2BD" w14:textId="77777777" w:rsidTr="001E2244">
        <w:trPr>
          <w:trHeight w:val="1125"/>
          <w:jc w:val="center"/>
        </w:trPr>
        <w:tc>
          <w:tcPr>
            <w:tcW w:w="540" w:type="dxa"/>
            <w:tcBorders>
              <w:top w:val="nil"/>
              <w:left w:val="nil"/>
              <w:bottom w:val="nil"/>
              <w:right w:val="nil"/>
            </w:tcBorders>
            <w:shd w:val="clear" w:color="000000" w:fill="B7DEE8"/>
            <w:noWrap/>
            <w:vAlign w:val="center"/>
            <w:hideMark/>
          </w:tcPr>
          <w:p w14:paraId="4D2BBA5C"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К</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219930B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15.6.</w:t>
            </w:r>
          </w:p>
        </w:tc>
        <w:tc>
          <w:tcPr>
            <w:tcW w:w="4369" w:type="dxa"/>
            <w:tcBorders>
              <w:top w:val="nil"/>
              <w:left w:val="nil"/>
              <w:bottom w:val="single" w:sz="4" w:space="0" w:color="C0C0C0"/>
              <w:right w:val="single" w:sz="4" w:space="0" w:color="C0C0C0"/>
            </w:tcBorders>
            <w:shd w:val="clear" w:color="auto" w:fill="auto"/>
            <w:vAlign w:val="center"/>
            <w:hideMark/>
          </w:tcPr>
          <w:p w14:paraId="0CEDC4E7" w14:textId="77777777" w:rsidR="001E2244" w:rsidRPr="001E2244" w:rsidRDefault="001E2244" w:rsidP="001E2244">
            <w:pPr>
              <w:rPr>
                <w:rFonts w:ascii="Tahoma" w:hAnsi="Tahoma" w:cs="Tahoma"/>
                <w:sz w:val="13"/>
                <w:szCs w:val="13"/>
              </w:rPr>
            </w:pPr>
            <w:r w:rsidRPr="001E2244">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096" w:type="dxa"/>
            <w:tcBorders>
              <w:top w:val="nil"/>
              <w:left w:val="nil"/>
              <w:bottom w:val="single" w:sz="4" w:space="0" w:color="C0C0C0"/>
              <w:right w:val="single" w:sz="4" w:space="0" w:color="C0C0C0"/>
            </w:tcBorders>
            <w:shd w:val="clear" w:color="auto" w:fill="auto"/>
            <w:vAlign w:val="center"/>
            <w:hideMark/>
          </w:tcPr>
          <w:p w14:paraId="18A79A2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70D1818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30636DE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275" w:type="dxa"/>
            <w:tcBorders>
              <w:top w:val="nil"/>
              <w:left w:val="nil"/>
              <w:bottom w:val="single" w:sz="4" w:space="0" w:color="C0C0C0"/>
              <w:right w:val="single" w:sz="4" w:space="0" w:color="C0C0C0"/>
            </w:tcBorders>
            <w:shd w:val="clear" w:color="000000" w:fill="FFFFCC"/>
            <w:vAlign w:val="center"/>
            <w:hideMark/>
          </w:tcPr>
          <w:p w14:paraId="717B86E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2AF2A21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3941D88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E1C6A0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131CE7E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56F9AD2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D7EAD3"/>
            <w:vAlign w:val="center"/>
            <w:hideMark/>
          </w:tcPr>
          <w:p w14:paraId="4374DDB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536" w:type="dxa"/>
            <w:tcBorders>
              <w:top w:val="nil"/>
              <w:left w:val="nil"/>
              <w:bottom w:val="single" w:sz="4" w:space="0" w:color="C0C0C0"/>
              <w:right w:val="single" w:sz="4" w:space="0" w:color="C0C0C0"/>
            </w:tcBorders>
            <w:shd w:val="clear" w:color="000000" w:fill="FFFFCC"/>
            <w:vAlign w:val="center"/>
            <w:hideMark/>
          </w:tcPr>
          <w:p w14:paraId="756B0E9F"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7BE5A16D" w14:textId="77777777" w:rsidTr="001E2244">
        <w:trPr>
          <w:trHeight w:val="225"/>
          <w:jc w:val="center"/>
        </w:trPr>
        <w:tc>
          <w:tcPr>
            <w:tcW w:w="540" w:type="dxa"/>
            <w:tcBorders>
              <w:top w:val="nil"/>
              <w:left w:val="nil"/>
              <w:bottom w:val="nil"/>
              <w:right w:val="nil"/>
            </w:tcBorders>
            <w:shd w:val="clear" w:color="000000" w:fill="B7DEE8"/>
            <w:noWrap/>
            <w:vAlign w:val="center"/>
            <w:hideMark/>
          </w:tcPr>
          <w:p w14:paraId="17CD6292" w14:textId="77777777" w:rsidR="001E2244" w:rsidRPr="001E2244" w:rsidRDefault="001E2244" w:rsidP="001E2244">
            <w:pPr>
              <w:rPr>
                <w:rFonts w:ascii="Tahoma" w:hAnsi="Tahoma" w:cs="Tahoma"/>
                <w:b/>
                <w:bCs/>
                <w:color w:val="000000"/>
                <w:sz w:val="13"/>
                <w:szCs w:val="13"/>
              </w:rPr>
            </w:pPr>
            <w:r w:rsidRPr="001E2244">
              <w:rPr>
                <w:rFonts w:ascii="Tahoma" w:hAnsi="Tahoma" w:cs="Tahoma"/>
                <w:b/>
                <w:bCs/>
                <w:color w:val="000000"/>
                <w:sz w:val="13"/>
                <w:szCs w:val="13"/>
              </w:rPr>
              <w:t>К</w:t>
            </w: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3D4B409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369" w:type="dxa"/>
            <w:tcBorders>
              <w:top w:val="nil"/>
              <w:left w:val="nil"/>
              <w:bottom w:val="single" w:sz="4" w:space="0" w:color="C0C0C0"/>
              <w:right w:val="single" w:sz="4" w:space="0" w:color="C0C0C0"/>
            </w:tcBorders>
            <w:shd w:val="clear" w:color="auto" w:fill="auto"/>
            <w:vAlign w:val="center"/>
            <w:hideMark/>
          </w:tcPr>
          <w:p w14:paraId="0AF9107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c>
          <w:tcPr>
            <w:tcW w:w="1096" w:type="dxa"/>
            <w:tcBorders>
              <w:top w:val="nil"/>
              <w:left w:val="nil"/>
              <w:bottom w:val="single" w:sz="4" w:space="0" w:color="C0C0C0"/>
              <w:right w:val="single" w:sz="4" w:space="0" w:color="C0C0C0"/>
            </w:tcBorders>
            <w:shd w:val="clear" w:color="auto" w:fill="auto"/>
            <w:vAlign w:val="center"/>
            <w:hideMark/>
          </w:tcPr>
          <w:p w14:paraId="0FF9362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69FC50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single" w:sz="4" w:space="0" w:color="C0C0C0"/>
              <w:right w:val="single" w:sz="4" w:space="0" w:color="C0C0C0"/>
            </w:tcBorders>
            <w:shd w:val="clear" w:color="000000" w:fill="D7EAD3"/>
            <w:vAlign w:val="center"/>
            <w:hideMark/>
          </w:tcPr>
          <w:p w14:paraId="1A57246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275" w:type="dxa"/>
            <w:tcBorders>
              <w:top w:val="nil"/>
              <w:left w:val="nil"/>
              <w:bottom w:val="single" w:sz="4" w:space="0" w:color="C0C0C0"/>
              <w:right w:val="single" w:sz="4" w:space="0" w:color="C0C0C0"/>
            </w:tcBorders>
            <w:shd w:val="clear" w:color="000000" w:fill="FFFFCC"/>
            <w:vAlign w:val="center"/>
            <w:hideMark/>
          </w:tcPr>
          <w:p w14:paraId="1C1BF1A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7712B85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FFFFCC"/>
            <w:vAlign w:val="center"/>
            <w:hideMark/>
          </w:tcPr>
          <w:p w14:paraId="243784B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0EABAC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480CC99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2D9DDF5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736" w:type="dxa"/>
            <w:tcBorders>
              <w:top w:val="nil"/>
              <w:left w:val="nil"/>
              <w:bottom w:val="single" w:sz="4" w:space="0" w:color="C0C0C0"/>
              <w:right w:val="single" w:sz="4" w:space="0" w:color="C0C0C0"/>
            </w:tcBorders>
            <w:shd w:val="clear" w:color="000000" w:fill="D7EAD3"/>
            <w:vAlign w:val="center"/>
            <w:hideMark/>
          </w:tcPr>
          <w:p w14:paraId="1C8E418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4536" w:type="dxa"/>
            <w:tcBorders>
              <w:top w:val="nil"/>
              <w:left w:val="nil"/>
              <w:bottom w:val="single" w:sz="4" w:space="0" w:color="C0C0C0"/>
              <w:right w:val="single" w:sz="4" w:space="0" w:color="C0C0C0"/>
            </w:tcBorders>
            <w:shd w:val="clear" w:color="000000" w:fill="FFFFCC"/>
            <w:vAlign w:val="center"/>
            <w:hideMark/>
          </w:tcPr>
          <w:p w14:paraId="1875D7D4"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5E6D518E" w14:textId="77777777" w:rsidTr="001E2244">
        <w:trPr>
          <w:trHeight w:val="300"/>
          <w:jc w:val="center"/>
        </w:trPr>
        <w:tc>
          <w:tcPr>
            <w:tcW w:w="540" w:type="dxa"/>
            <w:tcBorders>
              <w:top w:val="nil"/>
              <w:left w:val="nil"/>
              <w:bottom w:val="nil"/>
              <w:right w:val="nil"/>
            </w:tcBorders>
            <w:shd w:val="clear" w:color="auto" w:fill="auto"/>
            <w:noWrap/>
            <w:vAlign w:val="bottom"/>
            <w:hideMark/>
          </w:tcPr>
          <w:p w14:paraId="336EC264" w14:textId="77777777" w:rsidR="001E2244" w:rsidRPr="001E2244" w:rsidRDefault="001E2244" w:rsidP="001E2244">
            <w:pPr>
              <w:rPr>
                <w:rFonts w:ascii="Tahoma" w:hAnsi="Tahoma" w:cs="Tahoma"/>
                <w:b/>
                <w:bCs/>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3B24507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w:t>
            </w:r>
          </w:p>
        </w:tc>
        <w:tc>
          <w:tcPr>
            <w:tcW w:w="4369" w:type="dxa"/>
            <w:tcBorders>
              <w:top w:val="nil"/>
              <w:left w:val="nil"/>
              <w:bottom w:val="single" w:sz="4" w:space="0" w:color="C0C0C0"/>
              <w:right w:val="single" w:sz="4" w:space="0" w:color="C0C0C0"/>
            </w:tcBorders>
            <w:shd w:val="clear" w:color="auto" w:fill="auto"/>
            <w:vAlign w:val="center"/>
            <w:hideMark/>
          </w:tcPr>
          <w:p w14:paraId="7B2FD2C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НВВ без НДС</w:t>
            </w:r>
          </w:p>
        </w:tc>
        <w:tc>
          <w:tcPr>
            <w:tcW w:w="1096" w:type="dxa"/>
            <w:tcBorders>
              <w:top w:val="nil"/>
              <w:left w:val="nil"/>
              <w:bottom w:val="single" w:sz="4" w:space="0" w:color="C0C0C0"/>
              <w:right w:val="single" w:sz="4" w:space="0" w:color="C0C0C0"/>
            </w:tcBorders>
            <w:shd w:val="clear" w:color="auto" w:fill="auto"/>
            <w:vAlign w:val="center"/>
            <w:hideMark/>
          </w:tcPr>
          <w:p w14:paraId="74B5E53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0126A55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3 761,18</w:t>
            </w:r>
          </w:p>
        </w:tc>
        <w:tc>
          <w:tcPr>
            <w:tcW w:w="1528" w:type="dxa"/>
            <w:tcBorders>
              <w:top w:val="nil"/>
              <w:left w:val="nil"/>
              <w:bottom w:val="single" w:sz="4" w:space="0" w:color="C0C0C0"/>
              <w:right w:val="single" w:sz="4" w:space="0" w:color="C0C0C0"/>
            </w:tcBorders>
            <w:shd w:val="clear" w:color="000000" w:fill="D7EAD3"/>
            <w:vAlign w:val="center"/>
            <w:hideMark/>
          </w:tcPr>
          <w:p w14:paraId="42A14C3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313,43</w:t>
            </w:r>
          </w:p>
        </w:tc>
        <w:tc>
          <w:tcPr>
            <w:tcW w:w="1275" w:type="dxa"/>
            <w:tcBorders>
              <w:top w:val="nil"/>
              <w:left w:val="nil"/>
              <w:bottom w:val="single" w:sz="4" w:space="0" w:color="C0C0C0"/>
              <w:right w:val="single" w:sz="4" w:space="0" w:color="C0C0C0"/>
            </w:tcBorders>
            <w:shd w:val="clear" w:color="000000" w:fill="D7EAD3"/>
            <w:vAlign w:val="center"/>
            <w:hideMark/>
          </w:tcPr>
          <w:p w14:paraId="40F6163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443,54</w:t>
            </w:r>
          </w:p>
        </w:tc>
        <w:tc>
          <w:tcPr>
            <w:tcW w:w="1556" w:type="dxa"/>
            <w:tcBorders>
              <w:top w:val="nil"/>
              <w:left w:val="nil"/>
              <w:bottom w:val="single" w:sz="4" w:space="0" w:color="C0C0C0"/>
              <w:right w:val="single" w:sz="4" w:space="0" w:color="C0C0C0"/>
            </w:tcBorders>
            <w:shd w:val="clear" w:color="000000" w:fill="D7EAD3"/>
            <w:vAlign w:val="center"/>
            <w:hideMark/>
          </w:tcPr>
          <w:p w14:paraId="3BBE929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3 838,01</w:t>
            </w:r>
          </w:p>
        </w:tc>
        <w:tc>
          <w:tcPr>
            <w:tcW w:w="1736" w:type="dxa"/>
            <w:tcBorders>
              <w:top w:val="nil"/>
              <w:left w:val="nil"/>
              <w:bottom w:val="single" w:sz="4" w:space="0" w:color="C0C0C0"/>
              <w:right w:val="single" w:sz="4" w:space="0" w:color="C0C0C0"/>
            </w:tcBorders>
            <w:shd w:val="clear" w:color="000000" w:fill="D7EAD3"/>
            <w:vAlign w:val="center"/>
            <w:hideMark/>
          </w:tcPr>
          <w:p w14:paraId="190BAD6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3 926,01</w:t>
            </w:r>
          </w:p>
        </w:tc>
        <w:tc>
          <w:tcPr>
            <w:tcW w:w="1676" w:type="dxa"/>
            <w:tcBorders>
              <w:top w:val="nil"/>
              <w:left w:val="nil"/>
              <w:bottom w:val="single" w:sz="4" w:space="0" w:color="C0C0C0"/>
              <w:right w:val="single" w:sz="4" w:space="0" w:color="C0C0C0"/>
            </w:tcBorders>
            <w:shd w:val="clear" w:color="000000" w:fill="D7EAD3"/>
            <w:vAlign w:val="center"/>
            <w:hideMark/>
          </w:tcPr>
          <w:p w14:paraId="7008723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4 558,91</w:t>
            </w:r>
          </w:p>
        </w:tc>
        <w:tc>
          <w:tcPr>
            <w:tcW w:w="1616" w:type="dxa"/>
            <w:tcBorders>
              <w:top w:val="nil"/>
              <w:left w:val="nil"/>
              <w:bottom w:val="single" w:sz="4" w:space="0" w:color="C0C0C0"/>
              <w:right w:val="single" w:sz="4" w:space="0" w:color="C0C0C0"/>
            </w:tcBorders>
            <w:shd w:val="clear" w:color="000000" w:fill="D7EAD3"/>
            <w:vAlign w:val="center"/>
            <w:hideMark/>
          </w:tcPr>
          <w:p w14:paraId="0F1225A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2 208,50</w:t>
            </w:r>
          </w:p>
        </w:tc>
        <w:tc>
          <w:tcPr>
            <w:tcW w:w="1636" w:type="dxa"/>
            <w:tcBorders>
              <w:top w:val="nil"/>
              <w:left w:val="nil"/>
              <w:bottom w:val="single" w:sz="4" w:space="0" w:color="C0C0C0"/>
              <w:right w:val="single" w:sz="4" w:space="0" w:color="C0C0C0"/>
            </w:tcBorders>
            <w:shd w:val="clear" w:color="000000" w:fill="D7EAD3"/>
            <w:vAlign w:val="center"/>
            <w:hideMark/>
          </w:tcPr>
          <w:p w14:paraId="463B861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1 104,25</w:t>
            </w:r>
          </w:p>
        </w:tc>
        <w:tc>
          <w:tcPr>
            <w:tcW w:w="1736" w:type="dxa"/>
            <w:tcBorders>
              <w:top w:val="nil"/>
              <w:left w:val="nil"/>
              <w:bottom w:val="single" w:sz="4" w:space="0" w:color="C0C0C0"/>
              <w:right w:val="single" w:sz="4" w:space="0" w:color="C0C0C0"/>
            </w:tcBorders>
            <w:shd w:val="clear" w:color="000000" w:fill="D7EAD3"/>
            <w:vAlign w:val="center"/>
            <w:hideMark/>
          </w:tcPr>
          <w:p w14:paraId="74949F1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1 104,26</w:t>
            </w:r>
          </w:p>
        </w:tc>
        <w:tc>
          <w:tcPr>
            <w:tcW w:w="4536" w:type="dxa"/>
            <w:tcBorders>
              <w:top w:val="nil"/>
              <w:left w:val="nil"/>
              <w:bottom w:val="single" w:sz="4" w:space="0" w:color="C0C0C0"/>
              <w:right w:val="single" w:sz="4" w:space="0" w:color="C0C0C0"/>
            </w:tcBorders>
            <w:shd w:val="clear" w:color="000000" w:fill="FFFFCC"/>
            <w:vAlign w:val="center"/>
            <w:hideMark/>
          </w:tcPr>
          <w:p w14:paraId="04A8E532"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7B0E2E3D" w14:textId="77777777" w:rsidTr="001E2244">
        <w:trPr>
          <w:trHeight w:val="300"/>
          <w:jc w:val="center"/>
        </w:trPr>
        <w:tc>
          <w:tcPr>
            <w:tcW w:w="540" w:type="dxa"/>
            <w:tcBorders>
              <w:top w:val="nil"/>
              <w:left w:val="nil"/>
              <w:bottom w:val="nil"/>
              <w:right w:val="nil"/>
            </w:tcBorders>
            <w:shd w:val="clear" w:color="auto" w:fill="auto"/>
            <w:noWrap/>
            <w:vAlign w:val="bottom"/>
            <w:hideMark/>
          </w:tcPr>
          <w:p w14:paraId="22DE9CBD" w14:textId="77777777" w:rsidR="001E2244" w:rsidRPr="001E2244" w:rsidRDefault="001E2244" w:rsidP="001E2244">
            <w:pPr>
              <w:rPr>
                <w:rFonts w:ascii="Tahoma" w:hAnsi="Tahoma" w:cs="Tahoma"/>
                <w:b/>
                <w:bCs/>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512FC49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17.1</w:t>
            </w:r>
          </w:p>
        </w:tc>
        <w:tc>
          <w:tcPr>
            <w:tcW w:w="4369" w:type="dxa"/>
            <w:tcBorders>
              <w:top w:val="nil"/>
              <w:left w:val="nil"/>
              <w:bottom w:val="single" w:sz="4" w:space="0" w:color="C0C0C0"/>
              <w:right w:val="single" w:sz="4" w:space="0" w:color="C0C0C0"/>
            </w:tcBorders>
            <w:shd w:val="clear" w:color="auto" w:fill="auto"/>
            <w:vAlign w:val="center"/>
            <w:hideMark/>
          </w:tcPr>
          <w:p w14:paraId="3094DA93"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На потребительский рынок</w:t>
            </w:r>
          </w:p>
        </w:tc>
        <w:tc>
          <w:tcPr>
            <w:tcW w:w="1096" w:type="dxa"/>
            <w:tcBorders>
              <w:top w:val="nil"/>
              <w:left w:val="nil"/>
              <w:bottom w:val="single" w:sz="4" w:space="0" w:color="C0C0C0"/>
              <w:right w:val="single" w:sz="4" w:space="0" w:color="C0C0C0"/>
            </w:tcBorders>
            <w:shd w:val="clear" w:color="auto" w:fill="auto"/>
            <w:vAlign w:val="center"/>
            <w:hideMark/>
          </w:tcPr>
          <w:p w14:paraId="5992027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5175202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3 761,18</w:t>
            </w:r>
          </w:p>
        </w:tc>
        <w:tc>
          <w:tcPr>
            <w:tcW w:w="1528" w:type="dxa"/>
            <w:tcBorders>
              <w:top w:val="nil"/>
              <w:left w:val="nil"/>
              <w:bottom w:val="single" w:sz="4" w:space="0" w:color="C0C0C0"/>
              <w:right w:val="single" w:sz="4" w:space="0" w:color="C0C0C0"/>
            </w:tcBorders>
            <w:shd w:val="clear" w:color="000000" w:fill="D7EAD3"/>
            <w:vAlign w:val="center"/>
            <w:hideMark/>
          </w:tcPr>
          <w:p w14:paraId="155FC70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313,43</w:t>
            </w:r>
          </w:p>
        </w:tc>
        <w:tc>
          <w:tcPr>
            <w:tcW w:w="1275" w:type="dxa"/>
            <w:tcBorders>
              <w:top w:val="nil"/>
              <w:left w:val="nil"/>
              <w:bottom w:val="single" w:sz="4" w:space="0" w:color="C0C0C0"/>
              <w:right w:val="single" w:sz="4" w:space="0" w:color="C0C0C0"/>
            </w:tcBorders>
            <w:shd w:val="clear" w:color="000000" w:fill="D7EAD3"/>
            <w:vAlign w:val="center"/>
            <w:hideMark/>
          </w:tcPr>
          <w:p w14:paraId="1663DE6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443,54</w:t>
            </w:r>
          </w:p>
        </w:tc>
        <w:tc>
          <w:tcPr>
            <w:tcW w:w="1556" w:type="dxa"/>
            <w:tcBorders>
              <w:top w:val="nil"/>
              <w:left w:val="nil"/>
              <w:bottom w:val="single" w:sz="4" w:space="0" w:color="C0C0C0"/>
              <w:right w:val="single" w:sz="4" w:space="0" w:color="C0C0C0"/>
            </w:tcBorders>
            <w:shd w:val="clear" w:color="000000" w:fill="D7EAD3"/>
            <w:vAlign w:val="center"/>
            <w:hideMark/>
          </w:tcPr>
          <w:p w14:paraId="105783A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3 838,01</w:t>
            </w:r>
          </w:p>
        </w:tc>
        <w:tc>
          <w:tcPr>
            <w:tcW w:w="1736" w:type="dxa"/>
            <w:tcBorders>
              <w:top w:val="nil"/>
              <w:left w:val="nil"/>
              <w:bottom w:val="single" w:sz="4" w:space="0" w:color="C0C0C0"/>
              <w:right w:val="single" w:sz="4" w:space="0" w:color="C0C0C0"/>
            </w:tcBorders>
            <w:shd w:val="clear" w:color="000000" w:fill="D7EAD3"/>
            <w:vAlign w:val="center"/>
            <w:hideMark/>
          </w:tcPr>
          <w:p w14:paraId="0862C25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3 926,01</w:t>
            </w:r>
          </w:p>
        </w:tc>
        <w:tc>
          <w:tcPr>
            <w:tcW w:w="1676" w:type="dxa"/>
            <w:tcBorders>
              <w:top w:val="nil"/>
              <w:left w:val="nil"/>
              <w:bottom w:val="single" w:sz="4" w:space="0" w:color="C0C0C0"/>
              <w:right w:val="single" w:sz="4" w:space="0" w:color="C0C0C0"/>
            </w:tcBorders>
            <w:shd w:val="clear" w:color="000000" w:fill="D7EAD3"/>
            <w:vAlign w:val="center"/>
            <w:hideMark/>
          </w:tcPr>
          <w:p w14:paraId="4FC726B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4 558,91</w:t>
            </w:r>
          </w:p>
        </w:tc>
        <w:tc>
          <w:tcPr>
            <w:tcW w:w="1616" w:type="dxa"/>
            <w:tcBorders>
              <w:top w:val="nil"/>
              <w:left w:val="nil"/>
              <w:bottom w:val="single" w:sz="4" w:space="0" w:color="C0C0C0"/>
              <w:right w:val="single" w:sz="4" w:space="0" w:color="C0C0C0"/>
            </w:tcBorders>
            <w:shd w:val="clear" w:color="000000" w:fill="D7EAD3"/>
            <w:vAlign w:val="center"/>
            <w:hideMark/>
          </w:tcPr>
          <w:p w14:paraId="262494B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2 208,50</w:t>
            </w:r>
          </w:p>
        </w:tc>
        <w:tc>
          <w:tcPr>
            <w:tcW w:w="1636" w:type="dxa"/>
            <w:tcBorders>
              <w:top w:val="nil"/>
              <w:left w:val="nil"/>
              <w:bottom w:val="single" w:sz="4" w:space="0" w:color="C0C0C0"/>
              <w:right w:val="single" w:sz="4" w:space="0" w:color="C0C0C0"/>
            </w:tcBorders>
            <w:shd w:val="clear" w:color="000000" w:fill="D7EAD3"/>
            <w:vAlign w:val="center"/>
            <w:hideMark/>
          </w:tcPr>
          <w:p w14:paraId="646A1BB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1 104,25</w:t>
            </w:r>
          </w:p>
        </w:tc>
        <w:tc>
          <w:tcPr>
            <w:tcW w:w="1736" w:type="dxa"/>
            <w:tcBorders>
              <w:top w:val="nil"/>
              <w:left w:val="nil"/>
              <w:bottom w:val="single" w:sz="4" w:space="0" w:color="C0C0C0"/>
              <w:right w:val="single" w:sz="4" w:space="0" w:color="C0C0C0"/>
            </w:tcBorders>
            <w:shd w:val="clear" w:color="000000" w:fill="D7EAD3"/>
            <w:vAlign w:val="center"/>
            <w:hideMark/>
          </w:tcPr>
          <w:p w14:paraId="55B59F75"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1 104,26</w:t>
            </w:r>
          </w:p>
        </w:tc>
        <w:tc>
          <w:tcPr>
            <w:tcW w:w="4536" w:type="dxa"/>
            <w:tcBorders>
              <w:top w:val="nil"/>
              <w:left w:val="nil"/>
              <w:bottom w:val="single" w:sz="4" w:space="0" w:color="C0C0C0"/>
              <w:right w:val="single" w:sz="4" w:space="0" w:color="C0C0C0"/>
            </w:tcBorders>
            <w:shd w:val="clear" w:color="000000" w:fill="FFFFCC"/>
            <w:vAlign w:val="center"/>
            <w:hideMark/>
          </w:tcPr>
          <w:p w14:paraId="33B327E4"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43D24730" w14:textId="77777777" w:rsidTr="001E2244">
        <w:trPr>
          <w:trHeight w:val="300"/>
          <w:jc w:val="center"/>
        </w:trPr>
        <w:tc>
          <w:tcPr>
            <w:tcW w:w="540" w:type="dxa"/>
            <w:tcBorders>
              <w:top w:val="nil"/>
              <w:left w:val="nil"/>
              <w:bottom w:val="nil"/>
              <w:right w:val="nil"/>
            </w:tcBorders>
            <w:shd w:val="clear" w:color="auto" w:fill="auto"/>
            <w:noWrap/>
            <w:vAlign w:val="bottom"/>
            <w:hideMark/>
          </w:tcPr>
          <w:p w14:paraId="6A10E73F" w14:textId="77777777" w:rsidR="001E2244" w:rsidRPr="001E2244" w:rsidRDefault="001E2244" w:rsidP="001E2244">
            <w:pPr>
              <w:rPr>
                <w:rFonts w:ascii="Tahoma" w:hAnsi="Tahoma" w:cs="Tahoma"/>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25845D4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17.2</w:t>
            </w:r>
          </w:p>
        </w:tc>
        <w:tc>
          <w:tcPr>
            <w:tcW w:w="4369" w:type="dxa"/>
            <w:tcBorders>
              <w:top w:val="nil"/>
              <w:left w:val="nil"/>
              <w:bottom w:val="single" w:sz="4" w:space="0" w:color="C0C0C0"/>
              <w:right w:val="single" w:sz="4" w:space="0" w:color="C0C0C0"/>
            </w:tcBorders>
            <w:shd w:val="clear" w:color="auto" w:fill="auto"/>
            <w:vAlign w:val="center"/>
            <w:hideMark/>
          </w:tcPr>
          <w:p w14:paraId="61FBADF5"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На собственные нужды производства</w:t>
            </w:r>
          </w:p>
        </w:tc>
        <w:tc>
          <w:tcPr>
            <w:tcW w:w="1096" w:type="dxa"/>
            <w:tcBorders>
              <w:top w:val="nil"/>
              <w:left w:val="nil"/>
              <w:bottom w:val="single" w:sz="4" w:space="0" w:color="C0C0C0"/>
              <w:right w:val="single" w:sz="4" w:space="0" w:color="C0C0C0"/>
            </w:tcBorders>
            <w:shd w:val="clear" w:color="auto" w:fill="auto"/>
            <w:vAlign w:val="center"/>
            <w:hideMark/>
          </w:tcPr>
          <w:p w14:paraId="0F4D743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296F034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28" w:type="dxa"/>
            <w:tcBorders>
              <w:top w:val="nil"/>
              <w:left w:val="nil"/>
              <w:bottom w:val="single" w:sz="4" w:space="0" w:color="C0C0C0"/>
              <w:right w:val="single" w:sz="4" w:space="0" w:color="C0C0C0"/>
            </w:tcBorders>
            <w:shd w:val="clear" w:color="000000" w:fill="D7EAD3"/>
            <w:vAlign w:val="center"/>
            <w:hideMark/>
          </w:tcPr>
          <w:p w14:paraId="22DE346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275" w:type="dxa"/>
            <w:tcBorders>
              <w:top w:val="nil"/>
              <w:left w:val="nil"/>
              <w:bottom w:val="single" w:sz="4" w:space="0" w:color="C0C0C0"/>
              <w:right w:val="single" w:sz="4" w:space="0" w:color="C0C0C0"/>
            </w:tcBorders>
            <w:shd w:val="clear" w:color="000000" w:fill="D7EAD3"/>
            <w:vAlign w:val="center"/>
            <w:hideMark/>
          </w:tcPr>
          <w:p w14:paraId="418C48C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3DD1B8F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31B1A31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6C973A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7966BB8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7534755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78877CD3"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4536" w:type="dxa"/>
            <w:tcBorders>
              <w:top w:val="nil"/>
              <w:left w:val="nil"/>
              <w:bottom w:val="single" w:sz="4" w:space="0" w:color="C0C0C0"/>
              <w:right w:val="single" w:sz="4" w:space="0" w:color="C0C0C0"/>
            </w:tcBorders>
            <w:shd w:val="clear" w:color="000000" w:fill="FFFFCC"/>
            <w:vAlign w:val="center"/>
            <w:hideMark/>
          </w:tcPr>
          <w:p w14:paraId="00CC973A" w14:textId="77777777" w:rsidR="001E2244" w:rsidRPr="001E2244" w:rsidRDefault="001E2244" w:rsidP="001E2244">
            <w:pPr>
              <w:rPr>
                <w:rFonts w:ascii="Tahoma" w:hAnsi="Tahoma" w:cs="Tahoma"/>
                <w:sz w:val="13"/>
                <w:szCs w:val="13"/>
              </w:rPr>
            </w:pPr>
            <w:r w:rsidRPr="001E2244">
              <w:rPr>
                <w:rFonts w:ascii="Tahoma" w:hAnsi="Tahoma" w:cs="Tahoma"/>
                <w:sz w:val="13"/>
                <w:szCs w:val="13"/>
              </w:rPr>
              <w:t> </w:t>
            </w:r>
          </w:p>
        </w:tc>
      </w:tr>
      <w:tr w:rsidR="001E2244" w:rsidRPr="001E2244" w14:paraId="748734DD" w14:textId="77777777" w:rsidTr="001E2244">
        <w:trPr>
          <w:trHeight w:val="300"/>
          <w:jc w:val="center"/>
        </w:trPr>
        <w:tc>
          <w:tcPr>
            <w:tcW w:w="540" w:type="dxa"/>
            <w:tcBorders>
              <w:top w:val="nil"/>
              <w:left w:val="nil"/>
              <w:bottom w:val="nil"/>
              <w:right w:val="nil"/>
            </w:tcBorders>
            <w:shd w:val="clear" w:color="auto" w:fill="auto"/>
            <w:noWrap/>
            <w:vAlign w:val="bottom"/>
            <w:hideMark/>
          </w:tcPr>
          <w:p w14:paraId="7501E257" w14:textId="77777777" w:rsidR="001E2244" w:rsidRPr="001E2244" w:rsidRDefault="001E2244" w:rsidP="001E2244">
            <w:pPr>
              <w:rPr>
                <w:rFonts w:ascii="Tahoma" w:hAnsi="Tahoma" w:cs="Tahoma"/>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64550A1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18</w:t>
            </w:r>
          </w:p>
        </w:tc>
        <w:tc>
          <w:tcPr>
            <w:tcW w:w="4369" w:type="dxa"/>
            <w:tcBorders>
              <w:top w:val="nil"/>
              <w:left w:val="nil"/>
              <w:bottom w:val="single" w:sz="4" w:space="0" w:color="C0C0C0"/>
              <w:right w:val="single" w:sz="4" w:space="0" w:color="C0C0C0"/>
            </w:tcBorders>
            <w:shd w:val="clear" w:color="auto" w:fill="auto"/>
            <w:vAlign w:val="center"/>
            <w:hideMark/>
          </w:tcPr>
          <w:p w14:paraId="2D719A3B"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Тариф</w:t>
            </w:r>
          </w:p>
        </w:tc>
        <w:tc>
          <w:tcPr>
            <w:tcW w:w="1096" w:type="dxa"/>
            <w:tcBorders>
              <w:top w:val="nil"/>
              <w:left w:val="nil"/>
              <w:bottom w:val="single" w:sz="4" w:space="0" w:color="C0C0C0"/>
              <w:right w:val="single" w:sz="4" w:space="0" w:color="C0C0C0"/>
            </w:tcBorders>
            <w:shd w:val="clear" w:color="auto" w:fill="auto"/>
            <w:vAlign w:val="center"/>
            <w:hideMark/>
          </w:tcPr>
          <w:p w14:paraId="7A369CE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руб/м3</w:t>
            </w:r>
          </w:p>
        </w:tc>
        <w:tc>
          <w:tcPr>
            <w:tcW w:w="1518" w:type="dxa"/>
            <w:tcBorders>
              <w:top w:val="nil"/>
              <w:left w:val="nil"/>
              <w:bottom w:val="single" w:sz="4" w:space="0" w:color="C0C0C0"/>
              <w:right w:val="single" w:sz="4" w:space="0" w:color="C0C0C0"/>
            </w:tcBorders>
            <w:shd w:val="clear" w:color="000000" w:fill="D7EAD3"/>
            <w:vAlign w:val="center"/>
            <w:hideMark/>
          </w:tcPr>
          <w:p w14:paraId="1C2E311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111,84</w:t>
            </w:r>
          </w:p>
        </w:tc>
        <w:tc>
          <w:tcPr>
            <w:tcW w:w="1528" w:type="dxa"/>
            <w:tcBorders>
              <w:top w:val="nil"/>
              <w:left w:val="nil"/>
              <w:bottom w:val="single" w:sz="4" w:space="0" w:color="C0C0C0"/>
              <w:right w:val="single" w:sz="4" w:space="0" w:color="C0C0C0"/>
            </w:tcBorders>
            <w:shd w:val="clear" w:color="000000" w:fill="D7EAD3"/>
            <w:vAlign w:val="center"/>
            <w:hideMark/>
          </w:tcPr>
          <w:p w14:paraId="331E443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111,84</w:t>
            </w:r>
          </w:p>
        </w:tc>
        <w:tc>
          <w:tcPr>
            <w:tcW w:w="1275" w:type="dxa"/>
            <w:tcBorders>
              <w:top w:val="nil"/>
              <w:left w:val="nil"/>
              <w:bottom w:val="single" w:sz="4" w:space="0" w:color="C0C0C0"/>
              <w:right w:val="single" w:sz="4" w:space="0" w:color="C0C0C0"/>
            </w:tcBorders>
            <w:shd w:val="clear" w:color="000000" w:fill="D7EAD3"/>
            <w:vAlign w:val="center"/>
            <w:hideMark/>
          </w:tcPr>
          <w:p w14:paraId="2B2B5A9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159,56</w:t>
            </w:r>
          </w:p>
        </w:tc>
        <w:tc>
          <w:tcPr>
            <w:tcW w:w="1556" w:type="dxa"/>
            <w:tcBorders>
              <w:top w:val="nil"/>
              <w:left w:val="nil"/>
              <w:bottom w:val="single" w:sz="4" w:space="0" w:color="C0C0C0"/>
              <w:right w:val="single" w:sz="4" w:space="0" w:color="C0C0C0"/>
            </w:tcBorders>
            <w:shd w:val="clear" w:color="000000" w:fill="D7EAD3"/>
            <w:vAlign w:val="center"/>
            <w:hideMark/>
          </w:tcPr>
          <w:p w14:paraId="393FAC5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114,13</w:t>
            </w:r>
          </w:p>
        </w:tc>
        <w:tc>
          <w:tcPr>
            <w:tcW w:w="1736" w:type="dxa"/>
            <w:tcBorders>
              <w:top w:val="nil"/>
              <w:left w:val="nil"/>
              <w:bottom w:val="single" w:sz="4" w:space="0" w:color="C0C0C0"/>
              <w:right w:val="single" w:sz="4" w:space="0" w:color="C0C0C0"/>
            </w:tcBorders>
            <w:shd w:val="clear" w:color="000000" w:fill="D7EAD3"/>
            <w:vAlign w:val="center"/>
            <w:hideMark/>
          </w:tcPr>
          <w:p w14:paraId="5AC49DF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116,75</w:t>
            </w:r>
          </w:p>
        </w:tc>
        <w:tc>
          <w:tcPr>
            <w:tcW w:w="1676" w:type="dxa"/>
            <w:tcBorders>
              <w:top w:val="nil"/>
              <w:left w:val="nil"/>
              <w:bottom w:val="single" w:sz="4" w:space="0" w:color="C0C0C0"/>
              <w:right w:val="single" w:sz="4" w:space="0" w:color="C0C0C0"/>
            </w:tcBorders>
            <w:shd w:val="clear" w:color="000000" w:fill="D7EAD3"/>
            <w:vAlign w:val="center"/>
            <w:hideMark/>
          </w:tcPr>
          <w:p w14:paraId="43ECE45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108,78</w:t>
            </w:r>
          </w:p>
        </w:tc>
        <w:tc>
          <w:tcPr>
            <w:tcW w:w="1616" w:type="dxa"/>
            <w:tcBorders>
              <w:top w:val="nil"/>
              <w:left w:val="nil"/>
              <w:bottom w:val="single" w:sz="4" w:space="0" w:color="C0C0C0"/>
              <w:right w:val="single" w:sz="4" w:space="0" w:color="C0C0C0"/>
            </w:tcBorders>
            <w:shd w:val="clear" w:color="000000" w:fill="D7EAD3"/>
            <w:vAlign w:val="center"/>
            <w:hideMark/>
          </w:tcPr>
          <w:p w14:paraId="7200049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52,67</w:t>
            </w:r>
          </w:p>
        </w:tc>
        <w:tc>
          <w:tcPr>
            <w:tcW w:w="1636" w:type="dxa"/>
            <w:tcBorders>
              <w:top w:val="nil"/>
              <w:left w:val="nil"/>
              <w:bottom w:val="single" w:sz="4" w:space="0" w:color="C0C0C0"/>
              <w:right w:val="single" w:sz="4" w:space="0" w:color="C0C0C0"/>
            </w:tcBorders>
            <w:shd w:val="clear" w:color="000000" w:fill="D7EAD3"/>
            <w:vAlign w:val="center"/>
            <w:hideMark/>
          </w:tcPr>
          <w:p w14:paraId="05BCF6C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52,67</w:t>
            </w:r>
          </w:p>
        </w:tc>
        <w:tc>
          <w:tcPr>
            <w:tcW w:w="1736" w:type="dxa"/>
            <w:tcBorders>
              <w:top w:val="nil"/>
              <w:left w:val="nil"/>
              <w:bottom w:val="single" w:sz="4" w:space="0" w:color="C0C0C0"/>
              <w:right w:val="single" w:sz="4" w:space="0" w:color="C0C0C0"/>
            </w:tcBorders>
            <w:shd w:val="clear" w:color="000000" w:fill="D7EAD3"/>
            <w:vAlign w:val="center"/>
            <w:hideMark/>
          </w:tcPr>
          <w:p w14:paraId="3D54667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52,67</w:t>
            </w:r>
          </w:p>
        </w:tc>
        <w:tc>
          <w:tcPr>
            <w:tcW w:w="4536" w:type="dxa"/>
            <w:tcBorders>
              <w:top w:val="nil"/>
              <w:left w:val="nil"/>
              <w:bottom w:val="single" w:sz="4" w:space="0" w:color="C0C0C0"/>
              <w:right w:val="single" w:sz="4" w:space="0" w:color="C0C0C0"/>
            </w:tcBorders>
            <w:shd w:val="clear" w:color="000000" w:fill="D7EAD3"/>
            <w:vAlign w:val="center"/>
            <w:hideMark/>
          </w:tcPr>
          <w:p w14:paraId="69EAECB1" w14:textId="77777777" w:rsidR="001E2244" w:rsidRPr="001E2244" w:rsidRDefault="001E2244" w:rsidP="001E2244">
            <w:pPr>
              <w:rPr>
                <w:rFonts w:ascii="Tahoma" w:hAnsi="Tahoma" w:cs="Tahoma"/>
                <w:color w:val="FFFFFF"/>
                <w:sz w:val="13"/>
                <w:szCs w:val="13"/>
              </w:rPr>
            </w:pPr>
            <w:r w:rsidRPr="001E2244">
              <w:rPr>
                <w:rFonts w:ascii="Tahoma" w:hAnsi="Tahoma" w:cs="Tahoma"/>
                <w:color w:val="FFFFFF"/>
                <w:sz w:val="13"/>
                <w:szCs w:val="13"/>
              </w:rPr>
              <w:t>-54,752</w:t>
            </w:r>
          </w:p>
        </w:tc>
      </w:tr>
      <w:tr w:rsidR="001E2244" w:rsidRPr="001E2244" w14:paraId="1BADA1FE" w14:textId="77777777" w:rsidTr="001E2244">
        <w:trPr>
          <w:trHeight w:val="300"/>
          <w:jc w:val="center"/>
        </w:trPr>
        <w:tc>
          <w:tcPr>
            <w:tcW w:w="540" w:type="dxa"/>
            <w:tcBorders>
              <w:top w:val="nil"/>
              <w:left w:val="nil"/>
              <w:bottom w:val="nil"/>
              <w:right w:val="nil"/>
            </w:tcBorders>
            <w:shd w:val="clear" w:color="auto" w:fill="auto"/>
            <w:noWrap/>
            <w:vAlign w:val="bottom"/>
            <w:hideMark/>
          </w:tcPr>
          <w:p w14:paraId="0203F814" w14:textId="77777777" w:rsidR="001E2244" w:rsidRPr="001E2244" w:rsidRDefault="001E2244" w:rsidP="001E2244">
            <w:pPr>
              <w:rPr>
                <w:rFonts w:ascii="Tahoma" w:hAnsi="Tahoma" w:cs="Tahoma"/>
                <w:color w:val="FFFFFF"/>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6D50B90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18.1</w:t>
            </w:r>
          </w:p>
        </w:tc>
        <w:tc>
          <w:tcPr>
            <w:tcW w:w="4369" w:type="dxa"/>
            <w:tcBorders>
              <w:top w:val="nil"/>
              <w:left w:val="nil"/>
              <w:bottom w:val="single" w:sz="4" w:space="0" w:color="C0C0C0"/>
              <w:right w:val="single" w:sz="4" w:space="0" w:color="C0C0C0"/>
            </w:tcBorders>
            <w:shd w:val="clear" w:color="auto" w:fill="auto"/>
            <w:vAlign w:val="center"/>
            <w:hideMark/>
          </w:tcPr>
          <w:p w14:paraId="4CD84B38"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Тариф на потребительский рынок</w:t>
            </w:r>
          </w:p>
        </w:tc>
        <w:tc>
          <w:tcPr>
            <w:tcW w:w="1096" w:type="dxa"/>
            <w:tcBorders>
              <w:top w:val="nil"/>
              <w:left w:val="nil"/>
              <w:bottom w:val="single" w:sz="4" w:space="0" w:color="C0C0C0"/>
              <w:right w:val="single" w:sz="4" w:space="0" w:color="C0C0C0"/>
            </w:tcBorders>
            <w:shd w:val="clear" w:color="auto" w:fill="auto"/>
            <w:vAlign w:val="center"/>
            <w:hideMark/>
          </w:tcPr>
          <w:p w14:paraId="20CA7AF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руб/м3</w:t>
            </w:r>
          </w:p>
        </w:tc>
        <w:tc>
          <w:tcPr>
            <w:tcW w:w="1518" w:type="dxa"/>
            <w:tcBorders>
              <w:top w:val="nil"/>
              <w:left w:val="nil"/>
              <w:bottom w:val="single" w:sz="4" w:space="0" w:color="C0C0C0"/>
              <w:right w:val="single" w:sz="4" w:space="0" w:color="C0C0C0"/>
            </w:tcBorders>
            <w:shd w:val="clear" w:color="000000" w:fill="D7EAD3"/>
            <w:vAlign w:val="center"/>
            <w:hideMark/>
          </w:tcPr>
          <w:p w14:paraId="12DB09A1"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111,84</w:t>
            </w:r>
          </w:p>
        </w:tc>
        <w:tc>
          <w:tcPr>
            <w:tcW w:w="1528" w:type="dxa"/>
            <w:tcBorders>
              <w:top w:val="nil"/>
              <w:left w:val="nil"/>
              <w:bottom w:val="single" w:sz="4" w:space="0" w:color="C0C0C0"/>
              <w:right w:val="single" w:sz="4" w:space="0" w:color="C0C0C0"/>
            </w:tcBorders>
            <w:shd w:val="clear" w:color="000000" w:fill="D7EAD3"/>
            <w:vAlign w:val="center"/>
            <w:hideMark/>
          </w:tcPr>
          <w:p w14:paraId="780D210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111,84</w:t>
            </w:r>
          </w:p>
        </w:tc>
        <w:tc>
          <w:tcPr>
            <w:tcW w:w="1275" w:type="dxa"/>
            <w:tcBorders>
              <w:top w:val="nil"/>
              <w:left w:val="nil"/>
              <w:bottom w:val="single" w:sz="4" w:space="0" w:color="C0C0C0"/>
              <w:right w:val="single" w:sz="4" w:space="0" w:color="C0C0C0"/>
            </w:tcBorders>
            <w:shd w:val="clear" w:color="000000" w:fill="D7EAD3"/>
            <w:vAlign w:val="center"/>
            <w:hideMark/>
          </w:tcPr>
          <w:p w14:paraId="2AB9FF7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159,56</w:t>
            </w:r>
          </w:p>
        </w:tc>
        <w:tc>
          <w:tcPr>
            <w:tcW w:w="1556" w:type="dxa"/>
            <w:tcBorders>
              <w:top w:val="nil"/>
              <w:left w:val="nil"/>
              <w:bottom w:val="single" w:sz="4" w:space="0" w:color="C0C0C0"/>
              <w:right w:val="single" w:sz="4" w:space="0" w:color="C0C0C0"/>
            </w:tcBorders>
            <w:shd w:val="clear" w:color="000000" w:fill="D7EAD3"/>
            <w:vAlign w:val="center"/>
            <w:hideMark/>
          </w:tcPr>
          <w:p w14:paraId="3C892E2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114,13</w:t>
            </w:r>
          </w:p>
        </w:tc>
        <w:tc>
          <w:tcPr>
            <w:tcW w:w="1736" w:type="dxa"/>
            <w:tcBorders>
              <w:top w:val="nil"/>
              <w:left w:val="nil"/>
              <w:bottom w:val="single" w:sz="4" w:space="0" w:color="C0C0C0"/>
              <w:right w:val="single" w:sz="4" w:space="0" w:color="C0C0C0"/>
            </w:tcBorders>
            <w:shd w:val="clear" w:color="000000" w:fill="D7EAD3"/>
            <w:vAlign w:val="center"/>
            <w:hideMark/>
          </w:tcPr>
          <w:p w14:paraId="75BC461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116,75</w:t>
            </w:r>
          </w:p>
        </w:tc>
        <w:tc>
          <w:tcPr>
            <w:tcW w:w="1676" w:type="dxa"/>
            <w:tcBorders>
              <w:top w:val="nil"/>
              <w:left w:val="nil"/>
              <w:bottom w:val="single" w:sz="4" w:space="0" w:color="C0C0C0"/>
              <w:right w:val="single" w:sz="4" w:space="0" w:color="C0C0C0"/>
            </w:tcBorders>
            <w:shd w:val="clear" w:color="000000" w:fill="D7EAD3"/>
            <w:vAlign w:val="center"/>
            <w:hideMark/>
          </w:tcPr>
          <w:p w14:paraId="52D8C0F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108,78</w:t>
            </w:r>
          </w:p>
        </w:tc>
        <w:tc>
          <w:tcPr>
            <w:tcW w:w="1616" w:type="dxa"/>
            <w:tcBorders>
              <w:top w:val="nil"/>
              <w:left w:val="nil"/>
              <w:bottom w:val="single" w:sz="4" w:space="0" w:color="C0C0C0"/>
              <w:right w:val="single" w:sz="4" w:space="0" w:color="C0C0C0"/>
            </w:tcBorders>
            <w:shd w:val="clear" w:color="000000" w:fill="D7EAD3"/>
            <w:vAlign w:val="center"/>
            <w:hideMark/>
          </w:tcPr>
          <w:p w14:paraId="6070500C"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52,67</w:t>
            </w:r>
          </w:p>
        </w:tc>
        <w:tc>
          <w:tcPr>
            <w:tcW w:w="1636" w:type="dxa"/>
            <w:tcBorders>
              <w:top w:val="nil"/>
              <w:left w:val="nil"/>
              <w:bottom w:val="single" w:sz="4" w:space="0" w:color="C0C0C0"/>
              <w:right w:val="single" w:sz="4" w:space="0" w:color="C0C0C0"/>
            </w:tcBorders>
            <w:shd w:val="clear" w:color="000000" w:fill="D7EAD3"/>
            <w:vAlign w:val="center"/>
            <w:hideMark/>
          </w:tcPr>
          <w:p w14:paraId="4FBBC7A8"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52,67</w:t>
            </w:r>
          </w:p>
        </w:tc>
        <w:tc>
          <w:tcPr>
            <w:tcW w:w="1736" w:type="dxa"/>
            <w:tcBorders>
              <w:top w:val="nil"/>
              <w:left w:val="nil"/>
              <w:bottom w:val="single" w:sz="4" w:space="0" w:color="C0C0C0"/>
              <w:right w:val="single" w:sz="4" w:space="0" w:color="C0C0C0"/>
            </w:tcBorders>
            <w:shd w:val="clear" w:color="000000" w:fill="D7EAD3"/>
            <w:vAlign w:val="center"/>
            <w:hideMark/>
          </w:tcPr>
          <w:p w14:paraId="71E7561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52,67</w:t>
            </w:r>
          </w:p>
        </w:tc>
        <w:tc>
          <w:tcPr>
            <w:tcW w:w="4536" w:type="dxa"/>
            <w:tcBorders>
              <w:top w:val="nil"/>
              <w:left w:val="nil"/>
              <w:bottom w:val="single" w:sz="4" w:space="0" w:color="C0C0C0"/>
              <w:right w:val="single" w:sz="4" w:space="0" w:color="C0C0C0"/>
            </w:tcBorders>
            <w:shd w:val="clear" w:color="000000" w:fill="D7EAD3"/>
            <w:vAlign w:val="center"/>
            <w:hideMark/>
          </w:tcPr>
          <w:p w14:paraId="52DDA271" w14:textId="77777777" w:rsidR="001E2244" w:rsidRPr="001E2244" w:rsidRDefault="001E2244" w:rsidP="001E2244">
            <w:pPr>
              <w:rPr>
                <w:rFonts w:ascii="Tahoma" w:hAnsi="Tahoma" w:cs="Tahoma"/>
                <w:color w:val="FFFFFF"/>
                <w:sz w:val="13"/>
                <w:szCs w:val="13"/>
              </w:rPr>
            </w:pPr>
            <w:r w:rsidRPr="001E2244">
              <w:rPr>
                <w:rFonts w:ascii="Tahoma" w:hAnsi="Tahoma" w:cs="Tahoma"/>
                <w:color w:val="FFFFFF"/>
                <w:sz w:val="13"/>
                <w:szCs w:val="13"/>
              </w:rPr>
              <w:t>116,41</w:t>
            </w:r>
          </w:p>
        </w:tc>
      </w:tr>
      <w:tr w:rsidR="001E2244" w:rsidRPr="001E2244" w14:paraId="5A415131" w14:textId="77777777" w:rsidTr="001E2244">
        <w:trPr>
          <w:trHeight w:val="300"/>
          <w:jc w:val="center"/>
        </w:trPr>
        <w:tc>
          <w:tcPr>
            <w:tcW w:w="540" w:type="dxa"/>
            <w:tcBorders>
              <w:top w:val="nil"/>
              <w:left w:val="nil"/>
              <w:bottom w:val="nil"/>
              <w:right w:val="nil"/>
            </w:tcBorders>
            <w:shd w:val="clear" w:color="auto" w:fill="auto"/>
            <w:noWrap/>
            <w:vAlign w:val="bottom"/>
            <w:hideMark/>
          </w:tcPr>
          <w:p w14:paraId="6F2C580D" w14:textId="77777777" w:rsidR="001E2244" w:rsidRPr="001E2244" w:rsidRDefault="001E2244" w:rsidP="001E2244">
            <w:pPr>
              <w:rPr>
                <w:rFonts w:ascii="Tahoma" w:hAnsi="Tahoma" w:cs="Tahoma"/>
                <w:color w:val="FFFFFF"/>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133ACF34"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18.2</w:t>
            </w:r>
          </w:p>
        </w:tc>
        <w:tc>
          <w:tcPr>
            <w:tcW w:w="4369" w:type="dxa"/>
            <w:tcBorders>
              <w:top w:val="nil"/>
              <w:left w:val="nil"/>
              <w:bottom w:val="single" w:sz="4" w:space="0" w:color="C0C0C0"/>
              <w:right w:val="single" w:sz="4" w:space="0" w:color="C0C0C0"/>
            </w:tcBorders>
            <w:shd w:val="clear" w:color="auto" w:fill="auto"/>
            <w:vAlign w:val="center"/>
            <w:hideMark/>
          </w:tcPr>
          <w:p w14:paraId="522BC7B2" w14:textId="77777777" w:rsidR="001E2244" w:rsidRPr="001E2244" w:rsidRDefault="001E2244" w:rsidP="001E2244">
            <w:pPr>
              <w:ind w:firstLineChars="100" w:firstLine="130"/>
              <w:rPr>
                <w:rFonts w:ascii="Tahoma" w:hAnsi="Tahoma" w:cs="Tahoma"/>
                <w:sz w:val="13"/>
                <w:szCs w:val="13"/>
              </w:rPr>
            </w:pPr>
            <w:r w:rsidRPr="001E2244">
              <w:rPr>
                <w:rFonts w:ascii="Tahoma" w:hAnsi="Tahoma" w:cs="Tahoma"/>
                <w:sz w:val="13"/>
                <w:szCs w:val="13"/>
              </w:rPr>
              <w:t>Тариф на собственные нужды производства</w:t>
            </w:r>
          </w:p>
        </w:tc>
        <w:tc>
          <w:tcPr>
            <w:tcW w:w="1096" w:type="dxa"/>
            <w:tcBorders>
              <w:top w:val="nil"/>
              <w:left w:val="nil"/>
              <w:bottom w:val="single" w:sz="4" w:space="0" w:color="C0C0C0"/>
              <w:right w:val="single" w:sz="4" w:space="0" w:color="C0C0C0"/>
            </w:tcBorders>
            <w:shd w:val="clear" w:color="auto" w:fill="auto"/>
            <w:vAlign w:val="center"/>
            <w:hideMark/>
          </w:tcPr>
          <w:p w14:paraId="7498CE47"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руб/м3</w:t>
            </w:r>
          </w:p>
        </w:tc>
        <w:tc>
          <w:tcPr>
            <w:tcW w:w="1518" w:type="dxa"/>
            <w:tcBorders>
              <w:top w:val="nil"/>
              <w:left w:val="nil"/>
              <w:bottom w:val="single" w:sz="4" w:space="0" w:color="C0C0C0"/>
              <w:right w:val="single" w:sz="4" w:space="0" w:color="C0C0C0"/>
            </w:tcBorders>
            <w:shd w:val="clear" w:color="000000" w:fill="D7EAD3"/>
            <w:vAlign w:val="center"/>
            <w:hideMark/>
          </w:tcPr>
          <w:p w14:paraId="252E7919"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28" w:type="dxa"/>
            <w:tcBorders>
              <w:top w:val="nil"/>
              <w:left w:val="nil"/>
              <w:bottom w:val="single" w:sz="4" w:space="0" w:color="C0C0C0"/>
              <w:right w:val="single" w:sz="4" w:space="0" w:color="C0C0C0"/>
            </w:tcBorders>
            <w:shd w:val="clear" w:color="000000" w:fill="D7EAD3"/>
            <w:vAlign w:val="center"/>
            <w:hideMark/>
          </w:tcPr>
          <w:p w14:paraId="02E87EF0"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275" w:type="dxa"/>
            <w:tcBorders>
              <w:top w:val="nil"/>
              <w:left w:val="nil"/>
              <w:bottom w:val="single" w:sz="4" w:space="0" w:color="C0C0C0"/>
              <w:right w:val="single" w:sz="4" w:space="0" w:color="C0C0C0"/>
            </w:tcBorders>
            <w:shd w:val="clear" w:color="000000" w:fill="D7EAD3"/>
            <w:vAlign w:val="center"/>
            <w:hideMark/>
          </w:tcPr>
          <w:p w14:paraId="2C5A824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27447D0B"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097DCFAA"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3A9456DE"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67D55FA2"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7FC2B3A6"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6B72D36D" w14:textId="77777777" w:rsidR="001E2244" w:rsidRPr="001E2244" w:rsidRDefault="001E2244" w:rsidP="001E2244">
            <w:pPr>
              <w:jc w:val="center"/>
              <w:rPr>
                <w:rFonts w:ascii="Tahoma" w:hAnsi="Tahoma" w:cs="Tahoma"/>
                <w:sz w:val="13"/>
                <w:szCs w:val="13"/>
              </w:rPr>
            </w:pPr>
            <w:r w:rsidRPr="001E2244">
              <w:rPr>
                <w:rFonts w:ascii="Tahoma" w:hAnsi="Tahoma" w:cs="Tahoma"/>
                <w:sz w:val="13"/>
                <w:szCs w:val="13"/>
              </w:rPr>
              <w:t>0,00</w:t>
            </w:r>
          </w:p>
        </w:tc>
        <w:tc>
          <w:tcPr>
            <w:tcW w:w="4536" w:type="dxa"/>
            <w:tcBorders>
              <w:top w:val="nil"/>
              <w:left w:val="nil"/>
              <w:bottom w:val="single" w:sz="4" w:space="0" w:color="C0C0C0"/>
              <w:right w:val="single" w:sz="4" w:space="0" w:color="C0C0C0"/>
            </w:tcBorders>
            <w:shd w:val="clear" w:color="000000" w:fill="D7EAD3"/>
            <w:vAlign w:val="center"/>
            <w:hideMark/>
          </w:tcPr>
          <w:p w14:paraId="2F25DAA2" w14:textId="77777777" w:rsidR="001E2244" w:rsidRPr="001E2244" w:rsidRDefault="001E2244" w:rsidP="001E2244">
            <w:pPr>
              <w:rPr>
                <w:rFonts w:ascii="Tahoma" w:hAnsi="Tahoma" w:cs="Tahoma"/>
                <w:color w:val="FFFFFF"/>
                <w:sz w:val="13"/>
                <w:szCs w:val="13"/>
              </w:rPr>
            </w:pPr>
            <w:r w:rsidRPr="001E2244">
              <w:rPr>
                <w:rFonts w:ascii="Tahoma" w:hAnsi="Tahoma" w:cs="Tahoma"/>
                <w:color w:val="FFFFFF"/>
                <w:sz w:val="13"/>
                <w:szCs w:val="13"/>
              </w:rPr>
              <w:t> </w:t>
            </w:r>
          </w:p>
        </w:tc>
      </w:tr>
      <w:tr w:rsidR="001E2244" w:rsidRPr="001E2244" w14:paraId="6BAF9D91" w14:textId="77777777" w:rsidTr="001E2244">
        <w:trPr>
          <w:trHeight w:val="300"/>
          <w:jc w:val="center"/>
        </w:trPr>
        <w:tc>
          <w:tcPr>
            <w:tcW w:w="540" w:type="dxa"/>
            <w:tcBorders>
              <w:top w:val="nil"/>
              <w:left w:val="nil"/>
              <w:bottom w:val="nil"/>
              <w:right w:val="nil"/>
            </w:tcBorders>
            <w:shd w:val="clear" w:color="auto" w:fill="auto"/>
            <w:noWrap/>
            <w:vAlign w:val="bottom"/>
            <w:hideMark/>
          </w:tcPr>
          <w:p w14:paraId="16D4A490" w14:textId="77777777" w:rsidR="001E2244" w:rsidRPr="001E2244" w:rsidRDefault="001E2244" w:rsidP="001E2244">
            <w:pPr>
              <w:rPr>
                <w:rFonts w:ascii="Tahoma" w:hAnsi="Tahoma" w:cs="Tahoma"/>
                <w:color w:val="FFFFFF"/>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76B9E10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19</w:t>
            </w:r>
          </w:p>
        </w:tc>
        <w:tc>
          <w:tcPr>
            <w:tcW w:w="4369" w:type="dxa"/>
            <w:tcBorders>
              <w:top w:val="nil"/>
              <w:left w:val="nil"/>
              <w:bottom w:val="single" w:sz="4" w:space="0" w:color="C0C0C0"/>
              <w:right w:val="single" w:sz="4" w:space="0" w:color="C0C0C0"/>
            </w:tcBorders>
            <w:shd w:val="clear" w:color="auto" w:fill="auto"/>
            <w:vAlign w:val="center"/>
            <w:hideMark/>
          </w:tcPr>
          <w:p w14:paraId="53FADD00"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ФОТ, всего</w:t>
            </w:r>
          </w:p>
        </w:tc>
        <w:tc>
          <w:tcPr>
            <w:tcW w:w="1096" w:type="dxa"/>
            <w:tcBorders>
              <w:top w:val="nil"/>
              <w:left w:val="nil"/>
              <w:bottom w:val="single" w:sz="4" w:space="0" w:color="C0C0C0"/>
              <w:right w:val="single" w:sz="4" w:space="0" w:color="C0C0C0"/>
            </w:tcBorders>
            <w:shd w:val="clear" w:color="auto" w:fill="auto"/>
            <w:vAlign w:val="center"/>
            <w:hideMark/>
          </w:tcPr>
          <w:p w14:paraId="59FD34D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D7EAD3"/>
            <w:vAlign w:val="center"/>
            <w:hideMark/>
          </w:tcPr>
          <w:p w14:paraId="61E044B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1 124,08</w:t>
            </w:r>
          </w:p>
        </w:tc>
        <w:tc>
          <w:tcPr>
            <w:tcW w:w="1528" w:type="dxa"/>
            <w:tcBorders>
              <w:top w:val="nil"/>
              <w:left w:val="nil"/>
              <w:bottom w:val="single" w:sz="4" w:space="0" w:color="C0C0C0"/>
              <w:right w:val="single" w:sz="4" w:space="0" w:color="C0C0C0"/>
            </w:tcBorders>
            <w:shd w:val="clear" w:color="000000" w:fill="D7EAD3"/>
            <w:vAlign w:val="center"/>
            <w:hideMark/>
          </w:tcPr>
          <w:p w14:paraId="73B9E87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93,67</w:t>
            </w:r>
          </w:p>
        </w:tc>
        <w:tc>
          <w:tcPr>
            <w:tcW w:w="1275" w:type="dxa"/>
            <w:tcBorders>
              <w:top w:val="nil"/>
              <w:left w:val="nil"/>
              <w:bottom w:val="single" w:sz="4" w:space="0" w:color="C0C0C0"/>
              <w:right w:val="single" w:sz="4" w:space="0" w:color="C0C0C0"/>
            </w:tcBorders>
            <w:shd w:val="clear" w:color="000000" w:fill="D7EAD3"/>
            <w:vAlign w:val="center"/>
            <w:hideMark/>
          </w:tcPr>
          <w:p w14:paraId="3E17127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102,99</w:t>
            </w:r>
          </w:p>
        </w:tc>
        <w:tc>
          <w:tcPr>
            <w:tcW w:w="1556" w:type="dxa"/>
            <w:tcBorders>
              <w:top w:val="nil"/>
              <w:left w:val="nil"/>
              <w:bottom w:val="single" w:sz="4" w:space="0" w:color="C0C0C0"/>
              <w:right w:val="single" w:sz="4" w:space="0" w:color="C0C0C0"/>
            </w:tcBorders>
            <w:shd w:val="clear" w:color="000000" w:fill="D7EAD3"/>
            <w:vAlign w:val="center"/>
            <w:hideMark/>
          </w:tcPr>
          <w:p w14:paraId="162C29C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1 146,22</w:t>
            </w:r>
          </w:p>
        </w:tc>
        <w:tc>
          <w:tcPr>
            <w:tcW w:w="1736" w:type="dxa"/>
            <w:tcBorders>
              <w:top w:val="nil"/>
              <w:left w:val="nil"/>
              <w:bottom w:val="single" w:sz="4" w:space="0" w:color="C0C0C0"/>
              <w:right w:val="single" w:sz="4" w:space="0" w:color="C0C0C0"/>
            </w:tcBorders>
            <w:shd w:val="clear" w:color="000000" w:fill="D7EAD3"/>
            <w:vAlign w:val="center"/>
            <w:hideMark/>
          </w:tcPr>
          <w:p w14:paraId="374BD39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1 176,75</w:t>
            </w:r>
          </w:p>
        </w:tc>
        <w:tc>
          <w:tcPr>
            <w:tcW w:w="1676" w:type="dxa"/>
            <w:tcBorders>
              <w:top w:val="nil"/>
              <w:left w:val="nil"/>
              <w:bottom w:val="single" w:sz="4" w:space="0" w:color="C0C0C0"/>
              <w:right w:val="single" w:sz="4" w:space="0" w:color="C0C0C0"/>
            </w:tcBorders>
            <w:shd w:val="clear" w:color="000000" w:fill="D7EAD3"/>
            <w:vAlign w:val="center"/>
            <w:hideMark/>
          </w:tcPr>
          <w:p w14:paraId="7301444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1 445,97</w:t>
            </w:r>
          </w:p>
        </w:tc>
        <w:tc>
          <w:tcPr>
            <w:tcW w:w="1616" w:type="dxa"/>
            <w:tcBorders>
              <w:top w:val="nil"/>
              <w:left w:val="nil"/>
              <w:bottom w:val="single" w:sz="4" w:space="0" w:color="C0C0C0"/>
              <w:right w:val="single" w:sz="4" w:space="0" w:color="C0C0C0"/>
            </w:tcBorders>
            <w:shd w:val="clear" w:color="000000" w:fill="D7EAD3"/>
            <w:vAlign w:val="center"/>
            <w:hideMark/>
          </w:tcPr>
          <w:p w14:paraId="12A67F9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1 177,89</w:t>
            </w:r>
          </w:p>
        </w:tc>
        <w:tc>
          <w:tcPr>
            <w:tcW w:w="1636" w:type="dxa"/>
            <w:tcBorders>
              <w:top w:val="nil"/>
              <w:left w:val="nil"/>
              <w:bottom w:val="single" w:sz="4" w:space="0" w:color="C0C0C0"/>
              <w:right w:val="single" w:sz="4" w:space="0" w:color="C0C0C0"/>
            </w:tcBorders>
            <w:shd w:val="clear" w:color="000000" w:fill="D7EAD3"/>
            <w:vAlign w:val="center"/>
            <w:hideMark/>
          </w:tcPr>
          <w:p w14:paraId="1879851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588,95</w:t>
            </w:r>
          </w:p>
        </w:tc>
        <w:tc>
          <w:tcPr>
            <w:tcW w:w="1736" w:type="dxa"/>
            <w:tcBorders>
              <w:top w:val="nil"/>
              <w:left w:val="nil"/>
              <w:bottom w:val="single" w:sz="4" w:space="0" w:color="C0C0C0"/>
              <w:right w:val="single" w:sz="4" w:space="0" w:color="C0C0C0"/>
            </w:tcBorders>
            <w:shd w:val="clear" w:color="000000" w:fill="D7EAD3"/>
            <w:vAlign w:val="center"/>
            <w:hideMark/>
          </w:tcPr>
          <w:p w14:paraId="08F4B1C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588,95</w:t>
            </w:r>
          </w:p>
        </w:tc>
        <w:tc>
          <w:tcPr>
            <w:tcW w:w="4536" w:type="dxa"/>
            <w:tcBorders>
              <w:top w:val="nil"/>
              <w:left w:val="nil"/>
              <w:bottom w:val="single" w:sz="4" w:space="0" w:color="C0C0C0"/>
              <w:right w:val="single" w:sz="4" w:space="0" w:color="C0C0C0"/>
            </w:tcBorders>
            <w:shd w:val="clear" w:color="000000" w:fill="FFFFCC"/>
            <w:vAlign w:val="center"/>
            <w:hideMark/>
          </w:tcPr>
          <w:p w14:paraId="2E541B7F"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4E9B5DBD" w14:textId="77777777" w:rsidTr="001E2244">
        <w:trPr>
          <w:trHeight w:val="300"/>
          <w:jc w:val="center"/>
        </w:trPr>
        <w:tc>
          <w:tcPr>
            <w:tcW w:w="540" w:type="dxa"/>
            <w:tcBorders>
              <w:top w:val="nil"/>
              <w:left w:val="nil"/>
              <w:bottom w:val="nil"/>
              <w:right w:val="nil"/>
            </w:tcBorders>
            <w:shd w:val="clear" w:color="auto" w:fill="auto"/>
            <w:noWrap/>
            <w:vAlign w:val="bottom"/>
            <w:hideMark/>
          </w:tcPr>
          <w:p w14:paraId="4B3CB9FD" w14:textId="77777777" w:rsidR="001E2244" w:rsidRPr="001E2244" w:rsidRDefault="001E2244" w:rsidP="001E2244">
            <w:pPr>
              <w:rPr>
                <w:rFonts w:ascii="Tahoma" w:hAnsi="Tahoma" w:cs="Tahoma"/>
                <w:b/>
                <w:bCs/>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73B7F18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20</w:t>
            </w:r>
          </w:p>
        </w:tc>
        <w:tc>
          <w:tcPr>
            <w:tcW w:w="4369" w:type="dxa"/>
            <w:tcBorders>
              <w:top w:val="nil"/>
              <w:left w:val="nil"/>
              <w:bottom w:val="single" w:sz="4" w:space="0" w:color="C0C0C0"/>
              <w:right w:val="single" w:sz="4" w:space="0" w:color="C0C0C0"/>
            </w:tcBorders>
            <w:shd w:val="clear" w:color="auto" w:fill="auto"/>
            <w:vAlign w:val="center"/>
            <w:hideMark/>
          </w:tcPr>
          <w:p w14:paraId="72BABBD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Численность персонала, всего</w:t>
            </w:r>
          </w:p>
        </w:tc>
        <w:tc>
          <w:tcPr>
            <w:tcW w:w="1096" w:type="dxa"/>
            <w:tcBorders>
              <w:top w:val="nil"/>
              <w:left w:val="nil"/>
              <w:bottom w:val="single" w:sz="4" w:space="0" w:color="C0C0C0"/>
              <w:right w:val="single" w:sz="4" w:space="0" w:color="C0C0C0"/>
            </w:tcBorders>
            <w:shd w:val="clear" w:color="auto" w:fill="auto"/>
            <w:vAlign w:val="center"/>
            <w:hideMark/>
          </w:tcPr>
          <w:p w14:paraId="00C4E64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чел</w:t>
            </w:r>
          </w:p>
        </w:tc>
        <w:tc>
          <w:tcPr>
            <w:tcW w:w="1518" w:type="dxa"/>
            <w:tcBorders>
              <w:top w:val="nil"/>
              <w:left w:val="nil"/>
              <w:bottom w:val="single" w:sz="4" w:space="0" w:color="C0C0C0"/>
              <w:right w:val="single" w:sz="4" w:space="0" w:color="C0C0C0"/>
            </w:tcBorders>
            <w:shd w:val="clear" w:color="000000" w:fill="D7EAD3"/>
            <w:vAlign w:val="center"/>
            <w:hideMark/>
          </w:tcPr>
          <w:p w14:paraId="1CC2C3B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5,91</w:t>
            </w:r>
          </w:p>
        </w:tc>
        <w:tc>
          <w:tcPr>
            <w:tcW w:w="1528" w:type="dxa"/>
            <w:tcBorders>
              <w:top w:val="nil"/>
              <w:left w:val="nil"/>
              <w:bottom w:val="single" w:sz="4" w:space="0" w:color="C0C0C0"/>
              <w:right w:val="single" w:sz="4" w:space="0" w:color="C0C0C0"/>
            </w:tcBorders>
            <w:shd w:val="clear" w:color="000000" w:fill="D7EAD3"/>
            <w:vAlign w:val="center"/>
            <w:hideMark/>
          </w:tcPr>
          <w:p w14:paraId="76DA93A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5,91</w:t>
            </w:r>
          </w:p>
        </w:tc>
        <w:tc>
          <w:tcPr>
            <w:tcW w:w="1275" w:type="dxa"/>
            <w:tcBorders>
              <w:top w:val="nil"/>
              <w:left w:val="nil"/>
              <w:bottom w:val="single" w:sz="4" w:space="0" w:color="C0C0C0"/>
              <w:right w:val="single" w:sz="4" w:space="0" w:color="C0C0C0"/>
            </w:tcBorders>
            <w:shd w:val="clear" w:color="000000" w:fill="D7EAD3"/>
            <w:vAlign w:val="center"/>
            <w:hideMark/>
          </w:tcPr>
          <w:p w14:paraId="3A603D8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5,39</w:t>
            </w:r>
          </w:p>
        </w:tc>
        <w:tc>
          <w:tcPr>
            <w:tcW w:w="1556" w:type="dxa"/>
            <w:tcBorders>
              <w:top w:val="nil"/>
              <w:left w:val="nil"/>
              <w:bottom w:val="single" w:sz="4" w:space="0" w:color="C0C0C0"/>
              <w:right w:val="single" w:sz="4" w:space="0" w:color="C0C0C0"/>
            </w:tcBorders>
            <w:shd w:val="clear" w:color="000000" w:fill="D7EAD3"/>
            <w:vAlign w:val="center"/>
            <w:hideMark/>
          </w:tcPr>
          <w:p w14:paraId="19257F5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5,91</w:t>
            </w:r>
          </w:p>
        </w:tc>
        <w:tc>
          <w:tcPr>
            <w:tcW w:w="1736" w:type="dxa"/>
            <w:tcBorders>
              <w:top w:val="nil"/>
              <w:left w:val="nil"/>
              <w:bottom w:val="single" w:sz="4" w:space="0" w:color="C0C0C0"/>
              <w:right w:val="single" w:sz="4" w:space="0" w:color="C0C0C0"/>
            </w:tcBorders>
            <w:shd w:val="clear" w:color="000000" w:fill="D7EAD3"/>
            <w:vAlign w:val="center"/>
            <w:hideMark/>
          </w:tcPr>
          <w:p w14:paraId="4E9427B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5,91</w:t>
            </w:r>
          </w:p>
        </w:tc>
        <w:tc>
          <w:tcPr>
            <w:tcW w:w="1676" w:type="dxa"/>
            <w:tcBorders>
              <w:top w:val="nil"/>
              <w:left w:val="nil"/>
              <w:bottom w:val="single" w:sz="4" w:space="0" w:color="C0C0C0"/>
              <w:right w:val="single" w:sz="4" w:space="0" w:color="C0C0C0"/>
            </w:tcBorders>
            <w:shd w:val="clear" w:color="000000" w:fill="D7EAD3"/>
            <w:vAlign w:val="center"/>
            <w:hideMark/>
          </w:tcPr>
          <w:p w14:paraId="24C581C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6,39</w:t>
            </w:r>
          </w:p>
        </w:tc>
        <w:tc>
          <w:tcPr>
            <w:tcW w:w="1616" w:type="dxa"/>
            <w:tcBorders>
              <w:top w:val="nil"/>
              <w:left w:val="nil"/>
              <w:bottom w:val="single" w:sz="4" w:space="0" w:color="C0C0C0"/>
              <w:right w:val="single" w:sz="4" w:space="0" w:color="C0C0C0"/>
            </w:tcBorders>
            <w:shd w:val="clear" w:color="000000" w:fill="D7EAD3"/>
            <w:vAlign w:val="center"/>
            <w:hideMark/>
          </w:tcPr>
          <w:p w14:paraId="480FD23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6,91</w:t>
            </w:r>
          </w:p>
        </w:tc>
        <w:tc>
          <w:tcPr>
            <w:tcW w:w="1636" w:type="dxa"/>
            <w:tcBorders>
              <w:top w:val="nil"/>
              <w:left w:val="nil"/>
              <w:bottom w:val="single" w:sz="4" w:space="0" w:color="C0C0C0"/>
              <w:right w:val="single" w:sz="4" w:space="0" w:color="C0C0C0"/>
            </w:tcBorders>
            <w:shd w:val="clear" w:color="000000" w:fill="D7EAD3"/>
            <w:vAlign w:val="center"/>
            <w:hideMark/>
          </w:tcPr>
          <w:p w14:paraId="22010AB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6,91</w:t>
            </w:r>
          </w:p>
        </w:tc>
        <w:tc>
          <w:tcPr>
            <w:tcW w:w="1736" w:type="dxa"/>
            <w:tcBorders>
              <w:top w:val="nil"/>
              <w:left w:val="nil"/>
              <w:bottom w:val="single" w:sz="4" w:space="0" w:color="C0C0C0"/>
              <w:right w:val="single" w:sz="4" w:space="0" w:color="C0C0C0"/>
            </w:tcBorders>
            <w:shd w:val="clear" w:color="000000" w:fill="D7EAD3"/>
            <w:vAlign w:val="center"/>
            <w:hideMark/>
          </w:tcPr>
          <w:p w14:paraId="1D04A37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6,91</w:t>
            </w:r>
          </w:p>
        </w:tc>
        <w:tc>
          <w:tcPr>
            <w:tcW w:w="4536" w:type="dxa"/>
            <w:tcBorders>
              <w:top w:val="nil"/>
              <w:left w:val="nil"/>
              <w:bottom w:val="single" w:sz="4" w:space="0" w:color="C0C0C0"/>
              <w:right w:val="single" w:sz="4" w:space="0" w:color="C0C0C0"/>
            </w:tcBorders>
            <w:shd w:val="clear" w:color="000000" w:fill="FFFFCC"/>
            <w:vAlign w:val="center"/>
            <w:hideMark/>
          </w:tcPr>
          <w:p w14:paraId="55FFBA4F"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6E3B8864" w14:textId="77777777" w:rsidTr="001E2244">
        <w:trPr>
          <w:trHeight w:val="300"/>
          <w:jc w:val="center"/>
        </w:trPr>
        <w:tc>
          <w:tcPr>
            <w:tcW w:w="540" w:type="dxa"/>
            <w:tcBorders>
              <w:top w:val="nil"/>
              <w:left w:val="nil"/>
              <w:bottom w:val="nil"/>
              <w:right w:val="nil"/>
            </w:tcBorders>
            <w:shd w:val="clear" w:color="auto" w:fill="auto"/>
            <w:noWrap/>
            <w:vAlign w:val="bottom"/>
            <w:hideMark/>
          </w:tcPr>
          <w:p w14:paraId="3967EADC" w14:textId="77777777" w:rsidR="001E2244" w:rsidRPr="001E2244" w:rsidRDefault="001E2244" w:rsidP="001E2244">
            <w:pPr>
              <w:rPr>
                <w:rFonts w:ascii="Tahoma" w:hAnsi="Tahoma" w:cs="Tahoma"/>
                <w:b/>
                <w:bCs/>
                <w:sz w:val="13"/>
                <w:szCs w:val="13"/>
              </w:rPr>
            </w:pPr>
          </w:p>
        </w:tc>
        <w:tc>
          <w:tcPr>
            <w:tcW w:w="982" w:type="dxa"/>
            <w:tcBorders>
              <w:top w:val="nil"/>
              <w:left w:val="single" w:sz="4" w:space="0" w:color="C0C0C0"/>
              <w:bottom w:val="single" w:sz="4" w:space="0" w:color="C0C0C0"/>
              <w:right w:val="single" w:sz="4" w:space="0" w:color="C0C0C0"/>
            </w:tcBorders>
            <w:shd w:val="clear" w:color="auto" w:fill="auto"/>
            <w:vAlign w:val="center"/>
            <w:hideMark/>
          </w:tcPr>
          <w:p w14:paraId="62A9D38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21</w:t>
            </w:r>
          </w:p>
        </w:tc>
        <w:tc>
          <w:tcPr>
            <w:tcW w:w="4369" w:type="dxa"/>
            <w:tcBorders>
              <w:top w:val="nil"/>
              <w:left w:val="nil"/>
              <w:bottom w:val="single" w:sz="4" w:space="0" w:color="C0C0C0"/>
              <w:right w:val="single" w:sz="4" w:space="0" w:color="C0C0C0"/>
            </w:tcBorders>
            <w:shd w:val="clear" w:color="auto" w:fill="auto"/>
            <w:vAlign w:val="center"/>
            <w:hideMark/>
          </w:tcPr>
          <w:p w14:paraId="282511E7"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Среднемесячная заработная плата</w:t>
            </w:r>
          </w:p>
        </w:tc>
        <w:tc>
          <w:tcPr>
            <w:tcW w:w="1096" w:type="dxa"/>
            <w:tcBorders>
              <w:top w:val="nil"/>
              <w:left w:val="nil"/>
              <w:bottom w:val="single" w:sz="4" w:space="0" w:color="C0C0C0"/>
              <w:right w:val="single" w:sz="4" w:space="0" w:color="C0C0C0"/>
            </w:tcBorders>
            <w:shd w:val="clear" w:color="auto" w:fill="auto"/>
            <w:vAlign w:val="center"/>
            <w:hideMark/>
          </w:tcPr>
          <w:p w14:paraId="312C8A4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руб</w:t>
            </w:r>
          </w:p>
        </w:tc>
        <w:tc>
          <w:tcPr>
            <w:tcW w:w="1518" w:type="dxa"/>
            <w:tcBorders>
              <w:top w:val="nil"/>
              <w:left w:val="nil"/>
              <w:bottom w:val="single" w:sz="4" w:space="0" w:color="C0C0C0"/>
              <w:right w:val="single" w:sz="4" w:space="0" w:color="C0C0C0"/>
            </w:tcBorders>
            <w:shd w:val="clear" w:color="000000" w:fill="D7EAD3"/>
            <w:vAlign w:val="center"/>
            <w:hideMark/>
          </w:tcPr>
          <w:p w14:paraId="14C2C5C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15 836,81</w:t>
            </w:r>
          </w:p>
        </w:tc>
        <w:tc>
          <w:tcPr>
            <w:tcW w:w="1528" w:type="dxa"/>
            <w:tcBorders>
              <w:top w:val="nil"/>
              <w:left w:val="nil"/>
              <w:bottom w:val="single" w:sz="4" w:space="0" w:color="C0C0C0"/>
              <w:right w:val="single" w:sz="4" w:space="0" w:color="C0C0C0"/>
            </w:tcBorders>
            <w:shd w:val="clear" w:color="000000" w:fill="D7EAD3"/>
            <w:vAlign w:val="center"/>
            <w:hideMark/>
          </w:tcPr>
          <w:p w14:paraId="0F2B1FC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2 639,47</w:t>
            </w:r>
          </w:p>
        </w:tc>
        <w:tc>
          <w:tcPr>
            <w:tcW w:w="1275" w:type="dxa"/>
            <w:tcBorders>
              <w:top w:val="nil"/>
              <w:left w:val="nil"/>
              <w:bottom w:val="single" w:sz="4" w:space="0" w:color="C0C0C0"/>
              <w:right w:val="single" w:sz="4" w:space="0" w:color="C0C0C0"/>
            </w:tcBorders>
            <w:shd w:val="clear" w:color="000000" w:fill="D7EAD3"/>
            <w:vAlign w:val="center"/>
            <w:hideMark/>
          </w:tcPr>
          <w:p w14:paraId="046F6BD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1 592,30</w:t>
            </w:r>
          </w:p>
        </w:tc>
        <w:tc>
          <w:tcPr>
            <w:tcW w:w="1556" w:type="dxa"/>
            <w:tcBorders>
              <w:top w:val="nil"/>
              <w:left w:val="nil"/>
              <w:bottom w:val="single" w:sz="4" w:space="0" w:color="C0C0C0"/>
              <w:right w:val="single" w:sz="4" w:space="0" w:color="C0C0C0"/>
            </w:tcBorders>
            <w:shd w:val="clear" w:color="000000" w:fill="D7EAD3"/>
            <w:vAlign w:val="center"/>
            <w:hideMark/>
          </w:tcPr>
          <w:p w14:paraId="4187E5D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16 148,80</w:t>
            </w:r>
          </w:p>
        </w:tc>
        <w:tc>
          <w:tcPr>
            <w:tcW w:w="1736" w:type="dxa"/>
            <w:tcBorders>
              <w:top w:val="nil"/>
              <w:left w:val="nil"/>
              <w:bottom w:val="single" w:sz="4" w:space="0" w:color="C0C0C0"/>
              <w:right w:val="single" w:sz="4" w:space="0" w:color="C0C0C0"/>
            </w:tcBorders>
            <w:shd w:val="clear" w:color="000000" w:fill="D7EAD3"/>
            <w:vAlign w:val="center"/>
            <w:hideMark/>
          </w:tcPr>
          <w:p w14:paraId="1588B2A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16 578,84</w:t>
            </w:r>
          </w:p>
        </w:tc>
        <w:tc>
          <w:tcPr>
            <w:tcW w:w="1676" w:type="dxa"/>
            <w:tcBorders>
              <w:top w:val="nil"/>
              <w:left w:val="nil"/>
              <w:bottom w:val="single" w:sz="4" w:space="0" w:color="C0C0C0"/>
              <w:right w:val="single" w:sz="4" w:space="0" w:color="C0C0C0"/>
            </w:tcBorders>
            <w:shd w:val="clear" w:color="000000" w:fill="D7EAD3"/>
            <w:vAlign w:val="center"/>
            <w:hideMark/>
          </w:tcPr>
          <w:p w14:paraId="3839C8AB"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18 857,20</w:t>
            </w:r>
          </w:p>
        </w:tc>
        <w:tc>
          <w:tcPr>
            <w:tcW w:w="1616" w:type="dxa"/>
            <w:tcBorders>
              <w:top w:val="nil"/>
              <w:left w:val="nil"/>
              <w:bottom w:val="single" w:sz="4" w:space="0" w:color="C0C0C0"/>
              <w:right w:val="single" w:sz="4" w:space="0" w:color="C0C0C0"/>
            </w:tcBorders>
            <w:shd w:val="clear" w:color="000000" w:fill="D7EAD3"/>
            <w:vAlign w:val="center"/>
            <w:hideMark/>
          </w:tcPr>
          <w:p w14:paraId="1BD41D7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14 214,89</w:t>
            </w:r>
          </w:p>
        </w:tc>
        <w:tc>
          <w:tcPr>
            <w:tcW w:w="1636" w:type="dxa"/>
            <w:tcBorders>
              <w:top w:val="nil"/>
              <w:left w:val="nil"/>
              <w:bottom w:val="single" w:sz="4" w:space="0" w:color="C0C0C0"/>
              <w:right w:val="single" w:sz="4" w:space="0" w:color="C0C0C0"/>
            </w:tcBorders>
            <w:shd w:val="clear" w:color="000000" w:fill="D7EAD3"/>
            <w:vAlign w:val="center"/>
            <w:hideMark/>
          </w:tcPr>
          <w:p w14:paraId="337B33C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14 214,89</w:t>
            </w:r>
          </w:p>
        </w:tc>
        <w:tc>
          <w:tcPr>
            <w:tcW w:w="1736" w:type="dxa"/>
            <w:tcBorders>
              <w:top w:val="nil"/>
              <w:left w:val="nil"/>
              <w:bottom w:val="single" w:sz="4" w:space="0" w:color="C0C0C0"/>
              <w:right w:val="single" w:sz="4" w:space="0" w:color="C0C0C0"/>
            </w:tcBorders>
            <w:shd w:val="clear" w:color="000000" w:fill="D7EAD3"/>
            <w:vAlign w:val="center"/>
            <w:hideMark/>
          </w:tcPr>
          <w:p w14:paraId="187F039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14 214,89</w:t>
            </w:r>
          </w:p>
        </w:tc>
        <w:tc>
          <w:tcPr>
            <w:tcW w:w="4536" w:type="dxa"/>
            <w:tcBorders>
              <w:top w:val="nil"/>
              <w:left w:val="nil"/>
              <w:bottom w:val="single" w:sz="4" w:space="0" w:color="C0C0C0"/>
              <w:right w:val="single" w:sz="4" w:space="0" w:color="C0C0C0"/>
            </w:tcBorders>
            <w:shd w:val="clear" w:color="000000" w:fill="FFFFCC"/>
            <w:vAlign w:val="center"/>
            <w:hideMark/>
          </w:tcPr>
          <w:p w14:paraId="5BB9493D"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 </w:t>
            </w:r>
          </w:p>
        </w:tc>
      </w:tr>
      <w:tr w:rsidR="001E2244" w:rsidRPr="001E2244" w14:paraId="2F9A10EA" w14:textId="77777777" w:rsidTr="001E2244">
        <w:trPr>
          <w:trHeight w:val="225"/>
          <w:jc w:val="center"/>
        </w:trPr>
        <w:tc>
          <w:tcPr>
            <w:tcW w:w="540" w:type="dxa"/>
            <w:tcBorders>
              <w:top w:val="nil"/>
              <w:left w:val="nil"/>
              <w:bottom w:val="nil"/>
              <w:right w:val="nil"/>
            </w:tcBorders>
            <w:shd w:val="clear" w:color="auto" w:fill="auto"/>
            <w:vAlign w:val="center"/>
            <w:hideMark/>
          </w:tcPr>
          <w:p w14:paraId="7CEC5F5B" w14:textId="77777777" w:rsidR="001E2244" w:rsidRPr="001E2244" w:rsidRDefault="001E2244" w:rsidP="001E2244">
            <w:pPr>
              <w:rPr>
                <w:rFonts w:ascii="Tahoma" w:hAnsi="Tahoma" w:cs="Tahoma"/>
                <w:b/>
                <w:bCs/>
                <w:sz w:val="13"/>
                <w:szCs w:val="13"/>
              </w:rPr>
            </w:pPr>
          </w:p>
        </w:tc>
        <w:tc>
          <w:tcPr>
            <w:tcW w:w="982" w:type="dxa"/>
            <w:tcBorders>
              <w:top w:val="nil"/>
              <w:left w:val="nil"/>
              <w:bottom w:val="nil"/>
              <w:right w:val="nil"/>
            </w:tcBorders>
            <w:shd w:val="clear" w:color="auto" w:fill="auto"/>
            <w:vAlign w:val="center"/>
            <w:hideMark/>
          </w:tcPr>
          <w:p w14:paraId="13133028" w14:textId="77777777" w:rsidR="001E2244" w:rsidRPr="001E2244" w:rsidRDefault="001E2244" w:rsidP="001E2244">
            <w:pPr>
              <w:rPr>
                <w:sz w:val="13"/>
                <w:szCs w:val="13"/>
              </w:rPr>
            </w:pPr>
          </w:p>
        </w:tc>
        <w:tc>
          <w:tcPr>
            <w:tcW w:w="4369" w:type="dxa"/>
            <w:tcBorders>
              <w:top w:val="nil"/>
              <w:left w:val="nil"/>
              <w:bottom w:val="nil"/>
              <w:right w:val="nil"/>
            </w:tcBorders>
            <w:shd w:val="clear" w:color="auto" w:fill="auto"/>
            <w:vAlign w:val="center"/>
            <w:hideMark/>
          </w:tcPr>
          <w:p w14:paraId="622B1904" w14:textId="77777777" w:rsidR="001E2244" w:rsidRPr="001E2244" w:rsidRDefault="001E2244" w:rsidP="001E2244">
            <w:pPr>
              <w:rPr>
                <w:sz w:val="13"/>
                <w:szCs w:val="13"/>
              </w:rPr>
            </w:pPr>
          </w:p>
        </w:tc>
        <w:tc>
          <w:tcPr>
            <w:tcW w:w="1096" w:type="dxa"/>
            <w:tcBorders>
              <w:top w:val="nil"/>
              <w:left w:val="nil"/>
              <w:bottom w:val="nil"/>
              <w:right w:val="nil"/>
            </w:tcBorders>
            <w:shd w:val="clear" w:color="auto" w:fill="auto"/>
            <w:vAlign w:val="center"/>
            <w:hideMark/>
          </w:tcPr>
          <w:p w14:paraId="2A6B87EB" w14:textId="77777777" w:rsidR="001E2244" w:rsidRPr="001E2244" w:rsidRDefault="001E2244" w:rsidP="001E2244">
            <w:pPr>
              <w:rPr>
                <w:sz w:val="13"/>
                <w:szCs w:val="13"/>
              </w:rPr>
            </w:pPr>
          </w:p>
        </w:tc>
        <w:tc>
          <w:tcPr>
            <w:tcW w:w="1518" w:type="dxa"/>
            <w:tcBorders>
              <w:top w:val="nil"/>
              <w:left w:val="nil"/>
              <w:bottom w:val="nil"/>
              <w:right w:val="nil"/>
            </w:tcBorders>
            <w:shd w:val="clear" w:color="auto" w:fill="auto"/>
            <w:vAlign w:val="center"/>
            <w:hideMark/>
          </w:tcPr>
          <w:p w14:paraId="7A4A1790" w14:textId="77777777" w:rsidR="001E2244" w:rsidRPr="001E2244" w:rsidRDefault="001E2244" w:rsidP="001E2244">
            <w:pPr>
              <w:rPr>
                <w:sz w:val="13"/>
                <w:szCs w:val="13"/>
              </w:rPr>
            </w:pPr>
          </w:p>
        </w:tc>
        <w:tc>
          <w:tcPr>
            <w:tcW w:w="1528" w:type="dxa"/>
            <w:tcBorders>
              <w:top w:val="nil"/>
              <w:left w:val="nil"/>
              <w:bottom w:val="nil"/>
              <w:right w:val="nil"/>
            </w:tcBorders>
            <w:shd w:val="clear" w:color="auto" w:fill="auto"/>
            <w:vAlign w:val="center"/>
            <w:hideMark/>
          </w:tcPr>
          <w:p w14:paraId="0776DD50" w14:textId="77777777" w:rsidR="001E2244" w:rsidRPr="001E2244" w:rsidRDefault="001E2244" w:rsidP="001E2244">
            <w:pPr>
              <w:rPr>
                <w:sz w:val="13"/>
                <w:szCs w:val="13"/>
              </w:rPr>
            </w:pPr>
          </w:p>
        </w:tc>
        <w:tc>
          <w:tcPr>
            <w:tcW w:w="1275" w:type="dxa"/>
            <w:tcBorders>
              <w:top w:val="nil"/>
              <w:left w:val="nil"/>
              <w:bottom w:val="nil"/>
              <w:right w:val="nil"/>
            </w:tcBorders>
            <w:shd w:val="clear" w:color="auto" w:fill="auto"/>
            <w:vAlign w:val="center"/>
            <w:hideMark/>
          </w:tcPr>
          <w:p w14:paraId="7614EC0C" w14:textId="77777777" w:rsidR="001E2244" w:rsidRPr="001E2244" w:rsidRDefault="001E2244" w:rsidP="001E2244">
            <w:pPr>
              <w:rPr>
                <w:sz w:val="13"/>
                <w:szCs w:val="13"/>
              </w:rPr>
            </w:pPr>
          </w:p>
        </w:tc>
        <w:tc>
          <w:tcPr>
            <w:tcW w:w="1556" w:type="dxa"/>
            <w:tcBorders>
              <w:top w:val="nil"/>
              <w:left w:val="nil"/>
              <w:bottom w:val="nil"/>
              <w:right w:val="nil"/>
            </w:tcBorders>
            <w:shd w:val="clear" w:color="auto" w:fill="auto"/>
            <w:vAlign w:val="center"/>
            <w:hideMark/>
          </w:tcPr>
          <w:p w14:paraId="1BB08C16" w14:textId="77777777" w:rsidR="001E2244" w:rsidRPr="001E2244" w:rsidRDefault="001E2244" w:rsidP="001E2244">
            <w:pPr>
              <w:rPr>
                <w:sz w:val="13"/>
                <w:szCs w:val="13"/>
              </w:rPr>
            </w:pPr>
          </w:p>
        </w:tc>
        <w:tc>
          <w:tcPr>
            <w:tcW w:w="1736" w:type="dxa"/>
            <w:tcBorders>
              <w:top w:val="nil"/>
              <w:left w:val="nil"/>
              <w:bottom w:val="nil"/>
              <w:right w:val="nil"/>
            </w:tcBorders>
            <w:shd w:val="clear" w:color="auto" w:fill="auto"/>
            <w:noWrap/>
            <w:vAlign w:val="bottom"/>
            <w:hideMark/>
          </w:tcPr>
          <w:p w14:paraId="5EFAE80E" w14:textId="77777777" w:rsidR="001E2244" w:rsidRPr="001E2244" w:rsidRDefault="001E2244" w:rsidP="001E2244">
            <w:pPr>
              <w:rPr>
                <w:sz w:val="13"/>
                <w:szCs w:val="13"/>
              </w:rPr>
            </w:pPr>
          </w:p>
        </w:tc>
        <w:tc>
          <w:tcPr>
            <w:tcW w:w="1676" w:type="dxa"/>
            <w:tcBorders>
              <w:top w:val="nil"/>
              <w:left w:val="nil"/>
              <w:bottom w:val="nil"/>
              <w:right w:val="nil"/>
            </w:tcBorders>
            <w:shd w:val="clear" w:color="auto" w:fill="auto"/>
            <w:noWrap/>
            <w:vAlign w:val="bottom"/>
            <w:hideMark/>
          </w:tcPr>
          <w:p w14:paraId="5AA5468A" w14:textId="77777777" w:rsidR="001E2244" w:rsidRPr="001E2244" w:rsidRDefault="001E2244" w:rsidP="001E2244">
            <w:pPr>
              <w:rPr>
                <w:sz w:val="13"/>
                <w:szCs w:val="13"/>
              </w:rPr>
            </w:pPr>
          </w:p>
        </w:tc>
        <w:tc>
          <w:tcPr>
            <w:tcW w:w="1616" w:type="dxa"/>
            <w:tcBorders>
              <w:top w:val="nil"/>
              <w:left w:val="nil"/>
              <w:bottom w:val="nil"/>
              <w:right w:val="nil"/>
            </w:tcBorders>
            <w:shd w:val="clear" w:color="auto" w:fill="auto"/>
            <w:noWrap/>
            <w:vAlign w:val="bottom"/>
            <w:hideMark/>
          </w:tcPr>
          <w:p w14:paraId="118FF3BA" w14:textId="77777777" w:rsidR="001E2244" w:rsidRPr="001E2244" w:rsidRDefault="001E2244" w:rsidP="001E2244">
            <w:pPr>
              <w:rPr>
                <w:sz w:val="13"/>
                <w:szCs w:val="13"/>
              </w:rPr>
            </w:pPr>
          </w:p>
        </w:tc>
        <w:tc>
          <w:tcPr>
            <w:tcW w:w="1636" w:type="dxa"/>
            <w:tcBorders>
              <w:top w:val="nil"/>
              <w:left w:val="nil"/>
              <w:bottom w:val="nil"/>
              <w:right w:val="nil"/>
            </w:tcBorders>
            <w:shd w:val="clear" w:color="auto" w:fill="auto"/>
            <w:noWrap/>
            <w:vAlign w:val="bottom"/>
            <w:hideMark/>
          </w:tcPr>
          <w:p w14:paraId="5A85E702" w14:textId="77777777" w:rsidR="001E2244" w:rsidRPr="001E2244" w:rsidRDefault="001E2244" w:rsidP="001E2244">
            <w:pPr>
              <w:rPr>
                <w:sz w:val="13"/>
                <w:szCs w:val="13"/>
              </w:rPr>
            </w:pPr>
          </w:p>
        </w:tc>
        <w:tc>
          <w:tcPr>
            <w:tcW w:w="1736" w:type="dxa"/>
            <w:tcBorders>
              <w:top w:val="nil"/>
              <w:left w:val="nil"/>
              <w:bottom w:val="nil"/>
              <w:right w:val="nil"/>
            </w:tcBorders>
            <w:shd w:val="clear" w:color="auto" w:fill="auto"/>
            <w:noWrap/>
            <w:vAlign w:val="bottom"/>
            <w:hideMark/>
          </w:tcPr>
          <w:p w14:paraId="5DFC19A8" w14:textId="77777777" w:rsidR="001E2244" w:rsidRPr="001E2244" w:rsidRDefault="001E2244" w:rsidP="001E2244">
            <w:pPr>
              <w:rPr>
                <w:sz w:val="13"/>
                <w:szCs w:val="13"/>
              </w:rPr>
            </w:pPr>
          </w:p>
        </w:tc>
        <w:tc>
          <w:tcPr>
            <w:tcW w:w="4536" w:type="dxa"/>
            <w:tcBorders>
              <w:top w:val="nil"/>
              <w:left w:val="nil"/>
              <w:bottom w:val="nil"/>
              <w:right w:val="nil"/>
            </w:tcBorders>
            <w:shd w:val="clear" w:color="auto" w:fill="auto"/>
            <w:noWrap/>
            <w:vAlign w:val="bottom"/>
            <w:hideMark/>
          </w:tcPr>
          <w:p w14:paraId="2B712B62" w14:textId="77777777" w:rsidR="001E2244" w:rsidRPr="001E2244" w:rsidRDefault="001E2244" w:rsidP="001E2244">
            <w:pPr>
              <w:rPr>
                <w:sz w:val="13"/>
                <w:szCs w:val="13"/>
              </w:rPr>
            </w:pPr>
          </w:p>
        </w:tc>
      </w:tr>
      <w:tr w:rsidR="001E2244" w:rsidRPr="001E2244" w14:paraId="4CD8F669" w14:textId="77777777" w:rsidTr="001E2244">
        <w:trPr>
          <w:trHeight w:val="225"/>
          <w:jc w:val="center"/>
        </w:trPr>
        <w:tc>
          <w:tcPr>
            <w:tcW w:w="540" w:type="dxa"/>
            <w:tcBorders>
              <w:top w:val="nil"/>
              <w:left w:val="nil"/>
              <w:bottom w:val="nil"/>
              <w:right w:val="nil"/>
            </w:tcBorders>
            <w:shd w:val="clear" w:color="auto" w:fill="auto"/>
            <w:vAlign w:val="center"/>
            <w:hideMark/>
          </w:tcPr>
          <w:p w14:paraId="4487B155"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24AAD8EE" w14:textId="77777777" w:rsidR="001E2244" w:rsidRPr="001E2244" w:rsidRDefault="001E2244" w:rsidP="001E2244">
            <w:pPr>
              <w:rPr>
                <w:sz w:val="13"/>
                <w:szCs w:val="13"/>
              </w:rPr>
            </w:pPr>
          </w:p>
        </w:tc>
        <w:tc>
          <w:tcPr>
            <w:tcW w:w="4369"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950EE23" w14:textId="77777777" w:rsidR="001E2244" w:rsidRPr="001E2244" w:rsidRDefault="001E2244" w:rsidP="001E2244">
            <w:pPr>
              <w:rPr>
                <w:rFonts w:ascii="Tahoma" w:hAnsi="Tahoma" w:cs="Tahoma"/>
                <w:color w:val="000000"/>
                <w:sz w:val="13"/>
                <w:szCs w:val="13"/>
              </w:rPr>
            </w:pPr>
            <w:r w:rsidRPr="001E2244">
              <w:rPr>
                <w:rFonts w:ascii="Tahoma" w:hAnsi="Tahoma" w:cs="Tahoma"/>
                <w:color w:val="000000"/>
                <w:sz w:val="13"/>
                <w:szCs w:val="13"/>
              </w:rPr>
              <w:t>Индекс эффективности операционных расходов</w:t>
            </w:r>
          </w:p>
        </w:tc>
        <w:tc>
          <w:tcPr>
            <w:tcW w:w="1096" w:type="dxa"/>
            <w:tcBorders>
              <w:top w:val="single" w:sz="4" w:space="0" w:color="C0C0C0"/>
              <w:left w:val="nil"/>
              <w:bottom w:val="single" w:sz="4" w:space="0" w:color="C0C0C0"/>
              <w:right w:val="nil"/>
            </w:tcBorders>
            <w:shd w:val="clear" w:color="auto" w:fill="auto"/>
            <w:noWrap/>
            <w:vAlign w:val="center"/>
            <w:hideMark/>
          </w:tcPr>
          <w:p w14:paraId="40CCA016" w14:textId="77777777" w:rsidR="001E2244" w:rsidRPr="001E2244" w:rsidRDefault="001E2244" w:rsidP="001E2244">
            <w:pPr>
              <w:jc w:val="center"/>
              <w:rPr>
                <w:rFonts w:ascii="Tahoma" w:hAnsi="Tahoma" w:cs="Tahoma"/>
                <w:color w:val="000000"/>
                <w:sz w:val="13"/>
                <w:szCs w:val="13"/>
              </w:rPr>
            </w:pPr>
            <w:r w:rsidRPr="001E2244">
              <w:rPr>
                <w:rFonts w:ascii="Tahoma" w:hAnsi="Tahoma" w:cs="Tahoma"/>
                <w:color w:val="000000"/>
                <w:sz w:val="13"/>
                <w:szCs w:val="13"/>
              </w:rPr>
              <w:t>%</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0526510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nil"/>
              <w:right w:val="nil"/>
            </w:tcBorders>
            <w:shd w:val="clear" w:color="auto" w:fill="auto"/>
            <w:vAlign w:val="center"/>
            <w:hideMark/>
          </w:tcPr>
          <w:p w14:paraId="29FE1AC8" w14:textId="77777777" w:rsidR="001E2244" w:rsidRPr="001E2244" w:rsidRDefault="001E2244" w:rsidP="001E2244">
            <w:pPr>
              <w:jc w:val="center"/>
              <w:rPr>
                <w:rFonts w:ascii="Tahoma" w:hAnsi="Tahoma" w:cs="Tahoma"/>
                <w:b/>
                <w:bCs/>
                <w:sz w:val="13"/>
                <w:szCs w:val="13"/>
              </w:rPr>
            </w:pPr>
          </w:p>
        </w:tc>
        <w:tc>
          <w:tcPr>
            <w:tcW w:w="1275" w:type="dxa"/>
            <w:tcBorders>
              <w:top w:val="single" w:sz="4" w:space="0" w:color="C0C0C0"/>
              <w:left w:val="nil"/>
              <w:bottom w:val="single" w:sz="4" w:space="0" w:color="C0C0C0"/>
              <w:right w:val="single" w:sz="4" w:space="0" w:color="C0C0C0"/>
            </w:tcBorders>
            <w:shd w:val="clear" w:color="auto" w:fill="auto"/>
            <w:vAlign w:val="center"/>
            <w:hideMark/>
          </w:tcPr>
          <w:p w14:paraId="145643D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single" w:sz="4" w:space="0" w:color="C0C0C0"/>
              <w:left w:val="nil"/>
              <w:bottom w:val="single" w:sz="4" w:space="0" w:color="C0C0C0"/>
              <w:right w:val="single" w:sz="4" w:space="0" w:color="C0C0C0"/>
            </w:tcBorders>
            <w:shd w:val="clear" w:color="auto" w:fill="auto"/>
            <w:vAlign w:val="center"/>
            <w:hideMark/>
          </w:tcPr>
          <w:p w14:paraId="4C74AEF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1 </w:t>
            </w:r>
          </w:p>
        </w:tc>
        <w:tc>
          <w:tcPr>
            <w:tcW w:w="1736" w:type="dxa"/>
            <w:tcBorders>
              <w:top w:val="single" w:sz="4" w:space="0" w:color="C0C0C0"/>
              <w:left w:val="nil"/>
              <w:bottom w:val="single" w:sz="4" w:space="0" w:color="C0C0C0"/>
              <w:right w:val="single" w:sz="4" w:space="0" w:color="C0C0C0"/>
            </w:tcBorders>
            <w:shd w:val="clear" w:color="auto" w:fill="auto"/>
            <w:vAlign w:val="center"/>
            <w:hideMark/>
          </w:tcPr>
          <w:p w14:paraId="33695E93"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1 </w:t>
            </w:r>
          </w:p>
        </w:tc>
        <w:tc>
          <w:tcPr>
            <w:tcW w:w="167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5DF84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single" w:sz="4" w:space="0" w:color="C0C0C0"/>
              <w:left w:val="nil"/>
              <w:bottom w:val="single" w:sz="4" w:space="0" w:color="C0C0C0"/>
              <w:right w:val="single" w:sz="4" w:space="0" w:color="C0C0C0"/>
            </w:tcBorders>
            <w:shd w:val="clear" w:color="auto" w:fill="auto"/>
            <w:vAlign w:val="center"/>
            <w:hideMark/>
          </w:tcPr>
          <w:p w14:paraId="6C09C10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1 </w:t>
            </w:r>
          </w:p>
        </w:tc>
        <w:tc>
          <w:tcPr>
            <w:tcW w:w="1636" w:type="dxa"/>
            <w:tcBorders>
              <w:top w:val="nil"/>
              <w:left w:val="nil"/>
              <w:bottom w:val="nil"/>
              <w:right w:val="nil"/>
            </w:tcBorders>
            <w:shd w:val="clear" w:color="auto" w:fill="auto"/>
            <w:vAlign w:val="center"/>
            <w:hideMark/>
          </w:tcPr>
          <w:p w14:paraId="4D404892" w14:textId="77777777" w:rsidR="001E2244" w:rsidRPr="001E2244" w:rsidRDefault="001E2244" w:rsidP="001E2244">
            <w:pPr>
              <w:jc w:val="center"/>
              <w:rPr>
                <w:rFonts w:ascii="Tahoma" w:hAnsi="Tahoma" w:cs="Tahoma"/>
                <w:b/>
                <w:bCs/>
                <w:sz w:val="13"/>
                <w:szCs w:val="13"/>
              </w:rPr>
            </w:pPr>
          </w:p>
        </w:tc>
        <w:tc>
          <w:tcPr>
            <w:tcW w:w="1736" w:type="dxa"/>
            <w:tcBorders>
              <w:top w:val="nil"/>
              <w:left w:val="nil"/>
              <w:bottom w:val="nil"/>
              <w:right w:val="nil"/>
            </w:tcBorders>
            <w:shd w:val="clear" w:color="auto" w:fill="auto"/>
            <w:vAlign w:val="center"/>
            <w:hideMark/>
          </w:tcPr>
          <w:p w14:paraId="362CE713" w14:textId="77777777" w:rsidR="001E2244" w:rsidRPr="001E2244" w:rsidRDefault="001E2244" w:rsidP="001E2244">
            <w:pPr>
              <w:rPr>
                <w:sz w:val="13"/>
                <w:szCs w:val="13"/>
              </w:rPr>
            </w:pPr>
          </w:p>
        </w:tc>
        <w:tc>
          <w:tcPr>
            <w:tcW w:w="4536" w:type="dxa"/>
            <w:tcBorders>
              <w:top w:val="nil"/>
              <w:left w:val="nil"/>
              <w:bottom w:val="nil"/>
              <w:right w:val="nil"/>
            </w:tcBorders>
            <w:shd w:val="clear" w:color="auto" w:fill="auto"/>
            <w:noWrap/>
            <w:vAlign w:val="bottom"/>
            <w:hideMark/>
          </w:tcPr>
          <w:p w14:paraId="73A99C2A" w14:textId="77777777" w:rsidR="001E2244" w:rsidRPr="001E2244" w:rsidRDefault="001E2244" w:rsidP="001E2244">
            <w:pPr>
              <w:rPr>
                <w:sz w:val="13"/>
                <w:szCs w:val="13"/>
              </w:rPr>
            </w:pPr>
          </w:p>
        </w:tc>
      </w:tr>
      <w:tr w:rsidR="001E2244" w:rsidRPr="001E2244" w14:paraId="2D08A0D5" w14:textId="77777777" w:rsidTr="001E2244">
        <w:trPr>
          <w:trHeight w:val="225"/>
          <w:jc w:val="center"/>
        </w:trPr>
        <w:tc>
          <w:tcPr>
            <w:tcW w:w="540" w:type="dxa"/>
            <w:tcBorders>
              <w:top w:val="nil"/>
              <w:left w:val="nil"/>
              <w:bottom w:val="nil"/>
              <w:right w:val="nil"/>
            </w:tcBorders>
            <w:shd w:val="clear" w:color="auto" w:fill="auto"/>
            <w:vAlign w:val="center"/>
            <w:hideMark/>
          </w:tcPr>
          <w:p w14:paraId="3A71FD6D"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42140BED" w14:textId="77777777" w:rsidR="001E2244" w:rsidRPr="001E2244" w:rsidRDefault="001E2244" w:rsidP="001E2244">
            <w:pPr>
              <w:rPr>
                <w:sz w:val="13"/>
                <w:szCs w:val="13"/>
              </w:rPr>
            </w:pPr>
          </w:p>
        </w:tc>
        <w:tc>
          <w:tcPr>
            <w:tcW w:w="4369" w:type="dxa"/>
            <w:tcBorders>
              <w:top w:val="nil"/>
              <w:left w:val="single" w:sz="4" w:space="0" w:color="C0C0C0"/>
              <w:bottom w:val="single" w:sz="4" w:space="0" w:color="C0C0C0"/>
              <w:right w:val="single" w:sz="4" w:space="0" w:color="C0C0C0"/>
            </w:tcBorders>
            <w:shd w:val="clear" w:color="auto" w:fill="auto"/>
            <w:noWrap/>
            <w:vAlign w:val="bottom"/>
            <w:hideMark/>
          </w:tcPr>
          <w:p w14:paraId="161A47F6" w14:textId="77777777" w:rsidR="001E2244" w:rsidRPr="001E2244" w:rsidRDefault="001E2244" w:rsidP="001E2244">
            <w:pPr>
              <w:rPr>
                <w:rFonts w:ascii="Tahoma" w:hAnsi="Tahoma" w:cs="Tahoma"/>
                <w:color w:val="000000"/>
                <w:sz w:val="13"/>
                <w:szCs w:val="13"/>
              </w:rPr>
            </w:pPr>
            <w:r w:rsidRPr="001E2244">
              <w:rPr>
                <w:rFonts w:ascii="Tahoma" w:hAnsi="Tahoma" w:cs="Tahoma"/>
                <w:color w:val="000000"/>
                <w:sz w:val="13"/>
                <w:szCs w:val="13"/>
              </w:rPr>
              <w:t>Индекс потребительских цен</w:t>
            </w:r>
          </w:p>
        </w:tc>
        <w:tc>
          <w:tcPr>
            <w:tcW w:w="1096" w:type="dxa"/>
            <w:tcBorders>
              <w:top w:val="nil"/>
              <w:left w:val="nil"/>
              <w:bottom w:val="single" w:sz="4" w:space="0" w:color="C0C0C0"/>
              <w:right w:val="nil"/>
            </w:tcBorders>
            <w:shd w:val="clear" w:color="auto" w:fill="auto"/>
            <w:noWrap/>
            <w:vAlign w:val="center"/>
            <w:hideMark/>
          </w:tcPr>
          <w:p w14:paraId="09475913" w14:textId="77777777" w:rsidR="001E2244" w:rsidRPr="001E2244" w:rsidRDefault="001E2244" w:rsidP="001E2244">
            <w:pPr>
              <w:jc w:val="center"/>
              <w:rPr>
                <w:rFonts w:ascii="Tahoma" w:hAnsi="Tahoma" w:cs="Tahoma"/>
                <w:color w:val="000000"/>
                <w:sz w:val="13"/>
                <w:szCs w:val="13"/>
              </w:rPr>
            </w:pPr>
            <w:r w:rsidRPr="001E2244">
              <w:rPr>
                <w:rFonts w:ascii="Tahoma" w:hAnsi="Tahoma" w:cs="Tahoma"/>
                <w:color w:val="000000"/>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1130E3E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28" w:type="dxa"/>
            <w:tcBorders>
              <w:top w:val="nil"/>
              <w:left w:val="nil"/>
              <w:bottom w:val="nil"/>
              <w:right w:val="nil"/>
            </w:tcBorders>
            <w:shd w:val="clear" w:color="auto" w:fill="auto"/>
            <w:vAlign w:val="center"/>
            <w:hideMark/>
          </w:tcPr>
          <w:p w14:paraId="1BA4D384" w14:textId="77777777" w:rsidR="001E2244" w:rsidRPr="001E2244" w:rsidRDefault="001E2244" w:rsidP="001E2244">
            <w:pPr>
              <w:jc w:val="center"/>
              <w:rPr>
                <w:rFonts w:ascii="Tahoma" w:hAnsi="Tahoma" w:cs="Tahoma"/>
                <w:b/>
                <w:bCs/>
                <w:sz w:val="13"/>
                <w:szCs w:val="13"/>
              </w:rPr>
            </w:pPr>
          </w:p>
        </w:tc>
        <w:tc>
          <w:tcPr>
            <w:tcW w:w="1275" w:type="dxa"/>
            <w:tcBorders>
              <w:top w:val="nil"/>
              <w:left w:val="nil"/>
              <w:bottom w:val="single" w:sz="4" w:space="0" w:color="C0C0C0"/>
              <w:right w:val="single" w:sz="4" w:space="0" w:color="C0C0C0"/>
            </w:tcBorders>
            <w:shd w:val="clear" w:color="auto" w:fill="auto"/>
            <w:vAlign w:val="center"/>
            <w:hideMark/>
          </w:tcPr>
          <w:p w14:paraId="1D532F52"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auto" w:fill="auto"/>
            <w:vAlign w:val="center"/>
            <w:hideMark/>
          </w:tcPr>
          <w:p w14:paraId="1B4B1164"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3,0 </w:t>
            </w:r>
          </w:p>
        </w:tc>
        <w:tc>
          <w:tcPr>
            <w:tcW w:w="1736" w:type="dxa"/>
            <w:tcBorders>
              <w:top w:val="nil"/>
              <w:left w:val="nil"/>
              <w:bottom w:val="single" w:sz="4" w:space="0" w:color="C0C0C0"/>
              <w:right w:val="single" w:sz="4" w:space="0" w:color="C0C0C0"/>
            </w:tcBorders>
            <w:shd w:val="clear" w:color="auto" w:fill="auto"/>
            <w:vAlign w:val="center"/>
            <w:hideMark/>
          </w:tcPr>
          <w:p w14:paraId="29E6F07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3,7 </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1BA2BAA0"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auto" w:fill="auto"/>
            <w:vAlign w:val="center"/>
            <w:hideMark/>
          </w:tcPr>
          <w:p w14:paraId="4CDE5FF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4,0 </w:t>
            </w:r>
          </w:p>
        </w:tc>
        <w:tc>
          <w:tcPr>
            <w:tcW w:w="1636" w:type="dxa"/>
            <w:tcBorders>
              <w:top w:val="nil"/>
              <w:left w:val="nil"/>
              <w:bottom w:val="nil"/>
              <w:right w:val="nil"/>
            </w:tcBorders>
            <w:shd w:val="clear" w:color="auto" w:fill="auto"/>
            <w:vAlign w:val="center"/>
            <w:hideMark/>
          </w:tcPr>
          <w:p w14:paraId="0A1490C1" w14:textId="77777777" w:rsidR="001E2244" w:rsidRPr="001E2244" w:rsidRDefault="001E2244" w:rsidP="001E2244">
            <w:pPr>
              <w:jc w:val="center"/>
              <w:rPr>
                <w:rFonts w:ascii="Tahoma" w:hAnsi="Tahoma" w:cs="Tahoma"/>
                <w:b/>
                <w:bCs/>
                <w:sz w:val="13"/>
                <w:szCs w:val="13"/>
              </w:rPr>
            </w:pPr>
          </w:p>
        </w:tc>
        <w:tc>
          <w:tcPr>
            <w:tcW w:w="1736" w:type="dxa"/>
            <w:tcBorders>
              <w:top w:val="nil"/>
              <w:left w:val="nil"/>
              <w:bottom w:val="nil"/>
              <w:right w:val="nil"/>
            </w:tcBorders>
            <w:shd w:val="clear" w:color="auto" w:fill="auto"/>
            <w:vAlign w:val="center"/>
            <w:hideMark/>
          </w:tcPr>
          <w:p w14:paraId="5201DF8E" w14:textId="77777777" w:rsidR="001E2244" w:rsidRPr="001E2244" w:rsidRDefault="001E2244" w:rsidP="001E2244">
            <w:pPr>
              <w:rPr>
                <w:sz w:val="13"/>
                <w:szCs w:val="13"/>
              </w:rPr>
            </w:pPr>
          </w:p>
        </w:tc>
        <w:tc>
          <w:tcPr>
            <w:tcW w:w="4536" w:type="dxa"/>
            <w:tcBorders>
              <w:top w:val="nil"/>
              <w:left w:val="nil"/>
              <w:bottom w:val="nil"/>
              <w:right w:val="nil"/>
            </w:tcBorders>
            <w:shd w:val="clear" w:color="auto" w:fill="auto"/>
            <w:noWrap/>
            <w:vAlign w:val="bottom"/>
            <w:hideMark/>
          </w:tcPr>
          <w:p w14:paraId="2CEA2134" w14:textId="77777777" w:rsidR="001E2244" w:rsidRPr="001E2244" w:rsidRDefault="001E2244" w:rsidP="001E2244">
            <w:pPr>
              <w:rPr>
                <w:sz w:val="13"/>
                <w:szCs w:val="13"/>
              </w:rPr>
            </w:pPr>
          </w:p>
        </w:tc>
      </w:tr>
      <w:tr w:rsidR="001E2244" w:rsidRPr="001E2244" w14:paraId="1FAB1658" w14:textId="77777777" w:rsidTr="001E2244">
        <w:trPr>
          <w:trHeight w:val="225"/>
          <w:jc w:val="center"/>
        </w:trPr>
        <w:tc>
          <w:tcPr>
            <w:tcW w:w="540" w:type="dxa"/>
            <w:tcBorders>
              <w:top w:val="nil"/>
              <w:left w:val="nil"/>
              <w:bottom w:val="nil"/>
              <w:right w:val="nil"/>
            </w:tcBorders>
            <w:shd w:val="clear" w:color="auto" w:fill="auto"/>
            <w:vAlign w:val="center"/>
            <w:hideMark/>
          </w:tcPr>
          <w:p w14:paraId="3F0ED628"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373AA103" w14:textId="77777777" w:rsidR="001E2244" w:rsidRPr="001E2244" w:rsidRDefault="001E2244" w:rsidP="001E2244">
            <w:pPr>
              <w:rPr>
                <w:sz w:val="13"/>
                <w:szCs w:val="13"/>
              </w:rPr>
            </w:pPr>
          </w:p>
        </w:tc>
        <w:tc>
          <w:tcPr>
            <w:tcW w:w="4369" w:type="dxa"/>
            <w:tcBorders>
              <w:top w:val="nil"/>
              <w:left w:val="single" w:sz="4" w:space="0" w:color="C0C0C0"/>
              <w:bottom w:val="single" w:sz="4" w:space="0" w:color="C0C0C0"/>
              <w:right w:val="single" w:sz="4" w:space="0" w:color="C0C0C0"/>
            </w:tcBorders>
            <w:shd w:val="clear" w:color="auto" w:fill="auto"/>
            <w:vAlign w:val="center"/>
            <w:hideMark/>
          </w:tcPr>
          <w:p w14:paraId="5F3FB9D1" w14:textId="77777777" w:rsidR="001E2244" w:rsidRPr="001E2244" w:rsidRDefault="001E2244" w:rsidP="001E2244">
            <w:pPr>
              <w:rPr>
                <w:rFonts w:ascii="Tahoma" w:hAnsi="Tahoma" w:cs="Tahoma"/>
                <w:sz w:val="13"/>
                <w:szCs w:val="13"/>
              </w:rPr>
            </w:pPr>
            <w:r w:rsidRPr="001E2244">
              <w:rPr>
                <w:rFonts w:ascii="Tahoma" w:hAnsi="Tahoma" w:cs="Tahoma"/>
                <w:sz w:val="13"/>
                <w:szCs w:val="13"/>
              </w:rPr>
              <w:t>Инлекс дефлятор электроэнергии</w:t>
            </w:r>
          </w:p>
        </w:tc>
        <w:tc>
          <w:tcPr>
            <w:tcW w:w="1096" w:type="dxa"/>
            <w:tcBorders>
              <w:top w:val="nil"/>
              <w:left w:val="nil"/>
              <w:bottom w:val="single" w:sz="4" w:space="0" w:color="C0C0C0"/>
              <w:right w:val="single" w:sz="4" w:space="0" w:color="C0C0C0"/>
            </w:tcBorders>
            <w:shd w:val="clear" w:color="auto" w:fill="auto"/>
            <w:vAlign w:val="center"/>
            <w:hideMark/>
          </w:tcPr>
          <w:p w14:paraId="2AC87CF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auto" w:fill="auto"/>
            <w:vAlign w:val="center"/>
            <w:hideMark/>
          </w:tcPr>
          <w:p w14:paraId="686DE03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5,4000 </w:t>
            </w:r>
          </w:p>
        </w:tc>
        <w:tc>
          <w:tcPr>
            <w:tcW w:w="1528" w:type="dxa"/>
            <w:tcBorders>
              <w:top w:val="nil"/>
              <w:left w:val="nil"/>
              <w:bottom w:val="nil"/>
              <w:right w:val="nil"/>
            </w:tcBorders>
            <w:shd w:val="clear" w:color="auto" w:fill="auto"/>
            <w:vAlign w:val="center"/>
            <w:hideMark/>
          </w:tcPr>
          <w:p w14:paraId="5A40C1A7" w14:textId="77777777" w:rsidR="001E2244" w:rsidRPr="001E2244" w:rsidRDefault="001E2244" w:rsidP="001E2244">
            <w:pPr>
              <w:jc w:val="center"/>
              <w:rPr>
                <w:rFonts w:ascii="Tahoma" w:hAnsi="Tahoma" w:cs="Tahoma"/>
                <w:b/>
                <w:bCs/>
                <w:sz w:val="13"/>
                <w:szCs w:val="13"/>
              </w:rPr>
            </w:pPr>
          </w:p>
        </w:tc>
        <w:tc>
          <w:tcPr>
            <w:tcW w:w="1275" w:type="dxa"/>
            <w:tcBorders>
              <w:top w:val="nil"/>
              <w:left w:val="nil"/>
              <w:bottom w:val="single" w:sz="4" w:space="0" w:color="C0C0C0"/>
              <w:right w:val="single" w:sz="4" w:space="0" w:color="C0C0C0"/>
            </w:tcBorders>
            <w:shd w:val="clear" w:color="auto" w:fill="auto"/>
            <w:vAlign w:val="center"/>
            <w:hideMark/>
          </w:tcPr>
          <w:p w14:paraId="01520BAC"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5,4000 </w:t>
            </w:r>
          </w:p>
        </w:tc>
        <w:tc>
          <w:tcPr>
            <w:tcW w:w="1556" w:type="dxa"/>
            <w:tcBorders>
              <w:top w:val="nil"/>
              <w:left w:val="nil"/>
              <w:bottom w:val="single" w:sz="4" w:space="0" w:color="C0C0C0"/>
              <w:right w:val="single" w:sz="4" w:space="0" w:color="C0C0C0"/>
            </w:tcBorders>
            <w:shd w:val="clear" w:color="auto" w:fill="auto"/>
            <w:vAlign w:val="center"/>
            <w:hideMark/>
          </w:tcPr>
          <w:p w14:paraId="43967D75"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4,8000 </w:t>
            </w:r>
          </w:p>
        </w:tc>
        <w:tc>
          <w:tcPr>
            <w:tcW w:w="1736" w:type="dxa"/>
            <w:tcBorders>
              <w:top w:val="nil"/>
              <w:left w:val="nil"/>
              <w:bottom w:val="single" w:sz="4" w:space="0" w:color="C0C0C0"/>
              <w:right w:val="single" w:sz="4" w:space="0" w:color="C0C0C0"/>
            </w:tcBorders>
            <w:shd w:val="clear" w:color="auto" w:fill="auto"/>
            <w:vAlign w:val="center"/>
            <w:hideMark/>
          </w:tcPr>
          <w:p w14:paraId="7F57BF4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4,10 </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645200E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auto" w:fill="auto"/>
            <w:vAlign w:val="center"/>
            <w:hideMark/>
          </w:tcPr>
          <w:p w14:paraId="38FA60E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xml:space="preserve">4,00 </w:t>
            </w:r>
          </w:p>
        </w:tc>
        <w:tc>
          <w:tcPr>
            <w:tcW w:w="1636" w:type="dxa"/>
            <w:tcBorders>
              <w:top w:val="nil"/>
              <w:left w:val="nil"/>
              <w:bottom w:val="nil"/>
              <w:right w:val="nil"/>
            </w:tcBorders>
            <w:shd w:val="clear" w:color="auto" w:fill="auto"/>
            <w:vAlign w:val="center"/>
            <w:hideMark/>
          </w:tcPr>
          <w:p w14:paraId="78658CAF" w14:textId="77777777" w:rsidR="001E2244" w:rsidRPr="001E2244" w:rsidRDefault="001E2244" w:rsidP="001E2244">
            <w:pPr>
              <w:jc w:val="center"/>
              <w:rPr>
                <w:rFonts w:ascii="Tahoma" w:hAnsi="Tahoma" w:cs="Tahoma"/>
                <w:b/>
                <w:bCs/>
                <w:sz w:val="13"/>
                <w:szCs w:val="13"/>
              </w:rPr>
            </w:pPr>
          </w:p>
        </w:tc>
        <w:tc>
          <w:tcPr>
            <w:tcW w:w="1736" w:type="dxa"/>
            <w:tcBorders>
              <w:top w:val="nil"/>
              <w:left w:val="nil"/>
              <w:bottom w:val="nil"/>
              <w:right w:val="nil"/>
            </w:tcBorders>
            <w:shd w:val="clear" w:color="auto" w:fill="auto"/>
            <w:vAlign w:val="center"/>
            <w:hideMark/>
          </w:tcPr>
          <w:p w14:paraId="6AD309F0" w14:textId="77777777" w:rsidR="001E2244" w:rsidRPr="001E2244" w:rsidRDefault="001E2244" w:rsidP="001E2244">
            <w:pPr>
              <w:rPr>
                <w:sz w:val="13"/>
                <w:szCs w:val="13"/>
              </w:rPr>
            </w:pPr>
          </w:p>
        </w:tc>
        <w:tc>
          <w:tcPr>
            <w:tcW w:w="4536" w:type="dxa"/>
            <w:tcBorders>
              <w:top w:val="nil"/>
              <w:left w:val="nil"/>
              <w:bottom w:val="nil"/>
              <w:right w:val="nil"/>
            </w:tcBorders>
            <w:shd w:val="clear" w:color="auto" w:fill="auto"/>
            <w:noWrap/>
            <w:vAlign w:val="bottom"/>
            <w:hideMark/>
          </w:tcPr>
          <w:p w14:paraId="3D311979" w14:textId="77777777" w:rsidR="001E2244" w:rsidRPr="001E2244" w:rsidRDefault="001E2244" w:rsidP="001E2244">
            <w:pPr>
              <w:rPr>
                <w:sz w:val="13"/>
                <w:szCs w:val="13"/>
              </w:rPr>
            </w:pPr>
          </w:p>
        </w:tc>
      </w:tr>
      <w:tr w:rsidR="001E2244" w:rsidRPr="001E2244" w14:paraId="67D70169" w14:textId="77777777" w:rsidTr="001E2244">
        <w:trPr>
          <w:trHeight w:val="225"/>
          <w:jc w:val="center"/>
        </w:trPr>
        <w:tc>
          <w:tcPr>
            <w:tcW w:w="540" w:type="dxa"/>
            <w:tcBorders>
              <w:top w:val="nil"/>
              <w:left w:val="nil"/>
              <w:bottom w:val="nil"/>
              <w:right w:val="nil"/>
            </w:tcBorders>
            <w:shd w:val="clear" w:color="auto" w:fill="auto"/>
            <w:vAlign w:val="center"/>
            <w:hideMark/>
          </w:tcPr>
          <w:p w14:paraId="0184EA37"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6319F4F4" w14:textId="77777777" w:rsidR="001E2244" w:rsidRPr="001E2244" w:rsidRDefault="001E2244" w:rsidP="001E2244">
            <w:pPr>
              <w:rPr>
                <w:sz w:val="13"/>
                <w:szCs w:val="13"/>
              </w:rPr>
            </w:pPr>
          </w:p>
        </w:tc>
        <w:tc>
          <w:tcPr>
            <w:tcW w:w="4369" w:type="dxa"/>
            <w:tcBorders>
              <w:top w:val="nil"/>
              <w:left w:val="single" w:sz="4" w:space="0" w:color="C0C0C0"/>
              <w:bottom w:val="single" w:sz="4" w:space="0" w:color="C0C0C0"/>
              <w:right w:val="single" w:sz="4" w:space="0" w:color="C0C0C0"/>
            </w:tcBorders>
            <w:shd w:val="clear" w:color="auto" w:fill="auto"/>
            <w:vAlign w:val="center"/>
            <w:hideMark/>
          </w:tcPr>
          <w:p w14:paraId="75D71E96" w14:textId="77777777" w:rsidR="001E2244" w:rsidRPr="001E2244" w:rsidRDefault="001E2244" w:rsidP="001E2244">
            <w:pPr>
              <w:rPr>
                <w:rFonts w:ascii="Tahoma" w:hAnsi="Tahoma" w:cs="Tahoma"/>
                <w:sz w:val="13"/>
                <w:szCs w:val="13"/>
              </w:rPr>
            </w:pPr>
            <w:r w:rsidRPr="001E2244">
              <w:rPr>
                <w:rFonts w:ascii="Tahoma" w:hAnsi="Tahoma" w:cs="Tahoma"/>
                <w:sz w:val="13"/>
                <w:szCs w:val="13"/>
              </w:rPr>
              <w:t>Нормативный уровень прибыли</w:t>
            </w:r>
          </w:p>
        </w:tc>
        <w:tc>
          <w:tcPr>
            <w:tcW w:w="1096" w:type="dxa"/>
            <w:tcBorders>
              <w:top w:val="nil"/>
              <w:left w:val="nil"/>
              <w:bottom w:val="single" w:sz="4" w:space="0" w:color="C0C0C0"/>
              <w:right w:val="nil"/>
            </w:tcBorders>
            <w:shd w:val="clear" w:color="auto" w:fill="auto"/>
            <w:noWrap/>
            <w:vAlign w:val="center"/>
            <w:hideMark/>
          </w:tcPr>
          <w:p w14:paraId="58BD6603" w14:textId="77777777" w:rsidR="001E2244" w:rsidRPr="001E2244" w:rsidRDefault="001E2244" w:rsidP="001E2244">
            <w:pPr>
              <w:jc w:val="center"/>
              <w:rPr>
                <w:rFonts w:ascii="Tahoma" w:hAnsi="Tahoma" w:cs="Tahoma"/>
                <w:color w:val="000000"/>
                <w:sz w:val="13"/>
                <w:szCs w:val="13"/>
              </w:rPr>
            </w:pPr>
            <w:r w:rsidRPr="001E2244">
              <w:rPr>
                <w:rFonts w:ascii="Tahoma" w:hAnsi="Tahoma" w:cs="Tahoma"/>
                <w:color w:val="000000"/>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74FF754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w:t>
            </w:r>
          </w:p>
        </w:tc>
        <w:tc>
          <w:tcPr>
            <w:tcW w:w="1528" w:type="dxa"/>
            <w:tcBorders>
              <w:top w:val="nil"/>
              <w:left w:val="nil"/>
              <w:bottom w:val="nil"/>
              <w:right w:val="nil"/>
            </w:tcBorders>
            <w:shd w:val="clear" w:color="auto" w:fill="auto"/>
            <w:vAlign w:val="center"/>
            <w:hideMark/>
          </w:tcPr>
          <w:p w14:paraId="0744009D" w14:textId="77777777" w:rsidR="001E2244" w:rsidRPr="001E2244" w:rsidRDefault="001E2244" w:rsidP="001E2244">
            <w:pPr>
              <w:jc w:val="center"/>
              <w:rPr>
                <w:rFonts w:ascii="Tahoma" w:hAnsi="Tahoma" w:cs="Tahoma"/>
                <w:b/>
                <w:bCs/>
                <w:sz w:val="13"/>
                <w:szCs w:val="13"/>
              </w:rPr>
            </w:pPr>
          </w:p>
        </w:tc>
        <w:tc>
          <w:tcPr>
            <w:tcW w:w="1275" w:type="dxa"/>
            <w:tcBorders>
              <w:top w:val="nil"/>
              <w:left w:val="nil"/>
              <w:bottom w:val="single" w:sz="4" w:space="0" w:color="C0C0C0"/>
              <w:right w:val="single" w:sz="4" w:space="0" w:color="C0C0C0"/>
            </w:tcBorders>
            <w:shd w:val="clear" w:color="auto" w:fill="auto"/>
            <w:vAlign w:val="center"/>
            <w:hideMark/>
          </w:tcPr>
          <w:p w14:paraId="56D84167"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w:t>
            </w:r>
          </w:p>
        </w:tc>
        <w:tc>
          <w:tcPr>
            <w:tcW w:w="1556" w:type="dxa"/>
            <w:tcBorders>
              <w:top w:val="nil"/>
              <w:left w:val="nil"/>
              <w:bottom w:val="single" w:sz="4" w:space="0" w:color="C0C0C0"/>
              <w:right w:val="single" w:sz="4" w:space="0" w:color="C0C0C0"/>
            </w:tcBorders>
            <w:shd w:val="clear" w:color="auto" w:fill="auto"/>
            <w:vAlign w:val="center"/>
            <w:hideMark/>
          </w:tcPr>
          <w:p w14:paraId="4151F95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w:t>
            </w:r>
          </w:p>
        </w:tc>
        <w:tc>
          <w:tcPr>
            <w:tcW w:w="1736" w:type="dxa"/>
            <w:tcBorders>
              <w:top w:val="nil"/>
              <w:left w:val="nil"/>
              <w:bottom w:val="single" w:sz="4" w:space="0" w:color="C0C0C0"/>
              <w:right w:val="single" w:sz="4" w:space="0" w:color="C0C0C0"/>
            </w:tcBorders>
            <w:shd w:val="clear" w:color="auto" w:fill="auto"/>
            <w:vAlign w:val="center"/>
            <w:hideMark/>
          </w:tcPr>
          <w:p w14:paraId="00D842A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03828AD1"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auto" w:fill="auto"/>
            <w:vAlign w:val="center"/>
            <w:hideMark/>
          </w:tcPr>
          <w:p w14:paraId="42142E9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0</w:t>
            </w:r>
          </w:p>
        </w:tc>
        <w:tc>
          <w:tcPr>
            <w:tcW w:w="1636" w:type="dxa"/>
            <w:tcBorders>
              <w:top w:val="nil"/>
              <w:left w:val="nil"/>
              <w:bottom w:val="nil"/>
              <w:right w:val="nil"/>
            </w:tcBorders>
            <w:shd w:val="clear" w:color="auto" w:fill="auto"/>
            <w:vAlign w:val="center"/>
            <w:hideMark/>
          </w:tcPr>
          <w:p w14:paraId="1B4C6B2D" w14:textId="77777777" w:rsidR="001E2244" w:rsidRPr="001E2244" w:rsidRDefault="001E2244" w:rsidP="001E2244">
            <w:pPr>
              <w:jc w:val="center"/>
              <w:rPr>
                <w:rFonts w:ascii="Tahoma" w:hAnsi="Tahoma" w:cs="Tahoma"/>
                <w:b/>
                <w:bCs/>
                <w:sz w:val="13"/>
                <w:szCs w:val="13"/>
              </w:rPr>
            </w:pPr>
          </w:p>
        </w:tc>
        <w:tc>
          <w:tcPr>
            <w:tcW w:w="1736" w:type="dxa"/>
            <w:tcBorders>
              <w:top w:val="nil"/>
              <w:left w:val="nil"/>
              <w:bottom w:val="nil"/>
              <w:right w:val="nil"/>
            </w:tcBorders>
            <w:shd w:val="clear" w:color="auto" w:fill="auto"/>
            <w:vAlign w:val="center"/>
            <w:hideMark/>
          </w:tcPr>
          <w:p w14:paraId="5DB84B6D" w14:textId="77777777" w:rsidR="001E2244" w:rsidRPr="001E2244" w:rsidRDefault="001E2244" w:rsidP="001E2244">
            <w:pPr>
              <w:rPr>
                <w:sz w:val="13"/>
                <w:szCs w:val="13"/>
              </w:rPr>
            </w:pPr>
          </w:p>
        </w:tc>
        <w:tc>
          <w:tcPr>
            <w:tcW w:w="4536" w:type="dxa"/>
            <w:tcBorders>
              <w:top w:val="nil"/>
              <w:left w:val="nil"/>
              <w:bottom w:val="nil"/>
              <w:right w:val="nil"/>
            </w:tcBorders>
            <w:shd w:val="clear" w:color="auto" w:fill="auto"/>
            <w:noWrap/>
            <w:vAlign w:val="bottom"/>
            <w:hideMark/>
          </w:tcPr>
          <w:p w14:paraId="023289A4" w14:textId="77777777" w:rsidR="001E2244" w:rsidRPr="001E2244" w:rsidRDefault="001E2244" w:rsidP="001E2244">
            <w:pPr>
              <w:rPr>
                <w:sz w:val="13"/>
                <w:szCs w:val="13"/>
              </w:rPr>
            </w:pPr>
          </w:p>
        </w:tc>
      </w:tr>
      <w:tr w:rsidR="001E2244" w:rsidRPr="001E2244" w14:paraId="4E329E64" w14:textId="77777777" w:rsidTr="001E2244">
        <w:trPr>
          <w:trHeight w:val="225"/>
          <w:jc w:val="center"/>
        </w:trPr>
        <w:tc>
          <w:tcPr>
            <w:tcW w:w="540" w:type="dxa"/>
            <w:tcBorders>
              <w:top w:val="nil"/>
              <w:left w:val="nil"/>
              <w:bottom w:val="nil"/>
              <w:right w:val="nil"/>
            </w:tcBorders>
            <w:shd w:val="clear" w:color="auto" w:fill="auto"/>
            <w:vAlign w:val="center"/>
            <w:hideMark/>
          </w:tcPr>
          <w:p w14:paraId="3E5E1920"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3AF6B465" w14:textId="77777777" w:rsidR="001E2244" w:rsidRPr="001E2244" w:rsidRDefault="001E2244" w:rsidP="001E2244">
            <w:pPr>
              <w:rPr>
                <w:sz w:val="13"/>
                <w:szCs w:val="13"/>
              </w:rPr>
            </w:pPr>
          </w:p>
        </w:tc>
        <w:tc>
          <w:tcPr>
            <w:tcW w:w="4369" w:type="dxa"/>
            <w:tcBorders>
              <w:top w:val="nil"/>
              <w:left w:val="nil"/>
              <w:bottom w:val="nil"/>
              <w:right w:val="nil"/>
            </w:tcBorders>
            <w:shd w:val="clear" w:color="auto" w:fill="auto"/>
            <w:vAlign w:val="center"/>
            <w:hideMark/>
          </w:tcPr>
          <w:p w14:paraId="25736361" w14:textId="77777777" w:rsidR="001E2244" w:rsidRPr="001E2244" w:rsidRDefault="001E2244" w:rsidP="001E2244">
            <w:pPr>
              <w:rPr>
                <w:sz w:val="13"/>
                <w:szCs w:val="13"/>
              </w:rPr>
            </w:pPr>
          </w:p>
        </w:tc>
        <w:tc>
          <w:tcPr>
            <w:tcW w:w="1096" w:type="dxa"/>
            <w:tcBorders>
              <w:top w:val="nil"/>
              <w:left w:val="nil"/>
              <w:bottom w:val="nil"/>
              <w:right w:val="nil"/>
            </w:tcBorders>
            <w:shd w:val="clear" w:color="auto" w:fill="auto"/>
            <w:vAlign w:val="center"/>
            <w:hideMark/>
          </w:tcPr>
          <w:p w14:paraId="56B84E2A" w14:textId="77777777" w:rsidR="001E2244" w:rsidRPr="001E2244" w:rsidRDefault="001E2244" w:rsidP="001E2244">
            <w:pPr>
              <w:rPr>
                <w:sz w:val="13"/>
                <w:szCs w:val="13"/>
              </w:rPr>
            </w:pPr>
          </w:p>
        </w:tc>
        <w:tc>
          <w:tcPr>
            <w:tcW w:w="1518" w:type="dxa"/>
            <w:tcBorders>
              <w:top w:val="nil"/>
              <w:left w:val="nil"/>
              <w:bottom w:val="nil"/>
              <w:right w:val="nil"/>
            </w:tcBorders>
            <w:shd w:val="clear" w:color="auto" w:fill="auto"/>
            <w:vAlign w:val="center"/>
            <w:hideMark/>
          </w:tcPr>
          <w:p w14:paraId="779B777F" w14:textId="77777777" w:rsidR="001E2244" w:rsidRPr="001E2244" w:rsidRDefault="001E2244" w:rsidP="001E2244">
            <w:pPr>
              <w:jc w:val="center"/>
              <w:rPr>
                <w:sz w:val="13"/>
                <w:szCs w:val="13"/>
              </w:rPr>
            </w:pPr>
          </w:p>
        </w:tc>
        <w:tc>
          <w:tcPr>
            <w:tcW w:w="1528" w:type="dxa"/>
            <w:tcBorders>
              <w:top w:val="nil"/>
              <w:left w:val="nil"/>
              <w:bottom w:val="nil"/>
              <w:right w:val="nil"/>
            </w:tcBorders>
            <w:shd w:val="clear" w:color="auto" w:fill="auto"/>
            <w:vAlign w:val="center"/>
            <w:hideMark/>
          </w:tcPr>
          <w:p w14:paraId="224445F7" w14:textId="77777777" w:rsidR="001E2244" w:rsidRPr="001E2244" w:rsidRDefault="001E2244" w:rsidP="001E2244">
            <w:pPr>
              <w:jc w:val="center"/>
              <w:rPr>
                <w:sz w:val="13"/>
                <w:szCs w:val="13"/>
              </w:rPr>
            </w:pPr>
          </w:p>
        </w:tc>
        <w:tc>
          <w:tcPr>
            <w:tcW w:w="1275" w:type="dxa"/>
            <w:tcBorders>
              <w:top w:val="nil"/>
              <w:left w:val="nil"/>
              <w:bottom w:val="nil"/>
              <w:right w:val="nil"/>
            </w:tcBorders>
            <w:shd w:val="clear" w:color="auto" w:fill="auto"/>
            <w:vAlign w:val="center"/>
            <w:hideMark/>
          </w:tcPr>
          <w:p w14:paraId="303CCDE7" w14:textId="77777777" w:rsidR="001E2244" w:rsidRPr="001E2244" w:rsidRDefault="001E2244" w:rsidP="001E2244">
            <w:pPr>
              <w:rPr>
                <w:sz w:val="13"/>
                <w:szCs w:val="13"/>
              </w:rPr>
            </w:pPr>
          </w:p>
        </w:tc>
        <w:tc>
          <w:tcPr>
            <w:tcW w:w="1556" w:type="dxa"/>
            <w:tcBorders>
              <w:top w:val="nil"/>
              <w:left w:val="nil"/>
              <w:bottom w:val="nil"/>
              <w:right w:val="nil"/>
            </w:tcBorders>
            <w:shd w:val="clear" w:color="auto" w:fill="auto"/>
            <w:vAlign w:val="center"/>
            <w:hideMark/>
          </w:tcPr>
          <w:p w14:paraId="27B3E119" w14:textId="77777777" w:rsidR="001E2244" w:rsidRPr="001E2244" w:rsidRDefault="001E2244" w:rsidP="001E2244">
            <w:pPr>
              <w:jc w:val="center"/>
              <w:rPr>
                <w:sz w:val="13"/>
                <w:szCs w:val="13"/>
              </w:rPr>
            </w:pPr>
          </w:p>
        </w:tc>
        <w:tc>
          <w:tcPr>
            <w:tcW w:w="1736" w:type="dxa"/>
            <w:tcBorders>
              <w:top w:val="nil"/>
              <w:left w:val="nil"/>
              <w:bottom w:val="nil"/>
              <w:right w:val="nil"/>
            </w:tcBorders>
            <w:shd w:val="clear" w:color="auto" w:fill="auto"/>
            <w:vAlign w:val="center"/>
            <w:hideMark/>
          </w:tcPr>
          <w:p w14:paraId="3ACF4F2E" w14:textId="77777777" w:rsidR="001E2244" w:rsidRPr="001E2244" w:rsidRDefault="001E2244" w:rsidP="001E2244">
            <w:pPr>
              <w:jc w:val="center"/>
              <w:rPr>
                <w:sz w:val="13"/>
                <w:szCs w:val="13"/>
              </w:rPr>
            </w:pPr>
          </w:p>
        </w:tc>
        <w:tc>
          <w:tcPr>
            <w:tcW w:w="1676" w:type="dxa"/>
            <w:tcBorders>
              <w:top w:val="nil"/>
              <w:left w:val="nil"/>
              <w:bottom w:val="nil"/>
              <w:right w:val="nil"/>
            </w:tcBorders>
            <w:shd w:val="clear" w:color="auto" w:fill="auto"/>
            <w:vAlign w:val="center"/>
            <w:hideMark/>
          </w:tcPr>
          <w:p w14:paraId="3E1D5C0C" w14:textId="77777777" w:rsidR="001E2244" w:rsidRPr="001E2244" w:rsidRDefault="001E2244" w:rsidP="001E2244">
            <w:pPr>
              <w:jc w:val="center"/>
              <w:rPr>
                <w:sz w:val="13"/>
                <w:szCs w:val="13"/>
              </w:rPr>
            </w:pPr>
          </w:p>
        </w:tc>
        <w:tc>
          <w:tcPr>
            <w:tcW w:w="1616" w:type="dxa"/>
            <w:tcBorders>
              <w:top w:val="nil"/>
              <w:left w:val="nil"/>
              <w:bottom w:val="nil"/>
              <w:right w:val="nil"/>
            </w:tcBorders>
            <w:shd w:val="clear" w:color="auto" w:fill="auto"/>
            <w:vAlign w:val="center"/>
            <w:hideMark/>
          </w:tcPr>
          <w:p w14:paraId="07610504" w14:textId="77777777" w:rsidR="001E2244" w:rsidRPr="001E2244" w:rsidRDefault="001E2244" w:rsidP="001E2244">
            <w:pPr>
              <w:jc w:val="center"/>
              <w:rPr>
                <w:sz w:val="13"/>
                <w:szCs w:val="13"/>
              </w:rPr>
            </w:pPr>
          </w:p>
        </w:tc>
        <w:tc>
          <w:tcPr>
            <w:tcW w:w="1636" w:type="dxa"/>
            <w:tcBorders>
              <w:top w:val="nil"/>
              <w:left w:val="nil"/>
              <w:bottom w:val="nil"/>
              <w:right w:val="nil"/>
            </w:tcBorders>
            <w:shd w:val="clear" w:color="auto" w:fill="auto"/>
            <w:vAlign w:val="center"/>
            <w:hideMark/>
          </w:tcPr>
          <w:p w14:paraId="300A16F6" w14:textId="77777777" w:rsidR="001E2244" w:rsidRPr="001E2244" w:rsidRDefault="001E2244" w:rsidP="001E2244">
            <w:pPr>
              <w:jc w:val="center"/>
              <w:rPr>
                <w:sz w:val="13"/>
                <w:szCs w:val="13"/>
              </w:rPr>
            </w:pPr>
          </w:p>
        </w:tc>
        <w:tc>
          <w:tcPr>
            <w:tcW w:w="1736" w:type="dxa"/>
            <w:tcBorders>
              <w:top w:val="nil"/>
              <w:left w:val="nil"/>
              <w:bottom w:val="nil"/>
              <w:right w:val="nil"/>
            </w:tcBorders>
            <w:shd w:val="clear" w:color="auto" w:fill="auto"/>
            <w:vAlign w:val="center"/>
            <w:hideMark/>
          </w:tcPr>
          <w:p w14:paraId="0E1FB12A" w14:textId="77777777" w:rsidR="001E2244" w:rsidRPr="001E2244" w:rsidRDefault="001E2244" w:rsidP="001E2244">
            <w:pPr>
              <w:rPr>
                <w:sz w:val="13"/>
                <w:szCs w:val="13"/>
              </w:rPr>
            </w:pPr>
          </w:p>
        </w:tc>
        <w:tc>
          <w:tcPr>
            <w:tcW w:w="4536" w:type="dxa"/>
            <w:tcBorders>
              <w:top w:val="nil"/>
              <w:left w:val="nil"/>
              <w:bottom w:val="nil"/>
              <w:right w:val="nil"/>
            </w:tcBorders>
            <w:shd w:val="clear" w:color="auto" w:fill="auto"/>
            <w:noWrap/>
            <w:vAlign w:val="bottom"/>
            <w:hideMark/>
          </w:tcPr>
          <w:p w14:paraId="70DC4AE8" w14:textId="77777777" w:rsidR="001E2244" w:rsidRPr="001E2244" w:rsidRDefault="001E2244" w:rsidP="001E2244">
            <w:pPr>
              <w:rPr>
                <w:sz w:val="13"/>
                <w:szCs w:val="13"/>
              </w:rPr>
            </w:pPr>
          </w:p>
        </w:tc>
      </w:tr>
      <w:tr w:rsidR="001E2244" w:rsidRPr="001E2244" w14:paraId="2FE95543" w14:textId="77777777" w:rsidTr="001E2244">
        <w:trPr>
          <w:trHeight w:val="225"/>
          <w:jc w:val="center"/>
        </w:trPr>
        <w:tc>
          <w:tcPr>
            <w:tcW w:w="540" w:type="dxa"/>
            <w:tcBorders>
              <w:top w:val="nil"/>
              <w:left w:val="nil"/>
              <w:bottom w:val="nil"/>
              <w:right w:val="nil"/>
            </w:tcBorders>
            <w:shd w:val="clear" w:color="auto" w:fill="auto"/>
            <w:vAlign w:val="center"/>
            <w:hideMark/>
          </w:tcPr>
          <w:p w14:paraId="06F342C4"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3D5503EA" w14:textId="77777777" w:rsidR="001E2244" w:rsidRPr="001E2244" w:rsidRDefault="001E2244" w:rsidP="001E2244">
            <w:pPr>
              <w:rPr>
                <w:sz w:val="13"/>
                <w:szCs w:val="13"/>
              </w:rPr>
            </w:pPr>
          </w:p>
        </w:tc>
        <w:tc>
          <w:tcPr>
            <w:tcW w:w="436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183F005"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Текущие расходы, в том числе:</w:t>
            </w:r>
          </w:p>
        </w:tc>
        <w:tc>
          <w:tcPr>
            <w:tcW w:w="1096" w:type="dxa"/>
            <w:tcBorders>
              <w:top w:val="single" w:sz="4" w:space="0" w:color="C0C0C0"/>
              <w:left w:val="nil"/>
              <w:bottom w:val="single" w:sz="4" w:space="0" w:color="C0C0C0"/>
              <w:right w:val="single" w:sz="4" w:space="0" w:color="C0C0C0"/>
            </w:tcBorders>
            <w:shd w:val="clear" w:color="auto" w:fill="auto"/>
            <w:vAlign w:val="center"/>
            <w:hideMark/>
          </w:tcPr>
          <w:p w14:paraId="3D9B9249"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1447C347" w14:textId="418BFEE0"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3 761,18</w:t>
            </w:r>
          </w:p>
        </w:tc>
        <w:tc>
          <w:tcPr>
            <w:tcW w:w="1528" w:type="dxa"/>
            <w:tcBorders>
              <w:top w:val="single" w:sz="4" w:space="0" w:color="C0C0C0"/>
              <w:left w:val="nil"/>
              <w:bottom w:val="single" w:sz="4" w:space="0" w:color="C0C0C0"/>
              <w:right w:val="single" w:sz="4" w:space="0" w:color="C0C0C0"/>
            </w:tcBorders>
            <w:shd w:val="clear" w:color="auto" w:fill="auto"/>
            <w:vAlign w:val="center"/>
            <w:hideMark/>
          </w:tcPr>
          <w:p w14:paraId="201B480C" w14:textId="30337473"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313,43</w:t>
            </w:r>
          </w:p>
        </w:tc>
        <w:tc>
          <w:tcPr>
            <w:tcW w:w="1275" w:type="dxa"/>
            <w:tcBorders>
              <w:top w:val="single" w:sz="4" w:space="0" w:color="C0C0C0"/>
              <w:left w:val="nil"/>
              <w:bottom w:val="single" w:sz="4" w:space="0" w:color="C0C0C0"/>
              <w:right w:val="single" w:sz="4" w:space="0" w:color="C0C0C0"/>
            </w:tcBorders>
            <w:shd w:val="clear" w:color="auto" w:fill="auto"/>
            <w:vAlign w:val="center"/>
            <w:hideMark/>
          </w:tcPr>
          <w:p w14:paraId="51A7B240" w14:textId="4BD0045D"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272,21</w:t>
            </w:r>
          </w:p>
        </w:tc>
        <w:tc>
          <w:tcPr>
            <w:tcW w:w="1556" w:type="dxa"/>
            <w:tcBorders>
              <w:top w:val="single" w:sz="4" w:space="0" w:color="C0C0C0"/>
              <w:left w:val="nil"/>
              <w:bottom w:val="single" w:sz="4" w:space="0" w:color="C0C0C0"/>
              <w:right w:val="single" w:sz="4" w:space="0" w:color="C0C0C0"/>
            </w:tcBorders>
            <w:shd w:val="clear" w:color="auto" w:fill="auto"/>
            <w:vAlign w:val="center"/>
            <w:hideMark/>
          </w:tcPr>
          <w:p w14:paraId="296E1C70" w14:textId="05FF5224"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3 838,01</w:t>
            </w:r>
          </w:p>
        </w:tc>
        <w:tc>
          <w:tcPr>
            <w:tcW w:w="1736" w:type="dxa"/>
            <w:tcBorders>
              <w:top w:val="single" w:sz="4" w:space="0" w:color="C0C0C0"/>
              <w:left w:val="nil"/>
              <w:bottom w:val="single" w:sz="4" w:space="0" w:color="C0C0C0"/>
              <w:right w:val="single" w:sz="4" w:space="0" w:color="C0C0C0"/>
            </w:tcBorders>
            <w:shd w:val="clear" w:color="auto" w:fill="auto"/>
            <w:vAlign w:val="center"/>
            <w:hideMark/>
          </w:tcPr>
          <w:p w14:paraId="0045D0B4" w14:textId="046B6612"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3 926,01</w:t>
            </w:r>
          </w:p>
        </w:tc>
        <w:tc>
          <w:tcPr>
            <w:tcW w:w="167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1643EF8" w14:textId="15988D0F"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4 558,91</w:t>
            </w:r>
          </w:p>
        </w:tc>
        <w:tc>
          <w:tcPr>
            <w:tcW w:w="1616" w:type="dxa"/>
            <w:tcBorders>
              <w:top w:val="single" w:sz="4" w:space="0" w:color="C0C0C0"/>
              <w:left w:val="nil"/>
              <w:bottom w:val="single" w:sz="4" w:space="0" w:color="C0C0C0"/>
              <w:right w:val="single" w:sz="4" w:space="0" w:color="C0C0C0"/>
            </w:tcBorders>
            <w:shd w:val="clear" w:color="auto" w:fill="auto"/>
            <w:vAlign w:val="center"/>
            <w:hideMark/>
          </w:tcPr>
          <w:p w14:paraId="4DD05EB3" w14:textId="70F6A2EB"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2 276,96</w:t>
            </w:r>
          </w:p>
        </w:tc>
        <w:tc>
          <w:tcPr>
            <w:tcW w:w="1636" w:type="dxa"/>
            <w:tcBorders>
              <w:top w:val="single" w:sz="4" w:space="0" w:color="C0C0C0"/>
              <w:left w:val="nil"/>
              <w:bottom w:val="single" w:sz="4" w:space="0" w:color="C0C0C0"/>
              <w:right w:val="single" w:sz="4" w:space="0" w:color="C0C0C0"/>
            </w:tcBorders>
            <w:shd w:val="clear" w:color="auto" w:fill="auto"/>
            <w:vAlign w:val="center"/>
            <w:hideMark/>
          </w:tcPr>
          <w:p w14:paraId="4DCDE07C" w14:textId="4A017B49"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1 138,48</w:t>
            </w:r>
          </w:p>
        </w:tc>
        <w:tc>
          <w:tcPr>
            <w:tcW w:w="1736" w:type="dxa"/>
            <w:tcBorders>
              <w:top w:val="single" w:sz="4" w:space="0" w:color="C0C0C0"/>
              <w:left w:val="nil"/>
              <w:bottom w:val="single" w:sz="4" w:space="0" w:color="C0C0C0"/>
              <w:right w:val="single" w:sz="4" w:space="0" w:color="C0C0C0"/>
            </w:tcBorders>
            <w:shd w:val="clear" w:color="auto" w:fill="auto"/>
            <w:vAlign w:val="center"/>
            <w:hideMark/>
          </w:tcPr>
          <w:p w14:paraId="6E29D0D5" w14:textId="738B2664"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1 138,49</w:t>
            </w:r>
          </w:p>
        </w:tc>
        <w:tc>
          <w:tcPr>
            <w:tcW w:w="4536" w:type="dxa"/>
            <w:tcBorders>
              <w:top w:val="nil"/>
              <w:left w:val="nil"/>
              <w:bottom w:val="nil"/>
              <w:right w:val="nil"/>
            </w:tcBorders>
            <w:shd w:val="clear" w:color="auto" w:fill="auto"/>
            <w:noWrap/>
            <w:vAlign w:val="bottom"/>
            <w:hideMark/>
          </w:tcPr>
          <w:p w14:paraId="553D68C6" w14:textId="77777777" w:rsidR="001E2244" w:rsidRPr="001E2244" w:rsidRDefault="001E2244" w:rsidP="001E2244">
            <w:pPr>
              <w:jc w:val="center"/>
              <w:rPr>
                <w:rFonts w:ascii="Tahoma" w:hAnsi="Tahoma" w:cs="Tahoma"/>
                <w:b/>
                <w:bCs/>
                <w:sz w:val="13"/>
                <w:szCs w:val="13"/>
              </w:rPr>
            </w:pPr>
          </w:p>
        </w:tc>
      </w:tr>
      <w:tr w:rsidR="001E2244" w:rsidRPr="001E2244" w14:paraId="35DD8F95" w14:textId="77777777" w:rsidTr="001E2244">
        <w:trPr>
          <w:trHeight w:val="225"/>
          <w:jc w:val="center"/>
        </w:trPr>
        <w:tc>
          <w:tcPr>
            <w:tcW w:w="540" w:type="dxa"/>
            <w:tcBorders>
              <w:top w:val="nil"/>
              <w:left w:val="nil"/>
              <w:bottom w:val="nil"/>
              <w:right w:val="nil"/>
            </w:tcBorders>
            <w:shd w:val="clear" w:color="auto" w:fill="auto"/>
            <w:vAlign w:val="center"/>
            <w:hideMark/>
          </w:tcPr>
          <w:p w14:paraId="2578C34F"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24E96A9E" w14:textId="77777777" w:rsidR="001E2244" w:rsidRPr="001E2244" w:rsidRDefault="001E2244" w:rsidP="001E2244">
            <w:pPr>
              <w:rPr>
                <w:sz w:val="13"/>
                <w:szCs w:val="13"/>
              </w:rPr>
            </w:pPr>
          </w:p>
        </w:tc>
        <w:tc>
          <w:tcPr>
            <w:tcW w:w="4369" w:type="dxa"/>
            <w:tcBorders>
              <w:top w:val="nil"/>
              <w:left w:val="single" w:sz="4" w:space="0" w:color="C0C0C0"/>
              <w:bottom w:val="single" w:sz="4" w:space="0" w:color="C0C0C0"/>
              <w:right w:val="single" w:sz="4" w:space="0" w:color="C0C0C0"/>
            </w:tcBorders>
            <w:shd w:val="clear" w:color="000000" w:fill="FFFF00"/>
            <w:vAlign w:val="center"/>
            <w:hideMark/>
          </w:tcPr>
          <w:p w14:paraId="29ABFCBA" w14:textId="77777777" w:rsidR="001E2244" w:rsidRPr="001E2244" w:rsidRDefault="001E2244" w:rsidP="001E2244">
            <w:pPr>
              <w:jc w:val="right"/>
              <w:rPr>
                <w:rFonts w:ascii="Tahoma" w:hAnsi="Tahoma" w:cs="Tahoma"/>
                <w:b/>
                <w:bCs/>
                <w:sz w:val="13"/>
                <w:szCs w:val="13"/>
              </w:rPr>
            </w:pPr>
            <w:r w:rsidRPr="001E2244">
              <w:rPr>
                <w:rFonts w:ascii="Tahoma" w:hAnsi="Tahoma" w:cs="Tahoma"/>
                <w:b/>
                <w:bCs/>
                <w:sz w:val="13"/>
                <w:szCs w:val="13"/>
              </w:rPr>
              <w:t>Операционные расходы</w:t>
            </w:r>
          </w:p>
        </w:tc>
        <w:tc>
          <w:tcPr>
            <w:tcW w:w="1096" w:type="dxa"/>
            <w:tcBorders>
              <w:top w:val="nil"/>
              <w:left w:val="nil"/>
              <w:bottom w:val="single" w:sz="4" w:space="0" w:color="C0C0C0"/>
              <w:right w:val="single" w:sz="4" w:space="0" w:color="C0C0C0"/>
            </w:tcBorders>
            <w:shd w:val="clear" w:color="auto" w:fill="auto"/>
            <w:vAlign w:val="center"/>
            <w:hideMark/>
          </w:tcPr>
          <w:p w14:paraId="460B306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00"/>
            <w:vAlign w:val="center"/>
            <w:hideMark/>
          </w:tcPr>
          <w:p w14:paraId="364DC307" w14:textId="689DF99A"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2 019,21</w:t>
            </w:r>
          </w:p>
        </w:tc>
        <w:tc>
          <w:tcPr>
            <w:tcW w:w="1528" w:type="dxa"/>
            <w:tcBorders>
              <w:top w:val="nil"/>
              <w:left w:val="nil"/>
              <w:bottom w:val="single" w:sz="4" w:space="0" w:color="C0C0C0"/>
              <w:right w:val="single" w:sz="4" w:space="0" w:color="C0C0C0"/>
            </w:tcBorders>
            <w:shd w:val="clear" w:color="auto" w:fill="auto"/>
            <w:vAlign w:val="center"/>
            <w:hideMark/>
          </w:tcPr>
          <w:p w14:paraId="603FBFEE" w14:textId="5C907928"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168,27</w:t>
            </w:r>
          </w:p>
        </w:tc>
        <w:tc>
          <w:tcPr>
            <w:tcW w:w="1275" w:type="dxa"/>
            <w:tcBorders>
              <w:top w:val="nil"/>
              <w:left w:val="nil"/>
              <w:bottom w:val="single" w:sz="4" w:space="0" w:color="C0C0C0"/>
              <w:right w:val="single" w:sz="4" w:space="0" w:color="C0C0C0"/>
            </w:tcBorders>
            <w:shd w:val="clear" w:color="auto" w:fill="auto"/>
            <w:vAlign w:val="center"/>
            <w:hideMark/>
          </w:tcPr>
          <w:p w14:paraId="08B2E5E1" w14:textId="5FA42F2F"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184,56</w:t>
            </w:r>
          </w:p>
        </w:tc>
        <w:tc>
          <w:tcPr>
            <w:tcW w:w="1556" w:type="dxa"/>
            <w:tcBorders>
              <w:top w:val="nil"/>
              <w:left w:val="nil"/>
              <w:bottom w:val="single" w:sz="4" w:space="0" w:color="C0C0C0"/>
              <w:right w:val="single" w:sz="4" w:space="0" w:color="C0C0C0"/>
            </w:tcBorders>
            <w:shd w:val="clear" w:color="auto" w:fill="auto"/>
            <w:vAlign w:val="center"/>
            <w:hideMark/>
          </w:tcPr>
          <w:p w14:paraId="5229A91A" w14:textId="47981E41"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2 058,99</w:t>
            </w:r>
          </w:p>
        </w:tc>
        <w:tc>
          <w:tcPr>
            <w:tcW w:w="1736" w:type="dxa"/>
            <w:tcBorders>
              <w:top w:val="nil"/>
              <w:left w:val="nil"/>
              <w:bottom w:val="single" w:sz="4" w:space="0" w:color="C0C0C0"/>
              <w:right w:val="single" w:sz="4" w:space="0" w:color="C0C0C0"/>
            </w:tcBorders>
            <w:shd w:val="clear" w:color="auto" w:fill="auto"/>
            <w:vAlign w:val="center"/>
            <w:hideMark/>
          </w:tcPr>
          <w:p w14:paraId="23492569" w14:textId="32A90472"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2 113,82</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482CF440" w14:textId="6D38D2E6"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2 661,77</w:t>
            </w:r>
          </w:p>
        </w:tc>
        <w:tc>
          <w:tcPr>
            <w:tcW w:w="1616" w:type="dxa"/>
            <w:tcBorders>
              <w:top w:val="nil"/>
              <w:left w:val="nil"/>
              <w:bottom w:val="single" w:sz="4" w:space="0" w:color="C0C0C0"/>
              <w:right w:val="single" w:sz="4" w:space="0" w:color="C0C0C0"/>
            </w:tcBorders>
            <w:shd w:val="clear" w:color="000000" w:fill="FFFF00"/>
            <w:vAlign w:val="center"/>
            <w:hideMark/>
          </w:tcPr>
          <w:p w14:paraId="7FA3238C" w14:textId="6A00DDEA"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2 115,88</w:t>
            </w:r>
          </w:p>
        </w:tc>
        <w:tc>
          <w:tcPr>
            <w:tcW w:w="1636" w:type="dxa"/>
            <w:tcBorders>
              <w:top w:val="nil"/>
              <w:left w:val="nil"/>
              <w:bottom w:val="single" w:sz="4" w:space="0" w:color="C0C0C0"/>
              <w:right w:val="single" w:sz="4" w:space="0" w:color="C0C0C0"/>
            </w:tcBorders>
            <w:shd w:val="clear" w:color="auto" w:fill="auto"/>
            <w:vAlign w:val="center"/>
            <w:hideMark/>
          </w:tcPr>
          <w:p w14:paraId="3097AC12" w14:textId="5AE56975"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1 057,94</w:t>
            </w:r>
          </w:p>
        </w:tc>
        <w:tc>
          <w:tcPr>
            <w:tcW w:w="1736" w:type="dxa"/>
            <w:tcBorders>
              <w:top w:val="nil"/>
              <w:left w:val="nil"/>
              <w:bottom w:val="single" w:sz="4" w:space="0" w:color="C0C0C0"/>
              <w:right w:val="single" w:sz="4" w:space="0" w:color="C0C0C0"/>
            </w:tcBorders>
            <w:shd w:val="clear" w:color="auto" w:fill="auto"/>
            <w:vAlign w:val="center"/>
            <w:hideMark/>
          </w:tcPr>
          <w:p w14:paraId="45B0EBE8" w14:textId="0D455645"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1 057,94</w:t>
            </w:r>
          </w:p>
        </w:tc>
        <w:tc>
          <w:tcPr>
            <w:tcW w:w="4536" w:type="dxa"/>
            <w:tcBorders>
              <w:top w:val="nil"/>
              <w:left w:val="nil"/>
              <w:bottom w:val="nil"/>
              <w:right w:val="nil"/>
            </w:tcBorders>
            <w:shd w:val="clear" w:color="auto" w:fill="auto"/>
            <w:noWrap/>
            <w:vAlign w:val="bottom"/>
            <w:hideMark/>
          </w:tcPr>
          <w:p w14:paraId="2F56F40E" w14:textId="77777777" w:rsidR="001E2244" w:rsidRPr="001E2244" w:rsidRDefault="001E2244" w:rsidP="001E2244">
            <w:pPr>
              <w:jc w:val="center"/>
              <w:rPr>
                <w:rFonts w:ascii="Tahoma" w:hAnsi="Tahoma" w:cs="Tahoma"/>
                <w:b/>
                <w:bCs/>
                <w:sz w:val="13"/>
                <w:szCs w:val="13"/>
              </w:rPr>
            </w:pPr>
          </w:p>
        </w:tc>
      </w:tr>
      <w:tr w:rsidR="001E2244" w:rsidRPr="001E2244" w14:paraId="55210CEE" w14:textId="77777777" w:rsidTr="001E2244">
        <w:trPr>
          <w:trHeight w:val="225"/>
          <w:jc w:val="center"/>
        </w:trPr>
        <w:tc>
          <w:tcPr>
            <w:tcW w:w="540" w:type="dxa"/>
            <w:tcBorders>
              <w:top w:val="nil"/>
              <w:left w:val="nil"/>
              <w:bottom w:val="nil"/>
              <w:right w:val="nil"/>
            </w:tcBorders>
            <w:shd w:val="clear" w:color="auto" w:fill="auto"/>
            <w:vAlign w:val="center"/>
            <w:hideMark/>
          </w:tcPr>
          <w:p w14:paraId="0FDA2072"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3E1B7CAC" w14:textId="77777777" w:rsidR="001E2244" w:rsidRPr="001E2244" w:rsidRDefault="001E2244" w:rsidP="001E2244">
            <w:pPr>
              <w:rPr>
                <w:sz w:val="13"/>
                <w:szCs w:val="13"/>
              </w:rPr>
            </w:pPr>
          </w:p>
        </w:tc>
        <w:tc>
          <w:tcPr>
            <w:tcW w:w="4369" w:type="dxa"/>
            <w:tcBorders>
              <w:top w:val="nil"/>
              <w:left w:val="single" w:sz="4" w:space="0" w:color="C0C0C0"/>
              <w:bottom w:val="single" w:sz="4" w:space="0" w:color="C0C0C0"/>
              <w:right w:val="single" w:sz="4" w:space="0" w:color="C0C0C0"/>
            </w:tcBorders>
            <w:shd w:val="clear" w:color="000000" w:fill="00B050"/>
            <w:vAlign w:val="center"/>
            <w:hideMark/>
          </w:tcPr>
          <w:p w14:paraId="3F8AA25C" w14:textId="77777777" w:rsidR="001E2244" w:rsidRPr="001E2244" w:rsidRDefault="001E2244" w:rsidP="001E2244">
            <w:pPr>
              <w:jc w:val="right"/>
              <w:rPr>
                <w:rFonts w:ascii="Tahoma" w:hAnsi="Tahoma" w:cs="Tahoma"/>
                <w:b/>
                <w:bCs/>
                <w:sz w:val="13"/>
                <w:szCs w:val="13"/>
              </w:rPr>
            </w:pPr>
            <w:r w:rsidRPr="001E2244">
              <w:rPr>
                <w:rFonts w:ascii="Tahoma" w:hAnsi="Tahoma" w:cs="Tahoma"/>
                <w:b/>
                <w:bCs/>
                <w:sz w:val="13"/>
                <w:szCs w:val="13"/>
              </w:rPr>
              <w:t>Неподконтрольные расходы</w:t>
            </w:r>
          </w:p>
        </w:tc>
        <w:tc>
          <w:tcPr>
            <w:tcW w:w="1096" w:type="dxa"/>
            <w:tcBorders>
              <w:top w:val="nil"/>
              <w:left w:val="nil"/>
              <w:bottom w:val="single" w:sz="4" w:space="0" w:color="C0C0C0"/>
              <w:right w:val="single" w:sz="4" w:space="0" w:color="C0C0C0"/>
            </w:tcBorders>
            <w:shd w:val="clear" w:color="auto" w:fill="auto"/>
            <w:vAlign w:val="center"/>
            <w:hideMark/>
          </w:tcPr>
          <w:p w14:paraId="44836F0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auto" w:fill="auto"/>
            <w:vAlign w:val="center"/>
            <w:hideMark/>
          </w:tcPr>
          <w:p w14:paraId="01471D96" w14:textId="263DD366"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970,12</w:t>
            </w:r>
          </w:p>
        </w:tc>
        <w:tc>
          <w:tcPr>
            <w:tcW w:w="1528" w:type="dxa"/>
            <w:tcBorders>
              <w:top w:val="nil"/>
              <w:left w:val="nil"/>
              <w:bottom w:val="single" w:sz="4" w:space="0" w:color="C0C0C0"/>
              <w:right w:val="single" w:sz="4" w:space="0" w:color="C0C0C0"/>
            </w:tcBorders>
            <w:shd w:val="clear" w:color="auto" w:fill="auto"/>
            <w:vAlign w:val="center"/>
            <w:hideMark/>
          </w:tcPr>
          <w:p w14:paraId="2046C641" w14:textId="3858184A"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80,84</w:t>
            </w:r>
          </w:p>
        </w:tc>
        <w:tc>
          <w:tcPr>
            <w:tcW w:w="1275" w:type="dxa"/>
            <w:tcBorders>
              <w:top w:val="nil"/>
              <w:left w:val="nil"/>
              <w:bottom w:val="single" w:sz="4" w:space="0" w:color="C0C0C0"/>
              <w:right w:val="single" w:sz="4" w:space="0" w:color="C0C0C0"/>
            </w:tcBorders>
            <w:shd w:val="clear" w:color="auto" w:fill="auto"/>
            <w:vAlign w:val="center"/>
            <w:hideMark/>
          </w:tcPr>
          <w:p w14:paraId="56307F62" w14:textId="2D3E4B53"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556" w:type="dxa"/>
            <w:tcBorders>
              <w:top w:val="nil"/>
              <w:left w:val="nil"/>
              <w:bottom w:val="single" w:sz="4" w:space="0" w:color="C0C0C0"/>
              <w:right w:val="single" w:sz="4" w:space="0" w:color="C0C0C0"/>
            </w:tcBorders>
            <w:shd w:val="clear" w:color="auto" w:fill="auto"/>
            <w:vAlign w:val="center"/>
            <w:hideMark/>
          </w:tcPr>
          <w:p w14:paraId="1D93BACB" w14:textId="286CD8E4"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970,12</w:t>
            </w:r>
          </w:p>
        </w:tc>
        <w:tc>
          <w:tcPr>
            <w:tcW w:w="1736" w:type="dxa"/>
            <w:tcBorders>
              <w:top w:val="nil"/>
              <w:left w:val="nil"/>
              <w:bottom w:val="single" w:sz="4" w:space="0" w:color="C0C0C0"/>
              <w:right w:val="single" w:sz="4" w:space="0" w:color="C0C0C0"/>
            </w:tcBorders>
            <w:shd w:val="clear" w:color="auto" w:fill="auto"/>
            <w:vAlign w:val="center"/>
            <w:hideMark/>
          </w:tcPr>
          <w:p w14:paraId="4771B3FE" w14:textId="36A69EF5"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970,12</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70130497" w14:textId="24C750FD"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970,11</w:t>
            </w:r>
          </w:p>
        </w:tc>
        <w:tc>
          <w:tcPr>
            <w:tcW w:w="1616" w:type="dxa"/>
            <w:tcBorders>
              <w:top w:val="nil"/>
              <w:left w:val="nil"/>
              <w:bottom w:val="single" w:sz="4" w:space="0" w:color="C0C0C0"/>
              <w:right w:val="single" w:sz="4" w:space="0" w:color="C0C0C0"/>
            </w:tcBorders>
            <w:shd w:val="clear" w:color="auto" w:fill="auto"/>
            <w:vAlign w:val="center"/>
            <w:hideMark/>
          </w:tcPr>
          <w:p w14:paraId="24A41596" w14:textId="0D7ABAE0"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995,67</w:t>
            </w:r>
          </w:p>
        </w:tc>
        <w:tc>
          <w:tcPr>
            <w:tcW w:w="1636" w:type="dxa"/>
            <w:tcBorders>
              <w:top w:val="nil"/>
              <w:left w:val="nil"/>
              <w:bottom w:val="single" w:sz="4" w:space="0" w:color="C0C0C0"/>
              <w:right w:val="single" w:sz="4" w:space="0" w:color="C0C0C0"/>
            </w:tcBorders>
            <w:shd w:val="clear" w:color="auto" w:fill="auto"/>
            <w:vAlign w:val="center"/>
            <w:hideMark/>
          </w:tcPr>
          <w:p w14:paraId="45DCD15E" w14:textId="385FE95C"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497,84</w:t>
            </w:r>
          </w:p>
        </w:tc>
        <w:tc>
          <w:tcPr>
            <w:tcW w:w="1736" w:type="dxa"/>
            <w:tcBorders>
              <w:top w:val="nil"/>
              <w:left w:val="nil"/>
              <w:bottom w:val="single" w:sz="4" w:space="0" w:color="C0C0C0"/>
              <w:right w:val="single" w:sz="4" w:space="0" w:color="C0C0C0"/>
            </w:tcBorders>
            <w:shd w:val="clear" w:color="auto" w:fill="auto"/>
            <w:vAlign w:val="center"/>
            <w:hideMark/>
          </w:tcPr>
          <w:p w14:paraId="4358CDA1" w14:textId="52883AEC"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497,83</w:t>
            </w:r>
          </w:p>
        </w:tc>
        <w:tc>
          <w:tcPr>
            <w:tcW w:w="4536" w:type="dxa"/>
            <w:tcBorders>
              <w:top w:val="nil"/>
              <w:left w:val="nil"/>
              <w:bottom w:val="nil"/>
              <w:right w:val="nil"/>
            </w:tcBorders>
            <w:shd w:val="clear" w:color="auto" w:fill="auto"/>
            <w:noWrap/>
            <w:vAlign w:val="bottom"/>
            <w:hideMark/>
          </w:tcPr>
          <w:p w14:paraId="40D56218" w14:textId="77777777" w:rsidR="001E2244" w:rsidRPr="001E2244" w:rsidRDefault="001E2244" w:rsidP="001E2244">
            <w:pPr>
              <w:jc w:val="center"/>
              <w:rPr>
                <w:rFonts w:ascii="Tahoma" w:hAnsi="Tahoma" w:cs="Tahoma"/>
                <w:b/>
                <w:bCs/>
                <w:sz w:val="13"/>
                <w:szCs w:val="13"/>
              </w:rPr>
            </w:pPr>
          </w:p>
        </w:tc>
      </w:tr>
      <w:tr w:rsidR="001E2244" w:rsidRPr="001E2244" w14:paraId="55F9CE5D" w14:textId="77777777" w:rsidTr="001E2244">
        <w:trPr>
          <w:trHeight w:val="450"/>
          <w:jc w:val="center"/>
        </w:trPr>
        <w:tc>
          <w:tcPr>
            <w:tcW w:w="540" w:type="dxa"/>
            <w:tcBorders>
              <w:top w:val="nil"/>
              <w:left w:val="nil"/>
              <w:bottom w:val="nil"/>
              <w:right w:val="nil"/>
            </w:tcBorders>
            <w:shd w:val="clear" w:color="auto" w:fill="auto"/>
            <w:vAlign w:val="center"/>
            <w:hideMark/>
          </w:tcPr>
          <w:p w14:paraId="6FF9FAF9"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641E0D9A" w14:textId="77777777" w:rsidR="001E2244" w:rsidRPr="001E2244" w:rsidRDefault="001E2244" w:rsidP="001E2244">
            <w:pPr>
              <w:rPr>
                <w:sz w:val="13"/>
                <w:szCs w:val="13"/>
              </w:rPr>
            </w:pPr>
          </w:p>
        </w:tc>
        <w:tc>
          <w:tcPr>
            <w:tcW w:w="4369" w:type="dxa"/>
            <w:tcBorders>
              <w:top w:val="nil"/>
              <w:left w:val="single" w:sz="4" w:space="0" w:color="C0C0C0"/>
              <w:bottom w:val="single" w:sz="4" w:space="0" w:color="C0C0C0"/>
              <w:right w:val="single" w:sz="4" w:space="0" w:color="C0C0C0"/>
            </w:tcBorders>
            <w:shd w:val="clear" w:color="000000" w:fill="FABF8F"/>
            <w:vAlign w:val="center"/>
            <w:hideMark/>
          </w:tcPr>
          <w:p w14:paraId="6FFCC38E" w14:textId="77777777" w:rsidR="001E2244" w:rsidRPr="001E2244" w:rsidRDefault="001E2244" w:rsidP="001E2244">
            <w:pPr>
              <w:jc w:val="right"/>
              <w:rPr>
                <w:rFonts w:ascii="Tahoma" w:hAnsi="Tahoma" w:cs="Tahoma"/>
                <w:b/>
                <w:bCs/>
                <w:sz w:val="13"/>
                <w:szCs w:val="13"/>
              </w:rPr>
            </w:pPr>
            <w:r w:rsidRPr="001E2244">
              <w:rPr>
                <w:rFonts w:ascii="Tahoma" w:hAnsi="Tahoma" w:cs="Tahoma"/>
                <w:b/>
                <w:bCs/>
                <w:sz w:val="13"/>
                <w:szCs w:val="13"/>
              </w:rPr>
              <w:t>Расходы на приобретение энергетических ресурсов</w:t>
            </w:r>
          </w:p>
        </w:tc>
        <w:tc>
          <w:tcPr>
            <w:tcW w:w="1096" w:type="dxa"/>
            <w:tcBorders>
              <w:top w:val="nil"/>
              <w:left w:val="nil"/>
              <w:bottom w:val="single" w:sz="4" w:space="0" w:color="C0C0C0"/>
              <w:right w:val="single" w:sz="4" w:space="0" w:color="C0C0C0"/>
            </w:tcBorders>
            <w:shd w:val="clear" w:color="auto" w:fill="auto"/>
            <w:vAlign w:val="center"/>
            <w:hideMark/>
          </w:tcPr>
          <w:p w14:paraId="4EE70D08"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auto" w:fill="auto"/>
            <w:vAlign w:val="center"/>
            <w:hideMark/>
          </w:tcPr>
          <w:p w14:paraId="10EBBBDC" w14:textId="4C361FF1"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771,85</w:t>
            </w:r>
          </w:p>
        </w:tc>
        <w:tc>
          <w:tcPr>
            <w:tcW w:w="1528" w:type="dxa"/>
            <w:tcBorders>
              <w:top w:val="nil"/>
              <w:left w:val="nil"/>
              <w:bottom w:val="single" w:sz="4" w:space="0" w:color="C0C0C0"/>
              <w:right w:val="single" w:sz="4" w:space="0" w:color="C0C0C0"/>
            </w:tcBorders>
            <w:shd w:val="clear" w:color="auto" w:fill="auto"/>
            <w:vAlign w:val="center"/>
            <w:hideMark/>
          </w:tcPr>
          <w:p w14:paraId="3E929321" w14:textId="2CB482B8"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64,32</w:t>
            </w:r>
          </w:p>
        </w:tc>
        <w:tc>
          <w:tcPr>
            <w:tcW w:w="1275" w:type="dxa"/>
            <w:tcBorders>
              <w:top w:val="nil"/>
              <w:left w:val="nil"/>
              <w:bottom w:val="single" w:sz="4" w:space="0" w:color="C0C0C0"/>
              <w:right w:val="single" w:sz="4" w:space="0" w:color="C0C0C0"/>
            </w:tcBorders>
            <w:shd w:val="clear" w:color="auto" w:fill="auto"/>
            <w:vAlign w:val="center"/>
            <w:hideMark/>
          </w:tcPr>
          <w:p w14:paraId="18233946" w14:textId="5039EB4B"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87,65</w:t>
            </w:r>
          </w:p>
        </w:tc>
        <w:tc>
          <w:tcPr>
            <w:tcW w:w="1556" w:type="dxa"/>
            <w:tcBorders>
              <w:top w:val="nil"/>
              <w:left w:val="nil"/>
              <w:bottom w:val="single" w:sz="4" w:space="0" w:color="C0C0C0"/>
              <w:right w:val="single" w:sz="4" w:space="0" w:color="C0C0C0"/>
            </w:tcBorders>
            <w:shd w:val="clear" w:color="auto" w:fill="auto"/>
            <w:vAlign w:val="center"/>
            <w:hideMark/>
          </w:tcPr>
          <w:p w14:paraId="1A58F591" w14:textId="1E6BF68D"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808,90</w:t>
            </w:r>
          </w:p>
        </w:tc>
        <w:tc>
          <w:tcPr>
            <w:tcW w:w="1736" w:type="dxa"/>
            <w:tcBorders>
              <w:top w:val="nil"/>
              <w:left w:val="nil"/>
              <w:bottom w:val="single" w:sz="4" w:space="0" w:color="C0C0C0"/>
              <w:right w:val="single" w:sz="4" w:space="0" w:color="C0C0C0"/>
            </w:tcBorders>
            <w:shd w:val="clear" w:color="auto" w:fill="auto"/>
            <w:vAlign w:val="center"/>
            <w:hideMark/>
          </w:tcPr>
          <w:p w14:paraId="61D18BEC" w14:textId="1E34A43A"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842,06</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3EF1CB2E" w14:textId="10CE7186"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927,03</w:t>
            </w:r>
          </w:p>
        </w:tc>
        <w:tc>
          <w:tcPr>
            <w:tcW w:w="1616" w:type="dxa"/>
            <w:tcBorders>
              <w:top w:val="nil"/>
              <w:left w:val="nil"/>
              <w:bottom w:val="single" w:sz="4" w:space="0" w:color="C0C0C0"/>
              <w:right w:val="single" w:sz="4" w:space="0" w:color="C0C0C0"/>
            </w:tcBorders>
            <w:shd w:val="clear" w:color="auto" w:fill="auto"/>
            <w:vAlign w:val="center"/>
            <w:hideMark/>
          </w:tcPr>
          <w:p w14:paraId="5D0C7382" w14:textId="3F518424"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1 156,75</w:t>
            </w:r>
          </w:p>
        </w:tc>
        <w:tc>
          <w:tcPr>
            <w:tcW w:w="1636" w:type="dxa"/>
            <w:tcBorders>
              <w:top w:val="nil"/>
              <w:left w:val="nil"/>
              <w:bottom w:val="single" w:sz="4" w:space="0" w:color="C0C0C0"/>
              <w:right w:val="single" w:sz="4" w:space="0" w:color="C0C0C0"/>
            </w:tcBorders>
            <w:shd w:val="clear" w:color="auto" w:fill="auto"/>
            <w:vAlign w:val="center"/>
            <w:hideMark/>
          </w:tcPr>
          <w:p w14:paraId="41B82D39" w14:textId="084549DD"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578,38</w:t>
            </w:r>
          </w:p>
        </w:tc>
        <w:tc>
          <w:tcPr>
            <w:tcW w:w="1736" w:type="dxa"/>
            <w:tcBorders>
              <w:top w:val="nil"/>
              <w:left w:val="nil"/>
              <w:bottom w:val="single" w:sz="4" w:space="0" w:color="C0C0C0"/>
              <w:right w:val="single" w:sz="4" w:space="0" w:color="C0C0C0"/>
            </w:tcBorders>
            <w:shd w:val="clear" w:color="auto" w:fill="auto"/>
            <w:vAlign w:val="center"/>
            <w:hideMark/>
          </w:tcPr>
          <w:p w14:paraId="51ABCC3B" w14:textId="66341096"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578,38</w:t>
            </w:r>
          </w:p>
        </w:tc>
        <w:tc>
          <w:tcPr>
            <w:tcW w:w="4536" w:type="dxa"/>
            <w:tcBorders>
              <w:top w:val="nil"/>
              <w:left w:val="nil"/>
              <w:bottom w:val="nil"/>
              <w:right w:val="nil"/>
            </w:tcBorders>
            <w:shd w:val="clear" w:color="auto" w:fill="auto"/>
            <w:noWrap/>
            <w:vAlign w:val="bottom"/>
            <w:hideMark/>
          </w:tcPr>
          <w:p w14:paraId="46C6DC2F" w14:textId="77777777" w:rsidR="001E2244" w:rsidRPr="001E2244" w:rsidRDefault="001E2244" w:rsidP="001E2244">
            <w:pPr>
              <w:jc w:val="center"/>
              <w:rPr>
                <w:rFonts w:ascii="Tahoma" w:hAnsi="Tahoma" w:cs="Tahoma"/>
                <w:b/>
                <w:bCs/>
                <w:sz w:val="13"/>
                <w:szCs w:val="13"/>
              </w:rPr>
            </w:pPr>
          </w:p>
        </w:tc>
      </w:tr>
      <w:tr w:rsidR="001E2244" w:rsidRPr="001E2244" w14:paraId="74F8D90C" w14:textId="77777777" w:rsidTr="001E2244">
        <w:trPr>
          <w:trHeight w:val="225"/>
          <w:jc w:val="center"/>
        </w:trPr>
        <w:tc>
          <w:tcPr>
            <w:tcW w:w="540" w:type="dxa"/>
            <w:tcBorders>
              <w:top w:val="nil"/>
              <w:left w:val="nil"/>
              <w:bottom w:val="nil"/>
              <w:right w:val="nil"/>
            </w:tcBorders>
            <w:shd w:val="clear" w:color="auto" w:fill="auto"/>
            <w:vAlign w:val="center"/>
            <w:hideMark/>
          </w:tcPr>
          <w:p w14:paraId="6B6EB713"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11724652" w14:textId="77777777" w:rsidR="001E2244" w:rsidRPr="001E2244" w:rsidRDefault="001E2244" w:rsidP="001E2244">
            <w:pPr>
              <w:rPr>
                <w:sz w:val="13"/>
                <w:szCs w:val="13"/>
              </w:rPr>
            </w:pPr>
          </w:p>
        </w:tc>
        <w:tc>
          <w:tcPr>
            <w:tcW w:w="4369" w:type="dxa"/>
            <w:tcBorders>
              <w:top w:val="nil"/>
              <w:left w:val="single" w:sz="4" w:space="0" w:color="C0C0C0"/>
              <w:bottom w:val="single" w:sz="4" w:space="0" w:color="C0C0C0"/>
              <w:right w:val="single" w:sz="4" w:space="0" w:color="C0C0C0"/>
            </w:tcBorders>
            <w:shd w:val="clear" w:color="000000" w:fill="B1A0C7"/>
            <w:vAlign w:val="center"/>
            <w:hideMark/>
          </w:tcPr>
          <w:p w14:paraId="68007959"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Амортизация</w:t>
            </w:r>
          </w:p>
        </w:tc>
        <w:tc>
          <w:tcPr>
            <w:tcW w:w="1096" w:type="dxa"/>
            <w:tcBorders>
              <w:top w:val="nil"/>
              <w:left w:val="nil"/>
              <w:bottom w:val="single" w:sz="4" w:space="0" w:color="C0C0C0"/>
              <w:right w:val="single" w:sz="4" w:space="0" w:color="C0C0C0"/>
            </w:tcBorders>
            <w:shd w:val="clear" w:color="auto" w:fill="auto"/>
            <w:vAlign w:val="center"/>
            <w:hideMark/>
          </w:tcPr>
          <w:p w14:paraId="753C490F"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auto" w:fill="auto"/>
            <w:vAlign w:val="center"/>
            <w:hideMark/>
          </w:tcPr>
          <w:p w14:paraId="24CBBCB6" w14:textId="54C13AEB"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528" w:type="dxa"/>
            <w:tcBorders>
              <w:top w:val="nil"/>
              <w:left w:val="nil"/>
              <w:bottom w:val="single" w:sz="4" w:space="0" w:color="C0C0C0"/>
              <w:right w:val="single" w:sz="4" w:space="0" w:color="C0C0C0"/>
            </w:tcBorders>
            <w:shd w:val="clear" w:color="auto" w:fill="auto"/>
            <w:vAlign w:val="center"/>
            <w:hideMark/>
          </w:tcPr>
          <w:p w14:paraId="37135A20" w14:textId="1B59B519"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275" w:type="dxa"/>
            <w:tcBorders>
              <w:top w:val="nil"/>
              <w:left w:val="nil"/>
              <w:bottom w:val="single" w:sz="4" w:space="0" w:color="C0C0C0"/>
              <w:right w:val="single" w:sz="4" w:space="0" w:color="C0C0C0"/>
            </w:tcBorders>
            <w:shd w:val="clear" w:color="auto" w:fill="auto"/>
            <w:vAlign w:val="center"/>
            <w:hideMark/>
          </w:tcPr>
          <w:p w14:paraId="7C754674" w14:textId="20B8BF62"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171,33</w:t>
            </w:r>
          </w:p>
        </w:tc>
        <w:tc>
          <w:tcPr>
            <w:tcW w:w="1556" w:type="dxa"/>
            <w:tcBorders>
              <w:top w:val="nil"/>
              <w:left w:val="nil"/>
              <w:bottom w:val="single" w:sz="4" w:space="0" w:color="C0C0C0"/>
              <w:right w:val="single" w:sz="4" w:space="0" w:color="C0C0C0"/>
            </w:tcBorders>
            <w:shd w:val="clear" w:color="auto" w:fill="auto"/>
            <w:vAlign w:val="center"/>
            <w:hideMark/>
          </w:tcPr>
          <w:p w14:paraId="3A1CBF43" w14:textId="1B9D80C0"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736" w:type="dxa"/>
            <w:tcBorders>
              <w:top w:val="nil"/>
              <w:left w:val="nil"/>
              <w:bottom w:val="single" w:sz="4" w:space="0" w:color="C0C0C0"/>
              <w:right w:val="single" w:sz="4" w:space="0" w:color="C0C0C0"/>
            </w:tcBorders>
            <w:shd w:val="clear" w:color="auto" w:fill="auto"/>
            <w:vAlign w:val="center"/>
            <w:hideMark/>
          </w:tcPr>
          <w:p w14:paraId="7BE22F33" w14:textId="1A1A5728"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2F39AAC5" w14:textId="10B45CD5"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16" w:type="dxa"/>
            <w:tcBorders>
              <w:top w:val="nil"/>
              <w:left w:val="nil"/>
              <w:bottom w:val="single" w:sz="4" w:space="0" w:color="C0C0C0"/>
              <w:right w:val="single" w:sz="4" w:space="0" w:color="C0C0C0"/>
            </w:tcBorders>
            <w:shd w:val="clear" w:color="auto" w:fill="auto"/>
            <w:vAlign w:val="center"/>
            <w:hideMark/>
          </w:tcPr>
          <w:p w14:paraId="52590921" w14:textId="063F2420"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36" w:type="dxa"/>
            <w:tcBorders>
              <w:top w:val="nil"/>
              <w:left w:val="nil"/>
              <w:bottom w:val="single" w:sz="4" w:space="0" w:color="C0C0C0"/>
              <w:right w:val="single" w:sz="4" w:space="0" w:color="C0C0C0"/>
            </w:tcBorders>
            <w:shd w:val="clear" w:color="auto" w:fill="auto"/>
            <w:vAlign w:val="center"/>
            <w:hideMark/>
          </w:tcPr>
          <w:p w14:paraId="3CC00E5B" w14:textId="6D417D86"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736" w:type="dxa"/>
            <w:tcBorders>
              <w:top w:val="nil"/>
              <w:left w:val="nil"/>
              <w:bottom w:val="single" w:sz="4" w:space="0" w:color="C0C0C0"/>
              <w:right w:val="single" w:sz="4" w:space="0" w:color="C0C0C0"/>
            </w:tcBorders>
            <w:shd w:val="clear" w:color="auto" w:fill="auto"/>
            <w:vAlign w:val="center"/>
            <w:hideMark/>
          </w:tcPr>
          <w:p w14:paraId="2EF38AF5" w14:textId="43665E48"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4536" w:type="dxa"/>
            <w:tcBorders>
              <w:top w:val="nil"/>
              <w:left w:val="nil"/>
              <w:bottom w:val="nil"/>
              <w:right w:val="nil"/>
            </w:tcBorders>
            <w:shd w:val="clear" w:color="auto" w:fill="auto"/>
            <w:noWrap/>
            <w:vAlign w:val="bottom"/>
            <w:hideMark/>
          </w:tcPr>
          <w:p w14:paraId="5026A0EF" w14:textId="77777777" w:rsidR="001E2244" w:rsidRPr="001E2244" w:rsidRDefault="001E2244" w:rsidP="001E2244">
            <w:pPr>
              <w:jc w:val="center"/>
              <w:rPr>
                <w:rFonts w:ascii="Tahoma" w:hAnsi="Tahoma" w:cs="Tahoma"/>
                <w:b/>
                <w:bCs/>
                <w:sz w:val="13"/>
                <w:szCs w:val="13"/>
              </w:rPr>
            </w:pPr>
          </w:p>
        </w:tc>
      </w:tr>
      <w:tr w:rsidR="001E2244" w:rsidRPr="001E2244" w14:paraId="266B4BC4" w14:textId="77777777" w:rsidTr="001E2244">
        <w:trPr>
          <w:trHeight w:val="225"/>
          <w:jc w:val="center"/>
        </w:trPr>
        <w:tc>
          <w:tcPr>
            <w:tcW w:w="540" w:type="dxa"/>
            <w:tcBorders>
              <w:top w:val="nil"/>
              <w:left w:val="nil"/>
              <w:bottom w:val="nil"/>
              <w:right w:val="nil"/>
            </w:tcBorders>
            <w:shd w:val="clear" w:color="auto" w:fill="auto"/>
            <w:vAlign w:val="center"/>
            <w:hideMark/>
          </w:tcPr>
          <w:p w14:paraId="09AB949A"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16709983" w14:textId="77777777" w:rsidR="001E2244" w:rsidRPr="001E2244" w:rsidRDefault="001E2244" w:rsidP="001E2244">
            <w:pPr>
              <w:rPr>
                <w:sz w:val="13"/>
                <w:szCs w:val="13"/>
              </w:rPr>
            </w:pPr>
          </w:p>
        </w:tc>
        <w:tc>
          <w:tcPr>
            <w:tcW w:w="4369" w:type="dxa"/>
            <w:tcBorders>
              <w:top w:val="nil"/>
              <w:left w:val="single" w:sz="4" w:space="0" w:color="C0C0C0"/>
              <w:bottom w:val="single" w:sz="4" w:space="0" w:color="C0C0C0"/>
              <w:right w:val="single" w:sz="4" w:space="0" w:color="C0C0C0"/>
            </w:tcBorders>
            <w:shd w:val="clear" w:color="000000" w:fill="00B0F0"/>
            <w:vAlign w:val="center"/>
            <w:hideMark/>
          </w:tcPr>
          <w:p w14:paraId="78BDE797"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Нормативная прибыль</w:t>
            </w:r>
          </w:p>
        </w:tc>
        <w:tc>
          <w:tcPr>
            <w:tcW w:w="1096" w:type="dxa"/>
            <w:tcBorders>
              <w:top w:val="nil"/>
              <w:left w:val="nil"/>
              <w:bottom w:val="single" w:sz="4" w:space="0" w:color="C0C0C0"/>
              <w:right w:val="single" w:sz="4" w:space="0" w:color="C0C0C0"/>
            </w:tcBorders>
            <w:shd w:val="clear" w:color="auto" w:fill="auto"/>
            <w:vAlign w:val="center"/>
            <w:hideMark/>
          </w:tcPr>
          <w:p w14:paraId="286A841E"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auto" w:fill="auto"/>
            <w:vAlign w:val="center"/>
            <w:hideMark/>
          </w:tcPr>
          <w:p w14:paraId="195B3AE8" w14:textId="13EC8264"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528" w:type="dxa"/>
            <w:tcBorders>
              <w:top w:val="nil"/>
              <w:left w:val="nil"/>
              <w:bottom w:val="single" w:sz="4" w:space="0" w:color="C0C0C0"/>
              <w:right w:val="single" w:sz="4" w:space="0" w:color="C0C0C0"/>
            </w:tcBorders>
            <w:shd w:val="clear" w:color="auto" w:fill="auto"/>
            <w:vAlign w:val="center"/>
            <w:hideMark/>
          </w:tcPr>
          <w:p w14:paraId="5BEF9F1C" w14:textId="51BD548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275" w:type="dxa"/>
            <w:tcBorders>
              <w:top w:val="nil"/>
              <w:left w:val="nil"/>
              <w:bottom w:val="single" w:sz="4" w:space="0" w:color="C0C0C0"/>
              <w:right w:val="single" w:sz="4" w:space="0" w:color="C0C0C0"/>
            </w:tcBorders>
            <w:shd w:val="clear" w:color="auto" w:fill="auto"/>
            <w:vAlign w:val="center"/>
            <w:hideMark/>
          </w:tcPr>
          <w:p w14:paraId="12B7E44B" w14:textId="03458034"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556" w:type="dxa"/>
            <w:tcBorders>
              <w:top w:val="nil"/>
              <w:left w:val="nil"/>
              <w:bottom w:val="single" w:sz="4" w:space="0" w:color="C0C0C0"/>
              <w:right w:val="single" w:sz="4" w:space="0" w:color="C0C0C0"/>
            </w:tcBorders>
            <w:shd w:val="clear" w:color="auto" w:fill="auto"/>
            <w:vAlign w:val="center"/>
            <w:hideMark/>
          </w:tcPr>
          <w:p w14:paraId="33BDD309" w14:textId="5DFEA610"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736" w:type="dxa"/>
            <w:tcBorders>
              <w:top w:val="nil"/>
              <w:left w:val="nil"/>
              <w:bottom w:val="single" w:sz="4" w:space="0" w:color="C0C0C0"/>
              <w:right w:val="single" w:sz="4" w:space="0" w:color="C0C0C0"/>
            </w:tcBorders>
            <w:shd w:val="clear" w:color="auto" w:fill="auto"/>
            <w:vAlign w:val="center"/>
            <w:hideMark/>
          </w:tcPr>
          <w:p w14:paraId="1455C62E" w14:textId="5B59E7E6"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39A0983F" w14:textId="744B56A9"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16" w:type="dxa"/>
            <w:tcBorders>
              <w:top w:val="nil"/>
              <w:left w:val="nil"/>
              <w:bottom w:val="single" w:sz="4" w:space="0" w:color="C0C0C0"/>
              <w:right w:val="single" w:sz="4" w:space="0" w:color="C0C0C0"/>
            </w:tcBorders>
            <w:shd w:val="clear" w:color="auto" w:fill="auto"/>
            <w:vAlign w:val="center"/>
            <w:hideMark/>
          </w:tcPr>
          <w:p w14:paraId="60FD71F1" w14:textId="3FA1D0C8"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36" w:type="dxa"/>
            <w:tcBorders>
              <w:top w:val="nil"/>
              <w:left w:val="nil"/>
              <w:bottom w:val="single" w:sz="4" w:space="0" w:color="C0C0C0"/>
              <w:right w:val="single" w:sz="4" w:space="0" w:color="C0C0C0"/>
            </w:tcBorders>
            <w:shd w:val="clear" w:color="auto" w:fill="auto"/>
            <w:vAlign w:val="center"/>
            <w:hideMark/>
          </w:tcPr>
          <w:p w14:paraId="76090835" w14:textId="7003A47D"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736" w:type="dxa"/>
            <w:tcBorders>
              <w:top w:val="nil"/>
              <w:left w:val="nil"/>
              <w:bottom w:val="single" w:sz="4" w:space="0" w:color="C0C0C0"/>
              <w:right w:val="single" w:sz="4" w:space="0" w:color="C0C0C0"/>
            </w:tcBorders>
            <w:shd w:val="clear" w:color="auto" w:fill="auto"/>
            <w:vAlign w:val="center"/>
            <w:hideMark/>
          </w:tcPr>
          <w:p w14:paraId="538CDB67" w14:textId="2979F5ED"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4536" w:type="dxa"/>
            <w:tcBorders>
              <w:top w:val="nil"/>
              <w:left w:val="nil"/>
              <w:bottom w:val="nil"/>
              <w:right w:val="nil"/>
            </w:tcBorders>
            <w:shd w:val="clear" w:color="auto" w:fill="auto"/>
            <w:noWrap/>
            <w:vAlign w:val="bottom"/>
            <w:hideMark/>
          </w:tcPr>
          <w:p w14:paraId="5DC9EBE3" w14:textId="77777777" w:rsidR="001E2244" w:rsidRPr="001E2244" w:rsidRDefault="001E2244" w:rsidP="001E2244">
            <w:pPr>
              <w:jc w:val="center"/>
              <w:rPr>
                <w:rFonts w:ascii="Tahoma" w:hAnsi="Tahoma" w:cs="Tahoma"/>
                <w:b/>
                <w:bCs/>
                <w:sz w:val="13"/>
                <w:szCs w:val="13"/>
              </w:rPr>
            </w:pPr>
          </w:p>
        </w:tc>
      </w:tr>
      <w:tr w:rsidR="001E2244" w:rsidRPr="001E2244" w14:paraId="479C03B3" w14:textId="77777777" w:rsidTr="001E2244">
        <w:trPr>
          <w:trHeight w:val="225"/>
          <w:jc w:val="center"/>
        </w:trPr>
        <w:tc>
          <w:tcPr>
            <w:tcW w:w="540" w:type="dxa"/>
            <w:tcBorders>
              <w:top w:val="nil"/>
              <w:left w:val="nil"/>
              <w:bottom w:val="nil"/>
              <w:right w:val="nil"/>
            </w:tcBorders>
            <w:shd w:val="clear" w:color="auto" w:fill="auto"/>
            <w:vAlign w:val="center"/>
            <w:hideMark/>
          </w:tcPr>
          <w:p w14:paraId="7D46720B"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12921A04" w14:textId="77777777" w:rsidR="001E2244" w:rsidRPr="001E2244" w:rsidRDefault="001E2244" w:rsidP="001E2244">
            <w:pPr>
              <w:rPr>
                <w:sz w:val="13"/>
                <w:szCs w:val="13"/>
              </w:rPr>
            </w:pPr>
          </w:p>
        </w:tc>
        <w:tc>
          <w:tcPr>
            <w:tcW w:w="4369" w:type="dxa"/>
            <w:tcBorders>
              <w:top w:val="nil"/>
              <w:left w:val="single" w:sz="4" w:space="0" w:color="C0C0C0"/>
              <w:bottom w:val="single" w:sz="4" w:space="0" w:color="C0C0C0"/>
              <w:right w:val="single" w:sz="4" w:space="0" w:color="C0C0C0"/>
            </w:tcBorders>
            <w:shd w:val="clear" w:color="000000" w:fill="B7DEE8"/>
            <w:vAlign w:val="center"/>
            <w:hideMark/>
          </w:tcPr>
          <w:p w14:paraId="09FCD569"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Расчетная предпринимательская прибыль</w:t>
            </w:r>
          </w:p>
        </w:tc>
        <w:tc>
          <w:tcPr>
            <w:tcW w:w="1096" w:type="dxa"/>
            <w:tcBorders>
              <w:top w:val="nil"/>
              <w:left w:val="nil"/>
              <w:bottom w:val="single" w:sz="4" w:space="0" w:color="C0C0C0"/>
              <w:right w:val="single" w:sz="4" w:space="0" w:color="C0C0C0"/>
            </w:tcBorders>
            <w:shd w:val="clear" w:color="auto" w:fill="auto"/>
            <w:vAlign w:val="center"/>
            <w:hideMark/>
          </w:tcPr>
          <w:p w14:paraId="4393DB56"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auto" w:fill="auto"/>
            <w:vAlign w:val="center"/>
            <w:hideMark/>
          </w:tcPr>
          <w:p w14:paraId="1A5242F1" w14:textId="0C2DB1A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528" w:type="dxa"/>
            <w:tcBorders>
              <w:top w:val="nil"/>
              <w:left w:val="nil"/>
              <w:bottom w:val="single" w:sz="4" w:space="0" w:color="C0C0C0"/>
              <w:right w:val="single" w:sz="4" w:space="0" w:color="C0C0C0"/>
            </w:tcBorders>
            <w:shd w:val="clear" w:color="auto" w:fill="auto"/>
            <w:vAlign w:val="center"/>
            <w:hideMark/>
          </w:tcPr>
          <w:p w14:paraId="60DEE314" w14:textId="6B464FBE"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275" w:type="dxa"/>
            <w:tcBorders>
              <w:top w:val="nil"/>
              <w:left w:val="nil"/>
              <w:bottom w:val="single" w:sz="4" w:space="0" w:color="C0C0C0"/>
              <w:right w:val="single" w:sz="4" w:space="0" w:color="C0C0C0"/>
            </w:tcBorders>
            <w:shd w:val="clear" w:color="auto" w:fill="auto"/>
            <w:vAlign w:val="center"/>
            <w:hideMark/>
          </w:tcPr>
          <w:p w14:paraId="61BA53B3" w14:textId="30C3CB83"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556" w:type="dxa"/>
            <w:tcBorders>
              <w:top w:val="nil"/>
              <w:left w:val="nil"/>
              <w:bottom w:val="single" w:sz="4" w:space="0" w:color="C0C0C0"/>
              <w:right w:val="single" w:sz="4" w:space="0" w:color="C0C0C0"/>
            </w:tcBorders>
            <w:shd w:val="clear" w:color="auto" w:fill="auto"/>
            <w:vAlign w:val="center"/>
            <w:hideMark/>
          </w:tcPr>
          <w:p w14:paraId="4429E746" w14:textId="10642690"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736" w:type="dxa"/>
            <w:tcBorders>
              <w:top w:val="nil"/>
              <w:left w:val="nil"/>
              <w:bottom w:val="single" w:sz="4" w:space="0" w:color="C0C0C0"/>
              <w:right w:val="single" w:sz="4" w:space="0" w:color="C0C0C0"/>
            </w:tcBorders>
            <w:shd w:val="clear" w:color="auto" w:fill="auto"/>
            <w:vAlign w:val="center"/>
            <w:hideMark/>
          </w:tcPr>
          <w:p w14:paraId="169A3BD4" w14:textId="37B302B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35F5EDDC" w14:textId="56AC09DF"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16" w:type="dxa"/>
            <w:tcBorders>
              <w:top w:val="nil"/>
              <w:left w:val="nil"/>
              <w:bottom w:val="single" w:sz="4" w:space="0" w:color="C0C0C0"/>
              <w:right w:val="single" w:sz="4" w:space="0" w:color="C0C0C0"/>
            </w:tcBorders>
            <w:shd w:val="clear" w:color="auto" w:fill="auto"/>
            <w:vAlign w:val="center"/>
            <w:hideMark/>
          </w:tcPr>
          <w:p w14:paraId="36B2F374" w14:textId="21F9E8C8"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636" w:type="dxa"/>
            <w:tcBorders>
              <w:top w:val="nil"/>
              <w:left w:val="nil"/>
              <w:bottom w:val="single" w:sz="4" w:space="0" w:color="C0C0C0"/>
              <w:right w:val="single" w:sz="4" w:space="0" w:color="C0C0C0"/>
            </w:tcBorders>
            <w:shd w:val="clear" w:color="auto" w:fill="auto"/>
            <w:vAlign w:val="center"/>
            <w:hideMark/>
          </w:tcPr>
          <w:p w14:paraId="0A327D83" w14:textId="15740433"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1736" w:type="dxa"/>
            <w:tcBorders>
              <w:top w:val="nil"/>
              <w:left w:val="nil"/>
              <w:bottom w:val="single" w:sz="4" w:space="0" w:color="C0C0C0"/>
              <w:right w:val="single" w:sz="4" w:space="0" w:color="C0C0C0"/>
            </w:tcBorders>
            <w:shd w:val="clear" w:color="auto" w:fill="auto"/>
            <w:vAlign w:val="center"/>
            <w:hideMark/>
          </w:tcPr>
          <w:p w14:paraId="4E05D24C" w14:textId="70895FAC"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w:t>
            </w:r>
          </w:p>
        </w:tc>
        <w:tc>
          <w:tcPr>
            <w:tcW w:w="4536" w:type="dxa"/>
            <w:tcBorders>
              <w:top w:val="nil"/>
              <w:left w:val="nil"/>
              <w:bottom w:val="nil"/>
              <w:right w:val="nil"/>
            </w:tcBorders>
            <w:shd w:val="clear" w:color="auto" w:fill="auto"/>
            <w:noWrap/>
            <w:vAlign w:val="bottom"/>
            <w:hideMark/>
          </w:tcPr>
          <w:p w14:paraId="506180EE" w14:textId="77777777" w:rsidR="001E2244" w:rsidRPr="001E2244" w:rsidRDefault="001E2244" w:rsidP="001E2244">
            <w:pPr>
              <w:jc w:val="center"/>
              <w:rPr>
                <w:rFonts w:ascii="Tahoma" w:hAnsi="Tahoma" w:cs="Tahoma"/>
                <w:b/>
                <w:bCs/>
                <w:sz w:val="13"/>
                <w:szCs w:val="13"/>
              </w:rPr>
            </w:pPr>
          </w:p>
        </w:tc>
      </w:tr>
      <w:tr w:rsidR="001E2244" w:rsidRPr="001E2244" w14:paraId="62A45C3F" w14:textId="77777777" w:rsidTr="001E2244">
        <w:trPr>
          <w:trHeight w:val="225"/>
          <w:jc w:val="center"/>
        </w:trPr>
        <w:tc>
          <w:tcPr>
            <w:tcW w:w="540" w:type="dxa"/>
            <w:tcBorders>
              <w:top w:val="nil"/>
              <w:left w:val="nil"/>
              <w:bottom w:val="nil"/>
              <w:right w:val="nil"/>
            </w:tcBorders>
            <w:shd w:val="clear" w:color="auto" w:fill="auto"/>
            <w:vAlign w:val="center"/>
            <w:hideMark/>
          </w:tcPr>
          <w:p w14:paraId="4746D0AE"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02C07736" w14:textId="77777777" w:rsidR="001E2244" w:rsidRPr="001E2244" w:rsidRDefault="001E2244" w:rsidP="001E2244">
            <w:pPr>
              <w:rPr>
                <w:sz w:val="13"/>
                <w:szCs w:val="13"/>
              </w:rPr>
            </w:pPr>
          </w:p>
        </w:tc>
        <w:tc>
          <w:tcPr>
            <w:tcW w:w="4369" w:type="dxa"/>
            <w:tcBorders>
              <w:top w:val="nil"/>
              <w:left w:val="single" w:sz="4" w:space="0" w:color="C0C0C0"/>
              <w:bottom w:val="single" w:sz="4" w:space="0" w:color="C0C0C0"/>
              <w:right w:val="single" w:sz="4" w:space="0" w:color="C0C0C0"/>
            </w:tcBorders>
            <w:shd w:val="clear" w:color="000000" w:fill="B7DEE8"/>
            <w:vAlign w:val="center"/>
            <w:hideMark/>
          </w:tcPr>
          <w:p w14:paraId="2CA9F77C"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Корректировка НВВ</w:t>
            </w:r>
          </w:p>
        </w:tc>
        <w:tc>
          <w:tcPr>
            <w:tcW w:w="1096" w:type="dxa"/>
            <w:tcBorders>
              <w:top w:val="nil"/>
              <w:left w:val="nil"/>
              <w:bottom w:val="single" w:sz="4" w:space="0" w:color="C0C0C0"/>
              <w:right w:val="single" w:sz="4" w:space="0" w:color="C0C0C0"/>
            </w:tcBorders>
            <w:shd w:val="clear" w:color="auto" w:fill="auto"/>
            <w:vAlign w:val="center"/>
            <w:hideMark/>
          </w:tcPr>
          <w:p w14:paraId="0F88119D"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auto" w:fill="auto"/>
            <w:vAlign w:val="center"/>
            <w:hideMark/>
          </w:tcPr>
          <w:p w14:paraId="72187C0A" w14:textId="61283C7F" w:rsidR="001E2244" w:rsidRPr="001E2244" w:rsidRDefault="001E2244" w:rsidP="001E2244">
            <w:pPr>
              <w:jc w:val="center"/>
              <w:rPr>
                <w:rFonts w:ascii="Tahoma" w:hAnsi="Tahoma" w:cs="Tahoma"/>
                <w:b/>
                <w:bCs/>
                <w:sz w:val="13"/>
                <w:szCs w:val="13"/>
              </w:rPr>
            </w:pPr>
          </w:p>
        </w:tc>
        <w:tc>
          <w:tcPr>
            <w:tcW w:w="1528" w:type="dxa"/>
            <w:tcBorders>
              <w:top w:val="nil"/>
              <w:left w:val="nil"/>
              <w:bottom w:val="single" w:sz="4" w:space="0" w:color="C0C0C0"/>
              <w:right w:val="single" w:sz="4" w:space="0" w:color="C0C0C0"/>
            </w:tcBorders>
            <w:shd w:val="clear" w:color="auto" w:fill="auto"/>
            <w:vAlign w:val="center"/>
            <w:hideMark/>
          </w:tcPr>
          <w:p w14:paraId="305B7AD4" w14:textId="5FA5CD72" w:rsidR="001E2244" w:rsidRPr="001E2244" w:rsidRDefault="001E2244" w:rsidP="001E2244">
            <w:pPr>
              <w:jc w:val="center"/>
              <w:rPr>
                <w:rFonts w:ascii="Tahoma" w:hAnsi="Tahoma" w:cs="Tahoma"/>
                <w:b/>
                <w:bCs/>
                <w:sz w:val="13"/>
                <w:szCs w:val="13"/>
              </w:rPr>
            </w:pPr>
          </w:p>
        </w:tc>
        <w:tc>
          <w:tcPr>
            <w:tcW w:w="1275" w:type="dxa"/>
            <w:tcBorders>
              <w:top w:val="nil"/>
              <w:left w:val="nil"/>
              <w:bottom w:val="single" w:sz="4" w:space="0" w:color="C0C0C0"/>
              <w:right w:val="single" w:sz="4" w:space="0" w:color="C0C0C0"/>
            </w:tcBorders>
            <w:shd w:val="clear" w:color="auto" w:fill="auto"/>
            <w:vAlign w:val="center"/>
            <w:hideMark/>
          </w:tcPr>
          <w:p w14:paraId="4083DFC5" w14:textId="76C76B2C" w:rsidR="001E2244" w:rsidRPr="001E2244" w:rsidRDefault="001E2244" w:rsidP="001E2244">
            <w:pPr>
              <w:jc w:val="center"/>
              <w:rPr>
                <w:rFonts w:ascii="Tahoma" w:hAnsi="Tahoma" w:cs="Tahoma"/>
                <w:b/>
                <w:bCs/>
                <w:sz w:val="13"/>
                <w:szCs w:val="13"/>
              </w:rPr>
            </w:pPr>
          </w:p>
        </w:tc>
        <w:tc>
          <w:tcPr>
            <w:tcW w:w="1556" w:type="dxa"/>
            <w:tcBorders>
              <w:top w:val="nil"/>
              <w:left w:val="nil"/>
              <w:bottom w:val="single" w:sz="4" w:space="0" w:color="C0C0C0"/>
              <w:right w:val="single" w:sz="4" w:space="0" w:color="C0C0C0"/>
            </w:tcBorders>
            <w:shd w:val="clear" w:color="auto" w:fill="auto"/>
            <w:vAlign w:val="center"/>
            <w:hideMark/>
          </w:tcPr>
          <w:p w14:paraId="1E2C70B8" w14:textId="5B67723D" w:rsidR="001E2244" w:rsidRPr="001E2244" w:rsidRDefault="001E2244" w:rsidP="001E2244">
            <w:pPr>
              <w:jc w:val="center"/>
              <w:rPr>
                <w:rFonts w:ascii="Tahoma" w:hAnsi="Tahoma" w:cs="Tahoma"/>
                <w:b/>
                <w:bCs/>
                <w:sz w:val="13"/>
                <w:szCs w:val="13"/>
              </w:rPr>
            </w:pPr>
          </w:p>
        </w:tc>
        <w:tc>
          <w:tcPr>
            <w:tcW w:w="1736" w:type="dxa"/>
            <w:tcBorders>
              <w:top w:val="nil"/>
              <w:left w:val="nil"/>
              <w:bottom w:val="single" w:sz="4" w:space="0" w:color="C0C0C0"/>
              <w:right w:val="single" w:sz="4" w:space="0" w:color="C0C0C0"/>
            </w:tcBorders>
            <w:shd w:val="clear" w:color="auto" w:fill="auto"/>
            <w:vAlign w:val="center"/>
            <w:hideMark/>
          </w:tcPr>
          <w:p w14:paraId="29ED08C1" w14:textId="2A9686B9" w:rsidR="001E2244" w:rsidRPr="001E2244" w:rsidRDefault="001E2244" w:rsidP="001E2244">
            <w:pPr>
              <w:jc w:val="center"/>
              <w:rPr>
                <w:rFonts w:ascii="Tahoma" w:hAnsi="Tahoma" w:cs="Tahoma"/>
                <w:b/>
                <w:bCs/>
                <w:sz w:val="13"/>
                <w:szCs w:val="13"/>
              </w:rPr>
            </w:pP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057599A7" w14:textId="6BBB24A5" w:rsidR="001E2244" w:rsidRPr="001E2244" w:rsidRDefault="001E2244" w:rsidP="001E2244">
            <w:pPr>
              <w:jc w:val="center"/>
              <w:rPr>
                <w:rFonts w:ascii="Tahoma" w:hAnsi="Tahoma" w:cs="Tahoma"/>
                <w:b/>
                <w:bCs/>
                <w:sz w:val="13"/>
                <w:szCs w:val="13"/>
              </w:rPr>
            </w:pPr>
          </w:p>
        </w:tc>
        <w:tc>
          <w:tcPr>
            <w:tcW w:w="1616" w:type="dxa"/>
            <w:tcBorders>
              <w:top w:val="nil"/>
              <w:left w:val="nil"/>
              <w:bottom w:val="single" w:sz="4" w:space="0" w:color="C0C0C0"/>
              <w:right w:val="single" w:sz="4" w:space="0" w:color="C0C0C0"/>
            </w:tcBorders>
            <w:shd w:val="clear" w:color="auto" w:fill="auto"/>
            <w:vAlign w:val="center"/>
            <w:hideMark/>
          </w:tcPr>
          <w:p w14:paraId="0B943E5D" w14:textId="0579CC0D"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68,47</w:t>
            </w:r>
          </w:p>
        </w:tc>
        <w:tc>
          <w:tcPr>
            <w:tcW w:w="1636" w:type="dxa"/>
            <w:tcBorders>
              <w:top w:val="nil"/>
              <w:left w:val="nil"/>
              <w:bottom w:val="single" w:sz="4" w:space="0" w:color="C0C0C0"/>
              <w:right w:val="single" w:sz="4" w:space="0" w:color="C0C0C0"/>
            </w:tcBorders>
            <w:shd w:val="clear" w:color="auto" w:fill="auto"/>
            <w:vAlign w:val="center"/>
            <w:hideMark/>
          </w:tcPr>
          <w:p w14:paraId="51292D15" w14:textId="2C95B6D0"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34,23</w:t>
            </w:r>
          </w:p>
        </w:tc>
        <w:tc>
          <w:tcPr>
            <w:tcW w:w="1736" w:type="dxa"/>
            <w:tcBorders>
              <w:top w:val="nil"/>
              <w:left w:val="nil"/>
              <w:bottom w:val="single" w:sz="4" w:space="0" w:color="C0C0C0"/>
              <w:right w:val="single" w:sz="4" w:space="0" w:color="C0C0C0"/>
            </w:tcBorders>
            <w:shd w:val="clear" w:color="auto" w:fill="auto"/>
            <w:vAlign w:val="center"/>
            <w:hideMark/>
          </w:tcPr>
          <w:p w14:paraId="33B35A6B" w14:textId="069303DC"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              34,23</w:t>
            </w:r>
          </w:p>
        </w:tc>
        <w:tc>
          <w:tcPr>
            <w:tcW w:w="4536" w:type="dxa"/>
            <w:tcBorders>
              <w:top w:val="nil"/>
              <w:left w:val="nil"/>
              <w:bottom w:val="nil"/>
              <w:right w:val="nil"/>
            </w:tcBorders>
            <w:shd w:val="clear" w:color="auto" w:fill="auto"/>
            <w:noWrap/>
            <w:vAlign w:val="bottom"/>
            <w:hideMark/>
          </w:tcPr>
          <w:p w14:paraId="02A081E8" w14:textId="77777777" w:rsidR="001E2244" w:rsidRPr="001E2244" w:rsidRDefault="001E2244" w:rsidP="001E2244">
            <w:pPr>
              <w:jc w:val="center"/>
              <w:rPr>
                <w:rFonts w:ascii="Tahoma" w:hAnsi="Tahoma" w:cs="Tahoma"/>
                <w:b/>
                <w:bCs/>
                <w:sz w:val="13"/>
                <w:szCs w:val="13"/>
              </w:rPr>
            </w:pPr>
          </w:p>
        </w:tc>
      </w:tr>
      <w:tr w:rsidR="001E2244" w:rsidRPr="001E2244" w14:paraId="1AA65908" w14:textId="77777777" w:rsidTr="00FD25FC">
        <w:trPr>
          <w:trHeight w:val="225"/>
          <w:jc w:val="center"/>
        </w:trPr>
        <w:tc>
          <w:tcPr>
            <w:tcW w:w="540" w:type="dxa"/>
            <w:tcBorders>
              <w:top w:val="nil"/>
              <w:left w:val="nil"/>
              <w:bottom w:val="nil"/>
              <w:right w:val="nil"/>
            </w:tcBorders>
            <w:shd w:val="clear" w:color="auto" w:fill="auto"/>
            <w:vAlign w:val="center"/>
            <w:hideMark/>
          </w:tcPr>
          <w:p w14:paraId="5673DB38" w14:textId="77777777" w:rsidR="001E2244" w:rsidRPr="001E2244" w:rsidRDefault="001E2244" w:rsidP="001E2244">
            <w:pPr>
              <w:rPr>
                <w:sz w:val="13"/>
                <w:szCs w:val="13"/>
              </w:rPr>
            </w:pPr>
          </w:p>
        </w:tc>
        <w:tc>
          <w:tcPr>
            <w:tcW w:w="982" w:type="dxa"/>
            <w:tcBorders>
              <w:top w:val="nil"/>
              <w:left w:val="nil"/>
              <w:bottom w:val="nil"/>
              <w:right w:val="nil"/>
            </w:tcBorders>
            <w:shd w:val="clear" w:color="auto" w:fill="auto"/>
            <w:vAlign w:val="center"/>
            <w:hideMark/>
          </w:tcPr>
          <w:p w14:paraId="35ADC744" w14:textId="77777777" w:rsidR="001E2244" w:rsidRPr="001E2244" w:rsidRDefault="001E2244" w:rsidP="001E2244">
            <w:pPr>
              <w:rPr>
                <w:sz w:val="13"/>
                <w:szCs w:val="13"/>
              </w:rPr>
            </w:pPr>
          </w:p>
        </w:tc>
        <w:tc>
          <w:tcPr>
            <w:tcW w:w="4369" w:type="dxa"/>
            <w:tcBorders>
              <w:top w:val="nil"/>
              <w:left w:val="single" w:sz="4" w:space="0" w:color="C0C0C0"/>
              <w:bottom w:val="nil"/>
              <w:right w:val="single" w:sz="4" w:space="0" w:color="C0C0C0"/>
            </w:tcBorders>
            <w:shd w:val="clear" w:color="auto" w:fill="auto"/>
            <w:vAlign w:val="center"/>
            <w:hideMark/>
          </w:tcPr>
          <w:p w14:paraId="66C23FF6" w14:textId="77777777" w:rsidR="001E2244" w:rsidRPr="001E2244" w:rsidRDefault="001E2244" w:rsidP="001E2244">
            <w:pPr>
              <w:rPr>
                <w:rFonts w:ascii="Tahoma" w:hAnsi="Tahoma" w:cs="Tahoma"/>
                <w:b/>
                <w:bCs/>
                <w:sz w:val="13"/>
                <w:szCs w:val="13"/>
              </w:rPr>
            </w:pPr>
            <w:r w:rsidRPr="001E2244">
              <w:rPr>
                <w:rFonts w:ascii="Tahoma" w:hAnsi="Tahoma" w:cs="Tahoma"/>
                <w:b/>
                <w:bCs/>
                <w:sz w:val="13"/>
                <w:szCs w:val="13"/>
              </w:rPr>
              <w:t>ВСЕГО:</w:t>
            </w:r>
          </w:p>
        </w:tc>
        <w:tc>
          <w:tcPr>
            <w:tcW w:w="1096" w:type="dxa"/>
            <w:tcBorders>
              <w:top w:val="nil"/>
              <w:left w:val="nil"/>
              <w:bottom w:val="nil"/>
              <w:right w:val="single" w:sz="4" w:space="0" w:color="C0C0C0"/>
            </w:tcBorders>
            <w:shd w:val="clear" w:color="auto" w:fill="auto"/>
            <w:vAlign w:val="center"/>
            <w:hideMark/>
          </w:tcPr>
          <w:p w14:paraId="451CAC6A" w14:textId="7777777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тыс руб</w:t>
            </w:r>
          </w:p>
        </w:tc>
        <w:tc>
          <w:tcPr>
            <w:tcW w:w="1518" w:type="dxa"/>
            <w:tcBorders>
              <w:top w:val="nil"/>
              <w:left w:val="nil"/>
              <w:bottom w:val="nil"/>
              <w:right w:val="single" w:sz="4" w:space="0" w:color="C0C0C0"/>
            </w:tcBorders>
            <w:shd w:val="clear" w:color="auto" w:fill="auto"/>
            <w:vAlign w:val="center"/>
            <w:hideMark/>
          </w:tcPr>
          <w:p w14:paraId="780F357F" w14:textId="338B3FC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3 761,18</w:t>
            </w:r>
          </w:p>
        </w:tc>
        <w:tc>
          <w:tcPr>
            <w:tcW w:w="1528" w:type="dxa"/>
            <w:tcBorders>
              <w:top w:val="nil"/>
              <w:left w:val="nil"/>
              <w:bottom w:val="nil"/>
              <w:right w:val="single" w:sz="4" w:space="0" w:color="C0C0C0"/>
            </w:tcBorders>
            <w:shd w:val="clear" w:color="auto" w:fill="auto"/>
            <w:vAlign w:val="center"/>
            <w:hideMark/>
          </w:tcPr>
          <w:p w14:paraId="7A8444EA" w14:textId="13907872"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313,43</w:t>
            </w:r>
          </w:p>
        </w:tc>
        <w:tc>
          <w:tcPr>
            <w:tcW w:w="1275" w:type="dxa"/>
            <w:tcBorders>
              <w:top w:val="nil"/>
              <w:left w:val="nil"/>
              <w:bottom w:val="nil"/>
              <w:right w:val="single" w:sz="4" w:space="0" w:color="C0C0C0"/>
            </w:tcBorders>
            <w:shd w:val="clear" w:color="auto" w:fill="auto"/>
            <w:vAlign w:val="center"/>
            <w:hideMark/>
          </w:tcPr>
          <w:p w14:paraId="3F54C7E8" w14:textId="6C583AA5"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443,54</w:t>
            </w:r>
          </w:p>
        </w:tc>
        <w:tc>
          <w:tcPr>
            <w:tcW w:w="1556" w:type="dxa"/>
            <w:tcBorders>
              <w:top w:val="nil"/>
              <w:left w:val="nil"/>
              <w:bottom w:val="nil"/>
              <w:right w:val="single" w:sz="4" w:space="0" w:color="C0C0C0"/>
            </w:tcBorders>
            <w:shd w:val="clear" w:color="auto" w:fill="auto"/>
            <w:vAlign w:val="center"/>
            <w:hideMark/>
          </w:tcPr>
          <w:p w14:paraId="3285F5B6" w14:textId="06BA8FD2"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3 838,01</w:t>
            </w:r>
          </w:p>
        </w:tc>
        <w:tc>
          <w:tcPr>
            <w:tcW w:w="1736" w:type="dxa"/>
            <w:tcBorders>
              <w:top w:val="nil"/>
              <w:left w:val="nil"/>
              <w:bottom w:val="nil"/>
              <w:right w:val="single" w:sz="4" w:space="0" w:color="C0C0C0"/>
            </w:tcBorders>
            <w:shd w:val="clear" w:color="auto" w:fill="auto"/>
            <w:vAlign w:val="center"/>
            <w:hideMark/>
          </w:tcPr>
          <w:p w14:paraId="58300635" w14:textId="401A9A8E"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3 926,01</w:t>
            </w:r>
          </w:p>
        </w:tc>
        <w:tc>
          <w:tcPr>
            <w:tcW w:w="1676" w:type="dxa"/>
            <w:tcBorders>
              <w:top w:val="nil"/>
              <w:left w:val="single" w:sz="4" w:space="0" w:color="C0C0C0"/>
              <w:bottom w:val="nil"/>
              <w:right w:val="single" w:sz="4" w:space="0" w:color="C0C0C0"/>
            </w:tcBorders>
            <w:shd w:val="clear" w:color="auto" w:fill="auto"/>
            <w:vAlign w:val="center"/>
            <w:hideMark/>
          </w:tcPr>
          <w:p w14:paraId="456AF6D8" w14:textId="62E791D5"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4 558,91</w:t>
            </w:r>
          </w:p>
        </w:tc>
        <w:tc>
          <w:tcPr>
            <w:tcW w:w="1616" w:type="dxa"/>
            <w:tcBorders>
              <w:top w:val="nil"/>
              <w:left w:val="nil"/>
              <w:bottom w:val="nil"/>
              <w:right w:val="single" w:sz="4" w:space="0" w:color="C0C0C0"/>
            </w:tcBorders>
            <w:shd w:val="clear" w:color="auto" w:fill="auto"/>
            <w:vAlign w:val="center"/>
            <w:hideMark/>
          </w:tcPr>
          <w:p w14:paraId="338CA345" w14:textId="6F7F9CF7"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2 208,50</w:t>
            </w:r>
          </w:p>
        </w:tc>
        <w:tc>
          <w:tcPr>
            <w:tcW w:w="1636" w:type="dxa"/>
            <w:tcBorders>
              <w:top w:val="nil"/>
              <w:left w:val="nil"/>
              <w:bottom w:val="nil"/>
              <w:right w:val="single" w:sz="4" w:space="0" w:color="C0C0C0"/>
            </w:tcBorders>
            <w:shd w:val="clear" w:color="auto" w:fill="auto"/>
            <w:vAlign w:val="center"/>
            <w:hideMark/>
          </w:tcPr>
          <w:p w14:paraId="35607000" w14:textId="0D761DA6"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1 104,25</w:t>
            </w:r>
          </w:p>
        </w:tc>
        <w:tc>
          <w:tcPr>
            <w:tcW w:w="1736" w:type="dxa"/>
            <w:tcBorders>
              <w:top w:val="nil"/>
              <w:left w:val="nil"/>
              <w:bottom w:val="nil"/>
              <w:right w:val="single" w:sz="4" w:space="0" w:color="C0C0C0"/>
            </w:tcBorders>
            <w:shd w:val="clear" w:color="auto" w:fill="auto"/>
            <w:vAlign w:val="center"/>
            <w:hideMark/>
          </w:tcPr>
          <w:p w14:paraId="4FB572FC" w14:textId="7261A67E" w:rsidR="001E2244" w:rsidRPr="001E2244" w:rsidRDefault="001E2244" w:rsidP="001E2244">
            <w:pPr>
              <w:jc w:val="center"/>
              <w:rPr>
                <w:rFonts w:ascii="Tahoma" w:hAnsi="Tahoma" w:cs="Tahoma"/>
                <w:b/>
                <w:bCs/>
                <w:sz w:val="13"/>
                <w:szCs w:val="13"/>
              </w:rPr>
            </w:pPr>
            <w:r w:rsidRPr="001E2244">
              <w:rPr>
                <w:rFonts w:ascii="Tahoma" w:hAnsi="Tahoma" w:cs="Tahoma"/>
                <w:b/>
                <w:bCs/>
                <w:sz w:val="13"/>
                <w:szCs w:val="13"/>
              </w:rPr>
              <w:t>1 104,26</w:t>
            </w:r>
          </w:p>
        </w:tc>
        <w:tc>
          <w:tcPr>
            <w:tcW w:w="4536" w:type="dxa"/>
            <w:tcBorders>
              <w:top w:val="nil"/>
              <w:left w:val="nil"/>
              <w:bottom w:val="nil"/>
              <w:right w:val="nil"/>
            </w:tcBorders>
            <w:shd w:val="clear" w:color="auto" w:fill="auto"/>
            <w:noWrap/>
            <w:vAlign w:val="bottom"/>
            <w:hideMark/>
          </w:tcPr>
          <w:p w14:paraId="7F091638" w14:textId="77777777" w:rsidR="001E2244" w:rsidRPr="001E2244" w:rsidRDefault="001E2244" w:rsidP="001E2244">
            <w:pPr>
              <w:jc w:val="center"/>
              <w:rPr>
                <w:rFonts w:ascii="Tahoma" w:hAnsi="Tahoma" w:cs="Tahoma"/>
                <w:b/>
                <w:bCs/>
                <w:sz w:val="13"/>
                <w:szCs w:val="13"/>
              </w:rPr>
            </w:pPr>
          </w:p>
        </w:tc>
      </w:tr>
      <w:tr w:rsidR="00FD25FC" w:rsidRPr="001E2244" w14:paraId="4050189E" w14:textId="77777777" w:rsidTr="001E2244">
        <w:trPr>
          <w:trHeight w:val="225"/>
          <w:jc w:val="center"/>
        </w:trPr>
        <w:tc>
          <w:tcPr>
            <w:tcW w:w="540" w:type="dxa"/>
            <w:tcBorders>
              <w:top w:val="nil"/>
              <w:left w:val="nil"/>
              <w:bottom w:val="nil"/>
              <w:right w:val="nil"/>
            </w:tcBorders>
            <w:shd w:val="clear" w:color="auto" w:fill="auto"/>
            <w:vAlign w:val="center"/>
          </w:tcPr>
          <w:p w14:paraId="69650DD6" w14:textId="77777777" w:rsidR="00FD25FC" w:rsidRDefault="00FD25FC" w:rsidP="001E2244">
            <w:pPr>
              <w:rPr>
                <w:sz w:val="13"/>
                <w:szCs w:val="13"/>
              </w:rPr>
            </w:pPr>
          </w:p>
          <w:p w14:paraId="37266D2F" w14:textId="77777777" w:rsidR="00FD25FC" w:rsidRDefault="00FD25FC" w:rsidP="001E2244">
            <w:pPr>
              <w:rPr>
                <w:sz w:val="13"/>
                <w:szCs w:val="13"/>
              </w:rPr>
            </w:pPr>
          </w:p>
          <w:p w14:paraId="63C782D9" w14:textId="64D0BE6E" w:rsidR="00FD25FC" w:rsidRPr="001E2244" w:rsidRDefault="00FD25FC" w:rsidP="001E2244">
            <w:pPr>
              <w:rPr>
                <w:sz w:val="13"/>
                <w:szCs w:val="13"/>
              </w:rPr>
            </w:pPr>
          </w:p>
        </w:tc>
        <w:tc>
          <w:tcPr>
            <w:tcW w:w="982" w:type="dxa"/>
            <w:tcBorders>
              <w:top w:val="nil"/>
              <w:left w:val="nil"/>
              <w:bottom w:val="nil"/>
              <w:right w:val="nil"/>
            </w:tcBorders>
            <w:shd w:val="clear" w:color="auto" w:fill="auto"/>
            <w:vAlign w:val="center"/>
          </w:tcPr>
          <w:p w14:paraId="77F3A734" w14:textId="77777777" w:rsidR="00FD25FC" w:rsidRPr="001E2244" w:rsidRDefault="00FD25FC" w:rsidP="001E2244">
            <w:pPr>
              <w:rPr>
                <w:sz w:val="13"/>
                <w:szCs w:val="13"/>
              </w:rPr>
            </w:pPr>
          </w:p>
        </w:tc>
        <w:tc>
          <w:tcPr>
            <w:tcW w:w="4369" w:type="dxa"/>
            <w:tcBorders>
              <w:top w:val="nil"/>
              <w:left w:val="single" w:sz="4" w:space="0" w:color="C0C0C0"/>
              <w:bottom w:val="single" w:sz="4" w:space="0" w:color="C0C0C0"/>
              <w:right w:val="single" w:sz="4" w:space="0" w:color="C0C0C0"/>
            </w:tcBorders>
            <w:shd w:val="clear" w:color="auto" w:fill="auto"/>
            <w:vAlign w:val="center"/>
          </w:tcPr>
          <w:p w14:paraId="59627711" w14:textId="77777777" w:rsidR="00FD25FC" w:rsidRPr="001E2244" w:rsidRDefault="00FD25FC" w:rsidP="001E2244">
            <w:pPr>
              <w:rPr>
                <w:rFonts w:ascii="Tahoma" w:hAnsi="Tahoma" w:cs="Tahoma"/>
                <w:b/>
                <w:bCs/>
                <w:sz w:val="13"/>
                <w:szCs w:val="13"/>
              </w:rPr>
            </w:pPr>
          </w:p>
        </w:tc>
        <w:tc>
          <w:tcPr>
            <w:tcW w:w="1096" w:type="dxa"/>
            <w:tcBorders>
              <w:top w:val="nil"/>
              <w:left w:val="nil"/>
              <w:bottom w:val="single" w:sz="4" w:space="0" w:color="C0C0C0"/>
              <w:right w:val="single" w:sz="4" w:space="0" w:color="C0C0C0"/>
            </w:tcBorders>
            <w:shd w:val="clear" w:color="auto" w:fill="auto"/>
            <w:vAlign w:val="center"/>
          </w:tcPr>
          <w:p w14:paraId="317EA6B6" w14:textId="77777777" w:rsidR="00FD25FC" w:rsidRPr="001E2244" w:rsidRDefault="00FD25FC" w:rsidP="001E2244">
            <w:pPr>
              <w:jc w:val="center"/>
              <w:rPr>
                <w:rFonts w:ascii="Tahoma" w:hAnsi="Tahoma" w:cs="Tahoma"/>
                <w:b/>
                <w:bCs/>
                <w:sz w:val="13"/>
                <w:szCs w:val="13"/>
              </w:rPr>
            </w:pPr>
          </w:p>
        </w:tc>
        <w:tc>
          <w:tcPr>
            <w:tcW w:w="1518" w:type="dxa"/>
            <w:tcBorders>
              <w:top w:val="nil"/>
              <w:left w:val="nil"/>
              <w:bottom w:val="single" w:sz="4" w:space="0" w:color="C0C0C0"/>
              <w:right w:val="single" w:sz="4" w:space="0" w:color="C0C0C0"/>
            </w:tcBorders>
            <w:shd w:val="clear" w:color="auto" w:fill="auto"/>
            <w:vAlign w:val="center"/>
          </w:tcPr>
          <w:p w14:paraId="62CE5E4B" w14:textId="77777777" w:rsidR="00FD25FC" w:rsidRPr="001E2244" w:rsidRDefault="00FD25FC" w:rsidP="001E2244">
            <w:pPr>
              <w:jc w:val="center"/>
              <w:rPr>
                <w:rFonts w:ascii="Tahoma" w:hAnsi="Tahoma" w:cs="Tahoma"/>
                <w:b/>
                <w:bCs/>
                <w:sz w:val="13"/>
                <w:szCs w:val="13"/>
              </w:rPr>
            </w:pPr>
          </w:p>
        </w:tc>
        <w:tc>
          <w:tcPr>
            <w:tcW w:w="1528" w:type="dxa"/>
            <w:tcBorders>
              <w:top w:val="nil"/>
              <w:left w:val="nil"/>
              <w:bottom w:val="single" w:sz="4" w:space="0" w:color="C0C0C0"/>
              <w:right w:val="single" w:sz="4" w:space="0" w:color="C0C0C0"/>
            </w:tcBorders>
            <w:shd w:val="clear" w:color="auto" w:fill="auto"/>
            <w:vAlign w:val="center"/>
          </w:tcPr>
          <w:p w14:paraId="22045CB5" w14:textId="77777777" w:rsidR="00FD25FC" w:rsidRPr="001E2244" w:rsidRDefault="00FD25FC" w:rsidP="001E2244">
            <w:pPr>
              <w:jc w:val="center"/>
              <w:rPr>
                <w:rFonts w:ascii="Tahoma" w:hAnsi="Tahoma" w:cs="Tahoma"/>
                <w:b/>
                <w:bCs/>
                <w:sz w:val="13"/>
                <w:szCs w:val="13"/>
              </w:rPr>
            </w:pPr>
          </w:p>
        </w:tc>
        <w:tc>
          <w:tcPr>
            <w:tcW w:w="1275" w:type="dxa"/>
            <w:tcBorders>
              <w:top w:val="nil"/>
              <w:left w:val="nil"/>
              <w:bottom w:val="single" w:sz="4" w:space="0" w:color="C0C0C0"/>
              <w:right w:val="single" w:sz="4" w:space="0" w:color="C0C0C0"/>
            </w:tcBorders>
            <w:shd w:val="clear" w:color="auto" w:fill="auto"/>
            <w:vAlign w:val="center"/>
          </w:tcPr>
          <w:p w14:paraId="1C655017" w14:textId="77777777" w:rsidR="00FD25FC" w:rsidRPr="001E2244" w:rsidRDefault="00FD25FC" w:rsidP="001E2244">
            <w:pPr>
              <w:jc w:val="center"/>
              <w:rPr>
                <w:rFonts w:ascii="Tahoma" w:hAnsi="Tahoma" w:cs="Tahoma"/>
                <w:b/>
                <w:bCs/>
                <w:sz w:val="13"/>
                <w:szCs w:val="13"/>
              </w:rPr>
            </w:pPr>
          </w:p>
        </w:tc>
        <w:tc>
          <w:tcPr>
            <w:tcW w:w="1556" w:type="dxa"/>
            <w:tcBorders>
              <w:top w:val="nil"/>
              <w:left w:val="nil"/>
              <w:bottom w:val="single" w:sz="4" w:space="0" w:color="C0C0C0"/>
              <w:right w:val="single" w:sz="4" w:space="0" w:color="C0C0C0"/>
            </w:tcBorders>
            <w:shd w:val="clear" w:color="auto" w:fill="auto"/>
            <w:vAlign w:val="center"/>
          </w:tcPr>
          <w:p w14:paraId="75BE4F01" w14:textId="77777777" w:rsidR="00FD25FC" w:rsidRPr="001E2244" w:rsidRDefault="00FD25FC" w:rsidP="001E2244">
            <w:pPr>
              <w:jc w:val="center"/>
              <w:rPr>
                <w:rFonts w:ascii="Tahoma" w:hAnsi="Tahoma" w:cs="Tahoma"/>
                <w:b/>
                <w:bCs/>
                <w:sz w:val="13"/>
                <w:szCs w:val="13"/>
              </w:rPr>
            </w:pPr>
          </w:p>
        </w:tc>
        <w:tc>
          <w:tcPr>
            <w:tcW w:w="1736" w:type="dxa"/>
            <w:tcBorders>
              <w:top w:val="nil"/>
              <w:left w:val="nil"/>
              <w:bottom w:val="single" w:sz="4" w:space="0" w:color="C0C0C0"/>
              <w:right w:val="single" w:sz="4" w:space="0" w:color="C0C0C0"/>
            </w:tcBorders>
            <w:shd w:val="clear" w:color="auto" w:fill="auto"/>
            <w:vAlign w:val="center"/>
          </w:tcPr>
          <w:p w14:paraId="20E9D299" w14:textId="77777777" w:rsidR="00FD25FC" w:rsidRPr="001E2244" w:rsidRDefault="00FD25FC" w:rsidP="001E2244">
            <w:pPr>
              <w:jc w:val="center"/>
              <w:rPr>
                <w:rFonts w:ascii="Tahoma" w:hAnsi="Tahoma" w:cs="Tahoma"/>
                <w:b/>
                <w:bCs/>
                <w:sz w:val="13"/>
                <w:szCs w:val="13"/>
              </w:rPr>
            </w:pPr>
          </w:p>
        </w:tc>
        <w:tc>
          <w:tcPr>
            <w:tcW w:w="1676" w:type="dxa"/>
            <w:tcBorders>
              <w:top w:val="nil"/>
              <w:left w:val="single" w:sz="4" w:space="0" w:color="C0C0C0"/>
              <w:bottom w:val="single" w:sz="4" w:space="0" w:color="C0C0C0"/>
              <w:right w:val="single" w:sz="4" w:space="0" w:color="C0C0C0"/>
            </w:tcBorders>
            <w:shd w:val="clear" w:color="auto" w:fill="auto"/>
            <w:vAlign w:val="center"/>
          </w:tcPr>
          <w:p w14:paraId="45410D86" w14:textId="77777777" w:rsidR="00FD25FC" w:rsidRPr="001E2244" w:rsidRDefault="00FD25FC" w:rsidP="001E2244">
            <w:pPr>
              <w:jc w:val="center"/>
              <w:rPr>
                <w:rFonts w:ascii="Tahoma" w:hAnsi="Tahoma" w:cs="Tahoma"/>
                <w:b/>
                <w:bCs/>
                <w:sz w:val="13"/>
                <w:szCs w:val="13"/>
              </w:rPr>
            </w:pPr>
          </w:p>
        </w:tc>
        <w:tc>
          <w:tcPr>
            <w:tcW w:w="1616" w:type="dxa"/>
            <w:tcBorders>
              <w:top w:val="nil"/>
              <w:left w:val="nil"/>
              <w:bottom w:val="single" w:sz="4" w:space="0" w:color="C0C0C0"/>
              <w:right w:val="single" w:sz="4" w:space="0" w:color="C0C0C0"/>
            </w:tcBorders>
            <w:shd w:val="clear" w:color="auto" w:fill="auto"/>
            <w:vAlign w:val="center"/>
          </w:tcPr>
          <w:p w14:paraId="6BB0B4A1" w14:textId="77777777" w:rsidR="00FD25FC" w:rsidRPr="001E2244" w:rsidRDefault="00FD25FC" w:rsidP="001E2244">
            <w:pPr>
              <w:jc w:val="center"/>
              <w:rPr>
                <w:rFonts w:ascii="Tahoma" w:hAnsi="Tahoma" w:cs="Tahoma"/>
                <w:b/>
                <w:bCs/>
                <w:sz w:val="13"/>
                <w:szCs w:val="13"/>
              </w:rPr>
            </w:pPr>
          </w:p>
        </w:tc>
        <w:tc>
          <w:tcPr>
            <w:tcW w:w="1636" w:type="dxa"/>
            <w:tcBorders>
              <w:top w:val="nil"/>
              <w:left w:val="nil"/>
              <w:bottom w:val="single" w:sz="4" w:space="0" w:color="C0C0C0"/>
              <w:right w:val="single" w:sz="4" w:space="0" w:color="C0C0C0"/>
            </w:tcBorders>
            <w:shd w:val="clear" w:color="auto" w:fill="auto"/>
            <w:vAlign w:val="center"/>
          </w:tcPr>
          <w:p w14:paraId="750E745A" w14:textId="77777777" w:rsidR="00FD25FC" w:rsidRPr="001E2244" w:rsidRDefault="00FD25FC" w:rsidP="001E2244">
            <w:pPr>
              <w:jc w:val="center"/>
              <w:rPr>
                <w:rFonts w:ascii="Tahoma" w:hAnsi="Tahoma" w:cs="Tahoma"/>
                <w:b/>
                <w:bCs/>
                <w:sz w:val="13"/>
                <w:szCs w:val="13"/>
              </w:rPr>
            </w:pPr>
          </w:p>
        </w:tc>
        <w:tc>
          <w:tcPr>
            <w:tcW w:w="1736" w:type="dxa"/>
            <w:tcBorders>
              <w:top w:val="nil"/>
              <w:left w:val="nil"/>
              <w:bottom w:val="single" w:sz="4" w:space="0" w:color="C0C0C0"/>
              <w:right w:val="single" w:sz="4" w:space="0" w:color="C0C0C0"/>
            </w:tcBorders>
            <w:shd w:val="clear" w:color="auto" w:fill="auto"/>
            <w:vAlign w:val="center"/>
          </w:tcPr>
          <w:p w14:paraId="4692A83E" w14:textId="77777777" w:rsidR="00FD25FC" w:rsidRPr="001E2244" w:rsidRDefault="00FD25FC" w:rsidP="001E2244">
            <w:pPr>
              <w:jc w:val="center"/>
              <w:rPr>
                <w:rFonts w:ascii="Tahoma" w:hAnsi="Tahoma" w:cs="Tahoma"/>
                <w:b/>
                <w:bCs/>
                <w:sz w:val="13"/>
                <w:szCs w:val="13"/>
              </w:rPr>
            </w:pPr>
          </w:p>
        </w:tc>
        <w:tc>
          <w:tcPr>
            <w:tcW w:w="4536" w:type="dxa"/>
            <w:tcBorders>
              <w:top w:val="nil"/>
              <w:left w:val="nil"/>
              <w:bottom w:val="nil"/>
              <w:right w:val="nil"/>
            </w:tcBorders>
            <w:shd w:val="clear" w:color="auto" w:fill="auto"/>
            <w:noWrap/>
            <w:vAlign w:val="bottom"/>
          </w:tcPr>
          <w:p w14:paraId="034D1CA2" w14:textId="77777777" w:rsidR="00FD25FC" w:rsidRPr="001E2244" w:rsidRDefault="00FD25FC" w:rsidP="001E2244">
            <w:pPr>
              <w:jc w:val="center"/>
              <w:rPr>
                <w:rFonts w:ascii="Tahoma" w:hAnsi="Tahoma" w:cs="Tahoma"/>
                <w:b/>
                <w:bCs/>
                <w:sz w:val="13"/>
                <w:szCs w:val="13"/>
              </w:rPr>
            </w:pPr>
          </w:p>
        </w:tc>
      </w:tr>
    </w:tbl>
    <w:p w14:paraId="3C34F51A" w14:textId="77777777" w:rsidR="00FD25FC" w:rsidRDefault="00FD25FC" w:rsidP="001E2244">
      <w:pPr>
        <w:tabs>
          <w:tab w:val="left" w:pos="5580"/>
          <w:tab w:val="left" w:pos="9498"/>
        </w:tabs>
        <w:ind w:right="-569"/>
        <w:sectPr w:rsidR="00FD25FC" w:rsidSect="0035563A">
          <w:pgSz w:w="16838" w:h="11906" w:orient="landscape"/>
          <w:pgMar w:top="851" w:right="567" w:bottom="707" w:left="567" w:header="720" w:footer="720" w:gutter="0"/>
          <w:cols w:space="720"/>
          <w:titlePg/>
          <w:docGrid w:linePitch="326"/>
        </w:sectPr>
      </w:pPr>
    </w:p>
    <w:tbl>
      <w:tblPr>
        <w:tblW w:w="5000" w:type="pct"/>
        <w:jc w:val="center"/>
        <w:tblLook w:val="04A0" w:firstRow="1" w:lastRow="0" w:firstColumn="1" w:lastColumn="0" w:noHBand="0" w:noVBand="1"/>
      </w:tblPr>
      <w:tblGrid>
        <w:gridCol w:w="401"/>
        <w:gridCol w:w="315"/>
        <w:gridCol w:w="639"/>
        <w:gridCol w:w="2268"/>
        <w:gridCol w:w="709"/>
        <w:gridCol w:w="1030"/>
        <w:gridCol w:w="893"/>
        <w:gridCol w:w="929"/>
        <w:gridCol w:w="1003"/>
        <w:gridCol w:w="1143"/>
        <w:gridCol w:w="1035"/>
        <w:gridCol w:w="1003"/>
        <w:gridCol w:w="874"/>
        <w:gridCol w:w="831"/>
        <w:gridCol w:w="2631"/>
      </w:tblGrid>
      <w:tr w:rsidR="00FD25FC" w:rsidRPr="00FD25FC" w14:paraId="3165C02A" w14:textId="77777777" w:rsidTr="00FD25FC">
        <w:trPr>
          <w:trHeight w:val="450"/>
          <w:jc w:val="center"/>
        </w:trPr>
        <w:tc>
          <w:tcPr>
            <w:tcW w:w="560" w:type="dxa"/>
            <w:tcBorders>
              <w:top w:val="nil"/>
              <w:left w:val="nil"/>
              <w:bottom w:val="nil"/>
              <w:right w:val="nil"/>
            </w:tcBorders>
            <w:shd w:val="clear" w:color="auto" w:fill="auto"/>
            <w:noWrap/>
            <w:vAlign w:val="bottom"/>
            <w:hideMark/>
          </w:tcPr>
          <w:p w14:paraId="7555A60A"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noWrap/>
            <w:vAlign w:val="bottom"/>
            <w:hideMark/>
          </w:tcPr>
          <w:p w14:paraId="71CFD420" w14:textId="77777777" w:rsidR="00FD25FC" w:rsidRPr="00FD25FC" w:rsidRDefault="00FD25FC" w:rsidP="00FD25FC">
            <w:pPr>
              <w:rPr>
                <w:sz w:val="13"/>
                <w:szCs w:val="13"/>
              </w:rPr>
            </w:pPr>
          </w:p>
        </w:tc>
        <w:tc>
          <w:tcPr>
            <w:tcW w:w="5022" w:type="dxa"/>
            <w:gridSpan w:val="2"/>
            <w:tcBorders>
              <w:top w:val="single" w:sz="4" w:space="0" w:color="C0C0C0"/>
              <w:left w:val="nil"/>
              <w:bottom w:val="single" w:sz="4" w:space="0" w:color="C0C0C0"/>
              <w:right w:val="nil"/>
            </w:tcBorders>
            <w:shd w:val="clear" w:color="auto" w:fill="auto"/>
            <w:vAlign w:val="bottom"/>
            <w:hideMark/>
          </w:tcPr>
          <w:p w14:paraId="4D09D1A0" w14:textId="77777777" w:rsidR="00FD25FC" w:rsidRPr="00FD25FC" w:rsidRDefault="00FD25FC" w:rsidP="00FD25FC">
            <w:pPr>
              <w:rPr>
                <w:rFonts w:ascii="Tahoma" w:hAnsi="Tahoma" w:cs="Tahoma"/>
                <w:sz w:val="13"/>
                <w:szCs w:val="13"/>
              </w:rPr>
            </w:pPr>
            <w:r w:rsidRPr="00FD25FC">
              <w:rPr>
                <w:rFonts w:ascii="Tahoma" w:hAnsi="Tahoma" w:cs="Tahoma"/>
                <w:sz w:val="13"/>
                <w:szCs w:val="13"/>
              </w:rPr>
              <w:t>МКП ММР "Ресурс"</w:t>
            </w:r>
          </w:p>
        </w:tc>
        <w:tc>
          <w:tcPr>
            <w:tcW w:w="1130" w:type="dxa"/>
            <w:tcBorders>
              <w:top w:val="single" w:sz="4" w:space="0" w:color="C0C0C0"/>
              <w:left w:val="nil"/>
              <w:bottom w:val="single" w:sz="4" w:space="0" w:color="C0C0C0"/>
              <w:right w:val="nil"/>
            </w:tcBorders>
            <w:shd w:val="clear" w:color="auto" w:fill="auto"/>
            <w:vAlign w:val="bottom"/>
            <w:hideMark/>
          </w:tcPr>
          <w:p w14:paraId="0CBBC6A9"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726" w:type="dxa"/>
            <w:tcBorders>
              <w:top w:val="nil"/>
              <w:left w:val="nil"/>
              <w:bottom w:val="nil"/>
              <w:right w:val="nil"/>
            </w:tcBorders>
            <w:shd w:val="clear" w:color="auto" w:fill="auto"/>
            <w:vAlign w:val="bottom"/>
            <w:hideMark/>
          </w:tcPr>
          <w:p w14:paraId="1AC10B93" w14:textId="77777777" w:rsidR="00FD25FC" w:rsidRPr="00FD25FC" w:rsidRDefault="00FD25FC" w:rsidP="00FD25FC">
            <w:pPr>
              <w:rPr>
                <w:rFonts w:ascii="Tahoma" w:hAnsi="Tahoma" w:cs="Tahoma"/>
                <w:sz w:val="13"/>
                <w:szCs w:val="13"/>
              </w:rPr>
            </w:pPr>
          </w:p>
        </w:tc>
        <w:tc>
          <w:tcPr>
            <w:tcW w:w="1471" w:type="dxa"/>
            <w:tcBorders>
              <w:top w:val="nil"/>
              <w:left w:val="nil"/>
              <w:bottom w:val="nil"/>
              <w:right w:val="nil"/>
            </w:tcBorders>
            <w:shd w:val="clear" w:color="auto" w:fill="auto"/>
            <w:vAlign w:val="bottom"/>
            <w:hideMark/>
          </w:tcPr>
          <w:p w14:paraId="7AE5D97F" w14:textId="77777777" w:rsidR="00FD25FC" w:rsidRPr="00FD25FC" w:rsidRDefault="00FD25FC" w:rsidP="00FD25FC">
            <w:pPr>
              <w:rPr>
                <w:sz w:val="13"/>
                <w:szCs w:val="13"/>
              </w:rPr>
            </w:pPr>
          </w:p>
        </w:tc>
        <w:tc>
          <w:tcPr>
            <w:tcW w:w="1539" w:type="dxa"/>
            <w:tcBorders>
              <w:top w:val="nil"/>
              <w:left w:val="nil"/>
              <w:bottom w:val="nil"/>
              <w:right w:val="nil"/>
            </w:tcBorders>
            <w:shd w:val="clear" w:color="auto" w:fill="auto"/>
            <w:vAlign w:val="bottom"/>
            <w:hideMark/>
          </w:tcPr>
          <w:p w14:paraId="5ED5C7D5" w14:textId="77777777" w:rsidR="00FD25FC" w:rsidRPr="00FD25FC" w:rsidRDefault="00FD25FC" w:rsidP="00FD25FC">
            <w:pPr>
              <w:rPr>
                <w:sz w:val="13"/>
                <w:szCs w:val="13"/>
              </w:rPr>
            </w:pPr>
          </w:p>
        </w:tc>
        <w:tc>
          <w:tcPr>
            <w:tcW w:w="1676" w:type="dxa"/>
            <w:tcBorders>
              <w:top w:val="nil"/>
              <w:left w:val="nil"/>
              <w:bottom w:val="nil"/>
              <w:right w:val="nil"/>
            </w:tcBorders>
            <w:shd w:val="clear" w:color="auto" w:fill="auto"/>
            <w:noWrap/>
            <w:vAlign w:val="bottom"/>
            <w:hideMark/>
          </w:tcPr>
          <w:p w14:paraId="4A602965" w14:textId="77777777" w:rsidR="00FD25FC" w:rsidRPr="00FD25FC" w:rsidRDefault="00FD25FC" w:rsidP="00FD25FC">
            <w:pPr>
              <w:rPr>
                <w:sz w:val="13"/>
                <w:szCs w:val="13"/>
              </w:rPr>
            </w:pPr>
          </w:p>
        </w:tc>
        <w:tc>
          <w:tcPr>
            <w:tcW w:w="1936" w:type="dxa"/>
            <w:tcBorders>
              <w:top w:val="nil"/>
              <w:left w:val="nil"/>
              <w:bottom w:val="nil"/>
              <w:right w:val="nil"/>
            </w:tcBorders>
            <w:shd w:val="clear" w:color="auto" w:fill="auto"/>
            <w:noWrap/>
            <w:vAlign w:val="bottom"/>
            <w:hideMark/>
          </w:tcPr>
          <w:p w14:paraId="6620DA8F" w14:textId="77777777" w:rsidR="00FD25FC" w:rsidRPr="00FD25FC" w:rsidRDefault="00FD25FC" w:rsidP="00FD25FC">
            <w:pPr>
              <w:rPr>
                <w:sz w:val="13"/>
                <w:szCs w:val="13"/>
              </w:rPr>
            </w:pPr>
          </w:p>
        </w:tc>
        <w:tc>
          <w:tcPr>
            <w:tcW w:w="1736" w:type="dxa"/>
            <w:tcBorders>
              <w:top w:val="nil"/>
              <w:left w:val="nil"/>
              <w:bottom w:val="nil"/>
              <w:right w:val="nil"/>
            </w:tcBorders>
            <w:shd w:val="clear" w:color="auto" w:fill="auto"/>
            <w:noWrap/>
            <w:vAlign w:val="bottom"/>
            <w:hideMark/>
          </w:tcPr>
          <w:p w14:paraId="156D9C1C" w14:textId="77777777" w:rsidR="00FD25FC" w:rsidRPr="00FD25FC" w:rsidRDefault="00FD25FC" w:rsidP="00FD25FC">
            <w:pPr>
              <w:rPr>
                <w:sz w:val="13"/>
                <w:szCs w:val="13"/>
              </w:rPr>
            </w:pPr>
          </w:p>
        </w:tc>
        <w:tc>
          <w:tcPr>
            <w:tcW w:w="1676" w:type="dxa"/>
            <w:tcBorders>
              <w:top w:val="nil"/>
              <w:left w:val="nil"/>
              <w:bottom w:val="nil"/>
              <w:right w:val="nil"/>
            </w:tcBorders>
            <w:shd w:val="clear" w:color="auto" w:fill="auto"/>
            <w:noWrap/>
            <w:vAlign w:val="bottom"/>
            <w:hideMark/>
          </w:tcPr>
          <w:p w14:paraId="290A90D3" w14:textId="77777777" w:rsidR="00FD25FC" w:rsidRPr="00FD25FC" w:rsidRDefault="00FD25FC" w:rsidP="00FD25FC">
            <w:pPr>
              <w:rPr>
                <w:sz w:val="13"/>
                <w:szCs w:val="13"/>
              </w:rPr>
            </w:pPr>
          </w:p>
        </w:tc>
        <w:tc>
          <w:tcPr>
            <w:tcW w:w="1436" w:type="dxa"/>
            <w:tcBorders>
              <w:top w:val="nil"/>
              <w:left w:val="nil"/>
              <w:bottom w:val="nil"/>
              <w:right w:val="nil"/>
            </w:tcBorders>
            <w:shd w:val="clear" w:color="auto" w:fill="auto"/>
            <w:noWrap/>
            <w:vAlign w:val="bottom"/>
            <w:hideMark/>
          </w:tcPr>
          <w:p w14:paraId="1562C067" w14:textId="77777777" w:rsidR="00FD25FC" w:rsidRPr="00FD25FC" w:rsidRDefault="00FD25FC" w:rsidP="00FD25FC">
            <w:pPr>
              <w:rPr>
                <w:sz w:val="13"/>
                <w:szCs w:val="13"/>
              </w:rPr>
            </w:pPr>
          </w:p>
        </w:tc>
        <w:tc>
          <w:tcPr>
            <w:tcW w:w="1356" w:type="dxa"/>
            <w:tcBorders>
              <w:top w:val="nil"/>
              <w:left w:val="nil"/>
              <w:bottom w:val="nil"/>
              <w:right w:val="nil"/>
            </w:tcBorders>
            <w:shd w:val="clear" w:color="auto" w:fill="auto"/>
            <w:noWrap/>
            <w:vAlign w:val="bottom"/>
            <w:hideMark/>
          </w:tcPr>
          <w:p w14:paraId="087BE96B" w14:textId="77777777" w:rsidR="00FD25FC" w:rsidRPr="00FD25FC" w:rsidRDefault="00FD25FC" w:rsidP="00FD25FC">
            <w:pPr>
              <w:rPr>
                <w:sz w:val="13"/>
                <w:szCs w:val="13"/>
              </w:rPr>
            </w:pPr>
          </w:p>
        </w:tc>
        <w:tc>
          <w:tcPr>
            <w:tcW w:w="4696" w:type="dxa"/>
            <w:tcBorders>
              <w:top w:val="nil"/>
              <w:left w:val="nil"/>
              <w:bottom w:val="nil"/>
              <w:right w:val="nil"/>
            </w:tcBorders>
            <w:shd w:val="clear" w:color="auto" w:fill="auto"/>
            <w:noWrap/>
            <w:vAlign w:val="bottom"/>
            <w:hideMark/>
          </w:tcPr>
          <w:p w14:paraId="14B6519D" w14:textId="77777777" w:rsidR="00FD25FC" w:rsidRPr="00FD25FC" w:rsidRDefault="00FD25FC" w:rsidP="00FD25FC">
            <w:pPr>
              <w:rPr>
                <w:sz w:val="13"/>
                <w:szCs w:val="13"/>
              </w:rPr>
            </w:pPr>
          </w:p>
        </w:tc>
      </w:tr>
      <w:tr w:rsidR="00FD25FC" w:rsidRPr="00FD25FC" w14:paraId="0857BF5D" w14:textId="77777777" w:rsidTr="00FD25FC">
        <w:trPr>
          <w:trHeight w:val="915"/>
          <w:jc w:val="center"/>
        </w:trPr>
        <w:tc>
          <w:tcPr>
            <w:tcW w:w="560" w:type="dxa"/>
            <w:tcBorders>
              <w:top w:val="nil"/>
              <w:left w:val="nil"/>
              <w:bottom w:val="nil"/>
              <w:right w:val="nil"/>
            </w:tcBorders>
            <w:shd w:val="clear" w:color="auto" w:fill="auto"/>
            <w:noWrap/>
            <w:vAlign w:val="bottom"/>
            <w:hideMark/>
          </w:tcPr>
          <w:p w14:paraId="2789D3B7"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noWrap/>
            <w:vAlign w:val="bottom"/>
            <w:hideMark/>
          </w:tcPr>
          <w:p w14:paraId="6D8BDFC1" w14:textId="77777777" w:rsidR="00FD25FC" w:rsidRPr="00FD25FC" w:rsidRDefault="00FD25FC" w:rsidP="00FD25FC">
            <w:pPr>
              <w:rPr>
                <w:sz w:val="13"/>
                <w:szCs w:val="13"/>
              </w:rPr>
            </w:pPr>
          </w:p>
        </w:tc>
        <w:tc>
          <w:tcPr>
            <w:tcW w:w="10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A13EBDF"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 п/п</w:t>
            </w:r>
          </w:p>
        </w:tc>
        <w:tc>
          <w:tcPr>
            <w:tcW w:w="40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94C8E1F"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Наименование показателя</w:t>
            </w:r>
          </w:p>
        </w:tc>
        <w:tc>
          <w:tcPr>
            <w:tcW w:w="113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F5195F"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Ед. изм.</w:t>
            </w:r>
          </w:p>
        </w:tc>
        <w:tc>
          <w:tcPr>
            <w:tcW w:w="3197" w:type="dxa"/>
            <w:gridSpan w:val="2"/>
            <w:tcBorders>
              <w:top w:val="single" w:sz="4" w:space="0" w:color="C0C0C0"/>
              <w:left w:val="single" w:sz="4" w:space="0" w:color="C0C0C0"/>
              <w:bottom w:val="single" w:sz="4" w:space="0" w:color="C0C0C0"/>
              <w:right w:val="nil"/>
            </w:tcBorders>
            <w:shd w:val="clear" w:color="auto" w:fill="auto"/>
            <w:vAlign w:val="center"/>
            <w:hideMark/>
          </w:tcPr>
          <w:p w14:paraId="1DDB30BF"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2019 год</w:t>
            </w:r>
          </w:p>
        </w:tc>
        <w:tc>
          <w:tcPr>
            <w:tcW w:w="153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CE9E40D"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Факт 2019 год</w:t>
            </w:r>
          </w:p>
        </w:tc>
        <w:tc>
          <w:tcPr>
            <w:tcW w:w="1676" w:type="dxa"/>
            <w:tcBorders>
              <w:top w:val="single" w:sz="4" w:space="0" w:color="C0C0C0"/>
              <w:left w:val="nil"/>
              <w:bottom w:val="single" w:sz="4" w:space="0" w:color="C0C0C0"/>
              <w:right w:val="nil"/>
            </w:tcBorders>
            <w:shd w:val="clear" w:color="auto" w:fill="auto"/>
            <w:vAlign w:val="center"/>
            <w:hideMark/>
          </w:tcPr>
          <w:p w14:paraId="33DED0AB"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 xml:space="preserve">2020 год </w:t>
            </w:r>
          </w:p>
        </w:tc>
        <w:tc>
          <w:tcPr>
            <w:tcW w:w="1936" w:type="dxa"/>
            <w:tcBorders>
              <w:top w:val="single" w:sz="4" w:space="0" w:color="C0C0C0"/>
              <w:left w:val="nil"/>
              <w:bottom w:val="single" w:sz="4" w:space="0" w:color="C0C0C0"/>
              <w:right w:val="nil"/>
            </w:tcBorders>
            <w:shd w:val="clear" w:color="auto" w:fill="auto"/>
            <w:vAlign w:val="center"/>
            <w:hideMark/>
          </w:tcPr>
          <w:p w14:paraId="05F7F309"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 xml:space="preserve">2021 год </w:t>
            </w:r>
          </w:p>
        </w:tc>
        <w:tc>
          <w:tcPr>
            <w:tcW w:w="62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335B9E"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2021 год (корректировка)</w:t>
            </w:r>
          </w:p>
        </w:tc>
        <w:tc>
          <w:tcPr>
            <w:tcW w:w="469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14E6A7C"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Обоснование отклонений</w:t>
            </w:r>
          </w:p>
        </w:tc>
      </w:tr>
      <w:tr w:rsidR="00FD25FC" w:rsidRPr="00FD25FC" w14:paraId="23BFD5D1" w14:textId="77777777" w:rsidTr="00FD25FC">
        <w:trPr>
          <w:trHeight w:val="675"/>
          <w:jc w:val="center"/>
        </w:trPr>
        <w:tc>
          <w:tcPr>
            <w:tcW w:w="560" w:type="dxa"/>
            <w:tcBorders>
              <w:top w:val="nil"/>
              <w:left w:val="nil"/>
              <w:bottom w:val="nil"/>
              <w:right w:val="nil"/>
            </w:tcBorders>
            <w:shd w:val="clear" w:color="auto" w:fill="auto"/>
            <w:noWrap/>
            <w:vAlign w:val="bottom"/>
            <w:hideMark/>
          </w:tcPr>
          <w:p w14:paraId="2954FB9F" w14:textId="77777777" w:rsidR="00FD25FC" w:rsidRPr="00FD25FC" w:rsidRDefault="00FD25FC" w:rsidP="00FD25FC">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3C45DC60" w14:textId="77777777" w:rsidR="00FD25FC" w:rsidRPr="00FD25FC" w:rsidRDefault="00FD25FC" w:rsidP="00FD25FC">
            <w:pPr>
              <w:rPr>
                <w:sz w:val="13"/>
                <w:szCs w:val="13"/>
              </w:rPr>
            </w:pPr>
          </w:p>
        </w:tc>
        <w:tc>
          <w:tcPr>
            <w:tcW w:w="1000" w:type="dxa"/>
            <w:vMerge/>
            <w:tcBorders>
              <w:top w:val="nil"/>
              <w:left w:val="single" w:sz="4" w:space="0" w:color="C0C0C0"/>
              <w:bottom w:val="single" w:sz="4" w:space="0" w:color="C0C0C0"/>
              <w:right w:val="single" w:sz="4" w:space="0" w:color="C0C0C0"/>
            </w:tcBorders>
            <w:vAlign w:val="center"/>
            <w:hideMark/>
          </w:tcPr>
          <w:p w14:paraId="5F243201" w14:textId="77777777" w:rsidR="00FD25FC" w:rsidRPr="00FD25FC" w:rsidRDefault="00FD25FC" w:rsidP="00FD25FC">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0A9F361F" w14:textId="77777777" w:rsidR="00FD25FC" w:rsidRPr="00FD25FC" w:rsidRDefault="00FD25FC" w:rsidP="00FD25FC">
            <w:pPr>
              <w:rPr>
                <w:rFonts w:ascii="Tahoma" w:hAnsi="Tahoma" w:cs="Tahoma"/>
                <w:b/>
                <w:bCs/>
                <w:color w:val="272727"/>
                <w:sz w:val="13"/>
                <w:szCs w:val="13"/>
              </w:rPr>
            </w:pPr>
          </w:p>
        </w:tc>
        <w:tc>
          <w:tcPr>
            <w:tcW w:w="1130" w:type="dxa"/>
            <w:vMerge/>
            <w:tcBorders>
              <w:top w:val="nil"/>
              <w:left w:val="single" w:sz="4" w:space="0" w:color="C0C0C0"/>
              <w:bottom w:val="single" w:sz="4" w:space="0" w:color="C0C0C0"/>
              <w:right w:val="single" w:sz="4" w:space="0" w:color="C0C0C0"/>
            </w:tcBorders>
            <w:vAlign w:val="center"/>
            <w:hideMark/>
          </w:tcPr>
          <w:p w14:paraId="18EBEA01" w14:textId="77777777" w:rsidR="00FD25FC" w:rsidRPr="00FD25FC" w:rsidRDefault="00FD25FC" w:rsidP="00FD25FC">
            <w:pPr>
              <w:rPr>
                <w:rFonts w:ascii="Tahoma" w:hAnsi="Tahoma" w:cs="Tahoma"/>
                <w:b/>
                <w:bCs/>
                <w:color w:val="272727"/>
                <w:sz w:val="13"/>
                <w:szCs w:val="13"/>
              </w:rPr>
            </w:pPr>
          </w:p>
        </w:tc>
        <w:tc>
          <w:tcPr>
            <w:tcW w:w="1726" w:type="dxa"/>
            <w:vMerge w:val="restart"/>
            <w:tcBorders>
              <w:top w:val="nil"/>
              <w:left w:val="single" w:sz="4" w:space="0" w:color="C0C0C0"/>
              <w:bottom w:val="single" w:sz="4" w:space="0" w:color="C0C0C0"/>
              <w:right w:val="single" w:sz="4" w:space="0" w:color="C0C0C0"/>
            </w:tcBorders>
            <w:shd w:val="clear" w:color="000000" w:fill="FFFFFF"/>
            <w:vAlign w:val="center"/>
            <w:hideMark/>
          </w:tcPr>
          <w:p w14:paraId="2D7CD852"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 xml:space="preserve">Предложение регулирующего органа                              </w:t>
            </w:r>
          </w:p>
        </w:tc>
        <w:tc>
          <w:tcPr>
            <w:tcW w:w="1471" w:type="dxa"/>
            <w:tcBorders>
              <w:top w:val="nil"/>
              <w:left w:val="nil"/>
              <w:bottom w:val="single" w:sz="4" w:space="0" w:color="C0C0C0"/>
              <w:right w:val="single" w:sz="4" w:space="0" w:color="C0C0C0"/>
            </w:tcBorders>
            <w:shd w:val="clear" w:color="auto" w:fill="auto"/>
            <w:vAlign w:val="center"/>
            <w:hideMark/>
          </w:tcPr>
          <w:p w14:paraId="29837EDB"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В том числе на период</w:t>
            </w:r>
          </w:p>
        </w:tc>
        <w:tc>
          <w:tcPr>
            <w:tcW w:w="1539" w:type="dxa"/>
            <w:vMerge/>
            <w:tcBorders>
              <w:top w:val="single" w:sz="4" w:space="0" w:color="C0C0C0"/>
              <w:left w:val="single" w:sz="4" w:space="0" w:color="C0C0C0"/>
              <w:bottom w:val="single" w:sz="4" w:space="0" w:color="C0C0C0"/>
              <w:right w:val="single" w:sz="4" w:space="0" w:color="C0C0C0"/>
            </w:tcBorders>
            <w:vAlign w:val="center"/>
            <w:hideMark/>
          </w:tcPr>
          <w:p w14:paraId="34A672D3" w14:textId="77777777" w:rsidR="00FD25FC" w:rsidRPr="00FD25FC" w:rsidRDefault="00FD25FC" w:rsidP="00FD25FC">
            <w:pPr>
              <w:rPr>
                <w:rFonts w:ascii="Tahoma" w:hAnsi="Tahoma" w:cs="Tahoma"/>
                <w:b/>
                <w:bCs/>
                <w:color w:val="272727"/>
                <w:sz w:val="13"/>
                <w:szCs w:val="13"/>
              </w:rPr>
            </w:pP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08FC544"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 xml:space="preserve">Предложение регулирующего органа                              </w:t>
            </w:r>
          </w:p>
        </w:tc>
        <w:tc>
          <w:tcPr>
            <w:tcW w:w="19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68FBFE2"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 xml:space="preserve">Утверждено  регулирующим органом                           </w:t>
            </w:r>
          </w:p>
        </w:tc>
        <w:tc>
          <w:tcPr>
            <w:tcW w:w="173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C11671"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 xml:space="preserve">Предложение организации   МКП ММР "Ресурс"                   </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186E8FC"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 xml:space="preserve">Предложение регулирующего органа                              </w:t>
            </w:r>
          </w:p>
        </w:tc>
        <w:tc>
          <w:tcPr>
            <w:tcW w:w="2792" w:type="dxa"/>
            <w:gridSpan w:val="2"/>
            <w:tcBorders>
              <w:top w:val="nil"/>
              <w:left w:val="nil"/>
              <w:bottom w:val="single" w:sz="4" w:space="0" w:color="C0C0C0"/>
              <w:right w:val="single" w:sz="4" w:space="0" w:color="C0C0C0"/>
            </w:tcBorders>
            <w:shd w:val="clear" w:color="auto" w:fill="auto"/>
            <w:vAlign w:val="center"/>
            <w:hideMark/>
          </w:tcPr>
          <w:p w14:paraId="2FA4CFA8"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В том числе на период</w:t>
            </w:r>
          </w:p>
        </w:tc>
        <w:tc>
          <w:tcPr>
            <w:tcW w:w="4696" w:type="dxa"/>
            <w:vMerge/>
            <w:tcBorders>
              <w:top w:val="single" w:sz="4" w:space="0" w:color="C0C0C0"/>
              <w:left w:val="single" w:sz="4" w:space="0" w:color="C0C0C0"/>
              <w:bottom w:val="single" w:sz="4" w:space="0" w:color="C0C0C0"/>
              <w:right w:val="single" w:sz="4" w:space="0" w:color="C0C0C0"/>
            </w:tcBorders>
            <w:vAlign w:val="center"/>
            <w:hideMark/>
          </w:tcPr>
          <w:p w14:paraId="60BF3E24" w14:textId="77777777" w:rsidR="00FD25FC" w:rsidRPr="00FD25FC" w:rsidRDefault="00FD25FC" w:rsidP="00FD25FC">
            <w:pPr>
              <w:rPr>
                <w:rFonts w:ascii="Tahoma" w:hAnsi="Tahoma" w:cs="Tahoma"/>
                <w:b/>
                <w:bCs/>
                <w:color w:val="272727"/>
                <w:sz w:val="13"/>
                <w:szCs w:val="13"/>
              </w:rPr>
            </w:pPr>
          </w:p>
        </w:tc>
      </w:tr>
      <w:tr w:rsidR="00FD25FC" w:rsidRPr="00FD25FC" w14:paraId="576323A9" w14:textId="77777777" w:rsidTr="00FD25FC">
        <w:trPr>
          <w:trHeight w:val="705"/>
          <w:jc w:val="center"/>
        </w:trPr>
        <w:tc>
          <w:tcPr>
            <w:tcW w:w="560" w:type="dxa"/>
            <w:tcBorders>
              <w:top w:val="nil"/>
              <w:left w:val="nil"/>
              <w:bottom w:val="nil"/>
              <w:right w:val="nil"/>
            </w:tcBorders>
            <w:shd w:val="clear" w:color="auto" w:fill="auto"/>
            <w:noWrap/>
            <w:vAlign w:val="bottom"/>
            <w:hideMark/>
          </w:tcPr>
          <w:p w14:paraId="117A6FEC" w14:textId="77777777" w:rsidR="00FD25FC" w:rsidRPr="00FD25FC" w:rsidRDefault="00FD25FC" w:rsidP="00FD25FC">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21245EAB" w14:textId="77777777" w:rsidR="00FD25FC" w:rsidRPr="00FD25FC" w:rsidRDefault="00FD25FC" w:rsidP="00FD25FC">
            <w:pPr>
              <w:rPr>
                <w:sz w:val="13"/>
                <w:szCs w:val="13"/>
              </w:rPr>
            </w:pPr>
          </w:p>
        </w:tc>
        <w:tc>
          <w:tcPr>
            <w:tcW w:w="1000" w:type="dxa"/>
            <w:vMerge/>
            <w:tcBorders>
              <w:top w:val="nil"/>
              <w:left w:val="single" w:sz="4" w:space="0" w:color="C0C0C0"/>
              <w:bottom w:val="single" w:sz="4" w:space="0" w:color="C0C0C0"/>
              <w:right w:val="single" w:sz="4" w:space="0" w:color="C0C0C0"/>
            </w:tcBorders>
            <w:vAlign w:val="center"/>
            <w:hideMark/>
          </w:tcPr>
          <w:p w14:paraId="0B5086DD" w14:textId="77777777" w:rsidR="00FD25FC" w:rsidRPr="00FD25FC" w:rsidRDefault="00FD25FC" w:rsidP="00FD25FC">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2B527D5D" w14:textId="77777777" w:rsidR="00FD25FC" w:rsidRPr="00FD25FC" w:rsidRDefault="00FD25FC" w:rsidP="00FD25FC">
            <w:pPr>
              <w:rPr>
                <w:rFonts w:ascii="Tahoma" w:hAnsi="Tahoma" w:cs="Tahoma"/>
                <w:b/>
                <w:bCs/>
                <w:color w:val="272727"/>
                <w:sz w:val="13"/>
                <w:szCs w:val="13"/>
              </w:rPr>
            </w:pPr>
          </w:p>
        </w:tc>
        <w:tc>
          <w:tcPr>
            <w:tcW w:w="1130" w:type="dxa"/>
            <w:vMerge/>
            <w:tcBorders>
              <w:top w:val="nil"/>
              <w:left w:val="single" w:sz="4" w:space="0" w:color="C0C0C0"/>
              <w:bottom w:val="single" w:sz="4" w:space="0" w:color="C0C0C0"/>
              <w:right w:val="single" w:sz="4" w:space="0" w:color="C0C0C0"/>
            </w:tcBorders>
            <w:vAlign w:val="center"/>
            <w:hideMark/>
          </w:tcPr>
          <w:p w14:paraId="16A031A7" w14:textId="77777777" w:rsidR="00FD25FC" w:rsidRPr="00FD25FC" w:rsidRDefault="00FD25FC" w:rsidP="00FD25FC">
            <w:pPr>
              <w:rPr>
                <w:rFonts w:ascii="Tahoma" w:hAnsi="Tahoma" w:cs="Tahoma"/>
                <w:b/>
                <w:bCs/>
                <w:color w:val="272727"/>
                <w:sz w:val="13"/>
                <w:szCs w:val="13"/>
              </w:rPr>
            </w:pPr>
          </w:p>
        </w:tc>
        <w:tc>
          <w:tcPr>
            <w:tcW w:w="1726" w:type="dxa"/>
            <w:vMerge/>
            <w:tcBorders>
              <w:top w:val="nil"/>
              <w:left w:val="single" w:sz="4" w:space="0" w:color="C0C0C0"/>
              <w:bottom w:val="single" w:sz="4" w:space="0" w:color="C0C0C0"/>
              <w:right w:val="single" w:sz="4" w:space="0" w:color="C0C0C0"/>
            </w:tcBorders>
            <w:vAlign w:val="center"/>
            <w:hideMark/>
          </w:tcPr>
          <w:p w14:paraId="1A9D977B" w14:textId="77777777" w:rsidR="00FD25FC" w:rsidRPr="00FD25FC" w:rsidRDefault="00FD25FC" w:rsidP="00FD25FC">
            <w:pPr>
              <w:rPr>
                <w:rFonts w:ascii="Tahoma" w:hAnsi="Tahoma" w:cs="Tahoma"/>
                <w:b/>
                <w:bCs/>
                <w:color w:val="272727"/>
                <w:sz w:val="13"/>
                <w:szCs w:val="13"/>
              </w:rPr>
            </w:pPr>
          </w:p>
        </w:tc>
        <w:tc>
          <w:tcPr>
            <w:tcW w:w="1471" w:type="dxa"/>
            <w:tcBorders>
              <w:top w:val="nil"/>
              <w:left w:val="nil"/>
              <w:bottom w:val="single" w:sz="4" w:space="0" w:color="C0C0C0"/>
              <w:right w:val="single" w:sz="4" w:space="0" w:color="C0C0C0"/>
            </w:tcBorders>
            <w:shd w:val="clear" w:color="auto" w:fill="auto"/>
            <w:vAlign w:val="center"/>
            <w:hideMark/>
          </w:tcPr>
          <w:p w14:paraId="2AC90BEC"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с 01.12.2020 по 31.12.2020</w:t>
            </w:r>
          </w:p>
        </w:tc>
        <w:tc>
          <w:tcPr>
            <w:tcW w:w="1539" w:type="dxa"/>
            <w:vMerge/>
            <w:tcBorders>
              <w:top w:val="single" w:sz="4" w:space="0" w:color="C0C0C0"/>
              <w:left w:val="single" w:sz="4" w:space="0" w:color="C0C0C0"/>
              <w:bottom w:val="single" w:sz="4" w:space="0" w:color="C0C0C0"/>
              <w:right w:val="single" w:sz="4" w:space="0" w:color="C0C0C0"/>
            </w:tcBorders>
            <w:vAlign w:val="center"/>
            <w:hideMark/>
          </w:tcPr>
          <w:p w14:paraId="7DDB2616" w14:textId="77777777" w:rsidR="00FD25FC" w:rsidRPr="00FD25FC" w:rsidRDefault="00FD25FC" w:rsidP="00FD25FC">
            <w:pPr>
              <w:rPr>
                <w:rFonts w:ascii="Tahoma" w:hAnsi="Tahoma" w:cs="Tahoma"/>
                <w:b/>
                <w:bCs/>
                <w:color w:val="272727"/>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5B511386" w14:textId="77777777" w:rsidR="00FD25FC" w:rsidRPr="00FD25FC" w:rsidRDefault="00FD25FC" w:rsidP="00FD25FC">
            <w:pPr>
              <w:rPr>
                <w:rFonts w:ascii="Tahoma" w:hAnsi="Tahoma" w:cs="Tahoma"/>
                <w:b/>
                <w:bCs/>
                <w:color w:val="272727"/>
                <w:sz w:val="13"/>
                <w:szCs w:val="13"/>
              </w:rPr>
            </w:pPr>
          </w:p>
        </w:tc>
        <w:tc>
          <w:tcPr>
            <w:tcW w:w="1936" w:type="dxa"/>
            <w:vMerge/>
            <w:tcBorders>
              <w:top w:val="nil"/>
              <w:left w:val="single" w:sz="4" w:space="0" w:color="C0C0C0"/>
              <w:bottom w:val="single" w:sz="4" w:space="0" w:color="C0C0C0"/>
              <w:right w:val="single" w:sz="4" w:space="0" w:color="C0C0C0"/>
            </w:tcBorders>
            <w:vAlign w:val="center"/>
            <w:hideMark/>
          </w:tcPr>
          <w:p w14:paraId="5066ED7F" w14:textId="77777777" w:rsidR="00FD25FC" w:rsidRPr="00FD25FC" w:rsidRDefault="00FD25FC" w:rsidP="00FD25FC">
            <w:pPr>
              <w:rPr>
                <w:rFonts w:ascii="Tahoma" w:hAnsi="Tahoma" w:cs="Tahoma"/>
                <w:b/>
                <w:bCs/>
                <w:color w:val="272727"/>
                <w:sz w:val="13"/>
                <w:szCs w:val="13"/>
              </w:rPr>
            </w:pPr>
          </w:p>
        </w:tc>
        <w:tc>
          <w:tcPr>
            <w:tcW w:w="1736" w:type="dxa"/>
            <w:vMerge/>
            <w:tcBorders>
              <w:top w:val="single" w:sz="4" w:space="0" w:color="C0C0C0"/>
              <w:left w:val="single" w:sz="4" w:space="0" w:color="C0C0C0"/>
              <w:bottom w:val="single" w:sz="4" w:space="0" w:color="C0C0C0"/>
              <w:right w:val="single" w:sz="4" w:space="0" w:color="C0C0C0"/>
            </w:tcBorders>
            <w:vAlign w:val="center"/>
            <w:hideMark/>
          </w:tcPr>
          <w:p w14:paraId="17B1F79B" w14:textId="77777777" w:rsidR="00FD25FC" w:rsidRPr="00FD25FC" w:rsidRDefault="00FD25FC" w:rsidP="00FD25FC">
            <w:pPr>
              <w:rPr>
                <w:rFonts w:ascii="Tahoma" w:hAnsi="Tahoma" w:cs="Tahoma"/>
                <w:b/>
                <w:bCs/>
                <w:color w:val="272727"/>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2174C050" w14:textId="77777777" w:rsidR="00FD25FC" w:rsidRPr="00FD25FC" w:rsidRDefault="00FD25FC" w:rsidP="00FD25FC">
            <w:pPr>
              <w:rPr>
                <w:rFonts w:ascii="Tahoma" w:hAnsi="Tahoma" w:cs="Tahoma"/>
                <w:b/>
                <w:bCs/>
                <w:color w:val="272727"/>
                <w:sz w:val="13"/>
                <w:szCs w:val="13"/>
              </w:rPr>
            </w:pPr>
          </w:p>
        </w:tc>
        <w:tc>
          <w:tcPr>
            <w:tcW w:w="1436" w:type="dxa"/>
            <w:tcBorders>
              <w:top w:val="nil"/>
              <w:left w:val="nil"/>
              <w:bottom w:val="single" w:sz="4" w:space="0" w:color="C0C0C0"/>
              <w:right w:val="single" w:sz="4" w:space="0" w:color="C0C0C0"/>
            </w:tcBorders>
            <w:shd w:val="clear" w:color="auto" w:fill="auto"/>
            <w:vAlign w:val="center"/>
            <w:hideMark/>
          </w:tcPr>
          <w:p w14:paraId="17029016"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с 01.012021 по 30.06.2021</w:t>
            </w:r>
          </w:p>
        </w:tc>
        <w:tc>
          <w:tcPr>
            <w:tcW w:w="1356" w:type="dxa"/>
            <w:tcBorders>
              <w:top w:val="nil"/>
              <w:left w:val="nil"/>
              <w:bottom w:val="single" w:sz="4" w:space="0" w:color="C0C0C0"/>
              <w:right w:val="single" w:sz="4" w:space="0" w:color="C0C0C0"/>
            </w:tcBorders>
            <w:shd w:val="clear" w:color="auto" w:fill="auto"/>
            <w:vAlign w:val="center"/>
            <w:hideMark/>
          </w:tcPr>
          <w:p w14:paraId="585E595B" w14:textId="77777777" w:rsidR="00FD25FC" w:rsidRPr="00FD25FC" w:rsidRDefault="00FD25FC" w:rsidP="00FD25FC">
            <w:pPr>
              <w:jc w:val="center"/>
              <w:rPr>
                <w:rFonts w:ascii="Tahoma" w:hAnsi="Tahoma" w:cs="Tahoma"/>
                <w:b/>
                <w:bCs/>
                <w:color w:val="272727"/>
                <w:sz w:val="13"/>
                <w:szCs w:val="13"/>
              </w:rPr>
            </w:pPr>
            <w:r w:rsidRPr="00FD25FC">
              <w:rPr>
                <w:rFonts w:ascii="Tahoma" w:hAnsi="Tahoma" w:cs="Tahoma"/>
                <w:b/>
                <w:bCs/>
                <w:color w:val="272727"/>
                <w:sz w:val="13"/>
                <w:szCs w:val="13"/>
              </w:rPr>
              <w:t>с 01.07.2021 по 31.12.2021</w:t>
            </w:r>
          </w:p>
        </w:tc>
        <w:tc>
          <w:tcPr>
            <w:tcW w:w="4696" w:type="dxa"/>
            <w:vMerge/>
            <w:tcBorders>
              <w:top w:val="single" w:sz="4" w:space="0" w:color="C0C0C0"/>
              <w:left w:val="single" w:sz="4" w:space="0" w:color="C0C0C0"/>
              <w:bottom w:val="single" w:sz="4" w:space="0" w:color="C0C0C0"/>
              <w:right w:val="single" w:sz="4" w:space="0" w:color="C0C0C0"/>
            </w:tcBorders>
            <w:vAlign w:val="center"/>
            <w:hideMark/>
          </w:tcPr>
          <w:p w14:paraId="3696EF32" w14:textId="77777777" w:rsidR="00FD25FC" w:rsidRPr="00FD25FC" w:rsidRDefault="00FD25FC" w:rsidP="00FD25FC">
            <w:pPr>
              <w:rPr>
                <w:rFonts w:ascii="Tahoma" w:hAnsi="Tahoma" w:cs="Tahoma"/>
                <w:b/>
                <w:bCs/>
                <w:color w:val="272727"/>
                <w:sz w:val="13"/>
                <w:szCs w:val="13"/>
              </w:rPr>
            </w:pPr>
          </w:p>
        </w:tc>
      </w:tr>
      <w:tr w:rsidR="00FD25FC" w:rsidRPr="00FD25FC" w14:paraId="2AB4E8E3" w14:textId="77777777" w:rsidTr="00FD25FC">
        <w:trPr>
          <w:trHeight w:val="225"/>
          <w:jc w:val="center"/>
        </w:trPr>
        <w:tc>
          <w:tcPr>
            <w:tcW w:w="560" w:type="dxa"/>
            <w:tcBorders>
              <w:top w:val="nil"/>
              <w:left w:val="nil"/>
              <w:bottom w:val="nil"/>
              <w:right w:val="nil"/>
            </w:tcBorders>
            <w:shd w:val="clear" w:color="auto" w:fill="auto"/>
            <w:noWrap/>
            <w:vAlign w:val="bottom"/>
            <w:hideMark/>
          </w:tcPr>
          <w:p w14:paraId="115BE3B6" w14:textId="77777777" w:rsidR="00FD25FC" w:rsidRPr="00FD25FC" w:rsidRDefault="00FD25FC" w:rsidP="00FD25FC">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0D3B8461" w14:textId="77777777" w:rsidR="00FD25FC" w:rsidRPr="00FD25FC" w:rsidRDefault="00FD25FC" w:rsidP="00FD25FC">
            <w:pPr>
              <w:rPr>
                <w:sz w:val="13"/>
                <w:szCs w:val="13"/>
              </w:rPr>
            </w:pPr>
          </w:p>
        </w:tc>
        <w:tc>
          <w:tcPr>
            <w:tcW w:w="1000" w:type="dxa"/>
            <w:tcBorders>
              <w:top w:val="single" w:sz="4" w:space="0" w:color="C0C0C0"/>
              <w:left w:val="nil"/>
              <w:bottom w:val="single" w:sz="4" w:space="0" w:color="C0C0C0"/>
              <w:right w:val="nil"/>
            </w:tcBorders>
            <w:shd w:val="clear" w:color="auto" w:fill="auto"/>
            <w:noWrap/>
            <w:vAlign w:val="center"/>
            <w:hideMark/>
          </w:tcPr>
          <w:p w14:paraId="3F5226C0" w14:textId="77777777" w:rsidR="00FD25FC" w:rsidRPr="00FD25FC" w:rsidRDefault="00FD25FC" w:rsidP="00FD25FC">
            <w:pPr>
              <w:jc w:val="center"/>
              <w:rPr>
                <w:rFonts w:ascii="Tahoma" w:hAnsi="Tahoma" w:cs="Tahoma"/>
                <w:color w:val="C0C0C0"/>
                <w:sz w:val="13"/>
                <w:szCs w:val="13"/>
              </w:rPr>
            </w:pPr>
            <w:r w:rsidRPr="00FD25FC">
              <w:rPr>
                <w:rFonts w:ascii="Tahoma" w:hAnsi="Tahoma" w:cs="Tahoma"/>
                <w:color w:val="C0C0C0"/>
                <w:sz w:val="13"/>
                <w:szCs w:val="13"/>
              </w:rPr>
              <w:t>1</w:t>
            </w:r>
          </w:p>
        </w:tc>
        <w:tc>
          <w:tcPr>
            <w:tcW w:w="4022" w:type="dxa"/>
            <w:tcBorders>
              <w:top w:val="nil"/>
              <w:left w:val="nil"/>
              <w:bottom w:val="single" w:sz="4" w:space="0" w:color="C0C0C0"/>
              <w:right w:val="nil"/>
            </w:tcBorders>
            <w:shd w:val="clear" w:color="auto" w:fill="auto"/>
            <w:noWrap/>
            <w:vAlign w:val="center"/>
            <w:hideMark/>
          </w:tcPr>
          <w:p w14:paraId="4DA55F5A" w14:textId="77777777" w:rsidR="00FD25FC" w:rsidRPr="00FD25FC" w:rsidRDefault="00FD25FC" w:rsidP="00FD25FC">
            <w:pPr>
              <w:jc w:val="center"/>
              <w:rPr>
                <w:rFonts w:ascii="Tahoma" w:hAnsi="Tahoma" w:cs="Tahoma"/>
                <w:color w:val="C0C0C0"/>
                <w:sz w:val="13"/>
                <w:szCs w:val="13"/>
              </w:rPr>
            </w:pPr>
            <w:r w:rsidRPr="00FD25FC">
              <w:rPr>
                <w:rFonts w:ascii="Tahoma" w:hAnsi="Tahoma" w:cs="Tahoma"/>
                <w:color w:val="C0C0C0"/>
                <w:sz w:val="13"/>
                <w:szCs w:val="13"/>
              </w:rPr>
              <w:t>2</w:t>
            </w:r>
          </w:p>
        </w:tc>
        <w:tc>
          <w:tcPr>
            <w:tcW w:w="1130" w:type="dxa"/>
            <w:tcBorders>
              <w:top w:val="nil"/>
              <w:left w:val="nil"/>
              <w:bottom w:val="single" w:sz="4" w:space="0" w:color="C0C0C0"/>
              <w:right w:val="nil"/>
            </w:tcBorders>
            <w:shd w:val="clear" w:color="auto" w:fill="auto"/>
            <w:noWrap/>
            <w:vAlign w:val="center"/>
            <w:hideMark/>
          </w:tcPr>
          <w:p w14:paraId="5C47E419" w14:textId="77777777" w:rsidR="00FD25FC" w:rsidRPr="00FD25FC" w:rsidRDefault="00FD25FC" w:rsidP="00FD25FC">
            <w:pPr>
              <w:jc w:val="center"/>
              <w:rPr>
                <w:rFonts w:ascii="Tahoma" w:hAnsi="Tahoma" w:cs="Tahoma"/>
                <w:color w:val="C0C0C0"/>
                <w:sz w:val="13"/>
                <w:szCs w:val="13"/>
              </w:rPr>
            </w:pPr>
            <w:r w:rsidRPr="00FD25FC">
              <w:rPr>
                <w:rFonts w:ascii="Tahoma" w:hAnsi="Tahoma" w:cs="Tahoma"/>
                <w:color w:val="C0C0C0"/>
                <w:sz w:val="13"/>
                <w:szCs w:val="13"/>
              </w:rPr>
              <w:t>3</w:t>
            </w:r>
          </w:p>
        </w:tc>
        <w:tc>
          <w:tcPr>
            <w:tcW w:w="1726" w:type="dxa"/>
            <w:tcBorders>
              <w:top w:val="nil"/>
              <w:left w:val="nil"/>
              <w:bottom w:val="single" w:sz="4" w:space="0" w:color="C0C0C0"/>
              <w:right w:val="nil"/>
            </w:tcBorders>
            <w:shd w:val="clear" w:color="auto" w:fill="auto"/>
            <w:noWrap/>
            <w:vAlign w:val="center"/>
            <w:hideMark/>
          </w:tcPr>
          <w:p w14:paraId="4D067C35" w14:textId="77777777" w:rsidR="00FD25FC" w:rsidRPr="00FD25FC" w:rsidRDefault="00FD25FC" w:rsidP="00FD25FC">
            <w:pPr>
              <w:jc w:val="center"/>
              <w:rPr>
                <w:rFonts w:ascii="Tahoma" w:hAnsi="Tahoma" w:cs="Tahoma"/>
                <w:color w:val="C0C0C0"/>
                <w:sz w:val="13"/>
                <w:szCs w:val="13"/>
              </w:rPr>
            </w:pPr>
            <w:r w:rsidRPr="00FD25FC">
              <w:rPr>
                <w:rFonts w:ascii="Tahoma" w:hAnsi="Tahoma" w:cs="Tahoma"/>
                <w:color w:val="C0C0C0"/>
                <w:sz w:val="13"/>
                <w:szCs w:val="13"/>
              </w:rPr>
              <w:t> </w:t>
            </w:r>
          </w:p>
        </w:tc>
        <w:tc>
          <w:tcPr>
            <w:tcW w:w="1471" w:type="dxa"/>
            <w:tcBorders>
              <w:top w:val="nil"/>
              <w:left w:val="nil"/>
              <w:bottom w:val="single" w:sz="4" w:space="0" w:color="C0C0C0"/>
              <w:right w:val="nil"/>
            </w:tcBorders>
            <w:shd w:val="clear" w:color="auto" w:fill="auto"/>
            <w:noWrap/>
            <w:vAlign w:val="center"/>
            <w:hideMark/>
          </w:tcPr>
          <w:p w14:paraId="0CD7D107" w14:textId="77777777" w:rsidR="00FD25FC" w:rsidRPr="00FD25FC" w:rsidRDefault="00FD25FC" w:rsidP="00FD25FC">
            <w:pPr>
              <w:jc w:val="center"/>
              <w:rPr>
                <w:rFonts w:ascii="Tahoma" w:hAnsi="Tahoma" w:cs="Tahoma"/>
                <w:color w:val="C0C0C0"/>
                <w:sz w:val="13"/>
                <w:szCs w:val="13"/>
              </w:rPr>
            </w:pPr>
            <w:r w:rsidRPr="00FD25FC">
              <w:rPr>
                <w:rFonts w:ascii="Tahoma" w:hAnsi="Tahoma" w:cs="Tahoma"/>
                <w:color w:val="C0C0C0"/>
                <w:sz w:val="13"/>
                <w:szCs w:val="13"/>
              </w:rPr>
              <w:t> </w:t>
            </w:r>
          </w:p>
        </w:tc>
        <w:tc>
          <w:tcPr>
            <w:tcW w:w="1539" w:type="dxa"/>
            <w:tcBorders>
              <w:top w:val="nil"/>
              <w:left w:val="nil"/>
              <w:bottom w:val="single" w:sz="4" w:space="0" w:color="C0C0C0"/>
              <w:right w:val="nil"/>
            </w:tcBorders>
            <w:shd w:val="clear" w:color="auto" w:fill="auto"/>
            <w:noWrap/>
            <w:vAlign w:val="center"/>
            <w:hideMark/>
          </w:tcPr>
          <w:p w14:paraId="4E7AAFDE" w14:textId="77777777" w:rsidR="00FD25FC" w:rsidRPr="00FD25FC" w:rsidRDefault="00FD25FC" w:rsidP="00FD25FC">
            <w:pPr>
              <w:jc w:val="center"/>
              <w:rPr>
                <w:rFonts w:ascii="Tahoma" w:hAnsi="Tahoma" w:cs="Tahoma"/>
                <w:color w:val="C0C0C0"/>
                <w:sz w:val="13"/>
                <w:szCs w:val="13"/>
              </w:rPr>
            </w:pPr>
            <w:r w:rsidRPr="00FD25FC">
              <w:rPr>
                <w:rFonts w:ascii="Tahoma" w:hAnsi="Tahoma" w:cs="Tahoma"/>
                <w:color w:val="C0C0C0"/>
                <w:sz w:val="13"/>
                <w:szCs w:val="13"/>
              </w:rPr>
              <w:t> </w:t>
            </w:r>
          </w:p>
        </w:tc>
        <w:tc>
          <w:tcPr>
            <w:tcW w:w="1676" w:type="dxa"/>
            <w:tcBorders>
              <w:top w:val="nil"/>
              <w:left w:val="nil"/>
              <w:bottom w:val="single" w:sz="4" w:space="0" w:color="C0C0C0"/>
              <w:right w:val="nil"/>
            </w:tcBorders>
            <w:shd w:val="clear" w:color="auto" w:fill="auto"/>
            <w:noWrap/>
            <w:vAlign w:val="center"/>
            <w:hideMark/>
          </w:tcPr>
          <w:p w14:paraId="53B9A593" w14:textId="77777777" w:rsidR="00FD25FC" w:rsidRPr="00FD25FC" w:rsidRDefault="00FD25FC" w:rsidP="00FD25FC">
            <w:pPr>
              <w:jc w:val="center"/>
              <w:rPr>
                <w:rFonts w:ascii="Tahoma" w:hAnsi="Tahoma" w:cs="Tahoma"/>
                <w:color w:val="C0C0C0"/>
                <w:sz w:val="13"/>
                <w:szCs w:val="13"/>
              </w:rPr>
            </w:pPr>
            <w:r w:rsidRPr="00FD25FC">
              <w:rPr>
                <w:rFonts w:ascii="Tahoma" w:hAnsi="Tahoma" w:cs="Tahoma"/>
                <w:color w:val="C0C0C0"/>
                <w:sz w:val="13"/>
                <w:szCs w:val="13"/>
              </w:rPr>
              <w:t>13</w:t>
            </w:r>
          </w:p>
        </w:tc>
        <w:tc>
          <w:tcPr>
            <w:tcW w:w="1936" w:type="dxa"/>
            <w:tcBorders>
              <w:top w:val="nil"/>
              <w:left w:val="nil"/>
              <w:bottom w:val="single" w:sz="4" w:space="0" w:color="C0C0C0"/>
              <w:right w:val="nil"/>
            </w:tcBorders>
            <w:shd w:val="clear" w:color="auto" w:fill="auto"/>
            <w:noWrap/>
            <w:vAlign w:val="center"/>
            <w:hideMark/>
          </w:tcPr>
          <w:p w14:paraId="1411CEA6" w14:textId="77777777" w:rsidR="00FD25FC" w:rsidRPr="00FD25FC" w:rsidRDefault="00FD25FC" w:rsidP="00FD25FC">
            <w:pPr>
              <w:jc w:val="center"/>
              <w:rPr>
                <w:rFonts w:ascii="Tahoma" w:hAnsi="Tahoma" w:cs="Tahoma"/>
                <w:color w:val="C0C0C0"/>
                <w:sz w:val="13"/>
                <w:szCs w:val="13"/>
              </w:rPr>
            </w:pPr>
            <w:r w:rsidRPr="00FD25FC">
              <w:rPr>
                <w:rFonts w:ascii="Tahoma" w:hAnsi="Tahoma" w:cs="Tahoma"/>
                <w:color w:val="C0C0C0"/>
                <w:sz w:val="13"/>
                <w:szCs w:val="13"/>
              </w:rPr>
              <w:t>13</w:t>
            </w:r>
          </w:p>
        </w:tc>
        <w:tc>
          <w:tcPr>
            <w:tcW w:w="1736" w:type="dxa"/>
            <w:tcBorders>
              <w:top w:val="nil"/>
              <w:left w:val="nil"/>
              <w:bottom w:val="single" w:sz="4" w:space="0" w:color="C0C0C0"/>
              <w:right w:val="nil"/>
            </w:tcBorders>
            <w:shd w:val="clear" w:color="auto" w:fill="auto"/>
            <w:noWrap/>
            <w:vAlign w:val="center"/>
            <w:hideMark/>
          </w:tcPr>
          <w:p w14:paraId="0A316C68" w14:textId="77777777" w:rsidR="00FD25FC" w:rsidRPr="00FD25FC" w:rsidRDefault="00FD25FC" w:rsidP="00FD25FC">
            <w:pPr>
              <w:jc w:val="center"/>
              <w:rPr>
                <w:rFonts w:ascii="Tahoma" w:hAnsi="Tahoma" w:cs="Tahoma"/>
                <w:color w:val="C0C0C0"/>
                <w:sz w:val="13"/>
                <w:szCs w:val="13"/>
              </w:rPr>
            </w:pPr>
            <w:r w:rsidRPr="00FD25FC">
              <w:rPr>
                <w:rFonts w:ascii="Tahoma" w:hAnsi="Tahoma" w:cs="Tahoma"/>
                <w:color w:val="C0C0C0"/>
                <w:sz w:val="13"/>
                <w:szCs w:val="13"/>
              </w:rPr>
              <w:t>12</w:t>
            </w:r>
          </w:p>
        </w:tc>
        <w:tc>
          <w:tcPr>
            <w:tcW w:w="1676" w:type="dxa"/>
            <w:tcBorders>
              <w:top w:val="nil"/>
              <w:left w:val="nil"/>
              <w:bottom w:val="single" w:sz="4" w:space="0" w:color="C0C0C0"/>
              <w:right w:val="nil"/>
            </w:tcBorders>
            <w:shd w:val="clear" w:color="auto" w:fill="auto"/>
            <w:noWrap/>
            <w:vAlign w:val="center"/>
            <w:hideMark/>
          </w:tcPr>
          <w:p w14:paraId="25188ACE" w14:textId="77777777" w:rsidR="00FD25FC" w:rsidRPr="00FD25FC" w:rsidRDefault="00FD25FC" w:rsidP="00FD25FC">
            <w:pPr>
              <w:jc w:val="center"/>
              <w:rPr>
                <w:rFonts w:ascii="Tahoma" w:hAnsi="Tahoma" w:cs="Tahoma"/>
                <w:color w:val="C0C0C0"/>
                <w:sz w:val="13"/>
                <w:szCs w:val="13"/>
              </w:rPr>
            </w:pPr>
            <w:r w:rsidRPr="00FD25FC">
              <w:rPr>
                <w:rFonts w:ascii="Tahoma" w:hAnsi="Tahoma" w:cs="Tahoma"/>
                <w:color w:val="C0C0C0"/>
                <w:sz w:val="13"/>
                <w:szCs w:val="13"/>
              </w:rPr>
              <w:t>13</w:t>
            </w:r>
          </w:p>
        </w:tc>
        <w:tc>
          <w:tcPr>
            <w:tcW w:w="1436" w:type="dxa"/>
            <w:tcBorders>
              <w:top w:val="nil"/>
              <w:left w:val="nil"/>
              <w:bottom w:val="single" w:sz="4" w:space="0" w:color="C0C0C0"/>
              <w:right w:val="nil"/>
            </w:tcBorders>
            <w:shd w:val="clear" w:color="auto" w:fill="auto"/>
            <w:noWrap/>
            <w:vAlign w:val="center"/>
            <w:hideMark/>
          </w:tcPr>
          <w:p w14:paraId="3991BD14" w14:textId="77777777" w:rsidR="00FD25FC" w:rsidRPr="00FD25FC" w:rsidRDefault="00FD25FC" w:rsidP="00FD25FC">
            <w:pPr>
              <w:jc w:val="center"/>
              <w:rPr>
                <w:rFonts w:ascii="Tahoma" w:hAnsi="Tahoma" w:cs="Tahoma"/>
                <w:color w:val="C0C0C0"/>
                <w:sz w:val="13"/>
                <w:szCs w:val="13"/>
              </w:rPr>
            </w:pPr>
            <w:r w:rsidRPr="00FD25FC">
              <w:rPr>
                <w:rFonts w:ascii="Tahoma" w:hAnsi="Tahoma" w:cs="Tahoma"/>
                <w:color w:val="C0C0C0"/>
                <w:sz w:val="13"/>
                <w:szCs w:val="13"/>
              </w:rPr>
              <w:t>14</w:t>
            </w:r>
          </w:p>
        </w:tc>
        <w:tc>
          <w:tcPr>
            <w:tcW w:w="1356" w:type="dxa"/>
            <w:tcBorders>
              <w:top w:val="nil"/>
              <w:left w:val="nil"/>
              <w:bottom w:val="single" w:sz="4" w:space="0" w:color="C0C0C0"/>
              <w:right w:val="nil"/>
            </w:tcBorders>
            <w:shd w:val="clear" w:color="auto" w:fill="auto"/>
            <w:noWrap/>
            <w:vAlign w:val="center"/>
            <w:hideMark/>
          </w:tcPr>
          <w:p w14:paraId="270F839B" w14:textId="77777777" w:rsidR="00FD25FC" w:rsidRPr="00FD25FC" w:rsidRDefault="00FD25FC" w:rsidP="00FD25FC">
            <w:pPr>
              <w:jc w:val="center"/>
              <w:rPr>
                <w:rFonts w:ascii="Tahoma" w:hAnsi="Tahoma" w:cs="Tahoma"/>
                <w:color w:val="C0C0C0"/>
                <w:sz w:val="13"/>
                <w:szCs w:val="13"/>
              </w:rPr>
            </w:pPr>
            <w:r w:rsidRPr="00FD25FC">
              <w:rPr>
                <w:rFonts w:ascii="Tahoma" w:hAnsi="Tahoma" w:cs="Tahoma"/>
                <w:color w:val="C0C0C0"/>
                <w:sz w:val="13"/>
                <w:szCs w:val="13"/>
              </w:rPr>
              <w:t>15</w:t>
            </w:r>
          </w:p>
        </w:tc>
        <w:tc>
          <w:tcPr>
            <w:tcW w:w="4696" w:type="dxa"/>
            <w:tcBorders>
              <w:top w:val="nil"/>
              <w:left w:val="nil"/>
              <w:bottom w:val="single" w:sz="4" w:space="0" w:color="C0C0C0"/>
              <w:right w:val="nil"/>
            </w:tcBorders>
            <w:shd w:val="clear" w:color="auto" w:fill="auto"/>
            <w:noWrap/>
            <w:vAlign w:val="center"/>
            <w:hideMark/>
          </w:tcPr>
          <w:p w14:paraId="193894E6" w14:textId="77777777" w:rsidR="00FD25FC" w:rsidRPr="00FD25FC" w:rsidRDefault="00FD25FC" w:rsidP="00FD25FC">
            <w:pPr>
              <w:jc w:val="center"/>
              <w:rPr>
                <w:rFonts w:ascii="Tahoma" w:hAnsi="Tahoma" w:cs="Tahoma"/>
                <w:color w:val="C0C0C0"/>
                <w:sz w:val="13"/>
                <w:szCs w:val="13"/>
              </w:rPr>
            </w:pPr>
            <w:r w:rsidRPr="00FD25FC">
              <w:rPr>
                <w:rFonts w:ascii="Tahoma" w:hAnsi="Tahoma" w:cs="Tahoma"/>
                <w:color w:val="C0C0C0"/>
                <w:sz w:val="13"/>
                <w:szCs w:val="13"/>
              </w:rPr>
              <w:t>16</w:t>
            </w:r>
          </w:p>
        </w:tc>
      </w:tr>
      <w:tr w:rsidR="00FD25FC" w:rsidRPr="00FD25FC" w14:paraId="6FE51650"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7957222E" w14:textId="77777777" w:rsidR="00FD25FC" w:rsidRPr="00FD25FC" w:rsidRDefault="00FD25FC" w:rsidP="00FD25FC">
            <w:pPr>
              <w:jc w:val="center"/>
              <w:rPr>
                <w:rFonts w:ascii="Tahoma" w:hAnsi="Tahoma" w:cs="Tahoma"/>
                <w:color w:val="C0C0C0"/>
                <w:sz w:val="13"/>
                <w:szCs w:val="13"/>
              </w:rPr>
            </w:pPr>
          </w:p>
        </w:tc>
        <w:tc>
          <w:tcPr>
            <w:tcW w:w="400" w:type="dxa"/>
            <w:tcBorders>
              <w:top w:val="nil"/>
              <w:left w:val="nil"/>
              <w:bottom w:val="nil"/>
              <w:right w:val="nil"/>
            </w:tcBorders>
            <w:shd w:val="clear" w:color="auto" w:fill="auto"/>
            <w:noWrap/>
            <w:vAlign w:val="bottom"/>
            <w:hideMark/>
          </w:tcPr>
          <w:p w14:paraId="1EC73720"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000000" w:fill="C0C0C0"/>
            <w:vAlign w:val="center"/>
            <w:hideMark/>
          </w:tcPr>
          <w:p w14:paraId="5B9A763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w:t>
            </w:r>
          </w:p>
        </w:tc>
        <w:tc>
          <w:tcPr>
            <w:tcW w:w="4022" w:type="dxa"/>
            <w:tcBorders>
              <w:top w:val="nil"/>
              <w:left w:val="nil"/>
              <w:bottom w:val="single" w:sz="4" w:space="0" w:color="C0C0C0"/>
              <w:right w:val="single" w:sz="4" w:space="0" w:color="C0C0C0"/>
            </w:tcBorders>
            <w:shd w:val="clear" w:color="000000" w:fill="C0C0C0"/>
            <w:vAlign w:val="center"/>
            <w:hideMark/>
          </w:tcPr>
          <w:p w14:paraId="4FB58FD7"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Натуральные показатели</w:t>
            </w:r>
          </w:p>
        </w:tc>
        <w:tc>
          <w:tcPr>
            <w:tcW w:w="1130" w:type="dxa"/>
            <w:tcBorders>
              <w:top w:val="nil"/>
              <w:left w:val="nil"/>
              <w:bottom w:val="single" w:sz="4" w:space="0" w:color="C0C0C0"/>
              <w:right w:val="single" w:sz="4" w:space="0" w:color="C0C0C0"/>
            </w:tcBorders>
            <w:shd w:val="clear" w:color="000000" w:fill="C0C0C0"/>
            <w:vAlign w:val="center"/>
            <w:hideMark/>
          </w:tcPr>
          <w:p w14:paraId="035C1AF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26" w:type="dxa"/>
            <w:tcBorders>
              <w:top w:val="nil"/>
              <w:left w:val="nil"/>
              <w:bottom w:val="single" w:sz="4" w:space="0" w:color="C0C0C0"/>
              <w:right w:val="single" w:sz="4" w:space="0" w:color="C0C0C0"/>
            </w:tcBorders>
            <w:shd w:val="clear" w:color="000000" w:fill="C0C0C0"/>
            <w:vAlign w:val="center"/>
            <w:hideMark/>
          </w:tcPr>
          <w:p w14:paraId="7F83A38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single" w:sz="4" w:space="0" w:color="C0C0C0"/>
              <w:right w:val="single" w:sz="4" w:space="0" w:color="C0C0C0"/>
            </w:tcBorders>
            <w:shd w:val="clear" w:color="000000" w:fill="C0C0C0"/>
            <w:vAlign w:val="center"/>
            <w:hideMark/>
          </w:tcPr>
          <w:p w14:paraId="7826B4B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539" w:type="dxa"/>
            <w:tcBorders>
              <w:top w:val="nil"/>
              <w:left w:val="nil"/>
              <w:bottom w:val="single" w:sz="4" w:space="0" w:color="C0C0C0"/>
              <w:right w:val="single" w:sz="4" w:space="0" w:color="C0C0C0"/>
            </w:tcBorders>
            <w:shd w:val="clear" w:color="000000" w:fill="C0C0C0"/>
            <w:vAlign w:val="center"/>
            <w:hideMark/>
          </w:tcPr>
          <w:p w14:paraId="7FF0800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486BECB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C0C0C0"/>
            <w:vAlign w:val="center"/>
            <w:hideMark/>
          </w:tcPr>
          <w:p w14:paraId="6F64615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36" w:type="dxa"/>
            <w:tcBorders>
              <w:top w:val="nil"/>
              <w:left w:val="single" w:sz="4" w:space="0" w:color="C0C0C0"/>
              <w:bottom w:val="single" w:sz="4" w:space="0" w:color="C0C0C0"/>
              <w:right w:val="single" w:sz="4" w:space="0" w:color="C0C0C0"/>
            </w:tcBorders>
            <w:shd w:val="clear" w:color="000000" w:fill="C0C0C0"/>
            <w:vAlign w:val="center"/>
            <w:hideMark/>
          </w:tcPr>
          <w:p w14:paraId="78F86B4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6D376C4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C0C0C0"/>
            <w:vAlign w:val="center"/>
            <w:hideMark/>
          </w:tcPr>
          <w:p w14:paraId="0241237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C0C0C0"/>
            <w:vAlign w:val="center"/>
            <w:hideMark/>
          </w:tcPr>
          <w:p w14:paraId="17FAD0C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4696" w:type="dxa"/>
            <w:tcBorders>
              <w:top w:val="nil"/>
              <w:left w:val="nil"/>
              <w:bottom w:val="single" w:sz="4" w:space="0" w:color="C0C0C0"/>
              <w:right w:val="nil"/>
            </w:tcBorders>
            <w:shd w:val="clear" w:color="000000" w:fill="C0C0C0"/>
            <w:vAlign w:val="center"/>
            <w:hideMark/>
          </w:tcPr>
          <w:p w14:paraId="0C27DA0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r>
      <w:tr w:rsidR="00FD25FC" w:rsidRPr="00FD25FC" w14:paraId="7854BF9B" w14:textId="77777777" w:rsidTr="00FD25FC">
        <w:trPr>
          <w:trHeight w:val="765"/>
          <w:jc w:val="center"/>
        </w:trPr>
        <w:tc>
          <w:tcPr>
            <w:tcW w:w="560" w:type="dxa"/>
            <w:tcBorders>
              <w:top w:val="nil"/>
              <w:left w:val="nil"/>
              <w:bottom w:val="nil"/>
              <w:right w:val="nil"/>
            </w:tcBorders>
            <w:shd w:val="clear" w:color="auto" w:fill="auto"/>
            <w:noWrap/>
            <w:vAlign w:val="bottom"/>
            <w:hideMark/>
          </w:tcPr>
          <w:p w14:paraId="4295E2FD" w14:textId="77777777" w:rsidR="00FD25FC" w:rsidRPr="00FD25FC" w:rsidRDefault="00FD25FC" w:rsidP="00FD25FC">
            <w:pPr>
              <w:jc w:val="cente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0B31DB5B"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2B8E49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w:t>
            </w:r>
          </w:p>
        </w:tc>
        <w:tc>
          <w:tcPr>
            <w:tcW w:w="4022" w:type="dxa"/>
            <w:tcBorders>
              <w:top w:val="nil"/>
              <w:left w:val="nil"/>
              <w:bottom w:val="single" w:sz="4" w:space="0" w:color="C0C0C0"/>
              <w:right w:val="single" w:sz="4" w:space="0" w:color="C0C0C0"/>
            </w:tcBorders>
            <w:shd w:val="clear" w:color="auto" w:fill="auto"/>
            <w:vAlign w:val="center"/>
            <w:hideMark/>
          </w:tcPr>
          <w:p w14:paraId="5A252C1F"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Поднято воды</w:t>
            </w:r>
          </w:p>
        </w:tc>
        <w:tc>
          <w:tcPr>
            <w:tcW w:w="1130" w:type="dxa"/>
            <w:tcBorders>
              <w:top w:val="nil"/>
              <w:left w:val="nil"/>
              <w:bottom w:val="single" w:sz="4" w:space="0" w:color="C0C0C0"/>
              <w:right w:val="single" w:sz="4" w:space="0" w:color="C0C0C0"/>
            </w:tcBorders>
            <w:shd w:val="clear" w:color="auto" w:fill="auto"/>
            <w:vAlign w:val="center"/>
            <w:hideMark/>
          </w:tcPr>
          <w:p w14:paraId="5F1A89D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FFFFCC"/>
            <w:vAlign w:val="center"/>
            <w:hideMark/>
          </w:tcPr>
          <w:p w14:paraId="1827ACA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291 932,85</w:t>
            </w:r>
          </w:p>
        </w:tc>
        <w:tc>
          <w:tcPr>
            <w:tcW w:w="1471" w:type="dxa"/>
            <w:tcBorders>
              <w:top w:val="nil"/>
              <w:left w:val="nil"/>
              <w:bottom w:val="single" w:sz="4" w:space="0" w:color="C0C0C0"/>
              <w:right w:val="single" w:sz="4" w:space="0" w:color="C0C0C0"/>
            </w:tcBorders>
            <w:shd w:val="clear" w:color="000000" w:fill="FFFFCC"/>
            <w:vAlign w:val="center"/>
            <w:hideMark/>
          </w:tcPr>
          <w:p w14:paraId="4516E2C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24 327,74</w:t>
            </w:r>
          </w:p>
        </w:tc>
        <w:tc>
          <w:tcPr>
            <w:tcW w:w="1539" w:type="dxa"/>
            <w:tcBorders>
              <w:top w:val="nil"/>
              <w:left w:val="nil"/>
              <w:bottom w:val="single" w:sz="4" w:space="0" w:color="C0C0C0"/>
              <w:right w:val="single" w:sz="4" w:space="0" w:color="C0C0C0"/>
            </w:tcBorders>
            <w:shd w:val="clear" w:color="000000" w:fill="FFFFCC"/>
            <w:vAlign w:val="center"/>
            <w:hideMark/>
          </w:tcPr>
          <w:p w14:paraId="1A05AB0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19 645,03</w:t>
            </w:r>
          </w:p>
        </w:tc>
        <w:tc>
          <w:tcPr>
            <w:tcW w:w="1676" w:type="dxa"/>
            <w:tcBorders>
              <w:top w:val="nil"/>
              <w:left w:val="nil"/>
              <w:bottom w:val="single" w:sz="4" w:space="0" w:color="C0C0C0"/>
              <w:right w:val="single" w:sz="4" w:space="0" w:color="C0C0C0"/>
            </w:tcBorders>
            <w:shd w:val="clear" w:color="000000" w:fill="FFFFCC"/>
            <w:vAlign w:val="center"/>
            <w:hideMark/>
          </w:tcPr>
          <w:p w14:paraId="6680009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291 932,85</w:t>
            </w:r>
          </w:p>
        </w:tc>
        <w:tc>
          <w:tcPr>
            <w:tcW w:w="1936" w:type="dxa"/>
            <w:tcBorders>
              <w:top w:val="nil"/>
              <w:left w:val="nil"/>
              <w:bottom w:val="single" w:sz="4" w:space="0" w:color="C0C0C0"/>
              <w:right w:val="single" w:sz="4" w:space="0" w:color="C0C0C0"/>
            </w:tcBorders>
            <w:shd w:val="clear" w:color="000000" w:fill="FFFFCC"/>
            <w:vAlign w:val="center"/>
            <w:hideMark/>
          </w:tcPr>
          <w:p w14:paraId="57A480A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291 932,85</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5CE80C3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262 109,12</w:t>
            </w:r>
          </w:p>
        </w:tc>
        <w:tc>
          <w:tcPr>
            <w:tcW w:w="1676" w:type="dxa"/>
            <w:tcBorders>
              <w:top w:val="nil"/>
              <w:left w:val="nil"/>
              <w:bottom w:val="single" w:sz="4" w:space="0" w:color="C0C0C0"/>
              <w:right w:val="single" w:sz="4" w:space="0" w:color="C0C0C0"/>
            </w:tcBorders>
            <w:shd w:val="clear" w:color="000000" w:fill="FFFFCC"/>
            <w:vAlign w:val="center"/>
            <w:hideMark/>
          </w:tcPr>
          <w:p w14:paraId="4D295E6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263 598,24</w:t>
            </w:r>
          </w:p>
        </w:tc>
        <w:tc>
          <w:tcPr>
            <w:tcW w:w="1436" w:type="dxa"/>
            <w:tcBorders>
              <w:top w:val="nil"/>
              <w:left w:val="nil"/>
              <w:bottom w:val="single" w:sz="4" w:space="0" w:color="C0C0C0"/>
              <w:right w:val="single" w:sz="4" w:space="0" w:color="C0C0C0"/>
            </w:tcBorders>
            <w:shd w:val="clear" w:color="000000" w:fill="D7EAD3"/>
            <w:vAlign w:val="center"/>
            <w:hideMark/>
          </w:tcPr>
          <w:p w14:paraId="4716F5F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131 799,12</w:t>
            </w:r>
          </w:p>
        </w:tc>
        <w:tc>
          <w:tcPr>
            <w:tcW w:w="1356" w:type="dxa"/>
            <w:tcBorders>
              <w:top w:val="nil"/>
              <w:left w:val="nil"/>
              <w:bottom w:val="single" w:sz="4" w:space="0" w:color="C0C0C0"/>
              <w:right w:val="single" w:sz="4" w:space="0" w:color="C0C0C0"/>
            </w:tcBorders>
            <w:shd w:val="clear" w:color="000000" w:fill="D7EAD3"/>
            <w:vAlign w:val="center"/>
            <w:hideMark/>
          </w:tcPr>
          <w:p w14:paraId="56E63A0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131 799,12</w:t>
            </w:r>
          </w:p>
        </w:tc>
        <w:tc>
          <w:tcPr>
            <w:tcW w:w="4696" w:type="dxa"/>
            <w:tcBorders>
              <w:top w:val="nil"/>
              <w:left w:val="nil"/>
              <w:bottom w:val="single" w:sz="4" w:space="0" w:color="C0C0C0"/>
              <w:right w:val="nil"/>
            </w:tcBorders>
            <w:shd w:val="clear" w:color="000000" w:fill="FFFFCC"/>
            <w:vAlign w:val="center"/>
            <w:hideMark/>
          </w:tcPr>
          <w:p w14:paraId="594CF4B6"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1D2D0693"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6647A72D"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5E54B94"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8914BA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w:t>
            </w:r>
          </w:p>
        </w:tc>
        <w:tc>
          <w:tcPr>
            <w:tcW w:w="4022" w:type="dxa"/>
            <w:tcBorders>
              <w:top w:val="nil"/>
              <w:left w:val="nil"/>
              <w:bottom w:val="single" w:sz="4" w:space="0" w:color="C0C0C0"/>
              <w:right w:val="single" w:sz="4" w:space="0" w:color="C0C0C0"/>
            </w:tcBorders>
            <w:shd w:val="clear" w:color="auto" w:fill="auto"/>
            <w:vAlign w:val="center"/>
            <w:hideMark/>
          </w:tcPr>
          <w:p w14:paraId="690F1150"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Получено воды со стороны</w:t>
            </w:r>
          </w:p>
        </w:tc>
        <w:tc>
          <w:tcPr>
            <w:tcW w:w="1130" w:type="dxa"/>
            <w:tcBorders>
              <w:top w:val="nil"/>
              <w:left w:val="nil"/>
              <w:bottom w:val="single" w:sz="4" w:space="0" w:color="C0C0C0"/>
              <w:right w:val="single" w:sz="4" w:space="0" w:color="C0C0C0"/>
            </w:tcBorders>
            <w:shd w:val="clear" w:color="auto" w:fill="auto"/>
            <w:vAlign w:val="center"/>
            <w:hideMark/>
          </w:tcPr>
          <w:p w14:paraId="0218224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FFFFCC"/>
            <w:vAlign w:val="center"/>
            <w:hideMark/>
          </w:tcPr>
          <w:p w14:paraId="72E6B23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174FADF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66D1C04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7CB7FE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74F6754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2DFE96D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AEC780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7CC4EBB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994E45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tcBorders>
              <w:top w:val="nil"/>
              <w:left w:val="nil"/>
              <w:bottom w:val="single" w:sz="4" w:space="0" w:color="C0C0C0"/>
              <w:right w:val="nil"/>
            </w:tcBorders>
            <w:shd w:val="clear" w:color="000000" w:fill="FFFFCC"/>
            <w:vAlign w:val="center"/>
            <w:hideMark/>
          </w:tcPr>
          <w:p w14:paraId="5009A5DE"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7EDBA8A9" w14:textId="77777777" w:rsidTr="00FD25FC">
        <w:trPr>
          <w:trHeight w:val="660"/>
          <w:jc w:val="center"/>
        </w:trPr>
        <w:tc>
          <w:tcPr>
            <w:tcW w:w="560" w:type="dxa"/>
            <w:tcBorders>
              <w:top w:val="nil"/>
              <w:left w:val="nil"/>
              <w:bottom w:val="nil"/>
              <w:right w:val="nil"/>
            </w:tcBorders>
            <w:shd w:val="clear" w:color="auto" w:fill="auto"/>
            <w:noWrap/>
            <w:vAlign w:val="bottom"/>
            <w:hideMark/>
          </w:tcPr>
          <w:p w14:paraId="6361EF78"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F2CC608"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3B5E8E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w:t>
            </w:r>
          </w:p>
        </w:tc>
        <w:tc>
          <w:tcPr>
            <w:tcW w:w="4022" w:type="dxa"/>
            <w:tcBorders>
              <w:top w:val="nil"/>
              <w:left w:val="nil"/>
              <w:bottom w:val="single" w:sz="4" w:space="0" w:color="C0C0C0"/>
              <w:right w:val="single" w:sz="4" w:space="0" w:color="C0C0C0"/>
            </w:tcBorders>
            <w:shd w:val="clear" w:color="auto" w:fill="auto"/>
            <w:vAlign w:val="center"/>
            <w:hideMark/>
          </w:tcPr>
          <w:p w14:paraId="64B521D6"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Расход воды на коммунально-бытовые нужды</w:t>
            </w:r>
          </w:p>
        </w:tc>
        <w:tc>
          <w:tcPr>
            <w:tcW w:w="1130" w:type="dxa"/>
            <w:tcBorders>
              <w:top w:val="nil"/>
              <w:left w:val="nil"/>
              <w:bottom w:val="single" w:sz="4" w:space="0" w:color="C0C0C0"/>
              <w:right w:val="single" w:sz="4" w:space="0" w:color="C0C0C0"/>
            </w:tcBorders>
            <w:shd w:val="clear" w:color="auto" w:fill="auto"/>
            <w:vAlign w:val="center"/>
            <w:hideMark/>
          </w:tcPr>
          <w:p w14:paraId="13DFFDD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FFFFCC"/>
            <w:vAlign w:val="center"/>
            <w:hideMark/>
          </w:tcPr>
          <w:p w14:paraId="131AC91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264,00</w:t>
            </w:r>
          </w:p>
        </w:tc>
        <w:tc>
          <w:tcPr>
            <w:tcW w:w="1471" w:type="dxa"/>
            <w:tcBorders>
              <w:top w:val="nil"/>
              <w:left w:val="nil"/>
              <w:bottom w:val="single" w:sz="4" w:space="0" w:color="C0C0C0"/>
              <w:right w:val="single" w:sz="4" w:space="0" w:color="C0C0C0"/>
            </w:tcBorders>
            <w:shd w:val="clear" w:color="000000" w:fill="FFFFCC"/>
            <w:vAlign w:val="center"/>
            <w:hideMark/>
          </w:tcPr>
          <w:p w14:paraId="05A0A3D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22,00</w:t>
            </w:r>
          </w:p>
        </w:tc>
        <w:tc>
          <w:tcPr>
            <w:tcW w:w="1539" w:type="dxa"/>
            <w:tcBorders>
              <w:top w:val="nil"/>
              <w:left w:val="nil"/>
              <w:bottom w:val="single" w:sz="4" w:space="0" w:color="C0C0C0"/>
              <w:right w:val="single" w:sz="4" w:space="0" w:color="C0C0C0"/>
            </w:tcBorders>
            <w:shd w:val="clear" w:color="000000" w:fill="FFFFCC"/>
            <w:vAlign w:val="center"/>
            <w:hideMark/>
          </w:tcPr>
          <w:p w14:paraId="7EB9281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22,00</w:t>
            </w:r>
          </w:p>
        </w:tc>
        <w:tc>
          <w:tcPr>
            <w:tcW w:w="1676" w:type="dxa"/>
            <w:tcBorders>
              <w:top w:val="nil"/>
              <w:left w:val="nil"/>
              <w:bottom w:val="single" w:sz="4" w:space="0" w:color="C0C0C0"/>
              <w:right w:val="single" w:sz="4" w:space="0" w:color="C0C0C0"/>
            </w:tcBorders>
            <w:shd w:val="clear" w:color="000000" w:fill="FFFFCC"/>
            <w:vAlign w:val="center"/>
            <w:hideMark/>
          </w:tcPr>
          <w:p w14:paraId="2044102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264,00</w:t>
            </w:r>
          </w:p>
        </w:tc>
        <w:tc>
          <w:tcPr>
            <w:tcW w:w="1936" w:type="dxa"/>
            <w:tcBorders>
              <w:top w:val="nil"/>
              <w:left w:val="nil"/>
              <w:bottom w:val="single" w:sz="4" w:space="0" w:color="C0C0C0"/>
              <w:right w:val="single" w:sz="4" w:space="0" w:color="C0C0C0"/>
            </w:tcBorders>
            <w:shd w:val="clear" w:color="000000" w:fill="FFFFCC"/>
            <w:vAlign w:val="center"/>
            <w:hideMark/>
          </w:tcPr>
          <w:p w14:paraId="6E2BEC7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264,00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261ADA8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264,00</w:t>
            </w:r>
          </w:p>
        </w:tc>
        <w:tc>
          <w:tcPr>
            <w:tcW w:w="1676" w:type="dxa"/>
            <w:tcBorders>
              <w:top w:val="nil"/>
              <w:left w:val="nil"/>
              <w:bottom w:val="single" w:sz="4" w:space="0" w:color="C0C0C0"/>
              <w:right w:val="single" w:sz="4" w:space="0" w:color="C0C0C0"/>
            </w:tcBorders>
            <w:shd w:val="clear" w:color="000000" w:fill="FFFFCC"/>
            <w:vAlign w:val="center"/>
            <w:hideMark/>
          </w:tcPr>
          <w:p w14:paraId="6F3E7CD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264,00</w:t>
            </w:r>
          </w:p>
        </w:tc>
        <w:tc>
          <w:tcPr>
            <w:tcW w:w="1436" w:type="dxa"/>
            <w:tcBorders>
              <w:top w:val="nil"/>
              <w:left w:val="nil"/>
              <w:bottom w:val="single" w:sz="4" w:space="0" w:color="C0C0C0"/>
              <w:right w:val="single" w:sz="4" w:space="0" w:color="C0C0C0"/>
            </w:tcBorders>
            <w:shd w:val="clear" w:color="000000" w:fill="D7EAD3"/>
            <w:vAlign w:val="center"/>
            <w:hideMark/>
          </w:tcPr>
          <w:p w14:paraId="4B47C0A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132,00</w:t>
            </w:r>
          </w:p>
        </w:tc>
        <w:tc>
          <w:tcPr>
            <w:tcW w:w="1356" w:type="dxa"/>
            <w:tcBorders>
              <w:top w:val="nil"/>
              <w:left w:val="nil"/>
              <w:bottom w:val="single" w:sz="4" w:space="0" w:color="C0C0C0"/>
              <w:right w:val="single" w:sz="4" w:space="0" w:color="C0C0C0"/>
            </w:tcBorders>
            <w:shd w:val="clear" w:color="000000" w:fill="D7EAD3"/>
            <w:vAlign w:val="center"/>
            <w:hideMark/>
          </w:tcPr>
          <w:p w14:paraId="1AB6DFC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132,00</w:t>
            </w:r>
          </w:p>
        </w:tc>
        <w:tc>
          <w:tcPr>
            <w:tcW w:w="4696" w:type="dxa"/>
            <w:tcBorders>
              <w:top w:val="nil"/>
              <w:left w:val="nil"/>
              <w:bottom w:val="single" w:sz="4" w:space="0" w:color="C0C0C0"/>
              <w:right w:val="nil"/>
            </w:tcBorders>
            <w:shd w:val="clear" w:color="000000" w:fill="FFFFCC"/>
            <w:vAlign w:val="center"/>
            <w:hideMark/>
          </w:tcPr>
          <w:p w14:paraId="74B27FBF"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69356686" w14:textId="77777777" w:rsidTr="00FD25FC">
        <w:trPr>
          <w:trHeight w:val="480"/>
          <w:jc w:val="center"/>
        </w:trPr>
        <w:tc>
          <w:tcPr>
            <w:tcW w:w="560" w:type="dxa"/>
            <w:tcBorders>
              <w:top w:val="nil"/>
              <w:left w:val="nil"/>
              <w:bottom w:val="nil"/>
              <w:right w:val="nil"/>
            </w:tcBorders>
            <w:shd w:val="clear" w:color="auto" w:fill="auto"/>
            <w:noWrap/>
            <w:vAlign w:val="bottom"/>
            <w:hideMark/>
          </w:tcPr>
          <w:p w14:paraId="4BE25959"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58A9235"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017E42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w:t>
            </w:r>
          </w:p>
        </w:tc>
        <w:tc>
          <w:tcPr>
            <w:tcW w:w="4022" w:type="dxa"/>
            <w:tcBorders>
              <w:top w:val="nil"/>
              <w:left w:val="nil"/>
              <w:bottom w:val="single" w:sz="4" w:space="0" w:color="C0C0C0"/>
              <w:right w:val="single" w:sz="4" w:space="0" w:color="C0C0C0"/>
            </w:tcBorders>
            <w:shd w:val="clear" w:color="auto" w:fill="auto"/>
            <w:vAlign w:val="center"/>
            <w:hideMark/>
          </w:tcPr>
          <w:p w14:paraId="5F989165"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Расход воды на нужды предприятия</w:t>
            </w:r>
          </w:p>
        </w:tc>
        <w:tc>
          <w:tcPr>
            <w:tcW w:w="1130" w:type="dxa"/>
            <w:tcBorders>
              <w:top w:val="nil"/>
              <w:left w:val="nil"/>
              <w:bottom w:val="single" w:sz="4" w:space="0" w:color="C0C0C0"/>
              <w:right w:val="single" w:sz="4" w:space="0" w:color="C0C0C0"/>
            </w:tcBorders>
            <w:shd w:val="clear" w:color="auto" w:fill="auto"/>
            <w:vAlign w:val="center"/>
            <w:hideMark/>
          </w:tcPr>
          <w:p w14:paraId="7B0EB8D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D7EAD3"/>
            <w:vAlign w:val="center"/>
            <w:hideMark/>
          </w:tcPr>
          <w:p w14:paraId="7ED4FDB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248,02</w:t>
            </w:r>
          </w:p>
        </w:tc>
        <w:tc>
          <w:tcPr>
            <w:tcW w:w="1471" w:type="dxa"/>
            <w:tcBorders>
              <w:top w:val="nil"/>
              <w:left w:val="nil"/>
              <w:bottom w:val="single" w:sz="4" w:space="0" w:color="C0C0C0"/>
              <w:right w:val="single" w:sz="4" w:space="0" w:color="C0C0C0"/>
            </w:tcBorders>
            <w:shd w:val="clear" w:color="000000" w:fill="D7EAD3"/>
            <w:vAlign w:val="center"/>
            <w:hideMark/>
          </w:tcPr>
          <w:p w14:paraId="4C15728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20,67</w:t>
            </w:r>
          </w:p>
        </w:tc>
        <w:tc>
          <w:tcPr>
            <w:tcW w:w="1539" w:type="dxa"/>
            <w:tcBorders>
              <w:top w:val="nil"/>
              <w:left w:val="nil"/>
              <w:bottom w:val="single" w:sz="4" w:space="0" w:color="C0C0C0"/>
              <w:right w:val="single" w:sz="4" w:space="0" w:color="C0C0C0"/>
            </w:tcBorders>
            <w:shd w:val="clear" w:color="000000" w:fill="D7EAD3"/>
            <w:vAlign w:val="center"/>
            <w:hideMark/>
          </w:tcPr>
          <w:p w14:paraId="6DD6746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20,67</w:t>
            </w:r>
          </w:p>
        </w:tc>
        <w:tc>
          <w:tcPr>
            <w:tcW w:w="1676" w:type="dxa"/>
            <w:tcBorders>
              <w:top w:val="nil"/>
              <w:left w:val="nil"/>
              <w:bottom w:val="single" w:sz="4" w:space="0" w:color="C0C0C0"/>
              <w:right w:val="single" w:sz="4" w:space="0" w:color="C0C0C0"/>
            </w:tcBorders>
            <w:shd w:val="clear" w:color="000000" w:fill="D7EAD3"/>
            <w:vAlign w:val="center"/>
            <w:hideMark/>
          </w:tcPr>
          <w:p w14:paraId="573DC1A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248,02</w:t>
            </w:r>
          </w:p>
        </w:tc>
        <w:tc>
          <w:tcPr>
            <w:tcW w:w="1936" w:type="dxa"/>
            <w:tcBorders>
              <w:top w:val="nil"/>
              <w:left w:val="nil"/>
              <w:bottom w:val="single" w:sz="4" w:space="0" w:color="C0C0C0"/>
              <w:right w:val="single" w:sz="4" w:space="0" w:color="C0C0C0"/>
            </w:tcBorders>
            <w:shd w:val="clear" w:color="000000" w:fill="D7EAD3"/>
            <w:vAlign w:val="center"/>
            <w:hideMark/>
          </w:tcPr>
          <w:p w14:paraId="773B234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248,02</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32C4F4B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248,02</w:t>
            </w:r>
          </w:p>
        </w:tc>
        <w:tc>
          <w:tcPr>
            <w:tcW w:w="1676" w:type="dxa"/>
            <w:tcBorders>
              <w:top w:val="nil"/>
              <w:left w:val="nil"/>
              <w:bottom w:val="single" w:sz="4" w:space="0" w:color="C0C0C0"/>
              <w:right w:val="single" w:sz="4" w:space="0" w:color="C0C0C0"/>
            </w:tcBorders>
            <w:shd w:val="clear" w:color="000000" w:fill="D7EAD3"/>
            <w:vAlign w:val="center"/>
            <w:hideMark/>
          </w:tcPr>
          <w:p w14:paraId="48ED0AF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248,02</w:t>
            </w:r>
          </w:p>
        </w:tc>
        <w:tc>
          <w:tcPr>
            <w:tcW w:w="1436" w:type="dxa"/>
            <w:tcBorders>
              <w:top w:val="nil"/>
              <w:left w:val="nil"/>
              <w:bottom w:val="single" w:sz="4" w:space="0" w:color="C0C0C0"/>
              <w:right w:val="single" w:sz="4" w:space="0" w:color="C0C0C0"/>
            </w:tcBorders>
            <w:shd w:val="clear" w:color="000000" w:fill="D7EAD3"/>
            <w:vAlign w:val="center"/>
            <w:hideMark/>
          </w:tcPr>
          <w:p w14:paraId="48CB651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124,01</w:t>
            </w:r>
          </w:p>
        </w:tc>
        <w:tc>
          <w:tcPr>
            <w:tcW w:w="1356" w:type="dxa"/>
            <w:tcBorders>
              <w:top w:val="nil"/>
              <w:left w:val="nil"/>
              <w:bottom w:val="single" w:sz="4" w:space="0" w:color="C0C0C0"/>
              <w:right w:val="single" w:sz="4" w:space="0" w:color="C0C0C0"/>
            </w:tcBorders>
            <w:shd w:val="clear" w:color="000000" w:fill="D7EAD3"/>
            <w:vAlign w:val="center"/>
            <w:hideMark/>
          </w:tcPr>
          <w:p w14:paraId="3DF1699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124,01</w:t>
            </w:r>
          </w:p>
        </w:tc>
        <w:tc>
          <w:tcPr>
            <w:tcW w:w="4696" w:type="dxa"/>
            <w:tcBorders>
              <w:top w:val="nil"/>
              <w:left w:val="nil"/>
              <w:bottom w:val="single" w:sz="4" w:space="0" w:color="C0C0C0"/>
              <w:right w:val="nil"/>
            </w:tcBorders>
            <w:shd w:val="clear" w:color="000000" w:fill="FFFFCC"/>
            <w:vAlign w:val="center"/>
            <w:hideMark/>
          </w:tcPr>
          <w:p w14:paraId="716C779B"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7B50FCE4" w14:textId="77777777" w:rsidTr="00FD25FC">
        <w:trPr>
          <w:trHeight w:val="375"/>
          <w:jc w:val="center"/>
        </w:trPr>
        <w:tc>
          <w:tcPr>
            <w:tcW w:w="560" w:type="dxa"/>
            <w:tcBorders>
              <w:top w:val="nil"/>
              <w:left w:val="nil"/>
              <w:bottom w:val="nil"/>
              <w:right w:val="nil"/>
            </w:tcBorders>
            <w:shd w:val="clear" w:color="auto" w:fill="auto"/>
            <w:noWrap/>
            <w:vAlign w:val="bottom"/>
            <w:hideMark/>
          </w:tcPr>
          <w:p w14:paraId="40AB0E34"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D4CAD77"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1A7A08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1.4.2</w:t>
            </w:r>
          </w:p>
        </w:tc>
        <w:tc>
          <w:tcPr>
            <w:tcW w:w="4022" w:type="dxa"/>
            <w:tcBorders>
              <w:top w:val="nil"/>
              <w:left w:val="nil"/>
              <w:bottom w:val="single" w:sz="4" w:space="0" w:color="C0C0C0"/>
              <w:right w:val="single" w:sz="4" w:space="0" w:color="C0C0C0"/>
            </w:tcBorders>
            <w:shd w:val="clear" w:color="auto" w:fill="auto"/>
            <w:vAlign w:val="center"/>
            <w:hideMark/>
          </w:tcPr>
          <w:p w14:paraId="16C50221"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На промывку сетей</w:t>
            </w:r>
          </w:p>
        </w:tc>
        <w:tc>
          <w:tcPr>
            <w:tcW w:w="1130" w:type="dxa"/>
            <w:tcBorders>
              <w:top w:val="nil"/>
              <w:left w:val="nil"/>
              <w:bottom w:val="single" w:sz="4" w:space="0" w:color="C0C0C0"/>
              <w:right w:val="single" w:sz="4" w:space="0" w:color="C0C0C0"/>
            </w:tcBorders>
            <w:shd w:val="clear" w:color="auto" w:fill="auto"/>
            <w:vAlign w:val="center"/>
            <w:hideMark/>
          </w:tcPr>
          <w:p w14:paraId="1EEF653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FFFFCC"/>
            <w:vAlign w:val="center"/>
            <w:hideMark/>
          </w:tcPr>
          <w:p w14:paraId="610B8B7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248,02</w:t>
            </w:r>
          </w:p>
        </w:tc>
        <w:tc>
          <w:tcPr>
            <w:tcW w:w="1471" w:type="dxa"/>
            <w:tcBorders>
              <w:top w:val="nil"/>
              <w:left w:val="nil"/>
              <w:bottom w:val="single" w:sz="4" w:space="0" w:color="C0C0C0"/>
              <w:right w:val="single" w:sz="4" w:space="0" w:color="C0C0C0"/>
            </w:tcBorders>
            <w:shd w:val="clear" w:color="000000" w:fill="FFFFCC"/>
            <w:vAlign w:val="center"/>
            <w:hideMark/>
          </w:tcPr>
          <w:p w14:paraId="12F1720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20,67</w:t>
            </w:r>
          </w:p>
        </w:tc>
        <w:tc>
          <w:tcPr>
            <w:tcW w:w="1539" w:type="dxa"/>
            <w:tcBorders>
              <w:top w:val="nil"/>
              <w:left w:val="nil"/>
              <w:bottom w:val="single" w:sz="4" w:space="0" w:color="C0C0C0"/>
              <w:right w:val="single" w:sz="4" w:space="0" w:color="C0C0C0"/>
            </w:tcBorders>
            <w:shd w:val="clear" w:color="000000" w:fill="FFFFCC"/>
            <w:vAlign w:val="center"/>
            <w:hideMark/>
          </w:tcPr>
          <w:p w14:paraId="53B0AEB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20,67</w:t>
            </w:r>
          </w:p>
        </w:tc>
        <w:tc>
          <w:tcPr>
            <w:tcW w:w="1676" w:type="dxa"/>
            <w:tcBorders>
              <w:top w:val="nil"/>
              <w:left w:val="nil"/>
              <w:bottom w:val="single" w:sz="4" w:space="0" w:color="C0C0C0"/>
              <w:right w:val="single" w:sz="4" w:space="0" w:color="C0C0C0"/>
            </w:tcBorders>
            <w:shd w:val="clear" w:color="000000" w:fill="FFFFCC"/>
            <w:vAlign w:val="center"/>
            <w:hideMark/>
          </w:tcPr>
          <w:p w14:paraId="3C2B8E7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248,02</w:t>
            </w:r>
          </w:p>
        </w:tc>
        <w:tc>
          <w:tcPr>
            <w:tcW w:w="1936" w:type="dxa"/>
            <w:tcBorders>
              <w:top w:val="nil"/>
              <w:left w:val="nil"/>
              <w:bottom w:val="single" w:sz="4" w:space="0" w:color="C0C0C0"/>
              <w:right w:val="single" w:sz="4" w:space="0" w:color="C0C0C0"/>
            </w:tcBorders>
            <w:shd w:val="clear" w:color="000000" w:fill="FFFFCC"/>
            <w:vAlign w:val="center"/>
            <w:hideMark/>
          </w:tcPr>
          <w:p w14:paraId="6E04C82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248,02</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487FCCC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248,02</w:t>
            </w:r>
          </w:p>
        </w:tc>
        <w:tc>
          <w:tcPr>
            <w:tcW w:w="1676" w:type="dxa"/>
            <w:tcBorders>
              <w:top w:val="nil"/>
              <w:left w:val="nil"/>
              <w:bottom w:val="single" w:sz="4" w:space="0" w:color="C0C0C0"/>
              <w:right w:val="single" w:sz="4" w:space="0" w:color="C0C0C0"/>
            </w:tcBorders>
            <w:shd w:val="clear" w:color="000000" w:fill="FFFFCC"/>
            <w:vAlign w:val="center"/>
            <w:hideMark/>
          </w:tcPr>
          <w:p w14:paraId="69E08A5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248,02</w:t>
            </w:r>
          </w:p>
        </w:tc>
        <w:tc>
          <w:tcPr>
            <w:tcW w:w="1436" w:type="dxa"/>
            <w:tcBorders>
              <w:top w:val="nil"/>
              <w:left w:val="nil"/>
              <w:bottom w:val="single" w:sz="4" w:space="0" w:color="C0C0C0"/>
              <w:right w:val="single" w:sz="4" w:space="0" w:color="C0C0C0"/>
            </w:tcBorders>
            <w:shd w:val="clear" w:color="000000" w:fill="D7EAD3"/>
            <w:vAlign w:val="center"/>
            <w:hideMark/>
          </w:tcPr>
          <w:p w14:paraId="662842C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124,01</w:t>
            </w:r>
          </w:p>
        </w:tc>
        <w:tc>
          <w:tcPr>
            <w:tcW w:w="1356" w:type="dxa"/>
            <w:tcBorders>
              <w:top w:val="nil"/>
              <w:left w:val="nil"/>
              <w:bottom w:val="single" w:sz="4" w:space="0" w:color="C0C0C0"/>
              <w:right w:val="single" w:sz="4" w:space="0" w:color="C0C0C0"/>
            </w:tcBorders>
            <w:shd w:val="clear" w:color="000000" w:fill="D7EAD3"/>
            <w:vAlign w:val="center"/>
            <w:hideMark/>
          </w:tcPr>
          <w:p w14:paraId="3197EE2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124,01</w:t>
            </w:r>
          </w:p>
        </w:tc>
        <w:tc>
          <w:tcPr>
            <w:tcW w:w="4696" w:type="dxa"/>
            <w:tcBorders>
              <w:top w:val="nil"/>
              <w:left w:val="nil"/>
              <w:bottom w:val="single" w:sz="4" w:space="0" w:color="C0C0C0"/>
              <w:right w:val="nil"/>
            </w:tcBorders>
            <w:shd w:val="clear" w:color="000000" w:fill="FFFFCC"/>
            <w:vAlign w:val="center"/>
            <w:hideMark/>
          </w:tcPr>
          <w:p w14:paraId="2C98C1D6"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713B691A"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6D02A1F9"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90CC412"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9CAAEB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1.4.3</w:t>
            </w:r>
          </w:p>
        </w:tc>
        <w:tc>
          <w:tcPr>
            <w:tcW w:w="4022" w:type="dxa"/>
            <w:tcBorders>
              <w:top w:val="nil"/>
              <w:left w:val="nil"/>
              <w:bottom w:val="single" w:sz="4" w:space="0" w:color="C0C0C0"/>
              <w:right w:val="single" w:sz="4" w:space="0" w:color="C0C0C0"/>
            </w:tcBorders>
            <w:shd w:val="clear" w:color="auto" w:fill="auto"/>
            <w:vAlign w:val="center"/>
            <w:hideMark/>
          </w:tcPr>
          <w:p w14:paraId="0F9CB96F"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Прочие</w:t>
            </w:r>
          </w:p>
        </w:tc>
        <w:tc>
          <w:tcPr>
            <w:tcW w:w="1130" w:type="dxa"/>
            <w:tcBorders>
              <w:top w:val="nil"/>
              <w:left w:val="nil"/>
              <w:bottom w:val="single" w:sz="4" w:space="0" w:color="C0C0C0"/>
              <w:right w:val="single" w:sz="4" w:space="0" w:color="C0C0C0"/>
            </w:tcBorders>
            <w:shd w:val="clear" w:color="auto" w:fill="auto"/>
            <w:vAlign w:val="center"/>
            <w:hideMark/>
          </w:tcPr>
          <w:p w14:paraId="0A8297D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FFFFCC"/>
            <w:vAlign w:val="center"/>
            <w:hideMark/>
          </w:tcPr>
          <w:p w14:paraId="4F07D5A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7A9BD9C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47FF9CE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4327D6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10023A4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408194E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63AFC3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5FEBE6E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806534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tcBorders>
              <w:top w:val="nil"/>
              <w:left w:val="nil"/>
              <w:bottom w:val="single" w:sz="4" w:space="0" w:color="C0C0C0"/>
              <w:right w:val="nil"/>
            </w:tcBorders>
            <w:shd w:val="clear" w:color="000000" w:fill="FFFFCC"/>
            <w:vAlign w:val="center"/>
            <w:hideMark/>
          </w:tcPr>
          <w:p w14:paraId="25B6CF4C"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71600224"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0F3C0A20"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D5D34E3"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BC291F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w:t>
            </w:r>
          </w:p>
        </w:tc>
        <w:tc>
          <w:tcPr>
            <w:tcW w:w="4022" w:type="dxa"/>
            <w:tcBorders>
              <w:top w:val="nil"/>
              <w:left w:val="nil"/>
              <w:bottom w:val="single" w:sz="4" w:space="0" w:color="C0C0C0"/>
              <w:right w:val="single" w:sz="4" w:space="0" w:color="C0C0C0"/>
            </w:tcBorders>
            <w:shd w:val="clear" w:color="auto" w:fill="auto"/>
            <w:vAlign w:val="center"/>
            <w:hideMark/>
          </w:tcPr>
          <w:p w14:paraId="0266EF6D"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Подано воды в сеть</w:t>
            </w:r>
          </w:p>
        </w:tc>
        <w:tc>
          <w:tcPr>
            <w:tcW w:w="1130" w:type="dxa"/>
            <w:tcBorders>
              <w:top w:val="nil"/>
              <w:left w:val="nil"/>
              <w:bottom w:val="single" w:sz="4" w:space="0" w:color="C0C0C0"/>
              <w:right w:val="single" w:sz="4" w:space="0" w:color="C0C0C0"/>
            </w:tcBorders>
            <w:shd w:val="clear" w:color="auto" w:fill="auto"/>
            <w:vAlign w:val="center"/>
            <w:hideMark/>
          </w:tcPr>
          <w:p w14:paraId="41FBE6A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FFFFCC"/>
            <w:vAlign w:val="center"/>
            <w:hideMark/>
          </w:tcPr>
          <w:p w14:paraId="77CBE45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291 420,83</w:t>
            </w:r>
          </w:p>
        </w:tc>
        <w:tc>
          <w:tcPr>
            <w:tcW w:w="1471" w:type="dxa"/>
            <w:tcBorders>
              <w:top w:val="nil"/>
              <w:left w:val="nil"/>
              <w:bottom w:val="single" w:sz="4" w:space="0" w:color="C0C0C0"/>
              <w:right w:val="single" w:sz="4" w:space="0" w:color="C0C0C0"/>
            </w:tcBorders>
            <w:shd w:val="clear" w:color="000000" w:fill="FFFFCC"/>
            <w:vAlign w:val="center"/>
            <w:hideMark/>
          </w:tcPr>
          <w:p w14:paraId="6403C86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24 285,07</w:t>
            </w:r>
          </w:p>
        </w:tc>
        <w:tc>
          <w:tcPr>
            <w:tcW w:w="1539" w:type="dxa"/>
            <w:tcBorders>
              <w:top w:val="nil"/>
              <w:left w:val="nil"/>
              <w:bottom w:val="single" w:sz="4" w:space="0" w:color="C0C0C0"/>
              <w:right w:val="single" w:sz="4" w:space="0" w:color="C0C0C0"/>
            </w:tcBorders>
            <w:shd w:val="clear" w:color="000000" w:fill="FFFFCC"/>
            <w:vAlign w:val="center"/>
            <w:hideMark/>
          </w:tcPr>
          <w:p w14:paraId="002B04F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19 602,36</w:t>
            </w:r>
          </w:p>
        </w:tc>
        <w:tc>
          <w:tcPr>
            <w:tcW w:w="1676" w:type="dxa"/>
            <w:tcBorders>
              <w:top w:val="nil"/>
              <w:left w:val="nil"/>
              <w:bottom w:val="single" w:sz="4" w:space="0" w:color="C0C0C0"/>
              <w:right w:val="single" w:sz="4" w:space="0" w:color="C0C0C0"/>
            </w:tcBorders>
            <w:shd w:val="clear" w:color="000000" w:fill="FFFFCC"/>
            <w:vAlign w:val="center"/>
            <w:hideMark/>
          </w:tcPr>
          <w:p w14:paraId="0D691A8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291 420,83</w:t>
            </w:r>
          </w:p>
        </w:tc>
        <w:tc>
          <w:tcPr>
            <w:tcW w:w="1936" w:type="dxa"/>
            <w:tcBorders>
              <w:top w:val="nil"/>
              <w:left w:val="nil"/>
              <w:bottom w:val="single" w:sz="4" w:space="0" w:color="C0C0C0"/>
              <w:right w:val="single" w:sz="4" w:space="0" w:color="C0C0C0"/>
            </w:tcBorders>
            <w:shd w:val="clear" w:color="000000" w:fill="FFFFCC"/>
            <w:vAlign w:val="center"/>
            <w:hideMark/>
          </w:tcPr>
          <w:p w14:paraId="142C188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291 420,83</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7AB670B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261 597,10</w:t>
            </w:r>
          </w:p>
        </w:tc>
        <w:tc>
          <w:tcPr>
            <w:tcW w:w="1676" w:type="dxa"/>
            <w:tcBorders>
              <w:top w:val="nil"/>
              <w:left w:val="nil"/>
              <w:bottom w:val="single" w:sz="4" w:space="0" w:color="C0C0C0"/>
              <w:right w:val="single" w:sz="4" w:space="0" w:color="C0C0C0"/>
            </w:tcBorders>
            <w:shd w:val="clear" w:color="000000" w:fill="FFFFCC"/>
            <w:vAlign w:val="center"/>
            <w:hideMark/>
          </w:tcPr>
          <w:p w14:paraId="440F98F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263 086,22</w:t>
            </w:r>
          </w:p>
        </w:tc>
        <w:tc>
          <w:tcPr>
            <w:tcW w:w="1436" w:type="dxa"/>
            <w:tcBorders>
              <w:top w:val="nil"/>
              <w:left w:val="nil"/>
              <w:bottom w:val="single" w:sz="4" w:space="0" w:color="C0C0C0"/>
              <w:right w:val="single" w:sz="4" w:space="0" w:color="C0C0C0"/>
            </w:tcBorders>
            <w:shd w:val="clear" w:color="000000" w:fill="D7EAD3"/>
            <w:vAlign w:val="center"/>
            <w:hideMark/>
          </w:tcPr>
          <w:p w14:paraId="256C48D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131 543,11</w:t>
            </w:r>
          </w:p>
        </w:tc>
        <w:tc>
          <w:tcPr>
            <w:tcW w:w="1356" w:type="dxa"/>
            <w:tcBorders>
              <w:top w:val="nil"/>
              <w:left w:val="nil"/>
              <w:bottom w:val="single" w:sz="4" w:space="0" w:color="C0C0C0"/>
              <w:right w:val="single" w:sz="4" w:space="0" w:color="C0C0C0"/>
            </w:tcBorders>
            <w:shd w:val="clear" w:color="000000" w:fill="D7EAD3"/>
            <w:vAlign w:val="center"/>
            <w:hideMark/>
          </w:tcPr>
          <w:p w14:paraId="46327B4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131 543,11</w:t>
            </w:r>
          </w:p>
        </w:tc>
        <w:tc>
          <w:tcPr>
            <w:tcW w:w="4696" w:type="dxa"/>
            <w:tcBorders>
              <w:top w:val="nil"/>
              <w:left w:val="nil"/>
              <w:bottom w:val="single" w:sz="4" w:space="0" w:color="C0C0C0"/>
              <w:right w:val="nil"/>
            </w:tcBorders>
            <w:shd w:val="clear" w:color="000000" w:fill="FFFFCC"/>
            <w:vAlign w:val="center"/>
            <w:hideMark/>
          </w:tcPr>
          <w:p w14:paraId="19AF33B9"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254553C8"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0B3F194A"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EB9E941"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D360D0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6D9E71AC"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Потери воды</w:t>
            </w:r>
          </w:p>
        </w:tc>
        <w:tc>
          <w:tcPr>
            <w:tcW w:w="1130" w:type="dxa"/>
            <w:tcBorders>
              <w:top w:val="nil"/>
              <w:left w:val="nil"/>
              <w:bottom w:val="single" w:sz="4" w:space="0" w:color="C0C0C0"/>
              <w:right w:val="single" w:sz="4" w:space="0" w:color="C0C0C0"/>
            </w:tcBorders>
            <w:shd w:val="clear" w:color="auto" w:fill="auto"/>
            <w:vAlign w:val="center"/>
            <w:hideMark/>
          </w:tcPr>
          <w:p w14:paraId="727BD32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D7EAD3"/>
            <w:vAlign w:val="center"/>
            <w:hideMark/>
          </w:tcPr>
          <w:p w14:paraId="1360B98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27 112,54</w:t>
            </w:r>
          </w:p>
        </w:tc>
        <w:tc>
          <w:tcPr>
            <w:tcW w:w="1471" w:type="dxa"/>
            <w:tcBorders>
              <w:top w:val="nil"/>
              <w:left w:val="nil"/>
              <w:bottom w:val="single" w:sz="4" w:space="0" w:color="C0C0C0"/>
              <w:right w:val="single" w:sz="4" w:space="0" w:color="C0C0C0"/>
            </w:tcBorders>
            <w:shd w:val="clear" w:color="000000" w:fill="D7EAD3"/>
            <w:vAlign w:val="center"/>
            <w:hideMark/>
          </w:tcPr>
          <w:p w14:paraId="00B9CCE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2 259,38</w:t>
            </w:r>
          </w:p>
        </w:tc>
        <w:tc>
          <w:tcPr>
            <w:tcW w:w="1539" w:type="dxa"/>
            <w:tcBorders>
              <w:top w:val="nil"/>
              <w:left w:val="nil"/>
              <w:bottom w:val="single" w:sz="4" w:space="0" w:color="C0C0C0"/>
              <w:right w:val="single" w:sz="4" w:space="0" w:color="C0C0C0"/>
            </w:tcBorders>
            <w:shd w:val="clear" w:color="000000" w:fill="D7EAD3"/>
            <w:vAlign w:val="center"/>
            <w:hideMark/>
          </w:tcPr>
          <w:p w14:paraId="72F68C7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1 823,44</w:t>
            </w:r>
          </w:p>
        </w:tc>
        <w:tc>
          <w:tcPr>
            <w:tcW w:w="1676" w:type="dxa"/>
            <w:tcBorders>
              <w:top w:val="nil"/>
              <w:left w:val="nil"/>
              <w:bottom w:val="single" w:sz="4" w:space="0" w:color="C0C0C0"/>
              <w:right w:val="single" w:sz="4" w:space="0" w:color="C0C0C0"/>
            </w:tcBorders>
            <w:shd w:val="clear" w:color="000000" w:fill="D7EAD3"/>
            <w:vAlign w:val="center"/>
            <w:hideMark/>
          </w:tcPr>
          <w:p w14:paraId="777877B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27 112,54</w:t>
            </w:r>
          </w:p>
        </w:tc>
        <w:tc>
          <w:tcPr>
            <w:tcW w:w="1936" w:type="dxa"/>
            <w:tcBorders>
              <w:top w:val="nil"/>
              <w:left w:val="nil"/>
              <w:bottom w:val="single" w:sz="4" w:space="0" w:color="C0C0C0"/>
              <w:right w:val="single" w:sz="4" w:space="0" w:color="C0C0C0"/>
            </w:tcBorders>
            <w:shd w:val="clear" w:color="000000" w:fill="D7EAD3"/>
            <w:vAlign w:val="center"/>
            <w:hideMark/>
          </w:tcPr>
          <w:p w14:paraId="6394B66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27 112,54</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5B26D6C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27 623,88</w:t>
            </w:r>
          </w:p>
        </w:tc>
        <w:tc>
          <w:tcPr>
            <w:tcW w:w="1676" w:type="dxa"/>
            <w:tcBorders>
              <w:top w:val="nil"/>
              <w:left w:val="nil"/>
              <w:bottom w:val="single" w:sz="4" w:space="0" w:color="C0C0C0"/>
              <w:right w:val="single" w:sz="4" w:space="0" w:color="C0C0C0"/>
            </w:tcBorders>
            <w:shd w:val="clear" w:color="000000" w:fill="D7EAD3"/>
            <w:vAlign w:val="center"/>
            <w:hideMark/>
          </w:tcPr>
          <w:p w14:paraId="7C09603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24 467,54</w:t>
            </w:r>
          </w:p>
        </w:tc>
        <w:tc>
          <w:tcPr>
            <w:tcW w:w="1436" w:type="dxa"/>
            <w:tcBorders>
              <w:top w:val="nil"/>
              <w:left w:val="nil"/>
              <w:bottom w:val="single" w:sz="4" w:space="0" w:color="C0C0C0"/>
              <w:right w:val="single" w:sz="4" w:space="0" w:color="C0C0C0"/>
            </w:tcBorders>
            <w:shd w:val="clear" w:color="000000" w:fill="D7EAD3"/>
            <w:vAlign w:val="center"/>
            <w:hideMark/>
          </w:tcPr>
          <w:p w14:paraId="0EBCD70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12 233,77</w:t>
            </w:r>
          </w:p>
        </w:tc>
        <w:tc>
          <w:tcPr>
            <w:tcW w:w="1356" w:type="dxa"/>
            <w:tcBorders>
              <w:top w:val="nil"/>
              <w:left w:val="nil"/>
              <w:bottom w:val="single" w:sz="4" w:space="0" w:color="C0C0C0"/>
              <w:right w:val="single" w:sz="4" w:space="0" w:color="C0C0C0"/>
            </w:tcBorders>
            <w:shd w:val="clear" w:color="000000" w:fill="D7EAD3"/>
            <w:vAlign w:val="center"/>
            <w:hideMark/>
          </w:tcPr>
          <w:p w14:paraId="7D90FDA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12 233,77</w:t>
            </w:r>
          </w:p>
        </w:tc>
        <w:tc>
          <w:tcPr>
            <w:tcW w:w="4696" w:type="dxa"/>
            <w:tcBorders>
              <w:top w:val="nil"/>
              <w:left w:val="nil"/>
              <w:bottom w:val="single" w:sz="4" w:space="0" w:color="C0C0C0"/>
              <w:right w:val="nil"/>
            </w:tcBorders>
            <w:shd w:val="clear" w:color="000000" w:fill="FFFFCC"/>
            <w:vAlign w:val="center"/>
            <w:hideMark/>
          </w:tcPr>
          <w:p w14:paraId="3E60DE84"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5664154E"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6FABF3B9"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2B1F8C5"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0A15B1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79301356"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То же в %</w:t>
            </w:r>
          </w:p>
        </w:tc>
        <w:tc>
          <w:tcPr>
            <w:tcW w:w="1130" w:type="dxa"/>
            <w:tcBorders>
              <w:top w:val="nil"/>
              <w:left w:val="nil"/>
              <w:bottom w:val="single" w:sz="4" w:space="0" w:color="C0C0C0"/>
              <w:right w:val="single" w:sz="4" w:space="0" w:color="C0C0C0"/>
            </w:tcBorders>
            <w:shd w:val="clear" w:color="auto" w:fill="auto"/>
            <w:vAlign w:val="center"/>
            <w:hideMark/>
          </w:tcPr>
          <w:p w14:paraId="4462BAD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w:t>
            </w:r>
          </w:p>
        </w:tc>
        <w:tc>
          <w:tcPr>
            <w:tcW w:w="1726" w:type="dxa"/>
            <w:tcBorders>
              <w:top w:val="nil"/>
              <w:left w:val="nil"/>
              <w:bottom w:val="single" w:sz="4" w:space="0" w:color="C0C0C0"/>
              <w:right w:val="single" w:sz="4" w:space="0" w:color="C0C0C0"/>
            </w:tcBorders>
            <w:shd w:val="clear" w:color="000000" w:fill="D7EAD3"/>
            <w:vAlign w:val="center"/>
            <w:hideMark/>
          </w:tcPr>
          <w:p w14:paraId="1AA7641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9,30</w:t>
            </w:r>
          </w:p>
        </w:tc>
        <w:tc>
          <w:tcPr>
            <w:tcW w:w="1471" w:type="dxa"/>
            <w:tcBorders>
              <w:top w:val="nil"/>
              <w:left w:val="nil"/>
              <w:bottom w:val="single" w:sz="4" w:space="0" w:color="C0C0C0"/>
              <w:right w:val="single" w:sz="4" w:space="0" w:color="C0C0C0"/>
            </w:tcBorders>
            <w:shd w:val="clear" w:color="000000" w:fill="D7EAD3"/>
            <w:vAlign w:val="center"/>
            <w:hideMark/>
          </w:tcPr>
          <w:p w14:paraId="22B680F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9,30</w:t>
            </w:r>
          </w:p>
        </w:tc>
        <w:tc>
          <w:tcPr>
            <w:tcW w:w="1539" w:type="dxa"/>
            <w:tcBorders>
              <w:top w:val="nil"/>
              <w:left w:val="nil"/>
              <w:bottom w:val="single" w:sz="4" w:space="0" w:color="C0C0C0"/>
              <w:right w:val="single" w:sz="4" w:space="0" w:color="C0C0C0"/>
            </w:tcBorders>
            <w:shd w:val="clear" w:color="000000" w:fill="D7EAD3"/>
            <w:vAlign w:val="center"/>
            <w:hideMark/>
          </w:tcPr>
          <w:p w14:paraId="4E7F7F8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9,30</w:t>
            </w:r>
          </w:p>
        </w:tc>
        <w:tc>
          <w:tcPr>
            <w:tcW w:w="1676" w:type="dxa"/>
            <w:tcBorders>
              <w:top w:val="nil"/>
              <w:left w:val="nil"/>
              <w:bottom w:val="single" w:sz="4" w:space="0" w:color="C0C0C0"/>
              <w:right w:val="single" w:sz="4" w:space="0" w:color="C0C0C0"/>
            </w:tcBorders>
            <w:shd w:val="clear" w:color="000000" w:fill="D7EAD3"/>
            <w:vAlign w:val="center"/>
            <w:hideMark/>
          </w:tcPr>
          <w:p w14:paraId="0C4CC73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9,30</w:t>
            </w:r>
          </w:p>
        </w:tc>
        <w:tc>
          <w:tcPr>
            <w:tcW w:w="1936" w:type="dxa"/>
            <w:tcBorders>
              <w:top w:val="nil"/>
              <w:left w:val="nil"/>
              <w:bottom w:val="single" w:sz="4" w:space="0" w:color="C0C0C0"/>
              <w:right w:val="single" w:sz="4" w:space="0" w:color="C0C0C0"/>
            </w:tcBorders>
            <w:shd w:val="clear" w:color="000000" w:fill="D7EAD3"/>
            <w:vAlign w:val="center"/>
            <w:hideMark/>
          </w:tcPr>
          <w:p w14:paraId="7883935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9,30</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6AB9902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9,30</w:t>
            </w:r>
          </w:p>
        </w:tc>
        <w:tc>
          <w:tcPr>
            <w:tcW w:w="1676" w:type="dxa"/>
            <w:tcBorders>
              <w:top w:val="nil"/>
              <w:left w:val="nil"/>
              <w:bottom w:val="single" w:sz="4" w:space="0" w:color="C0C0C0"/>
              <w:right w:val="single" w:sz="4" w:space="0" w:color="C0C0C0"/>
            </w:tcBorders>
            <w:shd w:val="clear" w:color="000000" w:fill="D7EAD3"/>
            <w:vAlign w:val="center"/>
            <w:hideMark/>
          </w:tcPr>
          <w:p w14:paraId="6BDC370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9,30</w:t>
            </w:r>
          </w:p>
        </w:tc>
        <w:tc>
          <w:tcPr>
            <w:tcW w:w="1436" w:type="dxa"/>
            <w:tcBorders>
              <w:top w:val="nil"/>
              <w:left w:val="nil"/>
              <w:bottom w:val="single" w:sz="4" w:space="0" w:color="C0C0C0"/>
              <w:right w:val="single" w:sz="4" w:space="0" w:color="C0C0C0"/>
            </w:tcBorders>
            <w:shd w:val="clear" w:color="000000" w:fill="D7EAD3"/>
            <w:vAlign w:val="center"/>
            <w:hideMark/>
          </w:tcPr>
          <w:p w14:paraId="7A38FCD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9,30</w:t>
            </w:r>
          </w:p>
        </w:tc>
        <w:tc>
          <w:tcPr>
            <w:tcW w:w="1356" w:type="dxa"/>
            <w:tcBorders>
              <w:top w:val="nil"/>
              <w:left w:val="nil"/>
              <w:bottom w:val="single" w:sz="4" w:space="0" w:color="C0C0C0"/>
              <w:right w:val="single" w:sz="4" w:space="0" w:color="C0C0C0"/>
            </w:tcBorders>
            <w:shd w:val="clear" w:color="000000" w:fill="D7EAD3"/>
            <w:vAlign w:val="center"/>
            <w:hideMark/>
          </w:tcPr>
          <w:p w14:paraId="7748752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9,30</w:t>
            </w:r>
          </w:p>
        </w:tc>
        <w:tc>
          <w:tcPr>
            <w:tcW w:w="4696" w:type="dxa"/>
            <w:tcBorders>
              <w:top w:val="nil"/>
              <w:left w:val="nil"/>
              <w:bottom w:val="single" w:sz="4" w:space="0" w:color="C0C0C0"/>
              <w:right w:val="nil"/>
            </w:tcBorders>
            <w:shd w:val="clear" w:color="000000" w:fill="FFFFCC"/>
            <w:vAlign w:val="center"/>
            <w:hideMark/>
          </w:tcPr>
          <w:p w14:paraId="31C46504"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0DBE664F"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58923CC8"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D32B0A0"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CAEE08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1.8</w:t>
            </w:r>
          </w:p>
        </w:tc>
        <w:tc>
          <w:tcPr>
            <w:tcW w:w="4022" w:type="dxa"/>
            <w:tcBorders>
              <w:top w:val="nil"/>
              <w:left w:val="nil"/>
              <w:bottom w:val="single" w:sz="4" w:space="0" w:color="C0C0C0"/>
              <w:right w:val="single" w:sz="4" w:space="0" w:color="C0C0C0"/>
            </w:tcBorders>
            <w:shd w:val="clear" w:color="auto" w:fill="auto"/>
            <w:vAlign w:val="center"/>
            <w:hideMark/>
          </w:tcPr>
          <w:p w14:paraId="7BE7DB20"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Отпущено воды по категориям потребителей</w:t>
            </w:r>
          </w:p>
        </w:tc>
        <w:tc>
          <w:tcPr>
            <w:tcW w:w="1130" w:type="dxa"/>
            <w:tcBorders>
              <w:top w:val="nil"/>
              <w:left w:val="nil"/>
              <w:bottom w:val="single" w:sz="4" w:space="0" w:color="C0C0C0"/>
              <w:right w:val="single" w:sz="4" w:space="0" w:color="C0C0C0"/>
            </w:tcBorders>
            <w:shd w:val="clear" w:color="auto" w:fill="auto"/>
            <w:vAlign w:val="center"/>
            <w:hideMark/>
          </w:tcPr>
          <w:p w14:paraId="08CE5D2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D7EAD3"/>
            <w:vAlign w:val="center"/>
            <w:hideMark/>
          </w:tcPr>
          <w:p w14:paraId="6FD864D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264 308,29</w:t>
            </w:r>
          </w:p>
        </w:tc>
        <w:tc>
          <w:tcPr>
            <w:tcW w:w="1471" w:type="dxa"/>
            <w:tcBorders>
              <w:top w:val="nil"/>
              <w:left w:val="nil"/>
              <w:bottom w:val="single" w:sz="4" w:space="0" w:color="C0C0C0"/>
              <w:right w:val="single" w:sz="4" w:space="0" w:color="C0C0C0"/>
            </w:tcBorders>
            <w:shd w:val="clear" w:color="000000" w:fill="D7EAD3"/>
            <w:vAlign w:val="center"/>
            <w:hideMark/>
          </w:tcPr>
          <w:p w14:paraId="5BA0F3A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22 025,69</w:t>
            </w:r>
          </w:p>
        </w:tc>
        <w:tc>
          <w:tcPr>
            <w:tcW w:w="1539" w:type="dxa"/>
            <w:tcBorders>
              <w:top w:val="nil"/>
              <w:left w:val="nil"/>
              <w:bottom w:val="single" w:sz="4" w:space="0" w:color="C0C0C0"/>
              <w:right w:val="single" w:sz="4" w:space="0" w:color="C0C0C0"/>
            </w:tcBorders>
            <w:shd w:val="clear" w:color="000000" w:fill="D7EAD3"/>
            <w:vAlign w:val="center"/>
            <w:hideMark/>
          </w:tcPr>
          <w:p w14:paraId="48B12BF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17 778,92</w:t>
            </w:r>
          </w:p>
        </w:tc>
        <w:tc>
          <w:tcPr>
            <w:tcW w:w="1676" w:type="dxa"/>
            <w:tcBorders>
              <w:top w:val="nil"/>
              <w:left w:val="nil"/>
              <w:bottom w:val="single" w:sz="4" w:space="0" w:color="C0C0C0"/>
              <w:right w:val="single" w:sz="4" w:space="0" w:color="C0C0C0"/>
            </w:tcBorders>
            <w:shd w:val="clear" w:color="000000" w:fill="D7EAD3"/>
            <w:vAlign w:val="center"/>
            <w:hideMark/>
          </w:tcPr>
          <w:p w14:paraId="4FF0365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264 308,29</w:t>
            </w:r>
          </w:p>
        </w:tc>
        <w:tc>
          <w:tcPr>
            <w:tcW w:w="1936" w:type="dxa"/>
            <w:tcBorders>
              <w:top w:val="nil"/>
              <w:left w:val="nil"/>
              <w:bottom w:val="single" w:sz="4" w:space="0" w:color="C0C0C0"/>
              <w:right w:val="single" w:sz="4" w:space="0" w:color="C0C0C0"/>
            </w:tcBorders>
            <w:shd w:val="clear" w:color="000000" w:fill="D7EAD3"/>
            <w:vAlign w:val="center"/>
            <w:hideMark/>
          </w:tcPr>
          <w:p w14:paraId="4D6257E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264 308,29</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50D291F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237 269,15</w:t>
            </w:r>
          </w:p>
        </w:tc>
        <w:tc>
          <w:tcPr>
            <w:tcW w:w="1676" w:type="dxa"/>
            <w:tcBorders>
              <w:top w:val="nil"/>
              <w:left w:val="nil"/>
              <w:bottom w:val="single" w:sz="4" w:space="0" w:color="C0C0C0"/>
              <w:right w:val="single" w:sz="4" w:space="0" w:color="C0C0C0"/>
            </w:tcBorders>
            <w:shd w:val="clear" w:color="000000" w:fill="D7EAD3"/>
            <w:vAlign w:val="center"/>
            <w:hideMark/>
          </w:tcPr>
          <w:p w14:paraId="39362C7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238 618,68</w:t>
            </w:r>
          </w:p>
        </w:tc>
        <w:tc>
          <w:tcPr>
            <w:tcW w:w="1436" w:type="dxa"/>
            <w:tcBorders>
              <w:top w:val="nil"/>
              <w:left w:val="nil"/>
              <w:bottom w:val="single" w:sz="4" w:space="0" w:color="C0C0C0"/>
              <w:right w:val="single" w:sz="4" w:space="0" w:color="C0C0C0"/>
            </w:tcBorders>
            <w:shd w:val="clear" w:color="000000" w:fill="D7EAD3"/>
            <w:vAlign w:val="center"/>
            <w:hideMark/>
          </w:tcPr>
          <w:p w14:paraId="6E54772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119 309,34</w:t>
            </w:r>
          </w:p>
        </w:tc>
        <w:tc>
          <w:tcPr>
            <w:tcW w:w="1356" w:type="dxa"/>
            <w:tcBorders>
              <w:top w:val="nil"/>
              <w:left w:val="nil"/>
              <w:bottom w:val="single" w:sz="4" w:space="0" w:color="C0C0C0"/>
              <w:right w:val="single" w:sz="4" w:space="0" w:color="C0C0C0"/>
            </w:tcBorders>
            <w:shd w:val="clear" w:color="000000" w:fill="D7EAD3"/>
            <w:vAlign w:val="center"/>
            <w:hideMark/>
          </w:tcPr>
          <w:p w14:paraId="396B9CD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119 309,34</w:t>
            </w:r>
          </w:p>
        </w:tc>
        <w:tc>
          <w:tcPr>
            <w:tcW w:w="4696" w:type="dxa"/>
            <w:tcBorders>
              <w:top w:val="nil"/>
              <w:left w:val="nil"/>
              <w:bottom w:val="single" w:sz="4" w:space="0" w:color="C0C0C0"/>
              <w:right w:val="nil"/>
            </w:tcBorders>
            <w:shd w:val="clear" w:color="000000" w:fill="FFFFCC"/>
            <w:vAlign w:val="center"/>
            <w:hideMark/>
          </w:tcPr>
          <w:p w14:paraId="706C81D9"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118812E8" w14:textId="77777777" w:rsidTr="00FD25FC">
        <w:trPr>
          <w:trHeight w:val="465"/>
          <w:jc w:val="center"/>
        </w:trPr>
        <w:tc>
          <w:tcPr>
            <w:tcW w:w="560" w:type="dxa"/>
            <w:tcBorders>
              <w:top w:val="nil"/>
              <w:left w:val="nil"/>
              <w:bottom w:val="nil"/>
              <w:right w:val="nil"/>
            </w:tcBorders>
            <w:shd w:val="clear" w:color="auto" w:fill="auto"/>
            <w:noWrap/>
            <w:vAlign w:val="bottom"/>
            <w:hideMark/>
          </w:tcPr>
          <w:p w14:paraId="5C679D92"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E14BEB6"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CE5095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1.8.1</w:t>
            </w:r>
          </w:p>
        </w:tc>
        <w:tc>
          <w:tcPr>
            <w:tcW w:w="4022" w:type="dxa"/>
            <w:tcBorders>
              <w:top w:val="nil"/>
              <w:left w:val="nil"/>
              <w:bottom w:val="single" w:sz="4" w:space="0" w:color="C0C0C0"/>
              <w:right w:val="single" w:sz="4" w:space="0" w:color="C0C0C0"/>
            </w:tcBorders>
            <w:shd w:val="clear" w:color="auto" w:fill="auto"/>
            <w:vAlign w:val="center"/>
            <w:hideMark/>
          </w:tcPr>
          <w:p w14:paraId="09A3EB15"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На потребительский рынок</w:t>
            </w:r>
          </w:p>
        </w:tc>
        <w:tc>
          <w:tcPr>
            <w:tcW w:w="1130" w:type="dxa"/>
            <w:tcBorders>
              <w:top w:val="nil"/>
              <w:left w:val="nil"/>
              <w:bottom w:val="single" w:sz="4" w:space="0" w:color="C0C0C0"/>
              <w:right w:val="single" w:sz="4" w:space="0" w:color="C0C0C0"/>
            </w:tcBorders>
            <w:shd w:val="clear" w:color="auto" w:fill="auto"/>
            <w:vAlign w:val="center"/>
            <w:hideMark/>
          </w:tcPr>
          <w:p w14:paraId="707E390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D7EAD3"/>
            <w:vAlign w:val="center"/>
            <w:hideMark/>
          </w:tcPr>
          <w:p w14:paraId="355DB3E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238 182,46</w:t>
            </w:r>
          </w:p>
        </w:tc>
        <w:tc>
          <w:tcPr>
            <w:tcW w:w="1471" w:type="dxa"/>
            <w:tcBorders>
              <w:top w:val="nil"/>
              <w:left w:val="nil"/>
              <w:bottom w:val="single" w:sz="4" w:space="0" w:color="C0C0C0"/>
              <w:right w:val="single" w:sz="4" w:space="0" w:color="C0C0C0"/>
            </w:tcBorders>
            <w:shd w:val="clear" w:color="000000" w:fill="D7EAD3"/>
            <w:vAlign w:val="center"/>
            <w:hideMark/>
          </w:tcPr>
          <w:p w14:paraId="66CC7FE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19 848,54</w:t>
            </w:r>
          </w:p>
        </w:tc>
        <w:tc>
          <w:tcPr>
            <w:tcW w:w="1539" w:type="dxa"/>
            <w:tcBorders>
              <w:top w:val="nil"/>
              <w:left w:val="nil"/>
              <w:bottom w:val="single" w:sz="4" w:space="0" w:color="C0C0C0"/>
              <w:right w:val="single" w:sz="4" w:space="0" w:color="C0C0C0"/>
            </w:tcBorders>
            <w:shd w:val="clear" w:color="000000" w:fill="D7EAD3"/>
            <w:vAlign w:val="center"/>
            <w:hideMark/>
          </w:tcPr>
          <w:p w14:paraId="4E53EE4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15 428,16</w:t>
            </w:r>
          </w:p>
        </w:tc>
        <w:tc>
          <w:tcPr>
            <w:tcW w:w="1676" w:type="dxa"/>
            <w:tcBorders>
              <w:top w:val="nil"/>
              <w:left w:val="nil"/>
              <w:bottom w:val="single" w:sz="4" w:space="0" w:color="C0C0C0"/>
              <w:right w:val="single" w:sz="4" w:space="0" w:color="C0C0C0"/>
            </w:tcBorders>
            <w:shd w:val="clear" w:color="000000" w:fill="D7EAD3"/>
            <w:vAlign w:val="center"/>
            <w:hideMark/>
          </w:tcPr>
          <w:p w14:paraId="04E9E5F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238 182,46</w:t>
            </w:r>
          </w:p>
        </w:tc>
        <w:tc>
          <w:tcPr>
            <w:tcW w:w="1936" w:type="dxa"/>
            <w:tcBorders>
              <w:top w:val="nil"/>
              <w:left w:val="nil"/>
              <w:bottom w:val="single" w:sz="4" w:space="0" w:color="C0C0C0"/>
              <w:right w:val="single" w:sz="4" w:space="0" w:color="C0C0C0"/>
            </w:tcBorders>
            <w:shd w:val="clear" w:color="000000" w:fill="D7EAD3"/>
            <w:vAlign w:val="center"/>
            <w:hideMark/>
          </w:tcPr>
          <w:p w14:paraId="1C277D4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238 182,46</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31FE237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212 510,21</w:t>
            </w:r>
          </w:p>
        </w:tc>
        <w:tc>
          <w:tcPr>
            <w:tcW w:w="1676" w:type="dxa"/>
            <w:tcBorders>
              <w:top w:val="nil"/>
              <w:left w:val="nil"/>
              <w:bottom w:val="single" w:sz="4" w:space="0" w:color="C0C0C0"/>
              <w:right w:val="single" w:sz="4" w:space="0" w:color="C0C0C0"/>
            </w:tcBorders>
            <w:shd w:val="clear" w:color="000000" w:fill="D7EAD3"/>
            <w:vAlign w:val="center"/>
            <w:hideMark/>
          </w:tcPr>
          <w:p w14:paraId="7DA3BD8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213 859,74</w:t>
            </w:r>
          </w:p>
        </w:tc>
        <w:tc>
          <w:tcPr>
            <w:tcW w:w="1436" w:type="dxa"/>
            <w:tcBorders>
              <w:top w:val="nil"/>
              <w:left w:val="nil"/>
              <w:bottom w:val="single" w:sz="4" w:space="0" w:color="C0C0C0"/>
              <w:right w:val="single" w:sz="4" w:space="0" w:color="C0C0C0"/>
            </w:tcBorders>
            <w:shd w:val="clear" w:color="000000" w:fill="D7EAD3"/>
            <w:vAlign w:val="center"/>
            <w:hideMark/>
          </w:tcPr>
          <w:p w14:paraId="0DAA1B4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106 929,87</w:t>
            </w:r>
          </w:p>
        </w:tc>
        <w:tc>
          <w:tcPr>
            <w:tcW w:w="1356" w:type="dxa"/>
            <w:tcBorders>
              <w:top w:val="nil"/>
              <w:left w:val="nil"/>
              <w:bottom w:val="single" w:sz="4" w:space="0" w:color="C0C0C0"/>
              <w:right w:val="single" w:sz="4" w:space="0" w:color="C0C0C0"/>
            </w:tcBorders>
            <w:shd w:val="clear" w:color="000000" w:fill="D7EAD3"/>
            <w:vAlign w:val="center"/>
            <w:hideMark/>
          </w:tcPr>
          <w:p w14:paraId="51E5B17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106 929,87</w:t>
            </w:r>
          </w:p>
        </w:tc>
        <w:tc>
          <w:tcPr>
            <w:tcW w:w="4696" w:type="dxa"/>
            <w:tcBorders>
              <w:top w:val="nil"/>
              <w:left w:val="nil"/>
              <w:bottom w:val="single" w:sz="4" w:space="0" w:color="C0C0C0"/>
              <w:right w:val="nil"/>
            </w:tcBorders>
            <w:shd w:val="clear" w:color="000000" w:fill="FFFFCC"/>
            <w:vAlign w:val="center"/>
            <w:hideMark/>
          </w:tcPr>
          <w:p w14:paraId="73D6C673"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4C0F9157"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2C49FBC4"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2D4C4B7F"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2F910F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1.8.1.1</w:t>
            </w:r>
          </w:p>
        </w:tc>
        <w:tc>
          <w:tcPr>
            <w:tcW w:w="4022" w:type="dxa"/>
            <w:tcBorders>
              <w:top w:val="nil"/>
              <w:left w:val="nil"/>
              <w:bottom w:val="single" w:sz="4" w:space="0" w:color="C0C0C0"/>
              <w:right w:val="single" w:sz="4" w:space="0" w:color="C0C0C0"/>
            </w:tcBorders>
            <w:shd w:val="clear" w:color="auto" w:fill="auto"/>
            <w:vAlign w:val="center"/>
            <w:hideMark/>
          </w:tcPr>
          <w:p w14:paraId="080BC42C"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Населению</w:t>
            </w:r>
          </w:p>
        </w:tc>
        <w:tc>
          <w:tcPr>
            <w:tcW w:w="1130" w:type="dxa"/>
            <w:tcBorders>
              <w:top w:val="nil"/>
              <w:left w:val="nil"/>
              <w:bottom w:val="single" w:sz="4" w:space="0" w:color="C0C0C0"/>
              <w:right w:val="single" w:sz="4" w:space="0" w:color="C0C0C0"/>
            </w:tcBorders>
            <w:shd w:val="clear" w:color="auto" w:fill="auto"/>
            <w:vAlign w:val="center"/>
            <w:hideMark/>
          </w:tcPr>
          <w:p w14:paraId="46717E9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FFFFCC"/>
            <w:vAlign w:val="center"/>
            <w:hideMark/>
          </w:tcPr>
          <w:p w14:paraId="0B11251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197 033,20</w:t>
            </w:r>
          </w:p>
        </w:tc>
        <w:tc>
          <w:tcPr>
            <w:tcW w:w="1471" w:type="dxa"/>
            <w:tcBorders>
              <w:top w:val="nil"/>
              <w:left w:val="nil"/>
              <w:bottom w:val="single" w:sz="4" w:space="0" w:color="C0C0C0"/>
              <w:right w:val="single" w:sz="4" w:space="0" w:color="C0C0C0"/>
            </w:tcBorders>
            <w:shd w:val="clear" w:color="000000" w:fill="FFFFCC"/>
            <w:vAlign w:val="center"/>
            <w:hideMark/>
          </w:tcPr>
          <w:p w14:paraId="2BC8C7D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16 419,43</w:t>
            </w:r>
          </w:p>
        </w:tc>
        <w:tc>
          <w:tcPr>
            <w:tcW w:w="1539" w:type="dxa"/>
            <w:tcBorders>
              <w:top w:val="nil"/>
              <w:left w:val="single" w:sz="4" w:space="0" w:color="C0C0C0"/>
              <w:bottom w:val="single" w:sz="4" w:space="0" w:color="C0C0C0"/>
              <w:right w:val="single" w:sz="4" w:space="0" w:color="C0C0C0"/>
            </w:tcBorders>
            <w:shd w:val="clear" w:color="000000" w:fill="FFFFCC"/>
            <w:vAlign w:val="center"/>
            <w:hideMark/>
          </w:tcPr>
          <w:p w14:paraId="50A7267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13 427,21</w:t>
            </w:r>
          </w:p>
        </w:tc>
        <w:tc>
          <w:tcPr>
            <w:tcW w:w="1676" w:type="dxa"/>
            <w:tcBorders>
              <w:top w:val="nil"/>
              <w:left w:val="nil"/>
              <w:bottom w:val="single" w:sz="4" w:space="0" w:color="C0C0C0"/>
              <w:right w:val="single" w:sz="4" w:space="0" w:color="C0C0C0"/>
            </w:tcBorders>
            <w:shd w:val="clear" w:color="000000" w:fill="FFFFCC"/>
            <w:vAlign w:val="center"/>
            <w:hideMark/>
          </w:tcPr>
          <w:p w14:paraId="377BBF9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197 033,20</w:t>
            </w:r>
          </w:p>
        </w:tc>
        <w:tc>
          <w:tcPr>
            <w:tcW w:w="1936" w:type="dxa"/>
            <w:tcBorders>
              <w:top w:val="nil"/>
              <w:left w:val="nil"/>
              <w:bottom w:val="single" w:sz="4" w:space="0" w:color="C0C0C0"/>
              <w:right w:val="single" w:sz="4" w:space="0" w:color="C0C0C0"/>
            </w:tcBorders>
            <w:shd w:val="clear" w:color="000000" w:fill="FFFFCC"/>
            <w:vAlign w:val="center"/>
            <w:hideMark/>
          </w:tcPr>
          <w:p w14:paraId="21727A5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197 033,20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3FCD58E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174 021,98</w:t>
            </w:r>
          </w:p>
        </w:tc>
        <w:tc>
          <w:tcPr>
            <w:tcW w:w="1676" w:type="dxa"/>
            <w:tcBorders>
              <w:top w:val="nil"/>
              <w:left w:val="nil"/>
              <w:bottom w:val="single" w:sz="4" w:space="0" w:color="C0C0C0"/>
              <w:right w:val="single" w:sz="4" w:space="0" w:color="C0C0C0"/>
            </w:tcBorders>
            <w:shd w:val="clear" w:color="000000" w:fill="FFFFCC"/>
            <w:vAlign w:val="center"/>
            <w:hideMark/>
          </w:tcPr>
          <w:p w14:paraId="43D8F10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176 581,64</w:t>
            </w:r>
          </w:p>
        </w:tc>
        <w:tc>
          <w:tcPr>
            <w:tcW w:w="1436" w:type="dxa"/>
            <w:tcBorders>
              <w:top w:val="nil"/>
              <w:left w:val="nil"/>
              <w:bottom w:val="single" w:sz="4" w:space="0" w:color="C0C0C0"/>
              <w:right w:val="single" w:sz="4" w:space="0" w:color="C0C0C0"/>
            </w:tcBorders>
            <w:shd w:val="clear" w:color="000000" w:fill="D7EAD3"/>
            <w:vAlign w:val="center"/>
            <w:hideMark/>
          </w:tcPr>
          <w:p w14:paraId="74A2B80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88 290,82</w:t>
            </w:r>
          </w:p>
        </w:tc>
        <w:tc>
          <w:tcPr>
            <w:tcW w:w="1356" w:type="dxa"/>
            <w:tcBorders>
              <w:top w:val="nil"/>
              <w:left w:val="nil"/>
              <w:bottom w:val="single" w:sz="4" w:space="0" w:color="C0C0C0"/>
              <w:right w:val="single" w:sz="4" w:space="0" w:color="C0C0C0"/>
            </w:tcBorders>
            <w:shd w:val="clear" w:color="000000" w:fill="D7EAD3"/>
            <w:vAlign w:val="center"/>
            <w:hideMark/>
          </w:tcPr>
          <w:p w14:paraId="217C0B9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88 290,82</w:t>
            </w:r>
          </w:p>
        </w:tc>
        <w:tc>
          <w:tcPr>
            <w:tcW w:w="4696" w:type="dxa"/>
            <w:tcBorders>
              <w:top w:val="nil"/>
              <w:left w:val="nil"/>
              <w:bottom w:val="single" w:sz="4" w:space="0" w:color="C0C0C0"/>
              <w:right w:val="nil"/>
            </w:tcBorders>
            <w:shd w:val="clear" w:color="000000" w:fill="FFFFCC"/>
            <w:vAlign w:val="center"/>
            <w:hideMark/>
          </w:tcPr>
          <w:p w14:paraId="2ED56850" w14:textId="77777777" w:rsidR="00FD25FC" w:rsidRPr="00FD25FC" w:rsidRDefault="00FD25FC" w:rsidP="00FD25FC">
            <w:pPr>
              <w:rPr>
                <w:rFonts w:ascii="Tahoma" w:hAnsi="Tahoma" w:cs="Tahoma"/>
                <w:sz w:val="13"/>
                <w:szCs w:val="13"/>
              </w:rPr>
            </w:pPr>
            <w:r w:rsidRPr="00FD25FC">
              <w:rPr>
                <w:rFonts w:ascii="Tahoma" w:hAnsi="Tahoma" w:cs="Tahoma"/>
                <w:sz w:val="13"/>
                <w:szCs w:val="13"/>
              </w:rPr>
              <w:t>по методике</w:t>
            </w:r>
          </w:p>
        </w:tc>
      </w:tr>
      <w:tr w:rsidR="00FD25FC" w:rsidRPr="00FD25FC" w14:paraId="0C3EAB83"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0C478D00"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2FF8FD09"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E10196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1.8.1.2</w:t>
            </w:r>
          </w:p>
        </w:tc>
        <w:tc>
          <w:tcPr>
            <w:tcW w:w="4022" w:type="dxa"/>
            <w:tcBorders>
              <w:top w:val="nil"/>
              <w:left w:val="nil"/>
              <w:bottom w:val="single" w:sz="4" w:space="0" w:color="C0C0C0"/>
              <w:right w:val="single" w:sz="4" w:space="0" w:color="C0C0C0"/>
            </w:tcBorders>
            <w:shd w:val="clear" w:color="auto" w:fill="auto"/>
            <w:vAlign w:val="center"/>
            <w:hideMark/>
          </w:tcPr>
          <w:p w14:paraId="4AABB480"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Бюджетным организациям</w:t>
            </w:r>
          </w:p>
        </w:tc>
        <w:tc>
          <w:tcPr>
            <w:tcW w:w="1130" w:type="dxa"/>
            <w:tcBorders>
              <w:top w:val="nil"/>
              <w:left w:val="nil"/>
              <w:bottom w:val="single" w:sz="4" w:space="0" w:color="C0C0C0"/>
              <w:right w:val="single" w:sz="4" w:space="0" w:color="C0C0C0"/>
            </w:tcBorders>
            <w:shd w:val="clear" w:color="auto" w:fill="auto"/>
            <w:vAlign w:val="center"/>
            <w:hideMark/>
          </w:tcPr>
          <w:p w14:paraId="383866F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FFFFCC"/>
            <w:vAlign w:val="center"/>
            <w:hideMark/>
          </w:tcPr>
          <w:p w14:paraId="66D2209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36 235,28</w:t>
            </w:r>
          </w:p>
        </w:tc>
        <w:tc>
          <w:tcPr>
            <w:tcW w:w="1471" w:type="dxa"/>
            <w:tcBorders>
              <w:top w:val="nil"/>
              <w:left w:val="nil"/>
              <w:bottom w:val="single" w:sz="4" w:space="0" w:color="C0C0C0"/>
              <w:right w:val="single" w:sz="4" w:space="0" w:color="C0C0C0"/>
            </w:tcBorders>
            <w:shd w:val="clear" w:color="000000" w:fill="FFFFCC"/>
            <w:vAlign w:val="center"/>
            <w:hideMark/>
          </w:tcPr>
          <w:p w14:paraId="2639100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3 019,61</w:t>
            </w:r>
          </w:p>
        </w:tc>
        <w:tc>
          <w:tcPr>
            <w:tcW w:w="1539" w:type="dxa"/>
            <w:tcBorders>
              <w:top w:val="nil"/>
              <w:left w:val="single" w:sz="4" w:space="0" w:color="C0C0C0"/>
              <w:bottom w:val="single" w:sz="4" w:space="0" w:color="C0C0C0"/>
              <w:right w:val="single" w:sz="4" w:space="0" w:color="C0C0C0"/>
            </w:tcBorders>
            <w:shd w:val="clear" w:color="000000" w:fill="FFFFCC"/>
            <w:vAlign w:val="center"/>
            <w:hideMark/>
          </w:tcPr>
          <w:p w14:paraId="7629C2B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1 808,37</w:t>
            </w:r>
          </w:p>
        </w:tc>
        <w:tc>
          <w:tcPr>
            <w:tcW w:w="1676" w:type="dxa"/>
            <w:tcBorders>
              <w:top w:val="nil"/>
              <w:left w:val="nil"/>
              <w:bottom w:val="single" w:sz="4" w:space="0" w:color="C0C0C0"/>
              <w:right w:val="single" w:sz="4" w:space="0" w:color="C0C0C0"/>
            </w:tcBorders>
            <w:shd w:val="clear" w:color="000000" w:fill="FFFFCC"/>
            <w:vAlign w:val="center"/>
            <w:hideMark/>
          </w:tcPr>
          <w:p w14:paraId="3B1F302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36 235,28</w:t>
            </w:r>
          </w:p>
        </w:tc>
        <w:tc>
          <w:tcPr>
            <w:tcW w:w="1936" w:type="dxa"/>
            <w:tcBorders>
              <w:top w:val="nil"/>
              <w:left w:val="nil"/>
              <w:bottom w:val="single" w:sz="4" w:space="0" w:color="C0C0C0"/>
              <w:right w:val="single" w:sz="4" w:space="0" w:color="C0C0C0"/>
            </w:tcBorders>
            <w:shd w:val="clear" w:color="000000" w:fill="FFFFCC"/>
            <w:vAlign w:val="center"/>
            <w:hideMark/>
          </w:tcPr>
          <w:p w14:paraId="3687545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36 235,28</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00BC217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33 574,26</w:t>
            </w:r>
          </w:p>
        </w:tc>
        <w:tc>
          <w:tcPr>
            <w:tcW w:w="1676" w:type="dxa"/>
            <w:tcBorders>
              <w:top w:val="nil"/>
              <w:left w:val="nil"/>
              <w:bottom w:val="single" w:sz="4" w:space="0" w:color="C0C0C0"/>
              <w:right w:val="single" w:sz="4" w:space="0" w:color="C0C0C0"/>
            </w:tcBorders>
            <w:shd w:val="clear" w:color="000000" w:fill="FFFFCC"/>
            <w:vAlign w:val="center"/>
            <w:hideMark/>
          </w:tcPr>
          <w:p w14:paraId="4C5DB0F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33 417,75</w:t>
            </w:r>
          </w:p>
        </w:tc>
        <w:tc>
          <w:tcPr>
            <w:tcW w:w="1436" w:type="dxa"/>
            <w:tcBorders>
              <w:top w:val="nil"/>
              <w:left w:val="nil"/>
              <w:bottom w:val="single" w:sz="4" w:space="0" w:color="C0C0C0"/>
              <w:right w:val="single" w:sz="4" w:space="0" w:color="C0C0C0"/>
            </w:tcBorders>
            <w:shd w:val="clear" w:color="000000" w:fill="D7EAD3"/>
            <w:vAlign w:val="center"/>
            <w:hideMark/>
          </w:tcPr>
          <w:p w14:paraId="415AFDE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16 708,87</w:t>
            </w:r>
          </w:p>
        </w:tc>
        <w:tc>
          <w:tcPr>
            <w:tcW w:w="1356" w:type="dxa"/>
            <w:tcBorders>
              <w:top w:val="nil"/>
              <w:left w:val="nil"/>
              <w:bottom w:val="single" w:sz="4" w:space="0" w:color="C0C0C0"/>
              <w:right w:val="single" w:sz="4" w:space="0" w:color="C0C0C0"/>
            </w:tcBorders>
            <w:shd w:val="clear" w:color="000000" w:fill="D7EAD3"/>
            <w:vAlign w:val="center"/>
            <w:hideMark/>
          </w:tcPr>
          <w:p w14:paraId="5ACB43C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16 708,87</w:t>
            </w:r>
          </w:p>
        </w:tc>
        <w:tc>
          <w:tcPr>
            <w:tcW w:w="4696" w:type="dxa"/>
            <w:tcBorders>
              <w:top w:val="nil"/>
              <w:left w:val="nil"/>
              <w:bottom w:val="single" w:sz="4" w:space="0" w:color="C0C0C0"/>
              <w:right w:val="nil"/>
            </w:tcBorders>
            <w:shd w:val="clear" w:color="000000" w:fill="FFFFCC"/>
            <w:vAlign w:val="center"/>
            <w:hideMark/>
          </w:tcPr>
          <w:p w14:paraId="42F35633" w14:textId="77777777" w:rsidR="00FD25FC" w:rsidRPr="00FD25FC" w:rsidRDefault="00FD25FC" w:rsidP="00FD25FC">
            <w:pPr>
              <w:rPr>
                <w:rFonts w:ascii="Tahoma" w:hAnsi="Tahoma" w:cs="Tahoma"/>
                <w:sz w:val="13"/>
                <w:szCs w:val="13"/>
              </w:rPr>
            </w:pPr>
            <w:r w:rsidRPr="00FD25FC">
              <w:rPr>
                <w:rFonts w:ascii="Tahoma" w:hAnsi="Tahoma" w:cs="Tahoma"/>
                <w:sz w:val="13"/>
                <w:szCs w:val="13"/>
              </w:rPr>
              <w:t>по методике</w:t>
            </w:r>
          </w:p>
        </w:tc>
      </w:tr>
      <w:tr w:rsidR="00FD25FC" w:rsidRPr="00FD25FC" w14:paraId="5F42999F"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5B4670EB"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866C748"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9F7DBD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1.8.1.3</w:t>
            </w:r>
          </w:p>
        </w:tc>
        <w:tc>
          <w:tcPr>
            <w:tcW w:w="4022" w:type="dxa"/>
            <w:tcBorders>
              <w:top w:val="nil"/>
              <w:left w:val="nil"/>
              <w:bottom w:val="single" w:sz="4" w:space="0" w:color="C0C0C0"/>
              <w:right w:val="single" w:sz="4" w:space="0" w:color="C0C0C0"/>
            </w:tcBorders>
            <w:shd w:val="clear" w:color="auto" w:fill="auto"/>
            <w:vAlign w:val="center"/>
            <w:hideMark/>
          </w:tcPr>
          <w:p w14:paraId="14B89F6B"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Прочим потребителям</w:t>
            </w:r>
          </w:p>
        </w:tc>
        <w:tc>
          <w:tcPr>
            <w:tcW w:w="1130" w:type="dxa"/>
            <w:tcBorders>
              <w:top w:val="nil"/>
              <w:left w:val="nil"/>
              <w:bottom w:val="single" w:sz="4" w:space="0" w:color="C0C0C0"/>
              <w:right w:val="single" w:sz="4" w:space="0" w:color="C0C0C0"/>
            </w:tcBorders>
            <w:shd w:val="clear" w:color="auto" w:fill="auto"/>
            <w:vAlign w:val="center"/>
            <w:hideMark/>
          </w:tcPr>
          <w:p w14:paraId="09C8921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FFFFCC"/>
            <w:vAlign w:val="center"/>
            <w:hideMark/>
          </w:tcPr>
          <w:p w14:paraId="6E98EAA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4 913,97</w:t>
            </w:r>
          </w:p>
        </w:tc>
        <w:tc>
          <w:tcPr>
            <w:tcW w:w="1471" w:type="dxa"/>
            <w:tcBorders>
              <w:top w:val="nil"/>
              <w:left w:val="nil"/>
              <w:bottom w:val="single" w:sz="4" w:space="0" w:color="C0C0C0"/>
              <w:right w:val="single" w:sz="4" w:space="0" w:color="C0C0C0"/>
            </w:tcBorders>
            <w:shd w:val="clear" w:color="000000" w:fill="FFFFCC"/>
            <w:vAlign w:val="center"/>
            <w:hideMark/>
          </w:tcPr>
          <w:p w14:paraId="7B6FA76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409,50</w:t>
            </w:r>
          </w:p>
        </w:tc>
        <w:tc>
          <w:tcPr>
            <w:tcW w:w="1539" w:type="dxa"/>
            <w:tcBorders>
              <w:top w:val="nil"/>
              <w:left w:val="single" w:sz="4" w:space="0" w:color="C0C0C0"/>
              <w:bottom w:val="single" w:sz="4" w:space="0" w:color="C0C0C0"/>
              <w:right w:val="single" w:sz="4" w:space="0" w:color="C0C0C0"/>
            </w:tcBorders>
            <w:shd w:val="clear" w:color="000000" w:fill="FFFFCC"/>
            <w:vAlign w:val="center"/>
            <w:hideMark/>
          </w:tcPr>
          <w:p w14:paraId="0576931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192,58</w:t>
            </w:r>
          </w:p>
        </w:tc>
        <w:tc>
          <w:tcPr>
            <w:tcW w:w="1676" w:type="dxa"/>
            <w:tcBorders>
              <w:top w:val="nil"/>
              <w:left w:val="nil"/>
              <w:bottom w:val="single" w:sz="4" w:space="0" w:color="C0C0C0"/>
              <w:right w:val="single" w:sz="4" w:space="0" w:color="C0C0C0"/>
            </w:tcBorders>
            <w:shd w:val="clear" w:color="000000" w:fill="FFFFCC"/>
            <w:vAlign w:val="center"/>
            <w:hideMark/>
          </w:tcPr>
          <w:p w14:paraId="30F6478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4 913,97</w:t>
            </w:r>
          </w:p>
        </w:tc>
        <w:tc>
          <w:tcPr>
            <w:tcW w:w="1936" w:type="dxa"/>
            <w:tcBorders>
              <w:top w:val="nil"/>
              <w:left w:val="nil"/>
              <w:bottom w:val="single" w:sz="4" w:space="0" w:color="C0C0C0"/>
              <w:right w:val="single" w:sz="4" w:space="0" w:color="C0C0C0"/>
            </w:tcBorders>
            <w:shd w:val="clear" w:color="000000" w:fill="FFFFCC"/>
            <w:vAlign w:val="center"/>
            <w:hideMark/>
          </w:tcPr>
          <w:p w14:paraId="7323D6C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4 913,97</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40F328A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4 913,97</w:t>
            </w:r>
          </w:p>
        </w:tc>
        <w:tc>
          <w:tcPr>
            <w:tcW w:w="1676" w:type="dxa"/>
            <w:tcBorders>
              <w:top w:val="nil"/>
              <w:left w:val="nil"/>
              <w:bottom w:val="single" w:sz="4" w:space="0" w:color="C0C0C0"/>
              <w:right w:val="single" w:sz="4" w:space="0" w:color="C0C0C0"/>
            </w:tcBorders>
            <w:shd w:val="clear" w:color="000000" w:fill="FFFFCC"/>
            <w:vAlign w:val="center"/>
            <w:hideMark/>
          </w:tcPr>
          <w:p w14:paraId="4B6B1D2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3 860,35</w:t>
            </w:r>
          </w:p>
        </w:tc>
        <w:tc>
          <w:tcPr>
            <w:tcW w:w="1436" w:type="dxa"/>
            <w:tcBorders>
              <w:top w:val="nil"/>
              <w:left w:val="nil"/>
              <w:bottom w:val="single" w:sz="4" w:space="0" w:color="C0C0C0"/>
              <w:right w:val="single" w:sz="4" w:space="0" w:color="C0C0C0"/>
            </w:tcBorders>
            <w:shd w:val="clear" w:color="000000" w:fill="D7EAD3"/>
            <w:vAlign w:val="center"/>
            <w:hideMark/>
          </w:tcPr>
          <w:p w14:paraId="6749570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1 930,17</w:t>
            </w:r>
          </w:p>
        </w:tc>
        <w:tc>
          <w:tcPr>
            <w:tcW w:w="1356" w:type="dxa"/>
            <w:tcBorders>
              <w:top w:val="nil"/>
              <w:left w:val="nil"/>
              <w:bottom w:val="single" w:sz="4" w:space="0" w:color="C0C0C0"/>
              <w:right w:val="single" w:sz="4" w:space="0" w:color="C0C0C0"/>
            </w:tcBorders>
            <w:shd w:val="clear" w:color="000000" w:fill="D7EAD3"/>
            <w:vAlign w:val="center"/>
            <w:hideMark/>
          </w:tcPr>
          <w:p w14:paraId="039B76F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1 930,17</w:t>
            </w:r>
          </w:p>
        </w:tc>
        <w:tc>
          <w:tcPr>
            <w:tcW w:w="4696" w:type="dxa"/>
            <w:tcBorders>
              <w:top w:val="nil"/>
              <w:left w:val="nil"/>
              <w:bottom w:val="single" w:sz="4" w:space="0" w:color="C0C0C0"/>
              <w:right w:val="nil"/>
            </w:tcBorders>
            <w:shd w:val="clear" w:color="000000" w:fill="FFFFCC"/>
            <w:vAlign w:val="center"/>
            <w:hideMark/>
          </w:tcPr>
          <w:p w14:paraId="7E2EAA27" w14:textId="77777777" w:rsidR="00FD25FC" w:rsidRPr="00FD25FC" w:rsidRDefault="00FD25FC" w:rsidP="00FD25FC">
            <w:pPr>
              <w:rPr>
                <w:rFonts w:ascii="Tahoma" w:hAnsi="Tahoma" w:cs="Tahoma"/>
                <w:sz w:val="13"/>
                <w:szCs w:val="13"/>
              </w:rPr>
            </w:pPr>
            <w:r w:rsidRPr="00FD25FC">
              <w:rPr>
                <w:rFonts w:ascii="Tahoma" w:hAnsi="Tahoma" w:cs="Tahoma"/>
                <w:sz w:val="13"/>
                <w:szCs w:val="13"/>
              </w:rPr>
              <w:t>по методике</w:t>
            </w:r>
          </w:p>
        </w:tc>
      </w:tr>
      <w:tr w:rsidR="00FD25FC" w:rsidRPr="00FD25FC" w14:paraId="1FA3CBC3"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190C418E"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63BA16E"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8ACBF5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1.8.2</w:t>
            </w:r>
          </w:p>
        </w:tc>
        <w:tc>
          <w:tcPr>
            <w:tcW w:w="4022" w:type="dxa"/>
            <w:tcBorders>
              <w:top w:val="nil"/>
              <w:left w:val="nil"/>
              <w:bottom w:val="single" w:sz="4" w:space="0" w:color="C0C0C0"/>
              <w:right w:val="single" w:sz="4" w:space="0" w:color="C0C0C0"/>
            </w:tcBorders>
            <w:shd w:val="clear" w:color="auto" w:fill="auto"/>
            <w:vAlign w:val="center"/>
            <w:hideMark/>
          </w:tcPr>
          <w:p w14:paraId="563475C5"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На собственные нужды производства</w:t>
            </w:r>
          </w:p>
        </w:tc>
        <w:tc>
          <w:tcPr>
            <w:tcW w:w="1130" w:type="dxa"/>
            <w:tcBorders>
              <w:top w:val="nil"/>
              <w:left w:val="nil"/>
              <w:bottom w:val="single" w:sz="4" w:space="0" w:color="C0C0C0"/>
              <w:right w:val="single" w:sz="4" w:space="0" w:color="C0C0C0"/>
            </w:tcBorders>
            <w:shd w:val="clear" w:color="auto" w:fill="auto"/>
            <w:vAlign w:val="center"/>
            <w:hideMark/>
          </w:tcPr>
          <w:p w14:paraId="3596DD4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FFFFCC"/>
            <w:vAlign w:val="center"/>
            <w:hideMark/>
          </w:tcPr>
          <w:p w14:paraId="77B30CE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26 125,83</w:t>
            </w:r>
          </w:p>
        </w:tc>
        <w:tc>
          <w:tcPr>
            <w:tcW w:w="1471" w:type="dxa"/>
            <w:tcBorders>
              <w:top w:val="nil"/>
              <w:left w:val="nil"/>
              <w:bottom w:val="single" w:sz="4" w:space="0" w:color="C0C0C0"/>
              <w:right w:val="single" w:sz="4" w:space="0" w:color="C0C0C0"/>
            </w:tcBorders>
            <w:shd w:val="clear" w:color="000000" w:fill="FFFFCC"/>
            <w:vAlign w:val="center"/>
            <w:hideMark/>
          </w:tcPr>
          <w:p w14:paraId="2B02272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2 177,15</w:t>
            </w:r>
          </w:p>
        </w:tc>
        <w:tc>
          <w:tcPr>
            <w:tcW w:w="1539" w:type="dxa"/>
            <w:tcBorders>
              <w:top w:val="nil"/>
              <w:left w:val="single" w:sz="4" w:space="0" w:color="C0C0C0"/>
              <w:bottom w:val="single" w:sz="4" w:space="0" w:color="C0C0C0"/>
              <w:right w:val="single" w:sz="4" w:space="0" w:color="C0C0C0"/>
            </w:tcBorders>
            <w:shd w:val="clear" w:color="000000" w:fill="FFFFCC"/>
            <w:vAlign w:val="center"/>
            <w:hideMark/>
          </w:tcPr>
          <w:p w14:paraId="0CA3B53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2 350,76</w:t>
            </w:r>
          </w:p>
        </w:tc>
        <w:tc>
          <w:tcPr>
            <w:tcW w:w="1676" w:type="dxa"/>
            <w:tcBorders>
              <w:top w:val="nil"/>
              <w:left w:val="nil"/>
              <w:bottom w:val="single" w:sz="4" w:space="0" w:color="C0C0C0"/>
              <w:right w:val="single" w:sz="4" w:space="0" w:color="C0C0C0"/>
            </w:tcBorders>
            <w:shd w:val="clear" w:color="000000" w:fill="FFFFCC"/>
            <w:vAlign w:val="center"/>
            <w:hideMark/>
          </w:tcPr>
          <w:p w14:paraId="7F6AE5F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26 125,83</w:t>
            </w:r>
          </w:p>
        </w:tc>
        <w:tc>
          <w:tcPr>
            <w:tcW w:w="1936" w:type="dxa"/>
            <w:tcBorders>
              <w:top w:val="nil"/>
              <w:left w:val="nil"/>
              <w:bottom w:val="single" w:sz="4" w:space="0" w:color="C0C0C0"/>
              <w:right w:val="single" w:sz="4" w:space="0" w:color="C0C0C0"/>
            </w:tcBorders>
            <w:shd w:val="clear" w:color="000000" w:fill="FFFFCC"/>
            <w:vAlign w:val="center"/>
            <w:hideMark/>
          </w:tcPr>
          <w:p w14:paraId="4305851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26 125,83</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45D03C3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24 758,94</w:t>
            </w:r>
          </w:p>
        </w:tc>
        <w:tc>
          <w:tcPr>
            <w:tcW w:w="1676" w:type="dxa"/>
            <w:tcBorders>
              <w:top w:val="nil"/>
              <w:left w:val="nil"/>
              <w:bottom w:val="single" w:sz="4" w:space="0" w:color="C0C0C0"/>
              <w:right w:val="single" w:sz="4" w:space="0" w:color="C0C0C0"/>
            </w:tcBorders>
            <w:shd w:val="clear" w:color="000000" w:fill="FFFFCC"/>
            <w:vAlign w:val="center"/>
            <w:hideMark/>
          </w:tcPr>
          <w:p w14:paraId="60A2066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24 758,94</w:t>
            </w:r>
          </w:p>
        </w:tc>
        <w:tc>
          <w:tcPr>
            <w:tcW w:w="1436" w:type="dxa"/>
            <w:tcBorders>
              <w:top w:val="nil"/>
              <w:left w:val="nil"/>
              <w:bottom w:val="single" w:sz="4" w:space="0" w:color="C0C0C0"/>
              <w:right w:val="single" w:sz="4" w:space="0" w:color="C0C0C0"/>
            </w:tcBorders>
            <w:shd w:val="clear" w:color="000000" w:fill="D7EAD3"/>
            <w:vAlign w:val="center"/>
            <w:hideMark/>
          </w:tcPr>
          <w:p w14:paraId="42DC9F1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12 379,47</w:t>
            </w:r>
          </w:p>
        </w:tc>
        <w:tc>
          <w:tcPr>
            <w:tcW w:w="1356" w:type="dxa"/>
            <w:tcBorders>
              <w:top w:val="nil"/>
              <w:left w:val="nil"/>
              <w:bottom w:val="single" w:sz="4" w:space="0" w:color="C0C0C0"/>
              <w:right w:val="single" w:sz="4" w:space="0" w:color="C0C0C0"/>
            </w:tcBorders>
            <w:shd w:val="clear" w:color="000000" w:fill="D7EAD3"/>
            <w:vAlign w:val="center"/>
            <w:hideMark/>
          </w:tcPr>
          <w:p w14:paraId="24D12BD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12 379,47</w:t>
            </w:r>
          </w:p>
        </w:tc>
        <w:tc>
          <w:tcPr>
            <w:tcW w:w="4696" w:type="dxa"/>
            <w:tcBorders>
              <w:top w:val="nil"/>
              <w:left w:val="nil"/>
              <w:bottom w:val="single" w:sz="4" w:space="0" w:color="C0C0C0"/>
              <w:right w:val="nil"/>
            </w:tcBorders>
            <w:shd w:val="clear" w:color="000000" w:fill="FFFFCC"/>
            <w:vAlign w:val="center"/>
            <w:hideMark/>
          </w:tcPr>
          <w:p w14:paraId="078BF788" w14:textId="77777777" w:rsidR="00FD25FC" w:rsidRPr="00FD25FC" w:rsidRDefault="00FD25FC" w:rsidP="00FD25FC">
            <w:pPr>
              <w:rPr>
                <w:rFonts w:ascii="Tahoma" w:hAnsi="Tahoma" w:cs="Tahoma"/>
                <w:sz w:val="13"/>
                <w:szCs w:val="13"/>
              </w:rPr>
            </w:pPr>
            <w:r w:rsidRPr="00FD25FC">
              <w:rPr>
                <w:rFonts w:ascii="Tahoma" w:hAnsi="Tahoma" w:cs="Tahoma"/>
                <w:sz w:val="13"/>
                <w:szCs w:val="13"/>
              </w:rPr>
              <w:t>по методике</w:t>
            </w:r>
          </w:p>
        </w:tc>
      </w:tr>
      <w:tr w:rsidR="00FD25FC" w:rsidRPr="00FD25FC" w14:paraId="1E36298A"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69CCC9E2"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069DF54"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8A99FD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1.9</w:t>
            </w:r>
          </w:p>
        </w:tc>
        <w:tc>
          <w:tcPr>
            <w:tcW w:w="4022" w:type="dxa"/>
            <w:tcBorders>
              <w:top w:val="nil"/>
              <w:left w:val="nil"/>
              <w:bottom w:val="single" w:sz="4" w:space="0" w:color="C0C0C0"/>
              <w:right w:val="single" w:sz="4" w:space="0" w:color="C0C0C0"/>
            </w:tcBorders>
            <w:shd w:val="clear" w:color="auto" w:fill="auto"/>
            <w:vAlign w:val="center"/>
            <w:hideMark/>
          </w:tcPr>
          <w:p w14:paraId="0E66AEFD"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Объем реализации воды</w:t>
            </w:r>
          </w:p>
        </w:tc>
        <w:tc>
          <w:tcPr>
            <w:tcW w:w="1130" w:type="dxa"/>
            <w:tcBorders>
              <w:top w:val="nil"/>
              <w:left w:val="nil"/>
              <w:bottom w:val="single" w:sz="4" w:space="0" w:color="C0C0C0"/>
              <w:right w:val="single" w:sz="4" w:space="0" w:color="C0C0C0"/>
            </w:tcBorders>
            <w:shd w:val="clear" w:color="auto" w:fill="auto"/>
            <w:vAlign w:val="center"/>
            <w:hideMark/>
          </w:tcPr>
          <w:p w14:paraId="1453E14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D7EAD3"/>
            <w:vAlign w:val="center"/>
            <w:hideMark/>
          </w:tcPr>
          <w:p w14:paraId="70F516B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D7EAD3"/>
            <w:vAlign w:val="center"/>
            <w:hideMark/>
          </w:tcPr>
          <w:p w14:paraId="0575226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D7EAD3"/>
            <w:vAlign w:val="center"/>
            <w:hideMark/>
          </w:tcPr>
          <w:p w14:paraId="79B4AA3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D7EAD3"/>
            <w:vAlign w:val="center"/>
            <w:hideMark/>
          </w:tcPr>
          <w:p w14:paraId="22F21A8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D7EAD3"/>
            <w:vAlign w:val="center"/>
            <w:hideMark/>
          </w:tcPr>
          <w:p w14:paraId="3CF0894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72CF59A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229 446,00</w:t>
            </w:r>
          </w:p>
        </w:tc>
        <w:tc>
          <w:tcPr>
            <w:tcW w:w="1676" w:type="dxa"/>
            <w:tcBorders>
              <w:top w:val="nil"/>
              <w:left w:val="nil"/>
              <w:bottom w:val="single" w:sz="4" w:space="0" w:color="C0C0C0"/>
              <w:right w:val="single" w:sz="4" w:space="0" w:color="C0C0C0"/>
            </w:tcBorders>
            <w:shd w:val="clear" w:color="000000" w:fill="D7EAD3"/>
            <w:vAlign w:val="center"/>
            <w:hideMark/>
          </w:tcPr>
          <w:p w14:paraId="17AE8AD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E10749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85526E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tcBorders>
              <w:top w:val="nil"/>
              <w:left w:val="nil"/>
              <w:bottom w:val="single" w:sz="4" w:space="0" w:color="C0C0C0"/>
              <w:right w:val="nil"/>
            </w:tcBorders>
            <w:shd w:val="clear" w:color="000000" w:fill="FFFFCC"/>
            <w:vAlign w:val="center"/>
            <w:hideMark/>
          </w:tcPr>
          <w:p w14:paraId="75C19320"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76A114CD"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1EE450CD"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7FC8EC2"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EFD6A7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1.9.2</w:t>
            </w:r>
          </w:p>
        </w:tc>
        <w:tc>
          <w:tcPr>
            <w:tcW w:w="4022" w:type="dxa"/>
            <w:tcBorders>
              <w:top w:val="nil"/>
              <w:left w:val="nil"/>
              <w:bottom w:val="single" w:sz="4" w:space="0" w:color="C0C0C0"/>
              <w:right w:val="single" w:sz="4" w:space="0" w:color="C0C0C0"/>
            </w:tcBorders>
            <w:shd w:val="clear" w:color="auto" w:fill="auto"/>
            <w:vAlign w:val="center"/>
            <w:hideMark/>
          </w:tcPr>
          <w:p w14:paraId="0AEB183A"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По нормативам потребления</w:t>
            </w:r>
          </w:p>
        </w:tc>
        <w:tc>
          <w:tcPr>
            <w:tcW w:w="1130" w:type="dxa"/>
            <w:tcBorders>
              <w:top w:val="nil"/>
              <w:left w:val="nil"/>
              <w:bottom w:val="single" w:sz="4" w:space="0" w:color="C0C0C0"/>
              <w:right w:val="single" w:sz="4" w:space="0" w:color="C0C0C0"/>
            </w:tcBorders>
            <w:shd w:val="clear" w:color="auto" w:fill="auto"/>
            <w:vAlign w:val="center"/>
            <w:hideMark/>
          </w:tcPr>
          <w:p w14:paraId="780D223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м3</w:t>
            </w:r>
          </w:p>
        </w:tc>
        <w:tc>
          <w:tcPr>
            <w:tcW w:w="1726" w:type="dxa"/>
            <w:tcBorders>
              <w:top w:val="nil"/>
              <w:left w:val="nil"/>
              <w:bottom w:val="single" w:sz="4" w:space="0" w:color="C0C0C0"/>
              <w:right w:val="single" w:sz="4" w:space="0" w:color="C0C0C0"/>
            </w:tcBorders>
            <w:shd w:val="clear" w:color="000000" w:fill="FFFFCC"/>
            <w:vAlign w:val="center"/>
            <w:hideMark/>
          </w:tcPr>
          <w:p w14:paraId="2AE76EB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0B8EC2A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7ECDB97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551B4D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1A92AFF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08762C4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229 446,00</w:t>
            </w:r>
          </w:p>
        </w:tc>
        <w:tc>
          <w:tcPr>
            <w:tcW w:w="1676" w:type="dxa"/>
            <w:tcBorders>
              <w:top w:val="nil"/>
              <w:left w:val="nil"/>
              <w:bottom w:val="single" w:sz="4" w:space="0" w:color="C0C0C0"/>
              <w:right w:val="single" w:sz="4" w:space="0" w:color="C0C0C0"/>
            </w:tcBorders>
            <w:shd w:val="clear" w:color="000000" w:fill="FFFFCC"/>
            <w:vAlign w:val="center"/>
            <w:hideMark/>
          </w:tcPr>
          <w:p w14:paraId="388CFEC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415E19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67D4A6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tcBorders>
              <w:top w:val="nil"/>
              <w:left w:val="nil"/>
              <w:bottom w:val="single" w:sz="4" w:space="0" w:color="C0C0C0"/>
              <w:right w:val="nil"/>
            </w:tcBorders>
            <w:shd w:val="clear" w:color="000000" w:fill="FFFFCC"/>
            <w:vAlign w:val="center"/>
            <w:hideMark/>
          </w:tcPr>
          <w:p w14:paraId="2F9B5F3B"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683225EC"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1CA7E96C"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0B28BE7"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CAE1B8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w:t>
            </w:r>
          </w:p>
        </w:tc>
        <w:tc>
          <w:tcPr>
            <w:tcW w:w="4022" w:type="dxa"/>
            <w:tcBorders>
              <w:top w:val="nil"/>
              <w:left w:val="nil"/>
              <w:bottom w:val="single" w:sz="4" w:space="0" w:color="C0C0C0"/>
              <w:right w:val="single" w:sz="4" w:space="0" w:color="C0C0C0"/>
            </w:tcBorders>
            <w:shd w:val="clear" w:color="auto" w:fill="auto"/>
            <w:vAlign w:val="center"/>
            <w:hideMark/>
          </w:tcPr>
          <w:p w14:paraId="0E63A2CD"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Себестоимость</w:t>
            </w:r>
          </w:p>
        </w:tc>
        <w:tc>
          <w:tcPr>
            <w:tcW w:w="1130" w:type="dxa"/>
            <w:tcBorders>
              <w:top w:val="nil"/>
              <w:left w:val="nil"/>
              <w:bottom w:val="single" w:sz="4" w:space="0" w:color="C0C0C0"/>
              <w:right w:val="single" w:sz="4" w:space="0" w:color="C0C0C0"/>
            </w:tcBorders>
            <w:shd w:val="clear" w:color="auto" w:fill="auto"/>
            <w:vAlign w:val="center"/>
            <w:hideMark/>
          </w:tcPr>
          <w:p w14:paraId="1F695D4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282B44B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14 143,45</w:t>
            </w:r>
          </w:p>
        </w:tc>
        <w:tc>
          <w:tcPr>
            <w:tcW w:w="1471" w:type="dxa"/>
            <w:tcBorders>
              <w:top w:val="nil"/>
              <w:left w:val="nil"/>
              <w:bottom w:val="single" w:sz="4" w:space="0" w:color="C0C0C0"/>
              <w:right w:val="single" w:sz="4" w:space="0" w:color="C0C0C0"/>
            </w:tcBorders>
            <w:shd w:val="clear" w:color="000000" w:fill="D7EAD3"/>
            <w:vAlign w:val="center"/>
            <w:hideMark/>
          </w:tcPr>
          <w:p w14:paraId="1EF883A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1 178,62</w:t>
            </w:r>
          </w:p>
        </w:tc>
        <w:tc>
          <w:tcPr>
            <w:tcW w:w="1539" w:type="dxa"/>
            <w:tcBorders>
              <w:top w:val="nil"/>
              <w:left w:val="nil"/>
              <w:bottom w:val="single" w:sz="4" w:space="0" w:color="C0C0C0"/>
              <w:right w:val="single" w:sz="4" w:space="0" w:color="C0C0C0"/>
            </w:tcBorders>
            <w:shd w:val="clear" w:color="000000" w:fill="D7EAD3"/>
            <w:vAlign w:val="center"/>
            <w:hideMark/>
          </w:tcPr>
          <w:p w14:paraId="3EDFE06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1 145,72</w:t>
            </w:r>
          </w:p>
        </w:tc>
        <w:tc>
          <w:tcPr>
            <w:tcW w:w="1676" w:type="dxa"/>
            <w:tcBorders>
              <w:top w:val="nil"/>
              <w:left w:val="nil"/>
              <w:bottom w:val="single" w:sz="4" w:space="0" w:color="C0C0C0"/>
              <w:right w:val="single" w:sz="4" w:space="0" w:color="C0C0C0"/>
            </w:tcBorders>
            <w:shd w:val="clear" w:color="000000" w:fill="D7EAD3"/>
            <w:vAlign w:val="center"/>
            <w:hideMark/>
          </w:tcPr>
          <w:p w14:paraId="2DB0D2D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14 622,79</w:t>
            </w:r>
          </w:p>
        </w:tc>
        <w:tc>
          <w:tcPr>
            <w:tcW w:w="1936" w:type="dxa"/>
            <w:tcBorders>
              <w:top w:val="nil"/>
              <w:left w:val="nil"/>
              <w:bottom w:val="single" w:sz="4" w:space="0" w:color="C0C0C0"/>
              <w:right w:val="single" w:sz="4" w:space="0" w:color="C0C0C0"/>
            </w:tcBorders>
            <w:shd w:val="clear" w:color="000000" w:fill="D7EAD3"/>
            <w:vAlign w:val="center"/>
            <w:hideMark/>
          </w:tcPr>
          <w:p w14:paraId="739572D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15 125,20</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4764BD0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16 912,67</w:t>
            </w:r>
          </w:p>
        </w:tc>
        <w:tc>
          <w:tcPr>
            <w:tcW w:w="1676" w:type="dxa"/>
            <w:tcBorders>
              <w:top w:val="nil"/>
              <w:left w:val="nil"/>
              <w:bottom w:val="single" w:sz="4" w:space="0" w:color="C0C0C0"/>
              <w:right w:val="single" w:sz="4" w:space="0" w:color="C0C0C0"/>
            </w:tcBorders>
            <w:shd w:val="clear" w:color="000000" w:fill="D7EAD3"/>
            <w:vAlign w:val="center"/>
            <w:hideMark/>
          </w:tcPr>
          <w:p w14:paraId="7EB3FA6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14 588,83</w:t>
            </w:r>
          </w:p>
        </w:tc>
        <w:tc>
          <w:tcPr>
            <w:tcW w:w="1436" w:type="dxa"/>
            <w:tcBorders>
              <w:top w:val="nil"/>
              <w:left w:val="nil"/>
              <w:bottom w:val="single" w:sz="4" w:space="0" w:color="C0C0C0"/>
              <w:right w:val="single" w:sz="4" w:space="0" w:color="C0C0C0"/>
            </w:tcBorders>
            <w:shd w:val="clear" w:color="000000" w:fill="D7EAD3"/>
            <w:vAlign w:val="center"/>
            <w:hideMark/>
          </w:tcPr>
          <w:p w14:paraId="599AF55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6 857,83</w:t>
            </w:r>
          </w:p>
        </w:tc>
        <w:tc>
          <w:tcPr>
            <w:tcW w:w="1356" w:type="dxa"/>
            <w:tcBorders>
              <w:top w:val="nil"/>
              <w:left w:val="nil"/>
              <w:bottom w:val="single" w:sz="4" w:space="0" w:color="C0C0C0"/>
              <w:right w:val="single" w:sz="4" w:space="0" w:color="C0C0C0"/>
            </w:tcBorders>
            <w:shd w:val="clear" w:color="000000" w:fill="D7EAD3"/>
            <w:vAlign w:val="center"/>
            <w:hideMark/>
          </w:tcPr>
          <w:p w14:paraId="28C42C5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7 731,01</w:t>
            </w:r>
          </w:p>
        </w:tc>
        <w:tc>
          <w:tcPr>
            <w:tcW w:w="4696" w:type="dxa"/>
            <w:tcBorders>
              <w:top w:val="nil"/>
              <w:left w:val="nil"/>
              <w:bottom w:val="single" w:sz="4" w:space="0" w:color="C0C0C0"/>
              <w:right w:val="nil"/>
            </w:tcBorders>
            <w:shd w:val="clear" w:color="000000" w:fill="FFFFCC"/>
            <w:vAlign w:val="center"/>
            <w:hideMark/>
          </w:tcPr>
          <w:p w14:paraId="08E58529"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0E23E0AA"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66E5B921" w14:textId="77777777" w:rsidR="00FD25FC" w:rsidRPr="00FD25FC" w:rsidRDefault="00FD25FC" w:rsidP="00FD25FC">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15FC247F"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510D92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w:t>
            </w:r>
          </w:p>
        </w:tc>
        <w:tc>
          <w:tcPr>
            <w:tcW w:w="4022" w:type="dxa"/>
            <w:tcBorders>
              <w:top w:val="nil"/>
              <w:left w:val="nil"/>
              <w:bottom w:val="single" w:sz="4" w:space="0" w:color="C0C0C0"/>
              <w:right w:val="single" w:sz="4" w:space="0" w:color="C0C0C0"/>
            </w:tcBorders>
            <w:shd w:val="clear" w:color="auto" w:fill="auto"/>
            <w:vAlign w:val="center"/>
            <w:hideMark/>
          </w:tcPr>
          <w:p w14:paraId="72669B48"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Производственные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6560004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2EF6BB6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11 443,12</w:t>
            </w:r>
          </w:p>
        </w:tc>
        <w:tc>
          <w:tcPr>
            <w:tcW w:w="1471" w:type="dxa"/>
            <w:tcBorders>
              <w:top w:val="nil"/>
              <w:left w:val="nil"/>
              <w:bottom w:val="single" w:sz="4" w:space="0" w:color="C0C0C0"/>
              <w:right w:val="single" w:sz="4" w:space="0" w:color="C0C0C0"/>
            </w:tcBorders>
            <w:shd w:val="clear" w:color="000000" w:fill="D7EAD3"/>
            <w:vAlign w:val="center"/>
            <w:hideMark/>
          </w:tcPr>
          <w:p w14:paraId="4A80D0B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953,59</w:t>
            </w:r>
          </w:p>
        </w:tc>
        <w:tc>
          <w:tcPr>
            <w:tcW w:w="1539" w:type="dxa"/>
            <w:tcBorders>
              <w:top w:val="nil"/>
              <w:left w:val="nil"/>
              <w:bottom w:val="single" w:sz="4" w:space="0" w:color="C0C0C0"/>
              <w:right w:val="single" w:sz="4" w:space="0" w:color="C0C0C0"/>
            </w:tcBorders>
            <w:shd w:val="clear" w:color="000000" w:fill="D7EAD3"/>
            <w:vAlign w:val="center"/>
            <w:hideMark/>
          </w:tcPr>
          <w:p w14:paraId="4AD4A67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917,55</w:t>
            </w:r>
          </w:p>
        </w:tc>
        <w:tc>
          <w:tcPr>
            <w:tcW w:w="1676" w:type="dxa"/>
            <w:tcBorders>
              <w:top w:val="nil"/>
              <w:left w:val="nil"/>
              <w:bottom w:val="single" w:sz="4" w:space="0" w:color="C0C0C0"/>
              <w:right w:val="single" w:sz="4" w:space="0" w:color="C0C0C0"/>
            </w:tcBorders>
            <w:shd w:val="clear" w:color="000000" w:fill="D7EAD3"/>
            <w:vAlign w:val="center"/>
            <w:hideMark/>
          </w:tcPr>
          <w:p w14:paraId="5B03323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11 848,08</w:t>
            </w:r>
          </w:p>
        </w:tc>
        <w:tc>
          <w:tcPr>
            <w:tcW w:w="1936" w:type="dxa"/>
            <w:tcBorders>
              <w:top w:val="nil"/>
              <w:left w:val="nil"/>
              <w:bottom w:val="single" w:sz="4" w:space="0" w:color="C0C0C0"/>
              <w:right w:val="single" w:sz="4" w:space="0" w:color="C0C0C0"/>
            </w:tcBorders>
            <w:shd w:val="clear" w:color="000000" w:fill="D7EAD3"/>
            <w:vAlign w:val="center"/>
            <w:hideMark/>
          </w:tcPr>
          <w:p w14:paraId="24A9718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12 259,14</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1374CE7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13 368,23</w:t>
            </w:r>
          </w:p>
        </w:tc>
        <w:tc>
          <w:tcPr>
            <w:tcW w:w="1676" w:type="dxa"/>
            <w:tcBorders>
              <w:top w:val="nil"/>
              <w:left w:val="nil"/>
              <w:bottom w:val="single" w:sz="4" w:space="0" w:color="C0C0C0"/>
              <w:right w:val="single" w:sz="4" w:space="0" w:color="C0C0C0"/>
            </w:tcBorders>
            <w:shd w:val="clear" w:color="000000" w:fill="D7EAD3"/>
            <w:vAlign w:val="center"/>
            <w:hideMark/>
          </w:tcPr>
          <w:p w14:paraId="03225CB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11 719,17</w:t>
            </w:r>
          </w:p>
        </w:tc>
        <w:tc>
          <w:tcPr>
            <w:tcW w:w="1436" w:type="dxa"/>
            <w:tcBorders>
              <w:top w:val="nil"/>
              <w:left w:val="nil"/>
              <w:bottom w:val="single" w:sz="4" w:space="0" w:color="C0C0C0"/>
              <w:right w:val="single" w:sz="4" w:space="0" w:color="C0C0C0"/>
            </w:tcBorders>
            <w:shd w:val="clear" w:color="000000" w:fill="D7EAD3"/>
            <w:vAlign w:val="center"/>
            <w:hideMark/>
          </w:tcPr>
          <w:p w14:paraId="584BA10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5 643,73</w:t>
            </w:r>
          </w:p>
        </w:tc>
        <w:tc>
          <w:tcPr>
            <w:tcW w:w="1356" w:type="dxa"/>
            <w:tcBorders>
              <w:top w:val="nil"/>
              <w:left w:val="nil"/>
              <w:bottom w:val="single" w:sz="4" w:space="0" w:color="C0C0C0"/>
              <w:right w:val="single" w:sz="4" w:space="0" w:color="C0C0C0"/>
            </w:tcBorders>
            <w:shd w:val="clear" w:color="000000" w:fill="D7EAD3"/>
            <w:vAlign w:val="center"/>
            <w:hideMark/>
          </w:tcPr>
          <w:p w14:paraId="686CC35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6 075,44</w:t>
            </w:r>
          </w:p>
        </w:tc>
        <w:tc>
          <w:tcPr>
            <w:tcW w:w="4696" w:type="dxa"/>
            <w:tcBorders>
              <w:top w:val="nil"/>
              <w:left w:val="nil"/>
              <w:bottom w:val="single" w:sz="4" w:space="0" w:color="C0C0C0"/>
              <w:right w:val="nil"/>
            </w:tcBorders>
            <w:shd w:val="clear" w:color="000000" w:fill="FFFFCC"/>
            <w:vAlign w:val="center"/>
            <w:hideMark/>
          </w:tcPr>
          <w:p w14:paraId="2F8EA385"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2D753E78"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116E87D8"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85E11C7"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BDCF4D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3.1</w:t>
            </w:r>
          </w:p>
        </w:tc>
        <w:tc>
          <w:tcPr>
            <w:tcW w:w="4022" w:type="dxa"/>
            <w:tcBorders>
              <w:top w:val="nil"/>
              <w:left w:val="nil"/>
              <w:bottom w:val="single" w:sz="4" w:space="0" w:color="C0C0C0"/>
              <w:right w:val="single" w:sz="4" w:space="0" w:color="C0C0C0"/>
            </w:tcBorders>
            <w:shd w:val="clear" w:color="auto" w:fill="auto"/>
            <w:vAlign w:val="center"/>
            <w:hideMark/>
          </w:tcPr>
          <w:p w14:paraId="56AA4F2C" w14:textId="77777777" w:rsidR="00FD25FC" w:rsidRPr="00FD25FC" w:rsidRDefault="00FD25FC" w:rsidP="00FD25FC">
            <w:pPr>
              <w:ind w:firstLineChars="100" w:firstLine="131"/>
              <w:rPr>
                <w:rFonts w:ascii="Tahoma" w:hAnsi="Tahoma" w:cs="Tahoma"/>
                <w:b/>
                <w:bCs/>
                <w:sz w:val="13"/>
                <w:szCs w:val="13"/>
              </w:rPr>
            </w:pPr>
            <w:r w:rsidRPr="00FD25FC">
              <w:rPr>
                <w:rFonts w:ascii="Tahoma" w:hAnsi="Tahoma" w:cs="Tahoma"/>
                <w:b/>
                <w:bCs/>
                <w:sz w:val="13"/>
                <w:szCs w:val="13"/>
              </w:rPr>
              <w:t>Реагенты</w:t>
            </w:r>
          </w:p>
        </w:tc>
        <w:tc>
          <w:tcPr>
            <w:tcW w:w="1130" w:type="dxa"/>
            <w:tcBorders>
              <w:top w:val="nil"/>
              <w:left w:val="nil"/>
              <w:bottom w:val="single" w:sz="4" w:space="0" w:color="C0C0C0"/>
              <w:right w:val="single" w:sz="4" w:space="0" w:color="C0C0C0"/>
            </w:tcBorders>
            <w:shd w:val="clear" w:color="auto" w:fill="auto"/>
            <w:vAlign w:val="center"/>
            <w:hideMark/>
          </w:tcPr>
          <w:p w14:paraId="5EAC2E1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0E71F44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17,37</w:t>
            </w:r>
          </w:p>
        </w:tc>
        <w:tc>
          <w:tcPr>
            <w:tcW w:w="1471" w:type="dxa"/>
            <w:tcBorders>
              <w:top w:val="nil"/>
              <w:left w:val="nil"/>
              <w:bottom w:val="single" w:sz="4" w:space="0" w:color="C0C0C0"/>
              <w:right w:val="single" w:sz="4" w:space="0" w:color="C0C0C0"/>
            </w:tcBorders>
            <w:shd w:val="clear" w:color="000000" w:fill="D7EAD3"/>
            <w:vAlign w:val="center"/>
            <w:hideMark/>
          </w:tcPr>
          <w:p w14:paraId="44B587F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1,45</w:t>
            </w:r>
          </w:p>
        </w:tc>
        <w:tc>
          <w:tcPr>
            <w:tcW w:w="1539" w:type="dxa"/>
            <w:tcBorders>
              <w:top w:val="nil"/>
              <w:left w:val="nil"/>
              <w:bottom w:val="single" w:sz="4" w:space="0" w:color="C0C0C0"/>
              <w:right w:val="single" w:sz="4" w:space="0" w:color="C0C0C0"/>
            </w:tcBorders>
            <w:shd w:val="clear" w:color="000000" w:fill="D7EAD3"/>
            <w:vAlign w:val="center"/>
            <w:hideMark/>
          </w:tcPr>
          <w:p w14:paraId="032EA4D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F7795B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17,71</w:t>
            </w:r>
          </w:p>
        </w:tc>
        <w:tc>
          <w:tcPr>
            <w:tcW w:w="1936" w:type="dxa"/>
            <w:tcBorders>
              <w:top w:val="nil"/>
              <w:left w:val="nil"/>
              <w:bottom w:val="single" w:sz="4" w:space="0" w:color="C0C0C0"/>
              <w:right w:val="single" w:sz="4" w:space="0" w:color="C0C0C0"/>
            </w:tcBorders>
            <w:shd w:val="clear" w:color="000000" w:fill="D7EAD3"/>
            <w:vAlign w:val="center"/>
            <w:hideMark/>
          </w:tcPr>
          <w:p w14:paraId="19B768C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18,18</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2C3A3B0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22,97</w:t>
            </w:r>
          </w:p>
        </w:tc>
        <w:tc>
          <w:tcPr>
            <w:tcW w:w="1676" w:type="dxa"/>
            <w:tcBorders>
              <w:top w:val="nil"/>
              <w:left w:val="nil"/>
              <w:bottom w:val="single" w:sz="4" w:space="0" w:color="C0C0C0"/>
              <w:right w:val="single" w:sz="4" w:space="0" w:color="C0C0C0"/>
            </w:tcBorders>
            <w:shd w:val="clear" w:color="000000" w:fill="D7EAD3"/>
            <w:vAlign w:val="center"/>
            <w:hideMark/>
          </w:tcPr>
          <w:p w14:paraId="50F68A7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18,20</w:t>
            </w:r>
          </w:p>
        </w:tc>
        <w:tc>
          <w:tcPr>
            <w:tcW w:w="1436" w:type="dxa"/>
            <w:tcBorders>
              <w:top w:val="nil"/>
              <w:left w:val="nil"/>
              <w:bottom w:val="single" w:sz="4" w:space="0" w:color="C0C0C0"/>
              <w:right w:val="single" w:sz="4" w:space="0" w:color="C0C0C0"/>
            </w:tcBorders>
            <w:shd w:val="clear" w:color="000000" w:fill="D7EAD3"/>
            <w:vAlign w:val="center"/>
            <w:hideMark/>
          </w:tcPr>
          <w:p w14:paraId="1D2B407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9,10</w:t>
            </w:r>
          </w:p>
        </w:tc>
        <w:tc>
          <w:tcPr>
            <w:tcW w:w="1356" w:type="dxa"/>
            <w:tcBorders>
              <w:top w:val="nil"/>
              <w:left w:val="nil"/>
              <w:bottom w:val="single" w:sz="4" w:space="0" w:color="C0C0C0"/>
              <w:right w:val="single" w:sz="4" w:space="0" w:color="C0C0C0"/>
            </w:tcBorders>
            <w:shd w:val="clear" w:color="000000" w:fill="D7EAD3"/>
            <w:vAlign w:val="center"/>
            <w:hideMark/>
          </w:tcPr>
          <w:p w14:paraId="1F55D0E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9,10</w:t>
            </w:r>
          </w:p>
        </w:tc>
        <w:tc>
          <w:tcPr>
            <w:tcW w:w="4696" w:type="dxa"/>
            <w:vMerge w:val="restart"/>
            <w:tcBorders>
              <w:top w:val="nil"/>
              <w:left w:val="nil"/>
              <w:bottom w:val="nil"/>
              <w:right w:val="nil"/>
            </w:tcBorders>
            <w:shd w:val="clear" w:color="000000" w:fill="FFFFCC"/>
            <w:vAlign w:val="center"/>
            <w:hideMark/>
          </w:tcPr>
          <w:p w14:paraId="3A3C116C" w14:textId="77777777" w:rsidR="00FD25FC" w:rsidRPr="00FD25FC" w:rsidRDefault="00FD25FC" w:rsidP="00FD25FC">
            <w:pPr>
              <w:rPr>
                <w:rFonts w:ascii="Tahoma" w:hAnsi="Tahoma" w:cs="Tahoma"/>
                <w:sz w:val="13"/>
                <w:szCs w:val="13"/>
              </w:rPr>
            </w:pPr>
            <w:r w:rsidRPr="00FD25FC">
              <w:rPr>
                <w:rFonts w:ascii="Tahoma" w:hAnsi="Tahoma" w:cs="Tahoma"/>
                <w:sz w:val="13"/>
                <w:szCs w:val="13"/>
              </w:rPr>
              <w:t>Рассчитано исходя из базового  о уровня операционных расходов с учетом ИПЦ Минэкономразвития России на 2020 год 103,2%, индекса эффективности 1%,  с учетом ИПЦ Минэкономразвития России на 2021 год 103,60%, индекса эффективности 1%</w:t>
            </w:r>
          </w:p>
        </w:tc>
      </w:tr>
      <w:tr w:rsidR="00FD25FC" w:rsidRPr="00FD25FC" w14:paraId="707BFE0B"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05EA3A18"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vMerge w:val="restart"/>
            <w:tcBorders>
              <w:top w:val="nil"/>
              <w:left w:val="nil"/>
              <w:bottom w:val="nil"/>
              <w:right w:val="single" w:sz="4" w:space="0" w:color="C0C0C0"/>
            </w:tcBorders>
            <w:shd w:val="clear" w:color="auto" w:fill="auto"/>
            <w:vAlign w:val="center"/>
            <w:hideMark/>
          </w:tcPr>
          <w:p w14:paraId="05C35C8D"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single" w:sz="4" w:space="0" w:color="C0C0C0"/>
              <w:left w:val="nil"/>
              <w:bottom w:val="single" w:sz="4" w:space="0" w:color="C0C0C0"/>
              <w:right w:val="single" w:sz="4" w:space="0" w:color="C0C0C0"/>
            </w:tcBorders>
            <w:shd w:val="clear" w:color="auto" w:fill="auto"/>
            <w:vAlign w:val="center"/>
            <w:hideMark/>
          </w:tcPr>
          <w:p w14:paraId="32C238A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60055289"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гипохлорит натрия</w:t>
            </w:r>
          </w:p>
        </w:tc>
        <w:tc>
          <w:tcPr>
            <w:tcW w:w="1130" w:type="dxa"/>
            <w:tcBorders>
              <w:top w:val="single" w:sz="4" w:space="0" w:color="C0C0C0"/>
              <w:left w:val="nil"/>
              <w:bottom w:val="single" w:sz="4" w:space="0" w:color="C0C0C0"/>
              <w:right w:val="single" w:sz="4" w:space="0" w:color="C0C0C0"/>
            </w:tcBorders>
            <w:shd w:val="clear" w:color="auto" w:fill="auto"/>
            <w:vAlign w:val="center"/>
            <w:hideMark/>
          </w:tcPr>
          <w:p w14:paraId="473C3E1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single" w:sz="4" w:space="0" w:color="C0C0C0"/>
              <w:left w:val="nil"/>
              <w:bottom w:val="single" w:sz="4" w:space="0" w:color="C0C0C0"/>
              <w:right w:val="single" w:sz="4" w:space="0" w:color="C0C0C0"/>
            </w:tcBorders>
            <w:shd w:val="clear" w:color="000000" w:fill="D7EAD3"/>
            <w:vAlign w:val="center"/>
            <w:hideMark/>
          </w:tcPr>
          <w:p w14:paraId="6D27D16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13,79</w:t>
            </w:r>
          </w:p>
        </w:tc>
        <w:tc>
          <w:tcPr>
            <w:tcW w:w="1471" w:type="dxa"/>
            <w:tcBorders>
              <w:top w:val="single" w:sz="4" w:space="0" w:color="C0C0C0"/>
              <w:left w:val="nil"/>
              <w:bottom w:val="single" w:sz="4" w:space="0" w:color="C0C0C0"/>
              <w:right w:val="single" w:sz="4" w:space="0" w:color="C0C0C0"/>
            </w:tcBorders>
            <w:shd w:val="clear" w:color="000000" w:fill="D7EAD3"/>
            <w:vAlign w:val="center"/>
            <w:hideMark/>
          </w:tcPr>
          <w:p w14:paraId="2B99215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1,15</w:t>
            </w:r>
          </w:p>
        </w:tc>
        <w:tc>
          <w:tcPr>
            <w:tcW w:w="1539" w:type="dxa"/>
            <w:tcBorders>
              <w:top w:val="single" w:sz="4" w:space="0" w:color="C0C0C0"/>
              <w:left w:val="nil"/>
              <w:bottom w:val="single" w:sz="4" w:space="0" w:color="C0C0C0"/>
              <w:right w:val="single" w:sz="4" w:space="0" w:color="C0C0C0"/>
            </w:tcBorders>
            <w:shd w:val="clear" w:color="000000" w:fill="D7EAD3"/>
            <w:vAlign w:val="center"/>
            <w:hideMark/>
          </w:tcPr>
          <w:p w14:paraId="2CA157B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44AF793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14,06</w:t>
            </w:r>
          </w:p>
        </w:tc>
        <w:tc>
          <w:tcPr>
            <w:tcW w:w="1936" w:type="dxa"/>
            <w:tcBorders>
              <w:top w:val="single" w:sz="4" w:space="0" w:color="C0C0C0"/>
              <w:left w:val="nil"/>
              <w:bottom w:val="single" w:sz="4" w:space="0" w:color="C0C0C0"/>
              <w:right w:val="single" w:sz="4" w:space="0" w:color="C0C0C0"/>
            </w:tcBorders>
            <w:shd w:val="clear" w:color="000000" w:fill="D7EAD3"/>
            <w:vAlign w:val="center"/>
            <w:hideMark/>
          </w:tcPr>
          <w:p w14:paraId="1AC9725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14,44</w:t>
            </w:r>
          </w:p>
        </w:tc>
        <w:tc>
          <w:tcPr>
            <w:tcW w:w="1736"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3D3370A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22,97</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7974BD3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14,45</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0E8B899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7,23</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1A2A896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7,23</w:t>
            </w:r>
          </w:p>
        </w:tc>
        <w:tc>
          <w:tcPr>
            <w:tcW w:w="4696" w:type="dxa"/>
            <w:vMerge/>
            <w:tcBorders>
              <w:top w:val="nil"/>
              <w:left w:val="nil"/>
              <w:bottom w:val="nil"/>
              <w:right w:val="nil"/>
            </w:tcBorders>
            <w:vAlign w:val="center"/>
            <w:hideMark/>
          </w:tcPr>
          <w:p w14:paraId="6CE6E214" w14:textId="77777777" w:rsidR="00FD25FC" w:rsidRPr="00FD25FC" w:rsidRDefault="00FD25FC" w:rsidP="00FD25FC">
            <w:pPr>
              <w:rPr>
                <w:rFonts w:ascii="Tahoma" w:hAnsi="Tahoma" w:cs="Tahoma"/>
                <w:sz w:val="13"/>
                <w:szCs w:val="13"/>
              </w:rPr>
            </w:pPr>
          </w:p>
        </w:tc>
      </w:tr>
      <w:tr w:rsidR="00FD25FC" w:rsidRPr="00FD25FC" w14:paraId="6EBADA52" w14:textId="77777777" w:rsidTr="00FD25FC">
        <w:trPr>
          <w:trHeight w:val="315"/>
          <w:jc w:val="center"/>
        </w:trPr>
        <w:tc>
          <w:tcPr>
            <w:tcW w:w="560" w:type="dxa"/>
            <w:tcBorders>
              <w:top w:val="nil"/>
              <w:left w:val="nil"/>
              <w:bottom w:val="nil"/>
              <w:right w:val="nil"/>
            </w:tcBorders>
            <w:shd w:val="clear" w:color="000000" w:fill="FFFF00"/>
            <w:noWrap/>
            <w:vAlign w:val="center"/>
            <w:hideMark/>
          </w:tcPr>
          <w:p w14:paraId="5FCDD1AC"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vMerge/>
            <w:tcBorders>
              <w:top w:val="nil"/>
              <w:left w:val="nil"/>
              <w:bottom w:val="nil"/>
              <w:right w:val="single" w:sz="4" w:space="0" w:color="C0C0C0"/>
            </w:tcBorders>
            <w:vAlign w:val="center"/>
            <w:hideMark/>
          </w:tcPr>
          <w:p w14:paraId="75F1A00D" w14:textId="77777777" w:rsidR="00FD25FC" w:rsidRPr="00FD25FC" w:rsidRDefault="00FD25FC" w:rsidP="00FD25FC">
            <w:pPr>
              <w:rPr>
                <w:rFonts w:ascii="Wingdings 2" w:hAnsi="Wingdings 2" w:cs="Tahoma"/>
                <w:color w:val="5A5A5A"/>
                <w:sz w:val="13"/>
                <w:szCs w:val="13"/>
              </w:rPr>
            </w:pPr>
          </w:p>
        </w:tc>
        <w:tc>
          <w:tcPr>
            <w:tcW w:w="1000" w:type="dxa"/>
            <w:tcBorders>
              <w:top w:val="nil"/>
              <w:left w:val="nil"/>
              <w:bottom w:val="single" w:sz="4" w:space="0" w:color="C0C0C0"/>
              <w:right w:val="single" w:sz="4" w:space="0" w:color="C0C0C0"/>
            </w:tcBorders>
            <w:shd w:val="clear" w:color="auto" w:fill="auto"/>
            <w:vAlign w:val="center"/>
            <w:hideMark/>
          </w:tcPr>
          <w:p w14:paraId="51961A7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3.1.1.1</w:t>
            </w:r>
          </w:p>
        </w:tc>
        <w:tc>
          <w:tcPr>
            <w:tcW w:w="4022" w:type="dxa"/>
            <w:tcBorders>
              <w:top w:val="nil"/>
              <w:left w:val="nil"/>
              <w:bottom w:val="single" w:sz="4" w:space="0" w:color="C0C0C0"/>
              <w:right w:val="single" w:sz="4" w:space="0" w:color="C0C0C0"/>
            </w:tcBorders>
            <w:shd w:val="clear" w:color="auto" w:fill="auto"/>
            <w:vAlign w:val="center"/>
            <w:hideMark/>
          </w:tcPr>
          <w:p w14:paraId="068332B6"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Количество</w:t>
            </w:r>
          </w:p>
        </w:tc>
        <w:tc>
          <w:tcPr>
            <w:tcW w:w="1130" w:type="dxa"/>
            <w:tcBorders>
              <w:top w:val="nil"/>
              <w:left w:val="nil"/>
              <w:bottom w:val="single" w:sz="4" w:space="0" w:color="C0C0C0"/>
              <w:right w:val="single" w:sz="4" w:space="0" w:color="C0C0C0"/>
            </w:tcBorders>
            <w:shd w:val="clear" w:color="000000" w:fill="FFFFCC"/>
            <w:vAlign w:val="center"/>
            <w:hideMark/>
          </w:tcPr>
          <w:p w14:paraId="723D28E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w:t>
            </w:r>
          </w:p>
        </w:tc>
        <w:tc>
          <w:tcPr>
            <w:tcW w:w="1726" w:type="dxa"/>
            <w:tcBorders>
              <w:top w:val="nil"/>
              <w:left w:val="nil"/>
              <w:bottom w:val="single" w:sz="4" w:space="0" w:color="C0C0C0"/>
              <w:right w:val="single" w:sz="4" w:space="0" w:color="C0C0C0"/>
            </w:tcBorders>
            <w:shd w:val="clear" w:color="000000" w:fill="FFFFCC"/>
            <w:vAlign w:val="center"/>
            <w:hideMark/>
          </w:tcPr>
          <w:p w14:paraId="2F5766B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0,394</w:t>
            </w:r>
          </w:p>
        </w:tc>
        <w:tc>
          <w:tcPr>
            <w:tcW w:w="1471" w:type="dxa"/>
            <w:tcBorders>
              <w:top w:val="nil"/>
              <w:left w:val="nil"/>
              <w:bottom w:val="single" w:sz="4" w:space="0" w:color="C0C0C0"/>
              <w:right w:val="single" w:sz="4" w:space="0" w:color="C0C0C0"/>
            </w:tcBorders>
            <w:shd w:val="clear" w:color="000000" w:fill="FFFFCC"/>
            <w:vAlign w:val="center"/>
            <w:hideMark/>
          </w:tcPr>
          <w:p w14:paraId="470C158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0,03</w:t>
            </w:r>
          </w:p>
        </w:tc>
        <w:tc>
          <w:tcPr>
            <w:tcW w:w="1539" w:type="dxa"/>
            <w:tcBorders>
              <w:top w:val="nil"/>
              <w:left w:val="nil"/>
              <w:bottom w:val="single" w:sz="4" w:space="0" w:color="C0C0C0"/>
              <w:right w:val="single" w:sz="4" w:space="0" w:color="C0C0C0"/>
            </w:tcBorders>
            <w:shd w:val="clear" w:color="000000" w:fill="FFFFCC"/>
            <w:vAlign w:val="center"/>
            <w:hideMark/>
          </w:tcPr>
          <w:p w14:paraId="35A2CBD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0,000</w:t>
            </w:r>
          </w:p>
        </w:tc>
        <w:tc>
          <w:tcPr>
            <w:tcW w:w="1676" w:type="dxa"/>
            <w:tcBorders>
              <w:top w:val="nil"/>
              <w:left w:val="nil"/>
              <w:bottom w:val="single" w:sz="4" w:space="0" w:color="C0C0C0"/>
              <w:right w:val="single" w:sz="4" w:space="0" w:color="C0C0C0"/>
            </w:tcBorders>
            <w:shd w:val="clear" w:color="000000" w:fill="FFFFCC"/>
            <w:vAlign w:val="center"/>
            <w:hideMark/>
          </w:tcPr>
          <w:p w14:paraId="4172AAE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0,394</w:t>
            </w:r>
          </w:p>
        </w:tc>
        <w:tc>
          <w:tcPr>
            <w:tcW w:w="1936" w:type="dxa"/>
            <w:tcBorders>
              <w:top w:val="nil"/>
              <w:left w:val="nil"/>
              <w:bottom w:val="single" w:sz="4" w:space="0" w:color="C0C0C0"/>
              <w:right w:val="single" w:sz="4" w:space="0" w:color="C0C0C0"/>
            </w:tcBorders>
            <w:shd w:val="clear" w:color="000000" w:fill="FFFFCC"/>
            <w:vAlign w:val="center"/>
            <w:hideMark/>
          </w:tcPr>
          <w:p w14:paraId="6712674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0,394</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4811246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0,63</w:t>
            </w:r>
          </w:p>
        </w:tc>
        <w:tc>
          <w:tcPr>
            <w:tcW w:w="1676" w:type="dxa"/>
            <w:tcBorders>
              <w:top w:val="nil"/>
              <w:left w:val="nil"/>
              <w:bottom w:val="single" w:sz="4" w:space="0" w:color="C0C0C0"/>
              <w:right w:val="single" w:sz="4" w:space="0" w:color="C0C0C0"/>
            </w:tcBorders>
            <w:shd w:val="clear" w:color="000000" w:fill="FFFFCC"/>
            <w:vAlign w:val="center"/>
            <w:hideMark/>
          </w:tcPr>
          <w:p w14:paraId="54AF395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0,394</w:t>
            </w:r>
          </w:p>
        </w:tc>
        <w:tc>
          <w:tcPr>
            <w:tcW w:w="1436" w:type="dxa"/>
            <w:tcBorders>
              <w:top w:val="nil"/>
              <w:left w:val="nil"/>
              <w:bottom w:val="single" w:sz="4" w:space="0" w:color="C0C0C0"/>
              <w:right w:val="single" w:sz="4" w:space="0" w:color="C0C0C0"/>
            </w:tcBorders>
            <w:shd w:val="clear" w:color="000000" w:fill="FFFFCC"/>
            <w:vAlign w:val="center"/>
            <w:hideMark/>
          </w:tcPr>
          <w:p w14:paraId="6136E2D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0,197</w:t>
            </w:r>
          </w:p>
        </w:tc>
        <w:tc>
          <w:tcPr>
            <w:tcW w:w="1356" w:type="dxa"/>
            <w:tcBorders>
              <w:top w:val="nil"/>
              <w:left w:val="nil"/>
              <w:bottom w:val="single" w:sz="4" w:space="0" w:color="C0C0C0"/>
              <w:right w:val="single" w:sz="4" w:space="0" w:color="C0C0C0"/>
            </w:tcBorders>
            <w:shd w:val="clear" w:color="000000" w:fill="FFFFCC"/>
            <w:vAlign w:val="center"/>
            <w:hideMark/>
          </w:tcPr>
          <w:p w14:paraId="11A8589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0,197</w:t>
            </w:r>
          </w:p>
        </w:tc>
        <w:tc>
          <w:tcPr>
            <w:tcW w:w="4696" w:type="dxa"/>
            <w:vMerge/>
            <w:tcBorders>
              <w:top w:val="nil"/>
              <w:left w:val="nil"/>
              <w:bottom w:val="nil"/>
              <w:right w:val="nil"/>
            </w:tcBorders>
            <w:vAlign w:val="center"/>
            <w:hideMark/>
          </w:tcPr>
          <w:p w14:paraId="025AC16B" w14:textId="77777777" w:rsidR="00FD25FC" w:rsidRPr="00FD25FC" w:rsidRDefault="00FD25FC" w:rsidP="00FD25FC">
            <w:pPr>
              <w:rPr>
                <w:rFonts w:ascii="Tahoma" w:hAnsi="Tahoma" w:cs="Tahoma"/>
                <w:sz w:val="13"/>
                <w:szCs w:val="13"/>
              </w:rPr>
            </w:pPr>
          </w:p>
        </w:tc>
      </w:tr>
      <w:tr w:rsidR="00FD25FC" w:rsidRPr="00FD25FC" w14:paraId="1769613F" w14:textId="77777777" w:rsidTr="00FD25FC">
        <w:trPr>
          <w:trHeight w:val="465"/>
          <w:jc w:val="center"/>
        </w:trPr>
        <w:tc>
          <w:tcPr>
            <w:tcW w:w="560" w:type="dxa"/>
            <w:tcBorders>
              <w:top w:val="nil"/>
              <w:left w:val="nil"/>
              <w:bottom w:val="nil"/>
              <w:right w:val="nil"/>
            </w:tcBorders>
            <w:shd w:val="clear" w:color="000000" w:fill="FFFF00"/>
            <w:noWrap/>
            <w:vAlign w:val="center"/>
            <w:hideMark/>
          </w:tcPr>
          <w:p w14:paraId="11565B54"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vMerge/>
            <w:tcBorders>
              <w:top w:val="nil"/>
              <w:left w:val="nil"/>
              <w:bottom w:val="nil"/>
              <w:right w:val="single" w:sz="4" w:space="0" w:color="C0C0C0"/>
            </w:tcBorders>
            <w:vAlign w:val="center"/>
            <w:hideMark/>
          </w:tcPr>
          <w:p w14:paraId="38FA6056" w14:textId="77777777" w:rsidR="00FD25FC" w:rsidRPr="00FD25FC" w:rsidRDefault="00FD25FC" w:rsidP="00FD25FC">
            <w:pPr>
              <w:rPr>
                <w:rFonts w:ascii="Wingdings 2" w:hAnsi="Wingdings 2" w:cs="Tahoma"/>
                <w:color w:val="5A5A5A"/>
                <w:sz w:val="13"/>
                <w:szCs w:val="13"/>
              </w:rPr>
            </w:pPr>
          </w:p>
        </w:tc>
        <w:tc>
          <w:tcPr>
            <w:tcW w:w="1000" w:type="dxa"/>
            <w:tcBorders>
              <w:top w:val="nil"/>
              <w:left w:val="nil"/>
              <w:bottom w:val="single" w:sz="4" w:space="0" w:color="C0C0C0"/>
              <w:right w:val="single" w:sz="4" w:space="0" w:color="C0C0C0"/>
            </w:tcBorders>
            <w:shd w:val="clear" w:color="auto" w:fill="auto"/>
            <w:vAlign w:val="center"/>
            <w:hideMark/>
          </w:tcPr>
          <w:p w14:paraId="784E8D4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3.1.1.2</w:t>
            </w:r>
          </w:p>
        </w:tc>
        <w:tc>
          <w:tcPr>
            <w:tcW w:w="4022" w:type="dxa"/>
            <w:tcBorders>
              <w:top w:val="nil"/>
              <w:left w:val="nil"/>
              <w:bottom w:val="single" w:sz="4" w:space="0" w:color="C0C0C0"/>
              <w:right w:val="single" w:sz="4" w:space="0" w:color="C0C0C0"/>
            </w:tcBorders>
            <w:shd w:val="clear" w:color="auto" w:fill="auto"/>
            <w:vAlign w:val="center"/>
            <w:hideMark/>
          </w:tcPr>
          <w:p w14:paraId="788E7B96"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Цена</w:t>
            </w:r>
          </w:p>
        </w:tc>
        <w:tc>
          <w:tcPr>
            <w:tcW w:w="1130" w:type="dxa"/>
            <w:tcBorders>
              <w:top w:val="nil"/>
              <w:left w:val="nil"/>
              <w:bottom w:val="single" w:sz="4" w:space="0" w:color="C0C0C0"/>
              <w:right w:val="single" w:sz="4" w:space="0" w:color="C0C0C0"/>
            </w:tcBorders>
            <w:shd w:val="clear" w:color="auto" w:fill="auto"/>
            <w:vAlign w:val="center"/>
            <w:hideMark/>
          </w:tcPr>
          <w:p w14:paraId="0D281C8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руб/т</w:t>
            </w:r>
          </w:p>
        </w:tc>
        <w:tc>
          <w:tcPr>
            <w:tcW w:w="1726" w:type="dxa"/>
            <w:tcBorders>
              <w:top w:val="nil"/>
              <w:left w:val="nil"/>
              <w:bottom w:val="single" w:sz="4" w:space="0" w:color="C0C0C0"/>
              <w:right w:val="single" w:sz="4" w:space="0" w:color="C0C0C0"/>
            </w:tcBorders>
            <w:shd w:val="clear" w:color="000000" w:fill="FFFFCC"/>
            <w:vAlign w:val="center"/>
            <w:hideMark/>
          </w:tcPr>
          <w:p w14:paraId="56DA7A2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35 000,00</w:t>
            </w:r>
          </w:p>
        </w:tc>
        <w:tc>
          <w:tcPr>
            <w:tcW w:w="1471" w:type="dxa"/>
            <w:tcBorders>
              <w:top w:val="nil"/>
              <w:left w:val="nil"/>
              <w:bottom w:val="single" w:sz="4" w:space="0" w:color="C0C0C0"/>
              <w:right w:val="single" w:sz="4" w:space="0" w:color="C0C0C0"/>
            </w:tcBorders>
            <w:shd w:val="clear" w:color="000000" w:fill="FFFFCC"/>
            <w:vAlign w:val="center"/>
            <w:hideMark/>
          </w:tcPr>
          <w:p w14:paraId="168DC6C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35 000,00</w:t>
            </w:r>
          </w:p>
        </w:tc>
        <w:tc>
          <w:tcPr>
            <w:tcW w:w="1539" w:type="dxa"/>
            <w:tcBorders>
              <w:top w:val="nil"/>
              <w:left w:val="nil"/>
              <w:bottom w:val="single" w:sz="4" w:space="0" w:color="C0C0C0"/>
              <w:right w:val="single" w:sz="4" w:space="0" w:color="C0C0C0"/>
            </w:tcBorders>
            <w:shd w:val="clear" w:color="000000" w:fill="FFFFCC"/>
            <w:vAlign w:val="center"/>
            <w:hideMark/>
          </w:tcPr>
          <w:p w14:paraId="580E624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3ADD364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35 689,50</w:t>
            </w:r>
          </w:p>
        </w:tc>
        <w:tc>
          <w:tcPr>
            <w:tcW w:w="1936" w:type="dxa"/>
            <w:tcBorders>
              <w:top w:val="nil"/>
              <w:left w:val="nil"/>
              <w:bottom w:val="single" w:sz="4" w:space="0" w:color="C0C0C0"/>
              <w:right w:val="single" w:sz="4" w:space="0" w:color="C0C0C0"/>
            </w:tcBorders>
            <w:shd w:val="clear" w:color="000000" w:fill="FFFFCC"/>
            <w:vAlign w:val="center"/>
            <w:hideMark/>
          </w:tcPr>
          <w:p w14:paraId="53781EA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36 639,91</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423BE25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36 639,91</w:t>
            </w:r>
          </w:p>
        </w:tc>
        <w:tc>
          <w:tcPr>
            <w:tcW w:w="1676" w:type="dxa"/>
            <w:tcBorders>
              <w:top w:val="nil"/>
              <w:left w:val="nil"/>
              <w:bottom w:val="single" w:sz="4" w:space="0" w:color="C0C0C0"/>
              <w:right w:val="single" w:sz="4" w:space="0" w:color="C0C0C0"/>
            </w:tcBorders>
            <w:shd w:val="clear" w:color="000000" w:fill="FFFFCC"/>
            <w:vAlign w:val="center"/>
            <w:hideMark/>
          </w:tcPr>
          <w:p w14:paraId="0E6764B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36 675,66</w:t>
            </w:r>
          </w:p>
        </w:tc>
        <w:tc>
          <w:tcPr>
            <w:tcW w:w="1436" w:type="dxa"/>
            <w:tcBorders>
              <w:top w:val="nil"/>
              <w:left w:val="nil"/>
              <w:bottom w:val="single" w:sz="4" w:space="0" w:color="C0C0C0"/>
              <w:right w:val="single" w:sz="4" w:space="0" w:color="C0C0C0"/>
            </w:tcBorders>
            <w:shd w:val="clear" w:color="000000" w:fill="FFFFCC"/>
            <w:vAlign w:val="center"/>
            <w:hideMark/>
          </w:tcPr>
          <w:p w14:paraId="2F8EDDE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36 675,66</w:t>
            </w:r>
          </w:p>
        </w:tc>
        <w:tc>
          <w:tcPr>
            <w:tcW w:w="1356" w:type="dxa"/>
            <w:tcBorders>
              <w:top w:val="nil"/>
              <w:left w:val="nil"/>
              <w:bottom w:val="single" w:sz="4" w:space="0" w:color="C0C0C0"/>
              <w:right w:val="single" w:sz="4" w:space="0" w:color="C0C0C0"/>
            </w:tcBorders>
            <w:shd w:val="clear" w:color="000000" w:fill="FFFFCC"/>
            <w:vAlign w:val="center"/>
            <w:hideMark/>
          </w:tcPr>
          <w:p w14:paraId="16E2B2B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36 675,66</w:t>
            </w:r>
          </w:p>
        </w:tc>
        <w:tc>
          <w:tcPr>
            <w:tcW w:w="4696" w:type="dxa"/>
            <w:vMerge/>
            <w:tcBorders>
              <w:top w:val="nil"/>
              <w:left w:val="nil"/>
              <w:bottom w:val="nil"/>
              <w:right w:val="nil"/>
            </w:tcBorders>
            <w:vAlign w:val="center"/>
            <w:hideMark/>
          </w:tcPr>
          <w:p w14:paraId="11EEF63E" w14:textId="77777777" w:rsidR="00FD25FC" w:rsidRPr="00FD25FC" w:rsidRDefault="00FD25FC" w:rsidP="00FD25FC">
            <w:pPr>
              <w:rPr>
                <w:rFonts w:ascii="Tahoma" w:hAnsi="Tahoma" w:cs="Tahoma"/>
                <w:sz w:val="13"/>
                <w:szCs w:val="13"/>
              </w:rPr>
            </w:pPr>
          </w:p>
        </w:tc>
      </w:tr>
      <w:tr w:rsidR="00FD25FC" w:rsidRPr="00FD25FC" w14:paraId="6FBC7ABA"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40C4749F"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vMerge w:val="restart"/>
            <w:tcBorders>
              <w:top w:val="nil"/>
              <w:left w:val="nil"/>
              <w:bottom w:val="nil"/>
              <w:right w:val="single" w:sz="4" w:space="0" w:color="C0C0C0"/>
            </w:tcBorders>
            <w:shd w:val="clear" w:color="auto" w:fill="auto"/>
            <w:vAlign w:val="center"/>
            <w:hideMark/>
          </w:tcPr>
          <w:p w14:paraId="4BBABD38"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nil"/>
              <w:left w:val="nil"/>
              <w:bottom w:val="single" w:sz="4" w:space="0" w:color="C0C0C0"/>
              <w:right w:val="single" w:sz="4" w:space="0" w:color="C0C0C0"/>
            </w:tcBorders>
            <w:shd w:val="clear" w:color="auto" w:fill="auto"/>
            <w:vAlign w:val="center"/>
            <w:hideMark/>
          </w:tcPr>
          <w:p w14:paraId="55F9F5C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3.1.2</w:t>
            </w:r>
          </w:p>
        </w:tc>
        <w:tc>
          <w:tcPr>
            <w:tcW w:w="4022" w:type="dxa"/>
            <w:tcBorders>
              <w:top w:val="nil"/>
              <w:left w:val="nil"/>
              <w:bottom w:val="single" w:sz="4" w:space="0" w:color="C0C0C0"/>
              <w:right w:val="single" w:sz="4" w:space="0" w:color="C0C0C0"/>
            </w:tcBorders>
            <w:shd w:val="clear" w:color="000000" w:fill="E3FAFD"/>
            <w:vAlign w:val="center"/>
            <w:hideMark/>
          </w:tcPr>
          <w:p w14:paraId="71574E86"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доставка</w:t>
            </w:r>
          </w:p>
        </w:tc>
        <w:tc>
          <w:tcPr>
            <w:tcW w:w="1130" w:type="dxa"/>
            <w:tcBorders>
              <w:top w:val="nil"/>
              <w:left w:val="nil"/>
              <w:bottom w:val="single" w:sz="4" w:space="0" w:color="C0C0C0"/>
              <w:right w:val="single" w:sz="4" w:space="0" w:color="C0C0C0"/>
            </w:tcBorders>
            <w:shd w:val="clear" w:color="auto" w:fill="auto"/>
            <w:vAlign w:val="center"/>
            <w:hideMark/>
          </w:tcPr>
          <w:p w14:paraId="3D6C6C7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03898F1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3,58</w:t>
            </w:r>
          </w:p>
        </w:tc>
        <w:tc>
          <w:tcPr>
            <w:tcW w:w="1471" w:type="dxa"/>
            <w:tcBorders>
              <w:top w:val="nil"/>
              <w:left w:val="nil"/>
              <w:bottom w:val="single" w:sz="4" w:space="0" w:color="C0C0C0"/>
              <w:right w:val="single" w:sz="4" w:space="0" w:color="C0C0C0"/>
            </w:tcBorders>
            <w:shd w:val="clear" w:color="000000" w:fill="D7EAD3"/>
            <w:vAlign w:val="center"/>
            <w:hideMark/>
          </w:tcPr>
          <w:p w14:paraId="4F42020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0,30</w:t>
            </w:r>
          </w:p>
        </w:tc>
        <w:tc>
          <w:tcPr>
            <w:tcW w:w="1539" w:type="dxa"/>
            <w:tcBorders>
              <w:top w:val="nil"/>
              <w:left w:val="nil"/>
              <w:bottom w:val="single" w:sz="4" w:space="0" w:color="C0C0C0"/>
              <w:right w:val="single" w:sz="4" w:space="0" w:color="C0C0C0"/>
            </w:tcBorders>
            <w:shd w:val="clear" w:color="000000" w:fill="D7EAD3"/>
            <w:vAlign w:val="center"/>
            <w:hideMark/>
          </w:tcPr>
          <w:p w14:paraId="3254764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D4A29F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3,65</w:t>
            </w:r>
          </w:p>
        </w:tc>
        <w:tc>
          <w:tcPr>
            <w:tcW w:w="1936" w:type="dxa"/>
            <w:tcBorders>
              <w:top w:val="nil"/>
              <w:left w:val="nil"/>
              <w:bottom w:val="single" w:sz="4" w:space="0" w:color="C0C0C0"/>
              <w:right w:val="single" w:sz="4" w:space="0" w:color="C0C0C0"/>
            </w:tcBorders>
            <w:shd w:val="clear" w:color="000000" w:fill="D7EAD3"/>
            <w:vAlign w:val="center"/>
            <w:hideMark/>
          </w:tcPr>
          <w:p w14:paraId="51385D4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3,74</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7A5EDBA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41CBF3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3,75</w:t>
            </w:r>
          </w:p>
        </w:tc>
        <w:tc>
          <w:tcPr>
            <w:tcW w:w="1436" w:type="dxa"/>
            <w:tcBorders>
              <w:top w:val="nil"/>
              <w:left w:val="nil"/>
              <w:bottom w:val="single" w:sz="4" w:space="0" w:color="C0C0C0"/>
              <w:right w:val="single" w:sz="4" w:space="0" w:color="C0C0C0"/>
            </w:tcBorders>
            <w:shd w:val="clear" w:color="000000" w:fill="D7EAD3"/>
            <w:vAlign w:val="center"/>
            <w:hideMark/>
          </w:tcPr>
          <w:p w14:paraId="7DDFF05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1,87</w:t>
            </w:r>
          </w:p>
        </w:tc>
        <w:tc>
          <w:tcPr>
            <w:tcW w:w="1356" w:type="dxa"/>
            <w:tcBorders>
              <w:top w:val="nil"/>
              <w:left w:val="nil"/>
              <w:bottom w:val="single" w:sz="4" w:space="0" w:color="C0C0C0"/>
              <w:right w:val="single" w:sz="4" w:space="0" w:color="C0C0C0"/>
            </w:tcBorders>
            <w:shd w:val="clear" w:color="000000" w:fill="D7EAD3"/>
            <w:vAlign w:val="center"/>
            <w:hideMark/>
          </w:tcPr>
          <w:p w14:paraId="13148AF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1,87</w:t>
            </w:r>
          </w:p>
        </w:tc>
        <w:tc>
          <w:tcPr>
            <w:tcW w:w="4696" w:type="dxa"/>
            <w:vMerge/>
            <w:tcBorders>
              <w:top w:val="nil"/>
              <w:left w:val="nil"/>
              <w:bottom w:val="nil"/>
              <w:right w:val="nil"/>
            </w:tcBorders>
            <w:vAlign w:val="center"/>
            <w:hideMark/>
          </w:tcPr>
          <w:p w14:paraId="16239FF7" w14:textId="77777777" w:rsidR="00FD25FC" w:rsidRPr="00FD25FC" w:rsidRDefault="00FD25FC" w:rsidP="00FD25FC">
            <w:pPr>
              <w:rPr>
                <w:rFonts w:ascii="Tahoma" w:hAnsi="Tahoma" w:cs="Tahoma"/>
                <w:sz w:val="13"/>
                <w:szCs w:val="13"/>
              </w:rPr>
            </w:pPr>
          </w:p>
        </w:tc>
      </w:tr>
      <w:tr w:rsidR="00FD25FC" w:rsidRPr="00FD25FC" w14:paraId="248B8118" w14:textId="77777777" w:rsidTr="00FD25FC">
        <w:trPr>
          <w:trHeight w:val="345"/>
          <w:jc w:val="center"/>
        </w:trPr>
        <w:tc>
          <w:tcPr>
            <w:tcW w:w="560" w:type="dxa"/>
            <w:tcBorders>
              <w:top w:val="nil"/>
              <w:left w:val="nil"/>
              <w:bottom w:val="nil"/>
              <w:right w:val="nil"/>
            </w:tcBorders>
            <w:shd w:val="clear" w:color="000000" w:fill="FFFF00"/>
            <w:noWrap/>
            <w:vAlign w:val="center"/>
            <w:hideMark/>
          </w:tcPr>
          <w:p w14:paraId="2CBD3406"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vMerge/>
            <w:tcBorders>
              <w:top w:val="nil"/>
              <w:left w:val="nil"/>
              <w:bottom w:val="nil"/>
              <w:right w:val="single" w:sz="4" w:space="0" w:color="C0C0C0"/>
            </w:tcBorders>
            <w:vAlign w:val="center"/>
            <w:hideMark/>
          </w:tcPr>
          <w:p w14:paraId="718186CB" w14:textId="77777777" w:rsidR="00FD25FC" w:rsidRPr="00FD25FC" w:rsidRDefault="00FD25FC" w:rsidP="00FD25FC">
            <w:pPr>
              <w:rPr>
                <w:rFonts w:ascii="Wingdings 2" w:hAnsi="Wingdings 2" w:cs="Tahoma"/>
                <w:color w:val="5A5A5A"/>
                <w:sz w:val="13"/>
                <w:szCs w:val="13"/>
              </w:rPr>
            </w:pPr>
          </w:p>
        </w:tc>
        <w:tc>
          <w:tcPr>
            <w:tcW w:w="1000" w:type="dxa"/>
            <w:tcBorders>
              <w:top w:val="nil"/>
              <w:left w:val="nil"/>
              <w:bottom w:val="single" w:sz="4" w:space="0" w:color="C0C0C0"/>
              <w:right w:val="single" w:sz="4" w:space="0" w:color="C0C0C0"/>
            </w:tcBorders>
            <w:shd w:val="clear" w:color="auto" w:fill="auto"/>
            <w:vAlign w:val="center"/>
            <w:hideMark/>
          </w:tcPr>
          <w:p w14:paraId="111D17E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3.1.2.1</w:t>
            </w:r>
          </w:p>
        </w:tc>
        <w:tc>
          <w:tcPr>
            <w:tcW w:w="4022" w:type="dxa"/>
            <w:tcBorders>
              <w:top w:val="nil"/>
              <w:left w:val="nil"/>
              <w:bottom w:val="single" w:sz="4" w:space="0" w:color="C0C0C0"/>
              <w:right w:val="single" w:sz="4" w:space="0" w:color="C0C0C0"/>
            </w:tcBorders>
            <w:shd w:val="clear" w:color="auto" w:fill="auto"/>
            <w:vAlign w:val="center"/>
            <w:hideMark/>
          </w:tcPr>
          <w:p w14:paraId="242BB471"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Количество</w:t>
            </w:r>
          </w:p>
        </w:tc>
        <w:tc>
          <w:tcPr>
            <w:tcW w:w="1130" w:type="dxa"/>
            <w:tcBorders>
              <w:top w:val="nil"/>
              <w:left w:val="nil"/>
              <w:bottom w:val="single" w:sz="4" w:space="0" w:color="C0C0C0"/>
              <w:right w:val="single" w:sz="4" w:space="0" w:color="C0C0C0"/>
            </w:tcBorders>
            <w:shd w:val="clear" w:color="000000" w:fill="FFFFCC"/>
            <w:vAlign w:val="center"/>
            <w:hideMark/>
          </w:tcPr>
          <w:p w14:paraId="3BB6289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Ед.изм.</w:t>
            </w:r>
          </w:p>
        </w:tc>
        <w:tc>
          <w:tcPr>
            <w:tcW w:w="1726" w:type="dxa"/>
            <w:tcBorders>
              <w:top w:val="nil"/>
              <w:left w:val="nil"/>
              <w:bottom w:val="single" w:sz="4" w:space="0" w:color="C0C0C0"/>
              <w:right w:val="single" w:sz="4" w:space="0" w:color="C0C0C0"/>
            </w:tcBorders>
            <w:shd w:val="clear" w:color="000000" w:fill="FFFFCC"/>
            <w:vAlign w:val="center"/>
            <w:hideMark/>
          </w:tcPr>
          <w:p w14:paraId="56411FD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11,00</w:t>
            </w:r>
          </w:p>
        </w:tc>
        <w:tc>
          <w:tcPr>
            <w:tcW w:w="1471" w:type="dxa"/>
            <w:tcBorders>
              <w:top w:val="nil"/>
              <w:left w:val="nil"/>
              <w:bottom w:val="single" w:sz="4" w:space="0" w:color="C0C0C0"/>
              <w:right w:val="single" w:sz="4" w:space="0" w:color="C0C0C0"/>
            </w:tcBorders>
            <w:shd w:val="clear" w:color="000000" w:fill="FFFFCC"/>
            <w:vAlign w:val="center"/>
            <w:hideMark/>
          </w:tcPr>
          <w:p w14:paraId="1B708C2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0,92</w:t>
            </w:r>
          </w:p>
        </w:tc>
        <w:tc>
          <w:tcPr>
            <w:tcW w:w="1539" w:type="dxa"/>
            <w:tcBorders>
              <w:top w:val="nil"/>
              <w:left w:val="nil"/>
              <w:bottom w:val="single" w:sz="4" w:space="0" w:color="C0C0C0"/>
              <w:right w:val="single" w:sz="4" w:space="0" w:color="C0C0C0"/>
            </w:tcBorders>
            <w:shd w:val="clear" w:color="000000" w:fill="FFFFCC"/>
            <w:vAlign w:val="center"/>
            <w:hideMark/>
          </w:tcPr>
          <w:p w14:paraId="47BC607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0CEBCC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11,00</w:t>
            </w:r>
          </w:p>
        </w:tc>
        <w:tc>
          <w:tcPr>
            <w:tcW w:w="1936" w:type="dxa"/>
            <w:tcBorders>
              <w:top w:val="nil"/>
              <w:left w:val="nil"/>
              <w:bottom w:val="single" w:sz="4" w:space="0" w:color="C0C0C0"/>
              <w:right w:val="single" w:sz="4" w:space="0" w:color="C0C0C0"/>
            </w:tcBorders>
            <w:shd w:val="clear" w:color="000000" w:fill="FFFFCC"/>
            <w:vAlign w:val="center"/>
            <w:hideMark/>
          </w:tcPr>
          <w:p w14:paraId="362E0E6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FEBE1B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73EB77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11,00</w:t>
            </w:r>
          </w:p>
        </w:tc>
        <w:tc>
          <w:tcPr>
            <w:tcW w:w="1436" w:type="dxa"/>
            <w:tcBorders>
              <w:top w:val="nil"/>
              <w:left w:val="nil"/>
              <w:bottom w:val="single" w:sz="4" w:space="0" w:color="C0C0C0"/>
              <w:right w:val="single" w:sz="4" w:space="0" w:color="C0C0C0"/>
            </w:tcBorders>
            <w:shd w:val="clear" w:color="000000" w:fill="FFFFCC"/>
            <w:vAlign w:val="center"/>
            <w:hideMark/>
          </w:tcPr>
          <w:p w14:paraId="7C12355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5,50</w:t>
            </w:r>
          </w:p>
        </w:tc>
        <w:tc>
          <w:tcPr>
            <w:tcW w:w="1356" w:type="dxa"/>
            <w:tcBorders>
              <w:top w:val="nil"/>
              <w:left w:val="nil"/>
              <w:bottom w:val="single" w:sz="4" w:space="0" w:color="C0C0C0"/>
              <w:right w:val="single" w:sz="4" w:space="0" w:color="C0C0C0"/>
            </w:tcBorders>
            <w:shd w:val="clear" w:color="000000" w:fill="FFFFCC"/>
            <w:vAlign w:val="center"/>
            <w:hideMark/>
          </w:tcPr>
          <w:p w14:paraId="619518E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5,50</w:t>
            </w:r>
          </w:p>
        </w:tc>
        <w:tc>
          <w:tcPr>
            <w:tcW w:w="4696" w:type="dxa"/>
            <w:vMerge/>
            <w:tcBorders>
              <w:top w:val="nil"/>
              <w:left w:val="nil"/>
              <w:bottom w:val="nil"/>
              <w:right w:val="nil"/>
            </w:tcBorders>
            <w:vAlign w:val="center"/>
            <w:hideMark/>
          </w:tcPr>
          <w:p w14:paraId="2FE94F14" w14:textId="77777777" w:rsidR="00FD25FC" w:rsidRPr="00FD25FC" w:rsidRDefault="00FD25FC" w:rsidP="00FD25FC">
            <w:pPr>
              <w:rPr>
                <w:rFonts w:ascii="Tahoma" w:hAnsi="Tahoma" w:cs="Tahoma"/>
                <w:sz w:val="13"/>
                <w:szCs w:val="13"/>
              </w:rPr>
            </w:pPr>
          </w:p>
        </w:tc>
      </w:tr>
      <w:tr w:rsidR="00FD25FC" w:rsidRPr="00FD25FC" w14:paraId="426B353B" w14:textId="77777777" w:rsidTr="00FD25FC">
        <w:trPr>
          <w:trHeight w:val="405"/>
          <w:jc w:val="center"/>
        </w:trPr>
        <w:tc>
          <w:tcPr>
            <w:tcW w:w="560" w:type="dxa"/>
            <w:tcBorders>
              <w:top w:val="nil"/>
              <w:left w:val="nil"/>
              <w:bottom w:val="nil"/>
              <w:right w:val="nil"/>
            </w:tcBorders>
            <w:shd w:val="clear" w:color="000000" w:fill="FFFF00"/>
            <w:noWrap/>
            <w:vAlign w:val="center"/>
            <w:hideMark/>
          </w:tcPr>
          <w:p w14:paraId="16E42C7F"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vMerge/>
            <w:tcBorders>
              <w:top w:val="nil"/>
              <w:left w:val="nil"/>
              <w:bottom w:val="nil"/>
              <w:right w:val="single" w:sz="4" w:space="0" w:color="C0C0C0"/>
            </w:tcBorders>
            <w:vAlign w:val="center"/>
            <w:hideMark/>
          </w:tcPr>
          <w:p w14:paraId="4A8BAF25" w14:textId="77777777" w:rsidR="00FD25FC" w:rsidRPr="00FD25FC" w:rsidRDefault="00FD25FC" w:rsidP="00FD25FC">
            <w:pPr>
              <w:rPr>
                <w:rFonts w:ascii="Wingdings 2" w:hAnsi="Wingdings 2" w:cs="Tahoma"/>
                <w:color w:val="5A5A5A"/>
                <w:sz w:val="13"/>
                <w:szCs w:val="13"/>
              </w:rPr>
            </w:pPr>
          </w:p>
        </w:tc>
        <w:tc>
          <w:tcPr>
            <w:tcW w:w="1000" w:type="dxa"/>
            <w:tcBorders>
              <w:top w:val="nil"/>
              <w:left w:val="nil"/>
              <w:bottom w:val="single" w:sz="4" w:space="0" w:color="C0C0C0"/>
              <w:right w:val="single" w:sz="4" w:space="0" w:color="C0C0C0"/>
            </w:tcBorders>
            <w:shd w:val="clear" w:color="auto" w:fill="auto"/>
            <w:vAlign w:val="center"/>
            <w:hideMark/>
          </w:tcPr>
          <w:p w14:paraId="6BCB025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3.1.2.2</w:t>
            </w:r>
          </w:p>
        </w:tc>
        <w:tc>
          <w:tcPr>
            <w:tcW w:w="4022" w:type="dxa"/>
            <w:tcBorders>
              <w:top w:val="nil"/>
              <w:left w:val="nil"/>
              <w:bottom w:val="single" w:sz="4" w:space="0" w:color="C0C0C0"/>
              <w:right w:val="single" w:sz="4" w:space="0" w:color="C0C0C0"/>
            </w:tcBorders>
            <w:shd w:val="clear" w:color="auto" w:fill="auto"/>
            <w:vAlign w:val="center"/>
            <w:hideMark/>
          </w:tcPr>
          <w:p w14:paraId="6624E27F"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Цена</w:t>
            </w:r>
          </w:p>
        </w:tc>
        <w:tc>
          <w:tcPr>
            <w:tcW w:w="1130" w:type="dxa"/>
            <w:tcBorders>
              <w:top w:val="nil"/>
              <w:left w:val="nil"/>
              <w:bottom w:val="single" w:sz="4" w:space="0" w:color="C0C0C0"/>
              <w:right w:val="single" w:sz="4" w:space="0" w:color="C0C0C0"/>
            </w:tcBorders>
            <w:shd w:val="clear" w:color="auto" w:fill="auto"/>
            <w:vAlign w:val="center"/>
            <w:hideMark/>
          </w:tcPr>
          <w:p w14:paraId="301212C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руб/Ед.изм.</w:t>
            </w:r>
          </w:p>
        </w:tc>
        <w:tc>
          <w:tcPr>
            <w:tcW w:w="1726" w:type="dxa"/>
            <w:tcBorders>
              <w:top w:val="nil"/>
              <w:left w:val="nil"/>
              <w:bottom w:val="single" w:sz="4" w:space="0" w:color="C0C0C0"/>
              <w:right w:val="single" w:sz="4" w:space="0" w:color="C0C0C0"/>
            </w:tcBorders>
            <w:shd w:val="clear" w:color="000000" w:fill="FFFFCC"/>
            <w:vAlign w:val="center"/>
            <w:hideMark/>
          </w:tcPr>
          <w:p w14:paraId="4066502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0,33</w:t>
            </w:r>
          </w:p>
        </w:tc>
        <w:tc>
          <w:tcPr>
            <w:tcW w:w="1471" w:type="dxa"/>
            <w:tcBorders>
              <w:top w:val="nil"/>
              <w:left w:val="nil"/>
              <w:bottom w:val="single" w:sz="4" w:space="0" w:color="C0C0C0"/>
              <w:right w:val="single" w:sz="4" w:space="0" w:color="C0C0C0"/>
            </w:tcBorders>
            <w:shd w:val="clear" w:color="000000" w:fill="FFFFCC"/>
            <w:vAlign w:val="center"/>
            <w:hideMark/>
          </w:tcPr>
          <w:p w14:paraId="301EB4E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0,33</w:t>
            </w:r>
          </w:p>
        </w:tc>
        <w:tc>
          <w:tcPr>
            <w:tcW w:w="1539" w:type="dxa"/>
            <w:tcBorders>
              <w:top w:val="nil"/>
              <w:left w:val="nil"/>
              <w:bottom w:val="single" w:sz="4" w:space="0" w:color="C0C0C0"/>
              <w:right w:val="single" w:sz="4" w:space="0" w:color="C0C0C0"/>
            </w:tcBorders>
            <w:shd w:val="clear" w:color="000000" w:fill="FFFFCC"/>
            <w:vAlign w:val="center"/>
            <w:hideMark/>
          </w:tcPr>
          <w:p w14:paraId="250FB52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6A45BF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0,33</w:t>
            </w:r>
          </w:p>
        </w:tc>
        <w:tc>
          <w:tcPr>
            <w:tcW w:w="1936" w:type="dxa"/>
            <w:tcBorders>
              <w:top w:val="nil"/>
              <w:left w:val="nil"/>
              <w:bottom w:val="single" w:sz="4" w:space="0" w:color="C0C0C0"/>
              <w:right w:val="single" w:sz="4" w:space="0" w:color="C0C0C0"/>
            </w:tcBorders>
            <w:shd w:val="clear" w:color="000000" w:fill="FFFFCC"/>
            <w:vAlign w:val="center"/>
            <w:hideMark/>
          </w:tcPr>
          <w:p w14:paraId="4A69470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0,34</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43D5F29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1C9578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0,34</w:t>
            </w:r>
          </w:p>
        </w:tc>
        <w:tc>
          <w:tcPr>
            <w:tcW w:w="1436" w:type="dxa"/>
            <w:tcBorders>
              <w:top w:val="nil"/>
              <w:left w:val="nil"/>
              <w:bottom w:val="single" w:sz="4" w:space="0" w:color="C0C0C0"/>
              <w:right w:val="single" w:sz="4" w:space="0" w:color="C0C0C0"/>
            </w:tcBorders>
            <w:shd w:val="clear" w:color="000000" w:fill="FFFFCC"/>
            <w:vAlign w:val="center"/>
            <w:hideMark/>
          </w:tcPr>
          <w:p w14:paraId="24300F3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0,34</w:t>
            </w:r>
          </w:p>
        </w:tc>
        <w:tc>
          <w:tcPr>
            <w:tcW w:w="1356" w:type="dxa"/>
            <w:tcBorders>
              <w:top w:val="nil"/>
              <w:left w:val="nil"/>
              <w:bottom w:val="single" w:sz="4" w:space="0" w:color="C0C0C0"/>
              <w:right w:val="single" w:sz="4" w:space="0" w:color="C0C0C0"/>
            </w:tcBorders>
            <w:shd w:val="clear" w:color="000000" w:fill="FFFFCC"/>
            <w:vAlign w:val="center"/>
            <w:hideMark/>
          </w:tcPr>
          <w:p w14:paraId="62C39E4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0,34</w:t>
            </w:r>
          </w:p>
        </w:tc>
        <w:tc>
          <w:tcPr>
            <w:tcW w:w="4696" w:type="dxa"/>
            <w:vMerge/>
            <w:tcBorders>
              <w:top w:val="nil"/>
              <w:left w:val="nil"/>
              <w:bottom w:val="nil"/>
              <w:right w:val="nil"/>
            </w:tcBorders>
            <w:vAlign w:val="center"/>
            <w:hideMark/>
          </w:tcPr>
          <w:p w14:paraId="059BBB40" w14:textId="77777777" w:rsidR="00FD25FC" w:rsidRPr="00FD25FC" w:rsidRDefault="00FD25FC" w:rsidP="00FD25FC">
            <w:pPr>
              <w:rPr>
                <w:rFonts w:ascii="Tahoma" w:hAnsi="Tahoma" w:cs="Tahoma"/>
                <w:sz w:val="13"/>
                <w:szCs w:val="13"/>
              </w:rPr>
            </w:pPr>
          </w:p>
        </w:tc>
      </w:tr>
      <w:tr w:rsidR="00FD25FC" w:rsidRPr="00FD25FC" w14:paraId="1F06BA60"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25E5EE01"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0E8607A"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DC9E01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3.2</w:t>
            </w:r>
          </w:p>
        </w:tc>
        <w:tc>
          <w:tcPr>
            <w:tcW w:w="4022" w:type="dxa"/>
            <w:tcBorders>
              <w:top w:val="nil"/>
              <w:left w:val="nil"/>
              <w:bottom w:val="single" w:sz="4" w:space="0" w:color="C0C0C0"/>
              <w:right w:val="single" w:sz="4" w:space="0" w:color="C0C0C0"/>
            </w:tcBorders>
            <w:shd w:val="clear" w:color="auto" w:fill="auto"/>
            <w:vAlign w:val="center"/>
            <w:hideMark/>
          </w:tcPr>
          <w:p w14:paraId="74A5CB68" w14:textId="77777777" w:rsidR="00FD25FC" w:rsidRPr="00FD25FC" w:rsidRDefault="00FD25FC" w:rsidP="00FD25FC">
            <w:pPr>
              <w:ind w:firstLineChars="100" w:firstLine="131"/>
              <w:rPr>
                <w:rFonts w:ascii="Tahoma" w:hAnsi="Tahoma" w:cs="Tahoma"/>
                <w:b/>
                <w:bCs/>
                <w:sz w:val="13"/>
                <w:szCs w:val="13"/>
              </w:rPr>
            </w:pPr>
            <w:r w:rsidRPr="00FD25FC">
              <w:rPr>
                <w:rFonts w:ascii="Tahoma" w:hAnsi="Tahoma" w:cs="Tahoma"/>
                <w:b/>
                <w:bCs/>
                <w:sz w:val="13"/>
                <w:szCs w:val="13"/>
              </w:rPr>
              <w:t>Материалы и запасные части</w:t>
            </w:r>
          </w:p>
        </w:tc>
        <w:tc>
          <w:tcPr>
            <w:tcW w:w="1130" w:type="dxa"/>
            <w:tcBorders>
              <w:top w:val="nil"/>
              <w:left w:val="nil"/>
              <w:bottom w:val="single" w:sz="4" w:space="0" w:color="C0C0C0"/>
              <w:right w:val="single" w:sz="4" w:space="0" w:color="C0C0C0"/>
            </w:tcBorders>
            <w:shd w:val="clear" w:color="auto" w:fill="auto"/>
            <w:vAlign w:val="center"/>
            <w:hideMark/>
          </w:tcPr>
          <w:p w14:paraId="17795B6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25B54E2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D7EAD3"/>
            <w:vAlign w:val="center"/>
            <w:hideMark/>
          </w:tcPr>
          <w:p w14:paraId="3784C53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D7EAD3"/>
            <w:vAlign w:val="center"/>
            <w:hideMark/>
          </w:tcPr>
          <w:p w14:paraId="7B8E1FD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D7EAD3"/>
            <w:vAlign w:val="center"/>
            <w:hideMark/>
          </w:tcPr>
          <w:p w14:paraId="1668BE5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D7EAD3"/>
            <w:vAlign w:val="center"/>
            <w:hideMark/>
          </w:tcPr>
          <w:p w14:paraId="4B5C03C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2409A4C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D7EAD3"/>
            <w:vAlign w:val="center"/>
            <w:hideMark/>
          </w:tcPr>
          <w:p w14:paraId="2103956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18756D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01BB92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vMerge/>
            <w:tcBorders>
              <w:top w:val="nil"/>
              <w:left w:val="nil"/>
              <w:bottom w:val="nil"/>
              <w:right w:val="nil"/>
            </w:tcBorders>
            <w:vAlign w:val="center"/>
            <w:hideMark/>
          </w:tcPr>
          <w:p w14:paraId="229A9304" w14:textId="77777777" w:rsidR="00FD25FC" w:rsidRPr="00FD25FC" w:rsidRDefault="00FD25FC" w:rsidP="00FD25FC">
            <w:pPr>
              <w:rPr>
                <w:rFonts w:ascii="Tahoma" w:hAnsi="Tahoma" w:cs="Tahoma"/>
                <w:sz w:val="13"/>
                <w:szCs w:val="13"/>
              </w:rPr>
            </w:pPr>
          </w:p>
        </w:tc>
      </w:tr>
      <w:tr w:rsidR="00FD25FC" w:rsidRPr="00FD25FC" w14:paraId="577EFC10" w14:textId="77777777" w:rsidTr="00FD25FC">
        <w:trPr>
          <w:trHeight w:val="450"/>
          <w:jc w:val="center"/>
        </w:trPr>
        <w:tc>
          <w:tcPr>
            <w:tcW w:w="560" w:type="dxa"/>
            <w:tcBorders>
              <w:top w:val="nil"/>
              <w:left w:val="nil"/>
              <w:bottom w:val="nil"/>
              <w:right w:val="nil"/>
            </w:tcBorders>
            <w:shd w:val="clear" w:color="000000" w:fill="FABF8F"/>
            <w:noWrap/>
            <w:vAlign w:val="center"/>
            <w:hideMark/>
          </w:tcPr>
          <w:p w14:paraId="6028B802"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15281B57"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EADA0B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3.3</w:t>
            </w:r>
          </w:p>
        </w:tc>
        <w:tc>
          <w:tcPr>
            <w:tcW w:w="4022" w:type="dxa"/>
            <w:tcBorders>
              <w:top w:val="nil"/>
              <w:left w:val="nil"/>
              <w:bottom w:val="single" w:sz="4" w:space="0" w:color="C0C0C0"/>
              <w:right w:val="single" w:sz="4" w:space="0" w:color="C0C0C0"/>
            </w:tcBorders>
            <w:shd w:val="clear" w:color="auto" w:fill="auto"/>
            <w:vAlign w:val="center"/>
            <w:hideMark/>
          </w:tcPr>
          <w:p w14:paraId="25FA4FBD" w14:textId="77777777" w:rsidR="00FD25FC" w:rsidRPr="00FD25FC" w:rsidRDefault="00FD25FC" w:rsidP="00FD25FC">
            <w:pPr>
              <w:ind w:firstLineChars="100" w:firstLine="131"/>
              <w:rPr>
                <w:rFonts w:ascii="Tahoma" w:hAnsi="Tahoma" w:cs="Tahoma"/>
                <w:b/>
                <w:bCs/>
                <w:sz w:val="13"/>
                <w:szCs w:val="13"/>
              </w:rPr>
            </w:pPr>
            <w:r w:rsidRPr="00FD25FC">
              <w:rPr>
                <w:rFonts w:ascii="Tahoma" w:hAnsi="Tahoma" w:cs="Tahoma"/>
                <w:b/>
                <w:bCs/>
                <w:sz w:val="13"/>
                <w:szCs w:val="13"/>
              </w:rPr>
              <w:t>Затраты на покупную электрическую энергию, по уровням напряжения:</w:t>
            </w:r>
          </w:p>
        </w:tc>
        <w:tc>
          <w:tcPr>
            <w:tcW w:w="1130" w:type="dxa"/>
            <w:tcBorders>
              <w:top w:val="nil"/>
              <w:left w:val="nil"/>
              <w:bottom w:val="single" w:sz="4" w:space="0" w:color="C0C0C0"/>
              <w:right w:val="single" w:sz="4" w:space="0" w:color="C0C0C0"/>
            </w:tcBorders>
            <w:shd w:val="clear" w:color="auto" w:fill="auto"/>
            <w:vAlign w:val="center"/>
            <w:hideMark/>
          </w:tcPr>
          <w:p w14:paraId="0ED1CA4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214A87C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6 343,89</w:t>
            </w:r>
          </w:p>
        </w:tc>
        <w:tc>
          <w:tcPr>
            <w:tcW w:w="1471" w:type="dxa"/>
            <w:tcBorders>
              <w:top w:val="nil"/>
              <w:left w:val="nil"/>
              <w:bottom w:val="single" w:sz="4" w:space="0" w:color="C0C0C0"/>
              <w:right w:val="single" w:sz="4" w:space="0" w:color="C0C0C0"/>
            </w:tcBorders>
            <w:shd w:val="clear" w:color="000000" w:fill="D7EAD3"/>
            <w:vAlign w:val="center"/>
            <w:hideMark/>
          </w:tcPr>
          <w:p w14:paraId="4347795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528,66</w:t>
            </w:r>
          </w:p>
        </w:tc>
        <w:tc>
          <w:tcPr>
            <w:tcW w:w="1539" w:type="dxa"/>
            <w:tcBorders>
              <w:top w:val="nil"/>
              <w:left w:val="nil"/>
              <w:bottom w:val="single" w:sz="4" w:space="0" w:color="C0C0C0"/>
              <w:right w:val="single" w:sz="4" w:space="0" w:color="C0C0C0"/>
            </w:tcBorders>
            <w:shd w:val="clear" w:color="000000" w:fill="D7EAD3"/>
            <w:vAlign w:val="center"/>
            <w:hideMark/>
          </w:tcPr>
          <w:p w14:paraId="2805EFB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555,62</w:t>
            </w:r>
          </w:p>
        </w:tc>
        <w:tc>
          <w:tcPr>
            <w:tcW w:w="1676" w:type="dxa"/>
            <w:tcBorders>
              <w:top w:val="nil"/>
              <w:left w:val="nil"/>
              <w:bottom w:val="single" w:sz="4" w:space="0" w:color="C0C0C0"/>
              <w:right w:val="single" w:sz="4" w:space="0" w:color="C0C0C0"/>
            </w:tcBorders>
            <w:shd w:val="clear" w:color="000000" w:fill="D7EAD3"/>
            <w:vAlign w:val="center"/>
            <w:hideMark/>
          </w:tcPr>
          <w:p w14:paraId="06CA30C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6 648,39</w:t>
            </w:r>
          </w:p>
        </w:tc>
        <w:tc>
          <w:tcPr>
            <w:tcW w:w="1936" w:type="dxa"/>
            <w:tcBorders>
              <w:top w:val="nil"/>
              <w:left w:val="nil"/>
              <w:bottom w:val="single" w:sz="4" w:space="0" w:color="C0C0C0"/>
              <w:right w:val="single" w:sz="4" w:space="0" w:color="C0C0C0"/>
            </w:tcBorders>
            <w:shd w:val="clear" w:color="000000" w:fill="D7EAD3"/>
            <w:vAlign w:val="center"/>
            <w:hideMark/>
          </w:tcPr>
          <w:p w14:paraId="15BDE7F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6 920,98</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3179700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7 114,66</w:t>
            </w:r>
          </w:p>
        </w:tc>
        <w:tc>
          <w:tcPr>
            <w:tcW w:w="1676" w:type="dxa"/>
            <w:tcBorders>
              <w:top w:val="nil"/>
              <w:left w:val="nil"/>
              <w:bottom w:val="single" w:sz="4" w:space="0" w:color="C0C0C0"/>
              <w:right w:val="single" w:sz="4" w:space="0" w:color="C0C0C0"/>
            </w:tcBorders>
            <w:shd w:val="clear" w:color="000000" w:fill="D7EAD3"/>
            <w:vAlign w:val="center"/>
            <w:hideMark/>
          </w:tcPr>
          <w:p w14:paraId="1ACBD9A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6 375,80</w:t>
            </w:r>
          </w:p>
        </w:tc>
        <w:tc>
          <w:tcPr>
            <w:tcW w:w="1436" w:type="dxa"/>
            <w:tcBorders>
              <w:top w:val="nil"/>
              <w:left w:val="nil"/>
              <w:bottom w:val="single" w:sz="4" w:space="0" w:color="C0C0C0"/>
              <w:right w:val="single" w:sz="4" w:space="0" w:color="C0C0C0"/>
            </w:tcBorders>
            <w:shd w:val="clear" w:color="000000" w:fill="D7EAD3"/>
            <w:vAlign w:val="center"/>
            <w:hideMark/>
          </w:tcPr>
          <w:p w14:paraId="196A4B2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2 972,04</w:t>
            </w:r>
          </w:p>
        </w:tc>
        <w:tc>
          <w:tcPr>
            <w:tcW w:w="1356" w:type="dxa"/>
            <w:tcBorders>
              <w:top w:val="nil"/>
              <w:left w:val="nil"/>
              <w:bottom w:val="single" w:sz="4" w:space="0" w:color="C0C0C0"/>
              <w:right w:val="single" w:sz="4" w:space="0" w:color="C0C0C0"/>
            </w:tcBorders>
            <w:shd w:val="clear" w:color="000000" w:fill="D7EAD3"/>
            <w:vAlign w:val="center"/>
            <w:hideMark/>
          </w:tcPr>
          <w:p w14:paraId="1DD16BA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3 403,76</w:t>
            </w:r>
          </w:p>
        </w:tc>
        <w:tc>
          <w:tcPr>
            <w:tcW w:w="4696" w:type="dxa"/>
            <w:tcBorders>
              <w:top w:val="nil"/>
              <w:left w:val="nil"/>
              <w:bottom w:val="single" w:sz="4" w:space="0" w:color="C0C0C0"/>
              <w:right w:val="nil"/>
            </w:tcBorders>
            <w:shd w:val="clear" w:color="000000" w:fill="FFFFCC"/>
            <w:vAlign w:val="center"/>
            <w:hideMark/>
          </w:tcPr>
          <w:p w14:paraId="061B119A"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6C4A8F3B" w14:textId="77777777" w:rsidTr="00FD25FC">
        <w:trPr>
          <w:trHeight w:val="300"/>
          <w:jc w:val="center"/>
        </w:trPr>
        <w:tc>
          <w:tcPr>
            <w:tcW w:w="560" w:type="dxa"/>
            <w:tcBorders>
              <w:top w:val="nil"/>
              <w:left w:val="nil"/>
              <w:bottom w:val="nil"/>
              <w:right w:val="nil"/>
            </w:tcBorders>
            <w:shd w:val="clear" w:color="000000" w:fill="FABF8F"/>
            <w:noWrap/>
            <w:vAlign w:val="center"/>
            <w:hideMark/>
          </w:tcPr>
          <w:p w14:paraId="3D98D7B7"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2B986285"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008566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3.3.0.1</w:t>
            </w:r>
          </w:p>
        </w:tc>
        <w:tc>
          <w:tcPr>
            <w:tcW w:w="4022" w:type="dxa"/>
            <w:tcBorders>
              <w:top w:val="nil"/>
              <w:left w:val="nil"/>
              <w:bottom w:val="single" w:sz="4" w:space="0" w:color="C0C0C0"/>
              <w:right w:val="single" w:sz="4" w:space="0" w:color="C0C0C0"/>
            </w:tcBorders>
            <w:shd w:val="clear" w:color="auto" w:fill="auto"/>
            <w:vAlign w:val="center"/>
            <w:hideMark/>
          </w:tcPr>
          <w:p w14:paraId="2AE71E82"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Средний тариф на энергию</w:t>
            </w:r>
          </w:p>
        </w:tc>
        <w:tc>
          <w:tcPr>
            <w:tcW w:w="1130" w:type="dxa"/>
            <w:tcBorders>
              <w:top w:val="nil"/>
              <w:left w:val="nil"/>
              <w:bottom w:val="single" w:sz="4" w:space="0" w:color="C0C0C0"/>
              <w:right w:val="single" w:sz="4" w:space="0" w:color="C0C0C0"/>
            </w:tcBorders>
            <w:shd w:val="clear" w:color="auto" w:fill="auto"/>
            <w:vAlign w:val="center"/>
            <w:hideMark/>
          </w:tcPr>
          <w:p w14:paraId="7F8A357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руб/кВт.ч</w:t>
            </w:r>
          </w:p>
        </w:tc>
        <w:tc>
          <w:tcPr>
            <w:tcW w:w="1726" w:type="dxa"/>
            <w:tcBorders>
              <w:top w:val="nil"/>
              <w:left w:val="nil"/>
              <w:bottom w:val="single" w:sz="4" w:space="0" w:color="C0C0C0"/>
              <w:right w:val="single" w:sz="4" w:space="0" w:color="C0C0C0"/>
            </w:tcBorders>
            <w:shd w:val="clear" w:color="000000" w:fill="D7EAD3"/>
            <w:vAlign w:val="center"/>
            <w:hideMark/>
          </w:tcPr>
          <w:p w14:paraId="7431368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5,64</w:t>
            </w:r>
          </w:p>
        </w:tc>
        <w:tc>
          <w:tcPr>
            <w:tcW w:w="1471" w:type="dxa"/>
            <w:tcBorders>
              <w:top w:val="nil"/>
              <w:left w:val="nil"/>
              <w:bottom w:val="single" w:sz="4" w:space="0" w:color="C0C0C0"/>
              <w:right w:val="single" w:sz="4" w:space="0" w:color="C0C0C0"/>
            </w:tcBorders>
            <w:shd w:val="clear" w:color="000000" w:fill="D7EAD3"/>
            <w:vAlign w:val="center"/>
            <w:hideMark/>
          </w:tcPr>
          <w:p w14:paraId="1F06748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5,64</w:t>
            </w:r>
          </w:p>
        </w:tc>
        <w:tc>
          <w:tcPr>
            <w:tcW w:w="1539" w:type="dxa"/>
            <w:tcBorders>
              <w:top w:val="nil"/>
              <w:left w:val="nil"/>
              <w:bottom w:val="single" w:sz="4" w:space="0" w:color="C0C0C0"/>
              <w:right w:val="single" w:sz="4" w:space="0" w:color="C0C0C0"/>
            </w:tcBorders>
            <w:shd w:val="clear" w:color="000000" w:fill="D7EAD3"/>
            <w:vAlign w:val="center"/>
            <w:hideMark/>
          </w:tcPr>
          <w:p w14:paraId="55B00BA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6,17</w:t>
            </w:r>
          </w:p>
        </w:tc>
        <w:tc>
          <w:tcPr>
            <w:tcW w:w="1676" w:type="dxa"/>
            <w:tcBorders>
              <w:top w:val="nil"/>
              <w:left w:val="nil"/>
              <w:bottom w:val="single" w:sz="4" w:space="0" w:color="C0C0C0"/>
              <w:right w:val="single" w:sz="4" w:space="0" w:color="C0C0C0"/>
            </w:tcBorders>
            <w:shd w:val="clear" w:color="000000" w:fill="D7EAD3"/>
            <w:vAlign w:val="center"/>
            <w:hideMark/>
          </w:tcPr>
          <w:p w14:paraId="5DBC8FA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5,91</w:t>
            </w:r>
          </w:p>
        </w:tc>
        <w:tc>
          <w:tcPr>
            <w:tcW w:w="1936" w:type="dxa"/>
            <w:tcBorders>
              <w:top w:val="nil"/>
              <w:left w:val="nil"/>
              <w:bottom w:val="single" w:sz="4" w:space="0" w:color="C0C0C0"/>
              <w:right w:val="single" w:sz="4" w:space="0" w:color="C0C0C0"/>
            </w:tcBorders>
            <w:shd w:val="clear" w:color="000000" w:fill="D7EAD3"/>
            <w:vAlign w:val="center"/>
            <w:hideMark/>
          </w:tcPr>
          <w:p w14:paraId="25E03FD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6,15</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26FE78E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6,20</w:t>
            </w:r>
          </w:p>
        </w:tc>
        <w:tc>
          <w:tcPr>
            <w:tcW w:w="1676" w:type="dxa"/>
            <w:tcBorders>
              <w:top w:val="nil"/>
              <w:left w:val="nil"/>
              <w:bottom w:val="single" w:sz="4" w:space="0" w:color="C0C0C0"/>
              <w:right w:val="single" w:sz="4" w:space="0" w:color="C0C0C0"/>
            </w:tcBorders>
            <w:shd w:val="clear" w:color="000000" w:fill="D7EAD3"/>
            <w:vAlign w:val="center"/>
            <w:hideMark/>
          </w:tcPr>
          <w:p w14:paraId="0B70B5D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6,28</w:t>
            </w:r>
          </w:p>
        </w:tc>
        <w:tc>
          <w:tcPr>
            <w:tcW w:w="1436" w:type="dxa"/>
            <w:tcBorders>
              <w:top w:val="nil"/>
              <w:left w:val="nil"/>
              <w:bottom w:val="single" w:sz="4" w:space="0" w:color="C0C0C0"/>
              <w:right w:val="single" w:sz="4" w:space="0" w:color="C0C0C0"/>
            </w:tcBorders>
            <w:shd w:val="clear" w:color="000000" w:fill="D7EAD3"/>
            <w:vAlign w:val="center"/>
            <w:hideMark/>
          </w:tcPr>
          <w:p w14:paraId="7DFCF25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6,43</w:t>
            </w:r>
          </w:p>
        </w:tc>
        <w:tc>
          <w:tcPr>
            <w:tcW w:w="1356" w:type="dxa"/>
            <w:tcBorders>
              <w:top w:val="nil"/>
              <w:left w:val="nil"/>
              <w:bottom w:val="single" w:sz="4" w:space="0" w:color="C0C0C0"/>
              <w:right w:val="single" w:sz="4" w:space="0" w:color="C0C0C0"/>
            </w:tcBorders>
            <w:shd w:val="clear" w:color="000000" w:fill="D7EAD3"/>
            <w:vAlign w:val="center"/>
            <w:hideMark/>
          </w:tcPr>
          <w:p w14:paraId="6BE9C96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6,15</w:t>
            </w:r>
          </w:p>
        </w:tc>
        <w:tc>
          <w:tcPr>
            <w:tcW w:w="4696" w:type="dxa"/>
            <w:tcBorders>
              <w:top w:val="nil"/>
              <w:left w:val="nil"/>
              <w:bottom w:val="single" w:sz="4" w:space="0" w:color="C0C0C0"/>
              <w:right w:val="nil"/>
            </w:tcBorders>
            <w:shd w:val="clear" w:color="000000" w:fill="FFFFCC"/>
            <w:vAlign w:val="center"/>
            <w:hideMark/>
          </w:tcPr>
          <w:p w14:paraId="02E02726"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5B02CD3C" w14:textId="77777777" w:rsidTr="00FD25FC">
        <w:trPr>
          <w:trHeight w:val="300"/>
          <w:jc w:val="center"/>
        </w:trPr>
        <w:tc>
          <w:tcPr>
            <w:tcW w:w="560" w:type="dxa"/>
            <w:tcBorders>
              <w:top w:val="nil"/>
              <w:left w:val="nil"/>
              <w:bottom w:val="nil"/>
              <w:right w:val="nil"/>
            </w:tcBorders>
            <w:shd w:val="clear" w:color="000000" w:fill="FABF8F"/>
            <w:noWrap/>
            <w:vAlign w:val="center"/>
            <w:hideMark/>
          </w:tcPr>
          <w:p w14:paraId="0365ADA5"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6EC34A03"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4FB425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3.3.0.2</w:t>
            </w:r>
          </w:p>
        </w:tc>
        <w:tc>
          <w:tcPr>
            <w:tcW w:w="4022" w:type="dxa"/>
            <w:tcBorders>
              <w:top w:val="nil"/>
              <w:left w:val="nil"/>
              <w:bottom w:val="single" w:sz="4" w:space="0" w:color="C0C0C0"/>
              <w:right w:val="single" w:sz="4" w:space="0" w:color="C0C0C0"/>
            </w:tcBorders>
            <w:shd w:val="clear" w:color="auto" w:fill="auto"/>
            <w:vAlign w:val="center"/>
            <w:hideMark/>
          </w:tcPr>
          <w:p w14:paraId="462CB0CA"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Объем энергии</w:t>
            </w:r>
          </w:p>
        </w:tc>
        <w:tc>
          <w:tcPr>
            <w:tcW w:w="1130" w:type="dxa"/>
            <w:tcBorders>
              <w:top w:val="nil"/>
              <w:left w:val="nil"/>
              <w:bottom w:val="single" w:sz="4" w:space="0" w:color="C0C0C0"/>
              <w:right w:val="single" w:sz="4" w:space="0" w:color="C0C0C0"/>
            </w:tcBorders>
            <w:shd w:val="clear" w:color="auto" w:fill="auto"/>
            <w:vAlign w:val="center"/>
            <w:hideMark/>
          </w:tcPr>
          <w:p w14:paraId="3B86FD2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кВт.ч</w:t>
            </w:r>
          </w:p>
        </w:tc>
        <w:tc>
          <w:tcPr>
            <w:tcW w:w="1726" w:type="dxa"/>
            <w:tcBorders>
              <w:top w:val="nil"/>
              <w:left w:val="nil"/>
              <w:bottom w:val="single" w:sz="4" w:space="0" w:color="C0C0C0"/>
              <w:right w:val="single" w:sz="4" w:space="0" w:color="C0C0C0"/>
            </w:tcBorders>
            <w:shd w:val="clear" w:color="000000" w:fill="D7EAD3"/>
            <w:vAlign w:val="center"/>
            <w:hideMark/>
          </w:tcPr>
          <w:p w14:paraId="44AB0E8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1 125,78</w:t>
            </w:r>
          </w:p>
        </w:tc>
        <w:tc>
          <w:tcPr>
            <w:tcW w:w="1471" w:type="dxa"/>
            <w:tcBorders>
              <w:top w:val="nil"/>
              <w:left w:val="nil"/>
              <w:bottom w:val="single" w:sz="4" w:space="0" w:color="C0C0C0"/>
              <w:right w:val="single" w:sz="4" w:space="0" w:color="C0C0C0"/>
            </w:tcBorders>
            <w:shd w:val="clear" w:color="000000" w:fill="D7EAD3"/>
            <w:vAlign w:val="center"/>
            <w:hideMark/>
          </w:tcPr>
          <w:p w14:paraId="7159E5F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93,81</w:t>
            </w:r>
          </w:p>
        </w:tc>
        <w:tc>
          <w:tcPr>
            <w:tcW w:w="1539" w:type="dxa"/>
            <w:tcBorders>
              <w:top w:val="nil"/>
              <w:left w:val="nil"/>
              <w:bottom w:val="single" w:sz="4" w:space="0" w:color="C0C0C0"/>
              <w:right w:val="single" w:sz="4" w:space="0" w:color="C0C0C0"/>
            </w:tcBorders>
            <w:shd w:val="clear" w:color="000000" w:fill="D7EAD3"/>
            <w:vAlign w:val="center"/>
            <w:hideMark/>
          </w:tcPr>
          <w:p w14:paraId="20D88ED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90,04</w:t>
            </w:r>
          </w:p>
        </w:tc>
        <w:tc>
          <w:tcPr>
            <w:tcW w:w="1676" w:type="dxa"/>
            <w:tcBorders>
              <w:top w:val="nil"/>
              <w:left w:val="nil"/>
              <w:bottom w:val="single" w:sz="4" w:space="0" w:color="C0C0C0"/>
              <w:right w:val="single" w:sz="4" w:space="0" w:color="C0C0C0"/>
            </w:tcBorders>
            <w:shd w:val="clear" w:color="000000" w:fill="D7EAD3"/>
            <w:vAlign w:val="center"/>
            <w:hideMark/>
          </w:tcPr>
          <w:p w14:paraId="2EECEB6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1 125,78</w:t>
            </w:r>
          </w:p>
        </w:tc>
        <w:tc>
          <w:tcPr>
            <w:tcW w:w="1936" w:type="dxa"/>
            <w:tcBorders>
              <w:top w:val="nil"/>
              <w:left w:val="nil"/>
              <w:bottom w:val="single" w:sz="4" w:space="0" w:color="C0C0C0"/>
              <w:right w:val="single" w:sz="4" w:space="0" w:color="C0C0C0"/>
            </w:tcBorders>
            <w:shd w:val="clear" w:color="000000" w:fill="D7EAD3"/>
            <w:vAlign w:val="center"/>
            <w:hideMark/>
          </w:tcPr>
          <w:p w14:paraId="520ECC3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1 125,78</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1CBC597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1 147,39</w:t>
            </w:r>
          </w:p>
        </w:tc>
        <w:tc>
          <w:tcPr>
            <w:tcW w:w="1676" w:type="dxa"/>
            <w:tcBorders>
              <w:top w:val="nil"/>
              <w:left w:val="nil"/>
              <w:bottom w:val="single" w:sz="4" w:space="0" w:color="C0C0C0"/>
              <w:right w:val="single" w:sz="4" w:space="0" w:color="C0C0C0"/>
            </w:tcBorders>
            <w:shd w:val="clear" w:color="000000" w:fill="D7EAD3"/>
            <w:vAlign w:val="center"/>
            <w:hideMark/>
          </w:tcPr>
          <w:p w14:paraId="00C189D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1 015,52</w:t>
            </w:r>
          </w:p>
        </w:tc>
        <w:tc>
          <w:tcPr>
            <w:tcW w:w="1436" w:type="dxa"/>
            <w:tcBorders>
              <w:top w:val="nil"/>
              <w:left w:val="nil"/>
              <w:bottom w:val="single" w:sz="4" w:space="0" w:color="C0C0C0"/>
              <w:right w:val="single" w:sz="4" w:space="0" w:color="C0C0C0"/>
            </w:tcBorders>
            <w:shd w:val="clear" w:color="000000" w:fill="D7EAD3"/>
            <w:vAlign w:val="center"/>
            <w:hideMark/>
          </w:tcPr>
          <w:p w14:paraId="1BD0F15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461,94</w:t>
            </w:r>
          </w:p>
        </w:tc>
        <w:tc>
          <w:tcPr>
            <w:tcW w:w="1356" w:type="dxa"/>
            <w:tcBorders>
              <w:top w:val="nil"/>
              <w:left w:val="nil"/>
              <w:bottom w:val="single" w:sz="4" w:space="0" w:color="C0C0C0"/>
              <w:right w:val="single" w:sz="4" w:space="0" w:color="C0C0C0"/>
            </w:tcBorders>
            <w:shd w:val="clear" w:color="000000" w:fill="D7EAD3"/>
            <w:vAlign w:val="center"/>
            <w:hideMark/>
          </w:tcPr>
          <w:p w14:paraId="39C85FD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553,58</w:t>
            </w:r>
          </w:p>
        </w:tc>
        <w:tc>
          <w:tcPr>
            <w:tcW w:w="4696" w:type="dxa"/>
            <w:tcBorders>
              <w:top w:val="nil"/>
              <w:left w:val="nil"/>
              <w:bottom w:val="single" w:sz="4" w:space="0" w:color="C0C0C0"/>
              <w:right w:val="nil"/>
            </w:tcBorders>
            <w:shd w:val="clear" w:color="000000" w:fill="FFFFCC"/>
            <w:vAlign w:val="center"/>
            <w:hideMark/>
          </w:tcPr>
          <w:p w14:paraId="5711A564"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67B57055" w14:textId="77777777" w:rsidTr="00FD25FC">
        <w:trPr>
          <w:trHeight w:val="540"/>
          <w:jc w:val="center"/>
        </w:trPr>
        <w:tc>
          <w:tcPr>
            <w:tcW w:w="560" w:type="dxa"/>
            <w:tcBorders>
              <w:top w:val="nil"/>
              <w:left w:val="nil"/>
              <w:bottom w:val="nil"/>
              <w:right w:val="nil"/>
            </w:tcBorders>
            <w:shd w:val="clear" w:color="000000" w:fill="FABF8F"/>
            <w:noWrap/>
            <w:vAlign w:val="center"/>
            <w:hideMark/>
          </w:tcPr>
          <w:p w14:paraId="158863D2"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2C6A2DC8"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06B17D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3.3.0.3</w:t>
            </w:r>
          </w:p>
        </w:tc>
        <w:tc>
          <w:tcPr>
            <w:tcW w:w="4022" w:type="dxa"/>
            <w:tcBorders>
              <w:top w:val="nil"/>
              <w:left w:val="nil"/>
              <w:bottom w:val="single" w:sz="4" w:space="0" w:color="C0C0C0"/>
              <w:right w:val="single" w:sz="4" w:space="0" w:color="C0C0C0"/>
            </w:tcBorders>
            <w:shd w:val="clear" w:color="auto" w:fill="auto"/>
            <w:vAlign w:val="center"/>
            <w:hideMark/>
          </w:tcPr>
          <w:p w14:paraId="277F5AB2"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Удельный расход энергии</w:t>
            </w:r>
          </w:p>
        </w:tc>
        <w:tc>
          <w:tcPr>
            <w:tcW w:w="1130" w:type="dxa"/>
            <w:tcBorders>
              <w:top w:val="nil"/>
              <w:left w:val="nil"/>
              <w:bottom w:val="single" w:sz="4" w:space="0" w:color="C0C0C0"/>
              <w:right w:val="single" w:sz="4" w:space="0" w:color="C0C0C0"/>
            </w:tcBorders>
            <w:shd w:val="clear" w:color="auto" w:fill="auto"/>
            <w:vAlign w:val="center"/>
            <w:hideMark/>
          </w:tcPr>
          <w:p w14:paraId="5BC7173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кВт.ч/м3</w:t>
            </w:r>
          </w:p>
        </w:tc>
        <w:tc>
          <w:tcPr>
            <w:tcW w:w="1726" w:type="dxa"/>
            <w:tcBorders>
              <w:top w:val="nil"/>
              <w:left w:val="nil"/>
              <w:bottom w:val="single" w:sz="4" w:space="0" w:color="C0C0C0"/>
              <w:right w:val="single" w:sz="4" w:space="0" w:color="C0C0C0"/>
            </w:tcBorders>
            <w:shd w:val="clear" w:color="000000" w:fill="D7EAD3"/>
            <w:vAlign w:val="center"/>
            <w:hideMark/>
          </w:tcPr>
          <w:p w14:paraId="7FD3437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3,86</w:t>
            </w:r>
          </w:p>
        </w:tc>
        <w:tc>
          <w:tcPr>
            <w:tcW w:w="1471" w:type="dxa"/>
            <w:tcBorders>
              <w:top w:val="nil"/>
              <w:left w:val="nil"/>
              <w:bottom w:val="single" w:sz="4" w:space="0" w:color="C0C0C0"/>
              <w:right w:val="single" w:sz="4" w:space="0" w:color="C0C0C0"/>
            </w:tcBorders>
            <w:shd w:val="clear" w:color="000000" w:fill="D7EAD3"/>
            <w:vAlign w:val="center"/>
            <w:hideMark/>
          </w:tcPr>
          <w:p w14:paraId="66CFBBD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3,86</w:t>
            </w:r>
          </w:p>
        </w:tc>
        <w:tc>
          <w:tcPr>
            <w:tcW w:w="1539" w:type="dxa"/>
            <w:tcBorders>
              <w:top w:val="nil"/>
              <w:left w:val="nil"/>
              <w:bottom w:val="single" w:sz="4" w:space="0" w:color="C0C0C0"/>
              <w:right w:val="single" w:sz="4" w:space="0" w:color="C0C0C0"/>
            </w:tcBorders>
            <w:shd w:val="clear" w:color="000000" w:fill="D7EAD3"/>
            <w:vAlign w:val="center"/>
            <w:hideMark/>
          </w:tcPr>
          <w:p w14:paraId="4A65125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4,59</w:t>
            </w:r>
          </w:p>
        </w:tc>
        <w:tc>
          <w:tcPr>
            <w:tcW w:w="1676" w:type="dxa"/>
            <w:tcBorders>
              <w:top w:val="nil"/>
              <w:left w:val="nil"/>
              <w:bottom w:val="single" w:sz="4" w:space="0" w:color="C0C0C0"/>
              <w:right w:val="single" w:sz="4" w:space="0" w:color="C0C0C0"/>
            </w:tcBorders>
            <w:shd w:val="clear" w:color="000000" w:fill="D7EAD3"/>
            <w:vAlign w:val="center"/>
            <w:hideMark/>
          </w:tcPr>
          <w:p w14:paraId="227EB15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3,86</w:t>
            </w:r>
          </w:p>
        </w:tc>
        <w:tc>
          <w:tcPr>
            <w:tcW w:w="1936" w:type="dxa"/>
            <w:tcBorders>
              <w:top w:val="nil"/>
              <w:left w:val="nil"/>
              <w:bottom w:val="single" w:sz="4" w:space="0" w:color="C0C0C0"/>
              <w:right w:val="single" w:sz="4" w:space="0" w:color="C0C0C0"/>
            </w:tcBorders>
            <w:shd w:val="clear" w:color="000000" w:fill="D7EAD3"/>
            <w:vAlign w:val="center"/>
            <w:hideMark/>
          </w:tcPr>
          <w:p w14:paraId="7166F10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3,86</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1538CAB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4,38</w:t>
            </w:r>
          </w:p>
        </w:tc>
        <w:tc>
          <w:tcPr>
            <w:tcW w:w="1676" w:type="dxa"/>
            <w:tcBorders>
              <w:top w:val="nil"/>
              <w:left w:val="nil"/>
              <w:bottom w:val="single" w:sz="4" w:space="0" w:color="C0C0C0"/>
              <w:right w:val="single" w:sz="4" w:space="0" w:color="C0C0C0"/>
            </w:tcBorders>
            <w:shd w:val="clear" w:color="000000" w:fill="D7EAD3"/>
            <w:vAlign w:val="center"/>
            <w:hideMark/>
          </w:tcPr>
          <w:p w14:paraId="3EC5CB6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3,86</w:t>
            </w:r>
          </w:p>
        </w:tc>
        <w:tc>
          <w:tcPr>
            <w:tcW w:w="1436" w:type="dxa"/>
            <w:tcBorders>
              <w:top w:val="nil"/>
              <w:left w:val="nil"/>
              <w:bottom w:val="single" w:sz="4" w:space="0" w:color="C0C0C0"/>
              <w:right w:val="single" w:sz="4" w:space="0" w:color="C0C0C0"/>
            </w:tcBorders>
            <w:shd w:val="clear" w:color="000000" w:fill="D7EAD3"/>
            <w:vAlign w:val="center"/>
            <w:hideMark/>
          </w:tcPr>
          <w:p w14:paraId="451866F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3,50</w:t>
            </w:r>
          </w:p>
        </w:tc>
        <w:tc>
          <w:tcPr>
            <w:tcW w:w="1356" w:type="dxa"/>
            <w:tcBorders>
              <w:top w:val="nil"/>
              <w:left w:val="nil"/>
              <w:bottom w:val="single" w:sz="4" w:space="0" w:color="C0C0C0"/>
              <w:right w:val="single" w:sz="4" w:space="0" w:color="C0C0C0"/>
            </w:tcBorders>
            <w:shd w:val="clear" w:color="000000" w:fill="D7EAD3"/>
            <w:vAlign w:val="center"/>
            <w:hideMark/>
          </w:tcPr>
          <w:p w14:paraId="5431D41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4,20</w:t>
            </w:r>
          </w:p>
        </w:tc>
        <w:tc>
          <w:tcPr>
            <w:tcW w:w="4696" w:type="dxa"/>
            <w:tcBorders>
              <w:top w:val="nil"/>
              <w:left w:val="nil"/>
              <w:bottom w:val="single" w:sz="4" w:space="0" w:color="C0C0C0"/>
              <w:right w:val="nil"/>
            </w:tcBorders>
            <w:shd w:val="clear" w:color="000000" w:fill="FFFFCC"/>
            <w:vAlign w:val="center"/>
            <w:hideMark/>
          </w:tcPr>
          <w:p w14:paraId="16A23419" w14:textId="77777777" w:rsidR="00FD25FC" w:rsidRPr="00FD25FC" w:rsidRDefault="00FD25FC" w:rsidP="00FD25FC">
            <w:pPr>
              <w:rPr>
                <w:rFonts w:ascii="Tahoma" w:hAnsi="Tahoma" w:cs="Tahoma"/>
                <w:sz w:val="13"/>
                <w:szCs w:val="13"/>
              </w:rPr>
            </w:pPr>
            <w:r w:rsidRPr="00FD25FC">
              <w:rPr>
                <w:rFonts w:ascii="Tahoma" w:hAnsi="Tahoma" w:cs="Tahoma"/>
                <w:sz w:val="13"/>
                <w:szCs w:val="13"/>
              </w:rPr>
              <w:t>Согласно утвержденным ДРП</w:t>
            </w:r>
          </w:p>
        </w:tc>
      </w:tr>
      <w:tr w:rsidR="00FD25FC" w:rsidRPr="00FD25FC" w14:paraId="667CF74D" w14:textId="77777777" w:rsidTr="00FD25FC">
        <w:trPr>
          <w:trHeight w:val="300"/>
          <w:jc w:val="center"/>
        </w:trPr>
        <w:tc>
          <w:tcPr>
            <w:tcW w:w="560" w:type="dxa"/>
            <w:tcBorders>
              <w:top w:val="nil"/>
              <w:left w:val="nil"/>
              <w:bottom w:val="nil"/>
              <w:right w:val="nil"/>
            </w:tcBorders>
            <w:shd w:val="clear" w:color="000000" w:fill="FABF8F"/>
            <w:noWrap/>
            <w:vAlign w:val="center"/>
            <w:hideMark/>
          </w:tcPr>
          <w:p w14:paraId="36A35122"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326C608A"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2C06A2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3.3.1.1</w:t>
            </w:r>
          </w:p>
        </w:tc>
        <w:tc>
          <w:tcPr>
            <w:tcW w:w="4022" w:type="dxa"/>
            <w:tcBorders>
              <w:top w:val="nil"/>
              <w:left w:val="nil"/>
              <w:bottom w:val="single" w:sz="4" w:space="0" w:color="C0C0C0"/>
              <w:right w:val="single" w:sz="4" w:space="0" w:color="C0C0C0"/>
            </w:tcBorders>
            <w:shd w:val="clear" w:color="auto" w:fill="auto"/>
            <w:vAlign w:val="center"/>
            <w:hideMark/>
          </w:tcPr>
          <w:p w14:paraId="2AB4E961" w14:textId="77777777" w:rsidR="00FD25FC" w:rsidRPr="00FD25FC" w:rsidRDefault="00FD25FC" w:rsidP="00FD25FC">
            <w:pPr>
              <w:ind w:firstLineChars="300" w:firstLine="392"/>
              <w:rPr>
                <w:rFonts w:ascii="Tahoma" w:hAnsi="Tahoma" w:cs="Tahoma"/>
                <w:b/>
                <w:bCs/>
                <w:sz w:val="13"/>
                <w:szCs w:val="13"/>
              </w:rPr>
            </w:pPr>
            <w:r w:rsidRPr="00FD25FC">
              <w:rPr>
                <w:rFonts w:ascii="Tahoma" w:hAnsi="Tahoma" w:cs="Tahoma"/>
                <w:b/>
                <w:bCs/>
                <w:sz w:val="13"/>
                <w:szCs w:val="13"/>
              </w:rPr>
              <w:t>Энергия НН (0,4 кВ и ниже)</w:t>
            </w:r>
          </w:p>
        </w:tc>
        <w:tc>
          <w:tcPr>
            <w:tcW w:w="1130" w:type="dxa"/>
            <w:tcBorders>
              <w:top w:val="nil"/>
              <w:left w:val="nil"/>
              <w:bottom w:val="single" w:sz="4" w:space="0" w:color="C0C0C0"/>
              <w:right w:val="single" w:sz="4" w:space="0" w:color="C0C0C0"/>
            </w:tcBorders>
            <w:shd w:val="clear" w:color="auto" w:fill="auto"/>
            <w:vAlign w:val="center"/>
            <w:hideMark/>
          </w:tcPr>
          <w:p w14:paraId="796A033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7309F85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5 451,51</w:t>
            </w:r>
          </w:p>
        </w:tc>
        <w:tc>
          <w:tcPr>
            <w:tcW w:w="1471" w:type="dxa"/>
            <w:tcBorders>
              <w:top w:val="nil"/>
              <w:left w:val="nil"/>
              <w:bottom w:val="single" w:sz="4" w:space="0" w:color="C0C0C0"/>
              <w:right w:val="single" w:sz="4" w:space="0" w:color="C0C0C0"/>
            </w:tcBorders>
            <w:shd w:val="clear" w:color="000000" w:fill="D7EAD3"/>
            <w:vAlign w:val="center"/>
            <w:hideMark/>
          </w:tcPr>
          <w:p w14:paraId="60893DF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454,29</w:t>
            </w:r>
          </w:p>
        </w:tc>
        <w:tc>
          <w:tcPr>
            <w:tcW w:w="1539" w:type="dxa"/>
            <w:tcBorders>
              <w:top w:val="nil"/>
              <w:left w:val="nil"/>
              <w:bottom w:val="single" w:sz="4" w:space="0" w:color="C0C0C0"/>
              <w:right w:val="single" w:sz="4" w:space="0" w:color="C0C0C0"/>
            </w:tcBorders>
            <w:shd w:val="clear" w:color="000000" w:fill="D7EAD3"/>
            <w:vAlign w:val="center"/>
            <w:hideMark/>
          </w:tcPr>
          <w:p w14:paraId="0C1BA35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486,76</w:t>
            </w:r>
          </w:p>
        </w:tc>
        <w:tc>
          <w:tcPr>
            <w:tcW w:w="1676" w:type="dxa"/>
            <w:tcBorders>
              <w:top w:val="nil"/>
              <w:left w:val="nil"/>
              <w:bottom w:val="single" w:sz="4" w:space="0" w:color="C0C0C0"/>
              <w:right w:val="single" w:sz="4" w:space="0" w:color="C0C0C0"/>
            </w:tcBorders>
            <w:shd w:val="clear" w:color="000000" w:fill="D7EAD3"/>
            <w:vAlign w:val="center"/>
            <w:hideMark/>
          </w:tcPr>
          <w:p w14:paraId="1B55522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5 713,18</w:t>
            </w:r>
          </w:p>
        </w:tc>
        <w:tc>
          <w:tcPr>
            <w:tcW w:w="1936" w:type="dxa"/>
            <w:tcBorders>
              <w:top w:val="nil"/>
              <w:left w:val="nil"/>
              <w:bottom w:val="single" w:sz="4" w:space="0" w:color="C0C0C0"/>
              <w:right w:val="single" w:sz="4" w:space="0" w:color="C0C0C0"/>
            </w:tcBorders>
            <w:shd w:val="clear" w:color="000000" w:fill="D7EAD3"/>
            <w:vAlign w:val="center"/>
            <w:hideMark/>
          </w:tcPr>
          <w:p w14:paraId="333DD2C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5 947,42</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65CBD4A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6 012,80</w:t>
            </w:r>
          </w:p>
        </w:tc>
        <w:tc>
          <w:tcPr>
            <w:tcW w:w="1676" w:type="dxa"/>
            <w:tcBorders>
              <w:top w:val="nil"/>
              <w:left w:val="nil"/>
              <w:bottom w:val="single" w:sz="4" w:space="0" w:color="C0C0C0"/>
              <w:right w:val="single" w:sz="4" w:space="0" w:color="C0C0C0"/>
            </w:tcBorders>
            <w:shd w:val="clear" w:color="000000" w:fill="D7EAD3"/>
            <w:vAlign w:val="center"/>
            <w:hideMark/>
          </w:tcPr>
          <w:p w14:paraId="57A961D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5 599,01</w:t>
            </w:r>
          </w:p>
        </w:tc>
        <w:tc>
          <w:tcPr>
            <w:tcW w:w="1436" w:type="dxa"/>
            <w:tcBorders>
              <w:top w:val="nil"/>
              <w:left w:val="nil"/>
              <w:bottom w:val="single" w:sz="4" w:space="0" w:color="C0C0C0"/>
              <w:right w:val="single" w:sz="4" w:space="0" w:color="C0C0C0"/>
            </w:tcBorders>
            <w:shd w:val="clear" w:color="000000" w:fill="D7EAD3"/>
            <w:vAlign w:val="center"/>
            <w:hideMark/>
          </w:tcPr>
          <w:p w14:paraId="181B027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2 799,50</w:t>
            </w:r>
          </w:p>
        </w:tc>
        <w:tc>
          <w:tcPr>
            <w:tcW w:w="1356" w:type="dxa"/>
            <w:tcBorders>
              <w:top w:val="nil"/>
              <w:left w:val="nil"/>
              <w:bottom w:val="single" w:sz="4" w:space="0" w:color="C0C0C0"/>
              <w:right w:val="single" w:sz="4" w:space="0" w:color="C0C0C0"/>
            </w:tcBorders>
            <w:shd w:val="clear" w:color="000000" w:fill="D7EAD3"/>
            <w:vAlign w:val="center"/>
            <w:hideMark/>
          </w:tcPr>
          <w:p w14:paraId="5F398FA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2 799,50</w:t>
            </w:r>
          </w:p>
        </w:tc>
        <w:tc>
          <w:tcPr>
            <w:tcW w:w="4696" w:type="dxa"/>
            <w:tcBorders>
              <w:top w:val="nil"/>
              <w:left w:val="nil"/>
              <w:bottom w:val="single" w:sz="4" w:space="0" w:color="C0C0C0"/>
              <w:right w:val="nil"/>
            </w:tcBorders>
            <w:shd w:val="clear" w:color="000000" w:fill="FFFFCC"/>
            <w:vAlign w:val="center"/>
            <w:hideMark/>
          </w:tcPr>
          <w:p w14:paraId="3E47E084"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6E384C35" w14:textId="77777777" w:rsidTr="00FD25FC">
        <w:trPr>
          <w:trHeight w:val="1245"/>
          <w:jc w:val="center"/>
        </w:trPr>
        <w:tc>
          <w:tcPr>
            <w:tcW w:w="560" w:type="dxa"/>
            <w:tcBorders>
              <w:top w:val="nil"/>
              <w:left w:val="nil"/>
              <w:bottom w:val="nil"/>
              <w:right w:val="nil"/>
            </w:tcBorders>
            <w:shd w:val="clear" w:color="000000" w:fill="FABF8F"/>
            <w:noWrap/>
            <w:vAlign w:val="center"/>
            <w:hideMark/>
          </w:tcPr>
          <w:p w14:paraId="63282C86"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1740EB92"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09A002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3.3.1.1.1</w:t>
            </w:r>
          </w:p>
        </w:tc>
        <w:tc>
          <w:tcPr>
            <w:tcW w:w="4022" w:type="dxa"/>
            <w:tcBorders>
              <w:top w:val="nil"/>
              <w:left w:val="nil"/>
              <w:bottom w:val="single" w:sz="4" w:space="0" w:color="C0C0C0"/>
              <w:right w:val="single" w:sz="4" w:space="0" w:color="C0C0C0"/>
            </w:tcBorders>
            <w:shd w:val="clear" w:color="auto" w:fill="auto"/>
            <w:vAlign w:val="center"/>
            <w:hideMark/>
          </w:tcPr>
          <w:p w14:paraId="1F05AAC5" w14:textId="77777777" w:rsidR="00FD25FC" w:rsidRPr="00FD25FC" w:rsidRDefault="00FD25FC" w:rsidP="00FD25FC">
            <w:pPr>
              <w:ind w:firstLineChars="400" w:firstLine="520"/>
              <w:rPr>
                <w:rFonts w:ascii="Tahoma" w:hAnsi="Tahoma" w:cs="Tahoma"/>
                <w:sz w:val="13"/>
                <w:szCs w:val="13"/>
              </w:rPr>
            </w:pPr>
            <w:r w:rsidRPr="00FD25FC">
              <w:rPr>
                <w:rFonts w:ascii="Tahoma" w:hAnsi="Tahoma" w:cs="Tahoma"/>
                <w:sz w:val="13"/>
                <w:szCs w:val="13"/>
              </w:rPr>
              <w:t>Тариф на энергию</w:t>
            </w:r>
          </w:p>
        </w:tc>
        <w:tc>
          <w:tcPr>
            <w:tcW w:w="1130" w:type="dxa"/>
            <w:tcBorders>
              <w:top w:val="nil"/>
              <w:left w:val="nil"/>
              <w:bottom w:val="single" w:sz="4" w:space="0" w:color="C0C0C0"/>
              <w:right w:val="single" w:sz="4" w:space="0" w:color="C0C0C0"/>
            </w:tcBorders>
            <w:shd w:val="clear" w:color="auto" w:fill="auto"/>
            <w:vAlign w:val="center"/>
            <w:hideMark/>
          </w:tcPr>
          <w:p w14:paraId="37751B0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руб/кВт.ч</w:t>
            </w:r>
          </w:p>
        </w:tc>
        <w:tc>
          <w:tcPr>
            <w:tcW w:w="1726" w:type="dxa"/>
            <w:tcBorders>
              <w:top w:val="nil"/>
              <w:left w:val="nil"/>
              <w:bottom w:val="single" w:sz="4" w:space="0" w:color="C0C0C0"/>
              <w:right w:val="single" w:sz="4" w:space="0" w:color="C0C0C0"/>
            </w:tcBorders>
            <w:shd w:val="clear" w:color="000000" w:fill="FFFFCC"/>
            <w:vAlign w:val="center"/>
            <w:hideMark/>
          </w:tcPr>
          <w:p w14:paraId="229B0F7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6,03</w:t>
            </w:r>
          </w:p>
        </w:tc>
        <w:tc>
          <w:tcPr>
            <w:tcW w:w="1471" w:type="dxa"/>
            <w:tcBorders>
              <w:top w:val="nil"/>
              <w:left w:val="nil"/>
              <w:bottom w:val="single" w:sz="4" w:space="0" w:color="C0C0C0"/>
              <w:right w:val="single" w:sz="4" w:space="0" w:color="C0C0C0"/>
            </w:tcBorders>
            <w:shd w:val="clear" w:color="000000" w:fill="FFFFCC"/>
            <w:vAlign w:val="center"/>
            <w:hideMark/>
          </w:tcPr>
          <w:p w14:paraId="31AC66D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6,03</w:t>
            </w:r>
          </w:p>
        </w:tc>
        <w:tc>
          <w:tcPr>
            <w:tcW w:w="1539" w:type="dxa"/>
            <w:tcBorders>
              <w:top w:val="nil"/>
              <w:left w:val="nil"/>
              <w:bottom w:val="single" w:sz="4" w:space="0" w:color="C0C0C0"/>
              <w:right w:val="single" w:sz="4" w:space="0" w:color="C0C0C0"/>
            </w:tcBorders>
            <w:shd w:val="clear" w:color="000000" w:fill="FFFFCC"/>
            <w:vAlign w:val="center"/>
            <w:hideMark/>
          </w:tcPr>
          <w:p w14:paraId="3DF1816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6,45</w:t>
            </w:r>
          </w:p>
        </w:tc>
        <w:tc>
          <w:tcPr>
            <w:tcW w:w="1676" w:type="dxa"/>
            <w:tcBorders>
              <w:top w:val="nil"/>
              <w:left w:val="nil"/>
              <w:bottom w:val="single" w:sz="4" w:space="0" w:color="C0C0C0"/>
              <w:right w:val="single" w:sz="4" w:space="0" w:color="C0C0C0"/>
            </w:tcBorders>
            <w:shd w:val="clear" w:color="000000" w:fill="FFFFCC"/>
            <w:vAlign w:val="center"/>
            <w:hideMark/>
          </w:tcPr>
          <w:p w14:paraId="74FDEA3D" w14:textId="77777777" w:rsidR="00FD25FC" w:rsidRPr="00FD25FC" w:rsidRDefault="00FD25FC" w:rsidP="00FD25FC">
            <w:pPr>
              <w:jc w:val="center"/>
              <w:rPr>
                <w:rFonts w:ascii="Tahoma" w:hAnsi="Tahoma" w:cs="Tahoma"/>
                <w:color w:val="FF0000"/>
                <w:sz w:val="13"/>
                <w:szCs w:val="13"/>
              </w:rPr>
            </w:pPr>
            <w:r w:rsidRPr="00FD25FC">
              <w:rPr>
                <w:rFonts w:ascii="Tahoma" w:hAnsi="Tahoma" w:cs="Tahoma"/>
                <w:color w:val="FF0000"/>
                <w:sz w:val="13"/>
                <w:szCs w:val="13"/>
              </w:rPr>
              <w:t>6,32</w:t>
            </w:r>
          </w:p>
        </w:tc>
        <w:tc>
          <w:tcPr>
            <w:tcW w:w="1936" w:type="dxa"/>
            <w:tcBorders>
              <w:top w:val="nil"/>
              <w:left w:val="nil"/>
              <w:bottom w:val="single" w:sz="4" w:space="0" w:color="C0C0C0"/>
              <w:right w:val="single" w:sz="4" w:space="0" w:color="C0C0C0"/>
            </w:tcBorders>
            <w:shd w:val="clear" w:color="000000" w:fill="FFFFCC"/>
            <w:vAlign w:val="center"/>
            <w:hideMark/>
          </w:tcPr>
          <w:p w14:paraId="4C100B3D" w14:textId="77777777" w:rsidR="00FD25FC" w:rsidRPr="00FD25FC" w:rsidRDefault="00FD25FC" w:rsidP="00FD25FC">
            <w:pPr>
              <w:jc w:val="center"/>
              <w:rPr>
                <w:rFonts w:ascii="Tahoma" w:hAnsi="Tahoma" w:cs="Tahoma"/>
                <w:color w:val="FF0000"/>
                <w:sz w:val="13"/>
                <w:szCs w:val="13"/>
              </w:rPr>
            </w:pPr>
            <w:r w:rsidRPr="00FD25FC">
              <w:rPr>
                <w:rFonts w:ascii="Tahoma" w:hAnsi="Tahoma" w:cs="Tahoma"/>
                <w:color w:val="FF0000"/>
                <w:sz w:val="13"/>
                <w:szCs w:val="13"/>
              </w:rPr>
              <w:t>6,58</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E8BFE5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6,58</w:t>
            </w:r>
          </w:p>
        </w:tc>
        <w:tc>
          <w:tcPr>
            <w:tcW w:w="1676" w:type="dxa"/>
            <w:tcBorders>
              <w:top w:val="nil"/>
              <w:left w:val="nil"/>
              <w:bottom w:val="single" w:sz="4" w:space="0" w:color="C0C0C0"/>
              <w:right w:val="single" w:sz="4" w:space="0" w:color="C0C0C0"/>
            </w:tcBorders>
            <w:shd w:val="clear" w:color="000000" w:fill="FFFFCC"/>
            <w:vAlign w:val="center"/>
            <w:hideMark/>
          </w:tcPr>
          <w:p w14:paraId="7BA9785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6,58</w:t>
            </w:r>
          </w:p>
        </w:tc>
        <w:tc>
          <w:tcPr>
            <w:tcW w:w="1436" w:type="dxa"/>
            <w:tcBorders>
              <w:top w:val="nil"/>
              <w:left w:val="nil"/>
              <w:bottom w:val="single" w:sz="4" w:space="0" w:color="C0C0C0"/>
              <w:right w:val="single" w:sz="4" w:space="0" w:color="C0C0C0"/>
            </w:tcBorders>
            <w:shd w:val="clear" w:color="000000" w:fill="FFFFCC"/>
            <w:vAlign w:val="center"/>
            <w:hideMark/>
          </w:tcPr>
          <w:p w14:paraId="2F7AA3E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6,58</w:t>
            </w:r>
          </w:p>
        </w:tc>
        <w:tc>
          <w:tcPr>
            <w:tcW w:w="1356" w:type="dxa"/>
            <w:tcBorders>
              <w:top w:val="nil"/>
              <w:left w:val="nil"/>
              <w:bottom w:val="single" w:sz="4" w:space="0" w:color="C0C0C0"/>
              <w:right w:val="single" w:sz="4" w:space="0" w:color="C0C0C0"/>
            </w:tcBorders>
            <w:shd w:val="clear" w:color="000000" w:fill="FFFFCC"/>
            <w:vAlign w:val="center"/>
            <w:hideMark/>
          </w:tcPr>
          <w:p w14:paraId="0EEED05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6,58</w:t>
            </w:r>
          </w:p>
        </w:tc>
        <w:tc>
          <w:tcPr>
            <w:tcW w:w="4696" w:type="dxa"/>
            <w:tcBorders>
              <w:top w:val="nil"/>
              <w:left w:val="nil"/>
              <w:bottom w:val="single" w:sz="4" w:space="0" w:color="C0C0C0"/>
              <w:right w:val="nil"/>
            </w:tcBorders>
            <w:shd w:val="clear" w:color="000000" w:fill="FFFFCC"/>
            <w:vAlign w:val="center"/>
            <w:hideMark/>
          </w:tcPr>
          <w:p w14:paraId="7ABAE035" w14:textId="77777777" w:rsidR="00FD25FC" w:rsidRPr="00FD25FC" w:rsidRDefault="00FD25FC" w:rsidP="00FD25FC">
            <w:pPr>
              <w:rPr>
                <w:rFonts w:ascii="Tahoma" w:hAnsi="Tahoma" w:cs="Tahoma"/>
                <w:sz w:val="13"/>
                <w:szCs w:val="13"/>
              </w:rPr>
            </w:pPr>
            <w:r w:rsidRPr="00FD25FC">
              <w:rPr>
                <w:rFonts w:ascii="Tahoma" w:hAnsi="Tahoma" w:cs="Tahoma"/>
                <w:sz w:val="13"/>
                <w:szCs w:val="13"/>
              </w:rPr>
              <w:t>По предложению организации, не превышает фактической цены с учетом индексов цен производителей Минэкономразвития России на 2020 год 103,2%,  на 2021 год 104,0%</w:t>
            </w:r>
          </w:p>
        </w:tc>
      </w:tr>
      <w:tr w:rsidR="00FD25FC" w:rsidRPr="00FD25FC" w14:paraId="2A78172D" w14:textId="77777777" w:rsidTr="00FD25FC">
        <w:trPr>
          <w:trHeight w:val="615"/>
          <w:jc w:val="center"/>
        </w:trPr>
        <w:tc>
          <w:tcPr>
            <w:tcW w:w="560" w:type="dxa"/>
            <w:tcBorders>
              <w:top w:val="nil"/>
              <w:left w:val="nil"/>
              <w:bottom w:val="nil"/>
              <w:right w:val="nil"/>
            </w:tcBorders>
            <w:shd w:val="clear" w:color="000000" w:fill="FABF8F"/>
            <w:noWrap/>
            <w:vAlign w:val="center"/>
            <w:hideMark/>
          </w:tcPr>
          <w:p w14:paraId="00D0904F"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5C3CCE56"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3C4967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3.3.1.1.2</w:t>
            </w:r>
          </w:p>
        </w:tc>
        <w:tc>
          <w:tcPr>
            <w:tcW w:w="4022" w:type="dxa"/>
            <w:tcBorders>
              <w:top w:val="nil"/>
              <w:left w:val="nil"/>
              <w:bottom w:val="single" w:sz="4" w:space="0" w:color="C0C0C0"/>
              <w:right w:val="single" w:sz="4" w:space="0" w:color="C0C0C0"/>
            </w:tcBorders>
            <w:shd w:val="clear" w:color="auto" w:fill="auto"/>
            <w:vAlign w:val="center"/>
            <w:hideMark/>
          </w:tcPr>
          <w:p w14:paraId="47CCC3F2" w14:textId="77777777" w:rsidR="00FD25FC" w:rsidRPr="00FD25FC" w:rsidRDefault="00FD25FC" w:rsidP="00FD25FC">
            <w:pPr>
              <w:ind w:firstLineChars="400" w:firstLine="520"/>
              <w:rPr>
                <w:rFonts w:ascii="Tahoma" w:hAnsi="Tahoma" w:cs="Tahoma"/>
                <w:sz w:val="13"/>
                <w:szCs w:val="13"/>
              </w:rPr>
            </w:pPr>
            <w:r w:rsidRPr="00FD25FC">
              <w:rPr>
                <w:rFonts w:ascii="Tahoma" w:hAnsi="Tahoma" w:cs="Tahoma"/>
                <w:sz w:val="13"/>
                <w:szCs w:val="13"/>
              </w:rPr>
              <w:t>Объем энергии</w:t>
            </w:r>
          </w:p>
        </w:tc>
        <w:tc>
          <w:tcPr>
            <w:tcW w:w="1130" w:type="dxa"/>
            <w:tcBorders>
              <w:top w:val="nil"/>
              <w:left w:val="nil"/>
              <w:bottom w:val="single" w:sz="4" w:space="0" w:color="C0C0C0"/>
              <w:right w:val="single" w:sz="4" w:space="0" w:color="C0C0C0"/>
            </w:tcBorders>
            <w:shd w:val="clear" w:color="auto" w:fill="auto"/>
            <w:vAlign w:val="center"/>
            <w:hideMark/>
          </w:tcPr>
          <w:p w14:paraId="1585F2A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кВт.ч</w:t>
            </w:r>
          </w:p>
        </w:tc>
        <w:tc>
          <w:tcPr>
            <w:tcW w:w="1726" w:type="dxa"/>
            <w:tcBorders>
              <w:top w:val="nil"/>
              <w:left w:val="nil"/>
              <w:bottom w:val="single" w:sz="4" w:space="0" w:color="C0C0C0"/>
              <w:right w:val="single" w:sz="4" w:space="0" w:color="C0C0C0"/>
            </w:tcBorders>
            <w:shd w:val="clear" w:color="000000" w:fill="FFFFCC"/>
            <w:vAlign w:val="center"/>
            <w:hideMark/>
          </w:tcPr>
          <w:p w14:paraId="4EBAE56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903,57</w:t>
            </w:r>
          </w:p>
        </w:tc>
        <w:tc>
          <w:tcPr>
            <w:tcW w:w="1471" w:type="dxa"/>
            <w:tcBorders>
              <w:top w:val="nil"/>
              <w:left w:val="nil"/>
              <w:bottom w:val="single" w:sz="4" w:space="0" w:color="C0C0C0"/>
              <w:right w:val="single" w:sz="4" w:space="0" w:color="C0C0C0"/>
            </w:tcBorders>
            <w:shd w:val="clear" w:color="000000" w:fill="FFFFCC"/>
            <w:vAlign w:val="center"/>
            <w:hideMark/>
          </w:tcPr>
          <w:p w14:paraId="72FFA07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75,30</w:t>
            </w:r>
          </w:p>
        </w:tc>
        <w:tc>
          <w:tcPr>
            <w:tcW w:w="1539" w:type="dxa"/>
            <w:tcBorders>
              <w:top w:val="nil"/>
              <w:left w:val="nil"/>
              <w:bottom w:val="single" w:sz="4" w:space="0" w:color="C0C0C0"/>
              <w:right w:val="single" w:sz="4" w:space="0" w:color="C0C0C0"/>
            </w:tcBorders>
            <w:shd w:val="clear" w:color="000000" w:fill="FFFFCC"/>
            <w:vAlign w:val="center"/>
            <w:hideMark/>
          </w:tcPr>
          <w:p w14:paraId="53BC05B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75,42</w:t>
            </w:r>
          </w:p>
        </w:tc>
        <w:tc>
          <w:tcPr>
            <w:tcW w:w="1676" w:type="dxa"/>
            <w:tcBorders>
              <w:top w:val="nil"/>
              <w:left w:val="nil"/>
              <w:bottom w:val="single" w:sz="4" w:space="0" w:color="C0C0C0"/>
              <w:right w:val="single" w:sz="4" w:space="0" w:color="C0C0C0"/>
            </w:tcBorders>
            <w:shd w:val="clear" w:color="000000" w:fill="FFFFCC"/>
            <w:vAlign w:val="center"/>
            <w:hideMark/>
          </w:tcPr>
          <w:p w14:paraId="6F3338E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903,57</w:t>
            </w:r>
          </w:p>
        </w:tc>
        <w:tc>
          <w:tcPr>
            <w:tcW w:w="1936" w:type="dxa"/>
            <w:tcBorders>
              <w:top w:val="nil"/>
              <w:left w:val="nil"/>
              <w:bottom w:val="single" w:sz="4" w:space="0" w:color="C0C0C0"/>
              <w:right w:val="single" w:sz="4" w:space="0" w:color="C0C0C0"/>
            </w:tcBorders>
            <w:shd w:val="clear" w:color="000000" w:fill="FFFFCC"/>
            <w:vAlign w:val="center"/>
            <w:hideMark/>
          </w:tcPr>
          <w:p w14:paraId="1B1BF64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903,57</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AC4BAE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913,50</w:t>
            </w:r>
          </w:p>
        </w:tc>
        <w:tc>
          <w:tcPr>
            <w:tcW w:w="1676" w:type="dxa"/>
            <w:tcBorders>
              <w:top w:val="nil"/>
              <w:left w:val="nil"/>
              <w:bottom w:val="single" w:sz="4" w:space="0" w:color="C0C0C0"/>
              <w:right w:val="single" w:sz="4" w:space="0" w:color="C0C0C0"/>
            </w:tcBorders>
            <w:shd w:val="clear" w:color="000000" w:fill="FFFFCC"/>
            <w:vAlign w:val="center"/>
            <w:hideMark/>
          </w:tcPr>
          <w:p w14:paraId="0843A62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850,63</w:t>
            </w:r>
          </w:p>
        </w:tc>
        <w:tc>
          <w:tcPr>
            <w:tcW w:w="1436" w:type="dxa"/>
            <w:tcBorders>
              <w:top w:val="nil"/>
              <w:left w:val="nil"/>
              <w:bottom w:val="single" w:sz="4" w:space="0" w:color="C0C0C0"/>
              <w:right w:val="single" w:sz="4" w:space="0" w:color="C0C0C0"/>
            </w:tcBorders>
            <w:shd w:val="clear" w:color="000000" w:fill="FFFFCC"/>
            <w:vAlign w:val="center"/>
            <w:hideMark/>
          </w:tcPr>
          <w:p w14:paraId="26493B3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425,32</w:t>
            </w:r>
          </w:p>
        </w:tc>
        <w:tc>
          <w:tcPr>
            <w:tcW w:w="1356" w:type="dxa"/>
            <w:tcBorders>
              <w:top w:val="nil"/>
              <w:left w:val="nil"/>
              <w:bottom w:val="single" w:sz="4" w:space="0" w:color="C0C0C0"/>
              <w:right w:val="single" w:sz="4" w:space="0" w:color="C0C0C0"/>
            </w:tcBorders>
            <w:shd w:val="clear" w:color="000000" w:fill="FFFFCC"/>
            <w:vAlign w:val="center"/>
            <w:hideMark/>
          </w:tcPr>
          <w:p w14:paraId="6272B20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425,32</w:t>
            </w:r>
          </w:p>
        </w:tc>
        <w:tc>
          <w:tcPr>
            <w:tcW w:w="4696" w:type="dxa"/>
            <w:tcBorders>
              <w:top w:val="nil"/>
              <w:left w:val="nil"/>
              <w:bottom w:val="single" w:sz="4" w:space="0" w:color="C0C0C0"/>
              <w:right w:val="nil"/>
            </w:tcBorders>
            <w:shd w:val="clear" w:color="000000" w:fill="FFFFCC"/>
            <w:vAlign w:val="center"/>
            <w:hideMark/>
          </w:tcPr>
          <w:p w14:paraId="6523D390"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1DD2A422" w14:textId="77777777" w:rsidTr="00FD25FC">
        <w:trPr>
          <w:trHeight w:val="300"/>
          <w:jc w:val="center"/>
        </w:trPr>
        <w:tc>
          <w:tcPr>
            <w:tcW w:w="560" w:type="dxa"/>
            <w:tcBorders>
              <w:top w:val="nil"/>
              <w:left w:val="nil"/>
              <w:bottom w:val="nil"/>
              <w:right w:val="nil"/>
            </w:tcBorders>
            <w:shd w:val="clear" w:color="000000" w:fill="FABF8F"/>
            <w:noWrap/>
            <w:vAlign w:val="center"/>
            <w:hideMark/>
          </w:tcPr>
          <w:p w14:paraId="5C1DE759"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02411E8C"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73D92D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3.3.2.1</w:t>
            </w:r>
          </w:p>
        </w:tc>
        <w:tc>
          <w:tcPr>
            <w:tcW w:w="4022" w:type="dxa"/>
            <w:tcBorders>
              <w:top w:val="nil"/>
              <w:left w:val="nil"/>
              <w:bottom w:val="single" w:sz="4" w:space="0" w:color="C0C0C0"/>
              <w:right w:val="single" w:sz="4" w:space="0" w:color="C0C0C0"/>
            </w:tcBorders>
            <w:shd w:val="clear" w:color="auto" w:fill="auto"/>
            <w:vAlign w:val="center"/>
            <w:hideMark/>
          </w:tcPr>
          <w:p w14:paraId="3036FB81" w14:textId="77777777" w:rsidR="00FD25FC" w:rsidRPr="00FD25FC" w:rsidRDefault="00FD25FC" w:rsidP="00FD25FC">
            <w:pPr>
              <w:ind w:firstLineChars="300" w:firstLine="392"/>
              <w:rPr>
                <w:rFonts w:ascii="Tahoma" w:hAnsi="Tahoma" w:cs="Tahoma"/>
                <w:b/>
                <w:bCs/>
                <w:sz w:val="13"/>
                <w:szCs w:val="13"/>
              </w:rPr>
            </w:pPr>
            <w:r w:rsidRPr="00FD25FC">
              <w:rPr>
                <w:rFonts w:ascii="Tahoma" w:hAnsi="Tahoma" w:cs="Tahoma"/>
                <w:b/>
                <w:bCs/>
                <w:sz w:val="13"/>
                <w:szCs w:val="13"/>
              </w:rPr>
              <w:t>Энергия СН 2 (1-20 кВ)</w:t>
            </w:r>
          </w:p>
        </w:tc>
        <w:tc>
          <w:tcPr>
            <w:tcW w:w="1130" w:type="dxa"/>
            <w:tcBorders>
              <w:top w:val="nil"/>
              <w:left w:val="nil"/>
              <w:bottom w:val="single" w:sz="4" w:space="0" w:color="C0C0C0"/>
              <w:right w:val="single" w:sz="4" w:space="0" w:color="C0C0C0"/>
            </w:tcBorders>
            <w:shd w:val="clear" w:color="auto" w:fill="auto"/>
            <w:vAlign w:val="center"/>
            <w:hideMark/>
          </w:tcPr>
          <w:p w14:paraId="485B539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72A2858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892,38</w:t>
            </w:r>
          </w:p>
        </w:tc>
        <w:tc>
          <w:tcPr>
            <w:tcW w:w="1471" w:type="dxa"/>
            <w:tcBorders>
              <w:top w:val="nil"/>
              <w:left w:val="nil"/>
              <w:bottom w:val="single" w:sz="4" w:space="0" w:color="C0C0C0"/>
              <w:right w:val="single" w:sz="4" w:space="0" w:color="C0C0C0"/>
            </w:tcBorders>
            <w:shd w:val="clear" w:color="000000" w:fill="D7EAD3"/>
            <w:vAlign w:val="center"/>
            <w:hideMark/>
          </w:tcPr>
          <w:p w14:paraId="5FE92BF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74,36</w:t>
            </w:r>
          </w:p>
        </w:tc>
        <w:tc>
          <w:tcPr>
            <w:tcW w:w="1539" w:type="dxa"/>
            <w:tcBorders>
              <w:top w:val="nil"/>
              <w:left w:val="nil"/>
              <w:bottom w:val="single" w:sz="4" w:space="0" w:color="C0C0C0"/>
              <w:right w:val="single" w:sz="4" w:space="0" w:color="C0C0C0"/>
            </w:tcBorders>
            <w:shd w:val="clear" w:color="000000" w:fill="D7EAD3"/>
            <w:vAlign w:val="center"/>
            <w:hideMark/>
          </w:tcPr>
          <w:p w14:paraId="0F4864E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68,86</w:t>
            </w:r>
          </w:p>
        </w:tc>
        <w:tc>
          <w:tcPr>
            <w:tcW w:w="1676" w:type="dxa"/>
            <w:tcBorders>
              <w:top w:val="nil"/>
              <w:left w:val="nil"/>
              <w:bottom w:val="single" w:sz="4" w:space="0" w:color="C0C0C0"/>
              <w:right w:val="single" w:sz="4" w:space="0" w:color="C0C0C0"/>
            </w:tcBorders>
            <w:shd w:val="clear" w:color="000000" w:fill="D7EAD3"/>
            <w:vAlign w:val="center"/>
            <w:hideMark/>
          </w:tcPr>
          <w:p w14:paraId="6753679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935,21</w:t>
            </w:r>
          </w:p>
        </w:tc>
        <w:tc>
          <w:tcPr>
            <w:tcW w:w="1936" w:type="dxa"/>
            <w:tcBorders>
              <w:top w:val="nil"/>
              <w:left w:val="nil"/>
              <w:bottom w:val="single" w:sz="4" w:space="0" w:color="C0C0C0"/>
              <w:right w:val="single" w:sz="4" w:space="0" w:color="C0C0C0"/>
            </w:tcBorders>
            <w:shd w:val="clear" w:color="000000" w:fill="D7EAD3"/>
            <w:vAlign w:val="center"/>
            <w:hideMark/>
          </w:tcPr>
          <w:p w14:paraId="05B9701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973,55</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360CBA6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1 101,86</w:t>
            </w:r>
          </w:p>
        </w:tc>
        <w:tc>
          <w:tcPr>
            <w:tcW w:w="1676" w:type="dxa"/>
            <w:tcBorders>
              <w:top w:val="nil"/>
              <w:left w:val="nil"/>
              <w:bottom w:val="single" w:sz="4" w:space="0" w:color="C0C0C0"/>
              <w:right w:val="single" w:sz="4" w:space="0" w:color="C0C0C0"/>
            </w:tcBorders>
            <w:shd w:val="clear" w:color="000000" w:fill="D7EAD3"/>
            <w:vAlign w:val="center"/>
            <w:hideMark/>
          </w:tcPr>
          <w:p w14:paraId="2156E74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776,79</w:t>
            </w:r>
          </w:p>
        </w:tc>
        <w:tc>
          <w:tcPr>
            <w:tcW w:w="1436" w:type="dxa"/>
            <w:tcBorders>
              <w:top w:val="nil"/>
              <w:left w:val="nil"/>
              <w:bottom w:val="single" w:sz="4" w:space="0" w:color="C0C0C0"/>
              <w:right w:val="single" w:sz="4" w:space="0" w:color="C0C0C0"/>
            </w:tcBorders>
            <w:shd w:val="clear" w:color="000000" w:fill="D7EAD3"/>
            <w:vAlign w:val="center"/>
            <w:hideMark/>
          </w:tcPr>
          <w:p w14:paraId="1DF3E9B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172,54</w:t>
            </w:r>
          </w:p>
        </w:tc>
        <w:tc>
          <w:tcPr>
            <w:tcW w:w="1356" w:type="dxa"/>
            <w:tcBorders>
              <w:top w:val="nil"/>
              <w:left w:val="nil"/>
              <w:bottom w:val="single" w:sz="4" w:space="0" w:color="C0C0C0"/>
              <w:right w:val="single" w:sz="4" w:space="0" w:color="C0C0C0"/>
            </w:tcBorders>
            <w:shd w:val="clear" w:color="000000" w:fill="D7EAD3"/>
            <w:vAlign w:val="center"/>
            <w:hideMark/>
          </w:tcPr>
          <w:p w14:paraId="315AA1B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604,26</w:t>
            </w:r>
          </w:p>
        </w:tc>
        <w:tc>
          <w:tcPr>
            <w:tcW w:w="4696" w:type="dxa"/>
            <w:tcBorders>
              <w:top w:val="nil"/>
              <w:left w:val="nil"/>
              <w:bottom w:val="single" w:sz="4" w:space="0" w:color="C0C0C0"/>
              <w:right w:val="nil"/>
            </w:tcBorders>
            <w:shd w:val="clear" w:color="000000" w:fill="FFFFCC"/>
            <w:vAlign w:val="center"/>
            <w:hideMark/>
          </w:tcPr>
          <w:p w14:paraId="7CF9FFAE"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3B2AB37A" w14:textId="77777777" w:rsidTr="00FD25FC">
        <w:trPr>
          <w:trHeight w:val="1185"/>
          <w:jc w:val="center"/>
        </w:trPr>
        <w:tc>
          <w:tcPr>
            <w:tcW w:w="560" w:type="dxa"/>
            <w:tcBorders>
              <w:top w:val="nil"/>
              <w:left w:val="nil"/>
              <w:bottom w:val="nil"/>
              <w:right w:val="nil"/>
            </w:tcBorders>
            <w:shd w:val="clear" w:color="000000" w:fill="FABF8F"/>
            <w:noWrap/>
            <w:vAlign w:val="center"/>
            <w:hideMark/>
          </w:tcPr>
          <w:p w14:paraId="34EF71D0"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60EDFAA6"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4B5941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3.3.2.1.1</w:t>
            </w:r>
          </w:p>
        </w:tc>
        <w:tc>
          <w:tcPr>
            <w:tcW w:w="4022" w:type="dxa"/>
            <w:tcBorders>
              <w:top w:val="nil"/>
              <w:left w:val="nil"/>
              <w:bottom w:val="single" w:sz="4" w:space="0" w:color="C0C0C0"/>
              <w:right w:val="single" w:sz="4" w:space="0" w:color="C0C0C0"/>
            </w:tcBorders>
            <w:shd w:val="clear" w:color="auto" w:fill="auto"/>
            <w:vAlign w:val="center"/>
            <w:hideMark/>
          </w:tcPr>
          <w:p w14:paraId="64FEEB67" w14:textId="77777777" w:rsidR="00FD25FC" w:rsidRPr="00FD25FC" w:rsidRDefault="00FD25FC" w:rsidP="00FD25FC">
            <w:pPr>
              <w:ind w:firstLineChars="400" w:firstLine="520"/>
              <w:rPr>
                <w:rFonts w:ascii="Tahoma" w:hAnsi="Tahoma" w:cs="Tahoma"/>
                <w:sz w:val="13"/>
                <w:szCs w:val="13"/>
              </w:rPr>
            </w:pPr>
            <w:r w:rsidRPr="00FD25FC">
              <w:rPr>
                <w:rFonts w:ascii="Tahoma" w:hAnsi="Tahoma" w:cs="Tahoma"/>
                <w:sz w:val="13"/>
                <w:szCs w:val="13"/>
              </w:rPr>
              <w:t>Тариф на энергию</w:t>
            </w:r>
          </w:p>
        </w:tc>
        <w:tc>
          <w:tcPr>
            <w:tcW w:w="1130" w:type="dxa"/>
            <w:tcBorders>
              <w:top w:val="nil"/>
              <w:left w:val="nil"/>
              <w:bottom w:val="single" w:sz="4" w:space="0" w:color="C0C0C0"/>
              <w:right w:val="single" w:sz="4" w:space="0" w:color="C0C0C0"/>
            </w:tcBorders>
            <w:shd w:val="clear" w:color="auto" w:fill="auto"/>
            <w:vAlign w:val="center"/>
            <w:hideMark/>
          </w:tcPr>
          <w:p w14:paraId="2299BF5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руб/кВт.ч</w:t>
            </w:r>
          </w:p>
        </w:tc>
        <w:tc>
          <w:tcPr>
            <w:tcW w:w="1726" w:type="dxa"/>
            <w:tcBorders>
              <w:top w:val="nil"/>
              <w:left w:val="nil"/>
              <w:bottom w:val="single" w:sz="4" w:space="0" w:color="C0C0C0"/>
              <w:right w:val="single" w:sz="4" w:space="0" w:color="C0C0C0"/>
            </w:tcBorders>
            <w:shd w:val="clear" w:color="000000" w:fill="FFFFCC"/>
            <w:vAlign w:val="center"/>
            <w:hideMark/>
          </w:tcPr>
          <w:p w14:paraId="7F4E15D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4,02</w:t>
            </w:r>
          </w:p>
        </w:tc>
        <w:tc>
          <w:tcPr>
            <w:tcW w:w="1471" w:type="dxa"/>
            <w:tcBorders>
              <w:top w:val="nil"/>
              <w:left w:val="nil"/>
              <w:bottom w:val="single" w:sz="4" w:space="0" w:color="C0C0C0"/>
              <w:right w:val="single" w:sz="4" w:space="0" w:color="C0C0C0"/>
            </w:tcBorders>
            <w:shd w:val="clear" w:color="000000" w:fill="FFFFCC"/>
            <w:vAlign w:val="center"/>
            <w:hideMark/>
          </w:tcPr>
          <w:p w14:paraId="71A7C90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4,02</w:t>
            </w:r>
          </w:p>
        </w:tc>
        <w:tc>
          <w:tcPr>
            <w:tcW w:w="1539" w:type="dxa"/>
            <w:tcBorders>
              <w:top w:val="nil"/>
              <w:left w:val="nil"/>
              <w:bottom w:val="single" w:sz="4" w:space="0" w:color="C0C0C0"/>
              <w:right w:val="single" w:sz="4" w:space="0" w:color="C0C0C0"/>
            </w:tcBorders>
            <w:shd w:val="clear" w:color="000000" w:fill="FFFFCC"/>
            <w:vAlign w:val="center"/>
            <w:hideMark/>
          </w:tcPr>
          <w:p w14:paraId="4CD7936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4,71</w:t>
            </w:r>
          </w:p>
        </w:tc>
        <w:tc>
          <w:tcPr>
            <w:tcW w:w="1676" w:type="dxa"/>
            <w:tcBorders>
              <w:top w:val="nil"/>
              <w:left w:val="nil"/>
              <w:bottom w:val="single" w:sz="4" w:space="0" w:color="C0C0C0"/>
              <w:right w:val="single" w:sz="4" w:space="0" w:color="C0C0C0"/>
            </w:tcBorders>
            <w:shd w:val="clear" w:color="000000" w:fill="FFFFCC"/>
            <w:vAlign w:val="center"/>
            <w:hideMark/>
          </w:tcPr>
          <w:p w14:paraId="053F382E" w14:textId="77777777" w:rsidR="00FD25FC" w:rsidRPr="00FD25FC" w:rsidRDefault="00FD25FC" w:rsidP="00FD25FC">
            <w:pPr>
              <w:jc w:val="center"/>
              <w:rPr>
                <w:rFonts w:ascii="Tahoma" w:hAnsi="Tahoma" w:cs="Tahoma"/>
                <w:color w:val="FF0000"/>
                <w:sz w:val="13"/>
                <w:szCs w:val="13"/>
              </w:rPr>
            </w:pPr>
            <w:r w:rsidRPr="00FD25FC">
              <w:rPr>
                <w:rFonts w:ascii="Tahoma" w:hAnsi="Tahoma" w:cs="Tahoma"/>
                <w:color w:val="FF0000"/>
                <w:sz w:val="13"/>
                <w:szCs w:val="13"/>
              </w:rPr>
              <w:t>4,21</w:t>
            </w:r>
          </w:p>
        </w:tc>
        <w:tc>
          <w:tcPr>
            <w:tcW w:w="1936" w:type="dxa"/>
            <w:tcBorders>
              <w:top w:val="nil"/>
              <w:left w:val="nil"/>
              <w:bottom w:val="single" w:sz="4" w:space="0" w:color="C0C0C0"/>
              <w:right w:val="single" w:sz="4" w:space="0" w:color="C0C0C0"/>
            </w:tcBorders>
            <w:shd w:val="clear" w:color="000000" w:fill="FFFFCC"/>
            <w:vAlign w:val="center"/>
            <w:hideMark/>
          </w:tcPr>
          <w:p w14:paraId="655AFB0D" w14:textId="77777777" w:rsidR="00FD25FC" w:rsidRPr="00FD25FC" w:rsidRDefault="00FD25FC" w:rsidP="00FD25FC">
            <w:pPr>
              <w:jc w:val="center"/>
              <w:rPr>
                <w:rFonts w:ascii="Tahoma" w:hAnsi="Tahoma" w:cs="Tahoma"/>
                <w:color w:val="FF0000"/>
                <w:sz w:val="13"/>
                <w:szCs w:val="13"/>
              </w:rPr>
            </w:pPr>
            <w:r w:rsidRPr="00FD25FC">
              <w:rPr>
                <w:rFonts w:ascii="Tahoma" w:hAnsi="Tahoma" w:cs="Tahoma"/>
                <w:color w:val="FF0000"/>
                <w:sz w:val="13"/>
                <w:szCs w:val="13"/>
              </w:rPr>
              <w:t>4,38</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6E5E005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4,71</w:t>
            </w:r>
          </w:p>
        </w:tc>
        <w:tc>
          <w:tcPr>
            <w:tcW w:w="1676" w:type="dxa"/>
            <w:tcBorders>
              <w:top w:val="nil"/>
              <w:left w:val="nil"/>
              <w:bottom w:val="single" w:sz="4" w:space="0" w:color="C0C0C0"/>
              <w:right w:val="single" w:sz="4" w:space="0" w:color="C0C0C0"/>
            </w:tcBorders>
            <w:shd w:val="clear" w:color="000000" w:fill="FFFFCC"/>
            <w:vAlign w:val="center"/>
            <w:hideMark/>
          </w:tcPr>
          <w:p w14:paraId="27408CB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4,71</w:t>
            </w:r>
          </w:p>
        </w:tc>
        <w:tc>
          <w:tcPr>
            <w:tcW w:w="1436" w:type="dxa"/>
            <w:tcBorders>
              <w:top w:val="nil"/>
              <w:left w:val="nil"/>
              <w:bottom w:val="single" w:sz="4" w:space="0" w:color="C0C0C0"/>
              <w:right w:val="single" w:sz="4" w:space="0" w:color="C0C0C0"/>
            </w:tcBorders>
            <w:shd w:val="clear" w:color="000000" w:fill="FFFFCC"/>
            <w:vAlign w:val="center"/>
            <w:hideMark/>
          </w:tcPr>
          <w:p w14:paraId="7262DA1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4,71</w:t>
            </w:r>
          </w:p>
        </w:tc>
        <w:tc>
          <w:tcPr>
            <w:tcW w:w="1356" w:type="dxa"/>
            <w:tcBorders>
              <w:top w:val="nil"/>
              <w:left w:val="nil"/>
              <w:bottom w:val="single" w:sz="4" w:space="0" w:color="C0C0C0"/>
              <w:right w:val="single" w:sz="4" w:space="0" w:color="C0C0C0"/>
            </w:tcBorders>
            <w:shd w:val="clear" w:color="000000" w:fill="FFFFCC"/>
            <w:vAlign w:val="center"/>
            <w:hideMark/>
          </w:tcPr>
          <w:p w14:paraId="5555722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4,71</w:t>
            </w:r>
          </w:p>
        </w:tc>
        <w:tc>
          <w:tcPr>
            <w:tcW w:w="4696" w:type="dxa"/>
            <w:tcBorders>
              <w:top w:val="nil"/>
              <w:left w:val="nil"/>
              <w:bottom w:val="single" w:sz="4" w:space="0" w:color="C0C0C0"/>
              <w:right w:val="nil"/>
            </w:tcBorders>
            <w:shd w:val="clear" w:color="000000" w:fill="FFFFCC"/>
            <w:vAlign w:val="center"/>
            <w:hideMark/>
          </w:tcPr>
          <w:p w14:paraId="4A084ACF" w14:textId="77777777" w:rsidR="00FD25FC" w:rsidRPr="00FD25FC" w:rsidRDefault="00FD25FC" w:rsidP="00FD25FC">
            <w:pPr>
              <w:rPr>
                <w:rFonts w:ascii="Tahoma" w:hAnsi="Tahoma" w:cs="Tahoma"/>
                <w:sz w:val="13"/>
                <w:szCs w:val="13"/>
              </w:rPr>
            </w:pPr>
            <w:r w:rsidRPr="00FD25FC">
              <w:rPr>
                <w:rFonts w:ascii="Tahoma" w:hAnsi="Tahoma" w:cs="Tahoma"/>
                <w:sz w:val="13"/>
                <w:szCs w:val="13"/>
              </w:rPr>
              <w:t>По предложению организации, не превышает фактической цены с учетом индексов цен производителей Минэкономразвития России на 2020 год 103,2%,  на 2021 год 104,0%</w:t>
            </w:r>
          </w:p>
        </w:tc>
      </w:tr>
      <w:tr w:rsidR="00FD25FC" w:rsidRPr="00FD25FC" w14:paraId="2E7C9C0E" w14:textId="77777777" w:rsidTr="00FD25FC">
        <w:trPr>
          <w:trHeight w:val="495"/>
          <w:jc w:val="center"/>
        </w:trPr>
        <w:tc>
          <w:tcPr>
            <w:tcW w:w="560" w:type="dxa"/>
            <w:tcBorders>
              <w:top w:val="nil"/>
              <w:left w:val="nil"/>
              <w:bottom w:val="nil"/>
              <w:right w:val="nil"/>
            </w:tcBorders>
            <w:shd w:val="clear" w:color="000000" w:fill="FABF8F"/>
            <w:noWrap/>
            <w:vAlign w:val="center"/>
            <w:hideMark/>
          </w:tcPr>
          <w:p w14:paraId="703425B6"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1B97A185"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31C1C1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3.3.2.1.2</w:t>
            </w:r>
          </w:p>
        </w:tc>
        <w:tc>
          <w:tcPr>
            <w:tcW w:w="4022" w:type="dxa"/>
            <w:tcBorders>
              <w:top w:val="nil"/>
              <w:left w:val="nil"/>
              <w:bottom w:val="single" w:sz="4" w:space="0" w:color="C0C0C0"/>
              <w:right w:val="single" w:sz="4" w:space="0" w:color="C0C0C0"/>
            </w:tcBorders>
            <w:shd w:val="clear" w:color="auto" w:fill="auto"/>
            <w:vAlign w:val="center"/>
            <w:hideMark/>
          </w:tcPr>
          <w:p w14:paraId="086EA814" w14:textId="77777777" w:rsidR="00FD25FC" w:rsidRPr="00FD25FC" w:rsidRDefault="00FD25FC" w:rsidP="00FD25FC">
            <w:pPr>
              <w:ind w:firstLineChars="400" w:firstLine="520"/>
              <w:rPr>
                <w:rFonts w:ascii="Tahoma" w:hAnsi="Tahoma" w:cs="Tahoma"/>
                <w:sz w:val="13"/>
                <w:szCs w:val="13"/>
              </w:rPr>
            </w:pPr>
            <w:r w:rsidRPr="00FD25FC">
              <w:rPr>
                <w:rFonts w:ascii="Tahoma" w:hAnsi="Tahoma" w:cs="Tahoma"/>
                <w:sz w:val="13"/>
                <w:szCs w:val="13"/>
              </w:rPr>
              <w:t>Объем энергии</w:t>
            </w:r>
          </w:p>
        </w:tc>
        <w:tc>
          <w:tcPr>
            <w:tcW w:w="1130" w:type="dxa"/>
            <w:tcBorders>
              <w:top w:val="nil"/>
              <w:left w:val="nil"/>
              <w:bottom w:val="single" w:sz="4" w:space="0" w:color="C0C0C0"/>
              <w:right w:val="single" w:sz="4" w:space="0" w:color="C0C0C0"/>
            </w:tcBorders>
            <w:shd w:val="clear" w:color="auto" w:fill="auto"/>
            <w:vAlign w:val="center"/>
            <w:hideMark/>
          </w:tcPr>
          <w:p w14:paraId="1832B53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кВт.ч</w:t>
            </w:r>
          </w:p>
        </w:tc>
        <w:tc>
          <w:tcPr>
            <w:tcW w:w="1726" w:type="dxa"/>
            <w:tcBorders>
              <w:top w:val="nil"/>
              <w:left w:val="nil"/>
              <w:bottom w:val="single" w:sz="4" w:space="0" w:color="C0C0C0"/>
              <w:right w:val="single" w:sz="4" w:space="0" w:color="C0C0C0"/>
            </w:tcBorders>
            <w:shd w:val="clear" w:color="000000" w:fill="FFFFCC"/>
            <w:vAlign w:val="center"/>
            <w:hideMark/>
          </w:tcPr>
          <w:p w14:paraId="6C5E264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222,21</w:t>
            </w:r>
          </w:p>
        </w:tc>
        <w:tc>
          <w:tcPr>
            <w:tcW w:w="1471" w:type="dxa"/>
            <w:tcBorders>
              <w:top w:val="nil"/>
              <w:left w:val="nil"/>
              <w:bottom w:val="single" w:sz="4" w:space="0" w:color="C0C0C0"/>
              <w:right w:val="single" w:sz="4" w:space="0" w:color="C0C0C0"/>
            </w:tcBorders>
            <w:shd w:val="clear" w:color="000000" w:fill="FFFFCC"/>
            <w:vAlign w:val="center"/>
            <w:hideMark/>
          </w:tcPr>
          <w:p w14:paraId="72EED62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18,52</w:t>
            </w:r>
          </w:p>
        </w:tc>
        <w:tc>
          <w:tcPr>
            <w:tcW w:w="1539" w:type="dxa"/>
            <w:tcBorders>
              <w:top w:val="nil"/>
              <w:left w:val="nil"/>
              <w:bottom w:val="single" w:sz="4" w:space="0" w:color="C0C0C0"/>
              <w:right w:val="single" w:sz="4" w:space="0" w:color="C0C0C0"/>
            </w:tcBorders>
            <w:shd w:val="clear" w:color="000000" w:fill="FFFFCC"/>
            <w:vAlign w:val="center"/>
            <w:hideMark/>
          </w:tcPr>
          <w:p w14:paraId="4F9A226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14,62</w:t>
            </w:r>
          </w:p>
        </w:tc>
        <w:tc>
          <w:tcPr>
            <w:tcW w:w="1676" w:type="dxa"/>
            <w:tcBorders>
              <w:top w:val="nil"/>
              <w:left w:val="nil"/>
              <w:bottom w:val="single" w:sz="4" w:space="0" w:color="C0C0C0"/>
              <w:right w:val="single" w:sz="4" w:space="0" w:color="C0C0C0"/>
            </w:tcBorders>
            <w:shd w:val="clear" w:color="000000" w:fill="FFFFCC"/>
            <w:vAlign w:val="center"/>
            <w:hideMark/>
          </w:tcPr>
          <w:p w14:paraId="6725D47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222,21</w:t>
            </w:r>
          </w:p>
        </w:tc>
        <w:tc>
          <w:tcPr>
            <w:tcW w:w="1936" w:type="dxa"/>
            <w:tcBorders>
              <w:top w:val="nil"/>
              <w:left w:val="nil"/>
              <w:bottom w:val="single" w:sz="4" w:space="0" w:color="C0C0C0"/>
              <w:right w:val="single" w:sz="4" w:space="0" w:color="C0C0C0"/>
            </w:tcBorders>
            <w:shd w:val="clear" w:color="000000" w:fill="FFFFCC"/>
            <w:vAlign w:val="center"/>
            <w:hideMark/>
          </w:tcPr>
          <w:p w14:paraId="3154519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222,21</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0ACAD37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233,89</w:t>
            </w:r>
          </w:p>
        </w:tc>
        <w:tc>
          <w:tcPr>
            <w:tcW w:w="1676" w:type="dxa"/>
            <w:tcBorders>
              <w:top w:val="nil"/>
              <w:left w:val="nil"/>
              <w:bottom w:val="single" w:sz="4" w:space="0" w:color="C0C0C0"/>
              <w:right w:val="single" w:sz="4" w:space="0" w:color="C0C0C0"/>
            </w:tcBorders>
            <w:shd w:val="clear" w:color="000000" w:fill="FFFFCC"/>
            <w:vAlign w:val="center"/>
            <w:hideMark/>
          </w:tcPr>
          <w:p w14:paraId="221F4C4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164,89</w:t>
            </w:r>
          </w:p>
        </w:tc>
        <w:tc>
          <w:tcPr>
            <w:tcW w:w="1436" w:type="dxa"/>
            <w:tcBorders>
              <w:top w:val="nil"/>
              <w:left w:val="nil"/>
              <w:bottom w:val="single" w:sz="4" w:space="0" w:color="C0C0C0"/>
              <w:right w:val="single" w:sz="4" w:space="0" w:color="C0C0C0"/>
            </w:tcBorders>
            <w:shd w:val="clear" w:color="000000" w:fill="FFFFCC"/>
            <w:vAlign w:val="center"/>
            <w:hideMark/>
          </w:tcPr>
          <w:p w14:paraId="25BD332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36,62</w:t>
            </w:r>
          </w:p>
        </w:tc>
        <w:tc>
          <w:tcPr>
            <w:tcW w:w="1356" w:type="dxa"/>
            <w:tcBorders>
              <w:top w:val="nil"/>
              <w:left w:val="nil"/>
              <w:bottom w:val="single" w:sz="4" w:space="0" w:color="C0C0C0"/>
              <w:right w:val="single" w:sz="4" w:space="0" w:color="C0C0C0"/>
            </w:tcBorders>
            <w:shd w:val="clear" w:color="000000" w:fill="FFFFCC"/>
            <w:vAlign w:val="center"/>
            <w:hideMark/>
          </w:tcPr>
          <w:p w14:paraId="66603B5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128,26</w:t>
            </w:r>
          </w:p>
        </w:tc>
        <w:tc>
          <w:tcPr>
            <w:tcW w:w="4696" w:type="dxa"/>
            <w:tcBorders>
              <w:top w:val="nil"/>
              <w:left w:val="nil"/>
              <w:bottom w:val="single" w:sz="4" w:space="0" w:color="C0C0C0"/>
              <w:right w:val="nil"/>
            </w:tcBorders>
            <w:shd w:val="clear" w:color="000000" w:fill="FFFFCC"/>
            <w:vAlign w:val="center"/>
            <w:hideMark/>
          </w:tcPr>
          <w:p w14:paraId="14D0EF64"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742841FF" w14:textId="77777777" w:rsidTr="00FD25FC">
        <w:trPr>
          <w:trHeight w:val="570"/>
          <w:jc w:val="center"/>
        </w:trPr>
        <w:tc>
          <w:tcPr>
            <w:tcW w:w="560" w:type="dxa"/>
            <w:tcBorders>
              <w:top w:val="nil"/>
              <w:left w:val="nil"/>
              <w:bottom w:val="nil"/>
              <w:right w:val="nil"/>
            </w:tcBorders>
            <w:shd w:val="clear" w:color="000000" w:fill="FFFF00"/>
            <w:noWrap/>
            <w:vAlign w:val="center"/>
            <w:hideMark/>
          </w:tcPr>
          <w:p w14:paraId="7D7B9EEC"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A8CBBC6"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40C4E1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3.8</w:t>
            </w:r>
          </w:p>
        </w:tc>
        <w:tc>
          <w:tcPr>
            <w:tcW w:w="4022" w:type="dxa"/>
            <w:tcBorders>
              <w:top w:val="nil"/>
              <w:left w:val="nil"/>
              <w:bottom w:val="single" w:sz="4" w:space="0" w:color="C0C0C0"/>
              <w:right w:val="single" w:sz="4" w:space="0" w:color="C0C0C0"/>
            </w:tcBorders>
            <w:shd w:val="clear" w:color="auto" w:fill="auto"/>
            <w:vAlign w:val="center"/>
            <w:hideMark/>
          </w:tcPr>
          <w:p w14:paraId="771D3DF8" w14:textId="77777777" w:rsidR="00FD25FC" w:rsidRPr="00FD25FC" w:rsidRDefault="00FD25FC" w:rsidP="00FD25FC">
            <w:pPr>
              <w:ind w:firstLineChars="100" w:firstLine="131"/>
              <w:rPr>
                <w:rFonts w:ascii="Tahoma" w:hAnsi="Tahoma" w:cs="Tahoma"/>
                <w:b/>
                <w:bCs/>
                <w:sz w:val="13"/>
                <w:szCs w:val="13"/>
              </w:rPr>
            </w:pPr>
            <w:r w:rsidRPr="00FD25FC">
              <w:rPr>
                <w:rFonts w:ascii="Tahoma" w:hAnsi="Tahoma" w:cs="Tahoma"/>
                <w:b/>
                <w:bCs/>
                <w:sz w:val="13"/>
                <w:szCs w:val="13"/>
              </w:rPr>
              <w:t>Расходы на оплату труда основного производственного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37DF3CF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0A32C2E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2 578,93</w:t>
            </w:r>
          </w:p>
        </w:tc>
        <w:tc>
          <w:tcPr>
            <w:tcW w:w="1471" w:type="dxa"/>
            <w:tcBorders>
              <w:top w:val="nil"/>
              <w:left w:val="nil"/>
              <w:bottom w:val="single" w:sz="4" w:space="0" w:color="C0C0C0"/>
              <w:right w:val="single" w:sz="4" w:space="0" w:color="C0C0C0"/>
            </w:tcBorders>
            <w:shd w:val="clear" w:color="000000" w:fill="FFFFCC"/>
            <w:vAlign w:val="center"/>
            <w:hideMark/>
          </w:tcPr>
          <w:p w14:paraId="586BABF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214,91</w:t>
            </w:r>
          </w:p>
        </w:tc>
        <w:tc>
          <w:tcPr>
            <w:tcW w:w="1539" w:type="dxa"/>
            <w:tcBorders>
              <w:top w:val="nil"/>
              <w:left w:val="nil"/>
              <w:bottom w:val="single" w:sz="4" w:space="0" w:color="C0C0C0"/>
              <w:right w:val="single" w:sz="4" w:space="0" w:color="C0C0C0"/>
            </w:tcBorders>
            <w:shd w:val="clear" w:color="000000" w:fill="FFFFCC"/>
            <w:vAlign w:val="center"/>
            <w:hideMark/>
          </w:tcPr>
          <w:p w14:paraId="35B2498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212,17</w:t>
            </w:r>
          </w:p>
        </w:tc>
        <w:tc>
          <w:tcPr>
            <w:tcW w:w="1676" w:type="dxa"/>
            <w:tcBorders>
              <w:top w:val="nil"/>
              <w:left w:val="nil"/>
              <w:bottom w:val="single" w:sz="4" w:space="0" w:color="C0C0C0"/>
              <w:right w:val="single" w:sz="4" w:space="0" w:color="C0C0C0"/>
            </w:tcBorders>
            <w:shd w:val="clear" w:color="000000" w:fill="FFFFCC"/>
            <w:vAlign w:val="center"/>
            <w:hideMark/>
          </w:tcPr>
          <w:p w14:paraId="13BC7FF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2 629,73</w:t>
            </w:r>
          </w:p>
        </w:tc>
        <w:tc>
          <w:tcPr>
            <w:tcW w:w="1936" w:type="dxa"/>
            <w:tcBorders>
              <w:top w:val="nil"/>
              <w:left w:val="nil"/>
              <w:bottom w:val="single" w:sz="4" w:space="0" w:color="C0C0C0"/>
              <w:right w:val="single" w:sz="4" w:space="0" w:color="C0C0C0"/>
            </w:tcBorders>
            <w:shd w:val="clear" w:color="000000" w:fill="FFFFCC"/>
            <w:vAlign w:val="center"/>
            <w:hideMark/>
          </w:tcPr>
          <w:p w14:paraId="4186D79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2 699,76</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6D0A7F8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3 352,70</w:t>
            </w:r>
          </w:p>
        </w:tc>
        <w:tc>
          <w:tcPr>
            <w:tcW w:w="1676" w:type="dxa"/>
            <w:tcBorders>
              <w:top w:val="nil"/>
              <w:left w:val="nil"/>
              <w:bottom w:val="single" w:sz="4" w:space="0" w:color="C0C0C0"/>
              <w:right w:val="single" w:sz="4" w:space="0" w:color="C0C0C0"/>
            </w:tcBorders>
            <w:shd w:val="clear" w:color="000000" w:fill="FFFFCC"/>
            <w:vAlign w:val="center"/>
            <w:hideMark/>
          </w:tcPr>
          <w:p w14:paraId="46CBEBB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2 702,40</w:t>
            </w:r>
          </w:p>
        </w:tc>
        <w:tc>
          <w:tcPr>
            <w:tcW w:w="1436" w:type="dxa"/>
            <w:tcBorders>
              <w:top w:val="nil"/>
              <w:left w:val="nil"/>
              <w:bottom w:val="single" w:sz="4" w:space="0" w:color="C0C0C0"/>
              <w:right w:val="single" w:sz="4" w:space="0" w:color="C0C0C0"/>
            </w:tcBorders>
            <w:shd w:val="clear" w:color="000000" w:fill="FFFFCC"/>
            <w:vAlign w:val="center"/>
            <w:hideMark/>
          </w:tcPr>
          <w:p w14:paraId="181E747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1 351,20</w:t>
            </w:r>
          </w:p>
        </w:tc>
        <w:tc>
          <w:tcPr>
            <w:tcW w:w="1356" w:type="dxa"/>
            <w:tcBorders>
              <w:top w:val="nil"/>
              <w:left w:val="nil"/>
              <w:bottom w:val="single" w:sz="4" w:space="0" w:color="C0C0C0"/>
              <w:right w:val="single" w:sz="4" w:space="0" w:color="C0C0C0"/>
            </w:tcBorders>
            <w:shd w:val="clear" w:color="000000" w:fill="FFFFCC"/>
            <w:vAlign w:val="center"/>
            <w:hideMark/>
          </w:tcPr>
          <w:p w14:paraId="6366E0C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1 351,20</w:t>
            </w:r>
          </w:p>
        </w:tc>
        <w:tc>
          <w:tcPr>
            <w:tcW w:w="4696" w:type="dxa"/>
            <w:vMerge w:val="restart"/>
            <w:tcBorders>
              <w:top w:val="nil"/>
              <w:left w:val="nil"/>
              <w:bottom w:val="nil"/>
              <w:right w:val="nil"/>
            </w:tcBorders>
            <w:shd w:val="clear" w:color="000000" w:fill="FFFFCC"/>
            <w:vAlign w:val="center"/>
            <w:hideMark/>
          </w:tcPr>
          <w:p w14:paraId="7CCA338A" w14:textId="77777777" w:rsidR="00FD25FC" w:rsidRPr="00FD25FC" w:rsidRDefault="00FD25FC" w:rsidP="00FD25FC">
            <w:pPr>
              <w:rPr>
                <w:rFonts w:ascii="Tahoma" w:hAnsi="Tahoma" w:cs="Tahoma"/>
                <w:sz w:val="13"/>
                <w:szCs w:val="13"/>
              </w:rPr>
            </w:pPr>
            <w:r w:rsidRPr="00FD25FC">
              <w:rPr>
                <w:rFonts w:ascii="Tahoma" w:hAnsi="Tahoma" w:cs="Tahoma"/>
                <w:sz w:val="13"/>
                <w:szCs w:val="13"/>
              </w:rPr>
              <w:t>Рассчитано исходя из базового уровня операционных расходов 2019 года с применением ИПЦ Минэкономразвития России на  2020 год 103,2%, а также с учетом индекса эффективности операционных расходов 1%,  с учетом ИПЦ Минэкономразвития России на 2021 год 103,60%, индекса эффективности 1%</w:t>
            </w:r>
          </w:p>
        </w:tc>
      </w:tr>
      <w:tr w:rsidR="00FD25FC" w:rsidRPr="00FD25FC" w14:paraId="38600280" w14:textId="77777777" w:rsidTr="00FD25FC">
        <w:trPr>
          <w:trHeight w:val="345"/>
          <w:jc w:val="center"/>
        </w:trPr>
        <w:tc>
          <w:tcPr>
            <w:tcW w:w="560" w:type="dxa"/>
            <w:tcBorders>
              <w:top w:val="nil"/>
              <w:left w:val="nil"/>
              <w:bottom w:val="nil"/>
              <w:right w:val="nil"/>
            </w:tcBorders>
            <w:shd w:val="clear" w:color="000000" w:fill="FFFF00"/>
            <w:noWrap/>
            <w:vAlign w:val="center"/>
            <w:hideMark/>
          </w:tcPr>
          <w:p w14:paraId="4778C00F"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7E6CD2FE"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FE7486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3.8.1</w:t>
            </w:r>
          </w:p>
        </w:tc>
        <w:tc>
          <w:tcPr>
            <w:tcW w:w="4022" w:type="dxa"/>
            <w:tcBorders>
              <w:top w:val="nil"/>
              <w:left w:val="nil"/>
              <w:bottom w:val="single" w:sz="4" w:space="0" w:color="C0C0C0"/>
              <w:right w:val="single" w:sz="4" w:space="0" w:color="C0C0C0"/>
            </w:tcBorders>
            <w:shd w:val="clear" w:color="auto" w:fill="auto"/>
            <w:vAlign w:val="center"/>
            <w:hideMark/>
          </w:tcPr>
          <w:p w14:paraId="56D20B4F"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Среднемесячная оплата труда</w:t>
            </w:r>
          </w:p>
        </w:tc>
        <w:tc>
          <w:tcPr>
            <w:tcW w:w="1130" w:type="dxa"/>
            <w:tcBorders>
              <w:top w:val="nil"/>
              <w:left w:val="nil"/>
              <w:bottom w:val="single" w:sz="4" w:space="0" w:color="C0C0C0"/>
              <w:right w:val="single" w:sz="4" w:space="0" w:color="C0C0C0"/>
            </w:tcBorders>
            <w:shd w:val="clear" w:color="auto" w:fill="auto"/>
            <w:vAlign w:val="center"/>
            <w:hideMark/>
          </w:tcPr>
          <w:p w14:paraId="5308B8C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руб</w:t>
            </w:r>
          </w:p>
        </w:tc>
        <w:tc>
          <w:tcPr>
            <w:tcW w:w="1726" w:type="dxa"/>
            <w:tcBorders>
              <w:top w:val="nil"/>
              <w:left w:val="nil"/>
              <w:bottom w:val="single" w:sz="4" w:space="0" w:color="C0C0C0"/>
              <w:right w:val="single" w:sz="4" w:space="0" w:color="C0C0C0"/>
            </w:tcBorders>
            <w:shd w:val="clear" w:color="000000" w:fill="D7EAD3"/>
            <w:vAlign w:val="center"/>
            <w:hideMark/>
          </w:tcPr>
          <w:p w14:paraId="10A4A2E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15 350,77</w:t>
            </w:r>
          </w:p>
        </w:tc>
        <w:tc>
          <w:tcPr>
            <w:tcW w:w="1471" w:type="dxa"/>
            <w:tcBorders>
              <w:top w:val="nil"/>
              <w:left w:val="nil"/>
              <w:bottom w:val="single" w:sz="4" w:space="0" w:color="C0C0C0"/>
              <w:right w:val="single" w:sz="4" w:space="0" w:color="C0C0C0"/>
            </w:tcBorders>
            <w:shd w:val="clear" w:color="000000" w:fill="D7EAD3"/>
            <w:vAlign w:val="center"/>
            <w:hideMark/>
          </w:tcPr>
          <w:p w14:paraId="170A22C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15 350,77</w:t>
            </w:r>
          </w:p>
        </w:tc>
        <w:tc>
          <w:tcPr>
            <w:tcW w:w="1539" w:type="dxa"/>
            <w:tcBorders>
              <w:top w:val="nil"/>
              <w:left w:val="nil"/>
              <w:bottom w:val="single" w:sz="4" w:space="0" w:color="C0C0C0"/>
              <w:right w:val="single" w:sz="4" w:space="0" w:color="C0C0C0"/>
            </w:tcBorders>
            <w:shd w:val="clear" w:color="000000" w:fill="D7EAD3"/>
            <w:vAlign w:val="center"/>
            <w:hideMark/>
          </w:tcPr>
          <w:p w14:paraId="7AE5023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12 480,59</w:t>
            </w:r>
          </w:p>
        </w:tc>
        <w:tc>
          <w:tcPr>
            <w:tcW w:w="1676" w:type="dxa"/>
            <w:tcBorders>
              <w:top w:val="nil"/>
              <w:left w:val="nil"/>
              <w:bottom w:val="single" w:sz="4" w:space="0" w:color="C0C0C0"/>
              <w:right w:val="single" w:sz="4" w:space="0" w:color="C0C0C0"/>
            </w:tcBorders>
            <w:shd w:val="clear" w:color="000000" w:fill="D7EAD3"/>
            <w:vAlign w:val="center"/>
            <w:hideMark/>
          </w:tcPr>
          <w:p w14:paraId="3E939EC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15 653,18</w:t>
            </w:r>
          </w:p>
        </w:tc>
        <w:tc>
          <w:tcPr>
            <w:tcW w:w="1936" w:type="dxa"/>
            <w:tcBorders>
              <w:top w:val="nil"/>
              <w:left w:val="nil"/>
              <w:bottom w:val="single" w:sz="4" w:space="0" w:color="C0C0C0"/>
              <w:right w:val="single" w:sz="4" w:space="0" w:color="C0C0C0"/>
            </w:tcBorders>
            <w:shd w:val="clear" w:color="000000" w:fill="D7EAD3"/>
            <w:vAlign w:val="center"/>
            <w:hideMark/>
          </w:tcPr>
          <w:p w14:paraId="403DF56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16 070,03</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23FC5F7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19 956,55</w:t>
            </w:r>
          </w:p>
        </w:tc>
        <w:tc>
          <w:tcPr>
            <w:tcW w:w="1676" w:type="dxa"/>
            <w:tcBorders>
              <w:top w:val="nil"/>
              <w:left w:val="nil"/>
              <w:bottom w:val="single" w:sz="4" w:space="0" w:color="C0C0C0"/>
              <w:right w:val="single" w:sz="4" w:space="0" w:color="C0C0C0"/>
            </w:tcBorders>
            <w:shd w:val="clear" w:color="000000" w:fill="D7EAD3"/>
            <w:vAlign w:val="center"/>
            <w:hideMark/>
          </w:tcPr>
          <w:p w14:paraId="23E7130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16 085,71</w:t>
            </w:r>
          </w:p>
        </w:tc>
        <w:tc>
          <w:tcPr>
            <w:tcW w:w="1436" w:type="dxa"/>
            <w:tcBorders>
              <w:top w:val="nil"/>
              <w:left w:val="nil"/>
              <w:bottom w:val="single" w:sz="4" w:space="0" w:color="C0C0C0"/>
              <w:right w:val="single" w:sz="4" w:space="0" w:color="C0C0C0"/>
            </w:tcBorders>
            <w:shd w:val="clear" w:color="000000" w:fill="D7EAD3"/>
            <w:vAlign w:val="center"/>
            <w:hideMark/>
          </w:tcPr>
          <w:p w14:paraId="72D2A3C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16 085,71</w:t>
            </w:r>
          </w:p>
        </w:tc>
        <w:tc>
          <w:tcPr>
            <w:tcW w:w="1356" w:type="dxa"/>
            <w:tcBorders>
              <w:top w:val="nil"/>
              <w:left w:val="nil"/>
              <w:bottom w:val="single" w:sz="4" w:space="0" w:color="C0C0C0"/>
              <w:right w:val="single" w:sz="4" w:space="0" w:color="C0C0C0"/>
            </w:tcBorders>
            <w:shd w:val="clear" w:color="000000" w:fill="D7EAD3"/>
            <w:vAlign w:val="center"/>
            <w:hideMark/>
          </w:tcPr>
          <w:p w14:paraId="15E0E84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16 085,71</w:t>
            </w:r>
          </w:p>
        </w:tc>
        <w:tc>
          <w:tcPr>
            <w:tcW w:w="4696" w:type="dxa"/>
            <w:vMerge/>
            <w:tcBorders>
              <w:top w:val="nil"/>
              <w:left w:val="nil"/>
              <w:bottom w:val="nil"/>
              <w:right w:val="nil"/>
            </w:tcBorders>
            <w:vAlign w:val="center"/>
            <w:hideMark/>
          </w:tcPr>
          <w:p w14:paraId="703B9214" w14:textId="77777777" w:rsidR="00FD25FC" w:rsidRPr="00FD25FC" w:rsidRDefault="00FD25FC" w:rsidP="00FD25FC">
            <w:pPr>
              <w:rPr>
                <w:rFonts w:ascii="Tahoma" w:hAnsi="Tahoma" w:cs="Tahoma"/>
                <w:sz w:val="13"/>
                <w:szCs w:val="13"/>
              </w:rPr>
            </w:pPr>
          </w:p>
        </w:tc>
      </w:tr>
      <w:tr w:rsidR="00FD25FC" w:rsidRPr="00FD25FC" w14:paraId="4BB591C3" w14:textId="77777777" w:rsidTr="00FD25FC">
        <w:trPr>
          <w:trHeight w:val="495"/>
          <w:jc w:val="center"/>
        </w:trPr>
        <w:tc>
          <w:tcPr>
            <w:tcW w:w="560" w:type="dxa"/>
            <w:tcBorders>
              <w:top w:val="nil"/>
              <w:left w:val="nil"/>
              <w:bottom w:val="nil"/>
              <w:right w:val="nil"/>
            </w:tcBorders>
            <w:shd w:val="clear" w:color="000000" w:fill="FFFF00"/>
            <w:noWrap/>
            <w:vAlign w:val="center"/>
            <w:hideMark/>
          </w:tcPr>
          <w:p w14:paraId="564CBE71"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5932DC00"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F2EDBD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3.8.2</w:t>
            </w:r>
          </w:p>
        </w:tc>
        <w:tc>
          <w:tcPr>
            <w:tcW w:w="4022" w:type="dxa"/>
            <w:tcBorders>
              <w:top w:val="nil"/>
              <w:left w:val="nil"/>
              <w:bottom w:val="single" w:sz="4" w:space="0" w:color="C0C0C0"/>
              <w:right w:val="single" w:sz="4" w:space="0" w:color="C0C0C0"/>
            </w:tcBorders>
            <w:shd w:val="clear" w:color="auto" w:fill="auto"/>
            <w:vAlign w:val="center"/>
            <w:hideMark/>
          </w:tcPr>
          <w:p w14:paraId="13B5B4C2"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Численность производственного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3CE4398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чел</w:t>
            </w:r>
          </w:p>
        </w:tc>
        <w:tc>
          <w:tcPr>
            <w:tcW w:w="1726" w:type="dxa"/>
            <w:tcBorders>
              <w:top w:val="nil"/>
              <w:left w:val="nil"/>
              <w:bottom w:val="single" w:sz="4" w:space="0" w:color="C0C0C0"/>
              <w:right w:val="single" w:sz="4" w:space="0" w:color="C0C0C0"/>
            </w:tcBorders>
            <w:shd w:val="clear" w:color="000000" w:fill="FFFFCC"/>
            <w:vAlign w:val="center"/>
            <w:hideMark/>
          </w:tcPr>
          <w:p w14:paraId="1A802C6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14,00</w:t>
            </w:r>
          </w:p>
        </w:tc>
        <w:tc>
          <w:tcPr>
            <w:tcW w:w="1471" w:type="dxa"/>
            <w:tcBorders>
              <w:top w:val="nil"/>
              <w:left w:val="nil"/>
              <w:bottom w:val="single" w:sz="4" w:space="0" w:color="C0C0C0"/>
              <w:right w:val="single" w:sz="4" w:space="0" w:color="C0C0C0"/>
            </w:tcBorders>
            <w:shd w:val="clear" w:color="000000" w:fill="FFFFCC"/>
            <w:vAlign w:val="center"/>
            <w:hideMark/>
          </w:tcPr>
          <w:p w14:paraId="4234AAB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14,00</w:t>
            </w:r>
          </w:p>
        </w:tc>
        <w:tc>
          <w:tcPr>
            <w:tcW w:w="1539" w:type="dxa"/>
            <w:tcBorders>
              <w:top w:val="nil"/>
              <w:left w:val="nil"/>
              <w:bottom w:val="single" w:sz="4" w:space="0" w:color="C0C0C0"/>
              <w:right w:val="single" w:sz="4" w:space="0" w:color="C0C0C0"/>
            </w:tcBorders>
            <w:shd w:val="clear" w:color="000000" w:fill="FFFFCC"/>
            <w:vAlign w:val="center"/>
            <w:hideMark/>
          </w:tcPr>
          <w:p w14:paraId="7985D78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17,00</w:t>
            </w:r>
          </w:p>
        </w:tc>
        <w:tc>
          <w:tcPr>
            <w:tcW w:w="1676" w:type="dxa"/>
            <w:tcBorders>
              <w:top w:val="nil"/>
              <w:left w:val="nil"/>
              <w:bottom w:val="single" w:sz="4" w:space="0" w:color="C0C0C0"/>
              <w:right w:val="single" w:sz="4" w:space="0" w:color="C0C0C0"/>
            </w:tcBorders>
            <w:shd w:val="clear" w:color="000000" w:fill="FFFFCC"/>
            <w:vAlign w:val="center"/>
            <w:hideMark/>
          </w:tcPr>
          <w:p w14:paraId="1EAAB7A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14,00</w:t>
            </w:r>
          </w:p>
        </w:tc>
        <w:tc>
          <w:tcPr>
            <w:tcW w:w="1936" w:type="dxa"/>
            <w:tcBorders>
              <w:top w:val="nil"/>
              <w:left w:val="nil"/>
              <w:bottom w:val="single" w:sz="4" w:space="0" w:color="C0C0C0"/>
              <w:right w:val="single" w:sz="4" w:space="0" w:color="C0C0C0"/>
            </w:tcBorders>
            <w:shd w:val="clear" w:color="000000" w:fill="FFFFCC"/>
            <w:vAlign w:val="center"/>
            <w:hideMark/>
          </w:tcPr>
          <w:p w14:paraId="1654588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3CD4611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14,00</w:t>
            </w:r>
          </w:p>
        </w:tc>
        <w:tc>
          <w:tcPr>
            <w:tcW w:w="1676" w:type="dxa"/>
            <w:tcBorders>
              <w:top w:val="nil"/>
              <w:left w:val="nil"/>
              <w:bottom w:val="single" w:sz="4" w:space="0" w:color="C0C0C0"/>
              <w:right w:val="single" w:sz="4" w:space="0" w:color="C0C0C0"/>
            </w:tcBorders>
            <w:shd w:val="clear" w:color="000000" w:fill="FFFFCC"/>
            <w:vAlign w:val="center"/>
            <w:hideMark/>
          </w:tcPr>
          <w:p w14:paraId="3A9CD45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14,00</w:t>
            </w:r>
          </w:p>
        </w:tc>
        <w:tc>
          <w:tcPr>
            <w:tcW w:w="1436" w:type="dxa"/>
            <w:tcBorders>
              <w:top w:val="nil"/>
              <w:left w:val="nil"/>
              <w:bottom w:val="single" w:sz="4" w:space="0" w:color="C0C0C0"/>
              <w:right w:val="single" w:sz="4" w:space="0" w:color="C0C0C0"/>
            </w:tcBorders>
            <w:shd w:val="clear" w:color="000000" w:fill="FFFFCC"/>
            <w:vAlign w:val="center"/>
            <w:hideMark/>
          </w:tcPr>
          <w:p w14:paraId="2D8A0D0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14,00</w:t>
            </w:r>
          </w:p>
        </w:tc>
        <w:tc>
          <w:tcPr>
            <w:tcW w:w="1356" w:type="dxa"/>
            <w:tcBorders>
              <w:top w:val="nil"/>
              <w:left w:val="nil"/>
              <w:bottom w:val="single" w:sz="4" w:space="0" w:color="C0C0C0"/>
              <w:right w:val="single" w:sz="4" w:space="0" w:color="C0C0C0"/>
            </w:tcBorders>
            <w:shd w:val="clear" w:color="000000" w:fill="FFFFCC"/>
            <w:vAlign w:val="center"/>
            <w:hideMark/>
          </w:tcPr>
          <w:p w14:paraId="2422AB1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14,00</w:t>
            </w:r>
          </w:p>
        </w:tc>
        <w:tc>
          <w:tcPr>
            <w:tcW w:w="4696" w:type="dxa"/>
            <w:vMerge/>
            <w:tcBorders>
              <w:top w:val="nil"/>
              <w:left w:val="nil"/>
              <w:bottom w:val="nil"/>
              <w:right w:val="nil"/>
            </w:tcBorders>
            <w:vAlign w:val="center"/>
            <w:hideMark/>
          </w:tcPr>
          <w:p w14:paraId="6109B019" w14:textId="77777777" w:rsidR="00FD25FC" w:rsidRPr="00FD25FC" w:rsidRDefault="00FD25FC" w:rsidP="00FD25FC">
            <w:pPr>
              <w:rPr>
                <w:rFonts w:ascii="Tahoma" w:hAnsi="Tahoma" w:cs="Tahoma"/>
                <w:sz w:val="13"/>
                <w:szCs w:val="13"/>
              </w:rPr>
            </w:pPr>
          </w:p>
        </w:tc>
      </w:tr>
      <w:tr w:rsidR="00FD25FC" w:rsidRPr="00FD25FC" w14:paraId="1F23F4FE" w14:textId="77777777" w:rsidTr="00FD25FC">
        <w:trPr>
          <w:trHeight w:val="450"/>
          <w:jc w:val="center"/>
        </w:trPr>
        <w:tc>
          <w:tcPr>
            <w:tcW w:w="560" w:type="dxa"/>
            <w:tcBorders>
              <w:top w:val="nil"/>
              <w:left w:val="nil"/>
              <w:bottom w:val="nil"/>
              <w:right w:val="nil"/>
            </w:tcBorders>
            <w:shd w:val="clear" w:color="000000" w:fill="FFFF00"/>
            <w:noWrap/>
            <w:vAlign w:val="center"/>
            <w:hideMark/>
          </w:tcPr>
          <w:p w14:paraId="0FA5C826"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5FC1944"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362402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3.9</w:t>
            </w:r>
          </w:p>
        </w:tc>
        <w:tc>
          <w:tcPr>
            <w:tcW w:w="4022" w:type="dxa"/>
            <w:tcBorders>
              <w:top w:val="nil"/>
              <w:left w:val="nil"/>
              <w:bottom w:val="single" w:sz="4" w:space="0" w:color="C0C0C0"/>
              <w:right w:val="single" w:sz="4" w:space="0" w:color="C0C0C0"/>
            </w:tcBorders>
            <w:shd w:val="clear" w:color="auto" w:fill="auto"/>
            <w:vAlign w:val="center"/>
            <w:hideMark/>
          </w:tcPr>
          <w:p w14:paraId="3B4350E9" w14:textId="77777777" w:rsidR="00FD25FC" w:rsidRPr="00FD25FC" w:rsidRDefault="00FD25FC" w:rsidP="00FD25FC">
            <w:pPr>
              <w:ind w:firstLineChars="100" w:firstLine="131"/>
              <w:rPr>
                <w:rFonts w:ascii="Tahoma" w:hAnsi="Tahoma" w:cs="Tahoma"/>
                <w:b/>
                <w:bCs/>
                <w:sz w:val="13"/>
                <w:szCs w:val="13"/>
              </w:rPr>
            </w:pPr>
            <w:r w:rsidRPr="00FD25FC">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2083DE7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7DF9B98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778,84</w:t>
            </w:r>
          </w:p>
        </w:tc>
        <w:tc>
          <w:tcPr>
            <w:tcW w:w="1471" w:type="dxa"/>
            <w:tcBorders>
              <w:top w:val="nil"/>
              <w:left w:val="nil"/>
              <w:bottom w:val="single" w:sz="4" w:space="0" w:color="C0C0C0"/>
              <w:right w:val="single" w:sz="4" w:space="0" w:color="C0C0C0"/>
            </w:tcBorders>
            <w:shd w:val="clear" w:color="000000" w:fill="FFFFCC"/>
            <w:vAlign w:val="center"/>
            <w:hideMark/>
          </w:tcPr>
          <w:p w14:paraId="704EF1B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64,90</w:t>
            </w:r>
          </w:p>
        </w:tc>
        <w:tc>
          <w:tcPr>
            <w:tcW w:w="1539" w:type="dxa"/>
            <w:tcBorders>
              <w:top w:val="nil"/>
              <w:left w:val="nil"/>
              <w:bottom w:val="single" w:sz="4" w:space="0" w:color="C0C0C0"/>
              <w:right w:val="single" w:sz="4" w:space="0" w:color="C0C0C0"/>
            </w:tcBorders>
            <w:shd w:val="clear" w:color="000000" w:fill="FFFFCC"/>
            <w:vAlign w:val="center"/>
            <w:hideMark/>
          </w:tcPr>
          <w:p w14:paraId="1F9AED2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64,41</w:t>
            </w:r>
          </w:p>
        </w:tc>
        <w:tc>
          <w:tcPr>
            <w:tcW w:w="1676" w:type="dxa"/>
            <w:tcBorders>
              <w:top w:val="nil"/>
              <w:left w:val="nil"/>
              <w:bottom w:val="single" w:sz="4" w:space="0" w:color="C0C0C0"/>
              <w:right w:val="single" w:sz="4" w:space="0" w:color="C0C0C0"/>
            </w:tcBorders>
            <w:shd w:val="clear" w:color="000000" w:fill="FFFFCC"/>
            <w:vAlign w:val="center"/>
            <w:hideMark/>
          </w:tcPr>
          <w:p w14:paraId="15884FD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794,18</w:t>
            </w:r>
          </w:p>
        </w:tc>
        <w:tc>
          <w:tcPr>
            <w:tcW w:w="1936" w:type="dxa"/>
            <w:tcBorders>
              <w:top w:val="nil"/>
              <w:left w:val="nil"/>
              <w:bottom w:val="single" w:sz="4" w:space="0" w:color="C0C0C0"/>
              <w:right w:val="single" w:sz="4" w:space="0" w:color="C0C0C0"/>
            </w:tcBorders>
            <w:shd w:val="clear" w:color="000000" w:fill="FFFFCC"/>
            <w:vAlign w:val="center"/>
            <w:hideMark/>
          </w:tcPr>
          <w:p w14:paraId="296B320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815,33</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06A673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1 012,52</w:t>
            </w:r>
          </w:p>
        </w:tc>
        <w:tc>
          <w:tcPr>
            <w:tcW w:w="1676" w:type="dxa"/>
            <w:tcBorders>
              <w:top w:val="nil"/>
              <w:left w:val="nil"/>
              <w:bottom w:val="single" w:sz="4" w:space="0" w:color="C0C0C0"/>
              <w:right w:val="single" w:sz="4" w:space="0" w:color="C0C0C0"/>
            </w:tcBorders>
            <w:shd w:val="clear" w:color="000000" w:fill="FFFFCC"/>
            <w:vAlign w:val="center"/>
            <w:hideMark/>
          </w:tcPr>
          <w:p w14:paraId="5D05B54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816,12</w:t>
            </w:r>
          </w:p>
        </w:tc>
        <w:tc>
          <w:tcPr>
            <w:tcW w:w="1436" w:type="dxa"/>
            <w:tcBorders>
              <w:top w:val="nil"/>
              <w:left w:val="nil"/>
              <w:bottom w:val="single" w:sz="4" w:space="0" w:color="C0C0C0"/>
              <w:right w:val="single" w:sz="4" w:space="0" w:color="C0C0C0"/>
            </w:tcBorders>
            <w:shd w:val="clear" w:color="000000" w:fill="FFFFCC"/>
            <w:vAlign w:val="center"/>
            <w:hideMark/>
          </w:tcPr>
          <w:p w14:paraId="3F08C6B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408,06</w:t>
            </w:r>
          </w:p>
        </w:tc>
        <w:tc>
          <w:tcPr>
            <w:tcW w:w="1356" w:type="dxa"/>
            <w:tcBorders>
              <w:top w:val="nil"/>
              <w:left w:val="nil"/>
              <w:bottom w:val="single" w:sz="4" w:space="0" w:color="C0C0C0"/>
              <w:right w:val="single" w:sz="4" w:space="0" w:color="C0C0C0"/>
            </w:tcBorders>
            <w:shd w:val="clear" w:color="000000" w:fill="FFFFCC"/>
            <w:vAlign w:val="center"/>
            <w:hideMark/>
          </w:tcPr>
          <w:p w14:paraId="4EBBB3A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408,06</w:t>
            </w:r>
          </w:p>
        </w:tc>
        <w:tc>
          <w:tcPr>
            <w:tcW w:w="4696" w:type="dxa"/>
            <w:vMerge/>
            <w:tcBorders>
              <w:top w:val="nil"/>
              <w:left w:val="nil"/>
              <w:bottom w:val="nil"/>
              <w:right w:val="nil"/>
            </w:tcBorders>
            <w:vAlign w:val="center"/>
            <w:hideMark/>
          </w:tcPr>
          <w:p w14:paraId="11E87D84" w14:textId="77777777" w:rsidR="00FD25FC" w:rsidRPr="00FD25FC" w:rsidRDefault="00FD25FC" w:rsidP="00FD25FC">
            <w:pPr>
              <w:rPr>
                <w:rFonts w:ascii="Tahoma" w:hAnsi="Tahoma" w:cs="Tahoma"/>
                <w:sz w:val="13"/>
                <w:szCs w:val="13"/>
              </w:rPr>
            </w:pPr>
          </w:p>
        </w:tc>
      </w:tr>
      <w:tr w:rsidR="00FD25FC" w:rsidRPr="00FD25FC" w14:paraId="75AE8220" w14:textId="77777777" w:rsidTr="00FD25FC">
        <w:trPr>
          <w:trHeight w:val="540"/>
          <w:jc w:val="center"/>
        </w:trPr>
        <w:tc>
          <w:tcPr>
            <w:tcW w:w="560" w:type="dxa"/>
            <w:tcBorders>
              <w:top w:val="nil"/>
              <w:left w:val="nil"/>
              <w:bottom w:val="nil"/>
              <w:right w:val="nil"/>
            </w:tcBorders>
            <w:shd w:val="clear" w:color="000000" w:fill="FFFF00"/>
            <w:noWrap/>
            <w:vAlign w:val="center"/>
            <w:hideMark/>
          </w:tcPr>
          <w:p w14:paraId="417A650D"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F838715"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3E1DE8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3.11</w:t>
            </w:r>
          </w:p>
        </w:tc>
        <w:tc>
          <w:tcPr>
            <w:tcW w:w="4022" w:type="dxa"/>
            <w:tcBorders>
              <w:top w:val="nil"/>
              <w:left w:val="nil"/>
              <w:bottom w:val="single" w:sz="4" w:space="0" w:color="C0C0C0"/>
              <w:right w:val="single" w:sz="4" w:space="0" w:color="C0C0C0"/>
            </w:tcBorders>
            <w:shd w:val="clear" w:color="auto" w:fill="auto"/>
            <w:vAlign w:val="center"/>
            <w:hideMark/>
          </w:tcPr>
          <w:p w14:paraId="4B23FB0D" w14:textId="77777777" w:rsidR="00FD25FC" w:rsidRPr="00FD25FC" w:rsidRDefault="00FD25FC" w:rsidP="00FD25FC">
            <w:pPr>
              <w:ind w:firstLineChars="100" w:firstLine="131"/>
              <w:rPr>
                <w:rFonts w:ascii="Tahoma" w:hAnsi="Tahoma" w:cs="Tahoma"/>
                <w:b/>
                <w:bCs/>
                <w:sz w:val="13"/>
                <w:szCs w:val="13"/>
              </w:rPr>
            </w:pPr>
            <w:r w:rsidRPr="00FD25FC">
              <w:rPr>
                <w:rFonts w:ascii="Tahoma" w:hAnsi="Tahoma" w:cs="Tahoma"/>
                <w:b/>
                <w:bCs/>
                <w:sz w:val="13"/>
                <w:szCs w:val="13"/>
              </w:rPr>
              <w:t>Цеховые (общехозяйственные) расходы, в том числе:</w:t>
            </w:r>
          </w:p>
        </w:tc>
        <w:tc>
          <w:tcPr>
            <w:tcW w:w="1130" w:type="dxa"/>
            <w:tcBorders>
              <w:top w:val="nil"/>
              <w:left w:val="nil"/>
              <w:bottom w:val="single" w:sz="4" w:space="0" w:color="C0C0C0"/>
              <w:right w:val="single" w:sz="4" w:space="0" w:color="C0C0C0"/>
            </w:tcBorders>
            <w:shd w:val="clear" w:color="auto" w:fill="auto"/>
            <w:vAlign w:val="center"/>
            <w:hideMark/>
          </w:tcPr>
          <w:p w14:paraId="3E62F92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75FD991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321,88</w:t>
            </w:r>
          </w:p>
        </w:tc>
        <w:tc>
          <w:tcPr>
            <w:tcW w:w="1471" w:type="dxa"/>
            <w:tcBorders>
              <w:top w:val="nil"/>
              <w:left w:val="nil"/>
              <w:bottom w:val="single" w:sz="4" w:space="0" w:color="C0C0C0"/>
              <w:right w:val="single" w:sz="4" w:space="0" w:color="C0C0C0"/>
            </w:tcBorders>
            <w:shd w:val="clear" w:color="000000" w:fill="D7EAD3"/>
            <w:vAlign w:val="center"/>
            <w:hideMark/>
          </w:tcPr>
          <w:p w14:paraId="1CE8247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26,82</w:t>
            </w:r>
          </w:p>
        </w:tc>
        <w:tc>
          <w:tcPr>
            <w:tcW w:w="1539" w:type="dxa"/>
            <w:tcBorders>
              <w:top w:val="nil"/>
              <w:left w:val="nil"/>
              <w:bottom w:val="single" w:sz="4" w:space="0" w:color="C0C0C0"/>
              <w:right w:val="single" w:sz="4" w:space="0" w:color="C0C0C0"/>
            </w:tcBorders>
            <w:shd w:val="clear" w:color="000000" w:fill="D7EAD3"/>
            <w:vAlign w:val="center"/>
            <w:hideMark/>
          </w:tcPr>
          <w:p w14:paraId="10CA9F0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22,86</w:t>
            </w:r>
          </w:p>
        </w:tc>
        <w:tc>
          <w:tcPr>
            <w:tcW w:w="1676" w:type="dxa"/>
            <w:tcBorders>
              <w:top w:val="nil"/>
              <w:left w:val="nil"/>
              <w:bottom w:val="single" w:sz="4" w:space="0" w:color="C0C0C0"/>
              <w:right w:val="single" w:sz="4" w:space="0" w:color="C0C0C0"/>
            </w:tcBorders>
            <w:shd w:val="clear" w:color="000000" w:fill="D7EAD3"/>
            <w:vAlign w:val="center"/>
            <w:hideMark/>
          </w:tcPr>
          <w:p w14:paraId="4842935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328,22</w:t>
            </w:r>
          </w:p>
        </w:tc>
        <w:tc>
          <w:tcPr>
            <w:tcW w:w="1936" w:type="dxa"/>
            <w:tcBorders>
              <w:top w:val="nil"/>
              <w:left w:val="nil"/>
              <w:bottom w:val="single" w:sz="4" w:space="0" w:color="C0C0C0"/>
              <w:right w:val="single" w:sz="4" w:space="0" w:color="C0C0C0"/>
            </w:tcBorders>
            <w:shd w:val="clear" w:color="000000" w:fill="D7EAD3"/>
            <w:vAlign w:val="center"/>
            <w:hideMark/>
          </w:tcPr>
          <w:p w14:paraId="3D1AA63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336,96</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4266E49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336,96</w:t>
            </w:r>
          </w:p>
        </w:tc>
        <w:tc>
          <w:tcPr>
            <w:tcW w:w="1676" w:type="dxa"/>
            <w:tcBorders>
              <w:top w:val="nil"/>
              <w:left w:val="nil"/>
              <w:bottom w:val="single" w:sz="4" w:space="0" w:color="C0C0C0"/>
              <w:right w:val="single" w:sz="4" w:space="0" w:color="C0C0C0"/>
            </w:tcBorders>
            <w:shd w:val="clear" w:color="000000" w:fill="D7EAD3"/>
            <w:vAlign w:val="center"/>
            <w:hideMark/>
          </w:tcPr>
          <w:p w14:paraId="005B7A0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337,29</w:t>
            </w:r>
          </w:p>
        </w:tc>
        <w:tc>
          <w:tcPr>
            <w:tcW w:w="1436" w:type="dxa"/>
            <w:tcBorders>
              <w:top w:val="nil"/>
              <w:left w:val="nil"/>
              <w:bottom w:val="single" w:sz="4" w:space="0" w:color="C0C0C0"/>
              <w:right w:val="single" w:sz="4" w:space="0" w:color="C0C0C0"/>
            </w:tcBorders>
            <w:shd w:val="clear" w:color="000000" w:fill="D7EAD3"/>
            <w:vAlign w:val="center"/>
            <w:hideMark/>
          </w:tcPr>
          <w:p w14:paraId="5066035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168,64</w:t>
            </w:r>
          </w:p>
        </w:tc>
        <w:tc>
          <w:tcPr>
            <w:tcW w:w="1356" w:type="dxa"/>
            <w:tcBorders>
              <w:top w:val="nil"/>
              <w:left w:val="nil"/>
              <w:bottom w:val="single" w:sz="4" w:space="0" w:color="C0C0C0"/>
              <w:right w:val="single" w:sz="4" w:space="0" w:color="C0C0C0"/>
            </w:tcBorders>
            <w:shd w:val="clear" w:color="000000" w:fill="D7EAD3"/>
            <w:vAlign w:val="center"/>
            <w:hideMark/>
          </w:tcPr>
          <w:p w14:paraId="749BDAE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168,64</w:t>
            </w:r>
          </w:p>
        </w:tc>
        <w:tc>
          <w:tcPr>
            <w:tcW w:w="4696" w:type="dxa"/>
            <w:vMerge/>
            <w:tcBorders>
              <w:top w:val="nil"/>
              <w:left w:val="nil"/>
              <w:bottom w:val="nil"/>
              <w:right w:val="nil"/>
            </w:tcBorders>
            <w:vAlign w:val="center"/>
            <w:hideMark/>
          </w:tcPr>
          <w:p w14:paraId="1A2AC404" w14:textId="77777777" w:rsidR="00FD25FC" w:rsidRPr="00FD25FC" w:rsidRDefault="00FD25FC" w:rsidP="00FD25FC">
            <w:pPr>
              <w:rPr>
                <w:rFonts w:ascii="Tahoma" w:hAnsi="Tahoma" w:cs="Tahoma"/>
                <w:sz w:val="13"/>
                <w:szCs w:val="13"/>
              </w:rPr>
            </w:pPr>
          </w:p>
        </w:tc>
      </w:tr>
      <w:tr w:rsidR="00FD25FC" w:rsidRPr="00FD25FC" w14:paraId="5CF31995"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42C2FA10"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4D001C24"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844733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3.11.1</w:t>
            </w:r>
          </w:p>
        </w:tc>
        <w:tc>
          <w:tcPr>
            <w:tcW w:w="4022" w:type="dxa"/>
            <w:tcBorders>
              <w:top w:val="nil"/>
              <w:left w:val="nil"/>
              <w:bottom w:val="single" w:sz="4" w:space="0" w:color="C0C0C0"/>
              <w:right w:val="single" w:sz="4" w:space="0" w:color="C0C0C0"/>
            </w:tcBorders>
            <w:shd w:val="clear" w:color="auto" w:fill="auto"/>
            <w:vAlign w:val="center"/>
            <w:hideMark/>
          </w:tcPr>
          <w:p w14:paraId="15059CB1"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Заработная плата цехового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1358E84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54D2B0B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201,44</w:t>
            </w:r>
          </w:p>
        </w:tc>
        <w:tc>
          <w:tcPr>
            <w:tcW w:w="1471" w:type="dxa"/>
            <w:tcBorders>
              <w:top w:val="nil"/>
              <w:left w:val="nil"/>
              <w:bottom w:val="single" w:sz="4" w:space="0" w:color="C0C0C0"/>
              <w:right w:val="single" w:sz="4" w:space="0" w:color="C0C0C0"/>
            </w:tcBorders>
            <w:shd w:val="clear" w:color="000000" w:fill="FFFFCC"/>
            <w:vAlign w:val="center"/>
            <w:hideMark/>
          </w:tcPr>
          <w:p w14:paraId="31D1878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16,79</w:t>
            </w:r>
          </w:p>
        </w:tc>
        <w:tc>
          <w:tcPr>
            <w:tcW w:w="1539" w:type="dxa"/>
            <w:tcBorders>
              <w:top w:val="nil"/>
              <w:left w:val="nil"/>
              <w:bottom w:val="single" w:sz="4" w:space="0" w:color="C0C0C0"/>
              <w:right w:val="single" w:sz="4" w:space="0" w:color="C0C0C0"/>
            </w:tcBorders>
            <w:shd w:val="clear" w:color="000000" w:fill="FFFFCC"/>
            <w:vAlign w:val="center"/>
            <w:hideMark/>
          </w:tcPr>
          <w:p w14:paraId="4E48872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16,79</w:t>
            </w:r>
          </w:p>
        </w:tc>
        <w:tc>
          <w:tcPr>
            <w:tcW w:w="1676" w:type="dxa"/>
            <w:tcBorders>
              <w:top w:val="nil"/>
              <w:left w:val="nil"/>
              <w:bottom w:val="single" w:sz="4" w:space="0" w:color="C0C0C0"/>
              <w:right w:val="single" w:sz="4" w:space="0" w:color="C0C0C0"/>
            </w:tcBorders>
            <w:shd w:val="clear" w:color="000000" w:fill="FFFFCC"/>
            <w:vAlign w:val="center"/>
            <w:hideMark/>
          </w:tcPr>
          <w:p w14:paraId="4F76BA5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205,41</w:t>
            </w:r>
          </w:p>
        </w:tc>
        <w:tc>
          <w:tcPr>
            <w:tcW w:w="1936" w:type="dxa"/>
            <w:tcBorders>
              <w:top w:val="nil"/>
              <w:left w:val="nil"/>
              <w:bottom w:val="single" w:sz="4" w:space="0" w:color="C0C0C0"/>
              <w:right w:val="single" w:sz="4" w:space="0" w:color="C0C0C0"/>
            </w:tcBorders>
            <w:shd w:val="clear" w:color="000000" w:fill="FFFFCC"/>
            <w:vAlign w:val="center"/>
            <w:hideMark/>
          </w:tcPr>
          <w:p w14:paraId="18D7722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210,88</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C42EDC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210,88</w:t>
            </w:r>
          </w:p>
        </w:tc>
        <w:tc>
          <w:tcPr>
            <w:tcW w:w="1676" w:type="dxa"/>
            <w:tcBorders>
              <w:top w:val="nil"/>
              <w:left w:val="nil"/>
              <w:bottom w:val="single" w:sz="4" w:space="0" w:color="C0C0C0"/>
              <w:right w:val="single" w:sz="4" w:space="0" w:color="C0C0C0"/>
            </w:tcBorders>
            <w:shd w:val="clear" w:color="000000" w:fill="FFFFCC"/>
            <w:vAlign w:val="center"/>
            <w:hideMark/>
          </w:tcPr>
          <w:p w14:paraId="4EA8BA3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211,08</w:t>
            </w:r>
          </w:p>
        </w:tc>
        <w:tc>
          <w:tcPr>
            <w:tcW w:w="1436" w:type="dxa"/>
            <w:tcBorders>
              <w:top w:val="nil"/>
              <w:left w:val="nil"/>
              <w:bottom w:val="single" w:sz="4" w:space="0" w:color="C0C0C0"/>
              <w:right w:val="single" w:sz="4" w:space="0" w:color="C0C0C0"/>
            </w:tcBorders>
            <w:shd w:val="clear" w:color="000000" w:fill="FFFFCC"/>
            <w:vAlign w:val="center"/>
            <w:hideMark/>
          </w:tcPr>
          <w:p w14:paraId="39FBCDE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105,54</w:t>
            </w:r>
          </w:p>
        </w:tc>
        <w:tc>
          <w:tcPr>
            <w:tcW w:w="1356" w:type="dxa"/>
            <w:tcBorders>
              <w:top w:val="nil"/>
              <w:left w:val="nil"/>
              <w:bottom w:val="single" w:sz="4" w:space="0" w:color="C0C0C0"/>
              <w:right w:val="single" w:sz="4" w:space="0" w:color="C0C0C0"/>
            </w:tcBorders>
            <w:shd w:val="clear" w:color="000000" w:fill="FFFFCC"/>
            <w:vAlign w:val="center"/>
            <w:hideMark/>
          </w:tcPr>
          <w:p w14:paraId="0C170A8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105,54</w:t>
            </w:r>
          </w:p>
        </w:tc>
        <w:tc>
          <w:tcPr>
            <w:tcW w:w="4696" w:type="dxa"/>
            <w:vMerge/>
            <w:tcBorders>
              <w:top w:val="nil"/>
              <w:left w:val="nil"/>
              <w:bottom w:val="nil"/>
              <w:right w:val="nil"/>
            </w:tcBorders>
            <w:vAlign w:val="center"/>
            <w:hideMark/>
          </w:tcPr>
          <w:p w14:paraId="6AFBE7A8" w14:textId="77777777" w:rsidR="00FD25FC" w:rsidRPr="00FD25FC" w:rsidRDefault="00FD25FC" w:rsidP="00FD25FC">
            <w:pPr>
              <w:rPr>
                <w:rFonts w:ascii="Tahoma" w:hAnsi="Tahoma" w:cs="Tahoma"/>
                <w:sz w:val="13"/>
                <w:szCs w:val="13"/>
              </w:rPr>
            </w:pPr>
          </w:p>
        </w:tc>
      </w:tr>
      <w:tr w:rsidR="00FD25FC" w:rsidRPr="00FD25FC" w14:paraId="1E0F5631" w14:textId="77777777" w:rsidTr="00FD25FC">
        <w:trPr>
          <w:trHeight w:val="315"/>
          <w:jc w:val="center"/>
        </w:trPr>
        <w:tc>
          <w:tcPr>
            <w:tcW w:w="560" w:type="dxa"/>
            <w:tcBorders>
              <w:top w:val="nil"/>
              <w:left w:val="nil"/>
              <w:bottom w:val="nil"/>
              <w:right w:val="nil"/>
            </w:tcBorders>
            <w:shd w:val="clear" w:color="000000" w:fill="FFFF00"/>
            <w:noWrap/>
            <w:vAlign w:val="center"/>
            <w:hideMark/>
          </w:tcPr>
          <w:p w14:paraId="75294536"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4B5131E3"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4F3A25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3.11.1.1</w:t>
            </w:r>
          </w:p>
        </w:tc>
        <w:tc>
          <w:tcPr>
            <w:tcW w:w="4022" w:type="dxa"/>
            <w:tcBorders>
              <w:top w:val="nil"/>
              <w:left w:val="nil"/>
              <w:bottom w:val="single" w:sz="4" w:space="0" w:color="C0C0C0"/>
              <w:right w:val="single" w:sz="4" w:space="0" w:color="C0C0C0"/>
            </w:tcBorders>
            <w:shd w:val="clear" w:color="auto" w:fill="auto"/>
            <w:vAlign w:val="center"/>
            <w:hideMark/>
          </w:tcPr>
          <w:p w14:paraId="11A6B088"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Среднемесячная оплата труда</w:t>
            </w:r>
          </w:p>
        </w:tc>
        <w:tc>
          <w:tcPr>
            <w:tcW w:w="1130" w:type="dxa"/>
            <w:tcBorders>
              <w:top w:val="nil"/>
              <w:left w:val="nil"/>
              <w:bottom w:val="single" w:sz="4" w:space="0" w:color="C0C0C0"/>
              <w:right w:val="single" w:sz="4" w:space="0" w:color="C0C0C0"/>
            </w:tcBorders>
            <w:shd w:val="clear" w:color="auto" w:fill="auto"/>
            <w:vAlign w:val="center"/>
            <w:hideMark/>
          </w:tcPr>
          <w:p w14:paraId="42CF003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руб</w:t>
            </w:r>
          </w:p>
        </w:tc>
        <w:tc>
          <w:tcPr>
            <w:tcW w:w="1726" w:type="dxa"/>
            <w:tcBorders>
              <w:top w:val="nil"/>
              <w:left w:val="nil"/>
              <w:bottom w:val="single" w:sz="4" w:space="0" w:color="C0C0C0"/>
              <w:right w:val="single" w:sz="4" w:space="0" w:color="C0C0C0"/>
            </w:tcBorders>
            <w:shd w:val="clear" w:color="000000" w:fill="D7EAD3"/>
            <w:vAlign w:val="center"/>
            <w:hideMark/>
          </w:tcPr>
          <w:p w14:paraId="1A48EBC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19 818,92</w:t>
            </w:r>
          </w:p>
        </w:tc>
        <w:tc>
          <w:tcPr>
            <w:tcW w:w="1471" w:type="dxa"/>
            <w:tcBorders>
              <w:top w:val="nil"/>
              <w:left w:val="nil"/>
              <w:bottom w:val="single" w:sz="4" w:space="0" w:color="C0C0C0"/>
              <w:right w:val="single" w:sz="4" w:space="0" w:color="C0C0C0"/>
            </w:tcBorders>
            <w:shd w:val="clear" w:color="000000" w:fill="D7EAD3"/>
            <w:vAlign w:val="center"/>
            <w:hideMark/>
          </w:tcPr>
          <w:p w14:paraId="7A8A971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19 818,92</w:t>
            </w:r>
          </w:p>
        </w:tc>
        <w:tc>
          <w:tcPr>
            <w:tcW w:w="1539" w:type="dxa"/>
            <w:tcBorders>
              <w:top w:val="nil"/>
              <w:left w:val="nil"/>
              <w:bottom w:val="single" w:sz="4" w:space="0" w:color="C0C0C0"/>
              <w:right w:val="single" w:sz="4" w:space="0" w:color="C0C0C0"/>
            </w:tcBorders>
            <w:shd w:val="clear" w:color="000000" w:fill="D7EAD3"/>
            <w:vAlign w:val="center"/>
            <w:hideMark/>
          </w:tcPr>
          <w:p w14:paraId="31D3777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19 822,90</w:t>
            </w:r>
          </w:p>
        </w:tc>
        <w:tc>
          <w:tcPr>
            <w:tcW w:w="1676" w:type="dxa"/>
            <w:tcBorders>
              <w:top w:val="nil"/>
              <w:left w:val="nil"/>
              <w:bottom w:val="single" w:sz="4" w:space="0" w:color="C0C0C0"/>
              <w:right w:val="single" w:sz="4" w:space="0" w:color="C0C0C0"/>
            </w:tcBorders>
            <w:shd w:val="clear" w:color="000000" w:fill="D7EAD3"/>
            <w:vAlign w:val="center"/>
            <w:hideMark/>
          </w:tcPr>
          <w:p w14:paraId="189A107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20 209,35</w:t>
            </w:r>
          </w:p>
        </w:tc>
        <w:tc>
          <w:tcPr>
            <w:tcW w:w="1936" w:type="dxa"/>
            <w:tcBorders>
              <w:top w:val="nil"/>
              <w:left w:val="nil"/>
              <w:bottom w:val="single" w:sz="4" w:space="0" w:color="C0C0C0"/>
              <w:right w:val="single" w:sz="4" w:space="0" w:color="C0C0C0"/>
            </w:tcBorders>
            <w:shd w:val="clear" w:color="000000" w:fill="D7EAD3"/>
            <w:vAlign w:val="center"/>
            <w:hideMark/>
          </w:tcPr>
          <w:p w14:paraId="6976FDC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20 747,53</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14F26C8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20 674,51</w:t>
            </w:r>
          </w:p>
        </w:tc>
        <w:tc>
          <w:tcPr>
            <w:tcW w:w="1676" w:type="dxa"/>
            <w:tcBorders>
              <w:top w:val="nil"/>
              <w:left w:val="nil"/>
              <w:bottom w:val="single" w:sz="4" w:space="0" w:color="C0C0C0"/>
              <w:right w:val="single" w:sz="4" w:space="0" w:color="C0C0C0"/>
            </w:tcBorders>
            <w:shd w:val="clear" w:color="000000" w:fill="D7EAD3"/>
            <w:vAlign w:val="center"/>
            <w:hideMark/>
          </w:tcPr>
          <w:p w14:paraId="333A111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20 767,77</w:t>
            </w:r>
          </w:p>
        </w:tc>
        <w:tc>
          <w:tcPr>
            <w:tcW w:w="1436" w:type="dxa"/>
            <w:tcBorders>
              <w:top w:val="nil"/>
              <w:left w:val="nil"/>
              <w:bottom w:val="single" w:sz="4" w:space="0" w:color="C0C0C0"/>
              <w:right w:val="single" w:sz="4" w:space="0" w:color="C0C0C0"/>
            </w:tcBorders>
            <w:shd w:val="clear" w:color="000000" w:fill="D7EAD3"/>
            <w:vAlign w:val="center"/>
            <w:hideMark/>
          </w:tcPr>
          <w:p w14:paraId="55AF8DD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20 767,77</w:t>
            </w:r>
          </w:p>
        </w:tc>
        <w:tc>
          <w:tcPr>
            <w:tcW w:w="1356" w:type="dxa"/>
            <w:tcBorders>
              <w:top w:val="nil"/>
              <w:left w:val="nil"/>
              <w:bottom w:val="single" w:sz="4" w:space="0" w:color="C0C0C0"/>
              <w:right w:val="single" w:sz="4" w:space="0" w:color="C0C0C0"/>
            </w:tcBorders>
            <w:shd w:val="clear" w:color="000000" w:fill="D7EAD3"/>
            <w:vAlign w:val="center"/>
            <w:hideMark/>
          </w:tcPr>
          <w:p w14:paraId="4AE0E75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20 767,77</w:t>
            </w:r>
          </w:p>
        </w:tc>
        <w:tc>
          <w:tcPr>
            <w:tcW w:w="4696" w:type="dxa"/>
            <w:vMerge/>
            <w:tcBorders>
              <w:top w:val="nil"/>
              <w:left w:val="nil"/>
              <w:bottom w:val="nil"/>
              <w:right w:val="nil"/>
            </w:tcBorders>
            <w:vAlign w:val="center"/>
            <w:hideMark/>
          </w:tcPr>
          <w:p w14:paraId="3118C376" w14:textId="77777777" w:rsidR="00FD25FC" w:rsidRPr="00FD25FC" w:rsidRDefault="00FD25FC" w:rsidP="00FD25FC">
            <w:pPr>
              <w:rPr>
                <w:rFonts w:ascii="Tahoma" w:hAnsi="Tahoma" w:cs="Tahoma"/>
                <w:sz w:val="13"/>
                <w:szCs w:val="13"/>
              </w:rPr>
            </w:pPr>
          </w:p>
        </w:tc>
      </w:tr>
      <w:tr w:rsidR="00FD25FC" w:rsidRPr="00FD25FC" w14:paraId="38F14B44" w14:textId="77777777" w:rsidTr="00FD25FC">
        <w:trPr>
          <w:trHeight w:val="540"/>
          <w:jc w:val="center"/>
        </w:trPr>
        <w:tc>
          <w:tcPr>
            <w:tcW w:w="560" w:type="dxa"/>
            <w:tcBorders>
              <w:top w:val="nil"/>
              <w:left w:val="nil"/>
              <w:bottom w:val="nil"/>
              <w:right w:val="nil"/>
            </w:tcBorders>
            <w:shd w:val="clear" w:color="000000" w:fill="FFFF00"/>
            <w:noWrap/>
            <w:vAlign w:val="center"/>
            <w:hideMark/>
          </w:tcPr>
          <w:p w14:paraId="4D6A64DA"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05ABCAE0"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A92B86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3.11.1.2</w:t>
            </w:r>
          </w:p>
        </w:tc>
        <w:tc>
          <w:tcPr>
            <w:tcW w:w="4022" w:type="dxa"/>
            <w:tcBorders>
              <w:top w:val="nil"/>
              <w:left w:val="nil"/>
              <w:bottom w:val="single" w:sz="4" w:space="0" w:color="C0C0C0"/>
              <w:right w:val="single" w:sz="4" w:space="0" w:color="C0C0C0"/>
            </w:tcBorders>
            <w:shd w:val="clear" w:color="auto" w:fill="auto"/>
            <w:vAlign w:val="center"/>
            <w:hideMark/>
          </w:tcPr>
          <w:p w14:paraId="59B86C9B"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Численность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132B4A7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чел</w:t>
            </w:r>
          </w:p>
        </w:tc>
        <w:tc>
          <w:tcPr>
            <w:tcW w:w="1726" w:type="dxa"/>
            <w:tcBorders>
              <w:top w:val="nil"/>
              <w:left w:val="nil"/>
              <w:bottom w:val="single" w:sz="4" w:space="0" w:color="C0C0C0"/>
              <w:right w:val="single" w:sz="4" w:space="0" w:color="C0C0C0"/>
            </w:tcBorders>
            <w:shd w:val="clear" w:color="000000" w:fill="FFFFCC"/>
            <w:vAlign w:val="center"/>
            <w:hideMark/>
          </w:tcPr>
          <w:p w14:paraId="7ED41D4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471" w:type="dxa"/>
            <w:tcBorders>
              <w:top w:val="nil"/>
              <w:left w:val="nil"/>
              <w:bottom w:val="single" w:sz="4" w:space="0" w:color="C0C0C0"/>
              <w:right w:val="single" w:sz="4" w:space="0" w:color="C0C0C0"/>
            </w:tcBorders>
            <w:shd w:val="clear" w:color="000000" w:fill="FFFFCC"/>
            <w:vAlign w:val="center"/>
            <w:hideMark/>
          </w:tcPr>
          <w:p w14:paraId="2A75190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539" w:type="dxa"/>
            <w:tcBorders>
              <w:top w:val="nil"/>
              <w:left w:val="nil"/>
              <w:bottom w:val="single" w:sz="4" w:space="0" w:color="C0C0C0"/>
              <w:right w:val="single" w:sz="4" w:space="0" w:color="C0C0C0"/>
            </w:tcBorders>
            <w:shd w:val="clear" w:color="000000" w:fill="FFFFCC"/>
            <w:vAlign w:val="center"/>
            <w:hideMark/>
          </w:tcPr>
          <w:p w14:paraId="694DAD0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676" w:type="dxa"/>
            <w:tcBorders>
              <w:top w:val="nil"/>
              <w:left w:val="nil"/>
              <w:bottom w:val="single" w:sz="4" w:space="0" w:color="C0C0C0"/>
              <w:right w:val="single" w:sz="4" w:space="0" w:color="C0C0C0"/>
            </w:tcBorders>
            <w:shd w:val="clear" w:color="000000" w:fill="FFFFCC"/>
            <w:vAlign w:val="center"/>
            <w:hideMark/>
          </w:tcPr>
          <w:p w14:paraId="63F2F78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936" w:type="dxa"/>
            <w:tcBorders>
              <w:top w:val="nil"/>
              <w:left w:val="nil"/>
              <w:bottom w:val="single" w:sz="4" w:space="0" w:color="C0C0C0"/>
              <w:right w:val="single" w:sz="4" w:space="0" w:color="C0C0C0"/>
            </w:tcBorders>
            <w:shd w:val="clear" w:color="000000" w:fill="FFFFCC"/>
            <w:vAlign w:val="center"/>
            <w:hideMark/>
          </w:tcPr>
          <w:p w14:paraId="7B0F9D2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210E006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676" w:type="dxa"/>
            <w:tcBorders>
              <w:top w:val="nil"/>
              <w:left w:val="nil"/>
              <w:bottom w:val="single" w:sz="4" w:space="0" w:color="C0C0C0"/>
              <w:right w:val="single" w:sz="4" w:space="0" w:color="C0C0C0"/>
            </w:tcBorders>
            <w:shd w:val="clear" w:color="000000" w:fill="FFFFCC"/>
            <w:vAlign w:val="center"/>
            <w:hideMark/>
          </w:tcPr>
          <w:p w14:paraId="3132FBE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436" w:type="dxa"/>
            <w:tcBorders>
              <w:top w:val="nil"/>
              <w:left w:val="nil"/>
              <w:bottom w:val="single" w:sz="4" w:space="0" w:color="C0C0C0"/>
              <w:right w:val="single" w:sz="4" w:space="0" w:color="C0C0C0"/>
            </w:tcBorders>
            <w:shd w:val="clear" w:color="000000" w:fill="FFFFCC"/>
            <w:vAlign w:val="center"/>
            <w:hideMark/>
          </w:tcPr>
          <w:p w14:paraId="0BF6065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356" w:type="dxa"/>
            <w:tcBorders>
              <w:top w:val="nil"/>
              <w:left w:val="nil"/>
              <w:bottom w:val="single" w:sz="4" w:space="0" w:color="C0C0C0"/>
              <w:right w:val="single" w:sz="4" w:space="0" w:color="C0C0C0"/>
            </w:tcBorders>
            <w:shd w:val="clear" w:color="000000" w:fill="FFFFCC"/>
            <w:vAlign w:val="center"/>
            <w:hideMark/>
          </w:tcPr>
          <w:p w14:paraId="785DE70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4696" w:type="dxa"/>
            <w:vMerge/>
            <w:tcBorders>
              <w:top w:val="nil"/>
              <w:left w:val="nil"/>
              <w:bottom w:val="nil"/>
              <w:right w:val="nil"/>
            </w:tcBorders>
            <w:vAlign w:val="center"/>
            <w:hideMark/>
          </w:tcPr>
          <w:p w14:paraId="45751D49" w14:textId="77777777" w:rsidR="00FD25FC" w:rsidRPr="00FD25FC" w:rsidRDefault="00FD25FC" w:rsidP="00FD25FC">
            <w:pPr>
              <w:rPr>
                <w:rFonts w:ascii="Tahoma" w:hAnsi="Tahoma" w:cs="Tahoma"/>
                <w:sz w:val="13"/>
                <w:szCs w:val="13"/>
              </w:rPr>
            </w:pPr>
          </w:p>
        </w:tc>
      </w:tr>
      <w:tr w:rsidR="00FD25FC" w:rsidRPr="00FD25FC" w14:paraId="17082962" w14:textId="77777777" w:rsidTr="00FD25FC">
        <w:trPr>
          <w:trHeight w:val="450"/>
          <w:jc w:val="center"/>
        </w:trPr>
        <w:tc>
          <w:tcPr>
            <w:tcW w:w="560" w:type="dxa"/>
            <w:tcBorders>
              <w:top w:val="nil"/>
              <w:left w:val="nil"/>
              <w:bottom w:val="nil"/>
              <w:right w:val="nil"/>
            </w:tcBorders>
            <w:shd w:val="clear" w:color="000000" w:fill="FFFF00"/>
            <w:noWrap/>
            <w:vAlign w:val="center"/>
            <w:hideMark/>
          </w:tcPr>
          <w:p w14:paraId="1BE15010"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2DC93FEB"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CA5E68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3.11.2</w:t>
            </w:r>
          </w:p>
        </w:tc>
        <w:tc>
          <w:tcPr>
            <w:tcW w:w="4022" w:type="dxa"/>
            <w:tcBorders>
              <w:top w:val="nil"/>
              <w:left w:val="nil"/>
              <w:bottom w:val="single" w:sz="4" w:space="0" w:color="C0C0C0"/>
              <w:right w:val="single" w:sz="4" w:space="0" w:color="C0C0C0"/>
            </w:tcBorders>
            <w:shd w:val="clear" w:color="auto" w:fill="auto"/>
            <w:vAlign w:val="center"/>
            <w:hideMark/>
          </w:tcPr>
          <w:p w14:paraId="238884F5"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Отчисления на соц.нужды от заработной платы цехового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4761774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0129DB8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60,83</w:t>
            </w:r>
          </w:p>
        </w:tc>
        <w:tc>
          <w:tcPr>
            <w:tcW w:w="1471" w:type="dxa"/>
            <w:tcBorders>
              <w:top w:val="nil"/>
              <w:left w:val="nil"/>
              <w:bottom w:val="single" w:sz="4" w:space="0" w:color="C0C0C0"/>
              <w:right w:val="single" w:sz="4" w:space="0" w:color="C0C0C0"/>
            </w:tcBorders>
            <w:shd w:val="clear" w:color="000000" w:fill="FFFFCC"/>
            <w:vAlign w:val="center"/>
            <w:hideMark/>
          </w:tcPr>
          <w:p w14:paraId="3DD8744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5,07</w:t>
            </w:r>
          </w:p>
        </w:tc>
        <w:tc>
          <w:tcPr>
            <w:tcW w:w="1539" w:type="dxa"/>
            <w:tcBorders>
              <w:top w:val="nil"/>
              <w:left w:val="nil"/>
              <w:bottom w:val="single" w:sz="4" w:space="0" w:color="C0C0C0"/>
              <w:right w:val="single" w:sz="4" w:space="0" w:color="C0C0C0"/>
            </w:tcBorders>
            <w:shd w:val="clear" w:color="000000" w:fill="FFFFCC"/>
            <w:vAlign w:val="center"/>
            <w:hideMark/>
          </w:tcPr>
          <w:p w14:paraId="33F0DF1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5,07</w:t>
            </w:r>
          </w:p>
        </w:tc>
        <w:tc>
          <w:tcPr>
            <w:tcW w:w="1676" w:type="dxa"/>
            <w:tcBorders>
              <w:top w:val="nil"/>
              <w:left w:val="nil"/>
              <w:bottom w:val="single" w:sz="4" w:space="0" w:color="C0C0C0"/>
              <w:right w:val="single" w:sz="4" w:space="0" w:color="C0C0C0"/>
            </w:tcBorders>
            <w:shd w:val="clear" w:color="000000" w:fill="FFFFCC"/>
            <w:vAlign w:val="center"/>
            <w:hideMark/>
          </w:tcPr>
          <w:p w14:paraId="3AAC70B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62,03</w:t>
            </w:r>
          </w:p>
        </w:tc>
        <w:tc>
          <w:tcPr>
            <w:tcW w:w="1936" w:type="dxa"/>
            <w:tcBorders>
              <w:top w:val="nil"/>
              <w:left w:val="nil"/>
              <w:bottom w:val="single" w:sz="4" w:space="0" w:color="C0C0C0"/>
              <w:right w:val="single" w:sz="4" w:space="0" w:color="C0C0C0"/>
            </w:tcBorders>
            <w:shd w:val="clear" w:color="000000" w:fill="FFFFCC"/>
            <w:vAlign w:val="center"/>
            <w:hideMark/>
          </w:tcPr>
          <w:p w14:paraId="046D0F2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63,69</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66E9EEA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63,69</w:t>
            </w:r>
          </w:p>
        </w:tc>
        <w:tc>
          <w:tcPr>
            <w:tcW w:w="1676" w:type="dxa"/>
            <w:tcBorders>
              <w:top w:val="nil"/>
              <w:left w:val="nil"/>
              <w:bottom w:val="single" w:sz="4" w:space="0" w:color="C0C0C0"/>
              <w:right w:val="single" w:sz="4" w:space="0" w:color="C0C0C0"/>
            </w:tcBorders>
            <w:shd w:val="clear" w:color="000000" w:fill="FFFFCC"/>
            <w:vAlign w:val="center"/>
            <w:hideMark/>
          </w:tcPr>
          <w:p w14:paraId="3775671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63,75</w:t>
            </w:r>
          </w:p>
        </w:tc>
        <w:tc>
          <w:tcPr>
            <w:tcW w:w="1436" w:type="dxa"/>
            <w:tcBorders>
              <w:top w:val="nil"/>
              <w:left w:val="nil"/>
              <w:bottom w:val="single" w:sz="4" w:space="0" w:color="C0C0C0"/>
              <w:right w:val="single" w:sz="4" w:space="0" w:color="C0C0C0"/>
            </w:tcBorders>
            <w:shd w:val="clear" w:color="000000" w:fill="FFFFCC"/>
            <w:vAlign w:val="center"/>
            <w:hideMark/>
          </w:tcPr>
          <w:p w14:paraId="2DFFCE5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31,87</w:t>
            </w:r>
          </w:p>
        </w:tc>
        <w:tc>
          <w:tcPr>
            <w:tcW w:w="1356" w:type="dxa"/>
            <w:tcBorders>
              <w:top w:val="nil"/>
              <w:left w:val="nil"/>
              <w:bottom w:val="single" w:sz="4" w:space="0" w:color="C0C0C0"/>
              <w:right w:val="single" w:sz="4" w:space="0" w:color="C0C0C0"/>
            </w:tcBorders>
            <w:shd w:val="clear" w:color="000000" w:fill="FFFFCC"/>
            <w:vAlign w:val="center"/>
            <w:hideMark/>
          </w:tcPr>
          <w:p w14:paraId="499ADCC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31,87</w:t>
            </w:r>
          </w:p>
        </w:tc>
        <w:tc>
          <w:tcPr>
            <w:tcW w:w="4696" w:type="dxa"/>
            <w:vMerge/>
            <w:tcBorders>
              <w:top w:val="nil"/>
              <w:left w:val="nil"/>
              <w:bottom w:val="nil"/>
              <w:right w:val="nil"/>
            </w:tcBorders>
            <w:vAlign w:val="center"/>
            <w:hideMark/>
          </w:tcPr>
          <w:p w14:paraId="5514B8F3" w14:textId="77777777" w:rsidR="00FD25FC" w:rsidRPr="00FD25FC" w:rsidRDefault="00FD25FC" w:rsidP="00FD25FC">
            <w:pPr>
              <w:rPr>
                <w:rFonts w:ascii="Tahoma" w:hAnsi="Tahoma" w:cs="Tahoma"/>
                <w:sz w:val="13"/>
                <w:szCs w:val="13"/>
              </w:rPr>
            </w:pPr>
          </w:p>
        </w:tc>
      </w:tr>
      <w:tr w:rsidR="00FD25FC" w:rsidRPr="00FD25FC" w14:paraId="53A0442F"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2F2845AE"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3705FD14"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BCAAC1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3.11.3</w:t>
            </w:r>
          </w:p>
        </w:tc>
        <w:tc>
          <w:tcPr>
            <w:tcW w:w="4022" w:type="dxa"/>
            <w:tcBorders>
              <w:top w:val="nil"/>
              <w:left w:val="nil"/>
              <w:bottom w:val="single" w:sz="4" w:space="0" w:color="C0C0C0"/>
              <w:right w:val="single" w:sz="4" w:space="0" w:color="C0C0C0"/>
            </w:tcBorders>
            <w:shd w:val="clear" w:color="auto" w:fill="auto"/>
            <w:vAlign w:val="center"/>
            <w:hideMark/>
          </w:tcPr>
          <w:p w14:paraId="29383D81"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Прочие расходы, в том числе:</w:t>
            </w:r>
          </w:p>
        </w:tc>
        <w:tc>
          <w:tcPr>
            <w:tcW w:w="1130" w:type="dxa"/>
            <w:tcBorders>
              <w:top w:val="nil"/>
              <w:left w:val="nil"/>
              <w:bottom w:val="single" w:sz="4" w:space="0" w:color="C0C0C0"/>
              <w:right w:val="single" w:sz="4" w:space="0" w:color="C0C0C0"/>
            </w:tcBorders>
            <w:shd w:val="clear" w:color="auto" w:fill="auto"/>
            <w:vAlign w:val="center"/>
            <w:hideMark/>
          </w:tcPr>
          <w:p w14:paraId="6D9C473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1F65028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59,60</w:t>
            </w:r>
          </w:p>
        </w:tc>
        <w:tc>
          <w:tcPr>
            <w:tcW w:w="1471" w:type="dxa"/>
            <w:tcBorders>
              <w:top w:val="nil"/>
              <w:left w:val="nil"/>
              <w:bottom w:val="single" w:sz="4" w:space="0" w:color="C0C0C0"/>
              <w:right w:val="single" w:sz="4" w:space="0" w:color="C0C0C0"/>
            </w:tcBorders>
            <w:shd w:val="clear" w:color="000000" w:fill="D7EAD3"/>
            <w:vAlign w:val="center"/>
            <w:hideMark/>
          </w:tcPr>
          <w:p w14:paraId="011E4D6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4,97</w:t>
            </w:r>
          </w:p>
        </w:tc>
        <w:tc>
          <w:tcPr>
            <w:tcW w:w="1539" w:type="dxa"/>
            <w:tcBorders>
              <w:top w:val="nil"/>
              <w:left w:val="nil"/>
              <w:bottom w:val="single" w:sz="4" w:space="0" w:color="C0C0C0"/>
              <w:right w:val="single" w:sz="4" w:space="0" w:color="C0C0C0"/>
            </w:tcBorders>
            <w:shd w:val="clear" w:color="000000" w:fill="D7EAD3"/>
            <w:vAlign w:val="center"/>
            <w:hideMark/>
          </w:tcPr>
          <w:p w14:paraId="028C654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1,00</w:t>
            </w:r>
          </w:p>
        </w:tc>
        <w:tc>
          <w:tcPr>
            <w:tcW w:w="1676" w:type="dxa"/>
            <w:tcBorders>
              <w:top w:val="nil"/>
              <w:left w:val="nil"/>
              <w:bottom w:val="single" w:sz="4" w:space="0" w:color="C0C0C0"/>
              <w:right w:val="single" w:sz="4" w:space="0" w:color="C0C0C0"/>
            </w:tcBorders>
            <w:shd w:val="clear" w:color="000000" w:fill="D7EAD3"/>
            <w:vAlign w:val="center"/>
            <w:hideMark/>
          </w:tcPr>
          <w:p w14:paraId="5F15134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60,78</w:t>
            </w:r>
          </w:p>
        </w:tc>
        <w:tc>
          <w:tcPr>
            <w:tcW w:w="1936" w:type="dxa"/>
            <w:tcBorders>
              <w:top w:val="nil"/>
              <w:left w:val="nil"/>
              <w:bottom w:val="single" w:sz="4" w:space="0" w:color="C0C0C0"/>
              <w:right w:val="single" w:sz="4" w:space="0" w:color="C0C0C0"/>
            </w:tcBorders>
            <w:shd w:val="clear" w:color="000000" w:fill="D7EAD3"/>
            <w:vAlign w:val="center"/>
            <w:hideMark/>
          </w:tcPr>
          <w:p w14:paraId="4690832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62,39</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31038AC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62,39</w:t>
            </w:r>
          </w:p>
        </w:tc>
        <w:tc>
          <w:tcPr>
            <w:tcW w:w="1676" w:type="dxa"/>
            <w:tcBorders>
              <w:top w:val="nil"/>
              <w:left w:val="nil"/>
              <w:bottom w:val="single" w:sz="4" w:space="0" w:color="C0C0C0"/>
              <w:right w:val="single" w:sz="4" w:space="0" w:color="C0C0C0"/>
            </w:tcBorders>
            <w:shd w:val="clear" w:color="000000" w:fill="D7EAD3"/>
            <w:vAlign w:val="center"/>
            <w:hideMark/>
          </w:tcPr>
          <w:p w14:paraId="6FEF4BC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62,45</w:t>
            </w:r>
          </w:p>
        </w:tc>
        <w:tc>
          <w:tcPr>
            <w:tcW w:w="1436" w:type="dxa"/>
            <w:tcBorders>
              <w:top w:val="nil"/>
              <w:left w:val="nil"/>
              <w:bottom w:val="single" w:sz="4" w:space="0" w:color="C0C0C0"/>
              <w:right w:val="single" w:sz="4" w:space="0" w:color="C0C0C0"/>
            </w:tcBorders>
            <w:shd w:val="clear" w:color="000000" w:fill="D7EAD3"/>
            <w:vAlign w:val="center"/>
            <w:hideMark/>
          </w:tcPr>
          <w:p w14:paraId="4A3A210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31,23</w:t>
            </w:r>
          </w:p>
        </w:tc>
        <w:tc>
          <w:tcPr>
            <w:tcW w:w="1356" w:type="dxa"/>
            <w:tcBorders>
              <w:top w:val="nil"/>
              <w:left w:val="nil"/>
              <w:bottom w:val="single" w:sz="4" w:space="0" w:color="C0C0C0"/>
              <w:right w:val="single" w:sz="4" w:space="0" w:color="C0C0C0"/>
            </w:tcBorders>
            <w:shd w:val="clear" w:color="000000" w:fill="D7EAD3"/>
            <w:vAlign w:val="center"/>
            <w:hideMark/>
          </w:tcPr>
          <w:p w14:paraId="3312C5F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31,23</w:t>
            </w:r>
          </w:p>
        </w:tc>
        <w:tc>
          <w:tcPr>
            <w:tcW w:w="4696" w:type="dxa"/>
            <w:vMerge/>
            <w:tcBorders>
              <w:top w:val="nil"/>
              <w:left w:val="nil"/>
              <w:bottom w:val="nil"/>
              <w:right w:val="nil"/>
            </w:tcBorders>
            <w:vAlign w:val="center"/>
            <w:hideMark/>
          </w:tcPr>
          <w:p w14:paraId="72417130" w14:textId="77777777" w:rsidR="00FD25FC" w:rsidRPr="00FD25FC" w:rsidRDefault="00FD25FC" w:rsidP="00FD25FC">
            <w:pPr>
              <w:rPr>
                <w:rFonts w:ascii="Tahoma" w:hAnsi="Tahoma" w:cs="Tahoma"/>
                <w:sz w:val="13"/>
                <w:szCs w:val="13"/>
              </w:rPr>
            </w:pPr>
          </w:p>
        </w:tc>
      </w:tr>
      <w:tr w:rsidR="00FD25FC" w:rsidRPr="00FD25FC" w14:paraId="04E6E4B1" w14:textId="77777777" w:rsidTr="00FD25FC">
        <w:trPr>
          <w:trHeight w:val="885"/>
          <w:jc w:val="center"/>
        </w:trPr>
        <w:tc>
          <w:tcPr>
            <w:tcW w:w="560" w:type="dxa"/>
            <w:tcBorders>
              <w:top w:val="nil"/>
              <w:left w:val="nil"/>
              <w:bottom w:val="nil"/>
              <w:right w:val="nil"/>
            </w:tcBorders>
            <w:shd w:val="clear" w:color="000000" w:fill="FFFF00"/>
            <w:noWrap/>
            <w:vAlign w:val="center"/>
            <w:hideMark/>
          </w:tcPr>
          <w:p w14:paraId="4664A1C1"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1D9E4B6C"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CC02DB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3.11.3.1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53A60019"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услуги связи</w:t>
            </w:r>
          </w:p>
        </w:tc>
        <w:tc>
          <w:tcPr>
            <w:tcW w:w="1130" w:type="dxa"/>
            <w:tcBorders>
              <w:top w:val="single" w:sz="4" w:space="0" w:color="C0C0C0"/>
              <w:left w:val="nil"/>
              <w:bottom w:val="single" w:sz="4" w:space="0" w:color="C0C0C0"/>
              <w:right w:val="single" w:sz="4" w:space="0" w:color="C0C0C0"/>
            </w:tcBorders>
            <w:shd w:val="clear" w:color="auto" w:fill="auto"/>
            <w:vAlign w:val="center"/>
            <w:hideMark/>
          </w:tcPr>
          <w:p w14:paraId="225E914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single" w:sz="4" w:space="0" w:color="C0C0C0"/>
              <w:left w:val="nil"/>
              <w:bottom w:val="single" w:sz="4" w:space="0" w:color="C0C0C0"/>
              <w:right w:val="single" w:sz="4" w:space="0" w:color="C0C0C0"/>
            </w:tcBorders>
            <w:shd w:val="clear" w:color="000000" w:fill="FFFFCC"/>
            <w:vAlign w:val="center"/>
            <w:hideMark/>
          </w:tcPr>
          <w:p w14:paraId="20F8349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9,49</w:t>
            </w:r>
          </w:p>
        </w:tc>
        <w:tc>
          <w:tcPr>
            <w:tcW w:w="1471" w:type="dxa"/>
            <w:tcBorders>
              <w:top w:val="single" w:sz="4" w:space="0" w:color="C0C0C0"/>
              <w:left w:val="nil"/>
              <w:bottom w:val="single" w:sz="4" w:space="0" w:color="C0C0C0"/>
              <w:right w:val="single" w:sz="4" w:space="0" w:color="C0C0C0"/>
            </w:tcBorders>
            <w:shd w:val="clear" w:color="000000" w:fill="FFFFCC"/>
            <w:vAlign w:val="center"/>
            <w:hideMark/>
          </w:tcPr>
          <w:p w14:paraId="6D06A95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0,79</w:t>
            </w:r>
          </w:p>
        </w:tc>
        <w:tc>
          <w:tcPr>
            <w:tcW w:w="1539" w:type="dxa"/>
            <w:tcBorders>
              <w:top w:val="single" w:sz="4" w:space="0" w:color="C0C0C0"/>
              <w:left w:val="nil"/>
              <w:bottom w:val="single" w:sz="4" w:space="0" w:color="C0C0C0"/>
              <w:right w:val="single" w:sz="4" w:space="0" w:color="C0C0C0"/>
            </w:tcBorders>
            <w:shd w:val="clear" w:color="000000" w:fill="FFFFCC"/>
            <w:vAlign w:val="center"/>
            <w:hideMark/>
          </w:tcPr>
          <w:p w14:paraId="339AA38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1,00</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4E804BE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9,68</w:t>
            </w:r>
          </w:p>
        </w:tc>
        <w:tc>
          <w:tcPr>
            <w:tcW w:w="1936" w:type="dxa"/>
            <w:tcBorders>
              <w:top w:val="single" w:sz="4" w:space="0" w:color="C0C0C0"/>
              <w:left w:val="nil"/>
              <w:bottom w:val="single" w:sz="4" w:space="0" w:color="C0C0C0"/>
              <w:right w:val="single" w:sz="4" w:space="0" w:color="C0C0C0"/>
            </w:tcBorders>
            <w:shd w:val="clear" w:color="000000" w:fill="FFFFCC"/>
            <w:vAlign w:val="center"/>
            <w:hideMark/>
          </w:tcPr>
          <w:p w14:paraId="2AEBEEC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9,93</w:t>
            </w:r>
          </w:p>
        </w:tc>
        <w:tc>
          <w:tcPr>
            <w:tcW w:w="173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3833FB5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9,93</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3D3D470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9,94</w:t>
            </w:r>
          </w:p>
        </w:tc>
        <w:tc>
          <w:tcPr>
            <w:tcW w:w="1436" w:type="dxa"/>
            <w:tcBorders>
              <w:top w:val="single" w:sz="4" w:space="0" w:color="C0C0C0"/>
              <w:left w:val="nil"/>
              <w:bottom w:val="single" w:sz="4" w:space="0" w:color="C0C0C0"/>
              <w:right w:val="single" w:sz="4" w:space="0" w:color="C0C0C0"/>
            </w:tcBorders>
            <w:shd w:val="clear" w:color="000000" w:fill="FFFFCC"/>
            <w:vAlign w:val="center"/>
            <w:hideMark/>
          </w:tcPr>
          <w:p w14:paraId="72DA303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4,97</w:t>
            </w:r>
          </w:p>
        </w:tc>
        <w:tc>
          <w:tcPr>
            <w:tcW w:w="1356" w:type="dxa"/>
            <w:tcBorders>
              <w:top w:val="single" w:sz="4" w:space="0" w:color="C0C0C0"/>
              <w:left w:val="nil"/>
              <w:bottom w:val="single" w:sz="4" w:space="0" w:color="C0C0C0"/>
              <w:right w:val="single" w:sz="4" w:space="0" w:color="C0C0C0"/>
            </w:tcBorders>
            <w:shd w:val="clear" w:color="000000" w:fill="FFFFCC"/>
            <w:vAlign w:val="center"/>
            <w:hideMark/>
          </w:tcPr>
          <w:p w14:paraId="37782D3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4,97</w:t>
            </w:r>
          </w:p>
        </w:tc>
        <w:tc>
          <w:tcPr>
            <w:tcW w:w="4696" w:type="dxa"/>
            <w:vMerge/>
            <w:tcBorders>
              <w:top w:val="nil"/>
              <w:left w:val="nil"/>
              <w:bottom w:val="nil"/>
              <w:right w:val="nil"/>
            </w:tcBorders>
            <w:vAlign w:val="center"/>
            <w:hideMark/>
          </w:tcPr>
          <w:p w14:paraId="186C1178" w14:textId="77777777" w:rsidR="00FD25FC" w:rsidRPr="00FD25FC" w:rsidRDefault="00FD25FC" w:rsidP="00FD25FC">
            <w:pPr>
              <w:rPr>
                <w:rFonts w:ascii="Tahoma" w:hAnsi="Tahoma" w:cs="Tahoma"/>
                <w:sz w:val="13"/>
                <w:szCs w:val="13"/>
              </w:rPr>
            </w:pPr>
          </w:p>
        </w:tc>
      </w:tr>
      <w:tr w:rsidR="00FD25FC" w:rsidRPr="00FD25FC" w14:paraId="5782AB00"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28E00157"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34A0326F"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0BB9F4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3.11.3.2</w:t>
            </w:r>
          </w:p>
        </w:tc>
        <w:tc>
          <w:tcPr>
            <w:tcW w:w="4022" w:type="dxa"/>
            <w:tcBorders>
              <w:top w:val="nil"/>
              <w:left w:val="nil"/>
              <w:bottom w:val="single" w:sz="4" w:space="0" w:color="C0C0C0"/>
              <w:right w:val="single" w:sz="4" w:space="0" w:color="C0C0C0"/>
            </w:tcBorders>
            <w:shd w:val="clear" w:color="000000" w:fill="E3FAFD"/>
            <w:vAlign w:val="center"/>
            <w:hideMark/>
          </w:tcPr>
          <w:p w14:paraId="38D9F6D4"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спецодежда</w:t>
            </w:r>
          </w:p>
        </w:tc>
        <w:tc>
          <w:tcPr>
            <w:tcW w:w="1130" w:type="dxa"/>
            <w:tcBorders>
              <w:top w:val="nil"/>
              <w:left w:val="nil"/>
              <w:bottom w:val="single" w:sz="4" w:space="0" w:color="C0C0C0"/>
              <w:right w:val="single" w:sz="4" w:space="0" w:color="C0C0C0"/>
            </w:tcBorders>
            <w:shd w:val="clear" w:color="auto" w:fill="auto"/>
            <w:vAlign w:val="center"/>
            <w:hideMark/>
          </w:tcPr>
          <w:p w14:paraId="1CDEF7E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30D9833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50,11</w:t>
            </w:r>
          </w:p>
        </w:tc>
        <w:tc>
          <w:tcPr>
            <w:tcW w:w="1471" w:type="dxa"/>
            <w:tcBorders>
              <w:top w:val="nil"/>
              <w:left w:val="nil"/>
              <w:bottom w:val="single" w:sz="4" w:space="0" w:color="C0C0C0"/>
              <w:right w:val="single" w:sz="4" w:space="0" w:color="C0C0C0"/>
            </w:tcBorders>
            <w:shd w:val="clear" w:color="000000" w:fill="FFFFCC"/>
            <w:vAlign w:val="center"/>
            <w:hideMark/>
          </w:tcPr>
          <w:p w14:paraId="238C434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4,18</w:t>
            </w:r>
          </w:p>
        </w:tc>
        <w:tc>
          <w:tcPr>
            <w:tcW w:w="1539" w:type="dxa"/>
            <w:tcBorders>
              <w:top w:val="nil"/>
              <w:left w:val="nil"/>
              <w:bottom w:val="single" w:sz="4" w:space="0" w:color="C0C0C0"/>
              <w:right w:val="single" w:sz="4" w:space="0" w:color="C0C0C0"/>
            </w:tcBorders>
            <w:shd w:val="clear" w:color="000000" w:fill="FFFFCC"/>
            <w:vAlign w:val="center"/>
            <w:hideMark/>
          </w:tcPr>
          <w:p w14:paraId="56FCDFC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3E21432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51,10</w:t>
            </w:r>
          </w:p>
        </w:tc>
        <w:tc>
          <w:tcPr>
            <w:tcW w:w="1936" w:type="dxa"/>
            <w:tcBorders>
              <w:top w:val="nil"/>
              <w:left w:val="nil"/>
              <w:bottom w:val="single" w:sz="4" w:space="0" w:color="C0C0C0"/>
              <w:right w:val="single" w:sz="4" w:space="0" w:color="C0C0C0"/>
            </w:tcBorders>
            <w:shd w:val="clear" w:color="000000" w:fill="FFFFCC"/>
            <w:vAlign w:val="center"/>
            <w:hideMark/>
          </w:tcPr>
          <w:p w14:paraId="1D1A576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52,46</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6971C2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52,46</w:t>
            </w:r>
          </w:p>
        </w:tc>
        <w:tc>
          <w:tcPr>
            <w:tcW w:w="1676" w:type="dxa"/>
            <w:tcBorders>
              <w:top w:val="nil"/>
              <w:left w:val="nil"/>
              <w:bottom w:val="single" w:sz="4" w:space="0" w:color="C0C0C0"/>
              <w:right w:val="single" w:sz="4" w:space="0" w:color="C0C0C0"/>
            </w:tcBorders>
            <w:shd w:val="clear" w:color="000000" w:fill="FFFFCC"/>
            <w:vAlign w:val="center"/>
            <w:hideMark/>
          </w:tcPr>
          <w:p w14:paraId="3E1EC31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52,51</w:t>
            </w:r>
          </w:p>
        </w:tc>
        <w:tc>
          <w:tcPr>
            <w:tcW w:w="1436" w:type="dxa"/>
            <w:tcBorders>
              <w:top w:val="nil"/>
              <w:left w:val="nil"/>
              <w:bottom w:val="single" w:sz="4" w:space="0" w:color="C0C0C0"/>
              <w:right w:val="single" w:sz="4" w:space="0" w:color="C0C0C0"/>
            </w:tcBorders>
            <w:shd w:val="clear" w:color="000000" w:fill="FFFFCC"/>
            <w:vAlign w:val="center"/>
            <w:hideMark/>
          </w:tcPr>
          <w:p w14:paraId="3D2EACB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26,26</w:t>
            </w:r>
          </w:p>
        </w:tc>
        <w:tc>
          <w:tcPr>
            <w:tcW w:w="1356" w:type="dxa"/>
            <w:tcBorders>
              <w:top w:val="nil"/>
              <w:left w:val="nil"/>
              <w:bottom w:val="single" w:sz="4" w:space="0" w:color="C0C0C0"/>
              <w:right w:val="single" w:sz="4" w:space="0" w:color="C0C0C0"/>
            </w:tcBorders>
            <w:shd w:val="clear" w:color="000000" w:fill="FFFFCC"/>
            <w:vAlign w:val="center"/>
            <w:hideMark/>
          </w:tcPr>
          <w:p w14:paraId="42A5734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26,26</w:t>
            </w:r>
          </w:p>
        </w:tc>
        <w:tc>
          <w:tcPr>
            <w:tcW w:w="4696" w:type="dxa"/>
            <w:vMerge/>
            <w:tcBorders>
              <w:top w:val="nil"/>
              <w:left w:val="nil"/>
              <w:bottom w:val="nil"/>
              <w:right w:val="nil"/>
            </w:tcBorders>
            <w:vAlign w:val="center"/>
            <w:hideMark/>
          </w:tcPr>
          <w:p w14:paraId="604523FE" w14:textId="77777777" w:rsidR="00FD25FC" w:rsidRPr="00FD25FC" w:rsidRDefault="00FD25FC" w:rsidP="00FD25FC">
            <w:pPr>
              <w:rPr>
                <w:rFonts w:ascii="Tahoma" w:hAnsi="Tahoma" w:cs="Tahoma"/>
                <w:sz w:val="13"/>
                <w:szCs w:val="13"/>
              </w:rPr>
            </w:pPr>
          </w:p>
        </w:tc>
      </w:tr>
      <w:tr w:rsidR="00FD25FC" w:rsidRPr="00FD25FC" w14:paraId="7AFD45C0" w14:textId="77777777" w:rsidTr="00FD25FC">
        <w:trPr>
          <w:trHeight w:val="338"/>
          <w:jc w:val="center"/>
        </w:trPr>
        <w:tc>
          <w:tcPr>
            <w:tcW w:w="560" w:type="dxa"/>
            <w:tcBorders>
              <w:top w:val="nil"/>
              <w:left w:val="nil"/>
              <w:bottom w:val="nil"/>
              <w:right w:val="nil"/>
            </w:tcBorders>
            <w:shd w:val="clear" w:color="000000" w:fill="FFFF00"/>
            <w:noWrap/>
            <w:vAlign w:val="center"/>
            <w:hideMark/>
          </w:tcPr>
          <w:p w14:paraId="4AE71623"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1E490F37"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3D963E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3.11.3.3</w:t>
            </w:r>
          </w:p>
        </w:tc>
        <w:tc>
          <w:tcPr>
            <w:tcW w:w="4022" w:type="dxa"/>
            <w:tcBorders>
              <w:top w:val="nil"/>
              <w:left w:val="nil"/>
              <w:bottom w:val="single" w:sz="4" w:space="0" w:color="C0C0C0"/>
              <w:right w:val="single" w:sz="4" w:space="0" w:color="C0C0C0"/>
            </w:tcBorders>
            <w:shd w:val="clear" w:color="000000" w:fill="E3FAFD"/>
            <w:vAlign w:val="center"/>
            <w:hideMark/>
          </w:tcPr>
          <w:p w14:paraId="75DB8F14"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консульт услуги</w:t>
            </w:r>
          </w:p>
        </w:tc>
        <w:tc>
          <w:tcPr>
            <w:tcW w:w="1130" w:type="dxa"/>
            <w:tcBorders>
              <w:top w:val="nil"/>
              <w:left w:val="nil"/>
              <w:bottom w:val="single" w:sz="4" w:space="0" w:color="C0C0C0"/>
              <w:right w:val="single" w:sz="4" w:space="0" w:color="C0C0C0"/>
            </w:tcBorders>
            <w:shd w:val="clear" w:color="auto" w:fill="auto"/>
            <w:vAlign w:val="center"/>
            <w:hideMark/>
          </w:tcPr>
          <w:p w14:paraId="030CE89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2143486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71" w:type="dxa"/>
            <w:tcBorders>
              <w:top w:val="nil"/>
              <w:left w:val="nil"/>
              <w:bottom w:val="single" w:sz="4" w:space="0" w:color="C0C0C0"/>
              <w:right w:val="single" w:sz="4" w:space="0" w:color="C0C0C0"/>
            </w:tcBorders>
            <w:shd w:val="clear" w:color="000000" w:fill="FFFFCC"/>
            <w:vAlign w:val="center"/>
            <w:hideMark/>
          </w:tcPr>
          <w:p w14:paraId="2D3DCB6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36B0DE1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3A44467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684FE24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5BA792B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6B4F5D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FFFFCC"/>
            <w:vAlign w:val="center"/>
            <w:hideMark/>
          </w:tcPr>
          <w:p w14:paraId="2747EDC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0D79DFB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vMerge/>
            <w:tcBorders>
              <w:top w:val="nil"/>
              <w:left w:val="nil"/>
              <w:bottom w:val="nil"/>
              <w:right w:val="nil"/>
            </w:tcBorders>
            <w:vAlign w:val="center"/>
            <w:hideMark/>
          </w:tcPr>
          <w:p w14:paraId="1788ED1E" w14:textId="77777777" w:rsidR="00FD25FC" w:rsidRPr="00FD25FC" w:rsidRDefault="00FD25FC" w:rsidP="00FD25FC">
            <w:pPr>
              <w:rPr>
                <w:rFonts w:ascii="Tahoma" w:hAnsi="Tahoma" w:cs="Tahoma"/>
                <w:sz w:val="13"/>
                <w:szCs w:val="13"/>
              </w:rPr>
            </w:pPr>
          </w:p>
        </w:tc>
      </w:tr>
      <w:tr w:rsidR="00FD25FC" w:rsidRPr="00FD25FC" w14:paraId="033D50E9" w14:textId="77777777" w:rsidTr="00FD25FC">
        <w:trPr>
          <w:trHeight w:val="443"/>
          <w:jc w:val="center"/>
        </w:trPr>
        <w:tc>
          <w:tcPr>
            <w:tcW w:w="560" w:type="dxa"/>
            <w:tcBorders>
              <w:top w:val="nil"/>
              <w:left w:val="nil"/>
              <w:bottom w:val="nil"/>
              <w:right w:val="nil"/>
            </w:tcBorders>
            <w:shd w:val="clear" w:color="000000" w:fill="FFFF00"/>
            <w:noWrap/>
            <w:vAlign w:val="center"/>
            <w:hideMark/>
          </w:tcPr>
          <w:p w14:paraId="6169DD3F"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35599586"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8CA152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3.11.3.4</w:t>
            </w:r>
          </w:p>
        </w:tc>
        <w:tc>
          <w:tcPr>
            <w:tcW w:w="4022" w:type="dxa"/>
            <w:tcBorders>
              <w:top w:val="nil"/>
              <w:left w:val="nil"/>
              <w:bottom w:val="single" w:sz="4" w:space="0" w:color="C0C0C0"/>
              <w:right w:val="single" w:sz="4" w:space="0" w:color="C0C0C0"/>
            </w:tcBorders>
            <w:shd w:val="clear" w:color="000000" w:fill="E3FAFD"/>
            <w:vAlign w:val="center"/>
            <w:hideMark/>
          </w:tcPr>
          <w:p w14:paraId="0B99C94B"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канцелярия, почта</w:t>
            </w:r>
          </w:p>
        </w:tc>
        <w:tc>
          <w:tcPr>
            <w:tcW w:w="1130" w:type="dxa"/>
            <w:tcBorders>
              <w:top w:val="nil"/>
              <w:left w:val="nil"/>
              <w:bottom w:val="single" w:sz="4" w:space="0" w:color="C0C0C0"/>
              <w:right w:val="single" w:sz="4" w:space="0" w:color="C0C0C0"/>
            </w:tcBorders>
            <w:shd w:val="clear" w:color="auto" w:fill="auto"/>
            <w:vAlign w:val="center"/>
            <w:hideMark/>
          </w:tcPr>
          <w:p w14:paraId="25CBF31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1C39F06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71" w:type="dxa"/>
            <w:tcBorders>
              <w:top w:val="nil"/>
              <w:left w:val="nil"/>
              <w:bottom w:val="single" w:sz="4" w:space="0" w:color="C0C0C0"/>
              <w:right w:val="single" w:sz="4" w:space="0" w:color="C0C0C0"/>
            </w:tcBorders>
            <w:shd w:val="clear" w:color="000000" w:fill="FFFFCC"/>
            <w:vAlign w:val="center"/>
            <w:hideMark/>
          </w:tcPr>
          <w:p w14:paraId="75C895F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2B2D991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0F57E7E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3A68076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43F17BC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227187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FFFFCC"/>
            <w:vAlign w:val="center"/>
            <w:hideMark/>
          </w:tcPr>
          <w:p w14:paraId="50E2D23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28A7764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vMerge/>
            <w:tcBorders>
              <w:top w:val="nil"/>
              <w:left w:val="nil"/>
              <w:bottom w:val="nil"/>
              <w:right w:val="nil"/>
            </w:tcBorders>
            <w:vAlign w:val="center"/>
            <w:hideMark/>
          </w:tcPr>
          <w:p w14:paraId="3B7143A8" w14:textId="77777777" w:rsidR="00FD25FC" w:rsidRPr="00FD25FC" w:rsidRDefault="00FD25FC" w:rsidP="00FD25FC">
            <w:pPr>
              <w:rPr>
                <w:rFonts w:ascii="Tahoma" w:hAnsi="Tahoma" w:cs="Tahoma"/>
                <w:sz w:val="13"/>
                <w:szCs w:val="13"/>
              </w:rPr>
            </w:pPr>
          </w:p>
        </w:tc>
      </w:tr>
      <w:tr w:rsidR="00FD25FC" w:rsidRPr="00FD25FC" w14:paraId="2BD3FB53" w14:textId="77777777" w:rsidTr="00FD25FC">
        <w:trPr>
          <w:trHeight w:val="345"/>
          <w:jc w:val="center"/>
        </w:trPr>
        <w:tc>
          <w:tcPr>
            <w:tcW w:w="560" w:type="dxa"/>
            <w:tcBorders>
              <w:top w:val="nil"/>
              <w:left w:val="nil"/>
              <w:bottom w:val="nil"/>
              <w:right w:val="nil"/>
            </w:tcBorders>
            <w:shd w:val="clear" w:color="000000" w:fill="FFFF00"/>
            <w:noWrap/>
            <w:vAlign w:val="center"/>
            <w:hideMark/>
          </w:tcPr>
          <w:p w14:paraId="6255BC0E"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E1C54E2"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FF12CE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3.12</w:t>
            </w:r>
          </w:p>
        </w:tc>
        <w:tc>
          <w:tcPr>
            <w:tcW w:w="4022" w:type="dxa"/>
            <w:tcBorders>
              <w:top w:val="nil"/>
              <w:left w:val="nil"/>
              <w:bottom w:val="single" w:sz="4" w:space="0" w:color="C0C0C0"/>
              <w:right w:val="single" w:sz="4" w:space="0" w:color="C0C0C0"/>
            </w:tcBorders>
            <w:shd w:val="clear" w:color="auto" w:fill="auto"/>
            <w:vAlign w:val="center"/>
            <w:hideMark/>
          </w:tcPr>
          <w:p w14:paraId="12539838" w14:textId="77777777" w:rsidR="00FD25FC" w:rsidRPr="00FD25FC" w:rsidRDefault="00FD25FC" w:rsidP="00FD25FC">
            <w:pPr>
              <w:ind w:firstLineChars="100" w:firstLine="131"/>
              <w:rPr>
                <w:rFonts w:ascii="Tahoma" w:hAnsi="Tahoma" w:cs="Tahoma"/>
                <w:b/>
                <w:bCs/>
                <w:sz w:val="13"/>
                <w:szCs w:val="13"/>
              </w:rPr>
            </w:pPr>
            <w:r w:rsidRPr="00FD25FC">
              <w:rPr>
                <w:rFonts w:ascii="Tahoma" w:hAnsi="Tahoma" w:cs="Tahoma"/>
                <w:b/>
                <w:bCs/>
                <w:sz w:val="13"/>
                <w:szCs w:val="13"/>
              </w:rPr>
              <w:t>Прочие производственные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2C03662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1972966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1 402,23</w:t>
            </w:r>
          </w:p>
        </w:tc>
        <w:tc>
          <w:tcPr>
            <w:tcW w:w="1471" w:type="dxa"/>
            <w:tcBorders>
              <w:top w:val="nil"/>
              <w:left w:val="nil"/>
              <w:bottom w:val="single" w:sz="4" w:space="0" w:color="C0C0C0"/>
              <w:right w:val="single" w:sz="4" w:space="0" w:color="C0C0C0"/>
            </w:tcBorders>
            <w:shd w:val="clear" w:color="000000" w:fill="D7EAD3"/>
            <w:vAlign w:val="center"/>
            <w:hideMark/>
          </w:tcPr>
          <w:p w14:paraId="5C01862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116,85</w:t>
            </w:r>
          </w:p>
        </w:tc>
        <w:tc>
          <w:tcPr>
            <w:tcW w:w="1539" w:type="dxa"/>
            <w:tcBorders>
              <w:top w:val="nil"/>
              <w:left w:val="nil"/>
              <w:bottom w:val="single" w:sz="4" w:space="0" w:color="C0C0C0"/>
              <w:right w:val="single" w:sz="4" w:space="0" w:color="C0C0C0"/>
            </w:tcBorders>
            <w:shd w:val="clear" w:color="000000" w:fill="D7EAD3"/>
            <w:vAlign w:val="center"/>
            <w:hideMark/>
          </w:tcPr>
          <w:p w14:paraId="4185372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62,49</w:t>
            </w:r>
          </w:p>
        </w:tc>
        <w:tc>
          <w:tcPr>
            <w:tcW w:w="1676" w:type="dxa"/>
            <w:tcBorders>
              <w:top w:val="nil"/>
              <w:left w:val="nil"/>
              <w:bottom w:val="single" w:sz="4" w:space="0" w:color="C0C0C0"/>
              <w:right w:val="single" w:sz="4" w:space="0" w:color="C0C0C0"/>
            </w:tcBorders>
            <w:shd w:val="clear" w:color="000000" w:fill="D7EAD3"/>
            <w:vAlign w:val="center"/>
            <w:hideMark/>
          </w:tcPr>
          <w:p w14:paraId="2EA0AB1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1 429,85</w:t>
            </w:r>
          </w:p>
        </w:tc>
        <w:tc>
          <w:tcPr>
            <w:tcW w:w="1936" w:type="dxa"/>
            <w:tcBorders>
              <w:top w:val="nil"/>
              <w:left w:val="nil"/>
              <w:bottom w:val="single" w:sz="4" w:space="0" w:color="C0C0C0"/>
              <w:right w:val="single" w:sz="4" w:space="0" w:color="C0C0C0"/>
            </w:tcBorders>
            <w:shd w:val="clear" w:color="000000" w:fill="D7EAD3"/>
            <w:vAlign w:val="center"/>
            <w:hideMark/>
          </w:tcPr>
          <w:p w14:paraId="64D0F48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1 467,93</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3F4221C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1 528,43</w:t>
            </w:r>
          </w:p>
        </w:tc>
        <w:tc>
          <w:tcPr>
            <w:tcW w:w="1676" w:type="dxa"/>
            <w:tcBorders>
              <w:top w:val="nil"/>
              <w:left w:val="nil"/>
              <w:bottom w:val="single" w:sz="4" w:space="0" w:color="C0C0C0"/>
              <w:right w:val="single" w:sz="4" w:space="0" w:color="C0C0C0"/>
            </w:tcBorders>
            <w:shd w:val="clear" w:color="000000" w:fill="D7EAD3"/>
            <w:vAlign w:val="center"/>
            <w:hideMark/>
          </w:tcPr>
          <w:p w14:paraId="6716D2B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1 469,36</w:t>
            </w:r>
          </w:p>
        </w:tc>
        <w:tc>
          <w:tcPr>
            <w:tcW w:w="1436" w:type="dxa"/>
            <w:tcBorders>
              <w:top w:val="nil"/>
              <w:left w:val="nil"/>
              <w:bottom w:val="single" w:sz="4" w:space="0" w:color="C0C0C0"/>
              <w:right w:val="single" w:sz="4" w:space="0" w:color="C0C0C0"/>
            </w:tcBorders>
            <w:shd w:val="clear" w:color="000000" w:fill="D7EAD3"/>
            <w:vAlign w:val="center"/>
            <w:hideMark/>
          </w:tcPr>
          <w:p w14:paraId="719EA73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734,68</w:t>
            </w:r>
          </w:p>
        </w:tc>
        <w:tc>
          <w:tcPr>
            <w:tcW w:w="1356" w:type="dxa"/>
            <w:tcBorders>
              <w:top w:val="nil"/>
              <w:left w:val="nil"/>
              <w:bottom w:val="single" w:sz="4" w:space="0" w:color="C0C0C0"/>
              <w:right w:val="single" w:sz="4" w:space="0" w:color="C0C0C0"/>
            </w:tcBorders>
            <w:shd w:val="clear" w:color="000000" w:fill="D7EAD3"/>
            <w:vAlign w:val="center"/>
            <w:hideMark/>
          </w:tcPr>
          <w:p w14:paraId="6E8303E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734,68</w:t>
            </w:r>
          </w:p>
        </w:tc>
        <w:tc>
          <w:tcPr>
            <w:tcW w:w="4696" w:type="dxa"/>
            <w:vMerge/>
            <w:tcBorders>
              <w:top w:val="nil"/>
              <w:left w:val="nil"/>
              <w:bottom w:val="nil"/>
              <w:right w:val="nil"/>
            </w:tcBorders>
            <w:vAlign w:val="center"/>
            <w:hideMark/>
          </w:tcPr>
          <w:p w14:paraId="3338F9CD" w14:textId="77777777" w:rsidR="00FD25FC" w:rsidRPr="00FD25FC" w:rsidRDefault="00FD25FC" w:rsidP="00FD25FC">
            <w:pPr>
              <w:rPr>
                <w:rFonts w:ascii="Tahoma" w:hAnsi="Tahoma" w:cs="Tahoma"/>
                <w:sz w:val="13"/>
                <w:szCs w:val="13"/>
              </w:rPr>
            </w:pPr>
          </w:p>
        </w:tc>
      </w:tr>
      <w:tr w:rsidR="00FD25FC" w:rsidRPr="00FD25FC" w14:paraId="1824DFD8" w14:textId="77777777" w:rsidTr="00FD25FC">
        <w:trPr>
          <w:trHeight w:val="570"/>
          <w:jc w:val="center"/>
        </w:trPr>
        <w:tc>
          <w:tcPr>
            <w:tcW w:w="560" w:type="dxa"/>
            <w:tcBorders>
              <w:top w:val="nil"/>
              <w:left w:val="nil"/>
              <w:bottom w:val="nil"/>
              <w:right w:val="nil"/>
            </w:tcBorders>
            <w:shd w:val="clear" w:color="000000" w:fill="FFFF00"/>
            <w:noWrap/>
            <w:vAlign w:val="center"/>
            <w:hideMark/>
          </w:tcPr>
          <w:p w14:paraId="7E5D6E6C"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1622C2E"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E45BFC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3.12.1</w:t>
            </w:r>
          </w:p>
        </w:tc>
        <w:tc>
          <w:tcPr>
            <w:tcW w:w="4022" w:type="dxa"/>
            <w:tcBorders>
              <w:top w:val="nil"/>
              <w:left w:val="nil"/>
              <w:bottom w:val="single" w:sz="4" w:space="0" w:color="C0C0C0"/>
              <w:right w:val="single" w:sz="4" w:space="0" w:color="C0C0C0"/>
            </w:tcBorders>
            <w:shd w:val="clear" w:color="auto" w:fill="auto"/>
            <w:vAlign w:val="center"/>
            <w:hideMark/>
          </w:tcPr>
          <w:p w14:paraId="24DBBBD8"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Лабораторные анализы</w:t>
            </w:r>
          </w:p>
        </w:tc>
        <w:tc>
          <w:tcPr>
            <w:tcW w:w="1130" w:type="dxa"/>
            <w:tcBorders>
              <w:top w:val="nil"/>
              <w:left w:val="nil"/>
              <w:bottom w:val="single" w:sz="4" w:space="0" w:color="C0C0C0"/>
              <w:right w:val="single" w:sz="4" w:space="0" w:color="C0C0C0"/>
            </w:tcBorders>
            <w:shd w:val="clear" w:color="auto" w:fill="auto"/>
            <w:vAlign w:val="center"/>
            <w:hideMark/>
          </w:tcPr>
          <w:p w14:paraId="1CC212E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5C5CF68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356,55</w:t>
            </w:r>
          </w:p>
        </w:tc>
        <w:tc>
          <w:tcPr>
            <w:tcW w:w="1471" w:type="dxa"/>
            <w:tcBorders>
              <w:top w:val="nil"/>
              <w:left w:val="nil"/>
              <w:bottom w:val="single" w:sz="4" w:space="0" w:color="C0C0C0"/>
              <w:right w:val="single" w:sz="4" w:space="0" w:color="C0C0C0"/>
            </w:tcBorders>
            <w:shd w:val="clear" w:color="000000" w:fill="FFFFCC"/>
            <w:vAlign w:val="center"/>
            <w:hideMark/>
          </w:tcPr>
          <w:p w14:paraId="756B3AA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29,71</w:t>
            </w:r>
          </w:p>
        </w:tc>
        <w:tc>
          <w:tcPr>
            <w:tcW w:w="1539" w:type="dxa"/>
            <w:tcBorders>
              <w:top w:val="nil"/>
              <w:left w:val="nil"/>
              <w:bottom w:val="single" w:sz="4" w:space="0" w:color="C0C0C0"/>
              <w:right w:val="single" w:sz="4" w:space="0" w:color="C0C0C0"/>
            </w:tcBorders>
            <w:shd w:val="clear" w:color="000000" w:fill="FFFFCC"/>
            <w:vAlign w:val="center"/>
            <w:hideMark/>
          </w:tcPr>
          <w:p w14:paraId="2DB580F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7225AD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363,57</w:t>
            </w:r>
          </w:p>
        </w:tc>
        <w:tc>
          <w:tcPr>
            <w:tcW w:w="1936" w:type="dxa"/>
            <w:tcBorders>
              <w:top w:val="nil"/>
              <w:left w:val="nil"/>
              <w:bottom w:val="single" w:sz="4" w:space="0" w:color="C0C0C0"/>
              <w:right w:val="single" w:sz="4" w:space="0" w:color="C0C0C0"/>
            </w:tcBorders>
            <w:shd w:val="clear" w:color="000000" w:fill="FFFFCC"/>
            <w:vAlign w:val="center"/>
            <w:hideMark/>
          </w:tcPr>
          <w:p w14:paraId="6C03469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373,26</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54B7E4F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373,26</w:t>
            </w:r>
          </w:p>
        </w:tc>
        <w:tc>
          <w:tcPr>
            <w:tcW w:w="1676" w:type="dxa"/>
            <w:tcBorders>
              <w:top w:val="nil"/>
              <w:left w:val="nil"/>
              <w:bottom w:val="single" w:sz="4" w:space="0" w:color="C0C0C0"/>
              <w:right w:val="single" w:sz="4" w:space="0" w:color="C0C0C0"/>
            </w:tcBorders>
            <w:shd w:val="clear" w:color="000000" w:fill="FFFFCC"/>
            <w:vAlign w:val="center"/>
            <w:hideMark/>
          </w:tcPr>
          <w:p w14:paraId="2DD70CE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373,62</w:t>
            </w:r>
          </w:p>
        </w:tc>
        <w:tc>
          <w:tcPr>
            <w:tcW w:w="1436" w:type="dxa"/>
            <w:tcBorders>
              <w:top w:val="nil"/>
              <w:left w:val="nil"/>
              <w:bottom w:val="single" w:sz="4" w:space="0" w:color="C0C0C0"/>
              <w:right w:val="single" w:sz="4" w:space="0" w:color="C0C0C0"/>
            </w:tcBorders>
            <w:shd w:val="clear" w:color="000000" w:fill="FFFFCC"/>
            <w:vAlign w:val="center"/>
            <w:hideMark/>
          </w:tcPr>
          <w:p w14:paraId="2E15DBF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186,81</w:t>
            </w:r>
          </w:p>
        </w:tc>
        <w:tc>
          <w:tcPr>
            <w:tcW w:w="1356" w:type="dxa"/>
            <w:tcBorders>
              <w:top w:val="nil"/>
              <w:left w:val="nil"/>
              <w:bottom w:val="single" w:sz="4" w:space="0" w:color="C0C0C0"/>
              <w:right w:val="single" w:sz="4" w:space="0" w:color="C0C0C0"/>
            </w:tcBorders>
            <w:shd w:val="clear" w:color="000000" w:fill="FFFFCC"/>
            <w:vAlign w:val="center"/>
            <w:hideMark/>
          </w:tcPr>
          <w:p w14:paraId="17A496D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186,81</w:t>
            </w:r>
          </w:p>
        </w:tc>
        <w:tc>
          <w:tcPr>
            <w:tcW w:w="4696" w:type="dxa"/>
            <w:vMerge/>
            <w:tcBorders>
              <w:top w:val="nil"/>
              <w:left w:val="nil"/>
              <w:bottom w:val="nil"/>
              <w:right w:val="nil"/>
            </w:tcBorders>
            <w:vAlign w:val="center"/>
            <w:hideMark/>
          </w:tcPr>
          <w:p w14:paraId="203B25C6" w14:textId="77777777" w:rsidR="00FD25FC" w:rsidRPr="00FD25FC" w:rsidRDefault="00FD25FC" w:rsidP="00FD25FC">
            <w:pPr>
              <w:rPr>
                <w:rFonts w:ascii="Tahoma" w:hAnsi="Tahoma" w:cs="Tahoma"/>
                <w:sz w:val="13"/>
                <w:szCs w:val="13"/>
              </w:rPr>
            </w:pPr>
          </w:p>
        </w:tc>
      </w:tr>
      <w:tr w:rsidR="00FD25FC" w:rsidRPr="00FD25FC" w14:paraId="1680388C" w14:textId="77777777" w:rsidTr="00FD25FC">
        <w:trPr>
          <w:trHeight w:val="585"/>
          <w:jc w:val="center"/>
        </w:trPr>
        <w:tc>
          <w:tcPr>
            <w:tcW w:w="560" w:type="dxa"/>
            <w:tcBorders>
              <w:top w:val="nil"/>
              <w:left w:val="nil"/>
              <w:bottom w:val="nil"/>
              <w:right w:val="nil"/>
            </w:tcBorders>
            <w:shd w:val="clear" w:color="000000" w:fill="FFFF00"/>
            <w:noWrap/>
            <w:vAlign w:val="center"/>
            <w:hideMark/>
          </w:tcPr>
          <w:p w14:paraId="59AC1CD0"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3ADA2C02"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ED7176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3.12.2</w:t>
            </w:r>
          </w:p>
        </w:tc>
        <w:tc>
          <w:tcPr>
            <w:tcW w:w="4022" w:type="dxa"/>
            <w:tcBorders>
              <w:top w:val="nil"/>
              <w:left w:val="nil"/>
              <w:bottom w:val="single" w:sz="4" w:space="0" w:color="C0C0C0"/>
              <w:right w:val="single" w:sz="4" w:space="0" w:color="C0C0C0"/>
            </w:tcBorders>
            <w:shd w:val="clear" w:color="auto" w:fill="auto"/>
            <w:vAlign w:val="center"/>
            <w:hideMark/>
          </w:tcPr>
          <w:p w14:paraId="7CA9999D"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Расходы на ГСМ (и/ или расходы на аренду спец.техники)</w:t>
            </w:r>
          </w:p>
        </w:tc>
        <w:tc>
          <w:tcPr>
            <w:tcW w:w="1130" w:type="dxa"/>
            <w:tcBorders>
              <w:top w:val="nil"/>
              <w:left w:val="nil"/>
              <w:bottom w:val="single" w:sz="4" w:space="0" w:color="C0C0C0"/>
              <w:right w:val="single" w:sz="4" w:space="0" w:color="C0C0C0"/>
            </w:tcBorders>
            <w:shd w:val="clear" w:color="auto" w:fill="auto"/>
            <w:vAlign w:val="center"/>
            <w:hideMark/>
          </w:tcPr>
          <w:p w14:paraId="11771C0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217A823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713,70</w:t>
            </w:r>
          </w:p>
        </w:tc>
        <w:tc>
          <w:tcPr>
            <w:tcW w:w="1471" w:type="dxa"/>
            <w:tcBorders>
              <w:top w:val="nil"/>
              <w:left w:val="nil"/>
              <w:bottom w:val="single" w:sz="4" w:space="0" w:color="C0C0C0"/>
              <w:right w:val="single" w:sz="4" w:space="0" w:color="C0C0C0"/>
            </w:tcBorders>
            <w:shd w:val="clear" w:color="000000" w:fill="FFFFCC"/>
            <w:vAlign w:val="center"/>
            <w:hideMark/>
          </w:tcPr>
          <w:p w14:paraId="73E2841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59,48</w:t>
            </w:r>
          </w:p>
        </w:tc>
        <w:tc>
          <w:tcPr>
            <w:tcW w:w="1539" w:type="dxa"/>
            <w:tcBorders>
              <w:top w:val="nil"/>
              <w:left w:val="nil"/>
              <w:bottom w:val="single" w:sz="4" w:space="0" w:color="C0C0C0"/>
              <w:right w:val="single" w:sz="4" w:space="0" w:color="C0C0C0"/>
            </w:tcBorders>
            <w:shd w:val="clear" w:color="000000" w:fill="FFFFCC"/>
            <w:vAlign w:val="center"/>
            <w:hideMark/>
          </w:tcPr>
          <w:p w14:paraId="53F2802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52,19</w:t>
            </w:r>
          </w:p>
        </w:tc>
        <w:tc>
          <w:tcPr>
            <w:tcW w:w="1676" w:type="dxa"/>
            <w:tcBorders>
              <w:top w:val="nil"/>
              <w:left w:val="nil"/>
              <w:bottom w:val="single" w:sz="4" w:space="0" w:color="C0C0C0"/>
              <w:right w:val="single" w:sz="4" w:space="0" w:color="C0C0C0"/>
            </w:tcBorders>
            <w:shd w:val="clear" w:color="000000" w:fill="FFFFCC"/>
            <w:vAlign w:val="center"/>
            <w:hideMark/>
          </w:tcPr>
          <w:p w14:paraId="192C617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727,76</w:t>
            </w:r>
          </w:p>
        </w:tc>
        <w:tc>
          <w:tcPr>
            <w:tcW w:w="1936" w:type="dxa"/>
            <w:tcBorders>
              <w:top w:val="nil"/>
              <w:left w:val="nil"/>
              <w:bottom w:val="single" w:sz="4" w:space="0" w:color="C0C0C0"/>
              <w:right w:val="single" w:sz="4" w:space="0" w:color="C0C0C0"/>
            </w:tcBorders>
            <w:shd w:val="clear" w:color="000000" w:fill="FFFFCC"/>
            <w:vAlign w:val="center"/>
            <w:hideMark/>
          </w:tcPr>
          <w:p w14:paraId="56A3FCA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747,14</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6C1F83A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747,14</w:t>
            </w:r>
          </w:p>
        </w:tc>
        <w:tc>
          <w:tcPr>
            <w:tcW w:w="1676" w:type="dxa"/>
            <w:tcBorders>
              <w:top w:val="nil"/>
              <w:left w:val="nil"/>
              <w:bottom w:val="single" w:sz="4" w:space="0" w:color="C0C0C0"/>
              <w:right w:val="single" w:sz="4" w:space="0" w:color="C0C0C0"/>
            </w:tcBorders>
            <w:shd w:val="clear" w:color="000000" w:fill="FFFFCC"/>
            <w:vAlign w:val="center"/>
            <w:hideMark/>
          </w:tcPr>
          <w:p w14:paraId="10099AD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747,87</w:t>
            </w:r>
          </w:p>
        </w:tc>
        <w:tc>
          <w:tcPr>
            <w:tcW w:w="1436" w:type="dxa"/>
            <w:tcBorders>
              <w:top w:val="nil"/>
              <w:left w:val="nil"/>
              <w:bottom w:val="single" w:sz="4" w:space="0" w:color="C0C0C0"/>
              <w:right w:val="single" w:sz="4" w:space="0" w:color="C0C0C0"/>
            </w:tcBorders>
            <w:shd w:val="clear" w:color="000000" w:fill="FFFFCC"/>
            <w:vAlign w:val="center"/>
            <w:hideMark/>
          </w:tcPr>
          <w:p w14:paraId="5B8624E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373,93</w:t>
            </w:r>
          </w:p>
        </w:tc>
        <w:tc>
          <w:tcPr>
            <w:tcW w:w="1356" w:type="dxa"/>
            <w:tcBorders>
              <w:top w:val="nil"/>
              <w:left w:val="nil"/>
              <w:bottom w:val="single" w:sz="4" w:space="0" w:color="C0C0C0"/>
              <w:right w:val="single" w:sz="4" w:space="0" w:color="C0C0C0"/>
            </w:tcBorders>
            <w:shd w:val="clear" w:color="000000" w:fill="FFFFCC"/>
            <w:vAlign w:val="center"/>
            <w:hideMark/>
          </w:tcPr>
          <w:p w14:paraId="4442F3A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373,93</w:t>
            </w:r>
          </w:p>
        </w:tc>
        <w:tc>
          <w:tcPr>
            <w:tcW w:w="4696" w:type="dxa"/>
            <w:vMerge/>
            <w:tcBorders>
              <w:top w:val="nil"/>
              <w:left w:val="nil"/>
              <w:bottom w:val="nil"/>
              <w:right w:val="nil"/>
            </w:tcBorders>
            <w:vAlign w:val="center"/>
            <w:hideMark/>
          </w:tcPr>
          <w:p w14:paraId="578B4FC6" w14:textId="77777777" w:rsidR="00FD25FC" w:rsidRPr="00FD25FC" w:rsidRDefault="00FD25FC" w:rsidP="00FD25FC">
            <w:pPr>
              <w:rPr>
                <w:rFonts w:ascii="Tahoma" w:hAnsi="Tahoma" w:cs="Tahoma"/>
                <w:sz w:val="13"/>
                <w:szCs w:val="13"/>
              </w:rPr>
            </w:pPr>
          </w:p>
        </w:tc>
      </w:tr>
      <w:tr w:rsidR="00FD25FC" w:rsidRPr="00FD25FC" w14:paraId="42B37E66"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50060FA0"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39252E1"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F824ED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3.12.3</w:t>
            </w:r>
          </w:p>
        </w:tc>
        <w:tc>
          <w:tcPr>
            <w:tcW w:w="4022" w:type="dxa"/>
            <w:tcBorders>
              <w:top w:val="nil"/>
              <w:left w:val="nil"/>
              <w:bottom w:val="single" w:sz="4" w:space="0" w:color="C0C0C0"/>
              <w:right w:val="single" w:sz="4" w:space="0" w:color="C0C0C0"/>
            </w:tcBorders>
            <w:shd w:val="clear" w:color="auto" w:fill="auto"/>
            <w:vAlign w:val="center"/>
            <w:hideMark/>
          </w:tcPr>
          <w:p w14:paraId="7517646C"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Прочие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1D7466A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1593631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331,98</w:t>
            </w:r>
          </w:p>
        </w:tc>
        <w:tc>
          <w:tcPr>
            <w:tcW w:w="1471" w:type="dxa"/>
            <w:tcBorders>
              <w:top w:val="nil"/>
              <w:left w:val="nil"/>
              <w:bottom w:val="single" w:sz="4" w:space="0" w:color="C0C0C0"/>
              <w:right w:val="single" w:sz="4" w:space="0" w:color="C0C0C0"/>
            </w:tcBorders>
            <w:shd w:val="clear" w:color="000000" w:fill="D7EAD3"/>
            <w:vAlign w:val="center"/>
            <w:hideMark/>
          </w:tcPr>
          <w:p w14:paraId="524D79A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27,66</w:t>
            </w:r>
          </w:p>
        </w:tc>
        <w:tc>
          <w:tcPr>
            <w:tcW w:w="1539" w:type="dxa"/>
            <w:tcBorders>
              <w:top w:val="nil"/>
              <w:left w:val="nil"/>
              <w:bottom w:val="single" w:sz="4" w:space="0" w:color="C0C0C0"/>
              <w:right w:val="single" w:sz="4" w:space="0" w:color="C0C0C0"/>
            </w:tcBorders>
            <w:shd w:val="clear" w:color="000000" w:fill="D7EAD3"/>
            <w:vAlign w:val="center"/>
            <w:hideMark/>
          </w:tcPr>
          <w:p w14:paraId="014168D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10,30</w:t>
            </w:r>
          </w:p>
        </w:tc>
        <w:tc>
          <w:tcPr>
            <w:tcW w:w="1676" w:type="dxa"/>
            <w:tcBorders>
              <w:top w:val="nil"/>
              <w:left w:val="nil"/>
              <w:bottom w:val="single" w:sz="4" w:space="0" w:color="C0C0C0"/>
              <w:right w:val="single" w:sz="4" w:space="0" w:color="C0C0C0"/>
            </w:tcBorders>
            <w:shd w:val="clear" w:color="000000" w:fill="D7EAD3"/>
            <w:vAlign w:val="center"/>
            <w:hideMark/>
          </w:tcPr>
          <w:p w14:paraId="455EEFA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338,52</w:t>
            </w:r>
          </w:p>
        </w:tc>
        <w:tc>
          <w:tcPr>
            <w:tcW w:w="1936" w:type="dxa"/>
            <w:tcBorders>
              <w:top w:val="nil"/>
              <w:left w:val="nil"/>
              <w:bottom w:val="single" w:sz="4" w:space="0" w:color="C0C0C0"/>
              <w:right w:val="single" w:sz="4" w:space="0" w:color="C0C0C0"/>
            </w:tcBorders>
            <w:shd w:val="clear" w:color="000000" w:fill="D7EAD3"/>
            <w:vAlign w:val="center"/>
            <w:hideMark/>
          </w:tcPr>
          <w:p w14:paraId="661C5EF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347,53</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6974F13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408,03</w:t>
            </w:r>
          </w:p>
        </w:tc>
        <w:tc>
          <w:tcPr>
            <w:tcW w:w="1676" w:type="dxa"/>
            <w:tcBorders>
              <w:top w:val="nil"/>
              <w:left w:val="nil"/>
              <w:bottom w:val="single" w:sz="4" w:space="0" w:color="C0C0C0"/>
              <w:right w:val="single" w:sz="4" w:space="0" w:color="C0C0C0"/>
            </w:tcBorders>
            <w:shd w:val="clear" w:color="000000" w:fill="D7EAD3"/>
            <w:vAlign w:val="center"/>
            <w:hideMark/>
          </w:tcPr>
          <w:p w14:paraId="4657AF7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347,87</w:t>
            </w:r>
          </w:p>
        </w:tc>
        <w:tc>
          <w:tcPr>
            <w:tcW w:w="1436" w:type="dxa"/>
            <w:tcBorders>
              <w:top w:val="nil"/>
              <w:left w:val="nil"/>
              <w:bottom w:val="single" w:sz="4" w:space="0" w:color="C0C0C0"/>
              <w:right w:val="single" w:sz="4" w:space="0" w:color="C0C0C0"/>
            </w:tcBorders>
            <w:shd w:val="clear" w:color="000000" w:fill="D7EAD3"/>
            <w:vAlign w:val="center"/>
            <w:hideMark/>
          </w:tcPr>
          <w:p w14:paraId="2CF431B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173,94</w:t>
            </w:r>
          </w:p>
        </w:tc>
        <w:tc>
          <w:tcPr>
            <w:tcW w:w="1356" w:type="dxa"/>
            <w:tcBorders>
              <w:top w:val="nil"/>
              <w:left w:val="nil"/>
              <w:bottom w:val="single" w:sz="4" w:space="0" w:color="C0C0C0"/>
              <w:right w:val="single" w:sz="4" w:space="0" w:color="C0C0C0"/>
            </w:tcBorders>
            <w:shd w:val="clear" w:color="000000" w:fill="D7EAD3"/>
            <w:vAlign w:val="center"/>
            <w:hideMark/>
          </w:tcPr>
          <w:p w14:paraId="2F2320A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173,94</w:t>
            </w:r>
          </w:p>
        </w:tc>
        <w:tc>
          <w:tcPr>
            <w:tcW w:w="4696" w:type="dxa"/>
            <w:vMerge/>
            <w:tcBorders>
              <w:top w:val="nil"/>
              <w:left w:val="nil"/>
              <w:bottom w:val="nil"/>
              <w:right w:val="nil"/>
            </w:tcBorders>
            <w:vAlign w:val="center"/>
            <w:hideMark/>
          </w:tcPr>
          <w:p w14:paraId="71A78558" w14:textId="77777777" w:rsidR="00FD25FC" w:rsidRPr="00FD25FC" w:rsidRDefault="00FD25FC" w:rsidP="00FD25FC">
            <w:pPr>
              <w:rPr>
                <w:rFonts w:ascii="Tahoma" w:hAnsi="Tahoma" w:cs="Tahoma"/>
                <w:sz w:val="13"/>
                <w:szCs w:val="13"/>
              </w:rPr>
            </w:pPr>
          </w:p>
        </w:tc>
      </w:tr>
      <w:tr w:rsidR="00FD25FC" w:rsidRPr="00FD25FC" w14:paraId="22EA828B" w14:textId="77777777" w:rsidTr="00FD25FC">
        <w:trPr>
          <w:trHeight w:val="495"/>
          <w:jc w:val="center"/>
        </w:trPr>
        <w:tc>
          <w:tcPr>
            <w:tcW w:w="560" w:type="dxa"/>
            <w:tcBorders>
              <w:top w:val="nil"/>
              <w:left w:val="nil"/>
              <w:bottom w:val="nil"/>
              <w:right w:val="nil"/>
            </w:tcBorders>
            <w:shd w:val="clear" w:color="000000" w:fill="FFFF00"/>
            <w:noWrap/>
            <w:vAlign w:val="center"/>
            <w:hideMark/>
          </w:tcPr>
          <w:p w14:paraId="7B04EB96"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06CEE636"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A625DE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3.12.3.1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3AB8B71D"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уголь</w:t>
            </w:r>
          </w:p>
        </w:tc>
        <w:tc>
          <w:tcPr>
            <w:tcW w:w="1130" w:type="dxa"/>
            <w:tcBorders>
              <w:top w:val="single" w:sz="4" w:space="0" w:color="C0C0C0"/>
              <w:left w:val="nil"/>
              <w:bottom w:val="single" w:sz="4" w:space="0" w:color="C0C0C0"/>
              <w:right w:val="single" w:sz="4" w:space="0" w:color="C0C0C0"/>
            </w:tcBorders>
            <w:shd w:val="clear" w:color="auto" w:fill="auto"/>
            <w:vAlign w:val="center"/>
            <w:hideMark/>
          </w:tcPr>
          <w:p w14:paraId="5B55B1B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single" w:sz="4" w:space="0" w:color="C0C0C0"/>
              <w:left w:val="nil"/>
              <w:bottom w:val="single" w:sz="4" w:space="0" w:color="C0C0C0"/>
              <w:right w:val="single" w:sz="4" w:space="0" w:color="C0C0C0"/>
            </w:tcBorders>
            <w:shd w:val="clear" w:color="000000" w:fill="FFFFCC"/>
            <w:vAlign w:val="center"/>
            <w:hideMark/>
          </w:tcPr>
          <w:p w14:paraId="018FC60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68,98</w:t>
            </w:r>
          </w:p>
        </w:tc>
        <w:tc>
          <w:tcPr>
            <w:tcW w:w="1471" w:type="dxa"/>
            <w:tcBorders>
              <w:top w:val="single" w:sz="4" w:space="0" w:color="C0C0C0"/>
              <w:left w:val="nil"/>
              <w:bottom w:val="single" w:sz="4" w:space="0" w:color="C0C0C0"/>
              <w:right w:val="single" w:sz="4" w:space="0" w:color="C0C0C0"/>
            </w:tcBorders>
            <w:shd w:val="clear" w:color="000000" w:fill="FFFFCC"/>
            <w:vAlign w:val="center"/>
            <w:hideMark/>
          </w:tcPr>
          <w:p w14:paraId="03AD8AE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5,75</w:t>
            </w:r>
          </w:p>
        </w:tc>
        <w:tc>
          <w:tcPr>
            <w:tcW w:w="1539" w:type="dxa"/>
            <w:tcBorders>
              <w:top w:val="single" w:sz="4" w:space="0" w:color="C0C0C0"/>
              <w:left w:val="nil"/>
              <w:bottom w:val="single" w:sz="4" w:space="0" w:color="C0C0C0"/>
              <w:right w:val="single" w:sz="4" w:space="0" w:color="C0C0C0"/>
            </w:tcBorders>
            <w:shd w:val="clear" w:color="000000" w:fill="FFFFCC"/>
            <w:vAlign w:val="center"/>
            <w:hideMark/>
          </w:tcPr>
          <w:p w14:paraId="33B6CA3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10,30</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067950F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70,34</w:t>
            </w:r>
          </w:p>
        </w:tc>
        <w:tc>
          <w:tcPr>
            <w:tcW w:w="1936" w:type="dxa"/>
            <w:tcBorders>
              <w:top w:val="single" w:sz="4" w:space="0" w:color="C0C0C0"/>
              <w:left w:val="nil"/>
              <w:bottom w:val="single" w:sz="4" w:space="0" w:color="C0C0C0"/>
              <w:right w:val="single" w:sz="4" w:space="0" w:color="C0C0C0"/>
            </w:tcBorders>
            <w:shd w:val="clear" w:color="000000" w:fill="FFFFCC"/>
            <w:vAlign w:val="center"/>
            <w:hideMark/>
          </w:tcPr>
          <w:p w14:paraId="77242D9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72,21</w:t>
            </w:r>
          </w:p>
        </w:tc>
        <w:tc>
          <w:tcPr>
            <w:tcW w:w="173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1F60D3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132,71</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1765523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72,28</w:t>
            </w:r>
          </w:p>
        </w:tc>
        <w:tc>
          <w:tcPr>
            <w:tcW w:w="1436" w:type="dxa"/>
            <w:tcBorders>
              <w:top w:val="single" w:sz="4" w:space="0" w:color="C0C0C0"/>
              <w:left w:val="nil"/>
              <w:bottom w:val="single" w:sz="4" w:space="0" w:color="C0C0C0"/>
              <w:right w:val="single" w:sz="4" w:space="0" w:color="C0C0C0"/>
            </w:tcBorders>
            <w:shd w:val="clear" w:color="000000" w:fill="FFFFCC"/>
            <w:vAlign w:val="center"/>
            <w:hideMark/>
          </w:tcPr>
          <w:p w14:paraId="250EF48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36,14</w:t>
            </w:r>
          </w:p>
        </w:tc>
        <w:tc>
          <w:tcPr>
            <w:tcW w:w="1356" w:type="dxa"/>
            <w:tcBorders>
              <w:top w:val="single" w:sz="4" w:space="0" w:color="C0C0C0"/>
              <w:left w:val="nil"/>
              <w:bottom w:val="single" w:sz="4" w:space="0" w:color="C0C0C0"/>
              <w:right w:val="single" w:sz="4" w:space="0" w:color="C0C0C0"/>
            </w:tcBorders>
            <w:shd w:val="clear" w:color="000000" w:fill="FFFFCC"/>
            <w:vAlign w:val="center"/>
            <w:hideMark/>
          </w:tcPr>
          <w:p w14:paraId="49C7808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36,14</w:t>
            </w:r>
          </w:p>
        </w:tc>
        <w:tc>
          <w:tcPr>
            <w:tcW w:w="4696" w:type="dxa"/>
            <w:vMerge/>
            <w:tcBorders>
              <w:top w:val="nil"/>
              <w:left w:val="nil"/>
              <w:bottom w:val="nil"/>
              <w:right w:val="nil"/>
            </w:tcBorders>
            <w:vAlign w:val="center"/>
            <w:hideMark/>
          </w:tcPr>
          <w:p w14:paraId="059AE908" w14:textId="77777777" w:rsidR="00FD25FC" w:rsidRPr="00FD25FC" w:rsidRDefault="00FD25FC" w:rsidP="00FD25FC">
            <w:pPr>
              <w:rPr>
                <w:rFonts w:ascii="Tahoma" w:hAnsi="Tahoma" w:cs="Tahoma"/>
                <w:sz w:val="13"/>
                <w:szCs w:val="13"/>
              </w:rPr>
            </w:pPr>
          </w:p>
        </w:tc>
      </w:tr>
      <w:tr w:rsidR="00FD25FC" w:rsidRPr="00FD25FC" w14:paraId="3D75EAEA" w14:textId="77777777" w:rsidTr="00FD25FC">
        <w:trPr>
          <w:trHeight w:val="330"/>
          <w:jc w:val="center"/>
        </w:trPr>
        <w:tc>
          <w:tcPr>
            <w:tcW w:w="560" w:type="dxa"/>
            <w:tcBorders>
              <w:top w:val="nil"/>
              <w:left w:val="nil"/>
              <w:bottom w:val="nil"/>
              <w:right w:val="nil"/>
            </w:tcBorders>
            <w:shd w:val="clear" w:color="000000" w:fill="FFFF00"/>
            <w:noWrap/>
            <w:vAlign w:val="center"/>
            <w:hideMark/>
          </w:tcPr>
          <w:p w14:paraId="199ECF89"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7C8C87B8"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63F8C9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3.12.3.2</w:t>
            </w:r>
          </w:p>
        </w:tc>
        <w:tc>
          <w:tcPr>
            <w:tcW w:w="4022" w:type="dxa"/>
            <w:tcBorders>
              <w:top w:val="nil"/>
              <w:left w:val="nil"/>
              <w:bottom w:val="single" w:sz="4" w:space="0" w:color="C0C0C0"/>
              <w:right w:val="single" w:sz="4" w:space="0" w:color="C0C0C0"/>
            </w:tcBorders>
            <w:shd w:val="clear" w:color="000000" w:fill="E3FAFD"/>
            <w:vAlign w:val="center"/>
            <w:hideMark/>
          </w:tcPr>
          <w:p w14:paraId="3F014250"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спец. оценка рабочего места</w:t>
            </w:r>
          </w:p>
        </w:tc>
        <w:tc>
          <w:tcPr>
            <w:tcW w:w="1130" w:type="dxa"/>
            <w:tcBorders>
              <w:top w:val="nil"/>
              <w:left w:val="nil"/>
              <w:bottom w:val="single" w:sz="4" w:space="0" w:color="C0C0C0"/>
              <w:right w:val="single" w:sz="4" w:space="0" w:color="C0C0C0"/>
            </w:tcBorders>
            <w:shd w:val="clear" w:color="auto" w:fill="auto"/>
            <w:vAlign w:val="center"/>
            <w:hideMark/>
          </w:tcPr>
          <w:p w14:paraId="2E59DF8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48E0865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8,00</w:t>
            </w:r>
          </w:p>
        </w:tc>
        <w:tc>
          <w:tcPr>
            <w:tcW w:w="1471" w:type="dxa"/>
            <w:tcBorders>
              <w:top w:val="nil"/>
              <w:left w:val="nil"/>
              <w:bottom w:val="single" w:sz="4" w:space="0" w:color="C0C0C0"/>
              <w:right w:val="single" w:sz="4" w:space="0" w:color="C0C0C0"/>
            </w:tcBorders>
            <w:shd w:val="clear" w:color="000000" w:fill="FFFFCC"/>
            <w:vAlign w:val="center"/>
            <w:hideMark/>
          </w:tcPr>
          <w:p w14:paraId="688FC5E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0,67</w:t>
            </w:r>
          </w:p>
        </w:tc>
        <w:tc>
          <w:tcPr>
            <w:tcW w:w="1539" w:type="dxa"/>
            <w:tcBorders>
              <w:top w:val="nil"/>
              <w:left w:val="nil"/>
              <w:bottom w:val="single" w:sz="4" w:space="0" w:color="C0C0C0"/>
              <w:right w:val="single" w:sz="4" w:space="0" w:color="C0C0C0"/>
            </w:tcBorders>
            <w:shd w:val="clear" w:color="000000" w:fill="FFFFCC"/>
            <w:vAlign w:val="center"/>
            <w:hideMark/>
          </w:tcPr>
          <w:p w14:paraId="6EA8DFA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F98D93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8,16</w:t>
            </w:r>
          </w:p>
        </w:tc>
        <w:tc>
          <w:tcPr>
            <w:tcW w:w="1936" w:type="dxa"/>
            <w:tcBorders>
              <w:top w:val="nil"/>
              <w:left w:val="nil"/>
              <w:bottom w:val="single" w:sz="4" w:space="0" w:color="C0C0C0"/>
              <w:right w:val="single" w:sz="4" w:space="0" w:color="C0C0C0"/>
            </w:tcBorders>
            <w:shd w:val="clear" w:color="000000" w:fill="FFFFCC"/>
            <w:vAlign w:val="center"/>
            <w:hideMark/>
          </w:tcPr>
          <w:p w14:paraId="05D2F5C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8,37</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092B3CA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8,37</w:t>
            </w:r>
          </w:p>
        </w:tc>
        <w:tc>
          <w:tcPr>
            <w:tcW w:w="1676" w:type="dxa"/>
            <w:tcBorders>
              <w:top w:val="nil"/>
              <w:left w:val="nil"/>
              <w:bottom w:val="single" w:sz="4" w:space="0" w:color="C0C0C0"/>
              <w:right w:val="single" w:sz="4" w:space="0" w:color="C0C0C0"/>
            </w:tcBorders>
            <w:shd w:val="clear" w:color="000000" w:fill="FFFFCC"/>
            <w:vAlign w:val="center"/>
            <w:hideMark/>
          </w:tcPr>
          <w:p w14:paraId="5AC3252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8,38</w:t>
            </w:r>
          </w:p>
        </w:tc>
        <w:tc>
          <w:tcPr>
            <w:tcW w:w="1436" w:type="dxa"/>
            <w:tcBorders>
              <w:top w:val="nil"/>
              <w:left w:val="nil"/>
              <w:bottom w:val="single" w:sz="4" w:space="0" w:color="C0C0C0"/>
              <w:right w:val="single" w:sz="4" w:space="0" w:color="C0C0C0"/>
            </w:tcBorders>
            <w:shd w:val="clear" w:color="000000" w:fill="FFFFCC"/>
            <w:vAlign w:val="center"/>
            <w:hideMark/>
          </w:tcPr>
          <w:p w14:paraId="0B74B8B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4,19</w:t>
            </w:r>
          </w:p>
        </w:tc>
        <w:tc>
          <w:tcPr>
            <w:tcW w:w="1356" w:type="dxa"/>
            <w:tcBorders>
              <w:top w:val="nil"/>
              <w:left w:val="nil"/>
              <w:bottom w:val="single" w:sz="4" w:space="0" w:color="C0C0C0"/>
              <w:right w:val="single" w:sz="4" w:space="0" w:color="C0C0C0"/>
            </w:tcBorders>
            <w:shd w:val="clear" w:color="000000" w:fill="FFFFCC"/>
            <w:vAlign w:val="center"/>
            <w:hideMark/>
          </w:tcPr>
          <w:p w14:paraId="17DDECE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4,19</w:t>
            </w:r>
          </w:p>
        </w:tc>
        <w:tc>
          <w:tcPr>
            <w:tcW w:w="4696" w:type="dxa"/>
            <w:vMerge/>
            <w:tcBorders>
              <w:top w:val="nil"/>
              <w:left w:val="nil"/>
              <w:bottom w:val="nil"/>
              <w:right w:val="nil"/>
            </w:tcBorders>
            <w:vAlign w:val="center"/>
            <w:hideMark/>
          </w:tcPr>
          <w:p w14:paraId="37D69098" w14:textId="77777777" w:rsidR="00FD25FC" w:rsidRPr="00FD25FC" w:rsidRDefault="00FD25FC" w:rsidP="00FD25FC">
            <w:pPr>
              <w:rPr>
                <w:rFonts w:ascii="Tahoma" w:hAnsi="Tahoma" w:cs="Tahoma"/>
                <w:sz w:val="13"/>
                <w:szCs w:val="13"/>
              </w:rPr>
            </w:pPr>
          </w:p>
        </w:tc>
      </w:tr>
      <w:tr w:rsidR="00FD25FC" w:rsidRPr="00FD25FC" w14:paraId="69A7F338" w14:textId="77777777" w:rsidTr="00FD25FC">
        <w:trPr>
          <w:trHeight w:val="465"/>
          <w:jc w:val="center"/>
        </w:trPr>
        <w:tc>
          <w:tcPr>
            <w:tcW w:w="560" w:type="dxa"/>
            <w:tcBorders>
              <w:top w:val="nil"/>
              <w:left w:val="nil"/>
              <w:bottom w:val="nil"/>
              <w:right w:val="nil"/>
            </w:tcBorders>
            <w:shd w:val="clear" w:color="000000" w:fill="FFFF00"/>
            <w:noWrap/>
            <w:vAlign w:val="center"/>
            <w:hideMark/>
          </w:tcPr>
          <w:p w14:paraId="6FC1E8B9"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7D09F99D"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2B9F85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3.12.3.3</w:t>
            </w:r>
          </w:p>
        </w:tc>
        <w:tc>
          <w:tcPr>
            <w:tcW w:w="4022" w:type="dxa"/>
            <w:tcBorders>
              <w:top w:val="nil"/>
              <w:left w:val="nil"/>
              <w:bottom w:val="single" w:sz="4" w:space="0" w:color="C0C0C0"/>
              <w:right w:val="single" w:sz="4" w:space="0" w:color="C0C0C0"/>
            </w:tcBorders>
            <w:shd w:val="clear" w:color="000000" w:fill="E3FAFD"/>
            <w:vAlign w:val="center"/>
            <w:hideMark/>
          </w:tcPr>
          <w:p w14:paraId="337908A2"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устройство санитарных  зон</w:t>
            </w:r>
          </w:p>
        </w:tc>
        <w:tc>
          <w:tcPr>
            <w:tcW w:w="1130" w:type="dxa"/>
            <w:tcBorders>
              <w:top w:val="nil"/>
              <w:left w:val="nil"/>
              <w:bottom w:val="single" w:sz="4" w:space="0" w:color="C0C0C0"/>
              <w:right w:val="single" w:sz="4" w:space="0" w:color="C0C0C0"/>
            </w:tcBorders>
            <w:shd w:val="clear" w:color="auto" w:fill="auto"/>
            <w:vAlign w:val="center"/>
            <w:hideMark/>
          </w:tcPr>
          <w:p w14:paraId="454CFF5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35EC072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255,00</w:t>
            </w:r>
          </w:p>
        </w:tc>
        <w:tc>
          <w:tcPr>
            <w:tcW w:w="1471" w:type="dxa"/>
            <w:tcBorders>
              <w:top w:val="nil"/>
              <w:left w:val="nil"/>
              <w:bottom w:val="single" w:sz="4" w:space="0" w:color="C0C0C0"/>
              <w:right w:val="single" w:sz="4" w:space="0" w:color="C0C0C0"/>
            </w:tcBorders>
            <w:shd w:val="clear" w:color="000000" w:fill="FFFFCC"/>
            <w:vAlign w:val="center"/>
            <w:hideMark/>
          </w:tcPr>
          <w:p w14:paraId="3ADAD0D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21,25</w:t>
            </w:r>
          </w:p>
        </w:tc>
        <w:tc>
          <w:tcPr>
            <w:tcW w:w="1539" w:type="dxa"/>
            <w:tcBorders>
              <w:top w:val="nil"/>
              <w:left w:val="nil"/>
              <w:bottom w:val="single" w:sz="4" w:space="0" w:color="C0C0C0"/>
              <w:right w:val="single" w:sz="4" w:space="0" w:color="C0C0C0"/>
            </w:tcBorders>
            <w:shd w:val="clear" w:color="000000" w:fill="FFFFCC"/>
            <w:vAlign w:val="center"/>
            <w:hideMark/>
          </w:tcPr>
          <w:p w14:paraId="7789822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7152A35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260,02</w:t>
            </w:r>
          </w:p>
        </w:tc>
        <w:tc>
          <w:tcPr>
            <w:tcW w:w="1936" w:type="dxa"/>
            <w:tcBorders>
              <w:top w:val="nil"/>
              <w:left w:val="nil"/>
              <w:bottom w:val="single" w:sz="4" w:space="0" w:color="C0C0C0"/>
              <w:right w:val="single" w:sz="4" w:space="0" w:color="C0C0C0"/>
            </w:tcBorders>
            <w:shd w:val="clear" w:color="000000" w:fill="FFFFCC"/>
            <w:vAlign w:val="center"/>
            <w:hideMark/>
          </w:tcPr>
          <w:p w14:paraId="0A5097E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266,95</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50E0FA7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266,95</w:t>
            </w:r>
          </w:p>
        </w:tc>
        <w:tc>
          <w:tcPr>
            <w:tcW w:w="1676" w:type="dxa"/>
            <w:tcBorders>
              <w:top w:val="nil"/>
              <w:left w:val="nil"/>
              <w:bottom w:val="single" w:sz="4" w:space="0" w:color="C0C0C0"/>
              <w:right w:val="single" w:sz="4" w:space="0" w:color="C0C0C0"/>
            </w:tcBorders>
            <w:shd w:val="clear" w:color="000000" w:fill="FFFFCC"/>
            <w:vAlign w:val="center"/>
            <w:hideMark/>
          </w:tcPr>
          <w:p w14:paraId="61F4CCB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267,21</w:t>
            </w:r>
          </w:p>
        </w:tc>
        <w:tc>
          <w:tcPr>
            <w:tcW w:w="1436" w:type="dxa"/>
            <w:tcBorders>
              <w:top w:val="nil"/>
              <w:left w:val="nil"/>
              <w:bottom w:val="single" w:sz="4" w:space="0" w:color="C0C0C0"/>
              <w:right w:val="single" w:sz="4" w:space="0" w:color="C0C0C0"/>
            </w:tcBorders>
            <w:shd w:val="clear" w:color="000000" w:fill="FFFFCC"/>
            <w:vAlign w:val="center"/>
            <w:hideMark/>
          </w:tcPr>
          <w:p w14:paraId="075E788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133,60</w:t>
            </w:r>
          </w:p>
        </w:tc>
        <w:tc>
          <w:tcPr>
            <w:tcW w:w="1356" w:type="dxa"/>
            <w:tcBorders>
              <w:top w:val="nil"/>
              <w:left w:val="nil"/>
              <w:bottom w:val="single" w:sz="4" w:space="0" w:color="C0C0C0"/>
              <w:right w:val="single" w:sz="4" w:space="0" w:color="C0C0C0"/>
            </w:tcBorders>
            <w:shd w:val="clear" w:color="000000" w:fill="FFFFCC"/>
            <w:vAlign w:val="center"/>
            <w:hideMark/>
          </w:tcPr>
          <w:p w14:paraId="4E418F2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133,60</w:t>
            </w:r>
          </w:p>
        </w:tc>
        <w:tc>
          <w:tcPr>
            <w:tcW w:w="4696" w:type="dxa"/>
            <w:vMerge/>
            <w:tcBorders>
              <w:top w:val="nil"/>
              <w:left w:val="nil"/>
              <w:bottom w:val="nil"/>
              <w:right w:val="nil"/>
            </w:tcBorders>
            <w:vAlign w:val="center"/>
            <w:hideMark/>
          </w:tcPr>
          <w:p w14:paraId="441EB8E5" w14:textId="77777777" w:rsidR="00FD25FC" w:rsidRPr="00FD25FC" w:rsidRDefault="00FD25FC" w:rsidP="00FD25FC">
            <w:pPr>
              <w:rPr>
                <w:rFonts w:ascii="Tahoma" w:hAnsi="Tahoma" w:cs="Tahoma"/>
                <w:sz w:val="13"/>
                <w:szCs w:val="13"/>
              </w:rPr>
            </w:pPr>
          </w:p>
        </w:tc>
      </w:tr>
      <w:tr w:rsidR="00FD25FC" w:rsidRPr="00FD25FC" w14:paraId="4891799E"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6B2A96DD"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BEA8F39"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085701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w:t>
            </w:r>
          </w:p>
        </w:tc>
        <w:tc>
          <w:tcPr>
            <w:tcW w:w="4022" w:type="dxa"/>
            <w:tcBorders>
              <w:top w:val="nil"/>
              <w:left w:val="nil"/>
              <w:bottom w:val="single" w:sz="4" w:space="0" w:color="C0C0C0"/>
              <w:right w:val="single" w:sz="4" w:space="0" w:color="C0C0C0"/>
            </w:tcBorders>
            <w:shd w:val="clear" w:color="auto" w:fill="auto"/>
            <w:vAlign w:val="center"/>
            <w:hideMark/>
          </w:tcPr>
          <w:p w14:paraId="2A2B3D1D"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Ремонтные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57D451E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075813D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582,04</w:t>
            </w:r>
          </w:p>
        </w:tc>
        <w:tc>
          <w:tcPr>
            <w:tcW w:w="1471" w:type="dxa"/>
            <w:tcBorders>
              <w:top w:val="nil"/>
              <w:left w:val="nil"/>
              <w:bottom w:val="single" w:sz="4" w:space="0" w:color="C0C0C0"/>
              <w:right w:val="single" w:sz="4" w:space="0" w:color="C0C0C0"/>
            </w:tcBorders>
            <w:shd w:val="clear" w:color="000000" w:fill="D7EAD3"/>
            <w:vAlign w:val="center"/>
            <w:hideMark/>
          </w:tcPr>
          <w:p w14:paraId="58FE0D0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48,50</w:t>
            </w:r>
          </w:p>
        </w:tc>
        <w:tc>
          <w:tcPr>
            <w:tcW w:w="1539" w:type="dxa"/>
            <w:tcBorders>
              <w:top w:val="nil"/>
              <w:left w:val="nil"/>
              <w:bottom w:val="single" w:sz="4" w:space="0" w:color="C0C0C0"/>
              <w:right w:val="single" w:sz="4" w:space="0" w:color="C0C0C0"/>
            </w:tcBorders>
            <w:shd w:val="clear" w:color="000000" w:fill="D7EAD3"/>
            <w:vAlign w:val="center"/>
            <w:hideMark/>
          </w:tcPr>
          <w:p w14:paraId="25468AE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38,07</w:t>
            </w:r>
          </w:p>
        </w:tc>
        <w:tc>
          <w:tcPr>
            <w:tcW w:w="1676" w:type="dxa"/>
            <w:tcBorders>
              <w:top w:val="nil"/>
              <w:left w:val="nil"/>
              <w:bottom w:val="single" w:sz="4" w:space="0" w:color="C0C0C0"/>
              <w:right w:val="single" w:sz="4" w:space="0" w:color="C0C0C0"/>
            </w:tcBorders>
            <w:shd w:val="clear" w:color="000000" w:fill="D7EAD3"/>
            <w:vAlign w:val="center"/>
            <w:hideMark/>
          </w:tcPr>
          <w:p w14:paraId="1E4C879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593,51</w:t>
            </w:r>
          </w:p>
        </w:tc>
        <w:tc>
          <w:tcPr>
            <w:tcW w:w="1936" w:type="dxa"/>
            <w:tcBorders>
              <w:top w:val="nil"/>
              <w:left w:val="nil"/>
              <w:bottom w:val="single" w:sz="4" w:space="0" w:color="C0C0C0"/>
              <w:right w:val="single" w:sz="4" w:space="0" w:color="C0C0C0"/>
            </w:tcBorders>
            <w:shd w:val="clear" w:color="000000" w:fill="D7EAD3"/>
            <w:vAlign w:val="center"/>
            <w:hideMark/>
          </w:tcPr>
          <w:p w14:paraId="78FA1EA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609,31</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2E77612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1 125,39</w:t>
            </w:r>
          </w:p>
        </w:tc>
        <w:tc>
          <w:tcPr>
            <w:tcW w:w="1676" w:type="dxa"/>
            <w:tcBorders>
              <w:top w:val="nil"/>
              <w:left w:val="nil"/>
              <w:bottom w:val="single" w:sz="4" w:space="0" w:color="C0C0C0"/>
              <w:right w:val="single" w:sz="4" w:space="0" w:color="C0C0C0"/>
            </w:tcBorders>
            <w:shd w:val="clear" w:color="000000" w:fill="D7EAD3"/>
            <w:vAlign w:val="center"/>
            <w:hideMark/>
          </w:tcPr>
          <w:p w14:paraId="34D7300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609,91</w:t>
            </w:r>
          </w:p>
        </w:tc>
        <w:tc>
          <w:tcPr>
            <w:tcW w:w="1436" w:type="dxa"/>
            <w:tcBorders>
              <w:top w:val="nil"/>
              <w:left w:val="nil"/>
              <w:bottom w:val="single" w:sz="4" w:space="0" w:color="C0C0C0"/>
              <w:right w:val="single" w:sz="4" w:space="0" w:color="C0C0C0"/>
            </w:tcBorders>
            <w:shd w:val="clear" w:color="000000" w:fill="D7EAD3"/>
            <w:vAlign w:val="center"/>
            <w:hideMark/>
          </w:tcPr>
          <w:p w14:paraId="3E5B012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280,24</w:t>
            </w:r>
          </w:p>
        </w:tc>
        <w:tc>
          <w:tcPr>
            <w:tcW w:w="1356" w:type="dxa"/>
            <w:tcBorders>
              <w:top w:val="nil"/>
              <w:left w:val="nil"/>
              <w:bottom w:val="single" w:sz="4" w:space="0" w:color="C0C0C0"/>
              <w:right w:val="single" w:sz="4" w:space="0" w:color="C0C0C0"/>
            </w:tcBorders>
            <w:shd w:val="clear" w:color="000000" w:fill="D7EAD3"/>
            <w:vAlign w:val="center"/>
            <w:hideMark/>
          </w:tcPr>
          <w:p w14:paraId="4447B88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329,66</w:t>
            </w:r>
          </w:p>
        </w:tc>
        <w:tc>
          <w:tcPr>
            <w:tcW w:w="4696" w:type="dxa"/>
            <w:vMerge/>
            <w:tcBorders>
              <w:top w:val="nil"/>
              <w:left w:val="nil"/>
              <w:bottom w:val="nil"/>
              <w:right w:val="nil"/>
            </w:tcBorders>
            <w:vAlign w:val="center"/>
            <w:hideMark/>
          </w:tcPr>
          <w:p w14:paraId="0E7F66A5" w14:textId="77777777" w:rsidR="00FD25FC" w:rsidRPr="00FD25FC" w:rsidRDefault="00FD25FC" w:rsidP="00FD25FC">
            <w:pPr>
              <w:rPr>
                <w:rFonts w:ascii="Tahoma" w:hAnsi="Tahoma" w:cs="Tahoma"/>
                <w:sz w:val="13"/>
                <w:szCs w:val="13"/>
              </w:rPr>
            </w:pPr>
          </w:p>
        </w:tc>
      </w:tr>
      <w:tr w:rsidR="00FD25FC" w:rsidRPr="00FD25FC" w14:paraId="7E0C1E56"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0FF38CA6"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D678583"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779B7D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4.1</w:t>
            </w:r>
          </w:p>
        </w:tc>
        <w:tc>
          <w:tcPr>
            <w:tcW w:w="4022" w:type="dxa"/>
            <w:tcBorders>
              <w:top w:val="nil"/>
              <w:left w:val="nil"/>
              <w:bottom w:val="single" w:sz="4" w:space="0" w:color="C0C0C0"/>
              <w:right w:val="single" w:sz="4" w:space="0" w:color="C0C0C0"/>
            </w:tcBorders>
            <w:shd w:val="clear" w:color="auto" w:fill="auto"/>
            <w:vAlign w:val="center"/>
            <w:hideMark/>
          </w:tcPr>
          <w:p w14:paraId="738DED32" w14:textId="77777777" w:rsidR="00FD25FC" w:rsidRPr="00FD25FC" w:rsidRDefault="00FD25FC" w:rsidP="00FD25FC">
            <w:pPr>
              <w:ind w:firstLineChars="100" w:firstLine="131"/>
              <w:rPr>
                <w:rFonts w:ascii="Tahoma" w:hAnsi="Tahoma" w:cs="Tahoma"/>
                <w:b/>
                <w:bCs/>
                <w:color w:val="000000"/>
                <w:sz w:val="13"/>
                <w:szCs w:val="13"/>
              </w:rPr>
            </w:pPr>
            <w:r w:rsidRPr="00FD25FC">
              <w:rPr>
                <w:rFonts w:ascii="Tahoma" w:hAnsi="Tahoma" w:cs="Tahoma"/>
                <w:b/>
                <w:bCs/>
                <w:color w:val="000000"/>
                <w:sz w:val="13"/>
                <w:szCs w:val="13"/>
              </w:rPr>
              <w:t>Расходы на проведение АВР</w:t>
            </w:r>
          </w:p>
        </w:tc>
        <w:tc>
          <w:tcPr>
            <w:tcW w:w="1130" w:type="dxa"/>
            <w:tcBorders>
              <w:top w:val="nil"/>
              <w:left w:val="nil"/>
              <w:bottom w:val="single" w:sz="4" w:space="0" w:color="C0C0C0"/>
              <w:right w:val="single" w:sz="4" w:space="0" w:color="C0C0C0"/>
            </w:tcBorders>
            <w:shd w:val="clear" w:color="auto" w:fill="auto"/>
            <w:vAlign w:val="center"/>
            <w:hideMark/>
          </w:tcPr>
          <w:p w14:paraId="26D1854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4EF4022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320,90</w:t>
            </w:r>
          </w:p>
        </w:tc>
        <w:tc>
          <w:tcPr>
            <w:tcW w:w="1471" w:type="dxa"/>
            <w:tcBorders>
              <w:top w:val="nil"/>
              <w:left w:val="nil"/>
              <w:bottom w:val="single" w:sz="4" w:space="0" w:color="C0C0C0"/>
              <w:right w:val="single" w:sz="4" w:space="0" w:color="C0C0C0"/>
            </w:tcBorders>
            <w:shd w:val="clear" w:color="000000" w:fill="D7EAD3"/>
            <w:vAlign w:val="center"/>
            <w:hideMark/>
          </w:tcPr>
          <w:p w14:paraId="0202DBC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26,74</w:t>
            </w:r>
          </w:p>
        </w:tc>
        <w:tc>
          <w:tcPr>
            <w:tcW w:w="1539" w:type="dxa"/>
            <w:tcBorders>
              <w:top w:val="nil"/>
              <w:left w:val="nil"/>
              <w:bottom w:val="single" w:sz="4" w:space="0" w:color="C0C0C0"/>
              <w:right w:val="single" w:sz="4" w:space="0" w:color="C0C0C0"/>
            </w:tcBorders>
            <w:shd w:val="clear" w:color="000000" w:fill="D7EAD3"/>
            <w:vAlign w:val="center"/>
            <w:hideMark/>
          </w:tcPr>
          <w:p w14:paraId="42B5F35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26,74</w:t>
            </w:r>
          </w:p>
        </w:tc>
        <w:tc>
          <w:tcPr>
            <w:tcW w:w="1676" w:type="dxa"/>
            <w:tcBorders>
              <w:top w:val="nil"/>
              <w:left w:val="nil"/>
              <w:bottom w:val="single" w:sz="4" w:space="0" w:color="C0C0C0"/>
              <w:right w:val="single" w:sz="4" w:space="0" w:color="C0C0C0"/>
            </w:tcBorders>
            <w:shd w:val="clear" w:color="000000" w:fill="D7EAD3"/>
            <w:vAlign w:val="center"/>
            <w:hideMark/>
          </w:tcPr>
          <w:p w14:paraId="594594E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327,22</w:t>
            </w:r>
          </w:p>
        </w:tc>
        <w:tc>
          <w:tcPr>
            <w:tcW w:w="1936" w:type="dxa"/>
            <w:tcBorders>
              <w:top w:val="nil"/>
              <w:left w:val="nil"/>
              <w:bottom w:val="single" w:sz="4" w:space="0" w:color="C0C0C0"/>
              <w:right w:val="single" w:sz="4" w:space="0" w:color="C0C0C0"/>
            </w:tcBorders>
            <w:shd w:val="clear" w:color="000000" w:fill="D7EAD3"/>
            <w:vAlign w:val="center"/>
            <w:hideMark/>
          </w:tcPr>
          <w:p w14:paraId="5D6EE85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335,94</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02D3495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335,94</w:t>
            </w:r>
          </w:p>
        </w:tc>
        <w:tc>
          <w:tcPr>
            <w:tcW w:w="1676" w:type="dxa"/>
            <w:tcBorders>
              <w:top w:val="nil"/>
              <w:left w:val="nil"/>
              <w:bottom w:val="single" w:sz="4" w:space="0" w:color="C0C0C0"/>
              <w:right w:val="single" w:sz="4" w:space="0" w:color="C0C0C0"/>
            </w:tcBorders>
            <w:shd w:val="clear" w:color="000000" w:fill="D7EAD3"/>
            <w:vAlign w:val="center"/>
            <w:hideMark/>
          </w:tcPr>
          <w:p w14:paraId="7EB04C6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336,26</w:t>
            </w:r>
          </w:p>
        </w:tc>
        <w:tc>
          <w:tcPr>
            <w:tcW w:w="1436" w:type="dxa"/>
            <w:tcBorders>
              <w:top w:val="nil"/>
              <w:left w:val="nil"/>
              <w:bottom w:val="single" w:sz="4" w:space="0" w:color="C0C0C0"/>
              <w:right w:val="single" w:sz="4" w:space="0" w:color="C0C0C0"/>
            </w:tcBorders>
            <w:shd w:val="clear" w:color="000000" w:fill="D7EAD3"/>
            <w:vAlign w:val="center"/>
            <w:hideMark/>
          </w:tcPr>
          <w:p w14:paraId="4C6F795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168,13</w:t>
            </w:r>
          </w:p>
        </w:tc>
        <w:tc>
          <w:tcPr>
            <w:tcW w:w="1356" w:type="dxa"/>
            <w:tcBorders>
              <w:top w:val="nil"/>
              <w:left w:val="nil"/>
              <w:bottom w:val="single" w:sz="4" w:space="0" w:color="C0C0C0"/>
              <w:right w:val="single" w:sz="4" w:space="0" w:color="C0C0C0"/>
            </w:tcBorders>
            <w:shd w:val="clear" w:color="000000" w:fill="D7EAD3"/>
            <w:vAlign w:val="center"/>
            <w:hideMark/>
          </w:tcPr>
          <w:p w14:paraId="6B8FB7E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168,13</w:t>
            </w:r>
          </w:p>
        </w:tc>
        <w:tc>
          <w:tcPr>
            <w:tcW w:w="4696" w:type="dxa"/>
            <w:vMerge/>
            <w:tcBorders>
              <w:top w:val="nil"/>
              <w:left w:val="nil"/>
              <w:bottom w:val="nil"/>
              <w:right w:val="nil"/>
            </w:tcBorders>
            <w:vAlign w:val="center"/>
            <w:hideMark/>
          </w:tcPr>
          <w:p w14:paraId="038E1D71" w14:textId="77777777" w:rsidR="00FD25FC" w:rsidRPr="00FD25FC" w:rsidRDefault="00FD25FC" w:rsidP="00FD25FC">
            <w:pPr>
              <w:rPr>
                <w:rFonts w:ascii="Tahoma" w:hAnsi="Tahoma" w:cs="Tahoma"/>
                <w:sz w:val="13"/>
                <w:szCs w:val="13"/>
              </w:rPr>
            </w:pPr>
          </w:p>
        </w:tc>
      </w:tr>
      <w:tr w:rsidR="00FD25FC" w:rsidRPr="00FD25FC" w14:paraId="423C8274"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31F4C27A"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5D59844"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E3F294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4.1.1</w:t>
            </w:r>
          </w:p>
        </w:tc>
        <w:tc>
          <w:tcPr>
            <w:tcW w:w="4022" w:type="dxa"/>
            <w:tcBorders>
              <w:top w:val="nil"/>
              <w:left w:val="nil"/>
              <w:bottom w:val="single" w:sz="4" w:space="0" w:color="C0C0C0"/>
              <w:right w:val="single" w:sz="4" w:space="0" w:color="C0C0C0"/>
            </w:tcBorders>
            <w:shd w:val="clear" w:color="auto" w:fill="auto"/>
            <w:vAlign w:val="center"/>
            <w:hideMark/>
          </w:tcPr>
          <w:p w14:paraId="181FEBC1"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Заработная плата</w:t>
            </w:r>
          </w:p>
        </w:tc>
        <w:tc>
          <w:tcPr>
            <w:tcW w:w="1130" w:type="dxa"/>
            <w:tcBorders>
              <w:top w:val="nil"/>
              <w:left w:val="nil"/>
              <w:bottom w:val="single" w:sz="4" w:space="0" w:color="C0C0C0"/>
              <w:right w:val="single" w:sz="4" w:space="0" w:color="C0C0C0"/>
            </w:tcBorders>
            <w:shd w:val="clear" w:color="auto" w:fill="auto"/>
            <w:vAlign w:val="center"/>
            <w:hideMark/>
          </w:tcPr>
          <w:p w14:paraId="1BA405D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7E818BF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246,47</w:t>
            </w:r>
          </w:p>
        </w:tc>
        <w:tc>
          <w:tcPr>
            <w:tcW w:w="1471" w:type="dxa"/>
            <w:tcBorders>
              <w:top w:val="nil"/>
              <w:left w:val="nil"/>
              <w:bottom w:val="single" w:sz="4" w:space="0" w:color="C0C0C0"/>
              <w:right w:val="single" w:sz="4" w:space="0" w:color="C0C0C0"/>
            </w:tcBorders>
            <w:shd w:val="clear" w:color="000000" w:fill="FFFFCC"/>
            <w:vAlign w:val="center"/>
            <w:hideMark/>
          </w:tcPr>
          <w:p w14:paraId="4AE40BD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20,54</w:t>
            </w:r>
          </w:p>
        </w:tc>
        <w:tc>
          <w:tcPr>
            <w:tcW w:w="1539" w:type="dxa"/>
            <w:tcBorders>
              <w:top w:val="nil"/>
              <w:left w:val="nil"/>
              <w:bottom w:val="single" w:sz="4" w:space="0" w:color="C0C0C0"/>
              <w:right w:val="single" w:sz="4" w:space="0" w:color="C0C0C0"/>
            </w:tcBorders>
            <w:shd w:val="clear" w:color="000000" w:fill="FFFFCC"/>
            <w:vAlign w:val="center"/>
            <w:hideMark/>
          </w:tcPr>
          <w:p w14:paraId="29A6905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20,54</w:t>
            </w:r>
          </w:p>
        </w:tc>
        <w:tc>
          <w:tcPr>
            <w:tcW w:w="1676" w:type="dxa"/>
            <w:tcBorders>
              <w:top w:val="nil"/>
              <w:left w:val="nil"/>
              <w:bottom w:val="single" w:sz="4" w:space="0" w:color="C0C0C0"/>
              <w:right w:val="single" w:sz="4" w:space="0" w:color="C0C0C0"/>
            </w:tcBorders>
            <w:shd w:val="clear" w:color="000000" w:fill="FFFFCC"/>
            <w:vAlign w:val="center"/>
            <w:hideMark/>
          </w:tcPr>
          <w:p w14:paraId="75FD438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251,32</w:t>
            </w:r>
          </w:p>
        </w:tc>
        <w:tc>
          <w:tcPr>
            <w:tcW w:w="1936" w:type="dxa"/>
            <w:tcBorders>
              <w:top w:val="nil"/>
              <w:left w:val="nil"/>
              <w:bottom w:val="single" w:sz="4" w:space="0" w:color="C0C0C0"/>
              <w:right w:val="single" w:sz="4" w:space="0" w:color="C0C0C0"/>
            </w:tcBorders>
            <w:shd w:val="clear" w:color="000000" w:fill="FFFFCC"/>
            <w:vAlign w:val="center"/>
            <w:hideMark/>
          </w:tcPr>
          <w:p w14:paraId="1013B88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258,02</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5F9A047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258,02</w:t>
            </w:r>
          </w:p>
        </w:tc>
        <w:tc>
          <w:tcPr>
            <w:tcW w:w="1676" w:type="dxa"/>
            <w:tcBorders>
              <w:top w:val="nil"/>
              <w:left w:val="nil"/>
              <w:bottom w:val="single" w:sz="4" w:space="0" w:color="C0C0C0"/>
              <w:right w:val="single" w:sz="4" w:space="0" w:color="C0C0C0"/>
            </w:tcBorders>
            <w:shd w:val="clear" w:color="000000" w:fill="FFFFCC"/>
            <w:vAlign w:val="center"/>
            <w:hideMark/>
          </w:tcPr>
          <w:p w14:paraId="32A9BCF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258,27</w:t>
            </w:r>
          </w:p>
        </w:tc>
        <w:tc>
          <w:tcPr>
            <w:tcW w:w="1436" w:type="dxa"/>
            <w:tcBorders>
              <w:top w:val="nil"/>
              <w:left w:val="nil"/>
              <w:bottom w:val="single" w:sz="4" w:space="0" w:color="C0C0C0"/>
              <w:right w:val="single" w:sz="4" w:space="0" w:color="C0C0C0"/>
            </w:tcBorders>
            <w:shd w:val="clear" w:color="000000" w:fill="FFFFCC"/>
            <w:vAlign w:val="center"/>
            <w:hideMark/>
          </w:tcPr>
          <w:p w14:paraId="34C24B7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129,13</w:t>
            </w:r>
          </w:p>
        </w:tc>
        <w:tc>
          <w:tcPr>
            <w:tcW w:w="1356" w:type="dxa"/>
            <w:tcBorders>
              <w:top w:val="nil"/>
              <w:left w:val="nil"/>
              <w:bottom w:val="single" w:sz="4" w:space="0" w:color="C0C0C0"/>
              <w:right w:val="single" w:sz="4" w:space="0" w:color="C0C0C0"/>
            </w:tcBorders>
            <w:shd w:val="clear" w:color="000000" w:fill="FFFFCC"/>
            <w:vAlign w:val="center"/>
            <w:hideMark/>
          </w:tcPr>
          <w:p w14:paraId="1CD6970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129,13</w:t>
            </w:r>
          </w:p>
        </w:tc>
        <w:tc>
          <w:tcPr>
            <w:tcW w:w="4696" w:type="dxa"/>
            <w:vMerge/>
            <w:tcBorders>
              <w:top w:val="nil"/>
              <w:left w:val="nil"/>
              <w:bottom w:val="nil"/>
              <w:right w:val="nil"/>
            </w:tcBorders>
            <w:vAlign w:val="center"/>
            <w:hideMark/>
          </w:tcPr>
          <w:p w14:paraId="6F6CF694" w14:textId="77777777" w:rsidR="00FD25FC" w:rsidRPr="00FD25FC" w:rsidRDefault="00FD25FC" w:rsidP="00FD25FC">
            <w:pPr>
              <w:rPr>
                <w:rFonts w:ascii="Tahoma" w:hAnsi="Tahoma" w:cs="Tahoma"/>
                <w:sz w:val="13"/>
                <w:szCs w:val="13"/>
              </w:rPr>
            </w:pPr>
          </w:p>
        </w:tc>
      </w:tr>
      <w:tr w:rsidR="00FD25FC" w:rsidRPr="00FD25FC" w14:paraId="591F5467" w14:textId="77777777" w:rsidTr="00FD25FC">
        <w:trPr>
          <w:trHeight w:val="645"/>
          <w:jc w:val="center"/>
        </w:trPr>
        <w:tc>
          <w:tcPr>
            <w:tcW w:w="560" w:type="dxa"/>
            <w:tcBorders>
              <w:top w:val="nil"/>
              <w:left w:val="nil"/>
              <w:bottom w:val="nil"/>
              <w:right w:val="nil"/>
            </w:tcBorders>
            <w:shd w:val="clear" w:color="000000" w:fill="FFFF00"/>
            <w:noWrap/>
            <w:vAlign w:val="center"/>
            <w:hideMark/>
          </w:tcPr>
          <w:p w14:paraId="26656B31"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1BCE027B"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941EDB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4.1.2</w:t>
            </w:r>
          </w:p>
        </w:tc>
        <w:tc>
          <w:tcPr>
            <w:tcW w:w="4022" w:type="dxa"/>
            <w:tcBorders>
              <w:top w:val="nil"/>
              <w:left w:val="nil"/>
              <w:bottom w:val="single" w:sz="4" w:space="0" w:color="C0C0C0"/>
              <w:right w:val="single" w:sz="4" w:space="0" w:color="C0C0C0"/>
            </w:tcBorders>
            <w:shd w:val="clear" w:color="auto" w:fill="auto"/>
            <w:vAlign w:val="center"/>
            <w:hideMark/>
          </w:tcPr>
          <w:p w14:paraId="0148844F"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Среднемесячная оплата труда</w:t>
            </w:r>
          </w:p>
        </w:tc>
        <w:tc>
          <w:tcPr>
            <w:tcW w:w="1130" w:type="dxa"/>
            <w:tcBorders>
              <w:top w:val="nil"/>
              <w:left w:val="nil"/>
              <w:bottom w:val="single" w:sz="4" w:space="0" w:color="C0C0C0"/>
              <w:right w:val="single" w:sz="4" w:space="0" w:color="C0C0C0"/>
            </w:tcBorders>
            <w:shd w:val="clear" w:color="auto" w:fill="auto"/>
            <w:vAlign w:val="center"/>
            <w:hideMark/>
          </w:tcPr>
          <w:p w14:paraId="5608787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руб</w:t>
            </w:r>
          </w:p>
        </w:tc>
        <w:tc>
          <w:tcPr>
            <w:tcW w:w="1726" w:type="dxa"/>
            <w:tcBorders>
              <w:top w:val="nil"/>
              <w:left w:val="nil"/>
              <w:bottom w:val="single" w:sz="4" w:space="0" w:color="C0C0C0"/>
              <w:right w:val="single" w:sz="4" w:space="0" w:color="C0C0C0"/>
            </w:tcBorders>
            <w:shd w:val="clear" w:color="000000" w:fill="D7EAD3"/>
            <w:vAlign w:val="center"/>
            <w:hideMark/>
          </w:tcPr>
          <w:p w14:paraId="1E02DFD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24 249,01</w:t>
            </w:r>
          </w:p>
        </w:tc>
        <w:tc>
          <w:tcPr>
            <w:tcW w:w="1471" w:type="dxa"/>
            <w:tcBorders>
              <w:top w:val="nil"/>
              <w:left w:val="nil"/>
              <w:bottom w:val="single" w:sz="4" w:space="0" w:color="C0C0C0"/>
              <w:right w:val="single" w:sz="4" w:space="0" w:color="C0C0C0"/>
            </w:tcBorders>
            <w:shd w:val="clear" w:color="000000" w:fill="D7EAD3"/>
            <w:vAlign w:val="center"/>
            <w:hideMark/>
          </w:tcPr>
          <w:p w14:paraId="6F5272F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24 249,01</w:t>
            </w:r>
          </w:p>
        </w:tc>
        <w:tc>
          <w:tcPr>
            <w:tcW w:w="1539" w:type="dxa"/>
            <w:tcBorders>
              <w:top w:val="nil"/>
              <w:left w:val="nil"/>
              <w:bottom w:val="single" w:sz="4" w:space="0" w:color="C0C0C0"/>
              <w:right w:val="single" w:sz="4" w:space="0" w:color="C0C0C0"/>
            </w:tcBorders>
            <w:shd w:val="clear" w:color="000000" w:fill="D7EAD3"/>
            <w:vAlign w:val="center"/>
            <w:hideMark/>
          </w:tcPr>
          <w:p w14:paraId="4911D74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24 164,71</w:t>
            </w:r>
          </w:p>
        </w:tc>
        <w:tc>
          <w:tcPr>
            <w:tcW w:w="1676" w:type="dxa"/>
            <w:tcBorders>
              <w:top w:val="nil"/>
              <w:left w:val="nil"/>
              <w:bottom w:val="single" w:sz="4" w:space="0" w:color="C0C0C0"/>
              <w:right w:val="single" w:sz="4" w:space="0" w:color="C0C0C0"/>
            </w:tcBorders>
            <w:shd w:val="clear" w:color="000000" w:fill="D7EAD3"/>
            <w:vAlign w:val="center"/>
            <w:hideMark/>
          </w:tcPr>
          <w:p w14:paraId="4C7CC5B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24 726,71</w:t>
            </w:r>
          </w:p>
        </w:tc>
        <w:tc>
          <w:tcPr>
            <w:tcW w:w="1936" w:type="dxa"/>
            <w:tcBorders>
              <w:top w:val="nil"/>
              <w:left w:val="nil"/>
              <w:bottom w:val="single" w:sz="4" w:space="0" w:color="C0C0C0"/>
              <w:right w:val="single" w:sz="4" w:space="0" w:color="C0C0C0"/>
            </w:tcBorders>
            <w:shd w:val="clear" w:color="000000" w:fill="D7EAD3"/>
            <w:vAlign w:val="center"/>
            <w:hideMark/>
          </w:tcPr>
          <w:p w14:paraId="69BAC2A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25 385,18</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3CCB004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25 296,08</w:t>
            </w:r>
          </w:p>
        </w:tc>
        <w:tc>
          <w:tcPr>
            <w:tcW w:w="1676" w:type="dxa"/>
            <w:tcBorders>
              <w:top w:val="nil"/>
              <w:left w:val="nil"/>
              <w:bottom w:val="single" w:sz="4" w:space="0" w:color="C0C0C0"/>
              <w:right w:val="single" w:sz="4" w:space="0" w:color="C0C0C0"/>
            </w:tcBorders>
            <w:shd w:val="clear" w:color="000000" w:fill="D7EAD3"/>
            <w:vAlign w:val="center"/>
            <w:hideMark/>
          </w:tcPr>
          <w:p w14:paraId="52D560D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25 409,95</w:t>
            </w:r>
          </w:p>
        </w:tc>
        <w:tc>
          <w:tcPr>
            <w:tcW w:w="1436" w:type="dxa"/>
            <w:tcBorders>
              <w:top w:val="nil"/>
              <w:left w:val="nil"/>
              <w:bottom w:val="single" w:sz="4" w:space="0" w:color="C0C0C0"/>
              <w:right w:val="single" w:sz="4" w:space="0" w:color="C0C0C0"/>
            </w:tcBorders>
            <w:shd w:val="clear" w:color="000000" w:fill="D7EAD3"/>
            <w:vAlign w:val="center"/>
            <w:hideMark/>
          </w:tcPr>
          <w:p w14:paraId="5EF08D1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25 409,95</w:t>
            </w:r>
          </w:p>
        </w:tc>
        <w:tc>
          <w:tcPr>
            <w:tcW w:w="1356" w:type="dxa"/>
            <w:tcBorders>
              <w:top w:val="nil"/>
              <w:left w:val="nil"/>
              <w:bottom w:val="single" w:sz="4" w:space="0" w:color="C0C0C0"/>
              <w:right w:val="single" w:sz="4" w:space="0" w:color="C0C0C0"/>
            </w:tcBorders>
            <w:shd w:val="clear" w:color="000000" w:fill="D7EAD3"/>
            <w:vAlign w:val="center"/>
            <w:hideMark/>
          </w:tcPr>
          <w:p w14:paraId="4D6190A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25 409,95</w:t>
            </w:r>
          </w:p>
        </w:tc>
        <w:tc>
          <w:tcPr>
            <w:tcW w:w="4696" w:type="dxa"/>
            <w:vMerge/>
            <w:tcBorders>
              <w:top w:val="nil"/>
              <w:left w:val="nil"/>
              <w:bottom w:val="nil"/>
              <w:right w:val="nil"/>
            </w:tcBorders>
            <w:vAlign w:val="center"/>
            <w:hideMark/>
          </w:tcPr>
          <w:p w14:paraId="32F76D0D" w14:textId="77777777" w:rsidR="00FD25FC" w:rsidRPr="00FD25FC" w:rsidRDefault="00FD25FC" w:rsidP="00FD25FC">
            <w:pPr>
              <w:rPr>
                <w:rFonts w:ascii="Tahoma" w:hAnsi="Tahoma" w:cs="Tahoma"/>
                <w:sz w:val="13"/>
                <w:szCs w:val="13"/>
              </w:rPr>
            </w:pPr>
          </w:p>
        </w:tc>
      </w:tr>
      <w:tr w:rsidR="00FD25FC" w:rsidRPr="00FD25FC" w14:paraId="6EFA95E4" w14:textId="77777777" w:rsidTr="00FD25FC">
        <w:trPr>
          <w:trHeight w:val="705"/>
          <w:jc w:val="center"/>
        </w:trPr>
        <w:tc>
          <w:tcPr>
            <w:tcW w:w="560" w:type="dxa"/>
            <w:tcBorders>
              <w:top w:val="nil"/>
              <w:left w:val="nil"/>
              <w:bottom w:val="nil"/>
              <w:right w:val="nil"/>
            </w:tcBorders>
            <w:shd w:val="clear" w:color="000000" w:fill="FFFF00"/>
            <w:noWrap/>
            <w:vAlign w:val="center"/>
            <w:hideMark/>
          </w:tcPr>
          <w:p w14:paraId="21F5D49A"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6EE9E1F9"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D8EF8F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4.1.3</w:t>
            </w:r>
          </w:p>
        </w:tc>
        <w:tc>
          <w:tcPr>
            <w:tcW w:w="4022" w:type="dxa"/>
            <w:tcBorders>
              <w:top w:val="nil"/>
              <w:left w:val="nil"/>
              <w:bottom w:val="single" w:sz="4" w:space="0" w:color="C0C0C0"/>
              <w:right w:val="single" w:sz="4" w:space="0" w:color="C0C0C0"/>
            </w:tcBorders>
            <w:shd w:val="clear" w:color="auto" w:fill="auto"/>
            <w:vAlign w:val="center"/>
            <w:hideMark/>
          </w:tcPr>
          <w:p w14:paraId="10F281D7"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Численность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426BC19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чел</w:t>
            </w:r>
          </w:p>
        </w:tc>
        <w:tc>
          <w:tcPr>
            <w:tcW w:w="1726" w:type="dxa"/>
            <w:tcBorders>
              <w:top w:val="nil"/>
              <w:left w:val="nil"/>
              <w:bottom w:val="single" w:sz="4" w:space="0" w:color="C0C0C0"/>
              <w:right w:val="single" w:sz="4" w:space="0" w:color="C0C0C0"/>
            </w:tcBorders>
            <w:shd w:val="clear" w:color="000000" w:fill="FFFFCC"/>
            <w:vAlign w:val="center"/>
            <w:hideMark/>
          </w:tcPr>
          <w:p w14:paraId="3AEF79D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471" w:type="dxa"/>
            <w:tcBorders>
              <w:top w:val="nil"/>
              <w:left w:val="nil"/>
              <w:bottom w:val="single" w:sz="4" w:space="0" w:color="C0C0C0"/>
              <w:right w:val="single" w:sz="4" w:space="0" w:color="C0C0C0"/>
            </w:tcBorders>
            <w:shd w:val="clear" w:color="000000" w:fill="FFFFCC"/>
            <w:vAlign w:val="center"/>
            <w:hideMark/>
          </w:tcPr>
          <w:p w14:paraId="1021930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539" w:type="dxa"/>
            <w:tcBorders>
              <w:top w:val="nil"/>
              <w:left w:val="nil"/>
              <w:bottom w:val="single" w:sz="4" w:space="0" w:color="C0C0C0"/>
              <w:right w:val="single" w:sz="4" w:space="0" w:color="C0C0C0"/>
            </w:tcBorders>
            <w:shd w:val="clear" w:color="000000" w:fill="FFFFCC"/>
            <w:vAlign w:val="center"/>
            <w:hideMark/>
          </w:tcPr>
          <w:p w14:paraId="73126BA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676" w:type="dxa"/>
            <w:tcBorders>
              <w:top w:val="nil"/>
              <w:left w:val="nil"/>
              <w:bottom w:val="single" w:sz="4" w:space="0" w:color="C0C0C0"/>
              <w:right w:val="single" w:sz="4" w:space="0" w:color="C0C0C0"/>
            </w:tcBorders>
            <w:shd w:val="clear" w:color="000000" w:fill="FFFFCC"/>
            <w:vAlign w:val="center"/>
            <w:hideMark/>
          </w:tcPr>
          <w:p w14:paraId="24B8C60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936" w:type="dxa"/>
            <w:tcBorders>
              <w:top w:val="nil"/>
              <w:left w:val="nil"/>
              <w:bottom w:val="single" w:sz="4" w:space="0" w:color="C0C0C0"/>
              <w:right w:val="single" w:sz="4" w:space="0" w:color="C0C0C0"/>
            </w:tcBorders>
            <w:shd w:val="clear" w:color="000000" w:fill="FFFFCC"/>
            <w:vAlign w:val="center"/>
            <w:hideMark/>
          </w:tcPr>
          <w:p w14:paraId="5F91C4C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7637A02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676" w:type="dxa"/>
            <w:tcBorders>
              <w:top w:val="nil"/>
              <w:left w:val="nil"/>
              <w:bottom w:val="single" w:sz="4" w:space="0" w:color="C0C0C0"/>
              <w:right w:val="single" w:sz="4" w:space="0" w:color="C0C0C0"/>
            </w:tcBorders>
            <w:shd w:val="clear" w:color="000000" w:fill="FFFFCC"/>
            <w:vAlign w:val="center"/>
            <w:hideMark/>
          </w:tcPr>
          <w:p w14:paraId="4F089E9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436" w:type="dxa"/>
            <w:tcBorders>
              <w:top w:val="nil"/>
              <w:left w:val="nil"/>
              <w:bottom w:val="single" w:sz="4" w:space="0" w:color="C0C0C0"/>
              <w:right w:val="single" w:sz="4" w:space="0" w:color="C0C0C0"/>
            </w:tcBorders>
            <w:shd w:val="clear" w:color="000000" w:fill="FFFFCC"/>
            <w:vAlign w:val="center"/>
            <w:hideMark/>
          </w:tcPr>
          <w:p w14:paraId="18B7C76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1356" w:type="dxa"/>
            <w:tcBorders>
              <w:top w:val="nil"/>
              <w:left w:val="nil"/>
              <w:bottom w:val="single" w:sz="4" w:space="0" w:color="C0C0C0"/>
              <w:right w:val="single" w:sz="4" w:space="0" w:color="C0C0C0"/>
            </w:tcBorders>
            <w:shd w:val="clear" w:color="000000" w:fill="FFFFCC"/>
            <w:vAlign w:val="center"/>
            <w:hideMark/>
          </w:tcPr>
          <w:p w14:paraId="5D6A03D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0,85</w:t>
            </w:r>
          </w:p>
        </w:tc>
        <w:tc>
          <w:tcPr>
            <w:tcW w:w="4696" w:type="dxa"/>
            <w:vMerge/>
            <w:tcBorders>
              <w:top w:val="nil"/>
              <w:left w:val="nil"/>
              <w:bottom w:val="nil"/>
              <w:right w:val="nil"/>
            </w:tcBorders>
            <w:vAlign w:val="center"/>
            <w:hideMark/>
          </w:tcPr>
          <w:p w14:paraId="47219915" w14:textId="77777777" w:rsidR="00FD25FC" w:rsidRPr="00FD25FC" w:rsidRDefault="00FD25FC" w:rsidP="00FD25FC">
            <w:pPr>
              <w:rPr>
                <w:rFonts w:ascii="Tahoma" w:hAnsi="Tahoma" w:cs="Tahoma"/>
                <w:sz w:val="13"/>
                <w:szCs w:val="13"/>
              </w:rPr>
            </w:pPr>
          </w:p>
        </w:tc>
      </w:tr>
      <w:tr w:rsidR="00FD25FC" w:rsidRPr="00FD25FC" w14:paraId="60ED126B"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1E552ED0"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44F19317"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2A4B5A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4.1.4</w:t>
            </w:r>
          </w:p>
        </w:tc>
        <w:tc>
          <w:tcPr>
            <w:tcW w:w="4022" w:type="dxa"/>
            <w:tcBorders>
              <w:top w:val="nil"/>
              <w:left w:val="nil"/>
              <w:bottom w:val="single" w:sz="4" w:space="0" w:color="C0C0C0"/>
              <w:right w:val="single" w:sz="4" w:space="0" w:color="C0C0C0"/>
            </w:tcBorders>
            <w:shd w:val="clear" w:color="auto" w:fill="auto"/>
            <w:vAlign w:val="center"/>
            <w:hideMark/>
          </w:tcPr>
          <w:p w14:paraId="03DA3292"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Отчисления на соц.нужды от заработной платы</w:t>
            </w:r>
          </w:p>
        </w:tc>
        <w:tc>
          <w:tcPr>
            <w:tcW w:w="1130" w:type="dxa"/>
            <w:tcBorders>
              <w:top w:val="nil"/>
              <w:left w:val="nil"/>
              <w:bottom w:val="single" w:sz="4" w:space="0" w:color="C0C0C0"/>
              <w:right w:val="single" w:sz="4" w:space="0" w:color="C0C0C0"/>
            </w:tcBorders>
            <w:shd w:val="clear" w:color="auto" w:fill="auto"/>
            <w:vAlign w:val="center"/>
            <w:hideMark/>
          </w:tcPr>
          <w:p w14:paraId="64D2CF8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0670394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74,43</w:t>
            </w:r>
          </w:p>
        </w:tc>
        <w:tc>
          <w:tcPr>
            <w:tcW w:w="1471" w:type="dxa"/>
            <w:tcBorders>
              <w:top w:val="nil"/>
              <w:left w:val="nil"/>
              <w:bottom w:val="single" w:sz="4" w:space="0" w:color="C0C0C0"/>
              <w:right w:val="single" w:sz="4" w:space="0" w:color="C0C0C0"/>
            </w:tcBorders>
            <w:shd w:val="clear" w:color="000000" w:fill="FFFFCC"/>
            <w:vAlign w:val="center"/>
            <w:hideMark/>
          </w:tcPr>
          <w:p w14:paraId="1A5197F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6,20</w:t>
            </w:r>
          </w:p>
        </w:tc>
        <w:tc>
          <w:tcPr>
            <w:tcW w:w="1539" w:type="dxa"/>
            <w:tcBorders>
              <w:top w:val="nil"/>
              <w:left w:val="nil"/>
              <w:bottom w:val="single" w:sz="4" w:space="0" w:color="C0C0C0"/>
              <w:right w:val="single" w:sz="4" w:space="0" w:color="C0C0C0"/>
            </w:tcBorders>
            <w:shd w:val="clear" w:color="000000" w:fill="FFFFCC"/>
            <w:vAlign w:val="center"/>
            <w:hideMark/>
          </w:tcPr>
          <w:p w14:paraId="47404D7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6,20</w:t>
            </w:r>
          </w:p>
        </w:tc>
        <w:tc>
          <w:tcPr>
            <w:tcW w:w="1676" w:type="dxa"/>
            <w:tcBorders>
              <w:top w:val="nil"/>
              <w:left w:val="nil"/>
              <w:bottom w:val="single" w:sz="4" w:space="0" w:color="C0C0C0"/>
              <w:right w:val="single" w:sz="4" w:space="0" w:color="C0C0C0"/>
            </w:tcBorders>
            <w:shd w:val="clear" w:color="000000" w:fill="FFFFCC"/>
            <w:vAlign w:val="center"/>
            <w:hideMark/>
          </w:tcPr>
          <w:p w14:paraId="08E829B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75,90</w:t>
            </w:r>
          </w:p>
        </w:tc>
        <w:tc>
          <w:tcPr>
            <w:tcW w:w="1936" w:type="dxa"/>
            <w:tcBorders>
              <w:top w:val="nil"/>
              <w:left w:val="nil"/>
              <w:bottom w:val="single" w:sz="4" w:space="0" w:color="C0C0C0"/>
              <w:right w:val="single" w:sz="4" w:space="0" w:color="C0C0C0"/>
            </w:tcBorders>
            <w:shd w:val="clear" w:color="000000" w:fill="FFFFCC"/>
            <w:vAlign w:val="center"/>
            <w:hideMark/>
          </w:tcPr>
          <w:p w14:paraId="4D96264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77,92</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446695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77,92</w:t>
            </w:r>
          </w:p>
        </w:tc>
        <w:tc>
          <w:tcPr>
            <w:tcW w:w="1676" w:type="dxa"/>
            <w:tcBorders>
              <w:top w:val="nil"/>
              <w:left w:val="nil"/>
              <w:bottom w:val="single" w:sz="4" w:space="0" w:color="C0C0C0"/>
              <w:right w:val="single" w:sz="4" w:space="0" w:color="C0C0C0"/>
            </w:tcBorders>
            <w:shd w:val="clear" w:color="000000" w:fill="FFFFCC"/>
            <w:vAlign w:val="center"/>
            <w:hideMark/>
          </w:tcPr>
          <w:p w14:paraId="6C445E1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78,00</w:t>
            </w:r>
          </w:p>
        </w:tc>
        <w:tc>
          <w:tcPr>
            <w:tcW w:w="1436" w:type="dxa"/>
            <w:tcBorders>
              <w:top w:val="nil"/>
              <w:left w:val="nil"/>
              <w:bottom w:val="single" w:sz="4" w:space="0" w:color="C0C0C0"/>
              <w:right w:val="single" w:sz="4" w:space="0" w:color="C0C0C0"/>
            </w:tcBorders>
            <w:shd w:val="clear" w:color="000000" w:fill="FFFFCC"/>
            <w:vAlign w:val="center"/>
            <w:hideMark/>
          </w:tcPr>
          <w:p w14:paraId="15DA5B4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39,00</w:t>
            </w:r>
          </w:p>
        </w:tc>
        <w:tc>
          <w:tcPr>
            <w:tcW w:w="1356" w:type="dxa"/>
            <w:tcBorders>
              <w:top w:val="nil"/>
              <w:left w:val="nil"/>
              <w:bottom w:val="single" w:sz="4" w:space="0" w:color="C0C0C0"/>
              <w:right w:val="single" w:sz="4" w:space="0" w:color="C0C0C0"/>
            </w:tcBorders>
            <w:shd w:val="clear" w:color="000000" w:fill="FFFFCC"/>
            <w:vAlign w:val="center"/>
            <w:hideMark/>
          </w:tcPr>
          <w:p w14:paraId="74EC217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39,00</w:t>
            </w:r>
          </w:p>
        </w:tc>
        <w:tc>
          <w:tcPr>
            <w:tcW w:w="4696" w:type="dxa"/>
            <w:vMerge/>
            <w:tcBorders>
              <w:top w:val="nil"/>
              <w:left w:val="nil"/>
              <w:bottom w:val="nil"/>
              <w:right w:val="nil"/>
            </w:tcBorders>
            <w:vAlign w:val="center"/>
            <w:hideMark/>
          </w:tcPr>
          <w:p w14:paraId="21CD6D76" w14:textId="77777777" w:rsidR="00FD25FC" w:rsidRPr="00FD25FC" w:rsidRDefault="00FD25FC" w:rsidP="00FD25FC">
            <w:pPr>
              <w:rPr>
                <w:rFonts w:ascii="Tahoma" w:hAnsi="Tahoma" w:cs="Tahoma"/>
                <w:sz w:val="13"/>
                <w:szCs w:val="13"/>
              </w:rPr>
            </w:pPr>
          </w:p>
        </w:tc>
      </w:tr>
      <w:tr w:rsidR="00FD25FC" w:rsidRPr="00FD25FC" w14:paraId="66852DC8"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01E888D0"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0D5434B"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08362C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4.2</w:t>
            </w:r>
          </w:p>
        </w:tc>
        <w:tc>
          <w:tcPr>
            <w:tcW w:w="4022" w:type="dxa"/>
            <w:tcBorders>
              <w:top w:val="nil"/>
              <w:left w:val="nil"/>
              <w:bottom w:val="single" w:sz="4" w:space="0" w:color="C0C0C0"/>
              <w:right w:val="single" w:sz="4" w:space="0" w:color="C0C0C0"/>
            </w:tcBorders>
            <w:shd w:val="clear" w:color="auto" w:fill="auto"/>
            <w:vAlign w:val="center"/>
            <w:hideMark/>
          </w:tcPr>
          <w:p w14:paraId="6B711E31" w14:textId="77777777" w:rsidR="00FD25FC" w:rsidRPr="00FD25FC" w:rsidRDefault="00FD25FC" w:rsidP="00FD25FC">
            <w:pPr>
              <w:ind w:firstLineChars="100" w:firstLine="131"/>
              <w:rPr>
                <w:rFonts w:ascii="Tahoma" w:hAnsi="Tahoma" w:cs="Tahoma"/>
                <w:b/>
                <w:bCs/>
                <w:sz w:val="13"/>
                <w:szCs w:val="13"/>
              </w:rPr>
            </w:pPr>
            <w:r w:rsidRPr="00FD25FC">
              <w:rPr>
                <w:rFonts w:ascii="Tahoma" w:hAnsi="Tahoma" w:cs="Tahoma"/>
                <w:b/>
                <w:bCs/>
                <w:sz w:val="13"/>
                <w:szCs w:val="13"/>
              </w:rPr>
              <w:t>Капитальный ремонт основных средств</w:t>
            </w:r>
          </w:p>
        </w:tc>
        <w:tc>
          <w:tcPr>
            <w:tcW w:w="1130" w:type="dxa"/>
            <w:tcBorders>
              <w:top w:val="nil"/>
              <w:left w:val="nil"/>
              <w:bottom w:val="single" w:sz="4" w:space="0" w:color="C0C0C0"/>
              <w:right w:val="single" w:sz="4" w:space="0" w:color="C0C0C0"/>
            </w:tcBorders>
            <w:shd w:val="clear" w:color="auto" w:fill="auto"/>
            <w:vAlign w:val="center"/>
            <w:hideMark/>
          </w:tcPr>
          <w:p w14:paraId="6DA03CF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374F3FE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76540E2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11AF208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680477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024196D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29437E7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D5720A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FFFFCC"/>
            <w:vAlign w:val="center"/>
            <w:hideMark/>
          </w:tcPr>
          <w:p w14:paraId="328B8DF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2ED20F8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4696" w:type="dxa"/>
            <w:vMerge/>
            <w:tcBorders>
              <w:top w:val="nil"/>
              <w:left w:val="nil"/>
              <w:bottom w:val="nil"/>
              <w:right w:val="nil"/>
            </w:tcBorders>
            <w:vAlign w:val="center"/>
            <w:hideMark/>
          </w:tcPr>
          <w:p w14:paraId="4BAA7CDE" w14:textId="77777777" w:rsidR="00FD25FC" w:rsidRPr="00FD25FC" w:rsidRDefault="00FD25FC" w:rsidP="00FD25FC">
            <w:pPr>
              <w:rPr>
                <w:rFonts w:ascii="Tahoma" w:hAnsi="Tahoma" w:cs="Tahoma"/>
                <w:sz w:val="13"/>
                <w:szCs w:val="13"/>
              </w:rPr>
            </w:pPr>
          </w:p>
        </w:tc>
      </w:tr>
      <w:tr w:rsidR="00FD25FC" w:rsidRPr="00FD25FC" w14:paraId="592DAF84"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1E3A4965"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3D1E6535"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21D80F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4.3</w:t>
            </w:r>
          </w:p>
        </w:tc>
        <w:tc>
          <w:tcPr>
            <w:tcW w:w="4022" w:type="dxa"/>
            <w:tcBorders>
              <w:top w:val="nil"/>
              <w:left w:val="nil"/>
              <w:bottom w:val="single" w:sz="4" w:space="0" w:color="C0C0C0"/>
              <w:right w:val="single" w:sz="4" w:space="0" w:color="C0C0C0"/>
            </w:tcBorders>
            <w:shd w:val="clear" w:color="auto" w:fill="auto"/>
            <w:vAlign w:val="center"/>
            <w:hideMark/>
          </w:tcPr>
          <w:p w14:paraId="50E94DFC" w14:textId="77777777" w:rsidR="00FD25FC" w:rsidRPr="00FD25FC" w:rsidRDefault="00FD25FC" w:rsidP="00FD25FC">
            <w:pPr>
              <w:ind w:firstLineChars="100" w:firstLine="131"/>
              <w:rPr>
                <w:rFonts w:ascii="Tahoma" w:hAnsi="Tahoma" w:cs="Tahoma"/>
                <w:b/>
                <w:bCs/>
                <w:color w:val="000000"/>
                <w:sz w:val="13"/>
                <w:szCs w:val="13"/>
              </w:rPr>
            </w:pPr>
            <w:r w:rsidRPr="00FD25FC">
              <w:rPr>
                <w:rFonts w:ascii="Tahoma" w:hAnsi="Tahoma" w:cs="Tahoma"/>
                <w:b/>
                <w:bCs/>
                <w:color w:val="000000"/>
                <w:sz w:val="13"/>
                <w:szCs w:val="13"/>
              </w:rPr>
              <w:t>Текущий ремонт основных средств</w:t>
            </w:r>
          </w:p>
        </w:tc>
        <w:tc>
          <w:tcPr>
            <w:tcW w:w="1130" w:type="dxa"/>
            <w:tcBorders>
              <w:top w:val="nil"/>
              <w:left w:val="nil"/>
              <w:bottom w:val="single" w:sz="4" w:space="0" w:color="C0C0C0"/>
              <w:right w:val="single" w:sz="4" w:space="0" w:color="C0C0C0"/>
            </w:tcBorders>
            <w:shd w:val="clear" w:color="auto" w:fill="auto"/>
            <w:vAlign w:val="center"/>
            <w:hideMark/>
          </w:tcPr>
          <w:p w14:paraId="2161969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37DBC54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261,14</w:t>
            </w:r>
          </w:p>
        </w:tc>
        <w:tc>
          <w:tcPr>
            <w:tcW w:w="1471" w:type="dxa"/>
            <w:tcBorders>
              <w:top w:val="nil"/>
              <w:left w:val="nil"/>
              <w:bottom w:val="single" w:sz="4" w:space="0" w:color="C0C0C0"/>
              <w:right w:val="single" w:sz="4" w:space="0" w:color="C0C0C0"/>
            </w:tcBorders>
            <w:shd w:val="clear" w:color="000000" w:fill="D7EAD3"/>
            <w:vAlign w:val="center"/>
            <w:hideMark/>
          </w:tcPr>
          <w:p w14:paraId="052AF54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21,76</w:t>
            </w:r>
          </w:p>
        </w:tc>
        <w:tc>
          <w:tcPr>
            <w:tcW w:w="1539" w:type="dxa"/>
            <w:tcBorders>
              <w:top w:val="nil"/>
              <w:left w:val="nil"/>
              <w:bottom w:val="single" w:sz="4" w:space="0" w:color="C0C0C0"/>
              <w:right w:val="single" w:sz="4" w:space="0" w:color="C0C0C0"/>
            </w:tcBorders>
            <w:shd w:val="clear" w:color="000000" w:fill="D7EAD3"/>
            <w:vAlign w:val="center"/>
            <w:hideMark/>
          </w:tcPr>
          <w:p w14:paraId="5C10742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11,33</w:t>
            </w:r>
          </w:p>
        </w:tc>
        <w:tc>
          <w:tcPr>
            <w:tcW w:w="1676" w:type="dxa"/>
            <w:tcBorders>
              <w:top w:val="nil"/>
              <w:left w:val="nil"/>
              <w:bottom w:val="single" w:sz="4" w:space="0" w:color="C0C0C0"/>
              <w:right w:val="single" w:sz="4" w:space="0" w:color="C0C0C0"/>
            </w:tcBorders>
            <w:shd w:val="clear" w:color="000000" w:fill="D7EAD3"/>
            <w:vAlign w:val="center"/>
            <w:hideMark/>
          </w:tcPr>
          <w:p w14:paraId="7E4470A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266,28</w:t>
            </w:r>
          </w:p>
        </w:tc>
        <w:tc>
          <w:tcPr>
            <w:tcW w:w="1936" w:type="dxa"/>
            <w:tcBorders>
              <w:top w:val="nil"/>
              <w:left w:val="nil"/>
              <w:bottom w:val="single" w:sz="4" w:space="0" w:color="C0C0C0"/>
              <w:right w:val="single" w:sz="4" w:space="0" w:color="C0C0C0"/>
            </w:tcBorders>
            <w:shd w:val="clear" w:color="000000" w:fill="D7EAD3"/>
            <w:vAlign w:val="center"/>
            <w:hideMark/>
          </w:tcPr>
          <w:p w14:paraId="22A1AB6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273,38</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2F38687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326,16</w:t>
            </w:r>
          </w:p>
        </w:tc>
        <w:tc>
          <w:tcPr>
            <w:tcW w:w="1676" w:type="dxa"/>
            <w:tcBorders>
              <w:top w:val="nil"/>
              <w:left w:val="nil"/>
              <w:bottom w:val="single" w:sz="4" w:space="0" w:color="C0C0C0"/>
              <w:right w:val="single" w:sz="4" w:space="0" w:color="C0C0C0"/>
            </w:tcBorders>
            <w:shd w:val="clear" w:color="000000" w:fill="D7EAD3"/>
            <w:vAlign w:val="center"/>
            <w:hideMark/>
          </w:tcPr>
          <w:p w14:paraId="220BF72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273,64</w:t>
            </w:r>
          </w:p>
        </w:tc>
        <w:tc>
          <w:tcPr>
            <w:tcW w:w="1436" w:type="dxa"/>
            <w:tcBorders>
              <w:top w:val="nil"/>
              <w:left w:val="nil"/>
              <w:bottom w:val="single" w:sz="4" w:space="0" w:color="C0C0C0"/>
              <w:right w:val="single" w:sz="4" w:space="0" w:color="C0C0C0"/>
            </w:tcBorders>
            <w:shd w:val="clear" w:color="000000" w:fill="D7EAD3"/>
            <w:vAlign w:val="center"/>
            <w:hideMark/>
          </w:tcPr>
          <w:p w14:paraId="4015FBF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112,11</w:t>
            </w:r>
          </w:p>
        </w:tc>
        <w:tc>
          <w:tcPr>
            <w:tcW w:w="1356" w:type="dxa"/>
            <w:tcBorders>
              <w:top w:val="nil"/>
              <w:left w:val="nil"/>
              <w:bottom w:val="single" w:sz="4" w:space="0" w:color="C0C0C0"/>
              <w:right w:val="single" w:sz="4" w:space="0" w:color="C0C0C0"/>
            </w:tcBorders>
            <w:shd w:val="clear" w:color="000000" w:fill="D7EAD3"/>
            <w:vAlign w:val="center"/>
            <w:hideMark/>
          </w:tcPr>
          <w:p w14:paraId="267040A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161,53</w:t>
            </w:r>
          </w:p>
        </w:tc>
        <w:tc>
          <w:tcPr>
            <w:tcW w:w="4696" w:type="dxa"/>
            <w:vMerge/>
            <w:tcBorders>
              <w:top w:val="nil"/>
              <w:left w:val="nil"/>
              <w:bottom w:val="nil"/>
              <w:right w:val="nil"/>
            </w:tcBorders>
            <w:vAlign w:val="center"/>
            <w:hideMark/>
          </w:tcPr>
          <w:p w14:paraId="3B6CD4D4" w14:textId="77777777" w:rsidR="00FD25FC" w:rsidRPr="00FD25FC" w:rsidRDefault="00FD25FC" w:rsidP="00FD25FC">
            <w:pPr>
              <w:rPr>
                <w:rFonts w:ascii="Tahoma" w:hAnsi="Tahoma" w:cs="Tahoma"/>
                <w:sz w:val="13"/>
                <w:szCs w:val="13"/>
              </w:rPr>
            </w:pPr>
          </w:p>
        </w:tc>
      </w:tr>
      <w:tr w:rsidR="00FD25FC" w:rsidRPr="00FD25FC" w14:paraId="1D75133D" w14:textId="77777777" w:rsidTr="00FD25FC">
        <w:trPr>
          <w:trHeight w:val="375"/>
          <w:jc w:val="center"/>
        </w:trPr>
        <w:tc>
          <w:tcPr>
            <w:tcW w:w="560" w:type="dxa"/>
            <w:tcBorders>
              <w:top w:val="nil"/>
              <w:left w:val="nil"/>
              <w:bottom w:val="nil"/>
              <w:right w:val="nil"/>
            </w:tcBorders>
            <w:shd w:val="clear" w:color="000000" w:fill="FFFF00"/>
            <w:noWrap/>
            <w:vAlign w:val="center"/>
            <w:hideMark/>
          </w:tcPr>
          <w:p w14:paraId="48B34760"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20C60159"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72E742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4.3.1</w:t>
            </w:r>
          </w:p>
        </w:tc>
        <w:tc>
          <w:tcPr>
            <w:tcW w:w="4022" w:type="dxa"/>
            <w:tcBorders>
              <w:top w:val="nil"/>
              <w:left w:val="nil"/>
              <w:bottom w:val="single" w:sz="4" w:space="0" w:color="C0C0C0"/>
              <w:right w:val="single" w:sz="4" w:space="0" w:color="C0C0C0"/>
            </w:tcBorders>
            <w:shd w:val="clear" w:color="auto" w:fill="auto"/>
            <w:vAlign w:val="center"/>
            <w:hideMark/>
          </w:tcPr>
          <w:p w14:paraId="7C2A8DD9"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Материалы на ремонт</w:t>
            </w:r>
          </w:p>
        </w:tc>
        <w:tc>
          <w:tcPr>
            <w:tcW w:w="1130" w:type="dxa"/>
            <w:tcBorders>
              <w:top w:val="nil"/>
              <w:left w:val="nil"/>
              <w:bottom w:val="single" w:sz="4" w:space="0" w:color="C0C0C0"/>
              <w:right w:val="single" w:sz="4" w:space="0" w:color="C0C0C0"/>
            </w:tcBorders>
            <w:shd w:val="clear" w:color="auto" w:fill="auto"/>
            <w:vAlign w:val="center"/>
            <w:hideMark/>
          </w:tcPr>
          <w:p w14:paraId="0790B8F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5613B9C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261,14</w:t>
            </w:r>
          </w:p>
        </w:tc>
        <w:tc>
          <w:tcPr>
            <w:tcW w:w="1471" w:type="dxa"/>
            <w:tcBorders>
              <w:top w:val="nil"/>
              <w:left w:val="nil"/>
              <w:bottom w:val="single" w:sz="4" w:space="0" w:color="C0C0C0"/>
              <w:right w:val="single" w:sz="4" w:space="0" w:color="C0C0C0"/>
            </w:tcBorders>
            <w:shd w:val="clear" w:color="000000" w:fill="FFFFCC"/>
            <w:vAlign w:val="center"/>
            <w:hideMark/>
          </w:tcPr>
          <w:p w14:paraId="4DCC263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21,76</w:t>
            </w:r>
          </w:p>
        </w:tc>
        <w:tc>
          <w:tcPr>
            <w:tcW w:w="1539" w:type="dxa"/>
            <w:tcBorders>
              <w:top w:val="nil"/>
              <w:left w:val="nil"/>
              <w:bottom w:val="single" w:sz="4" w:space="0" w:color="C0C0C0"/>
              <w:right w:val="single" w:sz="4" w:space="0" w:color="C0C0C0"/>
            </w:tcBorders>
            <w:shd w:val="clear" w:color="000000" w:fill="FFFFCC"/>
            <w:vAlign w:val="center"/>
            <w:hideMark/>
          </w:tcPr>
          <w:p w14:paraId="2BE415E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11,33</w:t>
            </w:r>
          </w:p>
        </w:tc>
        <w:tc>
          <w:tcPr>
            <w:tcW w:w="1676" w:type="dxa"/>
            <w:tcBorders>
              <w:top w:val="nil"/>
              <w:left w:val="nil"/>
              <w:bottom w:val="single" w:sz="4" w:space="0" w:color="C0C0C0"/>
              <w:right w:val="single" w:sz="4" w:space="0" w:color="C0C0C0"/>
            </w:tcBorders>
            <w:shd w:val="clear" w:color="000000" w:fill="FFFFCC"/>
            <w:vAlign w:val="center"/>
            <w:hideMark/>
          </w:tcPr>
          <w:p w14:paraId="68282E2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266,28</w:t>
            </w:r>
          </w:p>
        </w:tc>
        <w:tc>
          <w:tcPr>
            <w:tcW w:w="1936" w:type="dxa"/>
            <w:tcBorders>
              <w:top w:val="nil"/>
              <w:left w:val="nil"/>
              <w:bottom w:val="single" w:sz="4" w:space="0" w:color="C0C0C0"/>
              <w:right w:val="single" w:sz="4" w:space="0" w:color="C0C0C0"/>
            </w:tcBorders>
            <w:shd w:val="clear" w:color="000000" w:fill="FFFFCC"/>
            <w:vAlign w:val="center"/>
            <w:hideMark/>
          </w:tcPr>
          <w:p w14:paraId="687F911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273,38</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00ED1F8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326,16</w:t>
            </w:r>
          </w:p>
        </w:tc>
        <w:tc>
          <w:tcPr>
            <w:tcW w:w="1676" w:type="dxa"/>
            <w:tcBorders>
              <w:top w:val="nil"/>
              <w:left w:val="nil"/>
              <w:bottom w:val="single" w:sz="4" w:space="0" w:color="C0C0C0"/>
              <w:right w:val="single" w:sz="4" w:space="0" w:color="C0C0C0"/>
            </w:tcBorders>
            <w:shd w:val="clear" w:color="000000" w:fill="FFFFCC"/>
            <w:vAlign w:val="center"/>
            <w:hideMark/>
          </w:tcPr>
          <w:p w14:paraId="23DF5C8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273,64</w:t>
            </w:r>
          </w:p>
        </w:tc>
        <w:tc>
          <w:tcPr>
            <w:tcW w:w="1436" w:type="dxa"/>
            <w:tcBorders>
              <w:top w:val="nil"/>
              <w:left w:val="nil"/>
              <w:bottom w:val="single" w:sz="4" w:space="0" w:color="C0C0C0"/>
              <w:right w:val="single" w:sz="4" w:space="0" w:color="C0C0C0"/>
            </w:tcBorders>
            <w:shd w:val="clear" w:color="000000" w:fill="FFFFCC"/>
            <w:vAlign w:val="center"/>
            <w:hideMark/>
          </w:tcPr>
          <w:p w14:paraId="4AED82C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112,11</w:t>
            </w:r>
          </w:p>
        </w:tc>
        <w:tc>
          <w:tcPr>
            <w:tcW w:w="1356" w:type="dxa"/>
            <w:tcBorders>
              <w:top w:val="nil"/>
              <w:left w:val="nil"/>
              <w:bottom w:val="single" w:sz="4" w:space="0" w:color="C0C0C0"/>
              <w:right w:val="single" w:sz="4" w:space="0" w:color="C0C0C0"/>
            </w:tcBorders>
            <w:shd w:val="clear" w:color="000000" w:fill="FFFFCC"/>
            <w:vAlign w:val="center"/>
            <w:hideMark/>
          </w:tcPr>
          <w:p w14:paraId="14BE180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161,53</w:t>
            </w:r>
          </w:p>
        </w:tc>
        <w:tc>
          <w:tcPr>
            <w:tcW w:w="4696" w:type="dxa"/>
            <w:vMerge/>
            <w:tcBorders>
              <w:top w:val="nil"/>
              <w:left w:val="nil"/>
              <w:bottom w:val="nil"/>
              <w:right w:val="nil"/>
            </w:tcBorders>
            <w:vAlign w:val="center"/>
            <w:hideMark/>
          </w:tcPr>
          <w:p w14:paraId="5BAD2BC5" w14:textId="77777777" w:rsidR="00FD25FC" w:rsidRPr="00FD25FC" w:rsidRDefault="00FD25FC" w:rsidP="00FD25FC">
            <w:pPr>
              <w:rPr>
                <w:rFonts w:ascii="Tahoma" w:hAnsi="Tahoma" w:cs="Tahoma"/>
                <w:sz w:val="13"/>
                <w:szCs w:val="13"/>
              </w:rPr>
            </w:pPr>
          </w:p>
        </w:tc>
      </w:tr>
      <w:tr w:rsidR="00FD25FC" w:rsidRPr="00FD25FC" w14:paraId="496CE6FB" w14:textId="77777777" w:rsidTr="00FD25FC">
        <w:trPr>
          <w:trHeight w:val="390"/>
          <w:jc w:val="center"/>
        </w:trPr>
        <w:tc>
          <w:tcPr>
            <w:tcW w:w="560" w:type="dxa"/>
            <w:tcBorders>
              <w:top w:val="nil"/>
              <w:left w:val="nil"/>
              <w:bottom w:val="nil"/>
              <w:right w:val="nil"/>
            </w:tcBorders>
            <w:shd w:val="clear" w:color="000000" w:fill="FFFF00"/>
            <w:noWrap/>
            <w:vAlign w:val="center"/>
            <w:hideMark/>
          </w:tcPr>
          <w:p w14:paraId="2F6FC980"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E921222"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4CE8BF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4.3.2</w:t>
            </w:r>
          </w:p>
        </w:tc>
        <w:tc>
          <w:tcPr>
            <w:tcW w:w="4022" w:type="dxa"/>
            <w:tcBorders>
              <w:top w:val="nil"/>
              <w:left w:val="nil"/>
              <w:bottom w:val="single" w:sz="4" w:space="0" w:color="C0C0C0"/>
              <w:right w:val="single" w:sz="4" w:space="0" w:color="C0C0C0"/>
            </w:tcBorders>
            <w:shd w:val="clear" w:color="auto" w:fill="auto"/>
            <w:vAlign w:val="center"/>
            <w:hideMark/>
          </w:tcPr>
          <w:p w14:paraId="32DDBA56"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Прочие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7F42431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2C14BEF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71" w:type="dxa"/>
            <w:tcBorders>
              <w:top w:val="nil"/>
              <w:left w:val="nil"/>
              <w:bottom w:val="single" w:sz="4" w:space="0" w:color="C0C0C0"/>
              <w:right w:val="single" w:sz="4" w:space="0" w:color="C0C0C0"/>
            </w:tcBorders>
            <w:shd w:val="clear" w:color="000000" w:fill="FFFFCC"/>
            <w:vAlign w:val="center"/>
            <w:hideMark/>
          </w:tcPr>
          <w:p w14:paraId="32EFF70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3AE3CE4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06E8A9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3BC766D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6BC0675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F48973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FFFFCC"/>
            <w:vAlign w:val="center"/>
            <w:hideMark/>
          </w:tcPr>
          <w:p w14:paraId="2EDF197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3FDFB77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vMerge/>
            <w:tcBorders>
              <w:top w:val="nil"/>
              <w:left w:val="nil"/>
              <w:bottom w:val="nil"/>
              <w:right w:val="nil"/>
            </w:tcBorders>
            <w:vAlign w:val="center"/>
            <w:hideMark/>
          </w:tcPr>
          <w:p w14:paraId="048DA7D9" w14:textId="77777777" w:rsidR="00FD25FC" w:rsidRPr="00FD25FC" w:rsidRDefault="00FD25FC" w:rsidP="00FD25FC">
            <w:pPr>
              <w:rPr>
                <w:rFonts w:ascii="Tahoma" w:hAnsi="Tahoma" w:cs="Tahoma"/>
                <w:sz w:val="13"/>
                <w:szCs w:val="13"/>
              </w:rPr>
            </w:pPr>
          </w:p>
        </w:tc>
      </w:tr>
      <w:tr w:rsidR="00FD25FC" w:rsidRPr="00FD25FC" w14:paraId="66A34F1E"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71E5F908"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E8F9D8C"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69BBE3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4.4</w:t>
            </w:r>
          </w:p>
        </w:tc>
        <w:tc>
          <w:tcPr>
            <w:tcW w:w="4022" w:type="dxa"/>
            <w:tcBorders>
              <w:top w:val="nil"/>
              <w:left w:val="nil"/>
              <w:bottom w:val="single" w:sz="4" w:space="0" w:color="C0C0C0"/>
              <w:right w:val="single" w:sz="4" w:space="0" w:color="C0C0C0"/>
            </w:tcBorders>
            <w:shd w:val="clear" w:color="auto" w:fill="auto"/>
            <w:vAlign w:val="center"/>
            <w:hideMark/>
          </w:tcPr>
          <w:p w14:paraId="1FDDA405" w14:textId="77777777" w:rsidR="00FD25FC" w:rsidRPr="00FD25FC" w:rsidRDefault="00FD25FC" w:rsidP="00FD25FC">
            <w:pPr>
              <w:ind w:firstLineChars="100" w:firstLine="131"/>
              <w:rPr>
                <w:rFonts w:ascii="Tahoma" w:hAnsi="Tahoma" w:cs="Tahoma"/>
                <w:b/>
                <w:bCs/>
                <w:color w:val="000000"/>
                <w:sz w:val="13"/>
                <w:szCs w:val="13"/>
              </w:rPr>
            </w:pPr>
            <w:r w:rsidRPr="00FD25FC">
              <w:rPr>
                <w:rFonts w:ascii="Tahoma" w:hAnsi="Tahoma" w:cs="Tahoma"/>
                <w:b/>
                <w:bCs/>
                <w:color w:val="000000"/>
                <w:sz w:val="13"/>
                <w:szCs w:val="13"/>
              </w:rPr>
              <w:t>Заработная плата ремонтного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14EA0B5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71C1D2E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471" w:type="dxa"/>
            <w:tcBorders>
              <w:top w:val="nil"/>
              <w:left w:val="nil"/>
              <w:bottom w:val="single" w:sz="4" w:space="0" w:color="C0C0C0"/>
              <w:right w:val="single" w:sz="4" w:space="0" w:color="C0C0C0"/>
            </w:tcBorders>
            <w:shd w:val="clear" w:color="000000" w:fill="FFFFCC"/>
            <w:vAlign w:val="center"/>
            <w:hideMark/>
          </w:tcPr>
          <w:p w14:paraId="33C5FBD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4D5BE31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923BDB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4B32504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643E871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138,32</w:t>
            </w:r>
          </w:p>
        </w:tc>
        <w:tc>
          <w:tcPr>
            <w:tcW w:w="1676" w:type="dxa"/>
            <w:tcBorders>
              <w:top w:val="nil"/>
              <w:left w:val="nil"/>
              <w:bottom w:val="single" w:sz="4" w:space="0" w:color="C0C0C0"/>
              <w:right w:val="single" w:sz="4" w:space="0" w:color="C0C0C0"/>
            </w:tcBorders>
            <w:shd w:val="clear" w:color="000000" w:fill="FFFFCC"/>
            <w:vAlign w:val="center"/>
            <w:hideMark/>
          </w:tcPr>
          <w:p w14:paraId="4DD23CC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FFFFCC"/>
            <w:vAlign w:val="center"/>
            <w:hideMark/>
          </w:tcPr>
          <w:p w14:paraId="15725E9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5FA34E1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vMerge/>
            <w:tcBorders>
              <w:top w:val="nil"/>
              <w:left w:val="nil"/>
              <w:bottom w:val="nil"/>
              <w:right w:val="nil"/>
            </w:tcBorders>
            <w:vAlign w:val="center"/>
            <w:hideMark/>
          </w:tcPr>
          <w:p w14:paraId="16F8ECDB" w14:textId="77777777" w:rsidR="00FD25FC" w:rsidRPr="00FD25FC" w:rsidRDefault="00FD25FC" w:rsidP="00FD25FC">
            <w:pPr>
              <w:rPr>
                <w:rFonts w:ascii="Tahoma" w:hAnsi="Tahoma" w:cs="Tahoma"/>
                <w:sz w:val="13"/>
                <w:szCs w:val="13"/>
              </w:rPr>
            </w:pPr>
          </w:p>
        </w:tc>
      </w:tr>
      <w:tr w:rsidR="00FD25FC" w:rsidRPr="00FD25FC" w14:paraId="6EEAC341" w14:textId="77777777" w:rsidTr="00FD25FC">
        <w:trPr>
          <w:trHeight w:val="225"/>
          <w:jc w:val="center"/>
        </w:trPr>
        <w:tc>
          <w:tcPr>
            <w:tcW w:w="560" w:type="dxa"/>
            <w:tcBorders>
              <w:top w:val="nil"/>
              <w:left w:val="nil"/>
              <w:bottom w:val="nil"/>
              <w:right w:val="nil"/>
            </w:tcBorders>
            <w:shd w:val="clear" w:color="000000" w:fill="FFFF00"/>
            <w:noWrap/>
            <w:vAlign w:val="center"/>
            <w:hideMark/>
          </w:tcPr>
          <w:p w14:paraId="221F2FA1"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21730563"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4A26EE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4.4.1</w:t>
            </w:r>
          </w:p>
        </w:tc>
        <w:tc>
          <w:tcPr>
            <w:tcW w:w="4022" w:type="dxa"/>
            <w:tcBorders>
              <w:top w:val="nil"/>
              <w:left w:val="nil"/>
              <w:bottom w:val="single" w:sz="4" w:space="0" w:color="C0C0C0"/>
              <w:right w:val="single" w:sz="4" w:space="0" w:color="C0C0C0"/>
            </w:tcBorders>
            <w:shd w:val="clear" w:color="auto" w:fill="auto"/>
            <w:vAlign w:val="center"/>
            <w:hideMark/>
          </w:tcPr>
          <w:p w14:paraId="76852F6A"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Среднемесячная заработная плата</w:t>
            </w:r>
          </w:p>
        </w:tc>
        <w:tc>
          <w:tcPr>
            <w:tcW w:w="1130" w:type="dxa"/>
            <w:tcBorders>
              <w:top w:val="nil"/>
              <w:left w:val="nil"/>
              <w:bottom w:val="single" w:sz="4" w:space="0" w:color="C0C0C0"/>
              <w:right w:val="single" w:sz="4" w:space="0" w:color="C0C0C0"/>
            </w:tcBorders>
            <w:shd w:val="clear" w:color="auto" w:fill="auto"/>
            <w:vAlign w:val="center"/>
            <w:hideMark/>
          </w:tcPr>
          <w:p w14:paraId="6E78E8B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руб</w:t>
            </w:r>
          </w:p>
        </w:tc>
        <w:tc>
          <w:tcPr>
            <w:tcW w:w="1726" w:type="dxa"/>
            <w:tcBorders>
              <w:top w:val="nil"/>
              <w:left w:val="nil"/>
              <w:bottom w:val="single" w:sz="4" w:space="0" w:color="C0C0C0"/>
              <w:right w:val="single" w:sz="4" w:space="0" w:color="C0C0C0"/>
            </w:tcBorders>
            <w:shd w:val="clear" w:color="000000" w:fill="D7EAD3"/>
            <w:vAlign w:val="center"/>
            <w:hideMark/>
          </w:tcPr>
          <w:p w14:paraId="2F85CF5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D7EAD3"/>
            <w:vAlign w:val="center"/>
            <w:hideMark/>
          </w:tcPr>
          <w:p w14:paraId="3B6F078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D7EAD3"/>
            <w:vAlign w:val="center"/>
            <w:hideMark/>
          </w:tcPr>
          <w:p w14:paraId="2D7FB8B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D7EAD3"/>
            <w:vAlign w:val="center"/>
            <w:hideMark/>
          </w:tcPr>
          <w:p w14:paraId="17DEA1B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D7EAD3"/>
            <w:vAlign w:val="center"/>
            <w:hideMark/>
          </w:tcPr>
          <w:p w14:paraId="52EFDE9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573C697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D7EAD3"/>
            <w:vAlign w:val="center"/>
            <w:hideMark/>
          </w:tcPr>
          <w:p w14:paraId="43A766D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821AAD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EA4A8D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vMerge/>
            <w:tcBorders>
              <w:top w:val="nil"/>
              <w:left w:val="nil"/>
              <w:bottom w:val="nil"/>
              <w:right w:val="nil"/>
            </w:tcBorders>
            <w:vAlign w:val="center"/>
            <w:hideMark/>
          </w:tcPr>
          <w:p w14:paraId="5DED2D2B" w14:textId="77777777" w:rsidR="00FD25FC" w:rsidRPr="00FD25FC" w:rsidRDefault="00FD25FC" w:rsidP="00FD25FC">
            <w:pPr>
              <w:rPr>
                <w:rFonts w:ascii="Tahoma" w:hAnsi="Tahoma" w:cs="Tahoma"/>
                <w:sz w:val="13"/>
                <w:szCs w:val="13"/>
              </w:rPr>
            </w:pPr>
          </w:p>
        </w:tc>
      </w:tr>
      <w:tr w:rsidR="00FD25FC" w:rsidRPr="00FD25FC" w14:paraId="03018B56"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3F517F63"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3490CCA9"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208451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4.4.2</w:t>
            </w:r>
          </w:p>
        </w:tc>
        <w:tc>
          <w:tcPr>
            <w:tcW w:w="4022" w:type="dxa"/>
            <w:tcBorders>
              <w:top w:val="nil"/>
              <w:left w:val="nil"/>
              <w:bottom w:val="single" w:sz="4" w:space="0" w:color="C0C0C0"/>
              <w:right w:val="single" w:sz="4" w:space="0" w:color="C0C0C0"/>
            </w:tcBorders>
            <w:shd w:val="clear" w:color="auto" w:fill="auto"/>
            <w:vAlign w:val="center"/>
            <w:hideMark/>
          </w:tcPr>
          <w:p w14:paraId="02503B96"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Численность ремонтного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5B0A98F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чел</w:t>
            </w:r>
          </w:p>
        </w:tc>
        <w:tc>
          <w:tcPr>
            <w:tcW w:w="1726" w:type="dxa"/>
            <w:tcBorders>
              <w:top w:val="nil"/>
              <w:left w:val="nil"/>
              <w:bottom w:val="single" w:sz="4" w:space="0" w:color="C0C0C0"/>
              <w:right w:val="single" w:sz="4" w:space="0" w:color="C0C0C0"/>
            </w:tcBorders>
            <w:shd w:val="clear" w:color="000000" w:fill="FFFFCC"/>
            <w:vAlign w:val="center"/>
            <w:hideMark/>
          </w:tcPr>
          <w:p w14:paraId="409C4E9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47810E6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3D11E9F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34AA30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115DBAC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53D45A8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4A3051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FFFFCC"/>
            <w:vAlign w:val="center"/>
            <w:hideMark/>
          </w:tcPr>
          <w:p w14:paraId="4D07988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377343F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vMerge/>
            <w:tcBorders>
              <w:top w:val="nil"/>
              <w:left w:val="nil"/>
              <w:bottom w:val="nil"/>
              <w:right w:val="nil"/>
            </w:tcBorders>
            <w:vAlign w:val="center"/>
            <w:hideMark/>
          </w:tcPr>
          <w:p w14:paraId="5C033B29" w14:textId="77777777" w:rsidR="00FD25FC" w:rsidRPr="00FD25FC" w:rsidRDefault="00FD25FC" w:rsidP="00FD25FC">
            <w:pPr>
              <w:rPr>
                <w:rFonts w:ascii="Tahoma" w:hAnsi="Tahoma" w:cs="Tahoma"/>
                <w:sz w:val="13"/>
                <w:szCs w:val="13"/>
              </w:rPr>
            </w:pPr>
          </w:p>
        </w:tc>
      </w:tr>
      <w:tr w:rsidR="00FD25FC" w:rsidRPr="00FD25FC" w14:paraId="33A3DAAA" w14:textId="77777777" w:rsidTr="00FD25FC">
        <w:trPr>
          <w:trHeight w:val="450"/>
          <w:jc w:val="center"/>
        </w:trPr>
        <w:tc>
          <w:tcPr>
            <w:tcW w:w="560" w:type="dxa"/>
            <w:tcBorders>
              <w:top w:val="nil"/>
              <w:left w:val="nil"/>
              <w:bottom w:val="nil"/>
              <w:right w:val="nil"/>
            </w:tcBorders>
            <w:shd w:val="clear" w:color="000000" w:fill="FFFF00"/>
            <w:noWrap/>
            <w:vAlign w:val="center"/>
            <w:hideMark/>
          </w:tcPr>
          <w:p w14:paraId="6D4B03E2"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71E0E44B"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BA3177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4.5</w:t>
            </w:r>
          </w:p>
        </w:tc>
        <w:tc>
          <w:tcPr>
            <w:tcW w:w="4022" w:type="dxa"/>
            <w:tcBorders>
              <w:top w:val="nil"/>
              <w:left w:val="nil"/>
              <w:bottom w:val="single" w:sz="4" w:space="0" w:color="C0C0C0"/>
              <w:right w:val="single" w:sz="4" w:space="0" w:color="C0C0C0"/>
            </w:tcBorders>
            <w:shd w:val="clear" w:color="auto" w:fill="auto"/>
            <w:vAlign w:val="center"/>
            <w:hideMark/>
          </w:tcPr>
          <w:p w14:paraId="1AC7302E" w14:textId="77777777" w:rsidR="00FD25FC" w:rsidRPr="00FD25FC" w:rsidRDefault="00FD25FC" w:rsidP="00FD25FC">
            <w:pPr>
              <w:ind w:firstLineChars="100" w:firstLine="131"/>
              <w:rPr>
                <w:rFonts w:ascii="Tahoma" w:hAnsi="Tahoma" w:cs="Tahoma"/>
                <w:b/>
                <w:bCs/>
                <w:color w:val="000000"/>
                <w:sz w:val="13"/>
                <w:szCs w:val="13"/>
              </w:rPr>
            </w:pPr>
            <w:r w:rsidRPr="00FD25FC">
              <w:rPr>
                <w:rFonts w:ascii="Tahoma" w:hAnsi="Tahoma" w:cs="Tahoma"/>
                <w:b/>
                <w:bCs/>
                <w:color w:val="000000"/>
                <w:sz w:val="13"/>
                <w:szCs w:val="13"/>
              </w:rPr>
              <w:t>Отчисления на соц.нужды от заработной платы ремонтного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66901E4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41E6E4F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471" w:type="dxa"/>
            <w:tcBorders>
              <w:top w:val="nil"/>
              <w:left w:val="nil"/>
              <w:bottom w:val="single" w:sz="4" w:space="0" w:color="C0C0C0"/>
              <w:right w:val="single" w:sz="4" w:space="0" w:color="C0C0C0"/>
            </w:tcBorders>
            <w:shd w:val="clear" w:color="000000" w:fill="FFFFCC"/>
            <w:vAlign w:val="center"/>
            <w:hideMark/>
          </w:tcPr>
          <w:p w14:paraId="51EA704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29E3505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108E7BB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452DE2D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0C64428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D57EDA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FFFFCC"/>
            <w:vAlign w:val="center"/>
            <w:hideMark/>
          </w:tcPr>
          <w:p w14:paraId="314538F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47A7748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vMerge/>
            <w:tcBorders>
              <w:top w:val="nil"/>
              <w:left w:val="nil"/>
              <w:bottom w:val="nil"/>
              <w:right w:val="nil"/>
            </w:tcBorders>
            <w:vAlign w:val="center"/>
            <w:hideMark/>
          </w:tcPr>
          <w:p w14:paraId="7E2D8713" w14:textId="77777777" w:rsidR="00FD25FC" w:rsidRPr="00FD25FC" w:rsidRDefault="00FD25FC" w:rsidP="00FD25FC">
            <w:pPr>
              <w:rPr>
                <w:rFonts w:ascii="Tahoma" w:hAnsi="Tahoma" w:cs="Tahoma"/>
                <w:sz w:val="13"/>
                <w:szCs w:val="13"/>
              </w:rPr>
            </w:pPr>
          </w:p>
        </w:tc>
      </w:tr>
      <w:tr w:rsidR="00FD25FC" w:rsidRPr="00FD25FC" w14:paraId="3F7A8AFD"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300881DA"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16A56B8"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78DB87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4.6</w:t>
            </w:r>
          </w:p>
        </w:tc>
        <w:tc>
          <w:tcPr>
            <w:tcW w:w="4022" w:type="dxa"/>
            <w:tcBorders>
              <w:top w:val="nil"/>
              <w:left w:val="nil"/>
              <w:bottom w:val="single" w:sz="4" w:space="0" w:color="C0C0C0"/>
              <w:right w:val="single" w:sz="4" w:space="0" w:color="C0C0C0"/>
            </w:tcBorders>
            <w:shd w:val="clear" w:color="auto" w:fill="auto"/>
            <w:vAlign w:val="center"/>
            <w:hideMark/>
          </w:tcPr>
          <w:p w14:paraId="12EAB574" w14:textId="77777777" w:rsidR="00FD25FC" w:rsidRPr="00FD25FC" w:rsidRDefault="00FD25FC" w:rsidP="00FD25FC">
            <w:pPr>
              <w:ind w:firstLineChars="100" w:firstLine="131"/>
              <w:rPr>
                <w:rFonts w:ascii="Tahoma" w:hAnsi="Tahoma" w:cs="Tahoma"/>
                <w:b/>
                <w:bCs/>
                <w:color w:val="000000"/>
                <w:sz w:val="13"/>
                <w:szCs w:val="13"/>
              </w:rPr>
            </w:pPr>
            <w:r w:rsidRPr="00FD25FC">
              <w:rPr>
                <w:rFonts w:ascii="Tahoma" w:hAnsi="Tahoma" w:cs="Tahoma"/>
                <w:b/>
                <w:bCs/>
                <w:color w:val="000000"/>
                <w:sz w:val="13"/>
                <w:szCs w:val="13"/>
              </w:rPr>
              <w:t>Прочие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513FDF4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1A66AE1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471" w:type="dxa"/>
            <w:tcBorders>
              <w:top w:val="nil"/>
              <w:left w:val="nil"/>
              <w:bottom w:val="single" w:sz="4" w:space="0" w:color="C0C0C0"/>
              <w:right w:val="single" w:sz="4" w:space="0" w:color="C0C0C0"/>
            </w:tcBorders>
            <w:shd w:val="clear" w:color="000000" w:fill="D7EAD3"/>
            <w:vAlign w:val="center"/>
            <w:hideMark/>
          </w:tcPr>
          <w:p w14:paraId="7030B03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539" w:type="dxa"/>
            <w:tcBorders>
              <w:top w:val="nil"/>
              <w:left w:val="nil"/>
              <w:bottom w:val="single" w:sz="4" w:space="0" w:color="C0C0C0"/>
              <w:right w:val="single" w:sz="4" w:space="0" w:color="C0C0C0"/>
            </w:tcBorders>
            <w:shd w:val="clear" w:color="000000" w:fill="D7EAD3"/>
            <w:vAlign w:val="center"/>
            <w:hideMark/>
          </w:tcPr>
          <w:p w14:paraId="16E6343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186DAE7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936" w:type="dxa"/>
            <w:tcBorders>
              <w:top w:val="nil"/>
              <w:left w:val="nil"/>
              <w:bottom w:val="single" w:sz="4" w:space="0" w:color="C0C0C0"/>
              <w:right w:val="single" w:sz="4" w:space="0" w:color="C0C0C0"/>
            </w:tcBorders>
            <w:shd w:val="clear" w:color="000000" w:fill="D7EAD3"/>
            <w:vAlign w:val="center"/>
            <w:hideMark/>
          </w:tcPr>
          <w:p w14:paraId="42CBFE6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26EC6F9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324,97</w:t>
            </w:r>
          </w:p>
        </w:tc>
        <w:tc>
          <w:tcPr>
            <w:tcW w:w="1676" w:type="dxa"/>
            <w:tcBorders>
              <w:top w:val="nil"/>
              <w:left w:val="nil"/>
              <w:bottom w:val="single" w:sz="4" w:space="0" w:color="C0C0C0"/>
              <w:right w:val="single" w:sz="4" w:space="0" w:color="C0C0C0"/>
            </w:tcBorders>
            <w:shd w:val="clear" w:color="000000" w:fill="D7EAD3"/>
            <w:vAlign w:val="center"/>
            <w:hideMark/>
          </w:tcPr>
          <w:p w14:paraId="5781E57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D4C2E5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E9A96F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4696" w:type="dxa"/>
            <w:vMerge/>
            <w:tcBorders>
              <w:top w:val="nil"/>
              <w:left w:val="nil"/>
              <w:bottom w:val="nil"/>
              <w:right w:val="nil"/>
            </w:tcBorders>
            <w:vAlign w:val="center"/>
            <w:hideMark/>
          </w:tcPr>
          <w:p w14:paraId="6B9EA05A" w14:textId="77777777" w:rsidR="00FD25FC" w:rsidRPr="00FD25FC" w:rsidRDefault="00FD25FC" w:rsidP="00FD25FC">
            <w:pPr>
              <w:rPr>
                <w:rFonts w:ascii="Tahoma" w:hAnsi="Tahoma" w:cs="Tahoma"/>
                <w:sz w:val="13"/>
                <w:szCs w:val="13"/>
              </w:rPr>
            </w:pPr>
          </w:p>
        </w:tc>
      </w:tr>
      <w:tr w:rsidR="00FD25FC" w:rsidRPr="00FD25FC" w14:paraId="1E82D881"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5B32F422"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4CCCAF97"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nil"/>
              <w:right w:val="nil"/>
            </w:tcBorders>
            <w:shd w:val="thinReverseDiagStripe" w:color="C0C0C0" w:fill="auto"/>
            <w:vAlign w:val="bottom"/>
            <w:hideMark/>
          </w:tcPr>
          <w:p w14:paraId="63791BA1" w14:textId="77777777" w:rsidR="00FD25FC" w:rsidRPr="00FD25FC" w:rsidRDefault="00FD25FC" w:rsidP="00FD25FC">
            <w:pPr>
              <w:jc w:val="center"/>
              <w:rPr>
                <w:rFonts w:ascii="Tahoma" w:hAnsi="Tahoma" w:cs="Tahoma"/>
                <w:color w:val="FFFFFF"/>
                <w:sz w:val="13"/>
                <w:szCs w:val="13"/>
              </w:rPr>
            </w:pPr>
            <w:r w:rsidRPr="00FD25FC">
              <w:rPr>
                <w:rFonts w:ascii="Tahoma" w:hAnsi="Tahoma" w:cs="Tahoma"/>
                <w:color w:val="FFFFFF"/>
                <w:sz w:val="13"/>
                <w:szCs w:val="13"/>
              </w:rPr>
              <w:t>4.6.0</w:t>
            </w:r>
          </w:p>
        </w:tc>
        <w:tc>
          <w:tcPr>
            <w:tcW w:w="4022" w:type="dxa"/>
            <w:tcBorders>
              <w:top w:val="nil"/>
              <w:left w:val="nil"/>
              <w:bottom w:val="nil"/>
              <w:right w:val="nil"/>
            </w:tcBorders>
            <w:shd w:val="thinReverseDiagStripe" w:color="C0C0C0" w:fill="auto"/>
            <w:noWrap/>
            <w:hideMark/>
          </w:tcPr>
          <w:p w14:paraId="3825DF48"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130" w:type="dxa"/>
            <w:tcBorders>
              <w:top w:val="nil"/>
              <w:left w:val="nil"/>
              <w:bottom w:val="nil"/>
              <w:right w:val="nil"/>
            </w:tcBorders>
            <w:shd w:val="thinReverseDiagStripe" w:color="C0C0C0" w:fill="auto"/>
            <w:noWrap/>
            <w:hideMark/>
          </w:tcPr>
          <w:p w14:paraId="1FF3A74C"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726" w:type="dxa"/>
            <w:tcBorders>
              <w:top w:val="nil"/>
              <w:left w:val="nil"/>
              <w:bottom w:val="nil"/>
              <w:right w:val="nil"/>
            </w:tcBorders>
            <w:shd w:val="thinReverseDiagStripe" w:color="C0C0C0" w:fill="auto"/>
            <w:noWrap/>
            <w:hideMark/>
          </w:tcPr>
          <w:p w14:paraId="6165D5CA"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nil"/>
              <w:right w:val="nil"/>
            </w:tcBorders>
            <w:shd w:val="thinReverseDiagStripe" w:color="C0C0C0" w:fill="auto"/>
            <w:noWrap/>
            <w:hideMark/>
          </w:tcPr>
          <w:p w14:paraId="1AC795A7"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nil"/>
              <w:right w:val="nil"/>
            </w:tcBorders>
            <w:shd w:val="thinReverseDiagStripe" w:color="C0C0C0" w:fill="auto"/>
            <w:noWrap/>
            <w:hideMark/>
          </w:tcPr>
          <w:p w14:paraId="75C4F764"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nil"/>
              <w:right w:val="nil"/>
            </w:tcBorders>
            <w:shd w:val="thinReverseDiagStripe" w:color="C0C0C0" w:fill="auto"/>
            <w:noWrap/>
            <w:hideMark/>
          </w:tcPr>
          <w:p w14:paraId="20539B5C"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936" w:type="dxa"/>
            <w:tcBorders>
              <w:top w:val="nil"/>
              <w:left w:val="nil"/>
              <w:bottom w:val="nil"/>
              <w:right w:val="nil"/>
            </w:tcBorders>
            <w:shd w:val="thinReverseDiagStripe" w:color="C0C0C0" w:fill="auto"/>
            <w:noWrap/>
            <w:hideMark/>
          </w:tcPr>
          <w:p w14:paraId="427BDEC8"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736" w:type="dxa"/>
            <w:tcBorders>
              <w:top w:val="nil"/>
              <w:left w:val="nil"/>
              <w:bottom w:val="nil"/>
              <w:right w:val="nil"/>
            </w:tcBorders>
            <w:shd w:val="thinReverseDiagStripe" w:color="C0C0C0" w:fill="auto"/>
            <w:noWrap/>
            <w:hideMark/>
          </w:tcPr>
          <w:p w14:paraId="251E67A3"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nil"/>
              <w:right w:val="nil"/>
            </w:tcBorders>
            <w:shd w:val="thinReverseDiagStripe" w:color="C0C0C0" w:fill="auto"/>
            <w:noWrap/>
            <w:hideMark/>
          </w:tcPr>
          <w:p w14:paraId="1A7AAEE9"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436" w:type="dxa"/>
            <w:tcBorders>
              <w:top w:val="nil"/>
              <w:left w:val="nil"/>
              <w:bottom w:val="nil"/>
              <w:right w:val="nil"/>
            </w:tcBorders>
            <w:shd w:val="thinReverseDiagStripe" w:color="C0C0C0" w:fill="auto"/>
            <w:noWrap/>
            <w:hideMark/>
          </w:tcPr>
          <w:p w14:paraId="6F94DA30"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356" w:type="dxa"/>
            <w:tcBorders>
              <w:top w:val="nil"/>
              <w:left w:val="nil"/>
              <w:bottom w:val="nil"/>
              <w:right w:val="nil"/>
            </w:tcBorders>
            <w:shd w:val="thinReverseDiagStripe" w:color="C0C0C0" w:fill="auto"/>
            <w:noWrap/>
            <w:hideMark/>
          </w:tcPr>
          <w:p w14:paraId="3C835075"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4696" w:type="dxa"/>
            <w:vMerge/>
            <w:tcBorders>
              <w:top w:val="nil"/>
              <w:left w:val="nil"/>
              <w:bottom w:val="nil"/>
              <w:right w:val="nil"/>
            </w:tcBorders>
            <w:vAlign w:val="center"/>
            <w:hideMark/>
          </w:tcPr>
          <w:p w14:paraId="14B27D6F" w14:textId="77777777" w:rsidR="00FD25FC" w:rsidRPr="00FD25FC" w:rsidRDefault="00FD25FC" w:rsidP="00FD25FC">
            <w:pPr>
              <w:rPr>
                <w:rFonts w:ascii="Tahoma" w:hAnsi="Tahoma" w:cs="Tahoma"/>
                <w:sz w:val="13"/>
                <w:szCs w:val="13"/>
              </w:rPr>
            </w:pPr>
          </w:p>
        </w:tc>
      </w:tr>
      <w:tr w:rsidR="00FD25FC" w:rsidRPr="00FD25FC" w14:paraId="653679ED"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1CB883CA"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6DA49553"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E01932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4.6.1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7D771EB3"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прочие</w:t>
            </w:r>
          </w:p>
        </w:tc>
        <w:tc>
          <w:tcPr>
            <w:tcW w:w="1130" w:type="dxa"/>
            <w:tcBorders>
              <w:top w:val="single" w:sz="4" w:space="0" w:color="C0C0C0"/>
              <w:left w:val="nil"/>
              <w:bottom w:val="single" w:sz="4" w:space="0" w:color="C0C0C0"/>
              <w:right w:val="single" w:sz="4" w:space="0" w:color="C0C0C0"/>
            </w:tcBorders>
            <w:shd w:val="clear" w:color="auto" w:fill="auto"/>
            <w:vAlign w:val="center"/>
            <w:hideMark/>
          </w:tcPr>
          <w:p w14:paraId="5DE1A99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single" w:sz="4" w:space="0" w:color="C0C0C0"/>
              <w:left w:val="nil"/>
              <w:bottom w:val="single" w:sz="4" w:space="0" w:color="C0C0C0"/>
              <w:right w:val="single" w:sz="4" w:space="0" w:color="C0C0C0"/>
            </w:tcBorders>
            <w:shd w:val="clear" w:color="000000" w:fill="FFFFCC"/>
            <w:vAlign w:val="center"/>
            <w:hideMark/>
          </w:tcPr>
          <w:p w14:paraId="3533194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71" w:type="dxa"/>
            <w:tcBorders>
              <w:top w:val="single" w:sz="4" w:space="0" w:color="C0C0C0"/>
              <w:left w:val="nil"/>
              <w:bottom w:val="single" w:sz="4" w:space="0" w:color="C0C0C0"/>
              <w:right w:val="single" w:sz="4" w:space="0" w:color="C0C0C0"/>
            </w:tcBorders>
            <w:shd w:val="clear" w:color="000000" w:fill="FFFFCC"/>
            <w:vAlign w:val="center"/>
            <w:hideMark/>
          </w:tcPr>
          <w:p w14:paraId="045DD7C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single" w:sz="4" w:space="0" w:color="C0C0C0"/>
              <w:left w:val="nil"/>
              <w:bottom w:val="single" w:sz="4" w:space="0" w:color="C0C0C0"/>
              <w:right w:val="single" w:sz="4" w:space="0" w:color="C0C0C0"/>
            </w:tcBorders>
            <w:shd w:val="clear" w:color="000000" w:fill="FFFFCC"/>
            <w:vAlign w:val="center"/>
            <w:hideMark/>
          </w:tcPr>
          <w:p w14:paraId="1F2C4B2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014C112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single" w:sz="4" w:space="0" w:color="C0C0C0"/>
              <w:left w:val="nil"/>
              <w:bottom w:val="single" w:sz="4" w:space="0" w:color="C0C0C0"/>
              <w:right w:val="single" w:sz="4" w:space="0" w:color="C0C0C0"/>
            </w:tcBorders>
            <w:shd w:val="clear" w:color="000000" w:fill="FFFFCC"/>
            <w:vAlign w:val="center"/>
            <w:hideMark/>
          </w:tcPr>
          <w:p w14:paraId="5E3AD3E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11E0B48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324,97</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747AF31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single" w:sz="4" w:space="0" w:color="C0C0C0"/>
              <w:left w:val="nil"/>
              <w:bottom w:val="single" w:sz="4" w:space="0" w:color="C0C0C0"/>
              <w:right w:val="single" w:sz="4" w:space="0" w:color="C0C0C0"/>
            </w:tcBorders>
            <w:shd w:val="clear" w:color="000000" w:fill="FFFFCC"/>
            <w:vAlign w:val="center"/>
            <w:hideMark/>
          </w:tcPr>
          <w:p w14:paraId="2BCC94D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single" w:sz="4" w:space="0" w:color="C0C0C0"/>
              <w:left w:val="nil"/>
              <w:bottom w:val="single" w:sz="4" w:space="0" w:color="C0C0C0"/>
              <w:right w:val="single" w:sz="4" w:space="0" w:color="C0C0C0"/>
            </w:tcBorders>
            <w:shd w:val="clear" w:color="000000" w:fill="FFFFCC"/>
            <w:vAlign w:val="center"/>
            <w:hideMark/>
          </w:tcPr>
          <w:p w14:paraId="6276F41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vMerge/>
            <w:tcBorders>
              <w:top w:val="nil"/>
              <w:left w:val="nil"/>
              <w:bottom w:val="nil"/>
              <w:right w:val="nil"/>
            </w:tcBorders>
            <w:vAlign w:val="center"/>
            <w:hideMark/>
          </w:tcPr>
          <w:p w14:paraId="087E029A" w14:textId="77777777" w:rsidR="00FD25FC" w:rsidRPr="00FD25FC" w:rsidRDefault="00FD25FC" w:rsidP="00FD25FC">
            <w:pPr>
              <w:rPr>
                <w:rFonts w:ascii="Tahoma" w:hAnsi="Tahoma" w:cs="Tahoma"/>
                <w:sz w:val="13"/>
                <w:szCs w:val="13"/>
              </w:rPr>
            </w:pPr>
          </w:p>
        </w:tc>
      </w:tr>
      <w:tr w:rsidR="00FD25FC" w:rsidRPr="00FD25FC" w14:paraId="6FA8A6F7"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75F06AD6"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233F899B"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78ECE8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4.6.2</w:t>
            </w:r>
          </w:p>
        </w:tc>
        <w:tc>
          <w:tcPr>
            <w:tcW w:w="4022" w:type="dxa"/>
            <w:tcBorders>
              <w:top w:val="nil"/>
              <w:left w:val="nil"/>
              <w:bottom w:val="single" w:sz="4" w:space="0" w:color="C0C0C0"/>
              <w:right w:val="single" w:sz="4" w:space="0" w:color="C0C0C0"/>
            </w:tcBorders>
            <w:shd w:val="clear" w:color="000000" w:fill="E3FAFD"/>
            <w:vAlign w:val="center"/>
            <w:hideMark/>
          </w:tcPr>
          <w:p w14:paraId="1C952AD8"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 </w:t>
            </w:r>
          </w:p>
        </w:tc>
        <w:tc>
          <w:tcPr>
            <w:tcW w:w="1130" w:type="dxa"/>
            <w:tcBorders>
              <w:top w:val="nil"/>
              <w:left w:val="nil"/>
              <w:bottom w:val="single" w:sz="4" w:space="0" w:color="C0C0C0"/>
              <w:right w:val="single" w:sz="4" w:space="0" w:color="C0C0C0"/>
            </w:tcBorders>
            <w:shd w:val="clear" w:color="auto" w:fill="auto"/>
            <w:vAlign w:val="center"/>
            <w:hideMark/>
          </w:tcPr>
          <w:p w14:paraId="21995D3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139AAC8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2FDA6A5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692DC87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C70870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23F8CC7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AC7EE0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30380B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FFFFCC"/>
            <w:vAlign w:val="center"/>
            <w:hideMark/>
          </w:tcPr>
          <w:p w14:paraId="386E0E8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71310CC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vMerge/>
            <w:tcBorders>
              <w:top w:val="nil"/>
              <w:left w:val="nil"/>
              <w:bottom w:val="nil"/>
              <w:right w:val="nil"/>
            </w:tcBorders>
            <w:vAlign w:val="center"/>
            <w:hideMark/>
          </w:tcPr>
          <w:p w14:paraId="01C4A2DD" w14:textId="77777777" w:rsidR="00FD25FC" w:rsidRPr="00FD25FC" w:rsidRDefault="00FD25FC" w:rsidP="00FD25FC">
            <w:pPr>
              <w:rPr>
                <w:rFonts w:ascii="Tahoma" w:hAnsi="Tahoma" w:cs="Tahoma"/>
                <w:sz w:val="13"/>
                <w:szCs w:val="13"/>
              </w:rPr>
            </w:pPr>
          </w:p>
        </w:tc>
      </w:tr>
      <w:tr w:rsidR="00FD25FC" w:rsidRPr="00FD25FC" w14:paraId="5D6A3955"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341A31CB"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6BF4FE0D"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0C3399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4.6.3</w:t>
            </w:r>
          </w:p>
        </w:tc>
        <w:tc>
          <w:tcPr>
            <w:tcW w:w="4022" w:type="dxa"/>
            <w:tcBorders>
              <w:top w:val="nil"/>
              <w:left w:val="nil"/>
              <w:bottom w:val="single" w:sz="4" w:space="0" w:color="C0C0C0"/>
              <w:right w:val="single" w:sz="4" w:space="0" w:color="C0C0C0"/>
            </w:tcBorders>
            <w:shd w:val="clear" w:color="000000" w:fill="E3FAFD"/>
            <w:vAlign w:val="center"/>
            <w:hideMark/>
          </w:tcPr>
          <w:p w14:paraId="4C858C9B"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 </w:t>
            </w:r>
          </w:p>
        </w:tc>
        <w:tc>
          <w:tcPr>
            <w:tcW w:w="1130" w:type="dxa"/>
            <w:tcBorders>
              <w:top w:val="nil"/>
              <w:left w:val="nil"/>
              <w:bottom w:val="single" w:sz="4" w:space="0" w:color="C0C0C0"/>
              <w:right w:val="single" w:sz="4" w:space="0" w:color="C0C0C0"/>
            </w:tcBorders>
            <w:shd w:val="clear" w:color="auto" w:fill="auto"/>
            <w:vAlign w:val="center"/>
            <w:hideMark/>
          </w:tcPr>
          <w:p w14:paraId="3A6FF0F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737C520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0364B58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49940E9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FFFE8C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2792102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29829DA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2E708A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FFFFCC"/>
            <w:vAlign w:val="center"/>
            <w:hideMark/>
          </w:tcPr>
          <w:p w14:paraId="4444BC1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1BF0F07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vMerge/>
            <w:tcBorders>
              <w:top w:val="nil"/>
              <w:left w:val="nil"/>
              <w:bottom w:val="nil"/>
              <w:right w:val="nil"/>
            </w:tcBorders>
            <w:vAlign w:val="center"/>
            <w:hideMark/>
          </w:tcPr>
          <w:p w14:paraId="0545AF7E" w14:textId="77777777" w:rsidR="00FD25FC" w:rsidRPr="00FD25FC" w:rsidRDefault="00FD25FC" w:rsidP="00FD25FC">
            <w:pPr>
              <w:rPr>
                <w:rFonts w:ascii="Tahoma" w:hAnsi="Tahoma" w:cs="Tahoma"/>
                <w:sz w:val="13"/>
                <w:szCs w:val="13"/>
              </w:rPr>
            </w:pPr>
          </w:p>
        </w:tc>
      </w:tr>
      <w:tr w:rsidR="00FD25FC" w:rsidRPr="00FD25FC" w14:paraId="0E069630"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4F26536F"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0C5BB633"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569731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4.6.4</w:t>
            </w:r>
          </w:p>
        </w:tc>
        <w:tc>
          <w:tcPr>
            <w:tcW w:w="4022" w:type="dxa"/>
            <w:tcBorders>
              <w:top w:val="nil"/>
              <w:left w:val="nil"/>
              <w:bottom w:val="single" w:sz="4" w:space="0" w:color="C0C0C0"/>
              <w:right w:val="single" w:sz="4" w:space="0" w:color="C0C0C0"/>
            </w:tcBorders>
            <w:shd w:val="clear" w:color="000000" w:fill="E3FAFD"/>
            <w:vAlign w:val="center"/>
            <w:hideMark/>
          </w:tcPr>
          <w:p w14:paraId="2970BB15"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 </w:t>
            </w:r>
          </w:p>
        </w:tc>
        <w:tc>
          <w:tcPr>
            <w:tcW w:w="1130" w:type="dxa"/>
            <w:tcBorders>
              <w:top w:val="nil"/>
              <w:left w:val="nil"/>
              <w:bottom w:val="single" w:sz="4" w:space="0" w:color="C0C0C0"/>
              <w:right w:val="single" w:sz="4" w:space="0" w:color="C0C0C0"/>
            </w:tcBorders>
            <w:shd w:val="clear" w:color="auto" w:fill="auto"/>
            <w:vAlign w:val="center"/>
            <w:hideMark/>
          </w:tcPr>
          <w:p w14:paraId="64C5CEE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13A019B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00073D2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30C0BE9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D5C185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011DE02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722BF97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C0E8C9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FFFFCC"/>
            <w:vAlign w:val="center"/>
            <w:hideMark/>
          </w:tcPr>
          <w:p w14:paraId="75348F5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7C6BDA9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vMerge/>
            <w:tcBorders>
              <w:top w:val="nil"/>
              <w:left w:val="nil"/>
              <w:bottom w:val="nil"/>
              <w:right w:val="nil"/>
            </w:tcBorders>
            <w:vAlign w:val="center"/>
            <w:hideMark/>
          </w:tcPr>
          <w:p w14:paraId="50ACBE1F" w14:textId="77777777" w:rsidR="00FD25FC" w:rsidRPr="00FD25FC" w:rsidRDefault="00FD25FC" w:rsidP="00FD25FC">
            <w:pPr>
              <w:rPr>
                <w:rFonts w:ascii="Tahoma" w:hAnsi="Tahoma" w:cs="Tahoma"/>
                <w:sz w:val="13"/>
                <w:szCs w:val="13"/>
              </w:rPr>
            </w:pPr>
          </w:p>
        </w:tc>
      </w:tr>
      <w:tr w:rsidR="00FD25FC" w:rsidRPr="00FD25FC" w14:paraId="241EA39B"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2DBC6AA2"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30538F5C" w14:textId="77777777" w:rsidR="00FD25FC" w:rsidRPr="00FD25FC" w:rsidRDefault="00FD25FC" w:rsidP="00FD25FC">
            <w:pPr>
              <w:rPr>
                <w:rFonts w:ascii="Tahoma" w:hAnsi="Tahoma" w:cs="Tahoma"/>
                <w:b/>
                <w:bCs/>
                <w:color w:val="000000"/>
                <w:sz w:val="13"/>
                <w:szCs w:val="13"/>
              </w:rPr>
            </w:pPr>
          </w:p>
        </w:tc>
        <w:tc>
          <w:tcPr>
            <w:tcW w:w="5022" w:type="dxa"/>
            <w:gridSpan w:val="2"/>
            <w:tcBorders>
              <w:top w:val="nil"/>
              <w:left w:val="single" w:sz="4" w:space="0" w:color="C0C0C0"/>
              <w:bottom w:val="single" w:sz="4" w:space="0" w:color="C0C0C0"/>
              <w:right w:val="nil"/>
            </w:tcBorders>
            <w:shd w:val="thinReverseDiagStripe" w:color="C0C0C0" w:fill="auto"/>
            <w:noWrap/>
            <w:vAlign w:val="center"/>
            <w:hideMark/>
          </w:tcPr>
          <w:p w14:paraId="10AF9358" w14:textId="77777777" w:rsidR="00FD25FC" w:rsidRPr="00FD25FC" w:rsidRDefault="00FD25FC" w:rsidP="00FD25FC">
            <w:pPr>
              <w:ind w:firstLineChars="100" w:firstLine="131"/>
              <w:rPr>
                <w:rFonts w:ascii="Tahoma" w:hAnsi="Tahoma" w:cs="Tahoma"/>
                <w:b/>
                <w:bCs/>
                <w:color w:val="0066CC"/>
                <w:sz w:val="13"/>
                <w:szCs w:val="13"/>
              </w:rPr>
            </w:pPr>
            <w:r w:rsidRPr="00FD25FC">
              <w:rPr>
                <w:rFonts w:ascii="Tahoma" w:hAnsi="Tahoma" w:cs="Tahoma"/>
                <w:b/>
                <w:bCs/>
                <w:color w:val="0066CC"/>
                <w:sz w:val="13"/>
                <w:szCs w:val="13"/>
              </w:rPr>
              <w:t>Добавить</w:t>
            </w:r>
          </w:p>
        </w:tc>
        <w:tc>
          <w:tcPr>
            <w:tcW w:w="1130" w:type="dxa"/>
            <w:tcBorders>
              <w:top w:val="nil"/>
              <w:left w:val="nil"/>
              <w:bottom w:val="single" w:sz="4" w:space="0" w:color="C0C0C0"/>
              <w:right w:val="nil"/>
            </w:tcBorders>
            <w:shd w:val="thinReverseDiagStripe" w:color="C0C0C0" w:fill="auto"/>
            <w:noWrap/>
            <w:hideMark/>
          </w:tcPr>
          <w:p w14:paraId="3AB43F0E"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726" w:type="dxa"/>
            <w:tcBorders>
              <w:top w:val="nil"/>
              <w:left w:val="nil"/>
              <w:bottom w:val="single" w:sz="4" w:space="0" w:color="C0C0C0"/>
              <w:right w:val="nil"/>
            </w:tcBorders>
            <w:shd w:val="thinReverseDiagStripe" w:color="C0C0C0" w:fill="auto"/>
            <w:noWrap/>
            <w:hideMark/>
          </w:tcPr>
          <w:p w14:paraId="2FE3DCBF"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nil"/>
            </w:tcBorders>
            <w:shd w:val="thinReverseDiagStripe" w:color="C0C0C0" w:fill="auto"/>
            <w:noWrap/>
            <w:hideMark/>
          </w:tcPr>
          <w:p w14:paraId="53984B00"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nil"/>
            </w:tcBorders>
            <w:shd w:val="thinReverseDiagStripe" w:color="C0C0C0" w:fill="auto"/>
            <w:noWrap/>
            <w:hideMark/>
          </w:tcPr>
          <w:p w14:paraId="14822102"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nil"/>
            </w:tcBorders>
            <w:shd w:val="thinReverseDiagStripe" w:color="C0C0C0" w:fill="auto"/>
            <w:noWrap/>
            <w:hideMark/>
          </w:tcPr>
          <w:p w14:paraId="5F3913AE"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936" w:type="dxa"/>
            <w:tcBorders>
              <w:top w:val="nil"/>
              <w:left w:val="nil"/>
              <w:bottom w:val="single" w:sz="4" w:space="0" w:color="C0C0C0"/>
              <w:right w:val="nil"/>
            </w:tcBorders>
            <w:shd w:val="thinReverseDiagStripe" w:color="C0C0C0" w:fill="auto"/>
            <w:noWrap/>
            <w:hideMark/>
          </w:tcPr>
          <w:p w14:paraId="2BB4DEC4"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736" w:type="dxa"/>
            <w:tcBorders>
              <w:top w:val="nil"/>
              <w:left w:val="nil"/>
              <w:bottom w:val="single" w:sz="4" w:space="0" w:color="C0C0C0"/>
              <w:right w:val="nil"/>
            </w:tcBorders>
            <w:shd w:val="thinReverseDiagStripe" w:color="C0C0C0" w:fill="auto"/>
            <w:noWrap/>
            <w:hideMark/>
          </w:tcPr>
          <w:p w14:paraId="54D2D5E6"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nil"/>
            </w:tcBorders>
            <w:shd w:val="thinReverseDiagStripe" w:color="C0C0C0" w:fill="auto"/>
            <w:noWrap/>
            <w:hideMark/>
          </w:tcPr>
          <w:p w14:paraId="3764CA72"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436" w:type="dxa"/>
            <w:tcBorders>
              <w:top w:val="nil"/>
              <w:left w:val="nil"/>
              <w:bottom w:val="single" w:sz="4" w:space="0" w:color="C0C0C0"/>
              <w:right w:val="nil"/>
            </w:tcBorders>
            <w:shd w:val="thinReverseDiagStripe" w:color="C0C0C0" w:fill="auto"/>
            <w:noWrap/>
            <w:hideMark/>
          </w:tcPr>
          <w:p w14:paraId="30B754DA"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1356" w:type="dxa"/>
            <w:tcBorders>
              <w:top w:val="nil"/>
              <w:left w:val="nil"/>
              <w:bottom w:val="single" w:sz="4" w:space="0" w:color="C0C0C0"/>
              <w:right w:val="nil"/>
            </w:tcBorders>
            <w:shd w:val="thinReverseDiagStripe" w:color="C0C0C0" w:fill="auto"/>
            <w:noWrap/>
            <w:hideMark/>
          </w:tcPr>
          <w:p w14:paraId="043EF615"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c>
          <w:tcPr>
            <w:tcW w:w="4696" w:type="dxa"/>
            <w:vMerge/>
            <w:tcBorders>
              <w:top w:val="nil"/>
              <w:left w:val="nil"/>
              <w:bottom w:val="nil"/>
              <w:right w:val="nil"/>
            </w:tcBorders>
            <w:vAlign w:val="center"/>
            <w:hideMark/>
          </w:tcPr>
          <w:p w14:paraId="7E7330A8" w14:textId="77777777" w:rsidR="00FD25FC" w:rsidRPr="00FD25FC" w:rsidRDefault="00FD25FC" w:rsidP="00FD25FC">
            <w:pPr>
              <w:rPr>
                <w:rFonts w:ascii="Tahoma" w:hAnsi="Tahoma" w:cs="Tahoma"/>
                <w:sz w:val="13"/>
                <w:szCs w:val="13"/>
              </w:rPr>
            </w:pPr>
          </w:p>
        </w:tc>
      </w:tr>
      <w:tr w:rsidR="00FD25FC" w:rsidRPr="00FD25FC" w14:paraId="156C37FB" w14:textId="77777777" w:rsidTr="00FD25FC">
        <w:trPr>
          <w:trHeight w:val="300"/>
          <w:jc w:val="center"/>
        </w:trPr>
        <w:tc>
          <w:tcPr>
            <w:tcW w:w="560" w:type="dxa"/>
            <w:tcBorders>
              <w:top w:val="nil"/>
              <w:left w:val="nil"/>
              <w:bottom w:val="nil"/>
              <w:right w:val="nil"/>
            </w:tcBorders>
            <w:shd w:val="clear" w:color="000000" w:fill="FFFF00"/>
            <w:noWrap/>
            <w:vAlign w:val="center"/>
            <w:hideMark/>
          </w:tcPr>
          <w:p w14:paraId="46772D7A"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51875B0"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667CF0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w:t>
            </w:r>
          </w:p>
        </w:tc>
        <w:tc>
          <w:tcPr>
            <w:tcW w:w="4022" w:type="dxa"/>
            <w:tcBorders>
              <w:top w:val="nil"/>
              <w:left w:val="nil"/>
              <w:bottom w:val="single" w:sz="4" w:space="0" w:color="C0C0C0"/>
              <w:right w:val="single" w:sz="4" w:space="0" w:color="C0C0C0"/>
            </w:tcBorders>
            <w:shd w:val="clear" w:color="auto" w:fill="auto"/>
            <w:vAlign w:val="center"/>
            <w:hideMark/>
          </w:tcPr>
          <w:p w14:paraId="077D530D"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Административные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6DE7CC9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70A0F03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1 782,38</w:t>
            </w:r>
          </w:p>
        </w:tc>
        <w:tc>
          <w:tcPr>
            <w:tcW w:w="1471" w:type="dxa"/>
            <w:tcBorders>
              <w:top w:val="nil"/>
              <w:left w:val="nil"/>
              <w:bottom w:val="single" w:sz="4" w:space="0" w:color="C0C0C0"/>
              <w:right w:val="single" w:sz="4" w:space="0" w:color="C0C0C0"/>
            </w:tcBorders>
            <w:shd w:val="clear" w:color="000000" w:fill="D7EAD3"/>
            <w:vAlign w:val="center"/>
            <w:hideMark/>
          </w:tcPr>
          <w:p w14:paraId="692D01F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148,53</w:t>
            </w:r>
          </w:p>
        </w:tc>
        <w:tc>
          <w:tcPr>
            <w:tcW w:w="1539" w:type="dxa"/>
            <w:tcBorders>
              <w:top w:val="nil"/>
              <w:left w:val="nil"/>
              <w:bottom w:val="single" w:sz="4" w:space="0" w:color="C0C0C0"/>
              <w:right w:val="single" w:sz="4" w:space="0" w:color="C0C0C0"/>
            </w:tcBorders>
            <w:shd w:val="clear" w:color="000000" w:fill="D7EAD3"/>
            <w:vAlign w:val="center"/>
            <w:hideMark/>
          </w:tcPr>
          <w:p w14:paraId="7EB053C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148,88</w:t>
            </w:r>
          </w:p>
        </w:tc>
        <w:tc>
          <w:tcPr>
            <w:tcW w:w="1676" w:type="dxa"/>
            <w:tcBorders>
              <w:top w:val="nil"/>
              <w:left w:val="nil"/>
              <w:bottom w:val="single" w:sz="4" w:space="0" w:color="C0C0C0"/>
              <w:right w:val="single" w:sz="4" w:space="0" w:color="C0C0C0"/>
            </w:tcBorders>
            <w:shd w:val="clear" w:color="000000" w:fill="D7EAD3"/>
            <w:vAlign w:val="center"/>
            <w:hideMark/>
          </w:tcPr>
          <w:p w14:paraId="4D8B530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1 817,49</w:t>
            </w:r>
          </w:p>
        </w:tc>
        <w:tc>
          <w:tcPr>
            <w:tcW w:w="1936" w:type="dxa"/>
            <w:tcBorders>
              <w:top w:val="nil"/>
              <w:left w:val="nil"/>
              <w:bottom w:val="single" w:sz="4" w:space="0" w:color="C0C0C0"/>
              <w:right w:val="single" w:sz="4" w:space="0" w:color="C0C0C0"/>
            </w:tcBorders>
            <w:shd w:val="clear" w:color="000000" w:fill="D7EAD3"/>
            <w:vAlign w:val="center"/>
            <w:hideMark/>
          </w:tcPr>
          <w:p w14:paraId="74FD546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1 865,89</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359C3FA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1 865,89</w:t>
            </w:r>
          </w:p>
        </w:tc>
        <w:tc>
          <w:tcPr>
            <w:tcW w:w="1676" w:type="dxa"/>
            <w:tcBorders>
              <w:top w:val="nil"/>
              <w:left w:val="nil"/>
              <w:bottom w:val="single" w:sz="4" w:space="0" w:color="C0C0C0"/>
              <w:right w:val="single" w:sz="4" w:space="0" w:color="C0C0C0"/>
            </w:tcBorders>
            <w:shd w:val="clear" w:color="000000" w:fill="D7EAD3"/>
            <w:vAlign w:val="center"/>
            <w:hideMark/>
          </w:tcPr>
          <w:p w14:paraId="4643895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1 867,71</w:t>
            </w:r>
          </w:p>
        </w:tc>
        <w:tc>
          <w:tcPr>
            <w:tcW w:w="1436" w:type="dxa"/>
            <w:tcBorders>
              <w:top w:val="nil"/>
              <w:left w:val="nil"/>
              <w:bottom w:val="single" w:sz="4" w:space="0" w:color="C0C0C0"/>
              <w:right w:val="single" w:sz="4" w:space="0" w:color="C0C0C0"/>
            </w:tcBorders>
            <w:shd w:val="clear" w:color="000000" w:fill="D7EAD3"/>
            <w:vAlign w:val="center"/>
            <w:hideMark/>
          </w:tcPr>
          <w:p w14:paraId="27F7CE7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933,86</w:t>
            </w:r>
          </w:p>
        </w:tc>
        <w:tc>
          <w:tcPr>
            <w:tcW w:w="1356" w:type="dxa"/>
            <w:tcBorders>
              <w:top w:val="nil"/>
              <w:left w:val="nil"/>
              <w:bottom w:val="single" w:sz="4" w:space="0" w:color="C0C0C0"/>
              <w:right w:val="single" w:sz="4" w:space="0" w:color="C0C0C0"/>
            </w:tcBorders>
            <w:shd w:val="clear" w:color="000000" w:fill="D7EAD3"/>
            <w:vAlign w:val="center"/>
            <w:hideMark/>
          </w:tcPr>
          <w:p w14:paraId="68B9074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933,86</w:t>
            </w:r>
          </w:p>
        </w:tc>
        <w:tc>
          <w:tcPr>
            <w:tcW w:w="4696" w:type="dxa"/>
            <w:vMerge/>
            <w:tcBorders>
              <w:top w:val="nil"/>
              <w:left w:val="nil"/>
              <w:bottom w:val="nil"/>
              <w:right w:val="nil"/>
            </w:tcBorders>
            <w:vAlign w:val="center"/>
            <w:hideMark/>
          </w:tcPr>
          <w:p w14:paraId="1D59B472" w14:textId="77777777" w:rsidR="00FD25FC" w:rsidRPr="00FD25FC" w:rsidRDefault="00FD25FC" w:rsidP="00FD25FC">
            <w:pPr>
              <w:rPr>
                <w:rFonts w:ascii="Tahoma" w:hAnsi="Tahoma" w:cs="Tahoma"/>
                <w:sz w:val="13"/>
                <w:szCs w:val="13"/>
              </w:rPr>
            </w:pPr>
          </w:p>
        </w:tc>
      </w:tr>
      <w:tr w:rsidR="00FD25FC" w:rsidRPr="00FD25FC" w14:paraId="0238F727" w14:textId="77777777" w:rsidTr="00FD25FC">
        <w:trPr>
          <w:trHeight w:val="360"/>
          <w:jc w:val="center"/>
        </w:trPr>
        <w:tc>
          <w:tcPr>
            <w:tcW w:w="560" w:type="dxa"/>
            <w:tcBorders>
              <w:top w:val="nil"/>
              <w:left w:val="nil"/>
              <w:bottom w:val="nil"/>
              <w:right w:val="nil"/>
            </w:tcBorders>
            <w:shd w:val="clear" w:color="000000" w:fill="FFFF00"/>
            <w:noWrap/>
            <w:vAlign w:val="center"/>
            <w:hideMark/>
          </w:tcPr>
          <w:p w14:paraId="73AC655B"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37B957B5"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C669A2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5.1</w:t>
            </w:r>
          </w:p>
        </w:tc>
        <w:tc>
          <w:tcPr>
            <w:tcW w:w="4022" w:type="dxa"/>
            <w:tcBorders>
              <w:top w:val="nil"/>
              <w:left w:val="nil"/>
              <w:bottom w:val="single" w:sz="4" w:space="0" w:color="C0C0C0"/>
              <w:right w:val="single" w:sz="4" w:space="0" w:color="C0C0C0"/>
            </w:tcBorders>
            <w:shd w:val="clear" w:color="auto" w:fill="auto"/>
            <w:vAlign w:val="center"/>
            <w:hideMark/>
          </w:tcPr>
          <w:p w14:paraId="67341352" w14:textId="77777777" w:rsidR="00FD25FC" w:rsidRPr="00FD25FC" w:rsidRDefault="00FD25FC" w:rsidP="00FD25FC">
            <w:pPr>
              <w:ind w:firstLineChars="100" w:firstLine="131"/>
              <w:rPr>
                <w:rFonts w:ascii="Tahoma" w:hAnsi="Tahoma" w:cs="Tahoma"/>
                <w:b/>
                <w:bCs/>
                <w:color w:val="000000"/>
                <w:sz w:val="13"/>
                <w:szCs w:val="13"/>
              </w:rPr>
            </w:pPr>
            <w:r w:rsidRPr="00FD25FC">
              <w:rPr>
                <w:rFonts w:ascii="Tahoma" w:hAnsi="Tahoma" w:cs="Tahoma"/>
                <w:b/>
                <w:bCs/>
                <w:color w:val="000000"/>
                <w:sz w:val="13"/>
                <w:szCs w:val="13"/>
              </w:rPr>
              <w:t>Заработная плата АУП</w:t>
            </w:r>
          </w:p>
        </w:tc>
        <w:tc>
          <w:tcPr>
            <w:tcW w:w="1130" w:type="dxa"/>
            <w:tcBorders>
              <w:top w:val="nil"/>
              <w:left w:val="nil"/>
              <w:bottom w:val="single" w:sz="4" w:space="0" w:color="C0C0C0"/>
              <w:right w:val="single" w:sz="4" w:space="0" w:color="C0C0C0"/>
            </w:tcBorders>
            <w:shd w:val="clear" w:color="auto" w:fill="auto"/>
            <w:vAlign w:val="center"/>
            <w:hideMark/>
          </w:tcPr>
          <w:p w14:paraId="53D60C2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559C119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1 302,84</w:t>
            </w:r>
          </w:p>
        </w:tc>
        <w:tc>
          <w:tcPr>
            <w:tcW w:w="1471" w:type="dxa"/>
            <w:tcBorders>
              <w:top w:val="nil"/>
              <w:left w:val="nil"/>
              <w:bottom w:val="single" w:sz="4" w:space="0" w:color="C0C0C0"/>
              <w:right w:val="single" w:sz="4" w:space="0" w:color="C0C0C0"/>
            </w:tcBorders>
            <w:shd w:val="clear" w:color="000000" w:fill="FFFFCC"/>
            <w:vAlign w:val="center"/>
            <w:hideMark/>
          </w:tcPr>
          <w:p w14:paraId="5F5B081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108,57</w:t>
            </w:r>
          </w:p>
        </w:tc>
        <w:tc>
          <w:tcPr>
            <w:tcW w:w="1539" w:type="dxa"/>
            <w:tcBorders>
              <w:top w:val="nil"/>
              <w:left w:val="nil"/>
              <w:bottom w:val="single" w:sz="4" w:space="0" w:color="C0C0C0"/>
              <w:right w:val="single" w:sz="4" w:space="0" w:color="C0C0C0"/>
            </w:tcBorders>
            <w:shd w:val="clear" w:color="000000" w:fill="FFFFCC"/>
            <w:vAlign w:val="center"/>
            <w:hideMark/>
          </w:tcPr>
          <w:p w14:paraId="42527CC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108,57</w:t>
            </w:r>
          </w:p>
        </w:tc>
        <w:tc>
          <w:tcPr>
            <w:tcW w:w="1676" w:type="dxa"/>
            <w:tcBorders>
              <w:top w:val="nil"/>
              <w:left w:val="nil"/>
              <w:bottom w:val="single" w:sz="4" w:space="0" w:color="C0C0C0"/>
              <w:right w:val="single" w:sz="4" w:space="0" w:color="C0C0C0"/>
            </w:tcBorders>
            <w:shd w:val="clear" w:color="000000" w:fill="FFFFCC"/>
            <w:vAlign w:val="center"/>
            <w:hideMark/>
          </w:tcPr>
          <w:p w14:paraId="718A968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1 328,50</w:t>
            </w:r>
          </w:p>
        </w:tc>
        <w:tc>
          <w:tcPr>
            <w:tcW w:w="1936" w:type="dxa"/>
            <w:tcBorders>
              <w:top w:val="nil"/>
              <w:left w:val="nil"/>
              <w:bottom w:val="single" w:sz="4" w:space="0" w:color="C0C0C0"/>
              <w:right w:val="single" w:sz="4" w:space="0" w:color="C0C0C0"/>
            </w:tcBorders>
            <w:shd w:val="clear" w:color="000000" w:fill="FFFFCC"/>
            <w:vAlign w:val="center"/>
            <w:hideMark/>
          </w:tcPr>
          <w:p w14:paraId="6CBD422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1 363,88</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33A0E53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1 363,88</w:t>
            </w:r>
          </w:p>
        </w:tc>
        <w:tc>
          <w:tcPr>
            <w:tcW w:w="1676" w:type="dxa"/>
            <w:tcBorders>
              <w:top w:val="nil"/>
              <w:left w:val="nil"/>
              <w:bottom w:val="single" w:sz="4" w:space="0" w:color="C0C0C0"/>
              <w:right w:val="single" w:sz="4" w:space="0" w:color="C0C0C0"/>
            </w:tcBorders>
            <w:shd w:val="clear" w:color="000000" w:fill="FFFFCC"/>
            <w:vAlign w:val="center"/>
            <w:hideMark/>
          </w:tcPr>
          <w:p w14:paraId="3E85FDE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1 365,21</w:t>
            </w:r>
          </w:p>
        </w:tc>
        <w:tc>
          <w:tcPr>
            <w:tcW w:w="1436" w:type="dxa"/>
            <w:tcBorders>
              <w:top w:val="nil"/>
              <w:left w:val="nil"/>
              <w:bottom w:val="single" w:sz="4" w:space="0" w:color="C0C0C0"/>
              <w:right w:val="single" w:sz="4" w:space="0" w:color="C0C0C0"/>
            </w:tcBorders>
            <w:shd w:val="clear" w:color="000000" w:fill="FFFFCC"/>
            <w:vAlign w:val="center"/>
            <w:hideMark/>
          </w:tcPr>
          <w:p w14:paraId="3569F34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682,61</w:t>
            </w:r>
          </w:p>
        </w:tc>
        <w:tc>
          <w:tcPr>
            <w:tcW w:w="1356" w:type="dxa"/>
            <w:tcBorders>
              <w:top w:val="nil"/>
              <w:left w:val="nil"/>
              <w:bottom w:val="single" w:sz="4" w:space="0" w:color="C0C0C0"/>
              <w:right w:val="single" w:sz="4" w:space="0" w:color="C0C0C0"/>
            </w:tcBorders>
            <w:shd w:val="clear" w:color="000000" w:fill="FFFFCC"/>
            <w:vAlign w:val="center"/>
            <w:hideMark/>
          </w:tcPr>
          <w:p w14:paraId="3CA7211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682,61</w:t>
            </w:r>
          </w:p>
        </w:tc>
        <w:tc>
          <w:tcPr>
            <w:tcW w:w="4696" w:type="dxa"/>
            <w:vMerge/>
            <w:tcBorders>
              <w:top w:val="nil"/>
              <w:left w:val="nil"/>
              <w:bottom w:val="nil"/>
              <w:right w:val="nil"/>
            </w:tcBorders>
            <w:vAlign w:val="center"/>
            <w:hideMark/>
          </w:tcPr>
          <w:p w14:paraId="72AD6CEF" w14:textId="77777777" w:rsidR="00FD25FC" w:rsidRPr="00FD25FC" w:rsidRDefault="00FD25FC" w:rsidP="00FD25FC">
            <w:pPr>
              <w:rPr>
                <w:rFonts w:ascii="Tahoma" w:hAnsi="Tahoma" w:cs="Tahoma"/>
                <w:sz w:val="13"/>
                <w:szCs w:val="13"/>
              </w:rPr>
            </w:pPr>
          </w:p>
        </w:tc>
      </w:tr>
      <w:tr w:rsidR="00FD25FC" w:rsidRPr="00FD25FC" w14:paraId="10313A25" w14:textId="77777777" w:rsidTr="00FD25FC">
        <w:trPr>
          <w:trHeight w:val="405"/>
          <w:jc w:val="center"/>
        </w:trPr>
        <w:tc>
          <w:tcPr>
            <w:tcW w:w="560" w:type="dxa"/>
            <w:tcBorders>
              <w:top w:val="nil"/>
              <w:left w:val="nil"/>
              <w:bottom w:val="nil"/>
              <w:right w:val="nil"/>
            </w:tcBorders>
            <w:shd w:val="clear" w:color="000000" w:fill="FFFF00"/>
            <w:noWrap/>
            <w:vAlign w:val="center"/>
            <w:hideMark/>
          </w:tcPr>
          <w:p w14:paraId="5E6E3D0D"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46290A2B"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F77FA6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5.1.1</w:t>
            </w:r>
          </w:p>
        </w:tc>
        <w:tc>
          <w:tcPr>
            <w:tcW w:w="4022" w:type="dxa"/>
            <w:tcBorders>
              <w:top w:val="nil"/>
              <w:left w:val="nil"/>
              <w:bottom w:val="single" w:sz="4" w:space="0" w:color="C0C0C0"/>
              <w:right w:val="single" w:sz="4" w:space="0" w:color="C0C0C0"/>
            </w:tcBorders>
            <w:shd w:val="clear" w:color="auto" w:fill="auto"/>
            <w:vAlign w:val="center"/>
            <w:hideMark/>
          </w:tcPr>
          <w:p w14:paraId="28CEE32B"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Среднемесячная оплата труда</w:t>
            </w:r>
          </w:p>
        </w:tc>
        <w:tc>
          <w:tcPr>
            <w:tcW w:w="1130" w:type="dxa"/>
            <w:tcBorders>
              <w:top w:val="nil"/>
              <w:left w:val="nil"/>
              <w:bottom w:val="single" w:sz="4" w:space="0" w:color="C0C0C0"/>
              <w:right w:val="single" w:sz="4" w:space="0" w:color="C0C0C0"/>
            </w:tcBorders>
            <w:shd w:val="clear" w:color="auto" w:fill="auto"/>
            <w:vAlign w:val="center"/>
            <w:hideMark/>
          </w:tcPr>
          <w:p w14:paraId="23EDAB9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руб</w:t>
            </w:r>
          </w:p>
        </w:tc>
        <w:tc>
          <w:tcPr>
            <w:tcW w:w="1726" w:type="dxa"/>
            <w:tcBorders>
              <w:top w:val="nil"/>
              <w:left w:val="nil"/>
              <w:bottom w:val="single" w:sz="4" w:space="0" w:color="C0C0C0"/>
              <w:right w:val="single" w:sz="4" w:space="0" w:color="C0C0C0"/>
            </w:tcBorders>
            <w:shd w:val="clear" w:color="000000" w:fill="D7EAD3"/>
            <w:vAlign w:val="center"/>
            <w:hideMark/>
          </w:tcPr>
          <w:p w14:paraId="6FDD41F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30 940,39</w:t>
            </w:r>
          </w:p>
        </w:tc>
        <w:tc>
          <w:tcPr>
            <w:tcW w:w="1471" w:type="dxa"/>
            <w:tcBorders>
              <w:top w:val="nil"/>
              <w:left w:val="nil"/>
              <w:bottom w:val="single" w:sz="4" w:space="0" w:color="C0C0C0"/>
              <w:right w:val="single" w:sz="4" w:space="0" w:color="C0C0C0"/>
            </w:tcBorders>
            <w:shd w:val="clear" w:color="000000" w:fill="D7EAD3"/>
            <w:vAlign w:val="center"/>
            <w:hideMark/>
          </w:tcPr>
          <w:p w14:paraId="163930D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30 940,39</w:t>
            </w:r>
          </w:p>
        </w:tc>
        <w:tc>
          <w:tcPr>
            <w:tcW w:w="1539" w:type="dxa"/>
            <w:tcBorders>
              <w:top w:val="nil"/>
              <w:left w:val="nil"/>
              <w:bottom w:val="single" w:sz="4" w:space="0" w:color="C0C0C0"/>
              <w:right w:val="single" w:sz="4" w:space="0" w:color="C0C0C0"/>
            </w:tcBorders>
            <w:shd w:val="clear" w:color="000000" w:fill="D7EAD3"/>
            <w:vAlign w:val="center"/>
            <w:hideMark/>
          </w:tcPr>
          <w:p w14:paraId="2B14AA1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30 940,44</w:t>
            </w:r>
          </w:p>
        </w:tc>
        <w:tc>
          <w:tcPr>
            <w:tcW w:w="1676" w:type="dxa"/>
            <w:tcBorders>
              <w:top w:val="nil"/>
              <w:left w:val="nil"/>
              <w:bottom w:val="single" w:sz="4" w:space="0" w:color="C0C0C0"/>
              <w:right w:val="single" w:sz="4" w:space="0" w:color="C0C0C0"/>
            </w:tcBorders>
            <w:shd w:val="clear" w:color="000000" w:fill="D7EAD3"/>
            <w:vAlign w:val="center"/>
            <w:hideMark/>
          </w:tcPr>
          <w:p w14:paraId="52CCF37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31 549,91</w:t>
            </w:r>
          </w:p>
        </w:tc>
        <w:tc>
          <w:tcPr>
            <w:tcW w:w="1936" w:type="dxa"/>
            <w:tcBorders>
              <w:top w:val="nil"/>
              <w:left w:val="nil"/>
              <w:bottom w:val="single" w:sz="4" w:space="0" w:color="C0C0C0"/>
              <w:right w:val="single" w:sz="4" w:space="0" w:color="C0C0C0"/>
            </w:tcBorders>
            <w:shd w:val="clear" w:color="000000" w:fill="D7EAD3"/>
            <w:vAlign w:val="center"/>
            <w:hideMark/>
          </w:tcPr>
          <w:p w14:paraId="1BA5EDC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32 390,09</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479FF6A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32 380,82</w:t>
            </w:r>
          </w:p>
        </w:tc>
        <w:tc>
          <w:tcPr>
            <w:tcW w:w="1676" w:type="dxa"/>
            <w:tcBorders>
              <w:top w:val="nil"/>
              <w:left w:val="nil"/>
              <w:bottom w:val="single" w:sz="4" w:space="0" w:color="C0C0C0"/>
              <w:right w:val="single" w:sz="4" w:space="0" w:color="C0C0C0"/>
            </w:tcBorders>
            <w:shd w:val="clear" w:color="000000" w:fill="D7EAD3"/>
            <w:vAlign w:val="center"/>
            <w:hideMark/>
          </w:tcPr>
          <w:p w14:paraId="5EC6858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32 421,68</w:t>
            </w:r>
          </w:p>
        </w:tc>
        <w:tc>
          <w:tcPr>
            <w:tcW w:w="1436" w:type="dxa"/>
            <w:tcBorders>
              <w:top w:val="nil"/>
              <w:left w:val="nil"/>
              <w:bottom w:val="single" w:sz="4" w:space="0" w:color="C0C0C0"/>
              <w:right w:val="single" w:sz="4" w:space="0" w:color="C0C0C0"/>
            </w:tcBorders>
            <w:shd w:val="clear" w:color="000000" w:fill="D7EAD3"/>
            <w:vAlign w:val="center"/>
            <w:hideMark/>
          </w:tcPr>
          <w:p w14:paraId="00FDD84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32 421,68</w:t>
            </w:r>
          </w:p>
        </w:tc>
        <w:tc>
          <w:tcPr>
            <w:tcW w:w="1356" w:type="dxa"/>
            <w:tcBorders>
              <w:top w:val="nil"/>
              <w:left w:val="nil"/>
              <w:bottom w:val="single" w:sz="4" w:space="0" w:color="C0C0C0"/>
              <w:right w:val="single" w:sz="4" w:space="0" w:color="C0C0C0"/>
            </w:tcBorders>
            <w:shd w:val="clear" w:color="000000" w:fill="D7EAD3"/>
            <w:vAlign w:val="center"/>
            <w:hideMark/>
          </w:tcPr>
          <w:p w14:paraId="255FBB4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32 421,68</w:t>
            </w:r>
          </w:p>
        </w:tc>
        <w:tc>
          <w:tcPr>
            <w:tcW w:w="4696" w:type="dxa"/>
            <w:vMerge/>
            <w:tcBorders>
              <w:top w:val="nil"/>
              <w:left w:val="nil"/>
              <w:bottom w:val="nil"/>
              <w:right w:val="nil"/>
            </w:tcBorders>
            <w:vAlign w:val="center"/>
            <w:hideMark/>
          </w:tcPr>
          <w:p w14:paraId="64A1045C" w14:textId="77777777" w:rsidR="00FD25FC" w:rsidRPr="00FD25FC" w:rsidRDefault="00FD25FC" w:rsidP="00FD25FC">
            <w:pPr>
              <w:rPr>
                <w:rFonts w:ascii="Tahoma" w:hAnsi="Tahoma" w:cs="Tahoma"/>
                <w:sz w:val="13"/>
                <w:szCs w:val="13"/>
              </w:rPr>
            </w:pPr>
          </w:p>
        </w:tc>
      </w:tr>
      <w:tr w:rsidR="00FD25FC" w:rsidRPr="00FD25FC" w14:paraId="46006272" w14:textId="77777777" w:rsidTr="00FD25FC">
        <w:trPr>
          <w:trHeight w:val="555"/>
          <w:jc w:val="center"/>
        </w:trPr>
        <w:tc>
          <w:tcPr>
            <w:tcW w:w="560" w:type="dxa"/>
            <w:tcBorders>
              <w:top w:val="nil"/>
              <w:left w:val="nil"/>
              <w:bottom w:val="nil"/>
              <w:right w:val="nil"/>
            </w:tcBorders>
            <w:shd w:val="clear" w:color="000000" w:fill="FFFF00"/>
            <w:noWrap/>
            <w:vAlign w:val="center"/>
            <w:hideMark/>
          </w:tcPr>
          <w:p w14:paraId="4B904AD9"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79944384"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7EF133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5.1.2</w:t>
            </w:r>
          </w:p>
        </w:tc>
        <w:tc>
          <w:tcPr>
            <w:tcW w:w="4022" w:type="dxa"/>
            <w:tcBorders>
              <w:top w:val="nil"/>
              <w:left w:val="nil"/>
              <w:bottom w:val="single" w:sz="4" w:space="0" w:color="C0C0C0"/>
              <w:right w:val="single" w:sz="4" w:space="0" w:color="C0C0C0"/>
            </w:tcBorders>
            <w:shd w:val="clear" w:color="auto" w:fill="auto"/>
            <w:vAlign w:val="center"/>
            <w:hideMark/>
          </w:tcPr>
          <w:p w14:paraId="39C207C4"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Численность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63B0C6A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чел</w:t>
            </w:r>
          </w:p>
        </w:tc>
        <w:tc>
          <w:tcPr>
            <w:tcW w:w="1726" w:type="dxa"/>
            <w:tcBorders>
              <w:top w:val="nil"/>
              <w:left w:val="nil"/>
              <w:bottom w:val="single" w:sz="4" w:space="0" w:color="C0C0C0"/>
              <w:right w:val="single" w:sz="4" w:space="0" w:color="C0C0C0"/>
            </w:tcBorders>
            <w:shd w:val="clear" w:color="000000" w:fill="FFFFCC"/>
            <w:vAlign w:val="center"/>
            <w:hideMark/>
          </w:tcPr>
          <w:p w14:paraId="0FC2472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3,51</w:t>
            </w:r>
          </w:p>
        </w:tc>
        <w:tc>
          <w:tcPr>
            <w:tcW w:w="1471" w:type="dxa"/>
            <w:tcBorders>
              <w:top w:val="nil"/>
              <w:left w:val="nil"/>
              <w:bottom w:val="single" w:sz="4" w:space="0" w:color="C0C0C0"/>
              <w:right w:val="single" w:sz="4" w:space="0" w:color="C0C0C0"/>
            </w:tcBorders>
            <w:shd w:val="clear" w:color="000000" w:fill="FFFFCC"/>
            <w:vAlign w:val="center"/>
            <w:hideMark/>
          </w:tcPr>
          <w:p w14:paraId="2B3012A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3,51</w:t>
            </w:r>
          </w:p>
        </w:tc>
        <w:tc>
          <w:tcPr>
            <w:tcW w:w="1539" w:type="dxa"/>
            <w:tcBorders>
              <w:top w:val="nil"/>
              <w:left w:val="nil"/>
              <w:bottom w:val="single" w:sz="4" w:space="0" w:color="C0C0C0"/>
              <w:right w:val="single" w:sz="4" w:space="0" w:color="C0C0C0"/>
            </w:tcBorders>
            <w:shd w:val="clear" w:color="000000" w:fill="FFFFCC"/>
            <w:vAlign w:val="center"/>
            <w:hideMark/>
          </w:tcPr>
          <w:p w14:paraId="6E499EE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3,51</w:t>
            </w:r>
          </w:p>
        </w:tc>
        <w:tc>
          <w:tcPr>
            <w:tcW w:w="1676" w:type="dxa"/>
            <w:tcBorders>
              <w:top w:val="nil"/>
              <w:left w:val="nil"/>
              <w:bottom w:val="single" w:sz="4" w:space="0" w:color="C0C0C0"/>
              <w:right w:val="single" w:sz="4" w:space="0" w:color="C0C0C0"/>
            </w:tcBorders>
            <w:shd w:val="clear" w:color="000000" w:fill="FFFFCC"/>
            <w:vAlign w:val="center"/>
            <w:hideMark/>
          </w:tcPr>
          <w:p w14:paraId="19623A9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3,51</w:t>
            </w:r>
          </w:p>
        </w:tc>
        <w:tc>
          <w:tcPr>
            <w:tcW w:w="1936" w:type="dxa"/>
            <w:tcBorders>
              <w:top w:val="nil"/>
              <w:left w:val="nil"/>
              <w:bottom w:val="single" w:sz="4" w:space="0" w:color="C0C0C0"/>
              <w:right w:val="single" w:sz="4" w:space="0" w:color="C0C0C0"/>
            </w:tcBorders>
            <w:shd w:val="clear" w:color="000000" w:fill="FFFFCC"/>
            <w:vAlign w:val="center"/>
            <w:hideMark/>
          </w:tcPr>
          <w:p w14:paraId="686EAD1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3,51</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78F2227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3,51</w:t>
            </w:r>
          </w:p>
        </w:tc>
        <w:tc>
          <w:tcPr>
            <w:tcW w:w="1676" w:type="dxa"/>
            <w:tcBorders>
              <w:top w:val="nil"/>
              <w:left w:val="nil"/>
              <w:bottom w:val="single" w:sz="4" w:space="0" w:color="C0C0C0"/>
              <w:right w:val="single" w:sz="4" w:space="0" w:color="C0C0C0"/>
            </w:tcBorders>
            <w:shd w:val="clear" w:color="000000" w:fill="FFFFCC"/>
            <w:vAlign w:val="center"/>
            <w:hideMark/>
          </w:tcPr>
          <w:p w14:paraId="7C211F6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3,51</w:t>
            </w:r>
          </w:p>
        </w:tc>
        <w:tc>
          <w:tcPr>
            <w:tcW w:w="1436" w:type="dxa"/>
            <w:tcBorders>
              <w:top w:val="nil"/>
              <w:left w:val="nil"/>
              <w:bottom w:val="single" w:sz="4" w:space="0" w:color="C0C0C0"/>
              <w:right w:val="single" w:sz="4" w:space="0" w:color="C0C0C0"/>
            </w:tcBorders>
            <w:shd w:val="clear" w:color="000000" w:fill="FFFFCC"/>
            <w:vAlign w:val="center"/>
            <w:hideMark/>
          </w:tcPr>
          <w:p w14:paraId="1DBE62C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3,51</w:t>
            </w:r>
          </w:p>
        </w:tc>
        <w:tc>
          <w:tcPr>
            <w:tcW w:w="1356" w:type="dxa"/>
            <w:tcBorders>
              <w:top w:val="nil"/>
              <w:left w:val="nil"/>
              <w:bottom w:val="single" w:sz="4" w:space="0" w:color="C0C0C0"/>
              <w:right w:val="single" w:sz="4" w:space="0" w:color="C0C0C0"/>
            </w:tcBorders>
            <w:shd w:val="clear" w:color="000000" w:fill="FFFFCC"/>
            <w:vAlign w:val="center"/>
            <w:hideMark/>
          </w:tcPr>
          <w:p w14:paraId="2BDF195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3,51</w:t>
            </w:r>
          </w:p>
        </w:tc>
        <w:tc>
          <w:tcPr>
            <w:tcW w:w="4696" w:type="dxa"/>
            <w:vMerge/>
            <w:tcBorders>
              <w:top w:val="nil"/>
              <w:left w:val="nil"/>
              <w:bottom w:val="nil"/>
              <w:right w:val="nil"/>
            </w:tcBorders>
            <w:vAlign w:val="center"/>
            <w:hideMark/>
          </w:tcPr>
          <w:p w14:paraId="28DD1F24" w14:textId="77777777" w:rsidR="00FD25FC" w:rsidRPr="00FD25FC" w:rsidRDefault="00FD25FC" w:rsidP="00FD25FC">
            <w:pPr>
              <w:rPr>
                <w:rFonts w:ascii="Tahoma" w:hAnsi="Tahoma" w:cs="Tahoma"/>
                <w:sz w:val="13"/>
                <w:szCs w:val="13"/>
              </w:rPr>
            </w:pPr>
          </w:p>
        </w:tc>
      </w:tr>
      <w:tr w:rsidR="00FD25FC" w:rsidRPr="00FD25FC" w14:paraId="403B27CC" w14:textId="77777777" w:rsidTr="00FD25FC">
        <w:trPr>
          <w:trHeight w:val="405"/>
          <w:jc w:val="center"/>
        </w:trPr>
        <w:tc>
          <w:tcPr>
            <w:tcW w:w="560" w:type="dxa"/>
            <w:tcBorders>
              <w:top w:val="nil"/>
              <w:left w:val="nil"/>
              <w:bottom w:val="nil"/>
              <w:right w:val="nil"/>
            </w:tcBorders>
            <w:shd w:val="clear" w:color="000000" w:fill="FFFF00"/>
            <w:noWrap/>
            <w:vAlign w:val="center"/>
            <w:hideMark/>
          </w:tcPr>
          <w:p w14:paraId="17CD9C5D"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45F4534F"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92CC80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5.2</w:t>
            </w:r>
          </w:p>
        </w:tc>
        <w:tc>
          <w:tcPr>
            <w:tcW w:w="4022" w:type="dxa"/>
            <w:tcBorders>
              <w:top w:val="nil"/>
              <w:left w:val="nil"/>
              <w:bottom w:val="single" w:sz="4" w:space="0" w:color="C0C0C0"/>
              <w:right w:val="single" w:sz="4" w:space="0" w:color="C0C0C0"/>
            </w:tcBorders>
            <w:shd w:val="clear" w:color="auto" w:fill="auto"/>
            <w:vAlign w:val="center"/>
            <w:hideMark/>
          </w:tcPr>
          <w:p w14:paraId="56029593" w14:textId="77777777" w:rsidR="00FD25FC" w:rsidRPr="00FD25FC" w:rsidRDefault="00FD25FC" w:rsidP="00FD25FC">
            <w:pPr>
              <w:ind w:firstLineChars="100" w:firstLine="131"/>
              <w:rPr>
                <w:rFonts w:ascii="Tahoma" w:hAnsi="Tahoma" w:cs="Tahoma"/>
                <w:b/>
                <w:bCs/>
                <w:color w:val="000000"/>
                <w:sz w:val="13"/>
                <w:szCs w:val="13"/>
              </w:rPr>
            </w:pPr>
            <w:r w:rsidRPr="00FD25FC">
              <w:rPr>
                <w:rFonts w:ascii="Tahoma" w:hAnsi="Tahoma" w:cs="Tahoma"/>
                <w:b/>
                <w:bCs/>
                <w:color w:val="000000"/>
                <w:sz w:val="13"/>
                <w:szCs w:val="13"/>
              </w:rPr>
              <w:t>Отчисления на соц.нужды от заработной платы АУП</w:t>
            </w:r>
          </w:p>
        </w:tc>
        <w:tc>
          <w:tcPr>
            <w:tcW w:w="1130" w:type="dxa"/>
            <w:tcBorders>
              <w:top w:val="nil"/>
              <w:left w:val="nil"/>
              <w:bottom w:val="single" w:sz="4" w:space="0" w:color="C0C0C0"/>
              <w:right w:val="single" w:sz="4" w:space="0" w:color="C0C0C0"/>
            </w:tcBorders>
            <w:shd w:val="clear" w:color="auto" w:fill="auto"/>
            <w:vAlign w:val="center"/>
            <w:hideMark/>
          </w:tcPr>
          <w:p w14:paraId="3C310AD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407A675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393,46</w:t>
            </w:r>
          </w:p>
        </w:tc>
        <w:tc>
          <w:tcPr>
            <w:tcW w:w="1471" w:type="dxa"/>
            <w:tcBorders>
              <w:top w:val="nil"/>
              <w:left w:val="nil"/>
              <w:bottom w:val="single" w:sz="4" w:space="0" w:color="C0C0C0"/>
              <w:right w:val="single" w:sz="4" w:space="0" w:color="C0C0C0"/>
            </w:tcBorders>
            <w:shd w:val="clear" w:color="000000" w:fill="FFFFCC"/>
            <w:vAlign w:val="center"/>
            <w:hideMark/>
          </w:tcPr>
          <w:p w14:paraId="32DAA6F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32,79</w:t>
            </w:r>
          </w:p>
        </w:tc>
        <w:tc>
          <w:tcPr>
            <w:tcW w:w="1539" w:type="dxa"/>
            <w:tcBorders>
              <w:top w:val="nil"/>
              <w:left w:val="nil"/>
              <w:bottom w:val="single" w:sz="4" w:space="0" w:color="C0C0C0"/>
              <w:right w:val="single" w:sz="4" w:space="0" w:color="C0C0C0"/>
            </w:tcBorders>
            <w:shd w:val="clear" w:color="000000" w:fill="FFFFCC"/>
            <w:vAlign w:val="center"/>
            <w:hideMark/>
          </w:tcPr>
          <w:p w14:paraId="0944BE2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32,79</w:t>
            </w:r>
          </w:p>
        </w:tc>
        <w:tc>
          <w:tcPr>
            <w:tcW w:w="1676" w:type="dxa"/>
            <w:tcBorders>
              <w:top w:val="nil"/>
              <w:left w:val="nil"/>
              <w:bottom w:val="single" w:sz="4" w:space="0" w:color="C0C0C0"/>
              <w:right w:val="single" w:sz="4" w:space="0" w:color="C0C0C0"/>
            </w:tcBorders>
            <w:shd w:val="clear" w:color="000000" w:fill="FFFFCC"/>
            <w:vAlign w:val="center"/>
            <w:hideMark/>
          </w:tcPr>
          <w:p w14:paraId="2D3ED4C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401,21</w:t>
            </w:r>
          </w:p>
        </w:tc>
        <w:tc>
          <w:tcPr>
            <w:tcW w:w="1936" w:type="dxa"/>
            <w:tcBorders>
              <w:top w:val="nil"/>
              <w:left w:val="nil"/>
              <w:bottom w:val="single" w:sz="4" w:space="0" w:color="C0C0C0"/>
              <w:right w:val="single" w:sz="4" w:space="0" w:color="C0C0C0"/>
            </w:tcBorders>
            <w:shd w:val="clear" w:color="000000" w:fill="FFFFCC"/>
            <w:vAlign w:val="center"/>
            <w:hideMark/>
          </w:tcPr>
          <w:p w14:paraId="5E749EA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411,89</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3AF6F21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411,89</w:t>
            </w:r>
          </w:p>
        </w:tc>
        <w:tc>
          <w:tcPr>
            <w:tcW w:w="1676" w:type="dxa"/>
            <w:tcBorders>
              <w:top w:val="nil"/>
              <w:left w:val="nil"/>
              <w:bottom w:val="single" w:sz="4" w:space="0" w:color="C0C0C0"/>
              <w:right w:val="single" w:sz="4" w:space="0" w:color="C0C0C0"/>
            </w:tcBorders>
            <w:shd w:val="clear" w:color="000000" w:fill="FFFFCC"/>
            <w:vAlign w:val="center"/>
            <w:hideMark/>
          </w:tcPr>
          <w:p w14:paraId="2EB12CA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412,29</w:t>
            </w:r>
          </w:p>
        </w:tc>
        <w:tc>
          <w:tcPr>
            <w:tcW w:w="1436" w:type="dxa"/>
            <w:tcBorders>
              <w:top w:val="nil"/>
              <w:left w:val="nil"/>
              <w:bottom w:val="single" w:sz="4" w:space="0" w:color="C0C0C0"/>
              <w:right w:val="single" w:sz="4" w:space="0" w:color="C0C0C0"/>
            </w:tcBorders>
            <w:shd w:val="clear" w:color="000000" w:fill="FFFFCC"/>
            <w:vAlign w:val="center"/>
            <w:hideMark/>
          </w:tcPr>
          <w:p w14:paraId="5E0AB82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206,15</w:t>
            </w:r>
          </w:p>
        </w:tc>
        <w:tc>
          <w:tcPr>
            <w:tcW w:w="1356" w:type="dxa"/>
            <w:tcBorders>
              <w:top w:val="nil"/>
              <w:left w:val="nil"/>
              <w:bottom w:val="single" w:sz="4" w:space="0" w:color="C0C0C0"/>
              <w:right w:val="single" w:sz="4" w:space="0" w:color="C0C0C0"/>
            </w:tcBorders>
            <w:shd w:val="clear" w:color="000000" w:fill="FFFFCC"/>
            <w:vAlign w:val="center"/>
            <w:hideMark/>
          </w:tcPr>
          <w:p w14:paraId="5C48179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206,15</w:t>
            </w:r>
          </w:p>
        </w:tc>
        <w:tc>
          <w:tcPr>
            <w:tcW w:w="4696" w:type="dxa"/>
            <w:vMerge/>
            <w:tcBorders>
              <w:top w:val="nil"/>
              <w:left w:val="nil"/>
              <w:bottom w:val="nil"/>
              <w:right w:val="nil"/>
            </w:tcBorders>
            <w:vAlign w:val="center"/>
            <w:hideMark/>
          </w:tcPr>
          <w:p w14:paraId="54BF0BF9" w14:textId="77777777" w:rsidR="00FD25FC" w:rsidRPr="00FD25FC" w:rsidRDefault="00FD25FC" w:rsidP="00FD25FC">
            <w:pPr>
              <w:rPr>
                <w:rFonts w:ascii="Tahoma" w:hAnsi="Tahoma" w:cs="Tahoma"/>
                <w:sz w:val="13"/>
                <w:szCs w:val="13"/>
              </w:rPr>
            </w:pPr>
          </w:p>
        </w:tc>
      </w:tr>
      <w:tr w:rsidR="00FD25FC" w:rsidRPr="00FD25FC" w14:paraId="2DE540B5" w14:textId="77777777" w:rsidTr="00FD25FC">
        <w:trPr>
          <w:trHeight w:val="465"/>
          <w:jc w:val="center"/>
        </w:trPr>
        <w:tc>
          <w:tcPr>
            <w:tcW w:w="560" w:type="dxa"/>
            <w:tcBorders>
              <w:top w:val="nil"/>
              <w:left w:val="nil"/>
              <w:bottom w:val="nil"/>
              <w:right w:val="nil"/>
            </w:tcBorders>
            <w:shd w:val="clear" w:color="000000" w:fill="FFFF00"/>
            <w:noWrap/>
            <w:vAlign w:val="center"/>
            <w:hideMark/>
          </w:tcPr>
          <w:p w14:paraId="38729CDE"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FF8CFBC"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746260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5.3</w:t>
            </w:r>
          </w:p>
        </w:tc>
        <w:tc>
          <w:tcPr>
            <w:tcW w:w="4022" w:type="dxa"/>
            <w:tcBorders>
              <w:top w:val="nil"/>
              <w:left w:val="nil"/>
              <w:bottom w:val="single" w:sz="4" w:space="0" w:color="C0C0C0"/>
              <w:right w:val="single" w:sz="4" w:space="0" w:color="C0C0C0"/>
            </w:tcBorders>
            <w:shd w:val="clear" w:color="auto" w:fill="auto"/>
            <w:vAlign w:val="center"/>
            <w:hideMark/>
          </w:tcPr>
          <w:p w14:paraId="492DC65D" w14:textId="77777777" w:rsidR="00FD25FC" w:rsidRPr="00FD25FC" w:rsidRDefault="00FD25FC" w:rsidP="00FD25FC">
            <w:pPr>
              <w:ind w:firstLineChars="100" w:firstLine="131"/>
              <w:rPr>
                <w:rFonts w:ascii="Tahoma" w:hAnsi="Tahoma" w:cs="Tahoma"/>
                <w:b/>
                <w:bCs/>
                <w:color w:val="000000"/>
                <w:sz w:val="13"/>
                <w:szCs w:val="13"/>
              </w:rPr>
            </w:pPr>
            <w:r w:rsidRPr="00FD25FC">
              <w:rPr>
                <w:rFonts w:ascii="Tahoma" w:hAnsi="Tahoma" w:cs="Tahoma"/>
                <w:b/>
                <w:bCs/>
                <w:color w:val="000000"/>
                <w:sz w:val="13"/>
                <w:szCs w:val="13"/>
              </w:rPr>
              <w:t>Прочие административные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7C1FC63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6A04CD9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86,08</w:t>
            </w:r>
          </w:p>
        </w:tc>
        <w:tc>
          <w:tcPr>
            <w:tcW w:w="1471" w:type="dxa"/>
            <w:tcBorders>
              <w:top w:val="nil"/>
              <w:left w:val="nil"/>
              <w:bottom w:val="single" w:sz="4" w:space="0" w:color="C0C0C0"/>
              <w:right w:val="single" w:sz="4" w:space="0" w:color="C0C0C0"/>
            </w:tcBorders>
            <w:shd w:val="clear" w:color="000000" w:fill="D7EAD3"/>
            <w:vAlign w:val="center"/>
            <w:hideMark/>
          </w:tcPr>
          <w:p w14:paraId="554F824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7,17</w:t>
            </w:r>
          </w:p>
        </w:tc>
        <w:tc>
          <w:tcPr>
            <w:tcW w:w="1539" w:type="dxa"/>
            <w:tcBorders>
              <w:top w:val="nil"/>
              <w:left w:val="nil"/>
              <w:bottom w:val="single" w:sz="4" w:space="0" w:color="C0C0C0"/>
              <w:right w:val="single" w:sz="4" w:space="0" w:color="C0C0C0"/>
            </w:tcBorders>
            <w:shd w:val="clear" w:color="000000" w:fill="D7EAD3"/>
            <w:vAlign w:val="center"/>
            <w:hideMark/>
          </w:tcPr>
          <w:p w14:paraId="6644C92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7,52</w:t>
            </w:r>
          </w:p>
        </w:tc>
        <w:tc>
          <w:tcPr>
            <w:tcW w:w="1676" w:type="dxa"/>
            <w:tcBorders>
              <w:top w:val="nil"/>
              <w:left w:val="nil"/>
              <w:bottom w:val="single" w:sz="4" w:space="0" w:color="C0C0C0"/>
              <w:right w:val="single" w:sz="4" w:space="0" w:color="C0C0C0"/>
            </w:tcBorders>
            <w:shd w:val="clear" w:color="000000" w:fill="D7EAD3"/>
            <w:vAlign w:val="center"/>
            <w:hideMark/>
          </w:tcPr>
          <w:p w14:paraId="77E50F2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87,78</w:t>
            </w:r>
          </w:p>
        </w:tc>
        <w:tc>
          <w:tcPr>
            <w:tcW w:w="1936" w:type="dxa"/>
            <w:tcBorders>
              <w:top w:val="nil"/>
              <w:left w:val="nil"/>
              <w:bottom w:val="single" w:sz="4" w:space="0" w:color="C0C0C0"/>
              <w:right w:val="single" w:sz="4" w:space="0" w:color="C0C0C0"/>
            </w:tcBorders>
            <w:shd w:val="clear" w:color="000000" w:fill="D7EAD3"/>
            <w:vAlign w:val="center"/>
            <w:hideMark/>
          </w:tcPr>
          <w:p w14:paraId="2983BB1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90,12</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3DAD2C8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90,12</w:t>
            </w:r>
          </w:p>
        </w:tc>
        <w:tc>
          <w:tcPr>
            <w:tcW w:w="1676" w:type="dxa"/>
            <w:tcBorders>
              <w:top w:val="nil"/>
              <w:left w:val="nil"/>
              <w:bottom w:val="single" w:sz="4" w:space="0" w:color="C0C0C0"/>
              <w:right w:val="single" w:sz="4" w:space="0" w:color="C0C0C0"/>
            </w:tcBorders>
            <w:shd w:val="clear" w:color="000000" w:fill="D7EAD3"/>
            <w:vAlign w:val="center"/>
            <w:hideMark/>
          </w:tcPr>
          <w:p w14:paraId="3791582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90,21</w:t>
            </w:r>
          </w:p>
        </w:tc>
        <w:tc>
          <w:tcPr>
            <w:tcW w:w="1436" w:type="dxa"/>
            <w:tcBorders>
              <w:top w:val="nil"/>
              <w:left w:val="nil"/>
              <w:bottom w:val="single" w:sz="4" w:space="0" w:color="C0C0C0"/>
              <w:right w:val="single" w:sz="4" w:space="0" w:color="C0C0C0"/>
            </w:tcBorders>
            <w:shd w:val="clear" w:color="000000" w:fill="D7EAD3"/>
            <w:vAlign w:val="center"/>
            <w:hideMark/>
          </w:tcPr>
          <w:p w14:paraId="5DF0DE8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45,10</w:t>
            </w:r>
          </w:p>
        </w:tc>
        <w:tc>
          <w:tcPr>
            <w:tcW w:w="1356" w:type="dxa"/>
            <w:tcBorders>
              <w:top w:val="nil"/>
              <w:left w:val="nil"/>
              <w:bottom w:val="single" w:sz="4" w:space="0" w:color="C0C0C0"/>
              <w:right w:val="single" w:sz="4" w:space="0" w:color="C0C0C0"/>
            </w:tcBorders>
            <w:shd w:val="clear" w:color="000000" w:fill="D7EAD3"/>
            <w:vAlign w:val="center"/>
            <w:hideMark/>
          </w:tcPr>
          <w:p w14:paraId="7C970BD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45,10</w:t>
            </w:r>
          </w:p>
        </w:tc>
        <w:tc>
          <w:tcPr>
            <w:tcW w:w="4696" w:type="dxa"/>
            <w:vMerge/>
            <w:tcBorders>
              <w:top w:val="nil"/>
              <w:left w:val="nil"/>
              <w:bottom w:val="nil"/>
              <w:right w:val="nil"/>
            </w:tcBorders>
            <w:vAlign w:val="center"/>
            <w:hideMark/>
          </w:tcPr>
          <w:p w14:paraId="49ADDC32" w14:textId="77777777" w:rsidR="00FD25FC" w:rsidRPr="00FD25FC" w:rsidRDefault="00FD25FC" w:rsidP="00FD25FC">
            <w:pPr>
              <w:rPr>
                <w:rFonts w:ascii="Tahoma" w:hAnsi="Tahoma" w:cs="Tahoma"/>
                <w:sz w:val="13"/>
                <w:szCs w:val="13"/>
              </w:rPr>
            </w:pPr>
          </w:p>
        </w:tc>
      </w:tr>
      <w:tr w:rsidR="00FD25FC" w:rsidRPr="00FD25FC" w14:paraId="7BE69EDD" w14:textId="77777777" w:rsidTr="00FD25FC">
        <w:trPr>
          <w:trHeight w:val="390"/>
          <w:jc w:val="center"/>
        </w:trPr>
        <w:tc>
          <w:tcPr>
            <w:tcW w:w="560" w:type="dxa"/>
            <w:tcBorders>
              <w:top w:val="nil"/>
              <w:left w:val="nil"/>
              <w:bottom w:val="nil"/>
              <w:right w:val="nil"/>
            </w:tcBorders>
            <w:shd w:val="clear" w:color="000000" w:fill="FFFF00"/>
            <w:noWrap/>
            <w:vAlign w:val="center"/>
            <w:hideMark/>
          </w:tcPr>
          <w:p w14:paraId="4EF031BA"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6FB07B78"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07D8EB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4BD83647"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приобретение орг техники</w:t>
            </w:r>
          </w:p>
        </w:tc>
        <w:tc>
          <w:tcPr>
            <w:tcW w:w="1130" w:type="dxa"/>
            <w:tcBorders>
              <w:top w:val="single" w:sz="4" w:space="0" w:color="C0C0C0"/>
              <w:left w:val="nil"/>
              <w:bottom w:val="single" w:sz="4" w:space="0" w:color="C0C0C0"/>
              <w:right w:val="single" w:sz="4" w:space="0" w:color="C0C0C0"/>
            </w:tcBorders>
            <w:shd w:val="clear" w:color="auto" w:fill="auto"/>
            <w:vAlign w:val="center"/>
            <w:hideMark/>
          </w:tcPr>
          <w:p w14:paraId="40A7260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single" w:sz="4" w:space="0" w:color="C0C0C0"/>
              <w:left w:val="nil"/>
              <w:bottom w:val="single" w:sz="4" w:space="0" w:color="C0C0C0"/>
              <w:right w:val="single" w:sz="4" w:space="0" w:color="C0C0C0"/>
            </w:tcBorders>
            <w:shd w:val="clear" w:color="000000" w:fill="FFFFCC"/>
            <w:vAlign w:val="center"/>
            <w:hideMark/>
          </w:tcPr>
          <w:p w14:paraId="676B758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15,36</w:t>
            </w:r>
          </w:p>
        </w:tc>
        <w:tc>
          <w:tcPr>
            <w:tcW w:w="1471" w:type="dxa"/>
            <w:tcBorders>
              <w:top w:val="single" w:sz="4" w:space="0" w:color="C0C0C0"/>
              <w:left w:val="nil"/>
              <w:bottom w:val="single" w:sz="4" w:space="0" w:color="C0C0C0"/>
              <w:right w:val="single" w:sz="4" w:space="0" w:color="C0C0C0"/>
            </w:tcBorders>
            <w:shd w:val="clear" w:color="000000" w:fill="FFFFCC"/>
            <w:vAlign w:val="center"/>
            <w:hideMark/>
          </w:tcPr>
          <w:p w14:paraId="208957E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1,28</w:t>
            </w:r>
          </w:p>
        </w:tc>
        <w:tc>
          <w:tcPr>
            <w:tcW w:w="1539" w:type="dxa"/>
            <w:tcBorders>
              <w:top w:val="single" w:sz="4" w:space="0" w:color="C0C0C0"/>
              <w:left w:val="nil"/>
              <w:bottom w:val="single" w:sz="4" w:space="0" w:color="C0C0C0"/>
              <w:right w:val="single" w:sz="4" w:space="0" w:color="C0C0C0"/>
            </w:tcBorders>
            <w:shd w:val="clear" w:color="000000" w:fill="FFFFCC"/>
            <w:vAlign w:val="center"/>
            <w:hideMark/>
          </w:tcPr>
          <w:p w14:paraId="4FFCE1F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3374FC3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15,67</w:t>
            </w:r>
          </w:p>
        </w:tc>
        <w:tc>
          <w:tcPr>
            <w:tcW w:w="1936" w:type="dxa"/>
            <w:tcBorders>
              <w:top w:val="single" w:sz="4" w:space="0" w:color="C0C0C0"/>
              <w:left w:val="nil"/>
              <w:bottom w:val="single" w:sz="4" w:space="0" w:color="C0C0C0"/>
              <w:right w:val="single" w:sz="4" w:space="0" w:color="C0C0C0"/>
            </w:tcBorders>
            <w:shd w:val="clear" w:color="000000" w:fill="FFFFCC"/>
            <w:vAlign w:val="center"/>
            <w:hideMark/>
          </w:tcPr>
          <w:p w14:paraId="29FDD5F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16,08</w:t>
            </w:r>
          </w:p>
        </w:tc>
        <w:tc>
          <w:tcPr>
            <w:tcW w:w="173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0A06B08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16,08</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3DAF540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16,10</w:t>
            </w:r>
          </w:p>
        </w:tc>
        <w:tc>
          <w:tcPr>
            <w:tcW w:w="1436" w:type="dxa"/>
            <w:tcBorders>
              <w:top w:val="single" w:sz="4" w:space="0" w:color="C0C0C0"/>
              <w:left w:val="nil"/>
              <w:bottom w:val="single" w:sz="4" w:space="0" w:color="C0C0C0"/>
              <w:right w:val="single" w:sz="4" w:space="0" w:color="C0C0C0"/>
            </w:tcBorders>
            <w:shd w:val="clear" w:color="000000" w:fill="FFFFCC"/>
            <w:vAlign w:val="center"/>
            <w:hideMark/>
          </w:tcPr>
          <w:p w14:paraId="0A369B3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8,05</w:t>
            </w:r>
          </w:p>
        </w:tc>
        <w:tc>
          <w:tcPr>
            <w:tcW w:w="1356" w:type="dxa"/>
            <w:tcBorders>
              <w:top w:val="single" w:sz="4" w:space="0" w:color="C0C0C0"/>
              <w:left w:val="nil"/>
              <w:bottom w:val="single" w:sz="4" w:space="0" w:color="C0C0C0"/>
              <w:right w:val="single" w:sz="4" w:space="0" w:color="C0C0C0"/>
            </w:tcBorders>
            <w:shd w:val="clear" w:color="000000" w:fill="FFFFCC"/>
            <w:vAlign w:val="center"/>
            <w:hideMark/>
          </w:tcPr>
          <w:p w14:paraId="6BED08D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8,05</w:t>
            </w:r>
          </w:p>
        </w:tc>
        <w:tc>
          <w:tcPr>
            <w:tcW w:w="4696" w:type="dxa"/>
            <w:vMerge/>
            <w:tcBorders>
              <w:top w:val="nil"/>
              <w:left w:val="nil"/>
              <w:bottom w:val="nil"/>
              <w:right w:val="nil"/>
            </w:tcBorders>
            <w:vAlign w:val="center"/>
            <w:hideMark/>
          </w:tcPr>
          <w:p w14:paraId="7F79BA22" w14:textId="77777777" w:rsidR="00FD25FC" w:rsidRPr="00FD25FC" w:rsidRDefault="00FD25FC" w:rsidP="00FD25FC">
            <w:pPr>
              <w:rPr>
                <w:rFonts w:ascii="Tahoma" w:hAnsi="Tahoma" w:cs="Tahoma"/>
                <w:sz w:val="13"/>
                <w:szCs w:val="13"/>
              </w:rPr>
            </w:pPr>
          </w:p>
        </w:tc>
      </w:tr>
      <w:tr w:rsidR="00FD25FC" w:rsidRPr="00FD25FC" w14:paraId="66E5FA70" w14:textId="77777777" w:rsidTr="00FD25FC">
        <w:trPr>
          <w:trHeight w:val="360"/>
          <w:jc w:val="center"/>
        </w:trPr>
        <w:tc>
          <w:tcPr>
            <w:tcW w:w="560" w:type="dxa"/>
            <w:tcBorders>
              <w:top w:val="nil"/>
              <w:left w:val="nil"/>
              <w:bottom w:val="nil"/>
              <w:right w:val="nil"/>
            </w:tcBorders>
            <w:shd w:val="clear" w:color="000000" w:fill="FFFF00"/>
            <w:noWrap/>
            <w:vAlign w:val="center"/>
            <w:hideMark/>
          </w:tcPr>
          <w:p w14:paraId="59696F82"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3CE7A55E"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DBFEA8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5.3.2</w:t>
            </w:r>
          </w:p>
        </w:tc>
        <w:tc>
          <w:tcPr>
            <w:tcW w:w="4022" w:type="dxa"/>
            <w:tcBorders>
              <w:top w:val="nil"/>
              <w:left w:val="nil"/>
              <w:bottom w:val="single" w:sz="4" w:space="0" w:color="C0C0C0"/>
              <w:right w:val="single" w:sz="4" w:space="0" w:color="C0C0C0"/>
            </w:tcBorders>
            <w:shd w:val="clear" w:color="000000" w:fill="E3FAFD"/>
            <w:vAlign w:val="center"/>
            <w:hideMark/>
          </w:tcPr>
          <w:p w14:paraId="66942B28"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услуги банка</w:t>
            </w:r>
          </w:p>
        </w:tc>
        <w:tc>
          <w:tcPr>
            <w:tcW w:w="1130" w:type="dxa"/>
            <w:tcBorders>
              <w:top w:val="nil"/>
              <w:left w:val="nil"/>
              <w:bottom w:val="single" w:sz="4" w:space="0" w:color="C0C0C0"/>
              <w:right w:val="single" w:sz="4" w:space="0" w:color="C0C0C0"/>
            </w:tcBorders>
            <w:shd w:val="clear" w:color="auto" w:fill="auto"/>
            <w:vAlign w:val="center"/>
            <w:hideMark/>
          </w:tcPr>
          <w:p w14:paraId="5D4884A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4215124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44,58</w:t>
            </w:r>
          </w:p>
        </w:tc>
        <w:tc>
          <w:tcPr>
            <w:tcW w:w="1471" w:type="dxa"/>
            <w:tcBorders>
              <w:top w:val="nil"/>
              <w:left w:val="nil"/>
              <w:bottom w:val="single" w:sz="4" w:space="0" w:color="C0C0C0"/>
              <w:right w:val="single" w:sz="4" w:space="0" w:color="C0C0C0"/>
            </w:tcBorders>
            <w:shd w:val="clear" w:color="000000" w:fill="FFFFCC"/>
            <w:vAlign w:val="center"/>
            <w:hideMark/>
          </w:tcPr>
          <w:p w14:paraId="3D6BA01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3,72</w:t>
            </w:r>
          </w:p>
        </w:tc>
        <w:tc>
          <w:tcPr>
            <w:tcW w:w="1539" w:type="dxa"/>
            <w:tcBorders>
              <w:top w:val="nil"/>
              <w:left w:val="nil"/>
              <w:bottom w:val="single" w:sz="4" w:space="0" w:color="C0C0C0"/>
              <w:right w:val="single" w:sz="4" w:space="0" w:color="C0C0C0"/>
            </w:tcBorders>
            <w:shd w:val="clear" w:color="000000" w:fill="FFFFCC"/>
            <w:vAlign w:val="center"/>
            <w:hideMark/>
          </w:tcPr>
          <w:p w14:paraId="64EA3C5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4,00</w:t>
            </w:r>
          </w:p>
        </w:tc>
        <w:tc>
          <w:tcPr>
            <w:tcW w:w="1676" w:type="dxa"/>
            <w:tcBorders>
              <w:top w:val="nil"/>
              <w:left w:val="nil"/>
              <w:bottom w:val="single" w:sz="4" w:space="0" w:color="C0C0C0"/>
              <w:right w:val="single" w:sz="4" w:space="0" w:color="C0C0C0"/>
            </w:tcBorders>
            <w:shd w:val="clear" w:color="000000" w:fill="FFFFCC"/>
            <w:vAlign w:val="center"/>
            <w:hideMark/>
          </w:tcPr>
          <w:p w14:paraId="0919E49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45,46</w:t>
            </w:r>
          </w:p>
        </w:tc>
        <w:tc>
          <w:tcPr>
            <w:tcW w:w="1936" w:type="dxa"/>
            <w:tcBorders>
              <w:top w:val="nil"/>
              <w:left w:val="nil"/>
              <w:bottom w:val="single" w:sz="4" w:space="0" w:color="C0C0C0"/>
              <w:right w:val="single" w:sz="4" w:space="0" w:color="C0C0C0"/>
            </w:tcBorders>
            <w:shd w:val="clear" w:color="000000" w:fill="FFFFCC"/>
            <w:vAlign w:val="center"/>
            <w:hideMark/>
          </w:tcPr>
          <w:p w14:paraId="41627E6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46,67</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7A97BBD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46,67</w:t>
            </w:r>
          </w:p>
        </w:tc>
        <w:tc>
          <w:tcPr>
            <w:tcW w:w="1676" w:type="dxa"/>
            <w:tcBorders>
              <w:top w:val="nil"/>
              <w:left w:val="nil"/>
              <w:bottom w:val="single" w:sz="4" w:space="0" w:color="C0C0C0"/>
              <w:right w:val="single" w:sz="4" w:space="0" w:color="C0C0C0"/>
            </w:tcBorders>
            <w:shd w:val="clear" w:color="000000" w:fill="FFFFCC"/>
            <w:vAlign w:val="center"/>
            <w:hideMark/>
          </w:tcPr>
          <w:p w14:paraId="2A0ED89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46,71</w:t>
            </w:r>
          </w:p>
        </w:tc>
        <w:tc>
          <w:tcPr>
            <w:tcW w:w="1436" w:type="dxa"/>
            <w:tcBorders>
              <w:top w:val="nil"/>
              <w:left w:val="nil"/>
              <w:bottom w:val="single" w:sz="4" w:space="0" w:color="C0C0C0"/>
              <w:right w:val="single" w:sz="4" w:space="0" w:color="C0C0C0"/>
            </w:tcBorders>
            <w:shd w:val="clear" w:color="000000" w:fill="FFFFCC"/>
            <w:vAlign w:val="center"/>
            <w:hideMark/>
          </w:tcPr>
          <w:p w14:paraId="1697E17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23,36</w:t>
            </w:r>
          </w:p>
        </w:tc>
        <w:tc>
          <w:tcPr>
            <w:tcW w:w="1356" w:type="dxa"/>
            <w:tcBorders>
              <w:top w:val="nil"/>
              <w:left w:val="nil"/>
              <w:bottom w:val="single" w:sz="4" w:space="0" w:color="C0C0C0"/>
              <w:right w:val="single" w:sz="4" w:space="0" w:color="C0C0C0"/>
            </w:tcBorders>
            <w:shd w:val="clear" w:color="000000" w:fill="FFFFCC"/>
            <w:vAlign w:val="center"/>
            <w:hideMark/>
          </w:tcPr>
          <w:p w14:paraId="5BB1461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23,36</w:t>
            </w:r>
          </w:p>
        </w:tc>
        <w:tc>
          <w:tcPr>
            <w:tcW w:w="4696" w:type="dxa"/>
            <w:tcBorders>
              <w:top w:val="single" w:sz="4" w:space="0" w:color="C0C0C0"/>
              <w:left w:val="nil"/>
              <w:bottom w:val="single" w:sz="4" w:space="0" w:color="C0C0C0"/>
              <w:right w:val="nil"/>
            </w:tcBorders>
            <w:shd w:val="clear" w:color="000000" w:fill="FFFFCC"/>
            <w:vAlign w:val="center"/>
            <w:hideMark/>
          </w:tcPr>
          <w:p w14:paraId="3ADA61C8"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2BE5E241" w14:textId="77777777" w:rsidTr="00FD25FC">
        <w:trPr>
          <w:trHeight w:val="270"/>
          <w:jc w:val="center"/>
        </w:trPr>
        <w:tc>
          <w:tcPr>
            <w:tcW w:w="560" w:type="dxa"/>
            <w:tcBorders>
              <w:top w:val="nil"/>
              <w:left w:val="nil"/>
              <w:bottom w:val="nil"/>
              <w:right w:val="nil"/>
            </w:tcBorders>
            <w:shd w:val="clear" w:color="000000" w:fill="FFFF00"/>
            <w:noWrap/>
            <w:vAlign w:val="center"/>
            <w:hideMark/>
          </w:tcPr>
          <w:p w14:paraId="1FC59127"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795E3F4F"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FAFB81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5.3.3</w:t>
            </w:r>
          </w:p>
        </w:tc>
        <w:tc>
          <w:tcPr>
            <w:tcW w:w="4022" w:type="dxa"/>
            <w:tcBorders>
              <w:top w:val="nil"/>
              <w:left w:val="nil"/>
              <w:bottom w:val="single" w:sz="4" w:space="0" w:color="C0C0C0"/>
              <w:right w:val="single" w:sz="4" w:space="0" w:color="C0C0C0"/>
            </w:tcBorders>
            <w:shd w:val="clear" w:color="000000" w:fill="E3FAFD"/>
            <w:vAlign w:val="center"/>
            <w:hideMark/>
          </w:tcPr>
          <w:p w14:paraId="0336A7C6"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консульт услуги</w:t>
            </w:r>
          </w:p>
        </w:tc>
        <w:tc>
          <w:tcPr>
            <w:tcW w:w="1130" w:type="dxa"/>
            <w:tcBorders>
              <w:top w:val="nil"/>
              <w:left w:val="nil"/>
              <w:bottom w:val="single" w:sz="4" w:space="0" w:color="C0C0C0"/>
              <w:right w:val="single" w:sz="4" w:space="0" w:color="C0C0C0"/>
            </w:tcBorders>
            <w:shd w:val="clear" w:color="auto" w:fill="auto"/>
            <w:vAlign w:val="center"/>
            <w:hideMark/>
          </w:tcPr>
          <w:p w14:paraId="62CF00B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3A5C3A2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11,28</w:t>
            </w:r>
          </w:p>
        </w:tc>
        <w:tc>
          <w:tcPr>
            <w:tcW w:w="1471" w:type="dxa"/>
            <w:tcBorders>
              <w:top w:val="nil"/>
              <w:left w:val="nil"/>
              <w:bottom w:val="single" w:sz="4" w:space="0" w:color="C0C0C0"/>
              <w:right w:val="single" w:sz="4" w:space="0" w:color="C0C0C0"/>
            </w:tcBorders>
            <w:shd w:val="clear" w:color="000000" w:fill="FFFFCC"/>
            <w:vAlign w:val="center"/>
            <w:hideMark/>
          </w:tcPr>
          <w:p w14:paraId="7F2F3BA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0,94</w:t>
            </w:r>
          </w:p>
        </w:tc>
        <w:tc>
          <w:tcPr>
            <w:tcW w:w="1539" w:type="dxa"/>
            <w:tcBorders>
              <w:top w:val="nil"/>
              <w:left w:val="nil"/>
              <w:bottom w:val="single" w:sz="4" w:space="0" w:color="C0C0C0"/>
              <w:right w:val="single" w:sz="4" w:space="0" w:color="C0C0C0"/>
            </w:tcBorders>
            <w:shd w:val="clear" w:color="000000" w:fill="FFFFCC"/>
            <w:vAlign w:val="center"/>
            <w:hideMark/>
          </w:tcPr>
          <w:p w14:paraId="520FBDC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1,00</w:t>
            </w:r>
          </w:p>
        </w:tc>
        <w:tc>
          <w:tcPr>
            <w:tcW w:w="1676" w:type="dxa"/>
            <w:tcBorders>
              <w:top w:val="nil"/>
              <w:left w:val="nil"/>
              <w:bottom w:val="single" w:sz="4" w:space="0" w:color="C0C0C0"/>
              <w:right w:val="single" w:sz="4" w:space="0" w:color="C0C0C0"/>
            </w:tcBorders>
            <w:shd w:val="clear" w:color="000000" w:fill="FFFFCC"/>
            <w:vAlign w:val="center"/>
            <w:hideMark/>
          </w:tcPr>
          <w:p w14:paraId="40F01B9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11,50</w:t>
            </w:r>
          </w:p>
        </w:tc>
        <w:tc>
          <w:tcPr>
            <w:tcW w:w="1936" w:type="dxa"/>
            <w:tcBorders>
              <w:top w:val="nil"/>
              <w:left w:val="nil"/>
              <w:bottom w:val="single" w:sz="4" w:space="0" w:color="C0C0C0"/>
              <w:right w:val="single" w:sz="4" w:space="0" w:color="C0C0C0"/>
            </w:tcBorders>
            <w:shd w:val="clear" w:color="000000" w:fill="FFFFCC"/>
            <w:vAlign w:val="center"/>
            <w:hideMark/>
          </w:tcPr>
          <w:p w14:paraId="565F2E5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11,81</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C81D28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11,81</w:t>
            </w:r>
          </w:p>
        </w:tc>
        <w:tc>
          <w:tcPr>
            <w:tcW w:w="1676" w:type="dxa"/>
            <w:tcBorders>
              <w:top w:val="nil"/>
              <w:left w:val="nil"/>
              <w:bottom w:val="single" w:sz="4" w:space="0" w:color="C0C0C0"/>
              <w:right w:val="single" w:sz="4" w:space="0" w:color="C0C0C0"/>
            </w:tcBorders>
            <w:shd w:val="clear" w:color="000000" w:fill="FFFFCC"/>
            <w:vAlign w:val="center"/>
            <w:hideMark/>
          </w:tcPr>
          <w:p w14:paraId="3B76D98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11,82</w:t>
            </w:r>
          </w:p>
        </w:tc>
        <w:tc>
          <w:tcPr>
            <w:tcW w:w="1436" w:type="dxa"/>
            <w:tcBorders>
              <w:top w:val="nil"/>
              <w:left w:val="nil"/>
              <w:bottom w:val="single" w:sz="4" w:space="0" w:color="C0C0C0"/>
              <w:right w:val="single" w:sz="4" w:space="0" w:color="C0C0C0"/>
            </w:tcBorders>
            <w:shd w:val="clear" w:color="000000" w:fill="FFFFCC"/>
            <w:vAlign w:val="center"/>
            <w:hideMark/>
          </w:tcPr>
          <w:p w14:paraId="5984621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5,91</w:t>
            </w:r>
          </w:p>
        </w:tc>
        <w:tc>
          <w:tcPr>
            <w:tcW w:w="1356" w:type="dxa"/>
            <w:tcBorders>
              <w:top w:val="nil"/>
              <w:left w:val="nil"/>
              <w:bottom w:val="single" w:sz="4" w:space="0" w:color="C0C0C0"/>
              <w:right w:val="single" w:sz="4" w:space="0" w:color="C0C0C0"/>
            </w:tcBorders>
            <w:shd w:val="clear" w:color="000000" w:fill="FFFFCC"/>
            <w:vAlign w:val="center"/>
            <w:hideMark/>
          </w:tcPr>
          <w:p w14:paraId="46B3055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5,91</w:t>
            </w:r>
          </w:p>
        </w:tc>
        <w:tc>
          <w:tcPr>
            <w:tcW w:w="4696" w:type="dxa"/>
            <w:tcBorders>
              <w:top w:val="nil"/>
              <w:left w:val="nil"/>
              <w:bottom w:val="single" w:sz="4" w:space="0" w:color="C0C0C0"/>
              <w:right w:val="nil"/>
            </w:tcBorders>
            <w:shd w:val="clear" w:color="000000" w:fill="FFFFCC"/>
            <w:vAlign w:val="center"/>
            <w:hideMark/>
          </w:tcPr>
          <w:p w14:paraId="5CE081F1"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37122419" w14:textId="77777777" w:rsidTr="00FD25FC">
        <w:trPr>
          <w:trHeight w:val="495"/>
          <w:jc w:val="center"/>
        </w:trPr>
        <w:tc>
          <w:tcPr>
            <w:tcW w:w="560" w:type="dxa"/>
            <w:tcBorders>
              <w:top w:val="nil"/>
              <w:left w:val="nil"/>
              <w:bottom w:val="nil"/>
              <w:right w:val="nil"/>
            </w:tcBorders>
            <w:shd w:val="clear" w:color="000000" w:fill="FFFF00"/>
            <w:noWrap/>
            <w:vAlign w:val="center"/>
            <w:hideMark/>
          </w:tcPr>
          <w:p w14:paraId="2D259A13"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1694A92A" w14:textId="77777777" w:rsidR="00FD25FC" w:rsidRPr="00FD25FC" w:rsidRDefault="00FD25FC" w:rsidP="00FD25FC">
            <w:pPr>
              <w:jc w:val="center"/>
              <w:rPr>
                <w:rFonts w:ascii="Wingdings 2" w:hAnsi="Wingdings 2" w:cs="Tahoma"/>
                <w:color w:val="5A5A5A"/>
                <w:sz w:val="13"/>
                <w:szCs w:val="13"/>
              </w:rPr>
            </w:pPr>
            <w:r w:rsidRPr="00FD25FC">
              <w:rPr>
                <w:rFonts w:ascii="Wingdings 2" w:hAnsi="Wingdings 2" w:cs="Tahoma"/>
                <w:color w:val="5A5A5A"/>
                <w:sz w:val="13"/>
                <w:szCs w:val="13"/>
              </w:rPr>
              <w:t>О</w:t>
            </w: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02A771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5.3.4</w:t>
            </w:r>
          </w:p>
        </w:tc>
        <w:tc>
          <w:tcPr>
            <w:tcW w:w="4022" w:type="dxa"/>
            <w:tcBorders>
              <w:top w:val="nil"/>
              <w:left w:val="nil"/>
              <w:bottom w:val="single" w:sz="4" w:space="0" w:color="C0C0C0"/>
              <w:right w:val="single" w:sz="4" w:space="0" w:color="C0C0C0"/>
            </w:tcBorders>
            <w:shd w:val="clear" w:color="000000" w:fill="E3FAFD"/>
            <w:vAlign w:val="center"/>
            <w:hideMark/>
          </w:tcPr>
          <w:p w14:paraId="5826939A" w14:textId="77777777" w:rsidR="00FD25FC" w:rsidRPr="00FD25FC" w:rsidRDefault="00FD25FC" w:rsidP="00FD25FC">
            <w:pPr>
              <w:ind w:firstLineChars="300" w:firstLine="390"/>
              <w:rPr>
                <w:rFonts w:ascii="Tahoma" w:hAnsi="Tahoma" w:cs="Tahoma"/>
                <w:sz w:val="13"/>
                <w:szCs w:val="13"/>
              </w:rPr>
            </w:pPr>
            <w:r w:rsidRPr="00FD25FC">
              <w:rPr>
                <w:rFonts w:ascii="Tahoma" w:hAnsi="Tahoma" w:cs="Tahoma"/>
                <w:sz w:val="13"/>
                <w:szCs w:val="13"/>
              </w:rPr>
              <w:t>канцелярия, почта</w:t>
            </w:r>
          </w:p>
        </w:tc>
        <w:tc>
          <w:tcPr>
            <w:tcW w:w="1130" w:type="dxa"/>
            <w:tcBorders>
              <w:top w:val="nil"/>
              <w:left w:val="nil"/>
              <w:bottom w:val="single" w:sz="4" w:space="0" w:color="C0C0C0"/>
              <w:right w:val="single" w:sz="4" w:space="0" w:color="C0C0C0"/>
            </w:tcBorders>
            <w:shd w:val="clear" w:color="auto" w:fill="auto"/>
            <w:vAlign w:val="center"/>
            <w:hideMark/>
          </w:tcPr>
          <w:p w14:paraId="5AF95F4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2BC8E29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14,86</w:t>
            </w:r>
          </w:p>
        </w:tc>
        <w:tc>
          <w:tcPr>
            <w:tcW w:w="1471" w:type="dxa"/>
            <w:tcBorders>
              <w:top w:val="nil"/>
              <w:left w:val="nil"/>
              <w:bottom w:val="single" w:sz="4" w:space="0" w:color="C0C0C0"/>
              <w:right w:val="single" w:sz="4" w:space="0" w:color="C0C0C0"/>
            </w:tcBorders>
            <w:shd w:val="clear" w:color="000000" w:fill="FFFFCC"/>
            <w:vAlign w:val="center"/>
            <w:hideMark/>
          </w:tcPr>
          <w:p w14:paraId="54A96C6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1,24</w:t>
            </w:r>
          </w:p>
        </w:tc>
        <w:tc>
          <w:tcPr>
            <w:tcW w:w="1539" w:type="dxa"/>
            <w:tcBorders>
              <w:top w:val="nil"/>
              <w:left w:val="nil"/>
              <w:bottom w:val="single" w:sz="4" w:space="0" w:color="C0C0C0"/>
              <w:right w:val="single" w:sz="4" w:space="0" w:color="C0C0C0"/>
            </w:tcBorders>
            <w:shd w:val="clear" w:color="000000" w:fill="FFFFCC"/>
            <w:vAlign w:val="center"/>
            <w:hideMark/>
          </w:tcPr>
          <w:p w14:paraId="02AFC7E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2,52</w:t>
            </w:r>
          </w:p>
        </w:tc>
        <w:tc>
          <w:tcPr>
            <w:tcW w:w="1676" w:type="dxa"/>
            <w:tcBorders>
              <w:top w:val="nil"/>
              <w:left w:val="nil"/>
              <w:bottom w:val="single" w:sz="4" w:space="0" w:color="C0C0C0"/>
              <w:right w:val="single" w:sz="4" w:space="0" w:color="C0C0C0"/>
            </w:tcBorders>
            <w:shd w:val="clear" w:color="000000" w:fill="FFFFCC"/>
            <w:vAlign w:val="center"/>
            <w:hideMark/>
          </w:tcPr>
          <w:p w14:paraId="2C952D7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15,15</w:t>
            </w:r>
          </w:p>
        </w:tc>
        <w:tc>
          <w:tcPr>
            <w:tcW w:w="1936" w:type="dxa"/>
            <w:tcBorders>
              <w:top w:val="nil"/>
              <w:left w:val="nil"/>
              <w:bottom w:val="single" w:sz="4" w:space="0" w:color="C0C0C0"/>
              <w:right w:val="single" w:sz="4" w:space="0" w:color="C0C0C0"/>
            </w:tcBorders>
            <w:shd w:val="clear" w:color="000000" w:fill="FFFFCC"/>
            <w:vAlign w:val="center"/>
            <w:hideMark/>
          </w:tcPr>
          <w:p w14:paraId="71FDA5F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15,56</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2AD5CC8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15,56</w:t>
            </w:r>
          </w:p>
        </w:tc>
        <w:tc>
          <w:tcPr>
            <w:tcW w:w="1676" w:type="dxa"/>
            <w:tcBorders>
              <w:top w:val="nil"/>
              <w:left w:val="nil"/>
              <w:bottom w:val="single" w:sz="4" w:space="0" w:color="C0C0C0"/>
              <w:right w:val="single" w:sz="4" w:space="0" w:color="C0C0C0"/>
            </w:tcBorders>
            <w:shd w:val="clear" w:color="000000" w:fill="FFFFCC"/>
            <w:vAlign w:val="center"/>
            <w:hideMark/>
          </w:tcPr>
          <w:p w14:paraId="6713326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15,57</w:t>
            </w:r>
          </w:p>
        </w:tc>
        <w:tc>
          <w:tcPr>
            <w:tcW w:w="1436" w:type="dxa"/>
            <w:tcBorders>
              <w:top w:val="nil"/>
              <w:left w:val="nil"/>
              <w:bottom w:val="single" w:sz="4" w:space="0" w:color="C0C0C0"/>
              <w:right w:val="single" w:sz="4" w:space="0" w:color="C0C0C0"/>
            </w:tcBorders>
            <w:shd w:val="clear" w:color="000000" w:fill="FFFFCC"/>
            <w:vAlign w:val="center"/>
            <w:hideMark/>
          </w:tcPr>
          <w:p w14:paraId="668256F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7,79</w:t>
            </w:r>
          </w:p>
        </w:tc>
        <w:tc>
          <w:tcPr>
            <w:tcW w:w="1356" w:type="dxa"/>
            <w:tcBorders>
              <w:top w:val="nil"/>
              <w:left w:val="nil"/>
              <w:bottom w:val="single" w:sz="4" w:space="0" w:color="C0C0C0"/>
              <w:right w:val="single" w:sz="4" w:space="0" w:color="C0C0C0"/>
            </w:tcBorders>
            <w:shd w:val="clear" w:color="000000" w:fill="FFFFCC"/>
            <w:vAlign w:val="center"/>
            <w:hideMark/>
          </w:tcPr>
          <w:p w14:paraId="314F13A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7,79</w:t>
            </w:r>
          </w:p>
        </w:tc>
        <w:tc>
          <w:tcPr>
            <w:tcW w:w="4696" w:type="dxa"/>
            <w:tcBorders>
              <w:top w:val="nil"/>
              <w:left w:val="nil"/>
              <w:bottom w:val="single" w:sz="4" w:space="0" w:color="C0C0C0"/>
              <w:right w:val="nil"/>
            </w:tcBorders>
            <w:shd w:val="clear" w:color="000000" w:fill="FFFFCC"/>
            <w:vAlign w:val="center"/>
            <w:hideMark/>
          </w:tcPr>
          <w:p w14:paraId="41B0CF6B"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5DDFF5A9" w14:textId="77777777" w:rsidTr="00FD25FC">
        <w:trPr>
          <w:trHeight w:val="450"/>
          <w:jc w:val="center"/>
        </w:trPr>
        <w:tc>
          <w:tcPr>
            <w:tcW w:w="560" w:type="dxa"/>
            <w:tcBorders>
              <w:top w:val="nil"/>
              <w:left w:val="nil"/>
              <w:bottom w:val="nil"/>
              <w:right w:val="nil"/>
            </w:tcBorders>
            <w:shd w:val="clear" w:color="000000" w:fill="B1A0C7"/>
            <w:noWrap/>
            <w:vAlign w:val="center"/>
            <w:hideMark/>
          </w:tcPr>
          <w:p w14:paraId="4DFF9FF5"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А</w:t>
            </w:r>
          </w:p>
        </w:tc>
        <w:tc>
          <w:tcPr>
            <w:tcW w:w="400" w:type="dxa"/>
            <w:tcBorders>
              <w:top w:val="nil"/>
              <w:left w:val="nil"/>
              <w:bottom w:val="nil"/>
              <w:right w:val="nil"/>
            </w:tcBorders>
            <w:shd w:val="clear" w:color="auto" w:fill="auto"/>
            <w:noWrap/>
            <w:vAlign w:val="bottom"/>
            <w:hideMark/>
          </w:tcPr>
          <w:p w14:paraId="62A861C7"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0BBFF1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w:t>
            </w:r>
          </w:p>
        </w:tc>
        <w:tc>
          <w:tcPr>
            <w:tcW w:w="4022" w:type="dxa"/>
            <w:tcBorders>
              <w:top w:val="nil"/>
              <w:left w:val="nil"/>
              <w:bottom w:val="single" w:sz="4" w:space="0" w:color="C0C0C0"/>
              <w:right w:val="single" w:sz="4" w:space="0" w:color="C0C0C0"/>
            </w:tcBorders>
            <w:shd w:val="clear" w:color="auto" w:fill="auto"/>
            <w:vAlign w:val="center"/>
            <w:hideMark/>
          </w:tcPr>
          <w:p w14:paraId="7735C921"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Амортизация основных средств и нематериальных активов</w:t>
            </w:r>
          </w:p>
        </w:tc>
        <w:tc>
          <w:tcPr>
            <w:tcW w:w="1130" w:type="dxa"/>
            <w:tcBorders>
              <w:top w:val="nil"/>
              <w:left w:val="nil"/>
              <w:bottom w:val="single" w:sz="4" w:space="0" w:color="C0C0C0"/>
              <w:right w:val="single" w:sz="4" w:space="0" w:color="C0C0C0"/>
            </w:tcBorders>
            <w:shd w:val="clear" w:color="auto" w:fill="auto"/>
            <w:vAlign w:val="center"/>
            <w:hideMark/>
          </w:tcPr>
          <w:p w14:paraId="6571E49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5D5C049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471" w:type="dxa"/>
            <w:tcBorders>
              <w:top w:val="nil"/>
              <w:left w:val="nil"/>
              <w:bottom w:val="single" w:sz="4" w:space="0" w:color="C0C0C0"/>
              <w:right w:val="single" w:sz="4" w:space="0" w:color="C0C0C0"/>
            </w:tcBorders>
            <w:shd w:val="clear" w:color="000000" w:fill="D7EAD3"/>
            <w:vAlign w:val="center"/>
            <w:hideMark/>
          </w:tcPr>
          <w:p w14:paraId="2E2A1A5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539" w:type="dxa"/>
            <w:tcBorders>
              <w:top w:val="nil"/>
              <w:left w:val="nil"/>
              <w:bottom w:val="single" w:sz="4" w:space="0" w:color="C0C0C0"/>
              <w:right w:val="single" w:sz="4" w:space="0" w:color="C0C0C0"/>
            </w:tcBorders>
            <w:shd w:val="clear" w:color="000000" w:fill="D7EAD3"/>
            <w:vAlign w:val="center"/>
            <w:hideMark/>
          </w:tcPr>
          <w:p w14:paraId="20410F2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18,38</w:t>
            </w:r>
          </w:p>
        </w:tc>
        <w:tc>
          <w:tcPr>
            <w:tcW w:w="1676" w:type="dxa"/>
            <w:tcBorders>
              <w:top w:val="nil"/>
              <w:left w:val="nil"/>
              <w:bottom w:val="single" w:sz="4" w:space="0" w:color="C0C0C0"/>
              <w:right w:val="single" w:sz="4" w:space="0" w:color="C0C0C0"/>
            </w:tcBorders>
            <w:shd w:val="clear" w:color="000000" w:fill="D7EAD3"/>
            <w:vAlign w:val="center"/>
            <w:hideMark/>
          </w:tcPr>
          <w:p w14:paraId="7AEF816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936" w:type="dxa"/>
            <w:tcBorders>
              <w:top w:val="nil"/>
              <w:left w:val="nil"/>
              <w:bottom w:val="single" w:sz="4" w:space="0" w:color="C0C0C0"/>
              <w:right w:val="single" w:sz="4" w:space="0" w:color="C0C0C0"/>
            </w:tcBorders>
            <w:shd w:val="clear" w:color="000000" w:fill="D7EAD3"/>
            <w:vAlign w:val="center"/>
            <w:hideMark/>
          </w:tcPr>
          <w:p w14:paraId="5143CFF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318D18B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220,54</w:t>
            </w:r>
          </w:p>
        </w:tc>
        <w:tc>
          <w:tcPr>
            <w:tcW w:w="1676" w:type="dxa"/>
            <w:tcBorders>
              <w:top w:val="nil"/>
              <w:left w:val="nil"/>
              <w:bottom w:val="single" w:sz="4" w:space="0" w:color="C0C0C0"/>
              <w:right w:val="single" w:sz="4" w:space="0" w:color="C0C0C0"/>
            </w:tcBorders>
            <w:shd w:val="clear" w:color="000000" w:fill="D7EAD3"/>
            <w:vAlign w:val="center"/>
            <w:hideMark/>
          </w:tcPr>
          <w:p w14:paraId="0CF9AE8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1A90B3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D1F3FB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4696" w:type="dxa"/>
            <w:tcBorders>
              <w:top w:val="nil"/>
              <w:left w:val="nil"/>
              <w:bottom w:val="single" w:sz="4" w:space="0" w:color="C0C0C0"/>
              <w:right w:val="nil"/>
            </w:tcBorders>
            <w:shd w:val="clear" w:color="000000" w:fill="FFFFCC"/>
            <w:vAlign w:val="center"/>
            <w:hideMark/>
          </w:tcPr>
          <w:p w14:paraId="22DB9B42"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4E23C475" w14:textId="77777777" w:rsidTr="00FD25FC">
        <w:trPr>
          <w:trHeight w:val="450"/>
          <w:jc w:val="center"/>
        </w:trPr>
        <w:tc>
          <w:tcPr>
            <w:tcW w:w="560" w:type="dxa"/>
            <w:tcBorders>
              <w:top w:val="nil"/>
              <w:left w:val="nil"/>
              <w:bottom w:val="nil"/>
              <w:right w:val="nil"/>
            </w:tcBorders>
            <w:shd w:val="clear" w:color="000000" w:fill="B1A0C7"/>
            <w:noWrap/>
            <w:vAlign w:val="center"/>
            <w:hideMark/>
          </w:tcPr>
          <w:p w14:paraId="73E0478E"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А</w:t>
            </w:r>
          </w:p>
        </w:tc>
        <w:tc>
          <w:tcPr>
            <w:tcW w:w="400" w:type="dxa"/>
            <w:tcBorders>
              <w:top w:val="nil"/>
              <w:left w:val="nil"/>
              <w:bottom w:val="nil"/>
              <w:right w:val="nil"/>
            </w:tcBorders>
            <w:shd w:val="clear" w:color="auto" w:fill="auto"/>
            <w:noWrap/>
            <w:vAlign w:val="bottom"/>
            <w:hideMark/>
          </w:tcPr>
          <w:p w14:paraId="7E2619C1"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6B6F50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7.1</w:t>
            </w:r>
          </w:p>
        </w:tc>
        <w:tc>
          <w:tcPr>
            <w:tcW w:w="4022" w:type="dxa"/>
            <w:tcBorders>
              <w:top w:val="nil"/>
              <w:left w:val="nil"/>
              <w:bottom w:val="single" w:sz="4" w:space="0" w:color="C0C0C0"/>
              <w:right w:val="single" w:sz="4" w:space="0" w:color="C0C0C0"/>
            </w:tcBorders>
            <w:shd w:val="clear" w:color="auto" w:fill="auto"/>
            <w:vAlign w:val="center"/>
            <w:hideMark/>
          </w:tcPr>
          <w:p w14:paraId="03E2E763" w14:textId="77777777" w:rsidR="00FD25FC" w:rsidRPr="00FD25FC" w:rsidRDefault="00FD25FC" w:rsidP="00FD25FC">
            <w:pPr>
              <w:ind w:firstLineChars="100" w:firstLine="131"/>
              <w:rPr>
                <w:rFonts w:ascii="Tahoma" w:hAnsi="Tahoma" w:cs="Tahoma"/>
                <w:b/>
                <w:bCs/>
                <w:color w:val="000000"/>
                <w:sz w:val="13"/>
                <w:szCs w:val="13"/>
              </w:rPr>
            </w:pPr>
            <w:r w:rsidRPr="00FD25FC">
              <w:rPr>
                <w:rFonts w:ascii="Tahoma" w:hAnsi="Tahoma" w:cs="Tahoma"/>
                <w:b/>
                <w:bCs/>
                <w:color w:val="000000"/>
                <w:sz w:val="13"/>
                <w:szCs w:val="13"/>
              </w:rPr>
              <w:t>Амортизация основных средств</w:t>
            </w:r>
          </w:p>
        </w:tc>
        <w:tc>
          <w:tcPr>
            <w:tcW w:w="1130" w:type="dxa"/>
            <w:tcBorders>
              <w:top w:val="nil"/>
              <w:left w:val="nil"/>
              <w:bottom w:val="single" w:sz="4" w:space="0" w:color="C0C0C0"/>
              <w:right w:val="single" w:sz="4" w:space="0" w:color="C0C0C0"/>
            </w:tcBorders>
            <w:shd w:val="clear" w:color="auto" w:fill="auto"/>
            <w:vAlign w:val="center"/>
            <w:hideMark/>
          </w:tcPr>
          <w:p w14:paraId="32D36C4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73ED92D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471" w:type="dxa"/>
            <w:tcBorders>
              <w:top w:val="nil"/>
              <w:left w:val="nil"/>
              <w:bottom w:val="single" w:sz="4" w:space="0" w:color="C0C0C0"/>
              <w:right w:val="single" w:sz="4" w:space="0" w:color="C0C0C0"/>
            </w:tcBorders>
            <w:shd w:val="clear" w:color="000000" w:fill="FFFFCC"/>
            <w:vAlign w:val="center"/>
            <w:hideMark/>
          </w:tcPr>
          <w:p w14:paraId="7C26508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64EBA3B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18,38</w:t>
            </w:r>
          </w:p>
        </w:tc>
        <w:tc>
          <w:tcPr>
            <w:tcW w:w="1676" w:type="dxa"/>
            <w:tcBorders>
              <w:top w:val="nil"/>
              <w:left w:val="nil"/>
              <w:bottom w:val="single" w:sz="4" w:space="0" w:color="C0C0C0"/>
              <w:right w:val="single" w:sz="4" w:space="0" w:color="C0C0C0"/>
            </w:tcBorders>
            <w:shd w:val="clear" w:color="000000" w:fill="FFFFCC"/>
            <w:vAlign w:val="center"/>
            <w:hideMark/>
          </w:tcPr>
          <w:p w14:paraId="3EF422C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36E820B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023AD05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220,54</w:t>
            </w:r>
          </w:p>
        </w:tc>
        <w:tc>
          <w:tcPr>
            <w:tcW w:w="1676" w:type="dxa"/>
            <w:tcBorders>
              <w:top w:val="nil"/>
              <w:left w:val="nil"/>
              <w:bottom w:val="single" w:sz="4" w:space="0" w:color="C0C0C0"/>
              <w:right w:val="single" w:sz="4" w:space="0" w:color="C0C0C0"/>
            </w:tcBorders>
            <w:shd w:val="clear" w:color="000000" w:fill="FFFFCC"/>
            <w:vAlign w:val="center"/>
            <w:hideMark/>
          </w:tcPr>
          <w:p w14:paraId="2557494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0A256E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EEC91F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4696" w:type="dxa"/>
            <w:tcBorders>
              <w:top w:val="nil"/>
              <w:left w:val="nil"/>
              <w:bottom w:val="single" w:sz="4" w:space="0" w:color="C0C0C0"/>
              <w:right w:val="nil"/>
            </w:tcBorders>
            <w:shd w:val="clear" w:color="000000" w:fill="FFFFCC"/>
            <w:vAlign w:val="center"/>
            <w:hideMark/>
          </w:tcPr>
          <w:p w14:paraId="24A7A2F8"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4FEC1C12" w14:textId="77777777" w:rsidTr="00FD25FC">
        <w:trPr>
          <w:trHeight w:val="600"/>
          <w:jc w:val="center"/>
        </w:trPr>
        <w:tc>
          <w:tcPr>
            <w:tcW w:w="560" w:type="dxa"/>
            <w:tcBorders>
              <w:top w:val="nil"/>
              <w:left w:val="nil"/>
              <w:bottom w:val="nil"/>
              <w:right w:val="nil"/>
            </w:tcBorders>
            <w:shd w:val="clear" w:color="000000" w:fill="00B050"/>
            <w:noWrap/>
            <w:vAlign w:val="center"/>
            <w:hideMark/>
          </w:tcPr>
          <w:p w14:paraId="4D349777"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75A39DB3"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0E5C45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w:t>
            </w:r>
          </w:p>
        </w:tc>
        <w:tc>
          <w:tcPr>
            <w:tcW w:w="4022" w:type="dxa"/>
            <w:tcBorders>
              <w:top w:val="nil"/>
              <w:left w:val="nil"/>
              <w:bottom w:val="single" w:sz="4" w:space="0" w:color="C0C0C0"/>
              <w:right w:val="single" w:sz="4" w:space="0" w:color="C0C0C0"/>
            </w:tcBorders>
            <w:shd w:val="clear" w:color="auto" w:fill="auto"/>
            <w:vAlign w:val="center"/>
            <w:hideMark/>
          </w:tcPr>
          <w:p w14:paraId="29A99E5D"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Расходы, связанные с оплатой налогов и сборов</w:t>
            </w:r>
          </w:p>
        </w:tc>
        <w:tc>
          <w:tcPr>
            <w:tcW w:w="1130" w:type="dxa"/>
            <w:tcBorders>
              <w:top w:val="nil"/>
              <w:left w:val="nil"/>
              <w:bottom w:val="single" w:sz="4" w:space="0" w:color="C0C0C0"/>
              <w:right w:val="single" w:sz="4" w:space="0" w:color="C0C0C0"/>
            </w:tcBorders>
            <w:shd w:val="clear" w:color="auto" w:fill="auto"/>
            <w:vAlign w:val="center"/>
            <w:hideMark/>
          </w:tcPr>
          <w:p w14:paraId="6B2D131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3B41B01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335,90</w:t>
            </w:r>
          </w:p>
        </w:tc>
        <w:tc>
          <w:tcPr>
            <w:tcW w:w="1471" w:type="dxa"/>
            <w:tcBorders>
              <w:top w:val="nil"/>
              <w:left w:val="nil"/>
              <w:bottom w:val="single" w:sz="4" w:space="0" w:color="C0C0C0"/>
              <w:right w:val="single" w:sz="4" w:space="0" w:color="C0C0C0"/>
            </w:tcBorders>
            <w:shd w:val="clear" w:color="000000" w:fill="D7EAD3"/>
            <w:vAlign w:val="center"/>
            <w:hideMark/>
          </w:tcPr>
          <w:p w14:paraId="620C793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27,99</w:t>
            </w:r>
          </w:p>
        </w:tc>
        <w:tc>
          <w:tcPr>
            <w:tcW w:w="1539" w:type="dxa"/>
            <w:tcBorders>
              <w:top w:val="nil"/>
              <w:left w:val="nil"/>
              <w:bottom w:val="single" w:sz="4" w:space="0" w:color="C0C0C0"/>
              <w:right w:val="single" w:sz="4" w:space="0" w:color="C0C0C0"/>
            </w:tcBorders>
            <w:shd w:val="clear" w:color="000000" w:fill="D7EAD3"/>
            <w:vAlign w:val="center"/>
            <w:hideMark/>
          </w:tcPr>
          <w:p w14:paraId="1393AC5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22,84</w:t>
            </w:r>
          </w:p>
        </w:tc>
        <w:tc>
          <w:tcPr>
            <w:tcW w:w="1676" w:type="dxa"/>
            <w:tcBorders>
              <w:top w:val="nil"/>
              <w:left w:val="nil"/>
              <w:bottom w:val="single" w:sz="4" w:space="0" w:color="C0C0C0"/>
              <w:right w:val="single" w:sz="4" w:space="0" w:color="C0C0C0"/>
            </w:tcBorders>
            <w:shd w:val="clear" w:color="000000" w:fill="D7EAD3"/>
            <w:vAlign w:val="center"/>
            <w:hideMark/>
          </w:tcPr>
          <w:p w14:paraId="234772A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363,71</w:t>
            </w:r>
          </w:p>
        </w:tc>
        <w:tc>
          <w:tcPr>
            <w:tcW w:w="1936" w:type="dxa"/>
            <w:tcBorders>
              <w:top w:val="nil"/>
              <w:left w:val="nil"/>
              <w:bottom w:val="single" w:sz="4" w:space="0" w:color="C0C0C0"/>
              <w:right w:val="single" w:sz="4" w:space="0" w:color="C0C0C0"/>
            </w:tcBorders>
            <w:shd w:val="clear" w:color="000000" w:fill="D7EAD3"/>
            <w:vAlign w:val="center"/>
            <w:hideMark/>
          </w:tcPr>
          <w:p w14:paraId="070548F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390,86</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70CD8B6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332,61</w:t>
            </w:r>
          </w:p>
        </w:tc>
        <w:tc>
          <w:tcPr>
            <w:tcW w:w="1676" w:type="dxa"/>
            <w:tcBorders>
              <w:top w:val="nil"/>
              <w:left w:val="nil"/>
              <w:bottom w:val="single" w:sz="4" w:space="0" w:color="C0C0C0"/>
              <w:right w:val="single" w:sz="4" w:space="0" w:color="C0C0C0"/>
            </w:tcBorders>
            <w:shd w:val="clear" w:color="000000" w:fill="D7EAD3"/>
            <w:vAlign w:val="center"/>
            <w:hideMark/>
          </w:tcPr>
          <w:p w14:paraId="18695CB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392,05</w:t>
            </w:r>
          </w:p>
        </w:tc>
        <w:tc>
          <w:tcPr>
            <w:tcW w:w="1436" w:type="dxa"/>
            <w:tcBorders>
              <w:top w:val="nil"/>
              <w:left w:val="nil"/>
              <w:bottom w:val="single" w:sz="4" w:space="0" w:color="C0C0C0"/>
              <w:right w:val="single" w:sz="4" w:space="0" w:color="C0C0C0"/>
            </w:tcBorders>
            <w:shd w:val="clear" w:color="000000" w:fill="D7EAD3"/>
            <w:vAlign w:val="center"/>
            <w:hideMark/>
          </w:tcPr>
          <w:p w14:paraId="1D17773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845F19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392,04</w:t>
            </w:r>
          </w:p>
        </w:tc>
        <w:tc>
          <w:tcPr>
            <w:tcW w:w="4696" w:type="dxa"/>
            <w:tcBorders>
              <w:top w:val="nil"/>
              <w:left w:val="nil"/>
              <w:bottom w:val="single" w:sz="4" w:space="0" w:color="C0C0C0"/>
              <w:right w:val="nil"/>
            </w:tcBorders>
            <w:shd w:val="clear" w:color="000000" w:fill="FFFFCC"/>
            <w:vAlign w:val="center"/>
            <w:hideMark/>
          </w:tcPr>
          <w:p w14:paraId="1E5221EC"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29FB904C" w14:textId="77777777" w:rsidTr="00FD25FC">
        <w:trPr>
          <w:trHeight w:val="870"/>
          <w:jc w:val="center"/>
        </w:trPr>
        <w:tc>
          <w:tcPr>
            <w:tcW w:w="560" w:type="dxa"/>
            <w:tcBorders>
              <w:top w:val="nil"/>
              <w:left w:val="nil"/>
              <w:bottom w:val="nil"/>
              <w:right w:val="nil"/>
            </w:tcBorders>
            <w:shd w:val="clear" w:color="000000" w:fill="00B050"/>
            <w:noWrap/>
            <w:vAlign w:val="center"/>
            <w:hideMark/>
          </w:tcPr>
          <w:p w14:paraId="2FFDC75D"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35D6190C"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18BA82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9.3</w:t>
            </w:r>
          </w:p>
        </w:tc>
        <w:tc>
          <w:tcPr>
            <w:tcW w:w="4022" w:type="dxa"/>
            <w:tcBorders>
              <w:top w:val="nil"/>
              <w:left w:val="nil"/>
              <w:bottom w:val="single" w:sz="4" w:space="0" w:color="C0C0C0"/>
              <w:right w:val="single" w:sz="4" w:space="0" w:color="C0C0C0"/>
            </w:tcBorders>
            <w:shd w:val="clear" w:color="auto" w:fill="auto"/>
            <w:vAlign w:val="center"/>
            <w:hideMark/>
          </w:tcPr>
          <w:p w14:paraId="15BF460D"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Водный налог</w:t>
            </w:r>
          </w:p>
        </w:tc>
        <w:tc>
          <w:tcPr>
            <w:tcW w:w="1130" w:type="dxa"/>
            <w:tcBorders>
              <w:top w:val="nil"/>
              <w:left w:val="nil"/>
              <w:bottom w:val="single" w:sz="4" w:space="0" w:color="C0C0C0"/>
              <w:right w:val="single" w:sz="4" w:space="0" w:color="C0C0C0"/>
            </w:tcBorders>
            <w:shd w:val="clear" w:color="auto" w:fill="auto"/>
            <w:vAlign w:val="center"/>
            <w:hideMark/>
          </w:tcPr>
          <w:p w14:paraId="65EF1EB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2179281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186,22</w:t>
            </w:r>
          </w:p>
        </w:tc>
        <w:tc>
          <w:tcPr>
            <w:tcW w:w="1471" w:type="dxa"/>
            <w:tcBorders>
              <w:top w:val="nil"/>
              <w:left w:val="nil"/>
              <w:bottom w:val="single" w:sz="4" w:space="0" w:color="C0C0C0"/>
              <w:right w:val="single" w:sz="4" w:space="0" w:color="C0C0C0"/>
            </w:tcBorders>
            <w:shd w:val="clear" w:color="000000" w:fill="FFFFCC"/>
            <w:vAlign w:val="center"/>
            <w:hideMark/>
          </w:tcPr>
          <w:p w14:paraId="4003F89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15,52</w:t>
            </w:r>
          </w:p>
        </w:tc>
        <w:tc>
          <w:tcPr>
            <w:tcW w:w="1539" w:type="dxa"/>
            <w:tcBorders>
              <w:top w:val="nil"/>
              <w:left w:val="nil"/>
              <w:bottom w:val="single" w:sz="4" w:space="0" w:color="C0C0C0"/>
              <w:right w:val="single" w:sz="4" w:space="0" w:color="C0C0C0"/>
            </w:tcBorders>
            <w:shd w:val="clear" w:color="000000" w:fill="FFFFCC"/>
            <w:vAlign w:val="center"/>
            <w:hideMark/>
          </w:tcPr>
          <w:p w14:paraId="736554F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10,80</w:t>
            </w:r>
          </w:p>
        </w:tc>
        <w:tc>
          <w:tcPr>
            <w:tcW w:w="1676" w:type="dxa"/>
            <w:tcBorders>
              <w:top w:val="nil"/>
              <w:left w:val="nil"/>
              <w:bottom w:val="single" w:sz="4" w:space="0" w:color="C0C0C0"/>
              <w:right w:val="single" w:sz="4" w:space="0" w:color="C0C0C0"/>
            </w:tcBorders>
            <w:shd w:val="clear" w:color="000000" w:fill="FFFFCC"/>
            <w:vAlign w:val="center"/>
            <w:hideMark/>
          </w:tcPr>
          <w:p w14:paraId="117A18F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214,03</w:t>
            </w:r>
          </w:p>
        </w:tc>
        <w:tc>
          <w:tcPr>
            <w:tcW w:w="1936" w:type="dxa"/>
            <w:tcBorders>
              <w:top w:val="nil"/>
              <w:left w:val="nil"/>
              <w:bottom w:val="single" w:sz="4" w:space="0" w:color="C0C0C0"/>
              <w:right w:val="single" w:sz="4" w:space="0" w:color="C0C0C0"/>
            </w:tcBorders>
            <w:shd w:val="clear" w:color="000000" w:fill="FFFFCC"/>
            <w:vAlign w:val="center"/>
            <w:hideMark/>
          </w:tcPr>
          <w:p w14:paraId="141DB33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246,43</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527066B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188,17</w:t>
            </w:r>
          </w:p>
        </w:tc>
        <w:tc>
          <w:tcPr>
            <w:tcW w:w="1676" w:type="dxa"/>
            <w:tcBorders>
              <w:top w:val="nil"/>
              <w:left w:val="nil"/>
              <w:bottom w:val="single" w:sz="4" w:space="0" w:color="C0C0C0"/>
              <w:right w:val="single" w:sz="4" w:space="0" w:color="C0C0C0"/>
            </w:tcBorders>
            <w:shd w:val="clear" w:color="000000" w:fill="FFFFCC"/>
            <w:vAlign w:val="center"/>
            <w:hideMark/>
          </w:tcPr>
          <w:p w14:paraId="3D218DB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254,14</w:t>
            </w:r>
          </w:p>
        </w:tc>
        <w:tc>
          <w:tcPr>
            <w:tcW w:w="1436" w:type="dxa"/>
            <w:tcBorders>
              <w:top w:val="nil"/>
              <w:left w:val="nil"/>
              <w:bottom w:val="single" w:sz="4" w:space="0" w:color="C0C0C0"/>
              <w:right w:val="single" w:sz="4" w:space="0" w:color="C0C0C0"/>
            </w:tcBorders>
            <w:shd w:val="clear" w:color="000000" w:fill="FFFFCC"/>
            <w:vAlign w:val="center"/>
            <w:hideMark/>
          </w:tcPr>
          <w:p w14:paraId="4B467C6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6A1F238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254,14</w:t>
            </w:r>
          </w:p>
        </w:tc>
        <w:tc>
          <w:tcPr>
            <w:tcW w:w="4696" w:type="dxa"/>
            <w:tcBorders>
              <w:top w:val="nil"/>
              <w:left w:val="nil"/>
              <w:bottom w:val="single" w:sz="4" w:space="0" w:color="C0C0C0"/>
              <w:right w:val="nil"/>
            </w:tcBorders>
            <w:shd w:val="clear" w:color="000000" w:fill="FFFFCC"/>
            <w:vAlign w:val="center"/>
            <w:hideMark/>
          </w:tcPr>
          <w:p w14:paraId="47A1EC85" w14:textId="77777777" w:rsidR="00FD25FC" w:rsidRPr="00FD25FC" w:rsidRDefault="00FD25FC" w:rsidP="00FD25FC">
            <w:pPr>
              <w:rPr>
                <w:rFonts w:ascii="Tahoma" w:hAnsi="Tahoma" w:cs="Tahoma"/>
                <w:sz w:val="13"/>
                <w:szCs w:val="13"/>
              </w:rPr>
            </w:pPr>
            <w:r w:rsidRPr="00FD25FC">
              <w:rPr>
                <w:rFonts w:ascii="Tahoma" w:hAnsi="Tahoma" w:cs="Tahoma"/>
                <w:sz w:val="13"/>
                <w:szCs w:val="13"/>
              </w:rPr>
              <w:t>Согласно Налоговому кодексу с учетом повышающих коэффициентов на 2021 год</w:t>
            </w:r>
          </w:p>
        </w:tc>
      </w:tr>
      <w:tr w:rsidR="00FD25FC" w:rsidRPr="00FD25FC" w14:paraId="4166C0D6" w14:textId="77777777" w:rsidTr="00FD25FC">
        <w:trPr>
          <w:trHeight w:val="1185"/>
          <w:jc w:val="center"/>
        </w:trPr>
        <w:tc>
          <w:tcPr>
            <w:tcW w:w="560" w:type="dxa"/>
            <w:tcBorders>
              <w:top w:val="nil"/>
              <w:left w:val="nil"/>
              <w:bottom w:val="nil"/>
              <w:right w:val="nil"/>
            </w:tcBorders>
            <w:shd w:val="clear" w:color="000000" w:fill="00B050"/>
            <w:noWrap/>
            <w:vAlign w:val="center"/>
            <w:hideMark/>
          </w:tcPr>
          <w:p w14:paraId="32DB6F41"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2747DA92"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A98D13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9.5</w:t>
            </w:r>
          </w:p>
        </w:tc>
        <w:tc>
          <w:tcPr>
            <w:tcW w:w="4022" w:type="dxa"/>
            <w:tcBorders>
              <w:top w:val="nil"/>
              <w:left w:val="nil"/>
              <w:bottom w:val="single" w:sz="4" w:space="0" w:color="C0C0C0"/>
              <w:right w:val="single" w:sz="4" w:space="0" w:color="C0C0C0"/>
            </w:tcBorders>
            <w:shd w:val="clear" w:color="auto" w:fill="auto"/>
            <w:vAlign w:val="center"/>
            <w:hideMark/>
          </w:tcPr>
          <w:p w14:paraId="239F9522"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Налог на имущество</w:t>
            </w:r>
          </w:p>
        </w:tc>
        <w:tc>
          <w:tcPr>
            <w:tcW w:w="1130" w:type="dxa"/>
            <w:tcBorders>
              <w:top w:val="nil"/>
              <w:left w:val="nil"/>
              <w:bottom w:val="single" w:sz="4" w:space="0" w:color="C0C0C0"/>
              <w:right w:val="single" w:sz="4" w:space="0" w:color="C0C0C0"/>
            </w:tcBorders>
            <w:shd w:val="clear" w:color="auto" w:fill="auto"/>
            <w:vAlign w:val="center"/>
            <w:hideMark/>
          </w:tcPr>
          <w:p w14:paraId="3C2904E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0CAD092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149,68</w:t>
            </w:r>
          </w:p>
        </w:tc>
        <w:tc>
          <w:tcPr>
            <w:tcW w:w="1471" w:type="dxa"/>
            <w:tcBorders>
              <w:top w:val="nil"/>
              <w:left w:val="nil"/>
              <w:bottom w:val="single" w:sz="4" w:space="0" w:color="C0C0C0"/>
              <w:right w:val="single" w:sz="4" w:space="0" w:color="C0C0C0"/>
            </w:tcBorders>
            <w:shd w:val="clear" w:color="000000" w:fill="FFFFCC"/>
            <w:vAlign w:val="center"/>
            <w:hideMark/>
          </w:tcPr>
          <w:p w14:paraId="6545CA3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12,47</w:t>
            </w:r>
          </w:p>
        </w:tc>
        <w:tc>
          <w:tcPr>
            <w:tcW w:w="1539" w:type="dxa"/>
            <w:tcBorders>
              <w:top w:val="nil"/>
              <w:left w:val="nil"/>
              <w:bottom w:val="single" w:sz="4" w:space="0" w:color="C0C0C0"/>
              <w:right w:val="single" w:sz="4" w:space="0" w:color="C0C0C0"/>
            </w:tcBorders>
            <w:shd w:val="clear" w:color="000000" w:fill="FFFFCC"/>
            <w:vAlign w:val="center"/>
            <w:hideMark/>
          </w:tcPr>
          <w:p w14:paraId="416C0CD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12,04</w:t>
            </w:r>
          </w:p>
        </w:tc>
        <w:tc>
          <w:tcPr>
            <w:tcW w:w="1676" w:type="dxa"/>
            <w:tcBorders>
              <w:top w:val="nil"/>
              <w:left w:val="nil"/>
              <w:bottom w:val="single" w:sz="4" w:space="0" w:color="C0C0C0"/>
              <w:right w:val="single" w:sz="4" w:space="0" w:color="C0C0C0"/>
            </w:tcBorders>
            <w:shd w:val="clear" w:color="000000" w:fill="FFFFCC"/>
            <w:vAlign w:val="center"/>
            <w:hideMark/>
          </w:tcPr>
          <w:p w14:paraId="6935013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149,68</w:t>
            </w:r>
          </w:p>
        </w:tc>
        <w:tc>
          <w:tcPr>
            <w:tcW w:w="1936" w:type="dxa"/>
            <w:tcBorders>
              <w:top w:val="nil"/>
              <w:left w:val="nil"/>
              <w:bottom w:val="single" w:sz="4" w:space="0" w:color="C0C0C0"/>
              <w:right w:val="single" w:sz="4" w:space="0" w:color="C0C0C0"/>
            </w:tcBorders>
            <w:shd w:val="clear" w:color="000000" w:fill="FFFFCC"/>
            <w:vAlign w:val="center"/>
            <w:hideMark/>
          </w:tcPr>
          <w:p w14:paraId="317CCA3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144,44</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B675A8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144,44</w:t>
            </w:r>
          </w:p>
        </w:tc>
        <w:tc>
          <w:tcPr>
            <w:tcW w:w="1676" w:type="dxa"/>
            <w:tcBorders>
              <w:top w:val="nil"/>
              <w:left w:val="nil"/>
              <w:bottom w:val="single" w:sz="4" w:space="0" w:color="C0C0C0"/>
              <w:right w:val="single" w:sz="4" w:space="0" w:color="C0C0C0"/>
            </w:tcBorders>
            <w:shd w:val="clear" w:color="000000" w:fill="FFFFCC"/>
            <w:vAlign w:val="center"/>
            <w:hideMark/>
          </w:tcPr>
          <w:p w14:paraId="6708DB1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137,91</w:t>
            </w:r>
          </w:p>
        </w:tc>
        <w:tc>
          <w:tcPr>
            <w:tcW w:w="1436" w:type="dxa"/>
            <w:tcBorders>
              <w:top w:val="nil"/>
              <w:left w:val="nil"/>
              <w:bottom w:val="single" w:sz="4" w:space="0" w:color="C0C0C0"/>
              <w:right w:val="single" w:sz="4" w:space="0" w:color="C0C0C0"/>
            </w:tcBorders>
            <w:shd w:val="clear" w:color="000000" w:fill="FFFFCC"/>
            <w:vAlign w:val="center"/>
            <w:hideMark/>
          </w:tcPr>
          <w:p w14:paraId="59CABAD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516F3CC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137,90</w:t>
            </w:r>
          </w:p>
        </w:tc>
        <w:tc>
          <w:tcPr>
            <w:tcW w:w="4696" w:type="dxa"/>
            <w:tcBorders>
              <w:top w:val="nil"/>
              <w:left w:val="nil"/>
              <w:bottom w:val="single" w:sz="4" w:space="0" w:color="C0C0C0"/>
              <w:right w:val="nil"/>
            </w:tcBorders>
            <w:shd w:val="clear" w:color="000000" w:fill="FFFFCC"/>
            <w:vAlign w:val="center"/>
            <w:hideMark/>
          </w:tcPr>
          <w:p w14:paraId="337C44C3" w14:textId="77777777" w:rsidR="00FD25FC" w:rsidRPr="00FD25FC" w:rsidRDefault="00FD25FC" w:rsidP="00FD25FC">
            <w:pPr>
              <w:rPr>
                <w:rFonts w:ascii="Tahoma" w:hAnsi="Tahoma" w:cs="Tahoma"/>
                <w:sz w:val="13"/>
                <w:szCs w:val="13"/>
              </w:rPr>
            </w:pPr>
            <w:r w:rsidRPr="00FD25FC">
              <w:rPr>
                <w:rFonts w:ascii="Tahoma" w:hAnsi="Tahoma" w:cs="Tahoma"/>
                <w:sz w:val="13"/>
                <w:szCs w:val="13"/>
              </w:rPr>
              <w:t>Согласно расчету исходя из представленных данных организацией( ведомость начисления амортизации за 2019 год, 1 квартал 2020 года)</w:t>
            </w:r>
          </w:p>
        </w:tc>
      </w:tr>
      <w:tr w:rsidR="00FD25FC" w:rsidRPr="00FD25FC" w14:paraId="47C02A17" w14:textId="77777777" w:rsidTr="00FD25FC">
        <w:trPr>
          <w:trHeight w:val="300"/>
          <w:jc w:val="center"/>
        </w:trPr>
        <w:tc>
          <w:tcPr>
            <w:tcW w:w="560" w:type="dxa"/>
            <w:tcBorders>
              <w:top w:val="nil"/>
              <w:left w:val="nil"/>
              <w:bottom w:val="nil"/>
              <w:right w:val="nil"/>
            </w:tcBorders>
            <w:shd w:val="clear" w:color="auto" w:fill="auto"/>
            <w:noWrap/>
            <w:vAlign w:val="center"/>
            <w:hideMark/>
          </w:tcPr>
          <w:p w14:paraId="1E009CF9"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892BE06"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0909D2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10</w:t>
            </w:r>
          </w:p>
        </w:tc>
        <w:tc>
          <w:tcPr>
            <w:tcW w:w="4022" w:type="dxa"/>
            <w:tcBorders>
              <w:top w:val="nil"/>
              <w:left w:val="nil"/>
              <w:bottom w:val="single" w:sz="4" w:space="0" w:color="C0C0C0"/>
              <w:right w:val="single" w:sz="4" w:space="0" w:color="C0C0C0"/>
            </w:tcBorders>
            <w:shd w:val="clear" w:color="auto" w:fill="auto"/>
            <w:vAlign w:val="center"/>
            <w:hideMark/>
          </w:tcPr>
          <w:p w14:paraId="56EAE5F8"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Прибыль</w:t>
            </w:r>
          </w:p>
        </w:tc>
        <w:tc>
          <w:tcPr>
            <w:tcW w:w="1130" w:type="dxa"/>
            <w:tcBorders>
              <w:top w:val="nil"/>
              <w:left w:val="nil"/>
              <w:bottom w:val="single" w:sz="4" w:space="0" w:color="C0C0C0"/>
              <w:right w:val="single" w:sz="4" w:space="0" w:color="C0C0C0"/>
            </w:tcBorders>
            <w:shd w:val="clear" w:color="auto" w:fill="auto"/>
            <w:vAlign w:val="center"/>
            <w:hideMark/>
          </w:tcPr>
          <w:p w14:paraId="0C85496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705D433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471" w:type="dxa"/>
            <w:tcBorders>
              <w:top w:val="nil"/>
              <w:left w:val="nil"/>
              <w:bottom w:val="single" w:sz="4" w:space="0" w:color="C0C0C0"/>
              <w:right w:val="single" w:sz="4" w:space="0" w:color="C0C0C0"/>
            </w:tcBorders>
            <w:shd w:val="clear" w:color="000000" w:fill="D7EAD3"/>
            <w:vAlign w:val="center"/>
            <w:hideMark/>
          </w:tcPr>
          <w:p w14:paraId="44E77BA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539" w:type="dxa"/>
            <w:tcBorders>
              <w:top w:val="nil"/>
              <w:left w:val="nil"/>
              <w:bottom w:val="single" w:sz="4" w:space="0" w:color="C0C0C0"/>
              <w:right w:val="single" w:sz="4" w:space="0" w:color="C0C0C0"/>
            </w:tcBorders>
            <w:shd w:val="clear" w:color="000000" w:fill="D7EAD3"/>
            <w:vAlign w:val="center"/>
            <w:hideMark/>
          </w:tcPr>
          <w:p w14:paraId="7F8083C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04C1A4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936" w:type="dxa"/>
            <w:tcBorders>
              <w:top w:val="nil"/>
              <w:left w:val="nil"/>
              <w:bottom w:val="single" w:sz="4" w:space="0" w:color="C0C0C0"/>
              <w:right w:val="single" w:sz="4" w:space="0" w:color="C0C0C0"/>
            </w:tcBorders>
            <w:shd w:val="clear" w:color="000000" w:fill="D7EAD3"/>
            <w:vAlign w:val="center"/>
            <w:hideMark/>
          </w:tcPr>
          <w:p w14:paraId="0299A7A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5BC1ADE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30393EE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F2F5FE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77F63B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4696" w:type="dxa"/>
            <w:tcBorders>
              <w:top w:val="nil"/>
              <w:left w:val="nil"/>
              <w:bottom w:val="single" w:sz="4" w:space="0" w:color="C0C0C0"/>
              <w:right w:val="nil"/>
            </w:tcBorders>
            <w:shd w:val="clear" w:color="000000" w:fill="FFFFCC"/>
            <w:vAlign w:val="center"/>
            <w:hideMark/>
          </w:tcPr>
          <w:p w14:paraId="6D21E0F6"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1007A7F6" w14:textId="77777777" w:rsidTr="00FD25FC">
        <w:trPr>
          <w:trHeight w:val="300"/>
          <w:jc w:val="center"/>
        </w:trPr>
        <w:tc>
          <w:tcPr>
            <w:tcW w:w="560" w:type="dxa"/>
            <w:tcBorders>
              <w:top w:val="nil"/>
              <w:left w:val="nil"/>
              <w:bottom w:val="nil"/>
              <w:right w:val="nil"/>
            </w:tcBorders>
            <w:shd w:val="clear" w:color="000000" w:fill="00B0F0"/>
            <w:noWrap/>
            <w:vAlign w:val="center"/>
            <w:hideMark/>
          </w:tcPr>
          <w:p w14:paraId="321B7D69"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П</w:t>
            </w:r>
          </w:p>
        </w:tc>
        <w:tc>
          <w:tcPr>
            <w:tcW w:w="400" w:type="dxa"/>
            <w:tcBorders>
              <w:top w:val="nil"/>
              <w:left w:val="nil"/>
              <w:bottom w:val="nil"/>
              <w:right w:val="nil"/>
            </w:tcBorders>
            <w:shd w:val="clear" w:color="auto" w:fill="auto"/>
            <w:noWrap/>
            <w:vAlign w:val="bottom"/>
            <w:hideMark/>
          </w:tcPr>
          <w:p w14:paraId="63A702CE"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92374A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10.0.1</w:t>
            </w:r>
          </w:p>
        </w:tc>
        <w:tc>
          <w:tcPr>
            <w:tcW w:w="4022" w:type="dxa"/>
            <w:tcBorders>
              <w:top w:val="nil"/>
              <w:left w:val="nil"/>
              <w:bottom w:val="single" w:sz="4" w:space="0" w:color="C0C0C0"/>
              <w:right w:val="single" w:sz="4" w:space="0" w:color="C0C0C0"/>
            </w:tcBorders>
            <w:shd w:val="clear" w:color="auto" w:fill="auto"/>
            <w:vAlign w:val="center"/>
            <w:hideMark/>
          </w:tcPr>
          <w:p w14:paraId="003DE529"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На потребительский рынок</w:t>
            </w:r>
          </w:p>
        </w:tc>
        <w:tc>
          <w:tcPr>
            <w:tcW w:w="1130" w:type="dxa"/>
            <w:tcBorders>
              <w:top w:val="nil"/>
              <w:left w:val="nil"/>
              <w:bottom w:val="single" w:sz="4" w:space="0" w:color="C0C0C0"/>
              <w:right w:val="single" w:sz="4" w:space="0" w:color="C0C0C0"/>
            </w:tcBorders>
            <w:shd w:val="clear" w:color="auto" w:fill="auto"/>
            <w:vAlign w:val="center"/>
            <w:hideMark/>
          </w:tcPr>
          <w:p w14:paraId="618D10D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7BCCC64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79DE76E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6684DDF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2449A1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6CD8F94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5AE072E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6FA5253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FFFFCC"/>
            <w:vAlign w:val="center"/>
            <w:hideMark/>
          </w:tcPr>
          <w:p w14:paraId="2D90ACC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22404DF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tcBorders>
              <w:top w:val="nil"/>
              <w:left w:val="nil"/>
              <w:bottom w:val="single" w:sz="4" w:space="0" w:color="C0C0C0"/>
              <w:right w:val="nil"/>
            </w:tcBorders>
            <w:shd w:val="clear" w:color="000000" w:fill="FFFFCC"/>
            <w:vAlign w:val="center"/>
            <w:hideMark/>
          </w:tcPr>
          <w:p w14:paraId="17FAEAA0"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5B303A7E" w14:textId="77777777" w:rsidTr="00FD25FC">
        <w:trPr>
          <w:trHeight w:val="300"/>
          <w:jc w:val="center"/>
        </w:trPr>
        <w:tc>
          <w:tcPr>
            <w:tcW w:w="560" w:type="dxa"/>
            <w:tcBorders>
              <w:top w:val="nil"/>
              <w:left w:val="nil"/>
              <w:bottom w:val="nil"/>
              <w:right w:val="nil"/>
            </w:tcBorders>
            <w:shd w:val="clear" w:color="000000" w:fill="00B0F0"/>
            <w:noWrap/>
            <w:vAlign w:val="center"/>
            <w:hideMark/>
          </w:tcPr>
          <w:p w14:paraId="10C345D0"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П</w:t>
            </w:r>
          </w:p>
        </w:tc>
        <w:tc>
          <w:tcPr>
            <w:tcW w:w="400" w:type="dxa"/>
            <w:tcBorders>
              <w:top w:val="nil"/>
              <w:left w:val="nil"/>
              <w:bottom w:val="nil"/>
              <w:right w:val="nil"/>
            </w:tcBorders>
            <w:shd w:val="clear" w:color="auto" w:fill="auto"/>
            <w:noWrap/>
            <w:vAlign w:val="bottom"/>
            <w:hideMark/>
          </w:tcPr>
          <w:p w14:paraId="2E59EDF1"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B0A04E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10.0.2</w:t>
            </w:r>
          </w:p>
        </w:tc>
        <w:tc>
          <w:tcPr>
            <w:tcW w:w="4022" w:type="dxa"/>
            <w:tcBorders>
              <w:top w:val="nil"/>
              <w:left w:val="nil"/>
              <w:bottom w:val="single" w:sz="4" w:space="0" w:color="C0C0C0"/>
              <w:right w:val="single" w:sz="4" w:space="0" w:color="C0C0C0"/>
            </w:tcBorders>
            <w:shd w:val="clear" w:color="auto" w:fill="auto"/>
            <w:vAlign w:val="center"/>
            <w:hideMark/>
          </w:tcPr>
          <w:p w14:paraId="5A6BD1C9" w14:textId="77777777" w:rsidR="00FD25FC" w:rsidRPr="00FD25FC" w:rsidRDefault="00FD25FC" w:rsidP="00FD25FC">
            <w:pPr>
              <w:ind w:firstLineChars="200" w:firstLine="260"/>
              <w:rPr>
                <w:rFonts w:ascii="Tahoma" w:hAnsi="Tahoma" w:cs="Tahoma"/>
                <w:sz w:val="13"/>
                <w:szCs w:val="13"/>
              </w:rPr>
            </w:pPr>
            <w:r w:rsidRPr="00FD25FC">
              <w:rPr>
                <w:rFonts w:ascii="Tahoma" w:hAnsi="Tahoma" w:cs="Tahoma"/>
                <w:sz w:val="13"/>
                <w:szCs w:val="13"/>
              </w:rPr>
              <w:t>На собственные нужды производства</w:t>
            </w:r>
          </w:p>
        </w:tc>
        <w:tc>
          <w:tcPr>
            <w:tcW w:w="1130" w:type="dxa"/>
            <w:tcBorders>
              <w:top w:val="nil"/>
              <w:left w:val="nil"/>
              <w:bottom w:val="single" w:sz="4" w:space="0" w:color="C0C0C0"/>
              <w:right w:val="single" w:sz="4" w:space="0" w:color="C0C0C0"/>
            </w:tcBorders>
            <w:shd w:val="clear" w:color="auto" w:fill="auto"/>
            <w:vAlign w:val="center"/>
            <w:hideMark/>
          </w:tcPr>
          <w:p w14:paraId="755BF61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63FDBE8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188334F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7C9374C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FF3744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79C058A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6315D37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75F2D9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FFFFCC"/>
            <w:vAlign w:val="center"/>
            <w:hideMark/>
          </w:tcPr>
          <w:p w14:paraId="7963CE4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04ED088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tcBorders>
              <w:top w:val="nil"/>
              <w:left w:val="nil"/>
              <w:bottom w:val="single" w:sz="4" w:space="0" w:color="C0C0C0"/>
              <w:right w:val="nil"/>
            </w:tcBorders>
            <w:shd w:val="clear" w:color="000000" w:fill="FFFFCC"/>
            <w:vAlign w:val="center"/>
            <w:hideMark/>
          </w:tcPr>
          <w:p w14:paraId="146E0130"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152CBB76" w14:textId="77777777" w:rsidTr="00FD25FC">
        <w:trPr>
          <w:trHeight w:val="300"/>
          <w:jc w:val="center"/>
        </w:trPr>
        <w:tc>
          <w:tcPr>
            <w:tcW w:w="560" w:type="dxa"/>
            <w:tcBorders>
              <w:top w:val="nil"/>
              <w:left w:val="nil"/>
              <w:bottom w:val="nil"/>
              <w:right w:val="nil"/>
            </w:tcBorders>
            <w:shd w:val="clear" w:color="000000" w:fill="00B0F0"/>
            <w:noWrap/>
            <w:vAlign w:val="center"/>
            <w:hideMark/>
          </w:tcPr>
          <w:p w14:paraId="6440EC7B"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П</w:t>
            </w:r>
          </w:p>
        </w:tc>
        <w:tc>
          <w:tcPr>
            <w:tcW w:w="400" w:type="dxa"/>
            <w:tcBorders>
              <w:top w:val="nil"/>
              <w:left w:val="nil"/>
              <w:bottom w:val="nil"/>
              <w:right w:val="nil"/>
            </w:tcBorders>
            <w:shd w:val="clear" w:color="auto" w:fill="auto"/>
            <w:noWrap/>
            <w:vAlign w:val="bottom"/>
            <w:hideMark/>
          </w:tcPr>
          <w:p w14:paraId="29BD1C6D"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6F8511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10.1</w:t>
            </w:r>
          </w:p>
        </w:tc>
        <w:tc>
          <w:tcPr>
            <w:tcW w:w="4022" w:type="dxa"/>
            <w:tcBorders>
              <w:top w:val="nil"/>
              <w:left w:val="nil"/>
              <w:bottom w:val="single" w:sz="4" w:space="0" w:color="C0C0C0"/>
              <w:right w:val="single" w:sz="4" w:space="0" w:color="C0C0C0"/>
            </w:tcBorders>
            <w:shd w:val="clear" w:color="auto" w:fill="auto"/>
            <w:vAlign w:val="center"/>
            <w:hideMark/>
          </w:tcPr>
          <w:p w14:paraId="0F4BFB36"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Прибыль на капитальные вложения</w:t>
            </w:r>
          </w:p>
        </w:tc>
        <w:tc>
          <w:tcPr>
            <w:tcW w:w="1130" w:type="dxa"/>
            <w:tcBorders>
              <w:top w:val="nil"/>
              <w:left w:val="nil"/>
              <w:bottom w:val="single" w:sz="4" w:space="0" w:color="C0C0C0"/>
              <w:right w:val="single" w:sz="4" w:space="0" w:color="C0C0C0"/>
            </w:tcBorders>
            <w:shd w:val="clear" w:color="auto" w:fill="auto"/>
            <w:vAlign w:val="center"/>
            <w:hideMark/>
          </w:tcPr>
          <w:p w14:paraId="70F0F2E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66A348C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D7EAD3"/>
            <w:vAlign w:val="center"/>
            <w:hideMark/>
          </w:tcPr>
          <w:p w14:paraId="212CEC5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D7EAD3"/>
            <w:vAlign w:val="center"/>
            <w:hideMark/>
          </w:tcPr>
          <w:p w14:paraId="53748A5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D7EAD3"/>
            <w:vAlign w:val="center"/>
            <w:hideMark/>
          </w:tcPr>
          <w:p w14:paraId="38EC34A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936" w:type="dxa"/>
            <w:tcBorders>
              <w:top w:val="nil"/>
              <w:left w:val="nil"/>
              <w:bottom w:val="single" w:sz="4" w:space="0" w:color="C0C0C0"/>
              <w:right w:val="single" w:sz="4" w:space="0" w:color="C0C0C0"/>
            </w:tcBorders>
            <w:shd w:val="clear" w:color="000000" w:fill="D7EAD3"/>
            <w:vAlign w:val="center"/>
            <w:hideMark/>
          </w:tcPr>
          <w:p w14:paraId="58ACA69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7280947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9CDC69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647A16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5071E5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tcBorders>
              <w:top w:val="nil"/>
              <w:left w:val="nil"/>
              <w:bottom w:val="single" w:sz="4" w:space="0" w:color="C0C0C0"/>
              <w:right w:val="nil"/>
            </w:tcBorders>
            <w:shd w:val="clear" w:color="000000" w:fill="FFFFCC"/>
            <w:vAlign w:val="center"/>
            <w:hideMark/>
          </w:tcPr>
          <w:p w14:paraId="6D23E59D"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326C9D19" w14:textId="77777777" w:rsidTr="00FD25FC">
        <w:trPr>
          <w:trHeight w:val="300"/>
          <w:jc w:val="center"/>
        </w:trPr>
        <w:tc>
          <w:tcPr>
            <w:tcW w:w="560" w:type="dxa"/>
            <w:tcBorders>
              <w:top w:val="nil"/>
              <w:left w:val="nil"/>
              <w:bottom w:val="nil"/>
              <w:right w:val="nil"/>
            </w:tcBorders>
            <w:shd w:val="clear" w:color="000000" w:fill="B7DEE8"/>
            <w:noWrap/>
            <w:vAlign w:val="center"/>
            <w:hideMark/>
          </w:tcPr>
          <w:p w14:paraId="7020686B"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П</w:t>
            </w:r>
          </w:p>
        </w:tc>
        <w:tc>
          <w:tcPr>
            <w:tcW w:w="400" w:type="dxa"/>
            <w:tcBorders>
              <w:top w:val="nil"/>
              <w:left w:val="nil"/>
              <w:bottom w:val="nil"/>
              <w:right w:val="nil"/>
            </w:tcBorders>
            <w:shd w:val="clear" w:color="auto" w:fill="auto"/>
            <w:noWrap/>
            <w:vAlign w:val="bottom"/>
            <w:hideMark/>
          </w:tcPr>
          <w:p w14:paraId="2652C6CF"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0A1C97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10.3</w:t>
            </w:r>
          </w:p>
        </w:tc>
        <w:tc>
          <w:tcPr>
            <w:tcW w:w="4022" w:type="dxa"/>
            <w:tcBorders>
              <w:top w:val="nil"/>
              <w:left w:val="nil"/>
              <w:bottom w:val="single" w:sz="4" w:space="0" w:color="C0C0C0"/>
              <w:right w:val="single" w:sz="4" w:space="0" w:color="C0C0C0"/>
            </w:tcBorders>
            <w:shd w:val="clear" w:color="auto" w:fill="auto"/>
            <w:vAlign w:val="center"/>
            <w:hideMark/>
          </w:tcPr>
          <w:p w14:paraId="69B9D083"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Расчетная предпринимательская прибыль</w:t>
            </w:r>
          </w:p>
        </w:tc>
        <w:tc>
          <w:tcPr>
            <w:tcW w:w="1130" w:type="dxa"/>
            <w:tcBorders>
              <w:top w:val="nil"/>
              <w:left w:val="nil"/>
              <w:bottom w:val="single" w:sz="4" w:space="0" w:color="C0C0C0"/>
              <w:right w:val="single" w:sz="4" w:space="0" w:color="C0C0C0"/>
            </w:tcBorders>
            <w:shd w:val="clear" w:color="auto" w:fill="auto"/>
            <w:vAlign w:val="center"/>
            <w:hideMark/>
          </w:tcPr>
          <w:p w14:paraId="188110F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2A75031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6603582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295993C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C8626C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718BA8E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5DC116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6950BD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FFFFCC"/>
            <w:vAlign w:val="center"/>
            <w:hideMark/>
          </w:tcPr>
          <w:p w14:paraId="0EF3118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1DF3BE7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4696" w:type="dxa"/>
            <w:tcBorders>
              <w:top w:val="nil"/>
              <w:left w:val="nil"/>
              <w:bottom w:val="single" w:sz="4" w:space="0" w:color="C0C0C0"/>
              <w:right w:val="nil"/>
            </w:tcBorders>
            <w:shd w:val="clear" w:color="000000" w:fill="FFFFCC"/>
            <w:vAlign w:val="center"/>
            <w:hideMark/>
          </w:tcPr>
          <w:p w14:paraId="2ADE6F9D"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71506671" w14:textId="77777777" w:rsidTr="00FD25FC">
        <w:trPr>
          <w:trHeight w:val="645"/>
          <w:jc w:val="center"/>
        </w:trPr>
        <w:tc>
          <w:tcPr>
            <w:tcW w:w="560" w:type="dxa"/>
            <w:tcBorders>
              <w:top w:val="nil"/>
              <w:left w:val="nil"/>
              <w:bottom w:val="nil"/>
              <w:right w:val="nil"/>
            </w:tcBorders>
            <w:shd w:val="clear" w:color="000000" w:fill="00B050"/>
            <w:noWrap/>
            <w:vAlign w:val="center"/>
            <w:hideMark/>
          </w:tcPr>
          <w:p w14:paraId="0BD3915E"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4E7C68FD"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5D4815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11</w:t>
            </w:r>
          </w:p>
        </w:tc>
        <w:tc>
          <w:tcPr>
            <w:tcW w:w="4022" w:type="dxa"/>
            <w:tcBorders>
              <w:top w:val="nil"/>
              <w:left w:val="nil"/>
              <w:bottom w:val="single" w:sz="4" w:space="0" w:color="C0C0C0"/>
              <w:right w:val="single" w:sz="4" w:space="0" w:color="C0C0C0"/>
            </w:tcBorders>
            <w:shd w:val="clear" w:color="auto" w:fill="auto"/>
            <w:vAlign w:val="center"/>
            <w:hideMark/>
          </w:tcPr>
          <w:p w14:paraId="14728867"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Недополученные доходы/выпадающие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08E787D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35526A2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471" w:type="dxa"/>
            <w:tcBorders>
              <w:top w:val="nil"/>
              <w:left w:val="nil"/>
              <w:bottom w:val="single" w:sz="4" w:space="0" w:color="C0C0C0"/>
              <w:right w:val="single" w:sz="4" w:space="0" w:color="C0C0C0"/>
            </w:tcBorders>
            <w:shd w:val="clear" w:color="000000" w:fill="FFFFCC"/>
            <w:vAlign w:val="center"/>
            <w:hideMark/>
          </w:tcPr>
          <w:p w14:paraId="35BFB62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16BC01C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459C588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19FCFFD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9EFE24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22C88B5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FFFFCC"/>
            <w:vAlign w:val="center"/>
            <w:hideMark/>
          </w:tcPr>
          <w:p w14:paraId="029688B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FFFFCC"/>
            <w:vAlign w:val="center"/>
            <w:hideMark/>
          </w:tcPr>
          <w:p w14:paraId="64085F0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4696" w:type="dxa"/>
            <w:tcBorders>
              <w:top w:val="nil"/>
              <w:left w:val="nil"/>
              <w:bottom w:val="single" w:sz="4" w:space="0" w:color="C0C0C0"/>
              <w:right w:val="nil"/>
            </w:tcBorders>
            <w:shd w:val="clear" w:color="000000" w:fill="FFFFCC"/>
            <w:vAlign w:val="center"/>
            <w:hideMark/>
          </w:tcPr>
          <w:p w14:paraId="30316084"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22D79A0A" w14:textId="77777777" w:rsidTr="00FD25FC">
        <w:trPr>
          <w:trHeight w:val="615"/>
          <w:jc w:val="center"/>
        </w:trPr>
        <w:tc>
          <w:tcPr>
            <w:tcW w:w="560" w:type="dxa"/>
            <w:tcBorders>
              <w:top w:val="nil"/>
              <w:left w:val="nil"/>
              <w:bottom w:val="nil"/>
              <w:right w:val="nil"/>
            </w:tcBorders>
            <w:shd w:val="clear" w:color="000000" w:fill="00B050"/>
            <w:noWrap/>
            <w:vAlign w:val="center"/>
            <w:hideMark/>
          </w:tcPr>
          <w:p w14:paraId="3476E99F"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50ED5A3E"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CABE26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11.1</w:t>
            </w:r>
          </w:p>
        </w:tc>
        <w:tc>
          <w:tcPr>
            <w:tcW w:w="4022" w:type="dxa"/>
            <w:tcBorders>
              <w:top w:val="nil"/>
              <w:left w:val="nil"/>
              <w:bottom w:val="single" w:sz="4" w:space="0" w:color="C0C0C0"/>
              <w:right w:val="single" w:sz="4" w:space="0" w:color="C0C0C0"/>
            </w:tcBorders>
            <w:shd w:val="clear" w:color="auto" w:fill="auto"/>
            <w:vAlign w:val="center"/>
            <w:hideMark/>
          </w:tcPr>
          <w:p w14:paraId="291A4AA3"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Отклонение фактически достигнутого объёма поданной воды или принятых сточных вод</w:t>
            </w:r>
          </w:p>
        </w:tc>
        <w:tc>
          <w:tcPr>
            <w:tcW w:w="1130" w:type="dxa"/>
            <w:tcBorders>
              <w:top w:val="nil"/>
              <w:left w:val="nil"/>
              <w:bottom w:val="single" w:sz="4" w:space="0" w:color="C0C0C0"/>
              <w:right w:val="single" w:sz="4" w:space="0" w:color="C0C0C0"/>
            </w:tcBorders>
            <w:shd w:val="clear" w:color="auto" w:fill="auto"/>
            <w:vAlign w:val="center"/>
            <w:hideMark/>
          </w:tcPr>
          <w:p w14:paraId="70AE1D4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62A6840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29252E1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1266A8E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76ACA1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26D786D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355D69B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BAE138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FFFFCC"/>
            <w:vAlign w:val="center"/>
            <w:hideMark/>
          </w:tcPr>
          <w:p w14:paraId="4030382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14E5F6C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4696" w:type="dxa"/>
            <w:tcBorders>
              <w:top w:val="nil"/>
              <w:left w:val="nil"/>
              <w:bottom w:val="single" w:sz="4" w:space="0" w:color="C0C0C0"/>
              <w:right w:val="nil"/>
            </w:tcBorders>
            <w:shd w:val="clear" w:color="000000" w:fill="FFFFCC"/>
            <w:vAlign w:val="center"/>
            <w:hideMark/>
          </w:tcPr>
          <w:p w14:paraId="5539BB69"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7CEF625C" w14:textId="77777777" w:rsidTr="00FD25FC">
        <w:trPr>
          <w:trHeight w:val="510"/>
          <w:jc w:val="center"/>
        </w:trPr>
        <w:tc>
          <w:tcPr>
            <w:tcW w:w="560" w:type="dxa"/>
            <w:tcBorders>
              <w:top w:val="nil"/>
              <w:left w:val="nil"/>
              <w:bottom w:val="nil"/>
              <w:right w:val="nil"/>
            </w:tcBorders>
            <w:shd w:val="clear" w:color="000000" w:fill="00B050"/>
            <w:noWrap/>
            <w:vAlign w:val="center"/>
            <w:hideMark/>
          </w:tcPr>
          <w:p w14:paraId="443D44E1"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7D883E02"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EBFBD7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w:t>
            </w:r>
          </w:p>
        </w:tc>
        <w:tc>
          <w:tcPr>
            <w:tcW w:w="4022" w:type="dxa"/>
            <w:tcBorders>
              <w:top w:val="nil"/>
              <w:left w:val="nil"/>
              <w:bottom w:val="single" w:sz="4" w:space="0" w:color="C0C0C0"/>
              <w:right w:val="single" w:sz="4" w:space="0" w:color="C0C0C0"/>
            </w:tcBorders>
            <w:shd w:val="clear" w:color="auto" w:fill="auto"/>
            <w:vAlign w:val="center"/>
            <w:hideMark/>
          </w:tcPr>
          <w:p w14:paraId="4CD5AB32"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Отклонение фактически достигнутого уровня неподконтрольных расходов</w:t>
            </w:r>
          </w:p>
        </w:tc>
        <w:tc>
          <w:tcPr>
            <w:tcW w:w="1130" w:type="dxa"/>
            <w:tcBorders>
              <w:top w:val="nil"/>
              <w:left w:val="nil"/>
              <w:bottom w:val="single" w:sz="4" w:space="0" w:color="C0C0C0"/>
              <w:right w:val="single" w:sz="4" w:space="0" w:color="C0C0C0"/>
            </w:tcBorders>
            <w:shd w:val="clear" w:color="auto" w:fill="auto"/>
            <w:vAlign w:val="center"/>
            <w:hideMark/>
          </w:tcPr>
          <w:p w14:paraId="3C1572F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1DE7FA0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676F639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374B6BA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36E6F9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1EBBBFF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23C0EF0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B9DC5A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FFFFCC"/>
            <w:vAlign w:val="center"/>
            <w:hideMark/>
          </w:tcPr>
          <w:p w14:paraId="2EB3FAF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FFFFCC"/>
            <w:vAlign w:val="center"/>
            <w:hideMark/>
          </w:tcPr>
          <w:p w14:paraId="49AFE67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4696" w:type="dxa"/>
            <w:tcBorders>
              <w:top w:val="nil"/>
              <w:left w:val="nil"/>
              <w:bottom w:val="single" w:sz="4" w:space="0" w:color="C0C0C0"/>
              <w:right w:val="nil"/>
            </w:tcBorders>
            <w:shd w:val="clear" w:color="000000" w:fill="FFFFCC"/>
            <w:vAlign w:val="center"/>
            <w:hideMark/>
          </w:tcPr>
          <w:p w14:paraId="7C2A46E9"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187F3FDC" w14:textId="77777777" w:rsidTr="00FD25FC">
        <w:trPr>
          <w:trHeight w:val="930"/>
          <w:jc w:val="center"/>
        </w:trPr>
        <w:tc>
          <w:tcPr>
            <w:tcW w:w="560" w:type="dxa"/>
            <w:tcBorders>
              <w:top w:val="nil"/>
              <w:left w:val="nil"/>
              <w:bottom w:val="nil"/>
              <w:right w:val="nil"/>
            </w:tcBorders>
            <w:shd w:val="clear" w:color="000000" w:fill="00B050"/>
            <w:noWrap/>
            <w:vAlign w:val="center"/>
            <w:hideMark/>
          </w:tcPr>
          <w:p w14:paraId="069D5E3C"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5E34CC2F"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A89FD3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13</w:t>
            </w:r>
          </w:p>
        </w:tc>
        <w:tc>
          <w:tcPr>
            <w:tcW w:w="4022" w:type="dxa"/>
            <w:tcBorders>
              <w:top w:val="nil"/>
              <w:left w:val="nil"/>
              <w:bottom w:val="single" w:sz="4" w:space="0" w:color="C0C0C0"/>
              <w:right w:val="single" w:sz="4" w:space="0" w:color="C0C0C0"/>
            </w:tcBorders>
            <w:shd w:val="clear" w:color="auto" w:fill="auto"/>
            <w:vAlign w:val="center"/>
            <w:hideMark/>
          </w:tcPr>
          <w:p w14:paraId="0AC50905"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Экономически не обоснованные доходы прошлых периодов регулирования</w:t>
            </w:r>
          </w:p>
        </w:tc>
        <w:tc>
          <w:tcPr>
            <w:tcW w:w="1130" w:type="dxa"/>
            <w:tcBorders>
              <w:top w:val="nil"/>
              <w:left w:val="nil"/>
              <w:bottom w:val="single" w:sz="4" w:space="0" w:color="C0C0C0"/>
              <w:right w:val="single" w:sz="4" w:space="0" w:color="C0C0C0"/>
            </w:tcBorders>
            <w:shd w:val="clear" w:color="auto" w:fill="auto"/>
            <w:vAlign w:val="center"/>
            <w:hideMark/>
          </w:tcPr>
          <w:p w14:paraId="43F7C1F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12D8B63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1ED3FAA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4543D73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6A4778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7E8A5D5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D2CCB7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A8793C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FFFFCC"/>
            <w:vAlign w:val="center"/>
            <w:hideMark/>
          </w:tcPr>
          <w:p w14:paraId="1E3D7F4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3847B66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4696" w:type="dxa"/>
            <w:tcBorders>
              <w:top w:val="nil"/>
              <w:left w:val="nil"/>
              <w:bottom w:val="single" w:sz="4" w:space="0" w:color="C0C0C0"/>
              <w:right w:val="nil"/>
            </w:tcBorders>
            <w:shd w:val="clear" w:color="000000" w:fill="FFFFCC"/>
            <w:vAlign w:val="center"/>
            <w:hideMark/>
          </w:tcPr>
          <w:p w14:paraId="322D8CCC"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54B62D6E" w14:textId="77777777" w:rsidTr="00FD25FC">
        <w:trPr>
          <w:trHeight w:val="420"/>
          <w:jc w:val="center"/>
        </w:trPr>
        <w:tc>
          <w:tcPr>
            <w:tcW w:w="560" w:type="dxa"/>
            <w:tcBorders>
              <w:top w:val="nil"/>
              <w:left w:val="nil"/>
              <w:bottom w:val="nil"/>
              <w:right w:val="nil"/>
            </w:tcBorders>
            <w:shd w:val="clear" w:color="000000" w:fill="00B050"/>
            <w:noWrap/>
            <w:vAlign w:val="center"/>
            <w:hideMark/>
          </w:tcPr>
          <w:p w14:paraId="64C194EA"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717AC579"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DF6A57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w:t>
            </w:r>
          </w:p>
        </w:tc>
        <w:tc>
          <w:tcPr>
            <w:tcW w:w="4022" w:type="dxa"/>
            <w:tcBorders>
              <w:top w:val="nil"/>
              <w:left w:val="nil"/>
              <w:bottom w:val="single" w:sz="4" w:space="0" w:color="C0C0C0"/>
              <w:right w:val="single" w:sz="4" w:space="0" w:color="C0C0C0"/>
            </w:tcBorders>
            <w:shd w:val="clear" w:color="auto" w:fill="auto"/>
            <w:vAlign w:val="center"/>
            <w:hideMark/>
          </w:tcPr>
          <w:p w14:paraId="4A35F53C"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Корректировка НВВ</w:t>
            </w:r>
          </w:p>
        </w:tc>
        <w:tc>
          <w:tcPr>
            <w:tcW w:w="1130" w:type="dxa"/>
            <w:tcBorders>
              <w:top w:val="nil"/>
              <w:left w:val="nil"/>
              <w:bottom w:val="single" w:sz="4" w:space="0" w:color="C0C0C0"/>
              <w:right w:val="single" w:sz="4" w:space="0" w:color="C0C0C0"/>
            </w:tcBorders>
            <w:shd w:val="clear" w:color="auto" w:fill="auto"/>
            <w:vAlign w:val="center"/>
            <w:hideMark/>
          </w:tcPr>
          <w:p w14:paraId="130DCB1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13346E4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5D781DA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64161A1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EF37AF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150,00</w:t>
            </w:r>
          </w:p>
        </w:tc>
        <w:tc>
          <w:tcPr>
            <w:tcW w:w="1936" w:type="dxa"/>
            <w:tcBorders>
              <w:top w:val="nil"/>
              <w:left w:val="nil"/>
              <w:bottom w:val="single" w:sz="4" w:space="0" w:color="C0C0C0"/>
              <w:right w:val="single" w:sz="4" w:space="0" w:color="C0C0C0"/>
            </w:tcBorders>
            <w:shd w:val="clear" w:color="000000" w:fill="FFFFCC"/>
            <w:vAlign w:val="center"/>
            <w:hideMark/>
          </w:tcPr>
          <w:p w14:paraId="1DC1E9D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3334C43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D7EAD3"/>
            <w:vAlign w:val="center"/>
            <w:hideMark/>
          </w:tcPr>
          <w:p w14:paraId="0A57FCB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-959,42</w:t>
            </w:r>
          </w:p>
        </w:tc>
        <w:tc>
          <w:tcPr>
            <w:tcW w:w="1436" w:type="dxa"/>
            <w:tcBorders>
              <w:top w:val="nil"/>
              <w:left w:val="nil"/>
              <w:bottom w:val="single" w:sz="4" w:space="0" w:color="C0C0C0"/>
              <w:right w:val="single" w:sz="4" w:space="0" w:color="C0C0C0"/>
            </w:tcBorders>
            <w:shd w:val="clear" w:color="000000" w:fill="D7EAD3"/>
            <w:vAlign w:val="center"/>
            <w:hideMark/>
          </w:tcPr>
          <w:p w14:paraId="6C86118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-176,50</w:t>
            </w:r>
          </w:p>
        </w:tc>
        <w:tc>
          <w:tcPr>
            <w:tcW w:w="1356" w:type="dxa"/>
            <w:tcBorders>
              <w:top w:val="nil"/>
              <w:left w:val="nil"/>
              <w:bottom w:val="single" w:sz="4" w:space="0" w:color="C0C0C0"/>
              <w:right w:val="single" w:sz="4" w:space="0" w:color="C0C0C0"/>
            </w:tcBorders>
            <w:shd w:val="clear" w:color="000000" w:fill="D7EAD3"/>
            <w:vAlign w:val="center"/>
            <w:hideMark/>
          </w:tcPr>
          <w:p w14:paraId="6E5B523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-782,92</w:t>
            </w:r>
          </w:p>
        </w:tc>
        <w:tc>
          <w:tcPr>
            <w:tcW w:w="4696" w:type="dxa"/>
            <w:tcBorders>
              <w:top w:val="nil"/>
              <w:left w:val="nil"/>
              <w:bottom w:val="single" w:sz="4" w:space="0" w:color="C0C0C0"/>
              <w:right w:val="nil"/>
            </w:tcBorders>
            <w:shd w:val="clear" w:color="000000" w:fill="FFFFCC"/>
            <w:vAlign w:val="center"/>
            <w:hideMark/>
          </w:tcPr>
          <w:p w14:paraId="406DF0A8"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01019611" w14:textId="77777777" w:rsidTr="00FD25FC">
        <w:trPr>
          <w:trHeight w:val="465"/>
          <w:jc w:val="center"/>
        </w:trPr>
        <w:tc>
          <w:tcPr>
            <w:tcW w:w="560" w:type="dxa"/>
            <w:tcBorders>
              <w:top w:val="nil"/>
              <w:left w:val="nil"/>
              <w:bottom w:val="nil"/>
              <w:right w:val="nil"/>
            </w:tcBorders>
            <w:shd w:val="clear" w:color="000000" w:fill="00B050"/>
            <w:noWrap/>
            <w:vAlign w:val="center"/>
            <w:hideMark/>
          </w:tcPr>
          <w:p w14:paraId="6BF9AAFA"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642126BD"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6D80C7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14.1</w:t>
            </w:r>
          </w:p>
        </w:tc>
        <w:tc>
          <w:tcPr>
            <w:tcW w:w="4022" w:type="dxa"/>
            <w:tcBorders>
              <w:top w:val="nil"/>
              <w:left w:val="nil"/>
              <w:bottom w:val="single" w:sz="4" w:space="0" w:color="C0C0C0"/>
              <w:right w:val="single" w:sz="4" w:space="0" w:color="C0C0C0"/>
            </w:tcBorders>
            <w:shd w:val="clear" w:color="auto" w:fill="auto"/>
            <w:vAlign w:val="center"/>
            <w:hideMark/>
          </w:tcPr>
          <w:p w14:paraId="0963B323" w14:textId="77777777" w:rsidR="00FD25FC" w:rsidRPr="00FD25FC" w:rsidRDefault="00FD25FC" w:rsidP="00FD25FC">
            <w:pPr>
              <w:rPr>
                <w:rFonts w:ascii="Tahoma" w:hAnsi="Tahoma" w:cs="Tahoma"/>
                <w:sz w:val="13"/>
                <w:szCs w:val="13"/>
              </w:rPr>
            </w:pPr>
            <w:r w:rsidRPr="00FD25FC">
              <w:rPr>
                <w:rFonts w:ascii="Tahoma" w:hAnsi="Tahoma" w:cs="Tahoma"/>
                <w:sz w:val="13"/>
                <w:szCs w:val="13"/>
              </w:rPr>
              <w:t>Корректировка НВВ в целях сглаживания тарифов (уменьшение)</w:t>
            </w:r>
          </w:p>
        </w:tc>
        <w:tc>
          <w:tcPr>
            <w:tcW w:w="1130" w:type="dxa"/>
            <w:tcBorders>
              <w:top w:val="nil"/>
              <w:left w:val="nil"/>
              <w:bottom w:val="single" w:sz="4" w:space="0" w:color="C0C0C0"/>
              <w:right w:val="single" w:sz="4" w:space="0" w:color="C0C0C0"/>
            </w:tcBorders>
            <w:shd w:val="clear" w:color="auto" w:fill="auto"/>
            <w:vAlign w:val="center"/>
            <w:hideMark/>
          </w:tcPr>
          <w:p w14:paraId="50DC012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232450C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433B39C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5223970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A66A3D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150,00</w:t>
            </w:r>
          </w:p>
        </w:tc>
        <w:tc>
          <w:tcPr>
            <w:tcW w:w="1936" w:type="dxa"/>
            <w:tcBorders>
              <w:top w:val="nil"/>
              <w:left w:val="nil"/>
              <w:bottom w:val="single" w:sz="4" w:space="0" w:color="C0C0C0"/>
              <w:right w:val="single" w:sz="4" w:space="0" w:color="C0C0C0"/>
            </w:tcBorders>
            <w:shd w:val="clear" w:color="000000" w:fill="FFFFCC"/>
            <w:vAlign w:val="center"/>
            <w:hideMark/>
          </w:tcPr>
          <w:p w14:paraId="0EA7577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44D2BE6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3DF574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-782,90</w:t>
            </w:r>
          </w:p>
        </w:tc>
        <w:tc>
          <w:tcPr>
            <w:tcW w:w="1436" w:type="dxa"/>
            <w:tcBorders>
              <w:top w:val="nil"/>
              <w:left w:val="nil"/>
              <w:bottom w:val="single" w:sz="4" w:space="0" w:color="C0C0C0"/>
              <w:right w:val="single" w:sz="4" w:space="0" w:color="C0C0C0"/>
            </w:tcBorders>
            <w:shd w:val="clear" w:color="000000" w:fill="FFFFCC"/>
            <w:vAlign w:val="center"/>
            <w:hideMark/>
          </w:tcPr>
          <w:p w14:paraId="0A23FAD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2159C3F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-782,90</w:t>
            </w:r>
          </w:p>
        </w:tc>
        <w:tc>
          <w:tcPr>
            <w:tcW w:w="4696" w:type="dxa"/>
            <w:tcBorders>
              <w:top w:val="nil"/>
              <w:left w:val="nil"/>
              <w:bottom w:val="single" w:sz="4" w:space="0" w:color="C0C0C0"/>
              <w:right w:val="nil"/>
            </w:tcBorders>
            <w:shd w:val="clear" w:color="000000" w:fill="FFFFCC"/>
            <w:vAlign w:val="center"/>
            <w:hideMark/>
          </w:tcPr>
          <w:p w14:paraId="0BC0DD97"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0CF7D7B8" w14:textId="77777777" w:rsidTr="00FD25FC">
        <w:trPr>
          <w:trHeight w:val="480"/>
          <w:jc w:val="center"/>
        </w:trPr>
        <w:tc>
          <w:tcPr>
            <w:tcW w:w="560" w:type="dxa"/>
            <w:tcBorders>
              <w:top w:val="nil"/>
              <w:left w:val="nil"/>
              <w:bottom w:val="nil"/>
              <w:right w:val="nil"/>
            </w:tcBorders>
            <w:shd w:val="clear" w:color="000000" w:fill="00B050"/>
            <w:noWrap/>
            <w:vAlign w:val="center"/>
            <w:hideMark/>
          </w:tcPr>
          <w:p w14:paraId="34E6C419"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13FDB639"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7445E1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14.2.</w:t>
            </w:r>
          </w:p>
        </w:tc>
        <w:tc>
          <w:tcPr>
            <w:tcW w:w="4022" w:type="dxa"/>
            <w:tcBorders>
              <w:top w:val="nil"/>
              <w:left w:val="nil"/>
              <w:bottom w:val="single" w:sz="4" w:space="0" w:color="C0C0C0"/>
              <w:right w:val="single" w:sz="4" w:space="0" w:color="C0C0C0"/>
            </w:tcBorders>
            <w:shd w:val="clear" w:color="auto" w:fill="auto"/>
            <w:vAlign w:val="center"/>
            <w:hideMark/>
          </w:tcPr>
          <w:p w14:paraId="64DA9572" w14:textId="77777777" w:rsidR="00FD25FC" w:rsidRPr="00FD25FC" w:rsidRDefault="00FD25FC" w:rsidP="00FD25FC">
            <w:pPr>
              <w:rPr>
                <w:rFonts w:ascii="Tahoma" w:hAnsi="Tahoma" w:cs="Tahoma"/>
                <w:sz w:val="13"/>
                <w:szCs w:val="13"/>
              </w:rPr>
            </w:pPr>
            <w:r w:rsidRPr="00FD25FC">
              <w:rPr>
                <w:rFonts w:ascii="Tahoma" w:hAnsi="Tahoma" w:cs="Tahoma"/>
                <w:sz w:val="13"/>
                <w:szCs w:val="13"/>
              </w:rPr>
              <w:t>Корректировка НВВ в целях сглаживания тарифов (увеличение)</w:t>
            </w:r>
          </w:p>
        </w:tc>
        <w:tc>
          <w:tcPr>
            <w:tcW w:w="1130" w:type="dxa"/>
            <w:tcBorders>
              <w:top w:val="nil"/>
              <w:left w:val="nil"/>
              <w:bottom w:val="single" w:sz="4" w:space="0" w:color="C0C0C0"/>
              <w:right w:val="single" w:sz="4" w:space="0" w:color="C0C0C0"/>
            </w:tcBorders>
            <w:shd w:val="clear" w:color="auto" w:fill="auto"/>
            <w:vAlign w:val="center"/>
            <w:hideMark/>
          </w:tcPr>
          <w:p w14:paraId="30A42CF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255EBDB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3EA15DE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4F9CAF9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90884E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66DE637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50,00</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7C9B6B4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16F7DD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FFFFCC"/>
            <w:vAlign w:val="center"/>
            <w:hideMark/>
          </w:tcPr>
          <w:p w14:paraId="5D3AEB6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FFFFCC"/>
            <w:vAlign w:val="center"/>
            <w:hideMark/>
          </w:tcPr>
          <w:p w14:paraId="3864DF7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4696" w:type="dxa"/>
            <w:tcBorders>
              <w:top w:val="nil"/>
              <w:left w:val="nil"/>
              <w:bottom w:val="single" w:sz="4" w:space="0" w:color="C0C0C0"/>
              <w:right w:val="nil"/>
            </w:tcBorders>
            <w:shd w:val="clear" w:color="000000" w:fill="FFFFCC"/>
            <w:vAlign w:val="center"/>
            <w:hideMark/>
          </w:tcPr>
          <w:p w14:paraId="10DD183F"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30F1611B" w14:textId="77777777" w:rsidTr="00FD25FC">
        <w:trPr>
          <w:trHeight w:val="1830"/>
          <w:jc w:val="center"/>
        </w:trPr>
        <w:tc>
          <w:tcPr>
            <w:tcW w:w="560" w:type="dxa"/>
            <w:tcBorders>
              <w:top w:val="nil"/>
              <w:left w:val="nil"/>
              <w:bottom w:val="nil"/>
              <w:right w:val="nil"/>
            </w:tcBorders>
            <w:shd w:val="clear" w:color="000000" w:fill="00B050"/>
            <w:noWrap/>
            <w:vAlign w:val="center"/>
            <w:hideMark/>
          </w:tcPr>
          <w:p w14:paraId="1B1B757A"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077695AD"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B58C4D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16.3</w:t>
            </w:r>
          </w:p>
        </w:tc>
        <w:tc>
          <w:tcPr>
            <w:tcW w:w="4022" w:type="dxa"/>
            <w:tcBorders>
              <w:top w:val="nil"/>
              <w:left w:val="nil"/>
              <w:bottom w:val="single" w:sz="4" w:space="0" w:color="C0C0C0"/>
              <w:right w:val="single" w:sz="4" w:space="0" w:color="C0C0C0"/>
            </w:tcBorders>
            <w:shd w:val="clear" w:color="auto" w:fill="auto"/>
            <w:vAlign w:val="center"/>
            <w:hideMark/>
          </w:tcPr>
          <w:p w14:paraId="478478BF" w14:textId="77777777" w:rsidR="00FD25FC" w:rsidRPr="00FD25FC" w:rsidRDefault="00FD25FC" w:rsidP="00FD25FC">
            <w:pPr>
              <w:rPr>
                <w:rFonts w:ascii="Tahoma" w:hAnsi="Tahoma" w:cs="Tahoma"/>
                <w:sz w:val="13"/>
                <w:szCs w:val="13"/>
              </w:rPr>
            </w:pPr>
            <w:r w:rsidRPr="00FD25FC">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30" w:type="dxa"/>
            <w:tcBorders>
              <w:top w:val="nil"/>
              <w:left w:val="nil"/>
              <w:bottom w:val="single" w:sz="4" w:space="0" w:color="C0C0C0"/>
              <w:right w:val="single" w:sz="4" w:space="0" w:color="C0C0C0"/>
            </w:tcBorders>
            <w:shd w:val="clear" w:color="auto" w:fill="auto"/>
            <w:vAlign w:val="center"/>
            <w:hideMark/>
          </w:tcPr>
          <w:p w14:paraId="40190EF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1C6073A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3B407CB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33FC7BA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82077F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10A7A88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0AF8524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379397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-176,52</w:t>
            </w:r>
          </w:p>
        </w:tc>
        <w:tc>
          <w:tcPr>
            <w:tcW w:w="1436" w:type="dxa"/>
            <w:tcBorders>
              <w:top w:val="nil"/>
              <w:left w:val="nil"/>
              <w:bottom w:val="single" w:sz="4" w:space="0" w:color="C0C0C0"/>
              <w:right w:val="single" w:sz="4" w:space="0" w:color="C0C0C0"/>
            </w:tcBorders>
            <w:shd w:val="clear" w:color="000000" w:fill="FFFFCC"/>
            <w:vAlign w:val="center"/>
            <w:hideMark/>
          </w:tcPr>
          <w:p w14:paraId="0C9E9BF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-176,50</w:t>
            </w:r>
          </w:p>
        </w:tc>
        <w:tc>
          <w:tcPr>
            <w:tcW w:w="1356" w:type="dxa"/>
            <w:tcBorders>
              <w:top w:val="nil"/>
              <w:left w:val="nil"/>
              <w:bottom w:val="single" w:sz="4" w:space="0" w:color="C0C0C0"/>
              <w:right w:val="single" w:sz="4" w:space="0" w:color="C0C0C0"/>
            </w:tcBorders>
            <w:shd w:val="clear" w:color="000000" w:fill="FFFFCC"/>
            <w:vAlign w:val="center"/>
            <w:hideMark/>
          </w:tcPr>
          <w:p w14:paraId="3BD237C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-0,02</w:t>
            </w:r>
          </w:p>
        </w:tc>
        <w:tc>
          <w:tcPr>
            <w:tcW w:w="4696" w:type="dxa"/>
            <w:tcBorders>
              <w:top w:val="nil"/>
              <w:left w:val="nil"/>
              <w:bottom w:val="single" w:sz="4" w:space="0" w:color="C0C0C0"/>
              <w:right w:val="nil"/>
            </w:tcBorders>
            <w:shd w:val="clear" w:color="000000" w:fill="FFFFCC"/>
            <w:vAlign w:val="center"/>
            <w:hideMark/>
          </w:tcPr>
          <w:p w14:paraId="0AB3DB51"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623D7A91" w14:textId="77777777" w:rsidTr="00FD25FC">
        <w:trPr>
          <w:trHeight w:val="915"/>
          <w:jc w:val="center"/>
        </w:trPr>
        <w:tc>
          <w:tcPr>
            <w:tcW w:w="560" w:type="dxa"/>
            <w:tcBorders>
              <w:top w:val="nil"/>
              <w:left w:val="nil"/>
              <w:bottom w:val="nil"/>
              <w:right w:val="nil"/>
            </w:tcBorders>
            <w:shd w:val="clear" w:color="000000" w:fill="00B050"/>
            <w:noWrap/>
            <w:vAlign w:val="center"/>
            <w:hideMark/>
          </w:tcPr>
          <w:p w14:paraId="372728DE"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7457A13D"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0D1A42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16.4</w:t>
            </w:r>
          </w:p>
        </w:tc>
        <w:tc>
          <w:tcPr>
            <w:tcW w:w="4022" w:type="dxa"/>
            <w:tcBorders>
              <w:top w:val="nil"/>
              <w:left w:val="nil"/>
              <w:bottom w:val="single" w:sz="4" w:space="0" w:color="C0C0C0"/>
              <w:right w:val="single" w:sz="4" w:space="0" w:color="C0C0C0"/>
            </w:tcBorders>
            <w:shd w:val="clear" w:color="auto" w:fill="auto"/>
            <w:vAlign w:val="center"/>
            <w:hideMark/>
          </w:tcPr>
          <w:p w14:paraId="659299AC" w14:textId="77777777" w:rsidR="00FD25FC" w:rsidRPr="00FD25FC" w:rsidRDefault="00FD25FC" w:rsidP="00FD25FC">
            <w:pPr>
              <w:rPr>
                <w:rFonts w:ascii="Tahoma" w:hAnsi="Tahoma" w:cs="Tahoma"/>
                <w:sz w:val="13"/>
                <w:szCs w:val="13"/>
              </w:rPr>
            </w:pPr>
            <w:r w:rsidRPr="00FD25FC">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130" w:type="dxa"/>
            <w:tcBorders>
              <w:top w:val="nil"/>
              <w:left w:val="nil"/>
              <w:bottom w:val="single" w:sz="4" w:space="0" w:color="C0C0C0"/>
              <w:right w:val="single" w:sz="4" w:space="0" w:color="C0C0C0"/>
            </w:tcBorders>
            <w:shd w:val="clear" w:color="auto" w:fill="auto"/>
            <w:vAlign w:val="center"/>
            <w:hideMark/>
          </w:tcPr>
          <w:p w14:paraId="441E35D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5604A1E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0AC4974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32EC4FA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EB8200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68B21B3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13C9EE6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4CCE4A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FFFFCC"/>
            <w:vAlign w:val="center"/>
            <w:hideMark/>
          </w:tcPr>
          <w:p w14:paraId="036D9E3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FFFFCC"/>
            <w:vAlign w:val="center"/>
            <w:hideMark/>
          </w:tcPr>
          <w:p w14:paraId="1F5B3D8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4696" w:type="dxa"/>
            <w:tcBorders>
              <w:top w:val="nil"/>
              <w:left w:val="nil"/>
              <w:bottom w:val="single" w:sz="4" w:space="0" w:color="C0C0C0"/>
              <w:right w:val="nil"/>
            </w:tcBorders>
            <w:shd w:val="clear" w:color="000000" w:fill="FFFFCC"/>
            <w:vAlign w:val="center"/>
            <w:hideMark/>
          </w:tcPr>
          <w:p w14:paraId="0A5461ED"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276B998A" w14:textId="77777777" w:rsidTr="00FD25FC">
        <w:trPr>
          <w:trHeight w:val="1140"/>
          <w:jc w:val="center"/>
        </w:trPr>
        <w:tc>
          <w:tcPr>
            <w:tcW w:w="560" w:type="dxa"/>
            <w:tcBorders>
              <w:top w:val="nil"/>
              <w:left w:val="nil"/>
              <w:bottom w:val="nil"/>
              <w:right w:val="nil"/>
            </w:tcBorders>
            <w:shd w:val="clear" w:color="000000" w:fill="00B050"/>
            <w:noWrap/>
            <w:vAlign w:val="center"/>
            <w:hideMark/>
          </w:tcPr>
          <w:p w14:paraId="6B93F2BA"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25D3B28C"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5756AC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16.5</w:t>
            </w:r>
          </w:p>
        </w:tc>
        <w:tc>
          <w:tcPr>
            <w:tcW w:w="4022" w:type="dxa"/>
            <w:tcBorders>
              <w:top w:val="nil"/>
              <w:left w:val="nil"/>
              <w:bottom w:val="single" w:sz="4" w:space="0" w:color="C0C0C0"/>
              <w:right w:val="single" w:sz="4" w:space="0" w:color="C0C0C0"/>
            </w:tcBorders>
            <w:shd w:val="clear" w:color="auto" w:fill="auto"/>
            <w:vAlign w:val="center"/>
            <w:hideMark/>
          </w:tcPr>
          <w:p w14:paraId="448DCD1A" w14:textId="77777777" w:rsidR="00FD25FC" w:rsidRPr="00FD25FC" w:rsidRDefault="00FD25FC" w:rsidP="00FD25FC">
            <w:pPr>
              <w:rPr>
                <w:rFonts w:ascii="Tahoma" w:hAnsi="Tahoma" w:cs="Tahoma"/>
                <w:sz w:val="13"/>
                <w:szCs w:val="13"/>
              </w:rPr>
            </w:pPr>
            <w:r w:rsidRPr="00FD25FC">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30" w:type="dxa"/>
            <w:tcBorders>
              <w:top w:val="nil"/>
              <w:left w:val="nil"/>
              <w:bottom w:val="single" w:sz="4" w:space="0" w:color="C0C0C0"/>
              <w:right w:val="single" w:sz="4" w:space="0" w:color="C0C0C0"/>
            </w:tcBorders>
            <w:shd w:val="clear" w:color="auto" w:fill="auto"/>
            <w:vAlign w:val="center"/>
            <w:hideMark/>
          </w:tcPr>
          <w:p w14:paraId="0F02278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60B2372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2FFAFBA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4A962F9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EAD2EA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54E3218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288AB4E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C4BC35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FFFFCC"/>
            <w:vAlign w:val="center"/>
            <w:hideMark/>
          </w:tcPr>
          <w:p w14:paraId="3192836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FFFFCC"/>
            <w:vAlign w:val="center"/>
            <w:hideMark/>
          </w:tcPr>
          <w:p w14:paraId="5CC7DE4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4696" w:type="dxa"/>
            <w:tcBorders>
              <w:top w:val="nil"/>
              <w:left w:val="nil"/>
              <w:bottom w:val="single" w:sz="4" w:space="0" w:color="C0C0C0"/>
              <w:right w:val="nil"/>
            </w:tcBorders>
            <w:shd w:val="clear" w:color="000000" w:fill="FFFFCC"/>
            <w:vAlign w:val="center"/>
            <w:hideMark/>
          </w:tcPr>
          <w:p w14:paraId="7AA85902"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618BD277" w14:textId="77777777" w:rsidTr="00FD25FC">
        <w:trPr>
          <w:trHeight w:val="1140"/>
          <w:jc w:val="center"/>
        </w:trPr>
        <w:tc>
          <w:tcPr>
            <w:tcW w:w="560" w:type="dxa"/>
            <w:tcBorders>
              <w:top w:val="nil"/>
              <w:left w:val="nil"/>
              <w:bottom w:val="nil"/>
              <w:right w:val="nil"/>
            </w:tcBorders>
            <w:shd w:val="clear" w:color="000000" w:fill="00B050"/>
            <w:noWrap/>
            <w:vAlign w:val="center"/>
            <w:hideMark/>
          </w:tcPr>
          <w:p w14:paraId="65EE07B1" w14:textId="77777777" w:rsidR="00FD25FC" w:rsidRPr="00FD25FC" w:rsidRDefault="00FD25FC" w:rsidP="00FD25FC">
            <w:pPr>
              <w:rPr>
                <w:rFonts w:ascii="Tahoma" w:hAnsi="Tahoma" w:cs="Tahoma"/>
                <w:b/>
                <w:bCs/>
                <w:color w:val="000000"/>
                <w:sz w:val="13"/>
                <w:szCs w:val="13"/>
              </w:rPr>
            </w:pPr>
            <w:r w:rsidRPr="00FD25FC">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77A9F2DB" w14:textId="77777777" w:rsidR="00FD25FC" w:rsidRPr="00FD25FC" w:rsidRDefault="00FD25FC" w:rsidP="00FD25FC">
            <w:pPr>
              <w:rPr>
                <w:rFonts w:ascii="Tahoma" w:hAnsi="Tahoma" w:cs="Tahoma"/>
                <w:b/>
                <w:bCs/>
                <w:color w:val="000000"/>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DD6A86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16.6</w:t>
            </w:r>
          </w:p>
        </w:tc>
        <w:tc>
          <w:tcPr>
            <w:tcW w:w="4022" w:type="dxa"/>
            <w:tcBorders>
              <w:top w:val="nil"/>
              <w:left w:val="nil"/>
              <w:bottom w:val="single" w:sz="4" w:space="0" w:color="C0C0C0"/>
              <w:right w:val="single" w:sz="4" w:space="0" w:color="C0C0C0"/>
            </w:tcBorders>
            <w:shd w:val="clear" w:color="auto" w:fill="auto"/>
            <w:vAlign w:val="center"/>
            <w:hideMark/>
          </w:tcPr>
          <w:p w14:paraId="3F085AF4" w14:textId="77777777" w:rsidR="00FD25FC" w:rsidRPr="00FD25FC" w:rsidRDefault="00FD25FC" w:rsidP="00FD25FC">
            <w:pPr>
              <w:rPr>
                <w:rFonts w:ascii="Tahoma" w:hAnsi="Tahoma" w:cs="Tahoma"/>
                <w:sz w:val="13"/>
                <w:szCs w:val="13"/>
              </w:rPr>
            </w:pPr>
            <w:r w:rsidRPr="00FD25FC">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30" w:type="dxa"/>
            <w:tcBorders>
              <w:top w:val="nil"/>
              <w:left w:val="nil"/>
              <w:bottom w:val="single" w:sz="4" w:space="0" w:color="C0C0C0"/>
              <w:right w:val="single" w:sz="4" w:space="0" w:color="C0C0C0"/>
            </w:tcBorders>
            <w:shd w:val="clear" w:color="auto" w:fill="auto"/>
            <w:vAlign w:val="center"/>
            <w:hideMark/>
          </w:tcPr>
          <w:p w14:paraId="3E96180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FFFFCC"/>
            <w:vAlign w:val="center"/>
            <w:hideMark/>
          </w:tcPr>
          <w:p w14:paraId="1F25D3F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single" w:sz="4" w:space="0" w:color="C0C0C0"/>
              <w:right w:val="single" w:sz="4" w:space="0" w:color="C0C0C0"/>
            </w:tcBorders>
            <w:shd w:val="clear" w:color="000000" w:fill="FFFFCC"/>
            <w:vAlign w:val="center"/>
            <w:hideMark/>
          </w:tcPr>
          <w:p w14:paraId="094250E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 </w:t>
            </w:r>
          </w:p>
        </w:tc>
        <w:tc>
          <w:tcPr>
            <w:tcW w:w="1539" w:type="dxa"/>
            <w:tcBorders>
              <w:top w:val="nil"/>
              <w:left w:val="nil"/>
              <w:bottom w:val="single" w:sz="4" w:space="0" w:color="C0C0C0"/>
              <w:right w:val="single" w:sz="4" w:space="0" w:color="C0C0C0"/>
            </w:tcBorders>
            <w:shd w:val="clear" w:color="000000" w:fill="FFFFCC"/>
            <w:vAlign w:val="center"/>
            <w:hideMark/>
          </w:tcPr>
          <w:p w14:paraId="5026660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C25695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72473B6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31BE773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2F07DF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FFFFCC"/>
            <w:vAlign w:val="center"/>
            <w:hideMark/>
          </w:tcPr>
          <w:p w14:paraId="0F1DC97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FFFFCC"/>
            <w:vAlign w:val="center"/>
            <w:hideMark/>
          </w:tcPr>
          <w:p w14:paraId="04C6DEE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4696" w:type="dxa"/>
            <w:tcBorders>
              <w:top w:val="nil"/>
              <w:left w:val="nil"/>
              <w:bottom w:val="single" w:sz="4" w:space="0" w:color="C0C0C0"/>
              <w:right w:val="nil"/>
            </w:tcBorders>
            <w:shd w:val="clear" w:color="000000" w:fill="FFFFCC"/>
            <w:vAlign w:val="center"/>
            <w:hideMark/>
          </w:tcPr>
          <w:p w14:paraId="5C631E3C"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0753FEC4"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4C1603EF" w14:textId="77777777" w:rsidR="00FD25FC" w:rsidRPr="00FD25FC" w:rsidRDefault="00FD25FC" w:rsidP="00FD25FC">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03A1C676"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047602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7D409659"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НВВ без НДС</w:t>
            </w:r>
          </w:p>
        </w:tc>
        <w:tc>
          <w:tcPr>
            <w:tcW w:w="1130" w:type="dxa"/>
            <w:tcBorders>
              <w:top w:val="nil"/>
              <w:left w:val="nil"/>
              <w:bottom w:val="single" w:sz="4" w:space="0" w:color="C0C0C0"/>
              <w:right w:val="single" w:sz="4" w:space="0" w:color="C0C0C0"/>
            </w:tcBorders>
            <w:shd w:val="clear" w:color="auto" w:fill="auto"/>
            <w:vAlign w:val="center"/>
            <w:hideMark/>
          </w:tcPr>
          <w:p w14:paraId="31D4E0F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4EC7880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14 143,45</w:t>
            </w:r>
          </w:p>
        </w:tc>
        <w:tc>
          <w:tcPr>
            <w:tcW w:w="1471" w:type="dxa"/>
            <w:tcBorders>
              <w:top w:val="nil"/>
              <w:left w:val="nil"/>
              <w:bottom w:val="single" w:sz="4" w:space="0" w:color="C0C0C0"/>
              <w:right w:val="single" w:sz="4" w:space="0" w:color="C0C0C0"/>
            </w:tcBorders>
            <w:shd w:val="clear" w:color="000000" w:fill="D7EAD3"/>
            <w:vAlign w:val="center"/>
            <w:hideMark/>
          </w:tcPr>
          <w:p w14:paraId="57BB1B2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1 178,62</w:t>
            </w:r>
          </w:p>
        </w:tc>
        <w:tc>
          <w:tcPr>
            <w:tcW w:w="1539" w:type="dxa"/>
            <w:tcBorders>
              <w:top w:val="nil"/>
              <w:left w:val="nil"/>
              <w:bottom w:val="single" w:sz="4" w:space="0" w:color="C0C0C0"/>
              <w:right w:val="single" w:sz="4" w:space="0" w:color="C0C0C0"/>
            </w:tcBorders>
            <w:shd w:val="clear" w:color="000000" w:fill="D7EAD3"/>
            <w:vAlign w:val="center"/>
            <w:hideMark/>
          </w:tcPr>
          <w:p w14:paraId="400DD5D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1 145,72</w:t>
            </w:r>
          </w:p>
        </w:tc>
        <w:tc>
          <w:tcPr>
            <w:tcW w:w="1676" w:type="dxa"/>
            <w:tcBorders>
              <w:top w:val="nil"/>
              <w:left w:val="nil"/>
              <w:bottom w:val="single" w:sz="4" w:space="0" w:color="C0C0C0"/>
              <w:right w:val="single" w:sz="4" w:space="0" w:color="C0C0C0"/>
            </w:tcBorders>
            <w:shd w:val="clear" w:color="000000" w:fill="D7EAD3"/>
            <w:vAlign w:val="center"/>
            <w:hideMark/>
          </w:tcPr>
          <w:p w14:paraId="6DD0E90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14 472,79</w:t>
            </w:r>
          </w:p>
        </w:tc>
        <w:tc>
          <w:tcPr>
            <w:tcW w:w="1936" w:type="dxa"/>
            <w:tcBorders>
              <w:top w:val="nil"/>
              <w:left w:val="nil"/>
              <w:bottom w:val="single" w:sz="4" w:space="0" w:color="C0C0C0"/>
              <w:right w:val="single" w:sz="4" w:space="0" w:color="C0C0C0"/>
            </w:tcBorders>
            <w:shd w:val="clear" w:color="000000" w:fill="D7EAD3"/>
            <w:vAlign w:val="center"/>
            <w:hideMark/>
          </w:tcPr>
          <w:p w14:paraId="02878DA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15 175,20</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2552F63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16 912,67</w:t>
            </w:r>
          </w:p>
        </w:tc>
        <w:tc>
          <w:tcPr>
            <w:tcW w:w="1676" w:type="dxa"/>
            <w:tcBorders>
              <w:top w:val="nil"/>
              <w:left w:val="nil"/>
              <w:bottom w:val="single" w:sz="4" w:space="0" w:color="C0C0C0"/>
              <w:right w:val="single" w:sz="4" w:space="0" w:color="C0C0C0"/>
            </w:tcBorders>
            <w:shd w:val="clear" w:color="000000" w:fill="D7EAD3"/>
            <w:vAlign w:val="center"/>
            <w:hideMark/>
          </w:tcPr>
          <w:p w14:paraId="7ABDA4E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13 629,41</w:t>
            </w:r>
          </w:p>
        </w:tc>
        <w:tc>
          <w:tcPr>
            <w:tcW w:w="1436" w:type="dxa"/>
            <w:tcBorders>
              <w:top w:val="nil"/>
              <w:left w:val="nil"/>
              <w:bottom w:val="single" w:sz="4" w:space="0" w:color="C0C0C0"/>
              <w:right w:val="single" w:sz="4" w:space="0" w:color="C0C0C0"/>
            </w:tcBorders>
            <w:shd w:val="clear" w:color="000000" w:fill="D7EAD3"/>
            <w:vAlign w:val="center"/>
            <w:hideMark/>
          </w:tcPr>
          <w:p w14:paraId="586C36D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6 681,33</w:t>
            </w:r>
          </w:p>
        </w:tc>
        <w:tc>
          <w:tcPr>
            <w:tcW w:w="1356" w:type="dxa"/>
            <w:tcBorders>
              <w:top w:val="nil"/>
              <w:left w:val="nil"/>
              <w:bottom w:val="single" w:sz="4" w:space="0" w:color="C0C0C0"/>
              <w:right w:val="single" w:sz="4" w:space="0" w:color="C0C0C0"/>
            </w:tcBorders>
            <w:shd w:val="clear" w:color="000000" w:fill="D7EAD3"/>
            <w:vAlign w:val="center"/>
            <w:hideMark/>
          </w:tcPr>
          <w:p w14:paraId="4A80B8F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6 948,08</w:t>
            </w:r>
          </w:p>
        </w:tc>
        <w:tc>
          <w:tcPr>
            <w:tcW w:w="4696" w:type="dxa"/>
            <w:tcBorders>
              <w:top w:val="nil"/>
              <w:left w:val="nil"/>
              <w:bottom w:val="single" w:sz="4" w:space="0" w:color="C0C0C0"/>
              <w:right w:val="nil"/>
            </w:tcBorders>
            <w:shd w:val="clear" w:color="000000" w:fill="FFFFCC"/>
            <w:vAlign w:val="center"/>
            <w:hideMark/>
          </w:tcPr>
          <w:p w14:paraId="47439911"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355EA213"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3C6153A9" w14:textId="77777777" w:rsidR="00FD25FC" w:rsidRPr="00FD25FC" w:rsidRDefault="00FD25FC" w:rsidP="00FD25FC">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7CD3458B"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01FECD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73CCE98F"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На потребительский рынок</w:t>
            </w:r>
          </w:p>
        </w:tc>
        <w:tc>
          <w:tcPr>
            <w:tcW w:w="1130" w:type="dxa"/>
            <w:tcBorders>
              <w:top w:val="nil"/>
              <w:left w:val="nil"/>
              <w:bottom w:val="single" w:sz="4" w:space="0" w:color="C0C0C0"/>
              <w:right w:val="single" w:sz="4" w:space="0" w:color="C0C0C0"/>
            </w:tcBorders>
            <w:shd w:val="clear" w:color="auto" w:fill="auto"/>
            <w:vAlign w:val="center"/>
            <w:hideMark/>
          </w:tcPr>
          <w:p w14:paraId="172918C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1EA8274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12 745,42</w:t>
            </w:r>
          </w:p>
        </w:tc>
        <w:tc>
          <w:tcPr>
            <w:tcW w:w="1471" w:type="dxa"/>
            <w:tcBorders>
              <w:top w:val="nil"/>
              <w:left w:val="nil"/>
              <w:bottom w:val="single" w:sz="4" w:space="0" w:color="C0C0C0"/>
              <w:right w:val="single" w:sz="4" w:space="0" w:color="C0C0C0"/>
            </w:tcBorders>
            <w:shd w:val="clear" w:color="000000" w:fill="D7EAD3"/>
            <w:vAlign w:val="center"/>
            <w:hideMark/>
          </w:tcPr>
          <w:p w14:paraId="33F8270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1 062,12</w:t>
            </w:r>
          </w:p>
        </w:tc>
        <w:tc>
          <w:tcPr>
            <w:tcW w:w="1539" w:type="dxa"/>
            <w:tcBorders>
              <w:top w:val="nil"/>
              <w:left w:val="nil"/>
              <w:bottom w:val="single" w:sz="4" w:space="0" w:color="C0C0C0"/>
              <w:right w:val="single" w:sz="4" w:space="0" w:color="C0C0C0"/>
            </w:tcBorders>
            <w:shd w:val="clear" w:color="000000" w:fill="D7EAD3"/>
            <w:vAlign w:val="center"/>
            <w:hideMark/>
          </w:tcPr>
          <w:p w14:paraId="51FE665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994,23</w:t>
            </w:r>
          </w:p>
        </w:tc>
        <w:tc>
          <w:tcPr>
            <w:tcW w:w="1676" w:type="dxa"/>
            <w:tcBorders>
              <w:top w:val="nil"/>
              <w:left w:val="nil"/>
              <w:bottom w:val="single" w:sz="4" w:space="0" w:color="C0C0C0"/>
              <w:right w:val="single" w:sz="4" w:space="0" w:color="C0C0C0"/>
            </w:tcBorders>
            <w:shd w:val="clear" w:color="000000" w:fill="D7EAD3"/>
            <w:vAlign w:val="center"/>
            <w:hideMark/>
          </w:tcPr>
          <w:p w14:paraId="27A95B9F"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13 042,22</w:t>
            </w:r>
          </w:p>
        </w:tc>
        <w:tc>
          <w:tcPr>
            <w:tcW w:w="1936" w:type="dxa"/>
            <w:tcBorders>
              <w:top w:val="nil"/>
              <w:left w:val="nil"/>
              <w:bottom w:val="single" w:sz="4" w:space="0" w:color="C0C0C0"/>
              <w:right w:val="single" w:sz="4" w:space="0" w:color="C0C0C0"/>
            </w:tcBorders>
            <w:shd w:val="clear" w:color="000000" w:fill="D7EAD3"/>
            <w:vAlign w:val="center"/>
            <w:hideMark/>
          </w:tcPr>
          <w:p w14:paraId="272C9CD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13 675,19</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7589687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15 147,84</w:t>
            </w:r>
          </w:p>
        </w:tc>
        <w:tc>
          <w:tcPr>
            <w:tcW w:w="1676" w:type="dxa"/>
            <w:tcBorders>
              <w:top w:val="nil"/>
              <w:left w:val="nil"/>
              <w:bottom w:val="single" w:sz="4" w:space="0" w:color="C0C0C0"/>
              <w:right w:val="single" w:sz="4" w:space="0" w:color="C0C0C0"/>
            </w:tcBorders>
            <w:shd w:val="clear" w:color="000000" w:fill="D7EAD3"/>
            <w:vAlign w:val="center"/>
            <w:hideMark/>
          </w:tcPr>
          <w:p w14:paraId="3378F22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12 215,23</w:t>
            </w:r>
          </w:p>
        </w:tc>
        <w:tc>
          <w:tcPr>
            <w:tcW w:w="1436" w:type="dxa"/>
            <w:tcBorders>
              <w:top w:val="nil"/>
              <w:left w:val="nil"/>
              <w:bottom w:val="single" w:sz="4" w:space="0" w:color="C0C0C0"/>
              <w:right w:val="single" w:sz="4" w:space="0" w:color="C0C0C0"/>
            </w:tcBorders>
            <w:shd w:val="clear" w:color="000000" w:fill="D7EAD3"/>
            <w:vAlign w:val="center"/>
            <w:hideMark/>
          </w:tcPr>
          <w:p w14:paraId="41EE64B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5 988,08</w:t>
            </w:r>
          </w:p>
        </w:tc>
        <w:tc>
          <w:tcPr>
            <w:tcW w:w="1356" w:type="dxa"/>
            <w:tcBorders>
              <w:top w:val="nil"/>
              <w:left w:val="nil"/>
              <w:bottom w:val="single" w:sz="4" w:space="0" w:color="C0C0C0"/>
              <w:right w:val="single" w:sz="4" w:space="0" w:color="C0C0C0"/>
            </w:tcBorders>
            <w:shd w:val="clear" w:color="000000" w:fill="D7EAD3"/>
            <w:vAlign w:val="center"/>
            <w:hideMark/>
          </w:tcPr>
          <w:p w14:paraId="719A69D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6 227,15</w:t>
            </w:r>
          </w:p>
        </w:tc>
        <w:tc>
          <w:tcPr>
            <w:tcW w:w="4696" w:type="dxa"/>
            <w:tcBorders>
              <w:top w:val="nil"/>
              <w:left w:val="nil"/>
              <w:bottom w:val="single" w:sz="4" w:space="0" w:color="C0C0C0"/>
              <w:right w:val="nil"/>
            </w:tcBorders>
            <w:shd w:val="clear" w:color="000000" w:fill="FFFFCC"/>
            <w:vAlign w:val="center"/>
            <w:hideMark/>
          </w:tcPr>
          <w:p w14:paraId="4BDB4122" w14:textId="77777777" w:rsidR="00FD25FC" w:rsidRPr="00FD25FC" w:rsidRDefault="00FD25FC" w:rsidP="00FD25FC">
            <w:pPr>
              <w:rPr>
                <w:rFonts w:ascii="Tahoma" w:hAnsi="Tahoma" w:cs="Tahoma"/>
                <w:sz w:val="13"/>
                <w:szCs w:val="13"/>
              </w:rPr>
            </w:pPr>
            <w:r w:rsidRPr="00FD25FC">
              <w:rPr>
                <w:rFonts w:ascii="Tahoma" w:hAnsi="Tahoma" w:cs="Tahoma"/>
                <w:sz w:val="13"/>
                <w:szCs w:val="13"/>
              </w:rPr>
              <w:t> </w:t>
            </w:r>
          </w:p>
        </w:tc>
      </w:tr>
      <w:tr w:rsidR="00FD25FC" w:rsidRPr="00FD25FC" w14:paraId="7521F0ED"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0A7C7BE3" w14:textId="77777777" w:rsidR="00FD25FC" w:rsidRPr="00FD25FC" w:rsidRDefault="00FD25FC" w:rsidP="00FD25FC">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4A963CB"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16642A7"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17.2</w:t>
            </w:r>
          </w:p>
        </w:tc>
        <w:tc>
          <w:tcPr>
            <w:tcW w:w="4022" w:type="dxa"/>
            <w:tcBorders>
              <w:top w:val="nil"/>
              <w:left w:val="nil"/>
              <w:bottom w:val="single" w:sz="4" w:space="0" w:color="C0C0C0"/>
              <w:right w:val="single" w:sz="4" w:space="0" w:color="C0C0C0"/>
            </w:tcBorders>
            <w:shd w:val="clear" w:color="auto" w:fill="auto"/>
            <w:vAlign w:val="center"/>
            <w:hideMark/>
          </w:tcPr>
          <w:p w14:paraId="5B17EDB0"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На собственные нужды производства</w:t>
            </w:r>
          </w:p>
        </w:tc>
        <w:tc>
          <w:tcPr>
            <w:tcW w:w="1130" w:type="dxa"/>
            <w:tcBorders>
              <w:top w:val="nil"/>
              <w:left w:val="nil"/>
              <w:bottom w:val="single" w:sz="4" w:space="0" w:color="C0C0C0"/>
              <w:right w:val="single" w:sz="4" w:space="0" w:color="C0C0C0"/>
            </w:tcBorders>
            <w:shd w:val="clear" w:color="auto" w:fill="auto"/>
            <w:vAlign w:val="center"/>
            <w:hideMark/>
          </w:tcPr>
          <w:p w14:paraId="40065DC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4F48FAF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1 398,02</w:t>
            </w:r>
          </w:p>
        </w:tc>
        <w:tc>
          <w:tcPr>
            <w:tcW w:w="1471" w:type="dxa"/>
            <w:tcBorders>
              <w:top w:val="nil"/>
              <w:left w:val="nil"/>
              <w:bottom w:val="single" w:sz="4" w:space="0" w:color="C0C0C0"/>
              <w:right w:val="single" w:sz="4" w:space="0" w:color="C0C0C0"/>
            </w:tcBorders>
            <w:shd w:val="clear" w:color="000000" w:fill="D7EAD3"/>
            <w:vAlign w:val="center"/>
            <w:hideMark/>
          </w:tcPr>
          <w:p w14:paraId="3DD0440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116,50</w:t>
            </w:r>
          </w:p>
        </w:tc>
        <w:tc>
          <w:tcPr>
            <w:tcW w:w="1539" w:type="dxa"/>
            <w:tcBorders>
              <w:top w:val="nil"/>
              <w:left w:val="nil"/>
              <w:bottom w:val="single" w:sz="4" w:space="0" w:color="C0C0C0"/>
              <w:right w:val="single" w:sz="4" w:space="0" w:color="C0C0C0"/>
            </w:tcBorders>
            <w:shd w:val="clear" w:color="000000" w:fill="D7EAD3"/>
            <w:vAlign w:val="center"/>
            <w:hideMark/>
          </w:tcPr>
          <w:p w14:paraId="79CF5F4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151,49</w:t>
            </w:r>
          </w:p>
        </w:tc>
        <w:tc>
          <w:tcPr>
            <w:tcW w:w="1676" w:type="dxa"/>
            <w:tcBorders>
              <w:top w:val="nil"/>
              <w:left w:val="nil"/>
              <w:bottom w:val="single" w:sz="4" w:space="0" w:color="C0C0C0"/>
              <w:right w:val="single" w:sz="4" w:space="0" w:color="C0C0C0"/>
            </w:tcBorders>
            <w:shd w:val="clear" w:color="000000" w:fill="D7EAD3"/>
            <w:vAlign w:val="center"/>
            <w:hideMark/>
          </w:tcPr>
          <w:p w14:paraId="23879F6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1 430,58</w:t>
            </w:r>
          </w:p>
        </w:tc>
        <w:tc>
          <w:tcPr>
            <w:tcW w:w="1936" w:type="dxa"/>
            <w:tcBorders>
              <w:top w:val="nil"/>
              <w:left w:val="nil"/>
              <w:bottom w:val="single" w:sz="4" w:space="0" w:color="C0C0C0"/>
              <w:right w:val="single" w:sz="4" w:space="0" w:color="C0C0C0"/>
            </w:tcBorders>
            <w:shd w:val="clear" w:color="000000" w:fill="D7EAD3"/>
            <w:vAlign w:val="center"/>
            <w:hideMark/>
          </w:tcPr>
          <w:p w14:paraId="24FB26A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1 500,01</w:t>
            </w:r>
          </w:p>
        </w:tc>
        <w:tc>
          <w:tcPr>
            <w:tcW w:w="1736" w:type="dxa"/>
            <w:tcBorders>
              <w:top w:val="nil"/>
              <w:left w:val="nil"/>
              <w:bottom w:val="single" w:sz="4" w:space="0" w:color="C0C0C0"/>
              <w:right w:val="single" w:sz="4" w:space="0" w:color="C0C0C0"/>
            </w:tcBorders>
            <w:shd w:val="clear" w:color="000000" w:fill="D7EAD3"/>
            <w:vAlign w:val="center"/>
            <w:hideMark/>
          </w:tcPr>
          <w:p w14:paraId="5205E42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1 764,83</w:t>
            </w:r>
          </w:p>
        </w:tc>
        <w:tc>
          <w:tcPr>
            <w:tcW w:w="1676" w:type="dxa"/>
            <w:tcBorders>
              <w:top w:val="nil"/>
              <w:left w:val="nil"/>
              <w:bottom w:val="single" w:sz="4" w:space="0" w:color="C0C0C0"/>
              <w:right w:val="single" w:sz="4" w:space="0" w:color="C0C0C0"/>
            </w:tcBorders>
            <w:shd w:val="clear" w:color="000000" w:fill="D7EAD3"/>
            <w:vAlign w:val="center"/>
            <w:hideMark/>
          </w:tcPr>
          <w:p w14:paraId="470D803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1 414,18</w:t>
            </w:r>
          </w:p>
        </w:tc>
        <w:tc>
          <w:tcPr>
            <w:tcW w:w="1436" w:type="dxa"/>
            <w:tcBorders>
              <w:top w:val="nil"/>
              <w:left w:val="nil"/>
              <w:bottom w:val="single" w:sz="4" w:space="0" w:color="C0C0C0"/>
              <w:right w:val="single" w:sz="4" w:space="0" w:color="C0C0C0"/>
            </w:tcBorders>
            <w:shd w:val="clear" w:color="000000" w:fill="D7EAD3"/>
            <w:vAlign w:val="center"/>
            <w:hideMark/>
          </w:tcPr>
          <w:p w14:paraId="6BFC504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693,25</w:t>
            </w:r>
          </w:p>
        </w:tc>
        <w:tc>
          <w:tcPr>
            <w:tcW w:w="1356" w:type="dxa"/>
            <w:tcBorders>
              <w:top w:val="nil"/>
              <w:left w:val="nil"/>
              <w:bottom w:val="single" w:sz="4" w:space="0" w:color="C0C0C0"/>
              <w:right w:val="single" w:sz="4" w:space="0" w:color="C0C0C0"/>
            </w:tcBorders>
            <w:shd w:val="clear" w:color="000000" w:fill="D7EAD3"/>
            <w:vAlign w:val="center"/>
            <w:hideMark/>
          </w:tcPr>
          <w:p w14:paraId="49A0007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720,93</w:t>
            </w:r>
          </w:p>
        </w:tc>
        <w:tc>
          <w:tcPr>
            <w:tcW w:w="4696" w:type="dxa"/>
            <w:tcBorders>
              <w:top w:val="nil"/>
              <w:left w:val="nil"/>
              <w:bottom w:val="single" w:sz="4" w:space="0" w:color="C0C0C0"/>
              <w:right w:val="single" w:sz="4" w:space="0" w:color="C0C0C0"/>
            </w:tcBorders>
            <w:shd w:val="clear" w:color="000000" w:fill="D7EAD3"/>
            <w:vAlign w:val="center"/>
            <w:hideMark/>
          </w:tcPr>
          <w:p w14:paraId="1A3EC540" w14:textId="77777777" w:rsidR="00FD25FC" w:rsidRPr="00FD25FC" w:rsidRDefault="00FD25FC" w:rsidP="00FD25FC">
            <w:pPr>
              <w:jc w:val="center"/>
              <w:rPr>
                <w:rFonts w:ascii="Tahoma" w:hAnsi="Tahoma" w:cs="Tahoma"/>
                <w:color w:val="FFFFFF"/>
                <w:sz w:val="13"/>
                <w:szCs w:val="13"/>
              </w:rPr>
            </w:pPr>
            <w:r w:rsidRPr="00FD25FC">
              <w:rPr>
                <w:rFonts w:ascii="Tahoma" w:hAnsi="Tahoma" w:cs="Tahoma"/>
                <w:color w:val="FFFFFF"/>
                <w:sz w:val="13"/>
                <w:szCs w:val="13"/>
              </w:rPr>
              <w:t>0,00</w:t>
            </w:r>
          </w:p>
        </w:tc>
      </w:tr>
      <w:tr w:rsidR="00FD25FC" w:rsidRPr="00FD25FC" w14:paraId="341116BC"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3224BBA5" w14:textId="77777777" w:rsidR="00FD25FC" w:rsidRPr="00FD25FC" w:rsidRDefault="00FD25FC" w:rsidP="00FD25FC">
            <w:pPr>
              <w:jc w:val="center"/>
              <w:rPr>
                <w:rFonts w:ascii="Tahoma" w:hAnsi="Tahoma" w:cs="Tahoma"/>
                <w:color w:val="FFFFFF"/>
                <w:sz w:val="13"/>
                <w:szCs w:val="13"/>
              </w:rPr>
            </w:pPr>
          </w:p>
        </w:tc>
        <w:tc>
          <w:tcPr>
            <w:tcW w:w="400" w:type="dxa"/>
            <w:tcBorders>
              <w:top w:val="nil"/>
              <w:left w:val="nil"/>
              <w:bottom w:val="nil"/>
              <w:right w:val="nil"/>
            </w:tcBorders>
            <w:shd w:val="clear" w:color="auto" w:fill="auto"/>
            <w:noWrap/>
            <w:vAlign w:val="bottom"/>
            <w:hideMark/>
          </w:tcPr>
          <w:p w14:paraId="463F730C"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B2D5F7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18</w:t>
            </w:r>
          </w:p>
        </w:tc>
        <w:tc>
          <w:tcPr>
            <w:tcW w:w="4022" w:type="dxa"/>
            <w:tcBorders>
              <w:top w:val="nil"/>
              <w:left w:val="nil"/>
              <w:bottom w:val="single" w:sz="4" w:space="0" w:color="C0C0C0"/>
              <w:right w:val="single" w:sz="4" w:space="0" w:color="C0C0C0"/>
            </w:tcBorders>
            <w:shd w:val="clear" w:color="auto" w:fill="auto"/>
            <w:vAlign w:val="center"/>
            <w:hideMark/>
          </w:tcPr>
          <w:p w14:paraId="66B506DD"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Тариф</w:t>
            </w:r>
          </w:p>
        </w:tc>
        <w:tc>
          <w:tcPr>
            <w:tcW w:w="1130" w:type="dxa"/>
            <w:tcBorders>
              <w:top w:val="nil"/>
              <w:left w:val="nil"/>
              <w:bottom w:val="single" w:sz="4" w:space="0" w:color="C0C0C0"/>
              <w:right w:val="single" w:sz="4" w:space="0" w:color="C0C0C0"/>
            </w:tcBorders>
            <w:shd w:val="clear" w:color="auto" w:fill="auto"/>
            <w:vAlign w:val="center"/>
            <w:hideMark/>
          </w:tcPr>
          <w:p w14:paraId="49D53EE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руб/м3</w:t>
            </w:r>
          </w:p>
        </w:tc>
        <w:tc>
          <w:tcPr>
            <w:tcW w:w="1726" w:type="dxa"/>
            <w:tcBorders>
              <w:top w:val="nil"/>
              <w:left w:val="nil"/>
              <w:bottom w:val="single" w:sz="4" w:space="0" w:color="C0C0C0"/>
              <w:right w:val="single" w:sz="4" w:space="0" w:color="C0C0C0"/>
            </w:tcBorders>
            <w:shd w:val="clear" w:color="000000" w:fill="D7EAD3"/>
            <w:vAlign w:val="center"/>
            <w:hideMark/>
          </w:tcPr>
          <w:p w14:paraId="14DBE07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53,51</w:t>
            </w:r>
          </w:p>
        </w:tc>
        <w:tc>
          <w:tcPr>
            <w:tcW w:w="1471" w:type="dxa"/>
            <w:tcBorders>
              <w:top w:val="nil"/>
              <w:left w:val="nil"/>
              <w:bottom w:val="single" w:sz="4" w:space="0" w:color="C0C0C0"/>
              <w:right w:val="single" w:sz="4" w:space="0" w:color="C0C0C0"/>
            </w:tcBorders>
            <w:shd w:val="clear" w:color="000000" w:fill="D7EAD3"/>
            <w:vAlign w:val="center"/>
            <w:hideMark/>
          </w:tcPr>
          <w:p w14:paraId="524005C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53,51</w:t>
            </w:r>
          </w:p>
        </w:tc>
        <w:tc>
          <w:tcPr>
            <w:tcW w:w="1539" w:type="dxa"/>
            <w:tcBorders>
              <w:top w:val="nil"/>
              <w:left w:val="nil"/>
              <w:bottom w:val="single" w:sz="4" w:space="0" w:color="C0C0C0"/>
              <w:right w:val="single" w:sz="4" w:space="0" w:color="C0C0C0"/>
            </w:tcBorders>
            <w:shd w:val="clear" w:color="000000" w:fill="D7EAD3"/>
            <w:vAlign w:val="center"/>
            <w:hideMark/>
          </w:tcPr>
          <w:p w14:paraId="7D2BAD5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64,44</w:t>
            </w:r>
          </w:p>
        </w:tc>
        <w:tc>
          <w:tcPr>
            <w:tcW w:w="1676" w:type="dxa"/>
            <w:tcBorders>
              <w:top w:val="nil"/>
              <w:left w:val="nil"/>
              <w:bottom w:val="single" w:sz="4" w:space="0" w:color="C0C0C0"/>
              <w:right w:val="single" w:sz="4" w:space="0" w:color="C0C0C0"/>
            </w:tcBorders>
            <w:shd w:val="clear" w:color="000000" w:fill="D7EAD3"/>
            <w:vAlign w:val="center"/>
            <w:hideMark/>
          </w:tcPr>
          <w:p w14:paraId="0FA5C5F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54,76</w:t>
            </w:r>
          </w:p>
        </w:tc>
        <w:tc>
          <w:tcPr>
            <w:tcW w:w="1936" w:type="dxa"/>
            <w:tcBorders>
              <w:top w:val="nil"/>
              <w:left w:val="nil"/>
              <w:bottom w:val="single" w:sz="4" w:space="0" w:color="C0C0C0"/>
              <w:right w:val="single" w:sz="4" w:space="0" w:color="C0C0C0"/>
            </w:tcBorders>
            <w:shd w:val="clear" w:color="000000" w:fill="D7EAD3"/>
            <w:vAlign w:val="center"/>
            <w:hideMark/>
          </w:tcPr>
          <w:p w14:paraId="65A842C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57,41</w:t>
            </w:r>
          </w:p>
        </w:tc>
        <w:tc>
          <w:tcPr>
            <w:tcW w:w="1736" w:type="dxa"/>
            <w:tcBorders>
              <w:top w:val="nil"/>
              <w:left w:val="nil"/>
              <w:bottom w:val="single" w:sz="4" w:space="0" w:color="C0C0C0"/>
              <w:right w:val="single" w:sz="4" w:space="0" w:color="C0C0C0"/>
            </w:tcBorders>
            <w:shd w:val="clear" w:color="000000" w:fill="D7EAD3"/>
            <w:vAlign w:val="center"/>
            <w:hideMark/>
          </w:tcPr>
          <w:p w14:paraId="0317F43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71,28</w:t>
            </w:r>
          </w:p>
        </w:tc>
        <w:tc>
          <w:tcPr>
            <w:tcW w:w="1676" w:type="dxa"/>
            <w:tcBorders>
              <w:top w:val="nil"/>
              <w:left w:val="nil"/>
              <w:bottom w:val="single" w:sz="4" w:space="0" w:color="C0C0C0"/>
              <w:right w:val="single" w:sz="4" w:space="0" w:color="C0C0C0"/>
            </w:tcBorders>
            <w:shd w:val="clear" w:color="000000" w:fill="D7EAD3"/>
            <w:vAlign w:val="center"/>
            <w:hideMark/>
          </w:tcPr>
          <w:p w14:paraId="4901975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57,12</w:t>
            </w:r>
          </w:p>
        </w:tc>
        <w:tc>
          <w:tcPr>
            <w:tcW w:w="1436" w:type="dxa"/>
            <w:tcBorders>
              <w:top w:val="nil"/>
              <w:left w:val="nil"/>
              <w:bottom w:val="single" w:sz="4" w:space="0" w:color="C0C0C0"/>
              <w:right w:val="single" w:sz="4" w:space="0" w:color="C0C0C0"/>
            </w:tcBorders>
            <w:shd w:val="clear" w:color="000000" w:fill="D7EAD3"/>
            <w:vAlign w:val="center"/>
            <w:hideMark/>
          </w:tcPr>
          <w:p w14:paraId="5D187E0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56,00</w:t>
            </w:r>
          </w:p>
        </w:tc>
        <w:tc>
          <w:tcPr>
            <w:tcW w:w="1356" w:type="dxa"/>
            <w:tcBorders>
              <w:top w:val="nil"/>
              <w:left w:val="nil"/>
              <w:bottom w:val="single" w:sz="4" w:space="0" w:color="C0C0C0"/>
              <w:right w:val="single" w:sz="4" w:space="0" w:color="C0C0C0"/>
            </w:tcBorders>
            <w:shd w:val="clear" w:color="000000" w:fill="D7EAD3"/>
            <w:vAlign w:val="center"/>
            <w:hideMark/>
          </w:tcPr>
          <w:p w14:paraId="0FA8196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58,24</w:t>
            </w:r>
          </w:p>
        </w:tc>
        <w:tc>
          <w:tcPr>
            <w:tcW w:w="4696" w:type="dxa"/>
            <w:tcBorders>
              <w:top w:val="nil"/>
              <w:left w:val="nil"/>
              <w:bottom w:val="single" w:sz="4" w:space="0" w:color="C0C0C0"/>
              <w:right w:val="single" w:sz="4" w:space="0" w:color="C0C0C0"/>
            </w:tcBorders>
            <w:shd w:val="clear" w:color="000000" w:fill="D7EAD3"/>
            <w:vAlign w:val="center"/>
            <w:hideMark/>
          </w:tcPr>
          <w:p w14:paraId="3EE3611B" w14:textId="77777777" w:rsidR="00FD25FC" w:rsidRPr="00FD25FC" w:rsidRDefault="00FD25FC" w:rsidP="00FD25FC">
            <w:pPr>
              <w:jc w:val="center"/>
              <w:rPr>
                <w:rFonts w:ascii="Tahoma" w:hAnsi="Tahoma" w:cs="Tahoma"/>
                <w:color w:val="FFFFFF"/>
                <w:sz w:val="13"/>
                <w:szCs w:val="13"/>
              </w:rPr>
            </w:pPr>
            <w:r w:rsidRPr="00FD25FC">
              <w:rPr>
                <w:rFonts w:ascii="Tahoma" w:hAnsi="Tahoma" w:cs="Tahoma"/>
                <w:color w:val="FFFFFF"/>
                <w:sz w:val="13"/>
                <w:szCs w:val="13"/>
              </w:rPr>
              <w:t>103,99</w:t>
            </w:r>
          </w:p>
        </w:tc>
      </w:tr>
      <w:tr w:rsidR="00FD25FC" w:rsidRPr="00FD25FC" w14:paraId="0A2EE95F"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0EA2008B" w14:textId="77777777" w:rsidR="00FD25FC" w:rsidRPr="00FD25FC" w:rsidRDefault="00FD25FC" w:rsidP="00FD25FC">
            <w:pPr>
              <w:jc w:val="center"/>
              <w:rPr>
                <w:rFonts w:ascii="Tahoma" w:hAnsi="Tahoma" w:cs="Tahoma"/>
                <w:color w:val="FFFFFF"/>
                <w:sz w:val="13"/>
                <w:szCs w:val="13"/>
              </w:rPr>
            </w:pPr>
          </w:p>
        </w:tc>
        <w:tc>
          <w:tcPr>
            <w:tcW w:w="400" w:type="dxa"/>
            <w:tcBorders>
              <w:top w:val="nil"/>
              <w:left w:val="nil"/>
              <w:bottom w:val="nil"/>
              <w:right w:val="nil"/>
            </w:tcBorders>
            <w:shd w:val="clear" w:color="auto" w:fill="auto"/>
            <w:noWrap/>
            <w:vAlign w:val="bottom"/>
            <w:hideMark/>
          </w:tcPr>
          <w:p w14:paraId="77FB8A97"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800C89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18.1</w:t>
            </w:r>
          </w:p>
        </w:tc>
        <w:tc>
          <w:tcPr>
            <w:tcW w:w="4022" w:type="dxa"/>
            <w:tcBorders>
              <w:top w:val="nil"/>
              <w:left w:val="nil"/>
              <w:bottom w:val="single" w:sz="4" w:space="0" w:color="C0C0C0"/>
              <w:right w:val="single" w:sz="4" w:space="0" w:color="C0C0C0"/>
            </w:tcBorders>
            <w:shd w:val="clear" w:color="auto" w:fill="auto"/>
            <w:vAlign w:val="center"/>
            <w:hideMark/>
          </w:tcPr>
          <w:p w14:paraId="211C9EA1"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Тариф на потребительский рынок</w:t>
            </w:r>
          </w:p>
        </w:tc>
        <w:tc>
          <w:tcPr>
            <w:tcW w:w="1130" w:type="dxa"/>
            <w:tcBorders>
              <w:top w:val="nil"/>
              <w:left w:val="nil"/>
              <w:bottom w:val="single" w:sz="4" w:space="0" w:color="C0C0C0"/>
              <w:right w:val="single" w:sz="4" w:space="0" w:color="C0C0C0"/>
            </w:tcBorders>
            <w:shd w:val="clear" w:color="auto" w:fill="auto"/>
            <w:vAlign w:val="center"/>
            <w:hideMark/>
          </w:tcPr>
          <w:p w14:paraId="61FE426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руб/м3</w:t>
            </w:r>
          </w:p>
        </w:tc>
        <w:tc>
          <w:tcPr>
            <w:tcW w:w="1726" w:type="dxa"/>
            <w:tcBorders>
              <w:top w:val="nil"/>
              <w:left w:val="nil"/>
              <w:bottom w:val="single" w:sz="4" w:space="0" w:color="C0C0C0"/>
              <w:right w:val="single" w:sz="4" w:space="0" w:color="C0C0C0"/>
            </w:tcBorders>
            <w:shd w:val="clear" w:color="000000" w:fill="D7EAD3"/>
            <w:vAlign w:val="center"/>
            <w:hideMark/>
          </w:tcPr>
          <w:p w14:paraId="72475BC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53,51</w:t>
            </w:r>
          </w:p>
        </w:tc>
        <w:tc>
          <w:tcPr>
            <w:tcW w:w="1471" w:type="dxa"/>
            <w:tcBorders>
              <w:top w:val="nil"/>
              <w:left w:val="nil"/>
              <w:bottom w:val="single" w:sz="4" w:space="0" w:color="C0C0C0"/>
              <w:right w:val="single" w:sz="4" w:space="0" w:color="C0C0C0"/>
            </w:tcBorders>
            <w:shd w:val="clear" w:color="000000" w:fill="D7EAD3"/>
            <w:vAlign w:val="center"/>
            <w:hideMark/>
          </w:tcPr>
          <w:p w14:paraId="36992874"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53,51</w:t>
            </w:r>
          </w:p>
        </w:tc>
        <w:tc>
          <w:tcPr>
            <w:tcW w:w="1539" w:type="dxa"/>
            <w:tcBorders>
              <w:top w:val="nil"/>
              <w:left w:val="nil"/>
              <w:bottom w:val="single" w:sz="4" w:space="0" w:color="C0C0C0"/>
              <w:right w:val="single" w:sz="4" w:space="0" w:color="C0C0C0"/>
            </w:tcBorders>
            <w:shd w:val="clear" w:color="000000" w:fill="D7EAD3"/>
            <w:vAlign w:val="center"/>
            <w:hideMark/>
          </w:tcPr>
          <w:p w14:paraId="2CB1BC7D"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64,44</w:t>
            </w:r>
          </w:p>
        </w:tc>
        <w:tc>
          <w:tcPr>
            <w:tcW w:w="1676" w:type="dxa"/>
            <w:tcBorders>
              <w:top w:val="nil"/>
              <w:left w:val="nil"/>
              <w:bottom w:val="single" w:sz="4" w:space="0" w:color="C0C0C0"/>
              <w:right w:val="single" w:sz="4" w:space="0" w:color="C0C0C0"/>
            </w:tcBorders>
            <w:shd w:val="clear" w:color="000000" w:fill="D7EAD3"/>
            <w:vAlign w:val="center"/>
            <w:hideMark/>
          </w:tcPr>
          <w:p w14:paraId="3998D2CA"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54,76</w:t>
            </w:r>
          </w:p>
        </w:tc>
        <w:tc>
          <w:tcPr>
            <w:tcW w:w="1936" w:type="dxa"/>
            <w:tcBorders>
              <w:top w:val="nil"/>
              <w:left w:val="nil"/>
              <w:bottom w:val="single" w:sz="4" w:space="0" w:color="C0C0C0"/>
              <w:right w:val="single" w:sz="4" w:space="0" w:color="C0C0C0"/>
            </w:tcBorders>
            <w:shd w:val="clear" w:color="000000" w:fill="D7EAD3"/>
            <w:vAlign w:val="center"/>
            <w:hideMark/>
          </w:tcPr>
          <w:p w14:paraId="36DB5EE2"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57,41</w:t>
            </w:r>
          </w:p>
        </w:tc>
        <w:tc>
          <w:tcPr>
            <w:tcW w:w="1736" w:type="dxa"/>
            <w:tcBorders>
              <w:top w:val="nil"/>
              <w:left w:val="nil"/>
              <w:bottom w:val="single" w:sz="4" w:space="0" w:color="C0C0C0"/>
              <w:right w:val="single" w:sz="4" w:space="0" w:color="C0C0C0"/>
            </w:tcBorders>
            <w:shd w:val="clear" w:color="000000" w:fill="D7EAD3"/>
            <w:vAlign w:val="center"/>
            <w:hideMark/>
          </w:tcPr>
          <w:p w14:paraId="18D3D33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71,28</w:t>
            </w:r>
          </w:p>
        </w:tc>
        <w:tc>
          <w:tcPr>
            <w:tcW w:w="1676" w:type="dxa"/>
            <w:tcBorders>
              <w:top w:val="nil"/>
              <w:left w:val="nil"/>
              <w:bottom w:val="single" w:sz="4" w:space="0" w:color="C0C0C0"/>
              <w:right w:val="single" w:sz="4" w:space="0" w:color="C0C0C0"/>
            </w:tcBorders>
            <w:shd w:val="clear" w:color="000000" w:fill="D7EAD3"/>
            <w:vAlign w:val="center"/>
            <w:hideMark/>
          </w:tcPr>
          <w:p w14:paraId="115B2AB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57,12</w:t>
            </w:r>
          </w:p>
        </w:tc>
        <w:tc>
          <w:tcPr>
            <w:tcW w:w="1436" w:type="dxa"/>
            <w:tcBorders>
              <w:top w:val="nil"/>
              <w:left w:val="nil"/>
              <w:bottom w:val="single" w:sz="4" w:space="0" w:color="C0C0C0"/>
              <w:right w:val="single" w:sz="4" w:space="0" w:color="C0C0C0"/>
            </w:tcBorders>
            <w:shd w:val="clear" w:color="000000" w:fill="D7EAD3"/>
            <w:vAlign w:val="center"/>
            <w:hideMark/>
          </w:tcPr>
          <w:p w14:paraId="718295BB"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56,00</w:t>
            </w:r>
          </w:p>
        </w:tc>
        <w:tc>
          <w:tcPr>
            <w:tcW w:w="1356" w:type="dxa"/>
            <w:tcBorders>
              <w:top w:val="nil"/>
              <w:left w:val="nil"/>
              <w:bottom w:val="single" w:sz="4" w:space="0" w:color="C0C0C0"/>
              <w:right w:val="single" w:sz="4" w:space="0" w:color="C0C0C0"/>
            </w:tcBorders>
            <w:shd w:val="clear" w:color="000000" w:fill="D7EAD3"/>
            <w:vAlign w:val="center"/>
            <w:hideMark/>
          </w:tcPr>
          <w:p w14:paraId="39B70C50"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58,24</w:t>
            </w:r>
          </w:p>
        </w:tc>
        <w:tc>
          <w:tcPr>
            <w:tcW w:w="4696" w:type="dxa"/>
            <w:tcBorders>
              <w:top w:val="nil"/>
              <w:left w:val="nil"/>
              <w:bottom w:val="single" w:sz="4" w:space="0" w:color="C0C0C0"/>
              <w:right w:val="single" w:sz="4" w:space="0" w:color="C0C0C0"/>
            </w:tcBorders>
            <w:shd w:val="clear" w:color="000000" w:fill="D7EAD3"/>
            <w:vAlign w:val="center"/>
            <w:hideMark/>
          </w:tcPr>
          <w:p w14:paraId="3E6029C3" w14:textId="77777777" w:rsidR="00FD25FC" w:rsidRPr="00FD25FC" w:rsidRDefault="00FD25FC" w:rsidP="00FD25FC">
            <w:pPr>
              <w:jc w:val="center"/>
              <w:rPr>
                <w:rFonts w:ascii="Tahoma" w:hAnsi="Tahoma" w:cs="Tahoma"/>
                <w:color w:val="FFFFFF"/>
                <w:sz w:val="13"/>
                <w:szCs w:val="13"/>
              </w:rPr>
            </w:pPr>
            <w:r w:rsidRPr="00FD25FC">
              <w:rPr>
                <w:rFonts w:ascii="Tahoma" w:hAnsi="Tahoma" w:cs="Tahoma"/>
                <w:color w:val="FFFFFF"/>
                <w:sz w:val="13"/>
                <w:szCs w:val="13"/>
              </w:rPr>
              <w:t>56,00</w:t>
            </w:r>
          </w:p>
        </w:tc>
      </w:tr>
      <w:tr w:rsidR="00FD25FC" w:rsidRPr="00FD25FC" w14:paraId="4A7E72E9"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44BB9896" w14:textId="77777777" w:rsidR="00FD25FC" w:rsidRPr="00FD25FC" w:rsidRDefault="00FD25FC" w:rsidP="00FD25FC">
            <w:pPr>
              <w:jc w:val="center"/>
              <w:rPr>
                <w:rFonts w:ascii="Tahoma" w:hAnsi="Tahoma" w:cs="Tahoma"/>
                <w:color w:val="FFFFFF"/>
                <w:sz w:val="13"/>
                <w:szCs w:val="13"/>
              </w:rPr>
            </w:pPr>
          </w:p>
        </w:tc>
        <w:tc>
          <w:tcPr>
            <w:tcW w:w="400" w:type="dxa"/>
            <w:tcBorders>
              <w:top w:val="nil"/>
              <w:left w:val="nil"/>
              <w:bottom w:val="nil"/>
              <w:right w:val="nil"/>
            </w:tcBorders>
            <w:shd w:val="clear" w:color="auto" w:fill="auto"/>
            <w:noWrap/>
            <w:vAlign w:val="bottom"/>
            <w:hideMark/>
          </w:tcPr>
          <w:p w14:paraId="6BD9795F"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1122B46"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18.2</w:t>
            </w:r>
          </w:p>
        </w:tc>
        <w:tc>
          <w:tcPr>
            <w:tcW w:w="4022" w:type="dxa"/>
            <w:tcBorders>
              <w:top w:val="nil"/>
              <w:left w:val="nil"/>
              <w:bottom w:val="single" w:sz="4" w:space="0" w:color="C0C0C0"/>
              <w:right w:val="single" w:sz="4" w:space="0" w:color="C0C0C0"/>
            </w:tcBorders>
            <w:shd w:val="clear" w:color="auto" w:fill="auto"/>
            <w:vAlign w:val="center"/>
            <w:hideMark/>
          </w:tcPr>
          <w:p w14:paraId="0112D65A" w14:textId="77777777" w:rsidR="00FD25FC" w:rsidRPr="00FD25FC" w:rsidRDefault="00FD25FC" w:rsidP="00FD25FC">
            <w:pPr>
              <w:ind w:firstLineChars="100" w:firstLine="130"/>
              <w:rPr>
                <w:rFonts w:ascii="Tahoma" w:hAnsi="Tahoma" w:cs="Tahoma"/>
                <w:sz w:val="13"/>
                <w:szCs w:val="13"/>
              </w:rPr>
            </w:pPr>
            <w:r w:rsidRPr="00FD25FC">
              <w:rPr>
                <w:rFonts w:ascii="Tahoma" w:hAnsi="Tahoma" w:cs="Tahoma"/>
                <w:sz w:val="13"/>
                <w:szCs w:val="13"/>
              </w:rPr>
              <w:t>Тариф на собственные нужды производства</w:t>
            </w:r>
          </w:p>
        </w:tc>
        <w:tc>
          <w:tcPr>
            <w:tcW w:w="1130" w:type="dxa"/>
            <w:tcBorders>
              <w:top w:val="nil"/>
              <w:left w:val="nil"/>
              <w:bottom w:val="single" w:sz="4" w:space="0" w:color="C0C0C0"/>
              <w:right w:val="single" w:sz="4" w:space="0" w:color="C0C0C0"/>
            </w:tcBorders>
            <w:shd w:val="clear" w:color="auto" w:fill="auto"/>
            <w:vAlign w:val="center"/>
            <w:hideMark/>
          </w:tcPr>
          <w:p w14:paraId="4AB5FDD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руб/м3</w:t>
            </w:r>
          </w:p>
        </w:tc>
        <w:tc>
          <w:tcPr>
            <w:tcW w:w="1726" w:type="dxa"/>
            <w:tcBorders>
              <w:top w:val="nil"/>
              <w:left w:val="nil"/>
              <w:bottom w:val="single" w:sz="4" w:space="0" w:color="C0C0C0"/>
              <w:right w:val="single" w:sz="4" w:space="0" w:color="C0C0C0"/>
            </w:tcBorders>
            <w:shd w:val="clear" w:color="000000" w:fill="D7EAD3"/>
            <w:vAlign w:val="center"/>
            <w:hideMark/>
          </w:tcPr>
          <w:p w14:paraId="42D7A4A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53,51</w:t>
            </w:r>
          </w:p>
        </w:tc>
        <w:tc>
          <w:tcPr>
            <w:tcW w:w="1471" w:type="dxa"/>
            <w:tcBorders>
              <w:top w:val="nil"/>
              <w:left w:val="nil"/>
              <w:bottom w:val="single" w:sz="4" w:space="0" w:color="C0C0C0"/>
              <w:right w:val="single" w:sz="4" w:space="0" w:color="C0C0C0"/>
            </w:tcBorders>
            <w:shd w:val="clear" w:color="000000" w:fill="D7EAD3"/>
            <w:vAlign w:val="center"/>
            <w:hideMark/>
          </w:tcPr>
          <w:p w14:paraId="65D3880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53,51</w:t>
            </w:r>
          </w:p>
        </w:tc>
        <w:tc>
          <w:tcPr>
            <w:tcW w:w="1539" w:type="dxa"/>
            <w:tcBorders>
              <w:top w:val="nil"/>
              <w:left w:val="nil"/>
              <w:bottom w:val="single" w:sz="4" w:space="0" w:color="C0C0C0"/>
              <w:right w:val="single" w:sz="4" w:space="0" w:color="C0C0C0"/>
            </w:tcBorders>
            <w:shd w:val="clear" w:color="000000" w:fill="D7EAD3"/>
            <w:vAlign w:val="center"/>
            <w:hideMark/>
          </w:tcPr>
          <w:p w14:paraId="7F16890C"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64,44</w:t>
            </w:r>
          </w:p>
        </w:tc>
        <w:tc>
          <w:tcPr>
            <w:tcW w:w="1676" w:type="dxa"/>
            <w:tcBorders>
              <w:top w:val="nil"/>
              <w:left w:val="nil"/>
              <w:bottom w:val="single" w:sz="4" w:space="0" w:color="C0C0C0"/>
              <w:right w:val="single" w:sz="4" w:space="0" w:color="C0C0C0"/>
            </w:tcBorders>
            <w:shd w:val="clear" w:color="000000" w:fill="D7EAD3"/>
            <w:vAlign w:val="center"/>
            <w:hideMark/>
          </w:tcPr>
          <w:p w14:paraId="1E949203"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54,76</w:t>
            </w:r>
          </w:p>
        </w:tc>
        <w:tc>
          <w:tcPr>
            <w:tcW w:w="1936" w:type="dxa"/>
            <w:tcBorders>
              <w:top w:val="nil"/>
              <w:left w:val="nil"/>
              <w:bottom w:val="single" w:sz="4" w:space="0" w:color="C0C0C0"/>
              <w:right w:val="single" w:sz="4" w:space="0" w:color="C0C0C0"/>
            </w:tcBorders>
            <w:shd w:val="clear" w:color="000000" w:fill="D7EAD3"/>
            <w:vAlign w:val="center"/>
            <w:hideMark/>
          </w:tcPr>
          <w:p w14:paraId="44B25249"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57,41</w:t>
            </w:r>
          </w:p>
        </w:tc>
        <w:tc>
          <w:tcPr>
            <w:tcW w:w="1736" w:type="dxa"/>
            <w:tcBorders>
              <w:top w:val="nil"/>
              <w:left w:val="nil"/>
              <w:bottom w:val="single" w:sz="4" w:space="0" w:color="C0C0C0"/>
              <w:right w:val="single" w:sz="4" w:space="0" w:color="C0C0C0"/>
            </w:tcBorders>
            <w:shd w:val="clear" w:color="000000" w:fill="D7EAD3"/>
            <w:vAlign w:val="center"/>
            <w:hideMark/>
          </w:tcPr>
          <w:p w14:paraId="080B8228"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71,28</w:t>
            </w:r>
          </w:p>
        </w:tc>
        <w:tc>
          <w:tcPr>
            <w:tcW w:w="1676" w:type="dxa"/>
            <w:tcBorders>
              <w:top w:val="nil"/>
              <w:left w:val="nil"/>
              <w:bottom w:val="single" w:sz="4" w:space="0" w:color="C0C0C0"/>
              <w:right w:val="single" w:sz="4" w:space="0" w:color="C0C0C0"/>
            </w:tcBorders>
            <w:shd w:val="clear" w:color="000000" w:fill="D7EAD3"/>
            <w:vAlign w:val="center"/>
            <w:hideMark/>
          </w:tcPr>
          <w:p w14:paraId="3C8CDE85"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57,12</w:t>
            </w:r>
          </w:p>
        </w:tc>
        <w:tc>
          <w:tcPr>
            <w:tcW w:w="1436" w:type="dxa"/>
            <w:tcBorders>
              <w:top w:val="nil"/>
              <w:left w:val="nil"/>
              <w:bottom w:val="single" w:sz="4" w:space="0" w:color="C0C0C0"/>
              <w:right w:val="single" w:sz="4" w:space="0" w:color="C0C0C0"/>
            </w:tcBorders>
            <w:shd w:val="clear" w:color="000000" w:fill="D7EAD3"/>
            <w:vAlign w:val="center"/>
            <w:hideMark/>
          </w:tcPr>
          <w:p w14:paraId="034171AE"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56,00</w:t>
            </w:r>
          </w:p>
        </w:tc>
        <w:tc>
          <w:tcPr>
            <w:tcW w:w="1356" w:type="dxa"/>
            <w:tcBorders>
              <w:top w:val="nil"/>
              <w:left w:val="nil"/>
              <w:bottom w:val="single" w:sz="4" w:space="0" w:color="C0C0C0"/>
              <w:right w:val="single" w:sz="4" w:space="0" w:color="C0C0C0"/>
            </w:tcBorders>
            <w:shd w:val="clear" w:color="000000" w:fill="D7EAD3"/>
            <w:vAlign w:val="center"/>
            <w:hideMark/>
          </w:tcPr>
          <w:p w14:paraId="00B2E021" w14:textId="77777777" w:rsidR="00FD25FC" w:rsidRPr="00FD25FC" w:rsidRDefault="00FD25FC" w:rsidP="00FD25FC">
            <w:pPr>
              <w:jc w:val="center"/>
              <w:rPr>
                <w:rFonts w:ascii="Tahoma" w:hAnsi="Tahoma" w:cs="Tahoma"/>
                <w:sz w:val="13"/>
                <w:szCs w:val="13"/>
              </w:rPr>
            </w:pPr>
            <w:r w:rsidRPr="00FD25FC">
              <w:rPr>
                <w:rFonts w:ascii="Tahoma" w:hAnsi="Tahoma" w:cs="Tahoma"/>
                <w:sz w:val="13"/>
                <w:szCs w:val="13"/>
              </w:rPr>
              <w:t>58,24</w:t>
            </w:r>
          </w:p>
        </w:tc>
        <w:tc>
          <w:tcPr>
            <w:tcW w:w="4696" w:type="dxa"/>
            <w:tcBorders>
              <w:top w:val="nil"/>
              <w:left w:val="nil"/>
              <w:bottom w:val="single" w:sz="4" w:space="0" w:color="C0C0C0"/>
              <w:right w:val="single" w:sz="4" w:space="0" w:color="C0C0C0"/>
            </w:tcBorders>
            <w:shd w:val="clear" w:color="000000" w:fill="D7EAD3"/>
            <w:vAlign w:val="center"/>
            <w:hideMark/>
          </w:tcPr>
          <w:p w14:paraId="694D0324" w14:textId="77777777" w:rsidR="00FD25FC" w:rsidRPr="00FD25FC" w:rsidRDefault="00FD25FC" w:rsidP="00FD25FC">
            <w:pPr>
              <w:jc w:val="center"/>
              <w:rPr>
                <w:rFonts w:ascii="Tahoma" w:hAnsi="Tahoma" w:cs="Tahoma"/>
                <w:color w:val="FFFFFF"/>
                <w:sz w:val="13"/>
                <w:szCs w:val="13"/>
              </w:rPr>
            </w:pPr>
            <w:r w:rsidRPr="00FD25FC">
              <w:rPr>
                <w:rFonts w:ascii="Tahoma" w:hAnsi="Tahoma" w:cs="Tahoma"/>
                <w:color w:val="FFFFFF"/>
                <w:sz w:val="13"/>
                <w:szCs w:val="13"/>
              </w:rPr>
              <w:t>0,00</w:t>
            </w:r>
          </w:p>
        </w:tc>
      </w:tr>
      <w:tr w:rsidR="00FD25FC" w:rsidRPr="00FD25FC" w14:paraId="53B36BAE" w14:textId="77777777" w:rsidTr="00FD25FC">
        <w:trPr>
          <w:trHeight w:val="225"/>
          <w:jc w:val="center"/>
        </w:trPr>
        <w:tc>
          <w:tcPr>
            <w:tcW w:w="560" w:type="dxa"/>
            <w:tcBorders>
              <w:top w:val="nil"/>
              <w:left w:val="nil"/>
              <w:bottom w:val="nil"/>
              <w:right w:val="nil"/>
            </w:tcBorders>
            <w:shd w:val="clear" w:color="auto" w:fill="auto"/>
            <w:noWrap/>
            <w:vAlign w:val="bottom"/>
            <w:hideMark/>
          </w:tcPr>
          <w:p w14:paraId="700B1E85" w14:textId="77777777" w:rsidR="00FD25FC" w:rsidRPr="00FD25FC" w:rsidRDefault="00FD25FC" w:rsidP="00FD25FC">
            <w:pPr>
              <w:jc w:val="center"/>
              <w:rPr>
                <w:rFonts w:ascii="Tahoma" w:hAnsi="Tahoma" w:cs="Tahoma"/>
                <w:color w:val="FFFFFF"/>
                <w:sz w:val="13"/>
                <w:szCs w:val="13"/>
              </w:rPr>
            </w:pPr>
          </w:p>
        </w:tc>
        <w:tc>
          <w:tcPr>
            <w:tcW w:w="400" w:type="dxa"/>
            <w:tcBorders>
              <w:top w:val="nil"/>
              <w:left w:val="nil"/>
              <w:bottom w:val="nil"/>
              <w:right w:val="nil"/>
            </w:tcBorders>
            <w:shd w:val="clear" w:color="auto" w:fill="auto"/>
            <w:noWrap/>
            <w:vAlign w:val="bottom"/>
            <w:hideMark/>
          </w:tcPr>
          <w:p w14:paraId="759ED843"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9DB7D9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w:t>
            </w:r>
          </w:p>
        </w:tc>
        <w:tc>
          <w:tcPr>
            <w:tcW w:w="4022" w:type="dxa"/>
            <w:tcBorders>
              <w:top w:val="nil"/>
              <w:left w:val="nil"/>
              <w:bottom w:val="single" w:sz="4" w:space="0" w:color="C0C0C0"/>
              <w:right w:val="single" w:sz="4" w:space="0" w:color="C0C0C0"/>
            </w:tcBorders>
            <w:shd w:val="clear" w:color="auto" w:fill="auto"/>
            <w:vAlign w:val="center"/>
            <w:hideMark/>
          </w:tcPr>
          <w:p w14:paraId="246E28C8"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ФОТ, всего</w:t>
            </w:r>
          </w:p>
        </w:tc>
        <w:tc>
          <w:tcPr>
            <w:tcW w:w="1130" w:type="dxa"/>
            <w:tcBorders>
              <w:top w:val="nil"/>
              <w:left w:val="nil"/>
              <w:bottom w:val="single" w:sz="4" w:space="0" w:color="C0C0C0"/>
              <w:right w:val="single" w:sz="4" w:space="0" w:color="C0C0C0"/>
            </w:tcBorders>
            <w:shd w:val="clear" w:color="auto" w:fill="auto"/>
            <w:vAlign w:val="center"/>
            <w:hideMark/>
          </w:tcPr>
          <w:p w14:paraId="311F3E1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D7EAD3"/>
            <w:vAlign w:val="center"/>
            <w:hideMark/>
          </w:tcPr>
          <w:p w14:paraId="169E1CD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4 329,67</w:t>
            </w:r>
          </w:p>
        </w:tc>
        <w:tc>
          <w:tcPr>
            <w:tcW w:w="1471" w:type="dxa"/>
            <w:tcBorders>
              <w:top w:val="nil"/>
              <w:left w:val="nil"/>
              <w:bottom w:val="single" w:sz="4" w:space="0" w:color="C0C0C0"/>
              <w:right w:val="single" w:sz="4" w:space="0" w:color="C0C0C0"/>
            </w:tcBorders>
            <w:shd w:val="clear" w:color="000000" w:fill="D7EAD3"/>
            <w:vAlign w:val="center"/>
            <w:hideMark/>
          </w:tcPr>
          <w:p w14:paraId="4AC4990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360,81</w:t>
            </w:r>
          </w:p>
        </w:tc>
        <w:tc>
          <w:tcPr>
            <w:tcW w:w="1539" w:type="dxa"/>
            <w:tcBorders>
              <w:top w:val="nil"/>
              <w:left w:val="nil"/>
              <w:bottom w:val="single" w:sz="4" w:space="0" w:color="C0C0C0"/>
              <w:right w:val="single" w:sz="4" w:space="0" w:color="C0C0C0"/>
            </w:tcBorders>
            <w:shd w:val="clear" w:color="000000" w:fill="D7EAD3"/>
            <w:vAlign w:val="center"/>
            <w:hideMark/>
          </w:tcPr>
          <w:p w14:paraId="732F7B3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358,07</w:t>
            </w:r>
          </w:p>
        </w:tc>
        <w:tc>
          <w:tcPr>
            <w:tcW w:w="1676" w:type="dxa"/>
            <w:tcBorders>
              <w:top w:val="nil"/>
              <w:left w:val="nil"/>
              <w:bottom w:val="single" w:sz="4" w:space="0" w:color="C0C0C0"/>
              <w:right w:val="single" w:sz="4" w:space="0" w:color="C0C0C0"/>
            </w:tcBorders>
            <w:shd w:val="clear" w:color="000000" w:fill="D7EAD3"/>
            <w:vAlign w:val="center"/>
            <w:hideMark/>
          </w:tcPr>
          <w:p w14:paraId="7F97708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4 414,97</w:t>
            </w:r>
          </w:p>
        </w:tc>
        <w:tc>
          <w:tcPr>
            <w:tcW w:w="1936" w:type="dxa"/>
            <w:tcBorders>
              <w:top w:val="nil"/>
              <w:left w:val="nil"/>
              <w:bottom w:val="single" w:sz="4" w:space="0" w:color="C0C0C0"/>
              <w:right w:val="single" w:sz="4" w:space="0" w:color="C0C0C0"/>
            </w:tcBorders>
            <w:shd w:val="clear" w:color="000000" w:fill="D7EAD3"/>
            <w:vAlign w:val="center"/>
            <w:hideMark/>
          </w:tcPr>
          <w:p w14:paraId="6FC4F30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4 532,54</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71AC942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5 323,80</w:t>
            </w:r>
          </w:p>
        </w:tc>
        <w:tc>
          <w:tcPr>
            <w:tcW w:w="1676" w:type="dxa"/>
            <w:tcBorders>
              <w:top w:val="nil"/>
              <w:left w:val="nil"/>
              <w:bottom w:val="single" w:sz="4" w:space="0" w:color="C0C0C0"/>
              <w:right w:val="single" w:sz="4" w:space="0" w:color="C0C0C0"/>
            </w:tcBorders>
            <w:shd w:val="clear" w:color="000000" w:fill="D7EAD3"/>
            <w:vAlign w:val="center"/>
            <w:hideMark/>
          </w:tcPr>
          <w:p w14:paraId="04BDA8E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4 536,96</w:t>
            </w:r>
          </w:p>
        </w:tc>
        <w:tc>
          <w:tcPr>
            <w:tcW w:w="1436" w:type="dxa"/>
            <w:tcBorders>
              <w:top w:val="nil"/>
              <w:left w:val="nil"/>
              <w:bottom w:val="single" w:sz="4" w:space="0" w:color="C0C0C0"/>
              <w:right w:val="single" w:sz="4" w:space="0" w:color="C0C0C0"/>
            </w:tcBorders>
            <w:shd w:val="clear" w:color="000000" w:fill="D7EAD3"/>
            <w:vAlign w:val="center"/>
            <w:hideMark/>
          </w:tcPr>
          <w:p w14:paraId="7B05EAC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2 268,48</w:t>
            </w:r>
          </w:p>
        </w:tc>
        <w:tc>
          <w:tcPr>
            <w:tcW w:w="1356" w:type="dxa"/>
            <w:tcBorders>
              <w:top w:val="nil"/>
              <w:left w:val="nil"/>
              <w:bottom w:val="single" w:sz="4" w:space="0" w:color="C0C0C0"/>
              <w:right w:val="single" w:sz="4" w:space="0" w:color="C0C0C0"/>
            </w:tcBorders>
            <w:shd w:val="clear" w:color="000000" w:fill="D7EAD3"/>
            <w:vAlign w:val="center"/>
            <w:hideMark/>
          </w:tcPr>
          <w:p w14:paraId="2D0BCE7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2 268,48</w:t>
            </w:r>
          </w:p>
        </w:tc>
        <w:tc>
          <w:tcPr>
            <w:tcW w:w="4696" w:type="dxa"/>
            <w:tcBorders>
              <w:top w:val="nil"/>
              <w:left w:val="nil"/>
              <w:bottom w:val="single" w:sz="4" w:space="0" w:color="C0C0C0"/>
              <w:right w:val="nil"/>
            </w:tcBorders>
            <w:shd w:val="clear" w:color="000000" w:fill="FFFFCC"/>
            <w:vAlign w:val="center"/>
            <w:hideMark/>
          </w:tcPr>
          <w:p w14:paraId="38FCC236"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5C624D59"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2536D8CA" w14:textId="77777777" w:rsidR="00FD25FC" w:rsidRPr="00FD25FC" w:rsidRDefault="00FD25FC" w:rsidP="00FD25FC">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44278A69"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BF5AD7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20</w:t>
            </w:r>
          </w:p>
        </w:tc>
        <w:tc>
          <w:tcPr>
            <w:tcW w:w="4022" w:type="dxa"/>
            <w:tcBorders>
              <w:top w:val="nil"/>
              <w:left w:val="nil"/>
              <w:bottom w:val="single" w:sz="4" w:space="0" w:color="C0C0C0"/>
              <w:right w:val="single" w:sz="4" w:space="0" w:color="C0C0C0"/>
            </w:tcBorders>
            <w:shd w:val="clear" w:color="auto" w:fill="auto"/>
            <w:vAlign w:val="center"/>
            <w:hideMark/>
          </w:tcPr>
          <w:p w14:paraId="5B0DA253"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Численность персонала, всего</w:t>
            </w:r>
          </w:p>
        </w:tc>
        <w:tc>
          <w:tcPr>
            <w:tcW w:w="1130" w:type="dxa"/>
            <w:tcBorders>
              <w:top w:val="nil"/>
              <w:left w:val="nil"/>
              <w:bottom w:val="single" w:sz="4" w:space="0" w:color="C0C0C0"/>
              <w:right w:val="single" w:sz="4" w:space="0" w:color="C0C0C0"/>
            </w:tcBorders>
            <w:shd w:val="clear" w:color="auto" w:fill="auto"/>
            <w:vAlign w:val="center"/>
            <w:hideMark/>
          </w:tcPr>
          <w:p w14:paraId="3519250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чел</w:t>
            </w:r>
          </w:p>
        </w:tc>
        <w:tc>
          <w:tcPr>
            <w:tcW w:w="1726" w:type="dxa"/>
            <w:tcBorders>
              <w:top w:val="nil"/>
              <w:left w:val="nil"/>
              <w:bottom w:val="single" w:sz="4" w:space="0" w:color="C0C0C0"/>
              <w:right w:val="single" w:sz="4" w:space="0" w:color="C0C0C0"/>
            </w:tcBorders>
            <w:shd w:val="clear" w:color="000000" w:fill="D7EAD3"/>
            <w:vAlign w:val="center"/>
            <w:hideMark/>
          </w:tcPr>
          <w:p w14:paraId="20AED72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19,20</w:t>
            </w:r>
          </w:p>
        </w:tc>
        <w:tc>
          <w:tcPr>
            <w:tcW w:w="1471" w:type="dxa"/>
            <w:tcBorders>
              <w:top w:val="nil"/>
              <w:left w:val="nil"/>
              <w:bottom w:val="single" w:sz="4" w:space="0" w:color="C0C0C0"/>
              <w:right w:val="single" w:sz="4" w:space="0" w:color="C0C0C0"/>
            </w:tcBorders>
            <w:shd w:val="clear" w:color="000000" w:fill="D7EAD3"/>
            <w:vAlign w:val="center"/>
            <w:hideMark/>
          </w:tcPr>
          <w:p w14:paraId="6E801FC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19,20</w:t>
            </w:r>
          </w:p>
        </w:tc>
        <w:tc>
          <w:tcPr>
            <w:tcW w:w="1539" w:type="dxa"/>
            <w:tcBorders>
              <w:top w:val="nil"/>
              <w:left w:val="nil"/>
              <w:bottom w:val="single" w:sz="4" w:space="0" w:color="C0C0C0"/>
              <w:right w:val="single" w:sz="4" w:space="0" w:color="C0C0C0"/>
            </w:tcBorders>
            <w:shd w:val="clear" w:color="000000" w:fill="D7EAD3"/>
            <w:vAlign w:val="center"/>
            <w:hideMark/>
          </w:tcPr>
          <w:p w14:paraId="444FC26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22,21</w:t>
            </w:r>
          </w:p>
        </w:tc>
        <w:tc>
          <w:tcPr>
            <w:tcW w:w="1676" w:type="dxa"/>
            <w:tcBorders>
              <w:top w:val="nil"/>
              <w:left w:val="nil"/>
              <w:bottom w:val="single" w:sz="4" w:space="0" w:color="C0C0C0"/>
              <w:right w:val="single" w:sz="4" w:space="0" w:color="C0C0C0"/>
            </w:tcBorders>
            <w:shd w:val="clear" w:color="000000" w:fill="D7EAD3"/>
            <w:vAlign w:val="center"/>
            <w:hideMark/>
          </w:tcPr>
          <w:p w14:paraId="42E1AA6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19,20</w:t>
            </w:r>
          </w:p>
        </w:tc>
        <w:tc>
          <w:tcPr>
            <w:tcW w:w="1936" w:type="dxa"/>
            <w:tcBorders>
              <w:top w:val="nil"/>
              <w:left w:val="nil"/>
              <w:bottom w:val="single" w:sz="4" w:space="0" w:color="C0C0C0"/>
              <w:right w:val="single" w:sz="4" w:space="0" w:color="C0C0C0"/>
            </w:tcBorders>
            <w:shd w:val="clear" w:color="000000" w:fill="D7EAD3"/>
            <w:vAlign w:val="center"/>
            <w:hideMark/>
          </w:tcPr>
          <w:p w14:paraId="6652379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19,20</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7B2B41F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19,21</w:t>
            </w:r>
          </w:p>
        </w:tc>
        <w:tc>
          <w:tcPr>
            <w:tcW w:w="1676" w:type="dxa"/>
            <w:tcBorders>
              <w:top w:val="nil"/>
              <w:left w:val="nil"/>
              <w:bottom w:val="single" w:sz="4" w:space="0" w:color="C0C0C0"/>
              <w:right w:val="single" w:sz="4" w:space="0" w:color="C0C0C0"/>
            </w:tcBorders>
            <w:shd w:val="clear" w:color="000000" w:fill="D7EAD3"/>
            <w:vAlign w:val="center"/>
            <w:hideMark/>
          </w:tcPr>
          <w:p w14:paraId="458F989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19,20</w:t>
            </w:r>
          </w:p>
        </w:tc>
        <w:tc>
          <w:tcPr>
            <w:tcW w:w="1436" w:type="dxa"/>
            <w:tcBorders>
              <w:top w:val="nil"/>
              <w:left w:val="nil"/>
              <w:bottom w:val="single" w:sz="4" w:space="0" w:color="C0C0C0"/>
              <w:right w:val="single" w:sz="4" w:space="0" w:color="C0C0C0"/>
            </w:tcBorders>
            <w:shd w:val="clear" w:color="000000" w:fill="D7EAD3"/>
            <w:vAlign w:val="center"/>
            <w:hideMark/>
          </w:tcPr>
          <w:p w14:paraId="30DCF71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19,20</w:t>
            </w:r>
          </w:p>
        </w:tc>
        <w:tc>
          <w:tcPr>
            <w:tcW w:w="1356" w:type="dxa"/>
            <w:tcBorders>
              <w:top w:val="nil"/>
              <w:left w:val="nil"/>
              <w:bottom w:val="single" w:sz="4" w:space="0" w:color="C0C0C0"/>
              <w:right w:val="single" w:sz="4" w:space="0" w:color="C0C0C0"/>
            </w:tcBorders>
            <w:shd w:val="clear" w:color="000000" w:fill="D7EAD3"/>
            <w:vAlign w:val="center"/>
            <w:hideMark/>
          </w:tcPr>
          <w:p w14:paraId="27FF6C2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19,20</w:t>
            </w:r>
          </w:p>
        </w:tc>
        <w:tc>
          <w:tcPr>
            <w:tcW w:w="4696" w:type="dxa"/>
            <w:tcBorders>
              <w:top w:val="nil"/>
              <w:left w:val="nil"/>
              <w:bottom w:val="single" w:sz="4" w:space="0" w:color="C0C0C0"/>
              <w:right w:val="nil"/>
            </w:tcBorders>
            <w:shd w:val="clear" w:color="000000" w:fill="FFFFCC"/>
            <w:vAlign w:val="center"/>
            <w:hideMark/>
          </w:tcPr>
          <w:p w14:paraId="0CE5866A"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601E3554" w14:textId="77777777" w:rsidTr="00FD25FC">
        <w:trPr>
          <w:trHeight w:val="300"/>
          <w:jc w:val="center"/>
        </w:trPr>
        <w:tc>
          <w:tcPr>
            <w:tcW w:w="560" w:type="dxa"/>
            <w:tcBorders>
              <w:top w:val="nil"/>
              <w:left w:val="nil"/>
              <w:bottom w:val="nil"/>
              <w:right w:val="nil"/>
            </w:tcBorders>
            <w:shd w:val="clear" w:color="auto" w:fill="auto"/>
            <w:noWrap/>
            <w:vAlign w:val="bottom"/>
            <w:hideMark/>
          </w:tcPr>
          <w:p w14:paraId="423E3C0E" w14:textId="77777777" w:rsidR="00FD25FC" w:rsidRPr="00FD25FC" w:rsidRDefault="00FD25FC" w:rsidP="00FD25FC">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6892AE10" w14:textId="77777777" w:rsidR="00FD25FC" w:rsidRPr="00FD25FC" w:rsidRDefault="00FD25FC" w:rsidP="00FD25FC">
            <w:pPr>
              <w:rPr>
                <w:sz w:val="13"/>
                <w:szCs w:val="13"/>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E2C98D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21</w:t>
            </w:r>
          </w:p>
        </w:tc>
        <w:tc>
          <w:tcPr>
            <w:tcW w:w="4022" w:type="dxa"/>
            <w:tcBorders>
              <w:top w:val="nil"/>
              <w:left w:val="nil"/>
              <w:bottom w:val="single" w:sz="4" w:space="0" w:color="C0C0C0"/>
              <w:right w:val="single" w:sz="4" w:space="0" w:color="C0C0C0"/>
            </w:tcBorders>
            <w:shd w:val="clear" w:color="auto" w:fill="auto"/>
            <w:vAlign w:val="center"/>
            <w:hideMark/>
          </w:tcPr>
          <w:p w14:paraId="6FF15C8E"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Среднемесячная заработная плата</w:t>
            </w:r>
          </w:p>
        </w:tc>
        <w:tc>
          <w:tcPr>
            <w:tcW w:w="1130" w:type="dxa"/>
            <w:tcBorders>
              <w:top w:val="nil"/>
              <w:left w:val="nil"/>
              <w:bottom w:val="single" w:sz="4" w:space="0" w:color="C0C0C0"/>
              <w:right w:val="single" w:sz="4" w:space="0" w:color="C0C0C0"/>
            </w:tcBorders>
            <w:shd w:val="clear" w:color="auto" w:fill="auto"/>
            <w:vAlign w:val="center"/>
            <w:hideMark/>
          </w:tcPr>
          <w:p w14:paraId="1978A09C"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руб</w:t>
            </w:r>
          </w:p>
        </w:tc>
        <w:tc>
          <w:tcPr>
            <w:tcW w:w="1726" w:type="dxa"/>
            <w:tcBorders>
              <w:top w:val="nil"/>
              <w:left w:val="nil"/>
              <w:bottom w:val="single" w:sz="4" w:space="0" w:color="C0C0C0"/>
              <w:right w:val="single" w:sz="4" w:space="0" w:color="C0C0C0"/>
            </w:tcBorders>
            <w:shd w:val="clear" w:color="000000" w:fill="D7EAD3"/>
            <w:vAlign w:val="center"/>
            <w:hideMark/>
          </w:tcPr>
          <w:p w14:paraId="43B63F3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18 789,05</w:t>
            </w:r>
          </w:p>
        </w:tc>
        <w:tc>
          <w:tcPr>
            <w:tcW w:w="1471" w:type="dxa"/>
            <w:tcBorders>
              <w:top w:val="nil"/>
              <w:left w:val="nil"/>
              <w:bottom w:val="single" w:sz="4" w:space="0" w:color="C0C0C0"/>
              <w:right w:val="single" w:sz="4" w:space="0" w:color="C0C0C0"/>
            </w:tcBorders>
            <w:shd w:val="clear" w:color="000000" w:fill="D7EAD3"/>
            <w:vAlign w:val="center"/>
            <w:hideMark/>
          </w:tcPr>
          <w:p w14:paraId="41A4D45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1 565,75</w:t>
            </w:r>
          </w:p>
        </w:tc>
        <w:tc>
          <w:tcPr>
            <w:tcW w:w="1539" w:type="dxa"/>
            <w:tcBorders>
              <w:top w:val="nil"/>
              <w:left w:val="nil"/>
              <w:bottom w:val="single" w:sz="4" w:space="0" w:color="C0C0C0"/>
              <w:right w:val="single" w:sz="4" w:space="0" w:color="C0C0C0"/>
            </w:tcBorders>
            <w:shd w:val="clear" w:color="000000" w:fill="D7EAD3"/>
            <w:vAlign w:val="center"/>
            <w:hideMark/>
          </w:tcPr>
          <w:p w14:paraId="6B72C48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1 343,74</w:t>
            </w:r>
          </w:p>
        </w:tc>
        <w:tc>
          <w:tcPr>
            <w:tcW w:w="1676" w:type="dxa"/>
            <w:tcBorders>
              <w:top w:val="nil"/>
              <w:left w:val="nil"/>
              <w:bottom w:val="single" w:sz="4" w:space="0" w:color="C0C0C0"/>
              <w:right w:val="single" w:sz="4" w:space="0" w:color="C0C0C0"/>
            </w:tcBorders>
            <w:shd w:val="clear" w:color="000000" w:fill="D7EAD3"/>
            <w:vAlign w:val="center"/>
            <w:hideMark/>
          </w:tcPr>
          <w:p w14:paraId="2CEA4E5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19 159,20</w:t>
            </w:r>
          </w:p>
        </w:tc>
        <w:tc>
          <w:tcPr>
            <w:tcW w:w="1936" w:type="dxa"/>
            <w:tcBorders>
              <w:top w:val="nil"/>
              <w:left w:val="nil"/>
              <w:bottom w:val="single" w:sz="4" w:space="0" w:color="C0C0C0"/>
              <w:right w:val="single" w:sz="4" w:space="0" w:color="C0C0C0"/>
            </w:tcBorders>
            <w:shd w:val="clear" w:color="000000" w:fill="D7EAD3"/>
            <w:vAlign w:val="center"/>
            <w:hideMark/>
          </w:tcPr>
          <w:p w14:paraId="33CCAE5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19 669,41</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4E48D25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23 094,74</w:t>
            </w:r>
          </w:p>
        </w:tc>
        <w:tc>
          <w:tcPr>
            <w:tcW w:w="1676" w:type="dxa"/>
            <w:tcBorders>
              <w:top w:val="nil"/>
              <w:left w:val="nil"/>
              <w:bottom w:val="single" w:sz="4" w:space="0" w:color="C0C0C0"/>
              <w:right w:val="single" w:sz="4" w:space="0" w:color="C0C0C0"/>
            </w:tcBorders>
            <w:shd w:val="clear" w:color="000000" w:fill="D7EAD3"/>
            <w:vAlign w:val="center"/>
            <w:hideMark/>
          </w:tcPr>
          <w:p w14:paraId="5ABA16D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19 688,60</w:t>
            </w:r>
          </w:p>
        </w:tc>
        <w:tc>
          <w:tcPr>
            <w:tcW w:w="1436" w:type="dxa"/>
            <w:tcBorders>
              <w:top w:val="nil"/>
              <w:left w:val="nil"/>
              <w:bottom w:val="single" w:sz="4" w:space="0" w:color="C0C0C0"/>
              <w:right w:val="single" w:sz="4" w:space="0" w:color="C0C0C0"/>
            </w:tcBorders>
            <w:shd w:val="clear" w:color="000000" w:fill="D7EAD3"/>
            <w:vAlign w:val="center"/>
            <w:hideMark/>
          </w:tcPr>
          <w:p w14:paraId="300A2725"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19 688,60</w:t>
            </w:r>
          </w:p>
        </w:tc>
        <w:tc>
          <w:tcPr>
            <w:tcW w:w="1356" w:type="dxa"/>
            <w:tcBorders>
              <w:top w:val="nil"/>
              <w:left w:val="nil"/>
              <w:bottom w:val="single" w:sz="4" w:space="0" w:color="C0C0C0"/>
              <w:right w:val="single" w:sz="4" w:space="0" w:color="C0C0C0"/>
            </w:tcBorders>
            <w:shd w:val="clear" w:color="000000" w:fill="D7EAD3"/>
            <w:vAlign w:val="center"/>
            <w:hideMark/>
          </w:tcPr>
          <w:p w14:paraId="108C7A6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19 688,60</w:t>
            </w:r>
          </w:p>
        </w:tc>
        <w:tc>
          <w:tcPr>
            <w:tcW w:w="4696" w:type="dxa"/>
            <w:tcBorders>
              <w:top w:val="nil"/>
              <w:left w:val="nil"/>
              <w:bottom w:val="single" w:sz="4" w:space="0" w:color="C0C0C0"/>
              <w:right w:val="nil"/>
            </w:tcBorders>
            <w:shd w:val="clear" w:color="000000" w:fill="FFFFCC"/>
            <w:vAlign w:val="center"/>
            <w:hideMark/>
          </w:tcPr>
          <w:p w14:paraId="78409197"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 </w:t>
            </w:r>
          </w:p>
        </w:tc>
      </w:tr>
      <w:tr w:rsidR="00FD25FC" w:rsidRPr="00FD25FC" w14:paraId="18FA41DE" w14:textId="77777777" w:rsidTr="00FD25FC">
        <w:trPr>
          <w:trHeight w:val="300"/>
          <w:jc w:val="center"/>
        </w:trPr>
        <w:tc>
          <w:tcPr>
            <w:tcW w:w="560" w:type="dxa"/>
            <w:tcBorders>
              <w:top w:val="nil"/>
              <w:left w:val="nil"/>
              <w:bottom w:val="nil"/>
              <w:right w:val="nil"/>
            </w:tcBorders>
            <w:shd w:val="clear" w:color="auto" w:fill="auto"/>
            <w:vAlign w:val="center"/>
            <w:hideMark/>
          </w:tcPr>
          <w:p w14:paraId="01F0D1E1" w14:textId="77777777" w:rsidR="00FD25FC" w:rsidRPr="00FD25FC" w:rsidRDefault="00FD25FC" w:rsidP="00FD25FC">
            <w:pPr>
              <w:rPr>
                <w:rFonts w:ascii="Tahoma" w:hAnsi="Tahoma" w:cs="Tahoma"/>
                <w:b/>
                <w:bCs/>
                <w:sz w:val="13"/>
                <w:szCs w:val="13"/>
              </w:rPr>
            </w:pPr>
          </w:p>
        </w:tc>
        <w:tc>
          <w:tcPr>
            <w:tcW w:w="400" w:type="dxa"/>
            <w:tcBorders>
              <w:top w:val="nil"/>
              <w:left w:val="nil"/>
              <w:bottom w:val="nil"/>
              <w:right w:val="nil"/>
            </w:tcBorders>
            <w:shd w:val="clear" w:color="auto" w:fill="auto"/>
            <w:vAlign w:val="center"/>
            <w:hideMark/>
          </w:tcPr>
          <w:p w14:paraId="0EB0499B"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1C0480E0" w14:textId="77777777" w:rsidR="00FD25FC" w:rsidRPr="00FD25FC" w:rsidRDefault="00FD25FC" w:rsidP="00FD25FC">
            <w:pPr>
              <w:rPr>
                <w:sz w:val="13"/>
                <w:szCs w:val="13"/>
              </w:rPr>
            </w:pPr>
          </w:p>
        </w:tc>
        <w:tc>
          <w:tcPr>
            <w:tcW w:w="4022" w:type="dxa"/>
            <w:tcBorders>
              <w:top w:val="nil"/>
              <w:left w:val="nil"/>
              <w:bottom w:val="nil"/>
              <w:right w:val="nil"/>
            </w:tcBorders>
            <w:shd w:val="clear" w:color="auto" w:fill="auto"/>
            <w:vAlign w:val="center"/>
            <w:hideMark/>
          </w:tcPr>
          <w:p w14:paraId="73D0D961" w14:textId="77777777" w:rsidR="00FD25FC" w:rsidRPr="00FD25FC" w:rsidRDefault="00FD25FC" w:rsidP="00FD25FC">
            <w:pPr>
              <w:rPr>
                <w:sz w:val="13"/>
                <w:szCs w:val="13"/>
              </w:rPr>
            </w:pPr>
          </w:p>
        </w:tc>
        <w:tc>
          <w:tcPr>
            <w:tcW w:w="1130" w:type="dxa"/>
            <w:tcBorders>
              <w:top w:val="nil"/>
              <w:left w:val="nil"/>
              <w:bottom w:val="nil"/>
              <w:right w:val="nil"/>
            </w:tcBorders>
            <w:shd w:val="clear" w:color="auto" w:fill="auto"/>
            <w:vAlign w:val="center"/>
            <w:hideMark/>
          </w:tcPr>
          <w:p w14:paraId="2E304D6F" w14:textId="77777777" w:rsidR="00FD25FC" w:rsidRPr="00FD25FC" w:rsidRDefault="00FD25FC" w:rsidP="00FD25FC">
            <w:pPr>
              <w:rPr>
                <w:sz w:val="13"/>
                <w:szCs w:val="13"/>
              </w:rPr>
            </w:pPr>
          </w:p>
        </w:tc>
        <w:tc>
          <w:tcPr>
            <w:tcW w:w="1726" w:type="dxa"/>
            <w:tcBorders>
              <w:top w:val="nil"/>
              <w:left w:val="nil"/>
              <w:bottom w:val="nil"/>
              <w:right w:val="nil"/>
            </w:tcBorders>
            <w:shd w:val="clear" w:color="auto" w:fill="auto"/>
            <w:vAlign w:val="center"/>
            <w:hideMark/>
          </w:tcPr>
          <w:p w14:paraId="0E176415" w14:textId="77777777" w:rsidR="00FD25FC" w:rsidRPr="00FD25FC" w:rsidRDefault="00FD25FC" w:rsidP="00FD25FC">
            <w:pPr>
              <w:rPr>
                <w:sz w:val="13"/>
                <w:szCs w:val="13"/>
              </w:rPr>
            </w:pPr>
          </w:p>
        </w:tc>
        <w:tc>
          <w:tcPr>
            <w:tcW w:w="1471" w:type="dxa"/>
            <w:tcBorders>
              <w:top w:val="nil"/>
              <w:left w:val="nil"/>
              <w:bottom w:val="nil"/>
              <w:right w:val="nil"/>
            </w:tcBorders>
            <w:shd w:val="clear" w:color="auto" w:fill="auto"/>
            <w:vAlign w:val="center"/>
            <w:hideMark/>
          </w:tcPr>
          <w:p w14:paraId="32673B6B" w14:textId="77777777" w:rsidR="00FD25FC" w:rsidRPr="00FD25FC" w:rsidRDefault="00FD25FC" w:rsidP="00FD25FC">
            <w:pPr>
              <w:rPr>
                <w:sz w:val="13"/>
                <w:szCs w:val="13"/>
              </w:rPr>
            </w:pPr>
          </w:p>
        </w:tc>
        <w:tc>
          <w:tcPr>
            <w:tcW w:w="1539" w:type="dxa"/>
            <w:tcBorders>
              <w:top w:val="nil"/>
              <w:left w:val="nil"/>
              <w:bottom w:val="nil"/>
              <w:right w:val="nil"/>
            </w:tcBorders>
            <w:shd w:val="clear" w:color="auto" w:fill="auto"/>
            <w:vAlign w:val="center"/>
            <w:hideMark/>
          </w:tcPr>
          <w:p w14:paraId="3D5F3DC8" w14:textId="77777777" w:rsidR="00FD25FC" w:rsidRPr="00FD25FC" w:rsidRDefault="00FD25FC" w:rsidP="00FD25FC">
            <w:pPr>
              <w:rPr>
                <w:sz w:val="13"/>
                <w:szCs w:val="13"/>
              </w:rPr>
            </w:pPr>
          </w:p>
        </w:tc>
        <w:tc>
          <w:tcPr>
            <w:tcW w:w="1676" w:type="dxa"/>
            <w:tcBorders>
              <w:top w:val="nil"/>
              <w:left w:val="nil"/>
              <w:bottom w:val="nil"/>
              <w:right w:val="nil"/>
            </w:tcBorders>
            <w:shd w:val="clear" w:color="auto" w:fill="auto"/>
            <w:vAlign w:val="center"/>
            <w:hideMark/>
          </w:tcPr>
          <w:p w14:paraId="09D1E731" w14:textId="77777777" w:rsidR="00FD25FC" w:rsidRPr="00FD25FC" w:rsidRDefault="00FD25FC" w:rsidP="00FD25FC">
            <w:pPr>
              <w:rPr>
                <w:sz w:val="13"/>
                <w:szCs w:val="13"/>
              </w:rPr>
            </w:pPr>
          </w:p>
        </w:tc>
        <w:tc>
          <w:tcPr>
            <w:tcW w:w="1936" w:type="dxa"/>
            <w:tcBorders>
              <w:top w:val="nil"/>
              <w:left w:val="nil"/>
              <w:bottom w:val="nil"/>
              <w:right w:val="nil"/>
            </w:tcBorders>
            <w:shd w:val="clear" w:color="auto" w:fill="auto"/>
            <w:vAlign w:val="center"/>
            <w:hideMark/>
          </w:tcPr>
          <w:p w14:paraId="549F0BDB" w14:textId="77777777" w:rsidR="00FD25FC" w:rsidRPr="00FD25FC" w:rsidRDefault="00FD25FC" w:rsidP="00FD25FC">
            <w:pPr>
              <w:rPr>
                <w:sz w:val="13"/>
                <w:szCs w:val="13"/>
              </w:rPr>
            </w:pPr>
          </w:p>
        </w:tc>
        <w:tc>
          <w:tcPr>
            <w:tcW w:w="1736" w:type="dxa"/>
            <w:tcBorders>
              <w:top w:val="nil"/>
              <w:left w:val="nil"/>
              <w:bottom w:val="nil"/>
              <w:right w:val="nil"/>
            </w:tcBorders>
            <w:shd w:val="clear" w:color="auto" w:fill="auto"/>
            <w:noWrap/>
            <w:vAlign w:val="bottom"/>
            <w:hideMark/>
          </w:tcPr>
          <w:p w14:paraId="7496AE37" w14:textId="77777777" w:rsidR="00FD25FC" w:rsidRPr="00FD25FC" w:rsidRDefault="00FD25FC" w:rsidP="00FD25FC">
            <w:pPr>
              <w:rPr>
                <w:sz w:val="13"/>
                <w:szCs w:val="13"/>
              </w:rPr>
            </w:pPr>
          </w:p>
        </w:tc>
        <w:tc>
          <w:tcPr>
            <w:tcW w:w="1676" w:type="dxa"/>
            <w:tcBorders>
              <w:top w:val="nil"/>
              <w:left w:val="nil"/>
              <w:bottom w:val="nil"/>
              <w:right w:val="nil"/>
            </w:tcBorders>
            <w:shd w:val="clear" w:color="auto" w:fill="auto"/>
            <w:noWrap/>
            <w:vAlign w:val="bottom"/>
            <w:hideMark/>
          </w:tcPr>
          <w:p w14:paraId="53A67621" w14:textId="77777777" w:rsidR="00FD25FC" w:rsidRPr="00FD25FC" w:rsidRDefault="00FD25FC" w:rsidP="00FD25FC">
            <w:pPr>
              <w:rPr>
                <w:sz w:val="13"/>
                <w:szCs w:val="13"/>
              </w:rPr>
            </w:pPr>
          </w:p>
        </w:tc>
        <w:tc>
          <w:tcPr>
            <w:tcW w:w="1436" w:type="dxa"/>
            <w:tcBorders>
              <w:top w:val="nil"/>
              <w:left w:val="nil"/>
              <w:bottom w:val="nil"/>
              <w:right w:val="nil"/>
            </w:tcBorders>
            <w:shd w:val="clear" w:color="auto" w:fill="auto"/>
            <w:noWrap/>
            <w:vAlign w:val="bottom"/>
            <w:hideMark/>
          </w:tcPr>
          <w:p w14:paraId="340EBD76" w14:textId="77777777" w:rsidR="00FD25FC" w:rsidRPr="00FD25FC" w:rsidRDefault="00FD25FC" w:rsidP="00FD25FC">
            <w:pPr>
              <w:rPr>
                <w:sz w:val="13"/>
                <w:szCs w:val="13"/>
              </w:rPr>
            </w:pPr>
          </w:p>
        </w:tc>
        <w:tc>
          <w:tcPr>
            <w:tcW w:w="1356" w:type="dxa"/>
            <w:tcBorders>
              <w:top w:val="nil"/>
              <w:left w:val="nil"/>
              <w:bottom w:val="nil"/>
              <w:right w:val="nil"/>
            </w:tcBorders>
            <w:shd w:val="clear" w:color="auto" w:fill="auto"/>
            <w:noWrap/>
            <w:vAlign w:val="bottom"/>
            <w:hideMark/>
          </w:tcPr>
          <w:p w14:paraId="348719CE" w14:textId="77777777" w:rsidR="00FD25FC" w:rsidRPr="00FD25FC" w:rsidRDefault="00FD25FC" w:rsidP="00FD25FC">
            <w:pPr>
              <w:rPr>
                <w:sz w:val="13"/>
                <w:szCs w:val="13"/>
              </w:rPr>
            </w:pPr>
          </w:p>
        </w:tc>
        <w:tc>
          <w:tcPr>
            <w:tcW w:w="4696" w:type="dxa"/>
            <w:tcBorders>
              <w:top w:val="nil"/>
              <w:left w:val="nil"/>
              <w:bottom w:val="nil"/>
              <w:right w:val="nil"/>
            </w:tcBorders>
            <w:shd w:val="clear" w:color="auto" w:fill="auto"/>
            <w:noWrap/>
            <w:vAlign w:val="bottom"/>
            <w:hideMark/>
          </w:tcPr>
          <w:p w14:paraId="3DF5C7AE" w14:textId="77777777" w:rsidR="00FD25FC" w:rsidRPr="00FD25FC" w:rsidRDefault="00FD25FC" w:rsidP="00FD25FC">
            <w:pPr>
              <w:rPr>
                <w:sz w:val="13"/>
                <w:szCs w:val="13"/>
              </w:rPr>
            </w:pPr>
          </w:p>
        </w:tc>
      </w:tr>
      <w:tr w:rsidR="00FD25FC" w:rsidRPr="00FD25FC" w14:paraId="553FB5C0" w14:textId="77777777" w:rsidTr="00FD25FC">
        <w:trPr>
          <w:trHeight w:val="255"/>
          <w:jc w:val="center"/>
        </w:trPr>
        <w:tc>
          <w:tcPr>
            <w:tcW w:w="560" w:type="dxa"/>
            <w:tcBorders>
              <w:top w:val="nil"/>
              <w:left w:val="nil"/>
              <w:bottom w:val="nil"/>
              <w:right w:val="nil"/>
            </w:tcBorders>
            <w:shd w:val="clear" w:color="auto" w:fill="auto"/>
            <w:vAlign w:val="center"/>
            <w:hideMark/>
          </w:tcPr>
          <w:p w14:paraId="53BDAB74"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2E6757C2"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4D9E866A" w14:textId="77777777" w:rsidR="00FD25FC" w:rsidRPr="00FD25FC" w:rsidRDefault="00FD25FC" w:rsidP="00FD25FC">
            <w:pPr>
              <w:rPr>
                <w:sz w:val="13"/>
                <w:szCs w:val="13"/>
              </w:rPr>
            </w:pPr>
          </w:p>
        </w:tc>
        <w:tc>
          <w:tcPr>
            <w:tcW w:w="4022" w:type="dxa"/>
            <w:tcBorders>
              <w:top w:val="nil"/>
              <w:left w:val="nil"/>
              <w:bottom w:val="nil"/>
              <w:right w:val="nil"/>
            </w:tcBorders>
            <w:shd w:val="clear" w:color="auto" w:fill="auto"/>
            <w:vAlign w:val="center"/>
            <w:hideMark/>
          </w:tcPr>
          <w:p w14:paraId="559781A6" w14:textId="77777777" w:rsidR="00FD25FC" w:rsidRPr="00FD25FC" w:rsidRDefault="00FD25FC" w:rsidP="00FD25FC">
            <w:pPr>
              <w:rPr>
                <w:sz w:val="13"/>
                <w:szCs w:val="13"/>
              </w:rPr>
            </w:pPr>
          </w:p>
        </w:tc>
        <w:tc>
          <w:tcPr>
            <w:tcW w:w="1130" w:type="dxa"/>
            <w:tcBorders>
              <w:top w:val="nil"/>
              <w:left w:val="nil"/>
              <w:bottom w:val="nil"/>
              <w:right w:val="nil"/>
            </w:tcBorders>
            <w:shd w:val="clear" w:color="auto" w:fill="auto"/>
            <w:vAlign w:val="center"/>
            <w:hideMark/>
          </w:tcPr>
          <w:p w14:paraId="3055A1C9" w14:textId="77777777" w:rsidR="00FD25FC" w:rsidRPr="00FD25FC" w:rsidRDefault="00FD25FC" w:rsidP="00FD25FC">
            <w:pPr>
              <w:rPr>
                <w:sz w:val="13"/>
                <w:szCs w:val="13"/>
              </w:rPr>
            </w:pPr>
          </w:p>
        </w:tc>
        <w:tc>
          <w:tcPr>
            <w:tcW w:w="1726" w:type="dxa"/>
            <w:tcBorders>
              <w:top w:val="nil"/>
              <w:left w:val="nil"/>
              <w:bottom w:val="nil"/>
              <w:right w:val="nil"/>
            </w:tcBorders>
            <w:shd w:val="clear" w:color="auto" w:fill="auto"/>
            <w:vAlign w:val="center"/>
            <w:hideMark/>
          </w:tcPr>
          <w:p w14:paraId="602C65BF" w14:textId="77777777" w:rsidR="00FD25FC" w:rsidRPr="00FD25FC" w:rsidRDefault="00FD25FC" w:rsidP="00FD25FC">
            <w:pPr>
              <w:rPr>
                <w:sz w:val="13"/>
                <w:szCs w:val="13"/>
              </w:rPr>
            </w:pPr>
          </w:p>
        </w:tc>
        <w:tc>
          <w:tcPr>
            <w:tcW w:w="1471" w:type="dxa"/>
            <w:tcBorders>
              <w:top w:val="nil"/>
              <w:left w:val="nil"/>
              <w:bottom w:val="nil"/>
              <w:right w:val="nil"/>
            </w:tcBorders>
            <w:shd w:val="clear" w:color="auto" w:fill="auto"/>
            <w:vAlign w:val="center"/>
            <w:hideMark/>
          </w:tcPr>
          <w:p w14:paraId="22484667" w14:textId="77777777" w:rsidR="00FD25FC" w:rsidRPr="00FD25FC" w:rsidRDefault="00FD25FC" w:rsidP="00FD25FC">
            <w:pPr>
              <w:rPr>
                <w:sz w:val="13"/>
                <w:szCs w:val="13"/>
              </w:rPr>
            </w:pPr>
          </w:p>
        </w:tc>
        <w:tc>
          <w:tcPr>
            <w:tcW w:w="1539" w:type="dxa"/>
            <w:tcBorders>
              <w:top w:val="nil"/>
              <w:left w:val="nil"/>
              <w:bottom w:val="nil"/>
              <w:right w:val="nil"/>
            </w:tcBorders>
            <w:shd w:val="clear" w:color="auto" w:fill="auto"/>
            <w:vAlign w:val="center"/>
            <w:hideMark/>
          </w:tcPr>
          <w:p w14:paraId="49C1941E" w14:textId="77777777" w:rsidR="00FD25FC" w:rsidRPr="00FD25FC" w:rsidRDefault="00FD25FC" w:rsidP="00FD25FC">
            <w:pPr>
              <w:rPr>
                <w:sz w:val="13"/>
                <w:szCs w:val="13"/>
              </w:rPr>
            </w:pPr>
          </w:p>
        </w:tc>
        <w:tc>
          <w:tcPr>
            <w:tcW w:w="1676" w:type="dxa"/>
            <w:tcBorders>
              <w:top w:val="nil"/>
              <w:left w:val="nil"/>
              <w:bottom w:val="nil"/>
              <w:right w:val="nil"/>
            </w:tcBorders>
            <w:shd w:val="clear" w:color="auto" w:fill="auto"/>
            <w:vAlign w:val="center"/>
            <w:hideMark/>
          </w:tcPr>
          <w:p w14:paraId="225C0D4E" w14:textId="77777777" w:rsidR="00FD25FC" w:rsidRPr="00FD25FC" w:rsidRDefault="00FD25FC" w:rsidP="00FD25FC">
            <w:pPr>
              <w:rPr>
                <w:sz w:val="13"/>
                <w:szCs w:val="13"/>
              </w:rPr>
            </w:pPr>
          </w:p>
        </w:tc>
        <w:tc>
          <w:tcPr>
            <w:tcW w:w="1936" w:type="dxa"/>
            <w:tcBorders>
              <w:top w:val="nil"/>
              <w:left w:val="nil"/>
              <w:bottom w:val="nil"/>
              <w:right w:val="nil"/>
            </w:tcBorders>
            <w:shd w:val="clear" w:color="auto" w:fill="auto"/>
            <w:vAlign w:val="center"/>
            <w:hideMark/>
          </w:tcPr>
          <w:p w14:paraId="40772AF9" w14:textId="77777777" w:rsidR="00FD25FC" w:rsidRPr="00FD25FC" w:rsidRDefault="00FD25FC" w:rsidP="00FD25FC">
            <w:pPr>
              <w:rPr>
                <w:sz w:val="13"/>
                <w:szCs w:val="13"/>
              </w:rPr>
            </w:pPr>
          </w:p>
        </w:tc>
        <w:tc>
          <w:tcPr>
            <w:tcW w:w="1736" w:type="dxa"/>
            <w:tcBorders>
              <w:top w:val="nil"/>
              <w:left w:val="nil"/>
              <w:bottom w:val="nil"/>
              <w:right w:val="nil"/>
            </w:tcBorders>
            <w:shd w:val="clear" w:color="auto" w:fill="auto"/>
            <w:noWrap/>
            <w:vAlign w:val="bottom"/>
            <w:hideMark/>
          </w:tcPr>
          <w:p w14:paraId="36B870CB" w14:textId="77777777" w:rsidR="00FD25FC" w:rsidRPr="00FD25FC" w:rsidRDefault="00FD25FC" w:rsidP="00FD25FC">
            <w:pPr>
              <w:rPr>
                <w:sz w:val="13"/>
                <w:szCs w:val="13"/>
              </w:rPr>
            </w:pPr>
          </w:p>
        </w:tc>
        <w:tc>
          <w:tcPr>
            <w:tcW w:w="1676" w:type="dxa"/>
            <w:tcBorders>
              <w:top w:val="nil"/>
              <w:left w:val="nil"/>
              <w:bottom w:val="nil"/>
              <w:right w:val="nil"/>
            </w:tcBorders>
            <w:shd w:val="clear" w:color="auto" w:fill="auto"/>
            <w:noWrap/>
            <w:vAlign w:val="bottom"/>
            <w:hideMark/>
          </w:tcPr>
          <w:p w14:paraId="5CCBE985" w14:textId="77777777" w:rsidR="00FD25FC" w:rsidRPr="00FD25FC" w:rsidRDefault="00FD25FC" w:rsidP="00FD25FC">
            <w:pPr>
              <w:rPr>
                <w:sz w:val="13"/>
                <w:szCs w:val="13"/>
              </w:rPr>
            </w:pPr>
          </w:p>
        </w:tc>
        <w:tc>
          <w:tcPr>
            <w:tcW w:w="1436" w:type="dxa"/>
            <w:tcBorders>
              <w:top w:val="nil"/>
              <w:left w:val="nil"/>
              <w:bottom w:val="nil"/>
              <w:right w:val="nil"/>
            </w:tcBorders>
            <w:shd w:val="clear" w:color="auto" w:fill="auto"/>
            <w:noWrap/>
            <w:vAlign w:val="bottom"/>
            <w:hideMark/>
          </w:tcPr>
          <w:p w14:paraId="15CA81FD" w14:textId="77777777" w:rsidR="00FD25FC" w:rsidRPr="00FD25FC" w:rsidRDefault="00FD25FC" w:rsidP="00FD25FC">
            <w:pPr>
              <w:rPr>
                <w:sz w:val="13"/>
                <w:szCs w:val="13"/>
              </w:rPr>
            </w:pPr>
          </w:p>
        </w:tc>
        <w:tc>
          <w:tcPr>
            <w:tcW w:w="1356" w:type="dxa"/>
            <w:tcBorders>
              <w:top w:val="nil"/>
              <w:left w:val="nil"/>
              <w:bottom w:val="nil"/>
              <w:right w:val="nil"/>
            </w:tcBorders>
            <w:shd w:val="clear" w:color="auto" w:fill="auto"/>
            <w:noWrap/>
            <w:vAlign w:val="bottom"/>
            <w:hideMark/>
          </w:tcPr>
          <w:p w14:paraId="14E98541" w14:textId="77777777" w:rsidR="00FD25FC" w:rsidRPr="00FD25FC" w:rsidRDefault="00FD25FC" w:rsidP="00FD25FC">
            <w:pPr>
              <w:rPr>
                <w:sz w:val="13"/>
                <w:szCs w:val="13"/>
              </w:rPr>
            </w:pPr>
          </w:p>
        </w:tc>
        <w:tc>
          <w:tcPr>
            <w:tcW w:w="4696" w:type="dxa"/>
            <w:tcBorders>
              <w:top w:val="nil"/>
              <w:left w:val="nil"/>
              <w:bottom w:val="nil"/>
              <w:right w:val="nil"/>
            </w:tcBorders>
            <w:shd w:val="clear" w:color="auto" w:fill="auto"/>
            <w:noWrap/>
            <w:vAlign w:val="bottom"/>
            <w:hideMark/>
          </w:tcPr>
          <w:p w14:paraId="5DA9C6E2" w14:textId="77777777" w:rsidR="00FD25FC" w:rsidRPr="00FD25FC" w:rsidRDefault="00FD25FC" w:rsidP="00FD25FC">
            <w:pPr>
              <w:rPr>
                <w:sz w:val="13"/>
                <w:szCs w:val="13"/>
              </w:rPr>
            </w:pPr>
          </w:p>
        </w:tc>
      </w:tr>
      <w:tr w:rsidR="00FD25FC" w:rsidRPr="00FD25FC" w14:paraId="5B122158" w14:textId="77777777" w:rsidTr="00FD25FC">
        <w:trPr>
          <w:trHeight w:val="225"/>
          <w:jc w:val="center"/>
        </w:trPr>
        <w:tc>
          <w:tcPr>
            <w:tcW w:w="560" w:type="dxa"/>
            <w:tcBorders>
              <w:top w:val="nil"/>
              <w:left w:val="nil"/>
              <w:bottom w:val="nil"/>
              <w:right w:val="nil"/>
            </w:tcBorders>
            <w:shd w:val="clear" w:color="auto" w:fill="auto"/>
            <w:vAlign w:val="center"/>
            <w:hideMark/>
          </w:tcPr>
          <w:p w14:paraId="082C64F0"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2A290B07"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0398DC18" w14:textId="77777777" w:rsidR="00FD25FC" w:rsidRPr="00FD25FC" w:rsidRDefault="00FD25FC" w:rsidP="00FD25FC">
            <w:pPr>
              <w:rPr>
                <w:sz w:val="13"/>
                <w:szCs w:val="13"/>
              </w:rPr>
            </w:pPr>
          </w:p>
        </w:tc>
        <w:tc>
          <w:tcPr>
            <w:tcW w:w="4022" w:type="dxa"/>
            <w:tcBorders>
              <w:top w:val="nil"/>
              <w:left w:val="nil"/>
              <w:bottom w:val="nil"/>
              <w:right w:val="nil"/>
            </w:tcBorders>
            <w:shd w:val="clear" w:color="auto" w:fill="auto"/>
            <w:vAlign w:val="center"/>
            <w:hideMark/>
          </w:tcPr>
          <w:p w14:paraId="1A404250" w14:textId="77777777" w:rsidR="00FD25FC" w:rsidRPr="00FD25FC" w:rsidRDefault="00FD25FC" w:rsidP="00FD25FC">
            <w:pPr>
              <w:rPr>
                <w:sz w:val="13"/>
                <w:szCs w:val="13"/>
              </w:rPr>
            </w:pPr>
          </w:p>
        </w:tc>
        <w:tc>
          <w:tcPr>
            <w:tcW w:w="1130" w:type="dxa"/>
            <w:tcBorders>
              <w:top w:val="nil"/>
              <w:left w:val="nil"/>
              <w:bottom w:val="nil"/>
              <w:right w:val="nil"/>
            </w:tcBorders>
            <w:shd w:val="clear" w:color="auto" w:fill="auto"/>
            <w:vAlign w:val="center"/>
            <w:hideMark/>
          </w:tcPr>
          <w:p w14:paraId="2E3CB661" w14:textId="77777777" w:rsidR="00FD25FC" w:rsidRPr="00FD25FC" w:rsidRDefault="00FD25FC" w:rsidP="00FD25FC">
            <w:pPr>
              <w:rPr>
                <w:sz w:val="13"/>
                <w:szCs w:val="13"/>
              </w:rPr>
            </w:pPr>
          </w:p>
        </w:tc>
        <w:tc>
          <w:tcPr>
            <w:tcW w:w="1726" w:type="dxa"/>
            <w:tcBorders>
              <w:top w:val="nil"/>
              <w:left w:val="nil"/>
              <w:bottom w:val="nil"/>
              <w:right w:val="nil"/>
            </w:tcBorders>
            <w:shd w:val="clear" w:color="auto" w:fill="auto"/>
            <w:vAlign w:val="center"/>
            <w:hideMark/>
          </w:tcPr>
          <w:p w14:paraId="6A2D6D5E" w14:textId="77777777" w:rsidR="00FD25FC" w:rsidRPr="00FD25FC" w:rsidRDefault="00FD25FC" w:rsidP="00FD25FC">
            <w:pPr>
              <w:rPr>
                <w:sz w:val="13"/>
                <w:szCs w:val="13"/>
              </w:rPr>
            </w:pPr>
          </w:p>
        </w:tc>
        <w:tc>
          <w:tcPr>
            <w:tcW w:w="1471" w:type="dxa"/>
            <w:tcBorders>
              <w:top w:val="nil"/>
              <w:left w:val="nil"/>
              <w:bottom w:val="nil"/>
              <w:right w:val="nil"/>
            </w:tcBorders>
            <w:shd w:val="clear" w:color="auto" w:fill="auto"/>
            <w:vAlign w:val="center"/>
            <w:hideMark/>
          </w:tcPr>
          <w:p w14:paraId="6BC9AFF3" w14:textId="77777777" w:rsidR="00FD25FC" w:rsidRPr="00FD25FC" w:rsidRDefault="00FD25FC" w:rsidP="00FD25FC">
            <w:pPr>
              <w:rPr>
                <w:sz w:val="13"/>
                <w:szCs w:val="13"/>
              </w:rPr>
            </w:pPr>
          </w:p>
        </w:tc>
        <w:tc>
          <w:tcPr>
            <w:tcW w:w="1539" w:type="dxa"/>
            <w:tcBorders>
              <w:top w:val="nil"/>
              <w:left w:val="nil"/>
              <w:bottom w:val="nil"/>
              <w:right w:val="nil"/>
            </w:tcBorders>
            <w:shd w:val="clear" w:color="auto" w:fill="auto"/>
            <w:vAlign w:val="center"/>
            <w:hideMark/>
          </w:tcPr>
          <w:p w14:paraId="336FE055" w14:textId="77777777" w:rsidR="00FD25FC" w:rsidRPr="00FD25FC" w:rsidRDefault="00FD25FC" w:rsidP="00FD25FC">
            <w:pPr>
              <w:rPr>
                <w:sz w:val="13"/>
                <w:szCs w:val="13"/>
              </w:rPr>
            </w:pPr>
          </w:p>
        </w:tc>
        <w:tc>
          <w:tcPr>
            <w:tcW w:w="1676" w:type="dxa"/>
            <w:tcBorders>
              <w:top w:val="nil"/>
              <w:left w:val="nil"/>
              <w:bottom w:val="nil"/>
              <w:right w:val="nil"/>
            </w:tcBorders>
            <w:shd w:val="clear" w:color="auto" w:fill="auto"/>
            <w:vAlign w:val="center"/>
            <w:hideMark/>
          </w:tcPr>
          <w:p w14:paraId="65FDFBD0" w14:textId="77777777" w:rsidR="00FD25FC" w:rsidRPr="00FD25FC" w:rsidRDefault="00FD25FC" w:rsidP="00FD25FC">
            <w:pPr>
              <w:rPr>
                <w:sz w:val="13"/>
                <w:szCs w:val="13"/>
              </w:rPr>
            </w:pPr>
          </w:p>
        </w:tc>
        <w:tc>
          <w:tcPr>
            <w:tcW w:w="1936" w:type="dxa"/>
            <w:tcBorders>
              <w:top w:val="nil"/>
              <w:left w:val="nil"/>
              <w:bottom w:val="nil"/>
              <w:right w:val="nil"/>
            </w:tcBorders>
            <w:shd w:val="clear" w:color="auto" w:fill="auto"/>
            <w:vAlign w:val="center"/>
            <w:hideMark/>
          </w:tcPr>
          <w:p w14:paraId="5BB239B8" w14:textId="77777777" w:rsidR="00FD25FC" w:rsidRPr="00FD25FC" w:rsidRDefault="00FD25FC" w:rsidP="00FD25FC">
            <w:pPr>
              <w:rPr>
                <w:sz w:val="13"/>
                <w:szCs w:val="13"/>
              </w:rPr>
            </w:pPr>
          </w:p>
        </w:tc>
        <w:tc>
          <w:tcPr>
            <w:tcW w:w="1736" w:type="dxa"/>
            <w:tcBorders>
              <w:top w:val="nil"/>
              <w:left w:val="nil"/>
              <w:bottom w:val="nil"/>
              <w:right w:val="nil"/>
            </w:tcBorders>
            <w:shd w:val="clear" w:color="auto" w:fill="auto"/>
            <w:noWrap/>
            <w:vAlign w:val="bottom"/>
            <w:hideMark/>
          </w:tcPr>
          <w:p w14:paraId="5F5D3BE8" w14:textId="77777777" w:rsidR="00FD25FC" w:rsidRPr="00FD25FC" w:rsidRDefault="00FD25FC" w:rsidP="00FD25FC">
            <w:pPr>
              <w:rPr>
                <w:sz w:val="13"/>
                <w:szCs w:val="13"/>
              </w:rPr>
            </w:pPr>
          </w:p>
        </w:tc>
        <w:tc>
          <w:tcPr>
            <w:tcW w:w="1676" w:type="dxa"/>
            <w:tcBorders>
              <w:top w:val="nil"/>
              <w:left w:val="nil"/>
              <w:bottom w:val="nil"/>
              <w:right w:val="nil"/>
            </w:tcBorders>
            <w:shd w:val="clear" w:color="auto" w:fill="auto"/>
            <w:noWrap/>
            <w:vAlign w:val="bottom"/>
            <w:hideMark/>
          </w:tcPr>
          <w:p w14:paraId="16D01AFC" w14:textId="77777777" w:rsidR="00FD25FC" w:rsidRPr="00FD25FC" w:rsidRDefault="00FD25FC" w:rsidP="00FD25FC">
            <w:pPr>
              <w:rPr>
                <w:sz w:val="13"/>
                <w:szCs w:val="13"/>
              </w:rPr>
            </w:pPr>
          </w:p>
        </w:tc>
        <w:tc>
          <w:tcPr>
            <w:tcW w:w="1436" w:type="dxa"/>
            <w:tcBorders>
              <w:top w:val="nil"/>
              <w:left w:val="nil"/>
              <w:bottom w:val="nil"/>
              <w:right w:val="nil"/>
            </w:tcBorders>
            <w:shd w:val="clear" w:color="auto" w:fill="auto"/>
            <w:noWrap/>
            <w:vAlign w:val="bottom"/>
            <w:hideMark/>
          </w:tcPr>
          <w:p w14:paraId="48A7F802" w14:textId="77777777" w:rsidR="00FD25FC" w:rsidRPr="00FD25FC" w:rsidRDefault="00FD25FC" w:rsidP="00FD25FC">
            <w:pPr>
              <w:rPr>
                <w:sz w:val="13"/>
                <w:szCs w:val="13"/>
              </w:rPr>
            </w:pPr>
          </w:p>
        </w:tc>
        <w:tc>
          <w:tcPr>
            <w:tcW w:w="1356" w:type="dxa"/>
            <w:tcBorders>
              <w:top w:val="nil"/>
              <w:left w:val="nil"/>
              <w:bottom w:val="nil"/>
              <w:right w:val="nil"/>
            </w:tcBorders>
            <w:shd w:val="clear" w:color="auto" w:fill="auto"/>
            <w:noWrap/>
            <w:vAlign w:val="bottom"/>
            <w:hideMark/>
          </w:tcPr>
          <w:p w14:paraId="6EE242FC" w14:textId="77777777" w:rsidR="00FD25FC" w:rsidRPr="00FD25FC" w:rsidRDefault="00FD25FC" w:rsidP="00FD25FC">
            <w:pPr>
              <w:rPr>
                <w:sz w:val="13"/>
                <w:szCs w:val="13"/>
              </w:rPr>
            </w:pPr>
          </w:p>
        </w:tc>
        <w:tc>
          <w:tcPr>
            <w:tcW w:w="4696" w:type="dxa"/>
            <w:tcBorders>
              <w:top w:val="nil"/>
              <w:left w:val="nil"/>
              <w:bottom w:val="nil"/>
              <w:right w:val="nil"/>
            </w:tcBorders>
            <w:shd w:val="clear" w:color="auto" w:fill="auto"/>
            <w:noWrap/>
            <w:vAlign w:val="bottom"/>
            <w:hideMark/>
          </w:tcPr>
          <w:p w14:paraId="7930AAB7" w14:textId="77777777" w:rsidR="00FD25FC" w:rsidRPr="00FD25FC" w:rsidRDefault="00FD25FC" w:rsidP="00FD25FC">
            <w:pPr>
              <w:rPr>
                <w:sz w:val="13"/>
                <w:szCs w:val="13"/>
              </w:rPr>
            </w:pPr>
          </w:p>
        </w:tc>
      </w:tr>
      <w:tr w:rsidR="00FD25FC" w:rsidRPr="00FD25FC" w14:paraId="0AF8B238" w14:textId="77777777" w:rsidTr="00FD25FC">
        <w:trPr>
          <w:trHeight w:val="225"/>
          <w:jc w:val="center"/>
        </w:trPr>
        <w:tc>
          <w:tcPr>
            <w:tcW w:w="560" w:type="dxa"/>
            <w:tcBorders>
              <w:top w:val="nil"/>
              <w:left w:val="nil"/>
              <w:bottom w:val="nil"/>
              <w:right w:val="nil"/>
            </w:tcBorders>
            <w:shd w:val="clear" w:color="auto" w:fill="auto"/>
            <w:vAlign w:val="center"/>
            <w:hideMark/>
          </w:tcPr>
          <w:p w14:paraId="61961857"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5630A69C"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237482D2" w14:textId="77777777" w:rsidR="00FD25FC" w:rsidRPr="00FD25FC" w:rsidRDefault="00FD25FC" w:rsidP="00FD25FC">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7CB6517" w14:textId="77777777" w:rsidR="00FD25FC" w:rsidRPr="00FD25FC" w:rsidRDefault="00FD25FC" w:rsidP="00FD25FC">
            <w:pPr>
              <w:rPr>
                <w:rFonts w:ascii="Tahoma" w:hAnsi="Tahoma" w:cs="Tahoma"/>
                <w:color w:val="000000"/>
                <w:sz w:val="13"/>
                <w:szCs w:val="13"/>
              </w:rPr>
            </w:pPr>
            <w:r w:rsidRPr="00FD25FC">
              <w:rPr>
                <w:rFonts w:ascii="Tahoma" w:hAnsi="Tahoma" w:cs="Tahoma"/>
                <w:color w:val="000000"/>
                <w:sz w:val="13"/>
                <w:szCs w:val="13"/>
              </w:rPr>
              <w:t>Индекс эффективности операционных расходов</w:t>
            </w:r>
          </w:p>
        </w:tc>
        <w:tc>
          <w:tcPr>
            <w:tcW w:w="1130" w:type="dxa"/>
            <w:tcBorders>
              <w:top w:val="single" w:sz="4" w:space="0" w:color="C0C0C0"/>
              <w:left w:val="nil"/>
              <w:bottom w:val="single" w:sz="4" w:space="0" w:color="C0C0C0"/>
              <w:right w:val="nil"/>
            </w:tcBorders>
            <w:shd w:val="clear" w:color="auto" w:fill="auto"/>
            <w:noWrap/>
            <w:vAlign w:val="center"/>
            <w:hideMark/>
          </w:tcPr>
          <w:p w14:paraId="60F2030A" w14:textId="77777777" w:rsidR="00FD25FC" w:rsidRPr="00FD25FC" w:rsidRDefault="00FD25FC" w:rsidP="00FD25FC">
            <w:pPr>
              <w:jc w:val="center"/>
              <w:rPr>
                <w:rFonts w:ascii="Tahoma" w:hAnsi="Tahoma" w:cs="Tahoma"/>
                <w:color w:val="000000"/>
                <w:sz w:val="13"/>
                <w:szCs w:val="13"/>
              </w:rPr>
            </w:pPr>
            <w:r w:rsidRPr="00FD25FC">
              <w:rPr>
                <w:rFonts w:ascii="Tahoma" w:hAnsi="Tahoma" w:cs="Tahoma"/>
                <w:color w:val="000000"/>
                <w:sz w:val="13"/>
                <w:szCs w:val="13"/>
              </w:rPr>
              <w:t>%</w:t>
            </w:r>
          </w:p>
        </w:tc>
        <w:tc>
          <w:tcPr>
            <w:tcW w:w="1726" w:type="dxa"/>
            <w:tcBorders>
              <w:top w:val="single" w:sz="4" w:space="0" w:color="C0C0C0"/>
              <w:left w:val="nil"/>
              <w:bottom w:val="single" w:sz="4" w:space="0" w:color="C0C0C0"/>
              <w:right w:val="single" w:sz="4" w:space="0" w:color="C0C0C0"/>
            </w:tcBorders>
            <w:shd w:val="clear" w:color="auto" w:fill="auto"/>
            <w:vAlign w:val="center"/>
            <w:hideMark/>
          </w:tcPr>
          <w:p w14:paraId="3F6B6EC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nil"/>
              <w:right w:val="nil"/>
            </w:tcBorders>
            <w:shd w:val="clear" w:color="auto" w:fill="auto"/>
            <w:vAlign w:val="center"/>
            <w:hideMark/>
          </w:tcPr>
          <w:p w14:paraId="1784869B" w14:textId="77777777" w:rsidR="00FD25FC" w:rsidRPr="00FD25FC" w:rsidRDefault="00FD25FC" w:rsidP="00FD25FC">
            <w:pPr>
              <w:jc w:val="center"/>
              <w:rPr>
                <w:rFonts w:ascii="Tahoma" w:hAnsi="Tahoma" w:cs="Tahoma"/>
                <w:b/>
                <w:bCs/>
                <w:sz w:val="13"/>
                <w:szCs w:val="13"/>
              </w:rPr>
            </w:pPr>
          </w:p>
        </w:tc>
        <w:tc>
          <w:tcPr>
            <w:tcW w:w="153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22CAD6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1704C14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xml:space="preserve">1 </w:t>
            </w:r>
          </w:p>
        </w:tc>
        <w:tc>
          <w:tcPr>
            <w:tcW w:w="1936" w:type="dxa"/>
            <w:tcBorders>
              <w:top w:val="single" w:sz="4" w:space="0" w:color="C0C0C0"/>
              <w:left w:val="nil"/>
              <w:bottom w:val="single" w:sz="4" w:space="0" w:color="C0C0C0"/>
              <w:right w:val="single" w:sz="4" w:space="0" w:color="C0C0C0"/>
            </w:tcBorders>
            <w:shd w:val="clear" w:color="auto" w:fill="auto"/>
            <w:vAlign w:val="center"/>
            <w:hideMark/>
          </w:tcPr>
          <w:p w14:paraId="2C7876FF"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xml:space="preserve">1 </w:t>
            </w:r>
          </w:p>
        </w:tc>
        <w:tc>
          <w:tcPr>
            <w:tcW w:w="17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479EE2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74B3108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xml:space="preserve">1 </w:t>
            </w:r>
          </w:p>
        </w:tc>
        <w:tc>
          <w:tcPr>
            <w:tcW w:w="1436" w:type="dxa"/>
            <w:tcBorders>
              <w:top w:val="nil"/>
              <w:left w:val="nil"/>
              <w:bottom w:val="nil"/>
              <w:right w:val="nil"/>
            </w:tcBorders>
            <w:shd w:val="clear" w:color="auto" w:fill="auto"/>
            <w:vAlign w:val="center"/>
            <w:hideMark/>
          </w:tcPr>
          <w:p w14:paraId="148D351A" w14:textId="77777777" w:rsidR="00FD25FC" w:rsidRPr="00FD25FC" w:rsidRDefault="00FD25FC" w:rsidP="00FD25FC">
            <w:pPr>
              <w:jc w:val="center"/>
              <w:rPr>
                <w:rFonts w:ascii="Tahoma" w:hAnsi="Tahoma" w:cs="Tahoma"/>
                <w:b/>
                <w:bCs/>
                <w:sz w:val="13"/>
                <w:szCs w:val="13"/>
              </w:rPr>
            </w:pPr>
          </w:p>
        </w:tc>
        <w:tc>
          <w:tcPr>
            <w:tcW w:w="1356" w:type="dxa"/>
            <w:tcBorders>
              <w:top w:val="nil"/>
              <w:left w:val="nil"/>
              <w:bottom w:val="nil"/>
              <w:right w:val="nil"/>
            </w:tcBorders>
            <w:shd w:val="clear" w:color="auto" w:fill="auto"/>
            <w:vAlign w:val="center"/>
            <w:hideMark/>
          </w:tcPr>
          <w:p w14:paraId="083AF340" w14:textId="77777777" w:rsidR="00FD25FC" w:rsidRPr="00FD25FC" w:rsidRDefault="00FD25FC" w:rsidP="00FD25FC">
            <w:pPr>
              <w:rPr>
                <w:sz w:val="13"/>
                <w:szCs w:val="13"/>
              </w:rPr>
            </w:pPr>
          </w:p>
        </w:tc>
        <w:tc>
          <w:tcPr>
            <w:tcW w:w="4696" w:type="dxa"/>
            <w:tcBorders>
              <w:top w:val="nil"/>
              <w:left w:val="nil"/>
              <w:bottom w:val="nil"/>
              <w:right w:val="nil"/>
            </w:tcBorders>
            <w:shd w:val="clear" w:color="auto" w:fill="auto"/>
            <w:noWrap/>
            <w:vAlign w:val="bottom"/>
            <w:hideMark/>
          </w:tcPr>
          <w:p w14:paraId="589298B1" w14:textId="77777777" w:rsidR="00FD25FC" w:rsidRPr="00FD25FC" w:rsidRDefault="00FD25FC" w:rsidP="00FD25FC">
            <w:pPr>
              <w:rPr>
                <w:sz w:val="13"/>
                <w:szCs w:val="13"/>
              </w:rPr>
            </w:pPr>
          </w:p>
        </w:tc>
      </w:tr>
      <w:tr w:rsidR="00FD25FC" w:rsidRPr="00FD25FC" w14:paraId="67C900A2" w14:textId="77777777" w:rsidTr="00FD25FC">
        <w:trPr>
          <w:trHeight w:val="225"/>
          <w:jc w:val="center"/>
        </w:trPr>
        <w:tc>
          <w:tcPr>
            <w:tcW w:w="560" w:type="dxa"/>
            <w:tcBorders>
              <w:top w:val="nil"/>
              <w:left w:val="nil"/>
              <w:bottom w:val="nil"/>
              <w:right w:val="nil"/>
            </w:tcBorders>
            <w:shd w:val="clear" w:color="auto" w:fill="auto"/>
            <w:vAlign w:val="center"/>
            <w:hideMark/>
          </w:tcPr>
          <w:p w14:paraId="01D9C1C0"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19EA8718"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554D5ADE" w14:textId="77777777" w:rsidR="00FD25FC" w:rsidRPr="00FD25FC" w:rsidRDefault="00FD25FC" w:rsidP="00FD25FC">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noWrap/>
            <w:vAlign w:val="bottom"/>
            <w:hideMark/>
          </w:tcPr>
          <w:p w14:paraId="13A3DB81" w14:textId="77777777" w:rsidR="00FD25FC" w:rsidRPr="00FD25FC" w:rsidRDefault="00FD25FC" w:rsidP="00FD25FC">
            <w:pPr>
              <w:rPr>
                <w:rFonts w:ascii="Tahoma" w:hAnsi="Tahoma" w:cs="Tahoma"/>
                <w:color w:val="000000"/>
                <w:sz w:val="13"/>
                <w:szCs w:val="13"/>
              </w:rPr>
            </w:pPr>
            <w:r w:rsidRPr="00FD25FC">
              <w:rPr>
                <w:rFonts w:ascii="Tahoma" w:hAnsi="Tahoma" w:cs="Tahoma"/>
                <w:color w:val="000000"/>
                <w:sz w:val="13"/>
                <w:szCs w:val="13"/>
              </w:rPr>
              <w:t>Индекс потребительских цен</w:t>
            </w:r>
          </w:p>
        </w:tc>
        <w:tc>
          <w:tcPr>
            <w:tcW w:w="1130" w:type="dxa"/>
            <w:tcBorders>
              <w:top w:val="nil"/>
              <w:left w:val="nil"/>
              <w:bottom w:val="single" w:sz="4" w:space="0" w:color="C0C0C0"/>
              <w:right w:val="nil"/>
            </w:tcBorders>
            <w:shd w:val="clear" w:color="auto" w:fill="auto"/>
            <w:noWrap/>
            <w:vAlign w:val="center"/>
            <w:hideMark/>
          </w:tcPr>
          <w:p w14:paraId="1028AA13" w14:textId="77777777" w:rsidR="00FD25FC" w:rsidRPr="00FD25FC" w:rsidRDefault="00FD25FC" w:rsidP="00FD25FC">
            <w:pPr>
              <w:jc w:val="center"/>
              <w:rPr>
                <w:rFonts w:ascii="Tahoma" w:hAnsi="Tahoma" w:cs="Tahoma"/>
                <w:color w:val="000000"/>
                <w:sz w:val="13"/>
                <w:szCs w:val="13"/>
              </w:rPr>
            </w:pPr>
            <w:r w:rsidRPr="00FD25FC">
              <w:rPr>
                <w:rFonts w:ascii="Tahoma" w:hAnsi="Tahoma" w:cs="Tahoma"/>
                <w:color w:val="000000"/>
                <w:sz w:val="13"/>
                <w:szCs w:val="13"/>
              </w:rPr>
              <w:t>%</w:t>
            </w:r>
          </w:p>
        </w:tc>
        <w:tc>
          <w:tcPr>
            <w:tcW w:w="1726" w:type="dxa"/>
            <w:tcBorders>
              <w:top w:val="nil"/>
              <w:left w:val="nil"/>
              <w:bottom w:val="single" w:sz="4" w:space="0" w:color="C0C0C0"/>
              <w:right w:val="single" w:sz="4" w:space="0" w:color="C0C0C0"/>
            </w:tcBorders>
            <w:shd w:val="clear" w:color="auto" w:fill="auto"/>
            <w:vAlign w:val="center"/>
            <w:hideMark/>
          </w:tcPr>
          <w:p w14:paraId="031155F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471" w:type="dxa"/>
            <w:tcBorders>
              <w:top w:val="nil"/>
              <w:left w:val="nil"/>
              <w:bottom w:val="nil"/>
              <w:right w:val="nil"/>
            </w:tcBorders>
            <w:shd w:val="clear" w:color="auto" w:fill="auto"/>
            <w:vAlign w:val="center"/>
            <w:hideMark/>
          </w:tcPr>
          <w:p w14:paraId="4B1B03D9" w14:textId="77777777" w:rsidR="00FD25FC" w:rsidRPr="00FD25FC" w:rsidRDefault="00FD25FC" w:rsidP="00FD25FC">
            <w:pPr>
              <w:jc w:val="center"/>
              <w:rPr>
                <w:rFonts w:ascii="Tahoma" w:hAnsi="Tahoma" w:cs="Tahoma"/>
                <w:b/>
                <w:bCs/>
                <w:sz w:val="13"/>
                <w:szCs w:val="13"/>
              </w:rPr>
            </w:pPr>
          </w:p>
        </w:tc>
        <w:tc>
          <w:tcPr>
            <w:tcW w:w="1539" w:type="dxa"/>
            <w:tcBorders>
              <w:top w:val="nil"/>
              <w:left w:val="single" w:sz="4" w:space="0" w:color="C0C0C0"/>
              <w:bottom w:val="single" w:sz="4" w:space="0" w:color="C0C0C0"/>
              <w:right w:val="single" w:sz="4" w:space="0" w:color="C0C0C0"/>
            </w:tcBorders>
            <w:shd w:val="clear" w:color="auto" w:fill="auto"/>
            <w:vAlign w:val="center"/>
            <w:hideMark/>
          </w:tcPr>
          <w:p w14:paraId="666F7AF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5DCE46F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xml:space="preserve">3,0 </w:t>
            </w:r>
          </w:p>
        </w:tc>
        <w:tc>
          <w:tcPr>
            <w:tcW w:w="1936" w:type="dxa"/>
            <w:tcBorders>
              <w:top w:val="nil"/>
              <w:left w:val="nil"/>
              <w:bottom w:val="single" w:sz="4" w:space="0" w:color="C0C0C0"/>
              <w:right w:val="single" w:sz="4" w:space="0" w:color="C0C0C0"/>
            </w:tcBorders>
            <w:shd w:val="clear" w:color="auto" w:fill="auto"/>
            <w:vAlign w:val="center"/>
            <w:hideMark/>
          </w:tcPr>
          <w:p w14:paraId="4D85C37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xml:space="preserve">3,7 </w:t>
            </w: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1FA822CB"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104B7D92"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xml:space="preserve">4,0 </w:t>
            </w:r>
          </w:p>
        </w:tc>
        <w:tc>
          <w:tcPr>
            <w:tcW w:w="1436" w:type="dxa"/>
            <w:tcBorders>
              <w:top w:val="nil"/>
              <w:left w:val="nil"/>
              <w:bottom w:val="nil"/>
              <w:right w:val="nil"/>
            </w:tcBorders>
            <w:shd w:val="clear" w:color="auto" w:fill="auto"/>
            <w:vAlign w:val="center"/>
            <w:hideMark/>
          </w:tcPr>
          <w:p w14:paraId="3B1D09E1" w14:textId="77777777" w:rsidR="00FD25FC" w:rsidRPr="00FD25FC" w:rsidRDefault="00FD25FC" w:rsidP="00FD25FC">
            <w:pPr>
              <w:jc w:val="center"/>
              <w:rPr>
                <w:rFonts w:ascii="Tahoma" w:hAnsi="Tahoma" w:cs="Tahoma"/>
                <w:b/>
                <w:bCs/>
                <w:sz w:val="13"/>
                <w:szCs w:val="13"/>
              </w:rPr>
            </w:pPr>
          </w:p>
        </w:tc>
        <w:tc>
          <w:tcPr>
            <w:tcW w:w="1356" w:type="dxa"/>
            <w:tcBorders>
              <w:top w:val="nil"/>
              <w:left w:val="nil"/>
              <w:bottom w:val="nil"/>
              <w:right w:val="nil"/>
            </w:tcBorders>
            <w:shd w:val="clear" w:color="auto" w:fill="auto"/>
            <w:vAlign w:val="center"/>
            <w:hideMark/>
          </w:tcPr>
          <w:p w14:paraId="6410CD49" w14:textId="77777777" w:rsidR="00FD25FC" w:rsidRPr="00FD25FC" w:rsidRDefault="00FD25FC" w:rsidP="00FD25FC">
            <w:pPr>
              <w:rPr>
                <w:sz w:val="13"/>
                <w:szCs w:val="13"/>
              </w:rPr>
            </w:pPr>
          </w:p>
        </w:tc>
        <w:tc>
          <w:tcPr>
            <w:tcW w:w="4696" w:type="dxa"/>
            <w:tcBorders>
              <w:top w:val="nil"/>
              <w:left w:val="nil"/>
              <w:bottom w:val="nil"/>
              <w:right w:val="nil"/>
            </w:tcBorders>
            <w:shd w:val="clear" w:color="auto" w:fill="auto"/>
            <w:noWrap/>
            <w:vAlign w:val="bottom"/>
            <w:hideMark/>
          </w:tcPr>
          <w:p w14:paraId="73A04D79" w14:textId="77777777" w:rsidR="00FD25FC" w:rsidRPr="00FD25FC" w:rsidRDefault="00FD25FC" w:rsidP="00FD25FC">
            <w:pPr>
              <w:rPr>
                <w:sz w:val="13"/>
                <w:szCs w:val="13"/>
              </w:rPr>
            </w:pPr>
          </w:p>
        </w:tc>
      </w:tr>
      <w:tr w:rsidR="00FD25FC" w:rsidRPr="00FD25FC" w14:paraId="44C9B8B1" w14:textId="77777777" w:rsidTr="00FD25FC">
        <w:trPr>
          <w:trHeight w:val="225"/>
          <w:jc w:val="center"/>
        </w:trPr>
        <w:tc>
          <w:tcPr>
            <w:tcW w:w="560" w:type="dxa"/>
            <w:tcBorders>
              <w:top w:val="nil"/>
              <w:left w:val="nil"/>
              <w:bottom w:val="nil"/>
              <w:right w:val="nil"/>
            </w:tcBorders>
            <w:shd w:val="clear" w:color="auto" w:fill="auto"/>
            <w:vAlign w:val="center"/>
            <w:hideMark/>
          </w:tcPr>
          <w:p w14:paraId="252A336D"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5F0397A4"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27DD4D84" w14:textId="77777777" w:rsidR="00FD25FC" w:rsidRPr="00FD25FC" w:rsidRDefault="00FD25FC" w:rsidP="00FD25FC">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6FF379BF" w14:textId="77777777" w:rsidR="00FD25FC" w:rsidRPr="00FD25FC" w:rsidRDefault="00FD25FC" w:rsidP="00FD25FC">
            <w:pPr>
              <w:rPr>
                <w:rFonts w:ascii="Tahoma" w:hAnsi="Tahoma" w:cs="Tahoma"/>
                <w:sz w:val="13"/>
                <w:szCs w:val="13"/>
              </w:rPr>
            </w:pPr>
            <w:r w:rsidRPr="00FD25FC">
              <w:rPr>
                <w:rFonts w:ascii="Tahoma" w:hAnsi="Tahoma" w:cs="Tahoma"/>
                <w:sz w:val="13"/>
                <w:szCs w:val="13"/>
              </w:rPr>
              <w:t>Индекс дефлятор э/энергия</w:t>
            </w:r>
          </w:p>
        </w:tc>
        <w:tc>
          <w:tcPr>
            <w:tcW w:w="1130" w:type="dxa"/>
            <w:tcBorders>
              <w:top w:val="nil"/>
              <w:left w:val="nil"/>
              <w:bottom w:val="single" w:sz="4" w:space="0" w:color="C0C0C0"/>
              <w:right w:val="single" w:sz="4" w:space="0" w:color="C0C0C0"/>
            </w:tcBorders>
            <w:shd w:val="clear" w:color="auto" w:fill="auto"/>
            <w:vAlign w:val="center"/>
            <w:hideMark/>
          </w:tcPr>
          <w:p w14:paraId="6A92887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26" w:type="dxa"/>
            <w:tcBorders>
              <w:top w:val="nil"/>
              <w:left w:val="nil"/>
              <w:bottom w:val="single" w:sz="4" w:space="0" w:color="C0C0C0"/>
              <w:right w:val="single" w:sz="4" w:space="0" w:color="C0C0C0"/>
            </w:tcBorders>
            <w:shd w:val="clear" w:color="auto" w:fill="auto"/>
            <w:vAlign w:val="center"/>
            <w:hideMark/>
          </w:tcPr>
          <w:p w14:paraId="12898B8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xml:space="preserve">5,400 </w:t>
            </w:r>
          </w:p>
        </w:tc>
        <w:tc>
          <w:tcPr>
            <w:tcW w:w="1471" w:type="dxa"/>
            <w:tcBorders>
              <w:top w:val="nil"/>
              <w:left w:val="nil"/>
              <w:bottom w:val="nil"/>
              <w:right w:val="nil"/>
            </w:tcBorders>
            <w:shd w:val="clear" w:color="auto" w:fill="auto"/>
            <w:vAlign w:val="center"/>
            <w:hideMark/>
          </w:tcPr>
          <w:p w14:paraId="41BB9004" w14:textId="77777777" w:rsidR="00FD25FC" w:rsidRPr="00FD25FC" w:rsidRDefault="00FD25FC" w:rsidP="00FD25FC">
            <w:pPr>
              <w:jc w:val="center"/>
              <w:rPr>
                <w:rFonts w:ascii="Tahoma" w:hAnsi="Tahoma" w:cs="Tahoma"/>
                <w:b/>
                <w:bCs/>
                <w:sz w:val="13"/>
                <w:szCs w:val="13"/>
              </w:rPr>
            </w:pPr>
          </w:p>
        </w:tc>
        <w:tc>
          <w:tcPr>
            <w:tcW w:w="1539" w:type="dxa"/>
            <w:tcBorders>
              <w:top w:val="nil"/>
              <w:left w:val="single" w:sz="4" w:space="0" w:color="C0C0C0"/>
              <w:bottom w:val="single" w:sz="4" w:space="0" w:color="C0C0C0"/>
              <w:right w:val="single" w:sz="4" w:space="0" w:color="C0C0C0"/>
            </w:tcBorders>
            <w:shd w:val="clear" w:color="auto" w:fill="auto"/>
            <w:vAlign w:val="center"/>
            <w:hideMark/>
          </w:tcPr>
          <w:p w14:paraId="5390C397"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xml:space="preserve">5,400 </w:t>
            </w:r>
          </w:p>
        </w:tc>
        <w:tc>
          <w:tcPr>
            <w:tcW w:w="1676" w:type="dxa"/>
            <w:tcBorders>
              <w:top w:val="nil"/>
              <w:left w:val="nil"/>
              <w:bottom w:val="single" w:sz="4" w:space="0" w:color="C0C0C0"/>
              <w:right w:val="single" w:sz="4" w:space="0" w:color="C0C0C0"/>
            </w:tcBorders>
            <w:shd w:val="clear" w:color="auto" w:fill="auto"/>
            <w:vAlign w:val="center"/>
            <w:hideMark/>
          </w:tcPr>
          <w:p w14:paraId="73AC656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xml:space="preserve">4,8000 </w:t>
            </w:r>
          </w:p>
        </w:tc>
        <w:tc>
          <w:tcPr>
            <w:tcW w:w="1936" w:type="dxa"/>
            <w:tcBorders>
              <w:top w:val="nil"/>
              <w:left w:val="nil"/>
              <w:bottom w:val="single" w:sz="4" w:space="0" w:color="C0C0C0"/>
              <w:right w:val="single" w:sz="4" w:space="0" w:color="C0C0C0"/>
            </w:tcBorders>
            <w:shd w:val="clear" w:color="auto" w:fill="auto"/>
            <w:vAlign w:val="center"/>
            <w:hideMark/>
          </w:tcPr>
          <w:p w14:paraId="37BAE953"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xml:space="preserve">4,10 </w:t>
            </w: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1895E4F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497D2946"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xml:space="preserve">4,00 </w:t>
            </w:r>
          </w:p>
        </w:tc>
        <w:tc>
          <w:tcPr>
            <w:tcW w:w="1436" w:type="dxa"/>
            <w:tcBorders>
              <w:top w:val="nil"/>
              <w:left w:val="nil"/>
              <w:bottom w:val="nil"/>
              <w:right w:val="nil"/>
            </w:tcBorders>
            <w:shd w:val="clear" w:color="auto" w:fill="auto"/>
            <w:vAlign w:val="center"/>
            <w:hideMark/>
          </w:tcPr>
          <w:p w14:paraId="61A54AF4" w14:textId="77777777" w:rsidR="00FD25FC" w:rsidRPr="00FD25FC" w:rsidRDefault="00FD25FC" w:rsidP="00FD25FC">
            <w:pPr>
              <w:jc w:val="center"/>
              <w:rPr>
                <w:rFonts w:ascii="Tahoma" w:hAnsi="Tahoma" w:cs="Tahoma"/>
                <w:b/>
                <w:bCs/>
                <w:sz w:val="13"/>
                <w:szCs w:val="13"/>
              </w:rPr>
            </w:pPr>
          </w:p>
        </w:tc>
        <w:tc>
          <w:tcPr>
            <w:tcW w:w="1356" w:type="dxa"/>
            <w:tcBorders>
              <w:top w:val="nil"/>
              <w:left w:val="nil"/>
              <w:bottom w:val="nil"/>
              <w:right w:val="nil"/>
            </w:tcBorders>
            <w:shd w:val="clear" w:color="auto" w:fill="auto"/>
            <w:vAlign w:val="center"/>
            <w:hideMark/>
          </w:tcPr>
          <w:p w14:paraId="1D395B65" w14:textId="77777777" w:rsidR="00FD25FC" w:rsidRPr="00FD25FC" w:rsidRDefault="00FD25FC" w:rsidP="00FD25FC">
            <w:pPr>
              <w:rPr>
                <w:sz w:val="13"/>
                <w:szCs w:val="13"/>
              </w:rPr>
            </w:pPr>
          </w:p>
        </w:tc>
        <w:tc>
          <w:tcPr>
            <w:tcW w:w="4696" w:type="dxa"/>
            <w:tcBorders>
              <w:top w:val="nil"/>
              <w:left w:val="nil"/>
              <w:bottom w:val="nil"/>
              <w:right w:val="nil"/>
            </w:tcBorders>
            <w:shd w:val="clear" w:color="auto" w:fill="auto"/>
            <w:noWrap/>
            <w:vAlign w:val="bottom"/>
            <w:hideMark/>
          </w:tcPr>
          <w:p w14:paraId="3C73E29F" w14:textId="77777777" w:rsidR="00FD25FC" w:rsidRPr="00FD25FC" w:rsidRDefault="00FD25FC" w:rsidP="00FD25FC">
            <w:pPr>
              <w:rPr>
                <w:sz w:val="13"/>
                <w:szCs w:val="13"/>
              </w:rPr>
            </w:pPr>
          </w:p>
        </w:tc>
      </w:tr>
      <w:tr w:rsidR="00FD25FC" w:rsidRPr="00FD25FC" w14:paraId="236E444F" w14:textId="77777777" w:rsidTr="00FD25FC">
        <w:trPr>
          <w:trHeight w:val="225"/>
          <w:jc w:val="center"/>
        </w:trPr>
        <w:tc>
          <w:tcPr>
            <w:tcW w:w="560" w:type="dxa"/>
            <w:tcBorders>
              <w:top w:val="nil"/>
              <w:left w:val="nil"/>
              <w:bottom w:val="nil"/>
              <w:right w:val="nil"/>
            </w:tcBorders>
            <w:shd w:val="clear" w:color="auto" w:fill="auto"/>
            <w:vAlign w:val="center"/>
            <w:hideMark/>
          </w:tcPr>
          <w:p w14:paraId="09BF2A5B"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05C8A68D"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7DAA1941" w14:textId="77777777" w:rsidR="00FD25FC" w:rsidRPr="00FD25FC" w:rsidRDefault="00FD25FC" w:rsidP="00FD25FC">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0197CF00" w14:textId="77777777" w:rsidR="00FD25FC" w:rsidRPr="00FD25FC" w:rsidRDefault="00FD25FC" w:rsidP="00FD25FC">
            <w:pPr>
              <w:rPr>
                <w:rFonts w:ascii="Tahoma" w:hAnsi="Tahoma" w:cs="Tahoma"/>
                <w:sz w:val="13"/>
                <w:szCs w:val="13"/>
              </w:rPr>
            </w:pPr>
            <w:r w:rsidRPr="00FD25FC">
              <w:rPr>
                <w:rFonts w:ascii="Tahoma" w:hAnsi="Tahoma" w:cs="Tahoma"/>
                <w:sz w:val="13"/>
                <w:szCs w:val="13"/>
              </w:rPr>
              <w:t>Нормативный уровень прибыли</w:t>
            </w:r>
          </w:p>
        </w:tc>
        <w:tc>
          <w:tcPr>
            <w:tcW w:w="1130" w:type="dxa"/>
            <w:tcBorders>
              <w:top w:val="nil"/>
              <w:left w:val="nil"/>
              <w:bottom w:val="single" w:sz="4" w:space="0" w:color="C0C0C0"/>
              <w:right w:val="nil"/>
            </w:tcBorders>
            <w:shd w:val="clear" w:color="auto" w:fill="auto"/>
            <w:noWrap/>
            <w:vAlign w:val="center"/>
            <w:hideMark/>
          </w:tcPr>
          <w:p w14:paraId="37ECD432" w14:textId="77777777" w:rsidR="00FD25FC" w:rsidRPr="00FD25FC" w:rsidRDefault="00FD25FC" w:rsidP="00FD25FC">
            <w:pPr>
              <w:jc w:val="center"/>
              <w:rPr>
                <w:rFonts w:ascii="Tahoma" w:hAnsi="Tahoma" w:cs="Tahoma"/>
                <w:color w:val="000000"/>
                <w:sz w:val="13"/>
                <w:szCs w:val="13"/>
              </w:rPr>
            </w:pPr>
            <w:r w:rsidRPr="00FD25FC">
              <w:rPr>
                <w:rFonts w:ascii="Tahoma" w:hAnsi="Tahoma" w:cs="Tahoma"/>
                <w:color w:val="000000"/>
                <w:sz w:val="13"/>
                <w:szCs w:val="13"/>
              </w:rPr>
              <w:t>%</w:t>
            </w:r>
          </w:p>
        </w:tc>
        <w:tc>
          <w:tcPr>
            <w:tcW w:w="1726" w:type="dxa"/>
            <w:tcBorders>
              <w:top w:val="nil"/>
              <w:left w:val="nil"/>
              <w:bottom w:val="single" w:sz="4" w:space="0" w:color="C0C0C0"/>
              <w:right w:val="single" w:sz="4" w:space="0" w:color="C0C0C0"/>
            </w:tcBorders>
            <w:shd w:val="clear" w:color="auto" w:fill="auto"/>
            <w:vAlign w:val="center"/>
            <w:hideMark/>
          </w:tcPr>
          <w:p w14:paraId="1395478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xml:space="preserve">                     -     </w:t>
            </w:r>
          </w:p>
        </w:tc>
        <w:tc>
          <w:tcPr>
            <w:tcW w:w="1471" w:type="dxa"/>
            <w:tcBorders>
              <w:top w:val="nil"/>
              <w:left w:val="nil"/>
              <w:bottom w:val="nil"/>
              <w:right w:val="nil"/>
            </w:tcBorders>
            <w:shd w:val="clear" w:color="auto" w:fill="auto"/>
            <w:vAlign w:val="center"/>
            <w:hideMark/>
          </w:tcPr>
          <w:p w14:paraId="60E6B2CE" w14:textId="77777777" w:rsidR="00FD25FC" w:rsidRPr="00FD25FC" w:rsidRDefault="00FD25FC" w:rsidP="00FD25FC">
            <w:pPr>
              <w:jc w:val="center"/>
              <w:rPr>
                <w:rFonts w:ascii="Tahoma" w:hAnsi="Tahoma" w:cs="Tahoma"/>
                <w:b/>
                <w:bCs/>
                <w:sz w:val="13"/>
                <w:szCs w:val="13"/>
              </w:rPr>
            </w:pPr>
          </w:p>
        </w:tc>
        <w:tc>
          <w:tcPr>
            <w:tcW w:w="1539" w:type="dxa"/>
            <w:tcBorders>
              <w:top w:val="nil"/>
              <w:left w:val="single" w:sz="4" w:space="0" w:color="C0C0C0"/>
              <w:bottom w:val="single" w:sz="4" w:space="0" w:color="C0C0C0"/>
              <w:right w:val="single" w:sz="4" w:space="0" w:color="C0C0C0"/>
            </w:tcBorders>
            <w:shd w:val="clear" w:color="auto" w:fill="auto"/>
            <w:vAlign w:val="center"/>
            <w:hideMark/>
          </w:tcPr>
          <w:p w14:paraId="0D6666B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2C7F918A"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w:t>
            </w:r>
          </w:p>
        </w:tc>
        <w:tc>
          <w:tcPr>
            <w:tcW w:w="1936" w:type="dxa"/>
            <w:tcBorders>
              <w:top w:val="nil"/>
              <w:left w:val="nil"/>
              <w:bottom w:val="single" w:sz="4" w:space="0" w:color="C0C0C0"/>
              <w:right w:val="single" w:sz="4" w:space="0" w:color="C0C0C0"/>
            </w:tcBorders>
            <w:shd w:val="clear" w:color="auto" w:fill="auto"/>
            <w:vAlign w:val="center"/>
            <w:hideMark/>
          </w:tcPr>
          <w:p w14:paraId="34FF15C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w:t>
            </w: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38F43BE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0CABE6DE"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w:t>
            </w:r>
          </w:p>
        </w:tc>
        <w:tc>
          <w:tcPr>
            <w:tcW w:w="1436" w:type="dxa"/>
            <w:tcBorders>
              <w:top w:val="nil"/>
              <w:left w:val="nil"/>
              <w:bottom w:val="nil"/>
              <w:right w:val="nil"/>
            </w:tcBorders>
            <w:shd w:val="clear" w:color="auto" w:fill="auto"/>
            <w:vAlign w:val="center"/>
            <w:hideMark/>
          </w:tcPr>
          <w:p w14:paraId="39C4781D" w14:textId="77777777" w:rsidR="00FD25FC" w:rsidRPr="00FD25FC" w:rsidRDefault="00FD25FC" w:rsidP="00FD25FC">
            <w:pPr>
              <w:jc w:val="center"/>
              <w:rPr>
                <w:rFonts w:ascii="Tahoma" w:hAnsi="Tahoma" w:cs="Tahoma"/>
                <w:b/>
                <w:bCs/>
                <w:sz w:val="13"/>
                <w:szCs w:val="13"/>
              </w:rPr>
            </w:pPr>
          </w:p>
        </w:tc>
        <w:tc>
          <w:tcPr>
            <w:tcW w:w="1356" w:type="dxa"/>
            <w:tcBorders>
              <w:top w:val="nil"/>
              <w:left w:val="nil"/>
              <w:bottom w:val="nil"/>
              <w:right w:val="nil"/>
            </w:tcBorders>
            <w:shd w:val="clear" w:color="auto" w:fill="auto"/>
            <w:vAlign w:val="center"/>
            <w:hideMark/>
          </w:tcPr>
          <w:p w14:paraId="4140C37B" w14:textId="77777777" w:rsidR="00FD25FC" w:rsidRPr="00FD25FC" w:rsidRDefault="00FD25FC" w:rsidP="00FD25FC">
            <w:pPr>
              <w:rPr>
                <w:sz w:val="13"/>
                <w:szCs w:val="13"/>
              </w:rPr>
            </w:pPr>
          </w:p>
        </w:tc>
        <w:tc>
          <w:tcPr>
            <w:tcW w:w="4696" w:type="dxa"/>
            <w:tcBorders>
              <w:top w:val="nil"/>
              <w:left w:val="nil"/>
              <w:bottom w:val="nil"/>
              <w:right w:val="nil"/>
            </w:tcBorders>
            <w:shd w:val="clear" w:color="auto" w:fill="auto"/>
            <w:noWrap/>
            <w:vAlign w:val="bottom"/>
            <w:hideMark/>
          </w:tcPr>
          <w:p w14:paraId="6C982271" w14:textId="77777777" w:rsidR="00FD25FC" w:rsidRPr="00FD25FC" w:rsidRDefault="00FD25FC" w:rsidP="00FD25FC">
            <w:pPr>
              <w:rPr>
                <w:sz w:val="13"/>
                <w:szCs w:val="13"/>
              </w:rPr>
            </w:pPr>
          </w:p>
        </w:tc>
      </w:tr>
      <w:tr w:rsidR="00FD25FC" w:rsidRPr="00FD25FC" w14:paraId="37CF67F0" w14:textId="77777777" w:rsidTr="00FD25FC">
        <w:trPr>
          <w:trHeight w:val="225"/>
          <w:jc w:val="center"/>
        </w:trPr>
        <w:tc>
          <w:tcPr>
            <w:tcW w:w="560" w:type="dxa"/>
            <w:tcBorders>
              <w:top w:val="nil"/>
              <w:left w:val="nil"/>
              <w:bottom w:val="nil"/>
              <w:right w:val="nil"/>
            </w:tcBorders>
            <w:shd w:val="clear" w:color="auto" w:fill="auto"/>
            <w:vAlign w:val="center"/>
            <w:hideMark/>
          </w:tcPr>
          <w:p w14:paraId="583F5CE5"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11DBA100"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31BC2E61" w14:textId="77777777" w:rsidR="00FD25FC" w:rsidRPr="00FD25FC" w:rsidRDefault="00FD25FC" w:rsidP="00FD25FC">
            <w:pPr>
              <w:rPr>
                <w:sz w:val="13"/>
                <w:szCs w:val="13"/>
              </w:rPr>
            </w:pPr>
          </w:p>
        </w:tc>
        <w:tc>
          <w:tcPr>
            <w:tcW w:w="4022" w:type="dxa"/>
            <w:tcBorders>
              <w:top w:val="nil"/>
              <w:left w:val="nil"/>
              <w:bottom w:val="nil"/>
              <w:right w:val="nil"/>
            </w:tcBorders>
            <w:shd w:val="clear" w:color="auto" w:fill="auto"/>
            <w:vAlign w:val="center"/>
            <w:hideMark/>
          </w:tcPr>
          <w:p w14:paraId="1B4C0D9E" w14:textId="77777777" w:rsidR="00FD25FC" w:rsidRPr="00FD25FC" w:rsidRDefault="00FD25FC" w:rsidP="00FD25FC">
            <w:pPr>
              <w:rPr>
                <w:sz w:val="13"/>
                <w:szCs w:val="13"/>
              </w:rPr>
            </w:pPr>
          </w:p>
        </w:tc>
        <w:tc>
          <w:tcPr>
            <w:tcW w:w="1130" w:type="dxa"/>
            <w:tcBorders>
              <w:top w:val="nil"/>
              <w:left w:val="nil"/>
              <w:bottom w:val="nil"/>
              <w:right w:val="nil"/>
            </w:tcBorders>
            <w:shd w:val="clear" w:color="auto" w:fill="auto"/>
            <w:vAlign w:val="center"/>
            <w:hideMark/>
          </w:tcPr>
          <w:p w14:paraId="4FB319B9" w14:textId="77777777" w:rsidR="00FD25FC" w:rsidRPr="00FD25FC" w:rsidRDefault="00FD25FC" w:rsidP="00FD25FC">
            <w:pPr>
              <w:rPr>
                <w:sz w:val="13"/>
                <w:szCs w:val="13"/>
              </w:rPr>
            </w:pPr>
          </w:p>
        </w:tc>
        <w:tc>
          <w:tcPr>
            <w:tcW w:w="1726" w:type="dxa"/>
            <w:tcBorders>
              <w:top w:val="nil"/>
              <w:left w:val="nil"/>
              <w:bottom w:val="nil"/>
              <w:right w:val="nil"/>
            </w:tcBorders>
            <w:shd w:val="clear" w:color="auto" w:fill="auto"/>
            <w:vAlign w:val="center"/>
            <w:hideMark/>
          </w:tcPr>
          <w:p w14:paraId="24EEB84F" w14:textId="77777777" w:rsidR="00FD25FC" w:rsidRPr="00FD25FC" w:rsidRDefault="00FD25FC" w:rsidP="00FD25FC">
            <w:pPr>
              <w:jc w:val="center"/>
              <w:rPr>
                <w:sz w:val="13"/>
                <w:szCs w:val="13"/>
              </w:rPr>
            </w:pPr>
          </w:p>
        </w:tc>
        <w:tc>
          <w:tcPr>
            <w:tcW w:w="1471" w:type="dxa"/>
            <w:tcBorders>
              <w:top w:val="nil"/>
              <w:left w:val="nil"/>
              <w:bottom w:val="nil"/>
              <w:right w:val="nil"/>
            </w:tcBorders>
            <w:shd w:val="clear" w:color="auto" w:fill="auto"/>
            <w:vAlign w:val="center"/>
            <w:hideMark/>
          </w:tcPr>
          <w:p w14:paraId="752169F7" w14:textId="77777777" w:rsidR="00FD25FC" w:rsidRPr="00FD25FC" w:rsidRDefault="00FD25FC" w:rsidP="00FD25FC">
            <w:pPr>
              <w:jc w:val="center"/>
              <w:rPr>
                <w:sz w:val="13"/>
                <w:szCs w:val="13"/>
              </w:rPr>
            </w:pPr>
          </w:p>
        </w:tc>
        <w:tc>
          <w:tcPr>
            <w:tcW w:w="1539" w:type="dxa"/>
            <w:tcBorders>
              <w:top w:val="nil"/>
              <w:left w:val="nil"/>
              <w:bottom w:val="nil"/>
              <w:right w:val="nil"/>
            </w:tcBorders>
            <w:shd w:val="clear" w:color="auto" w:fill="auto"/>
            <w:vAlign w:val="center"/>
            <w:hideMark/>
          </w:tcPr>
          <w:p w14:paraId="1DEB1C92" w14:textId="77777777" w:rsidR="00FD25FC" w:rsidRPr="00FD25FC" w:rsidRDefault="00FD25FC" w:rsidP="00FD25FC">
            <w:pPr>
              <w:rPr>
                <w:sz w:val="13"/>
                <w:szCs w:val="13"/>
              </w:rPr>
            </w:pPr>
          </w:p>
        </w:tc>
        <w:tc>
          <w:tcPr>
            <w:tcW w:w="1676" w:type="dxa"/>
            <w:tcBorders>
              <w:top w:val="nil"/>
              <w:left w:val="nil"/>
              <w:bottom w:val="nil"/>
              <w:right w:val="nil"/>
            </w:tcBorders>
            <w:shd w:val="clear" w:color="auto" w:fill="auto"/>
            <w:vAlign w:val="center"/>
            <w:hideMark/>
          </w:tcPr>
          <w:p w14:paraId="5FB3DFFC" w14:textId="77777777" w:rsidR="00FD25FC" w:rsidRPr="00FD25FC" w:rsidRDefault="00FD25FC" w:rsidP="00FD25FC">
            <w:pPr>
              <w:jc w:val="center"/>
              <w:rPr>
                <w:sz w:val="13"/>
                <w:szCs w:val="13"/>
              </w:rPr>
            </w:pPr>
          </w:p>
        </w:tc>
        <w:tc>
          <w:tcPr>
            <w:tcW w:w="1936" w:type="dxa"/>
            <w:tcBorders>
              <w:top w:val="nil"/>
              <w:left w:val="nil"/>
              <w:bottom w:val="nil"/>
              <w:right w:val="nil"/>
            </w:tcBorders>
            <w:shd w:val="clear" w:color="auto" w:fill="auto"/>
            <w:vAlign w:val="center"/>
            <w:hideMark/>
          </w:tcPr>
          <w:p w14:paraId="12A4A350" w14:textId="77777777" w:rsidR="00FD25FC" w:rsidRPr="00FD25FC" w:rsidRDefault="00FD25FC" w:rsidP="00FD25FC">
            <w:pPr>
              <w:jc w:val="center"/>
              <w:rPr>
                <w:sz w:val="13"/>
                <w:szCs w:val="13"/>
              </w:rPr>
            </w:pPr>
          </w:p>
        </w:tc>
        <w:tc>
          <w:tcPr>
            <w:tcW w:w="1736" w:type="dxa"/>
            <w:tcBorders>
              <w:top w:val="nil"/>
              <w:left w:val="nil"/>
              <w:bottom w:val="nil"/>
              <w:right w:val="nil"/>
            </w:tcBorders>
            <w:shd w:val="clear" w:color="auto" w:fill="auto"/>
            <w:vAlign w:val="center"/>
            <w:hideMark/>
          </w:tcPr>
          <w:p w14:paraId="5119E298" w14:textId="77777777" w:rsidR="00FD25FC" w:rsidRPr="00FD25FC" w:rsidRDefault="00FD25FC" w:rsidP="00FD25FC">
            <w:pPr>
              <w:jc w:val="center"/>
              <w:rPr>
                <w:sz w:val="13"/>
                <w:szCs w:val="13"/>
              </w:rPr>
            </w:pPr>
          </w:p>
        </w:tc>
        <w:tc>
          <w:tcPr>
            <w:tcW w:w="1676" w:type="dxa"/>
            <w:tcBorders>
              <w:top w:val="nil"/>
              <w:left w:val="nil"/>
              <w:bottom w:val="nil"/>
              <w:right w:val="nil"/>
            </w:tcBorders>
            <w:shd w:val="clear" w:color="auto" w:fill="auto"/>
            <w:vAlign w:val="center"/>
            <w:hideMark/>
          </w:tcPr>
          <w:p w14:paraId="6916B357" w14:textId="77777777" w:rsidR="00FD25FC" w:rsidRPr="00FD25FC" w:rsidRDefault="00FD25FC" w:rsidP="00FD25FC">
            <w:pPr>
              <w:jc w:val="center"/>
              <w:rPr>
                <w:sz w:val="13"/>
                <w:szCs w:val="13"/>
              </w:rPr>
            </w:pPr>
          </w:p>
        </w:tc>
        <w:tc>
          <w:tcPr>
            <w:tcW w:w="1436" w:type="dxa"/>
            <w:tcBorders>
              <w:top w:val="nil"/>
              <w:left w:val="nil"/>
              <w:bottom w:val="nil"/>
              <w:right w:val="nil"/>
            </w:tcBorders>
            <w:shd w:val="clear" w:color="auto" w:fill="auto"/>
            <w:vAlign w:val="center"/>
            <w:hideMark/>
          </w:tcPr>
          <w:p w14:paraId="26EAED72" w14:textId="77777777" w:rsidR="00FD25FC" w:rsidRPr="00FD25FC" w:rsidRDefault="00FD25FC" w:rsidP="00FD25FC">
            <w:pPr>
              <w:jc w:val="center"/>
              <w:rPr>
                <w:sz w:val="13"/>
                <w:szCs w:val="13"/>
              </w:rPr>
            </w:pPr>
          </w:p>
        </w:tc>
        <w:tc>
          <w:tcPr>
            <w:tcW w:w="1356" w:type="dxa"/>
            <w:tcBorders>
              <w:top w:val="nil"/>
              <w:left w:val="nil"/>
              <w:bottom w:val="nil"/>
              <w:right w:val="nil"/>
            </w:tcBorders>
            <w:shd w:val="clear" w:color="auto" w:fill="auto"/>
            <w:vAlign w:val="center"/>
            <w:hideMark/>
          </w:tcPr>
          <w:p w14:paraId="1DA3E3EA" w14:textId="77777777" w:rsidR="00FD25FC" w:rsidRPr="00FD25FC" w:rsidRDefault="00FD25FC" w:rsidP="00FD25FC">
            <w:pPr>
              <w:rPr>
                <w:sz w:val="13"/>
                <w:szCs w:val="13"/>
              </w:rPr>
            </w:pPr>
          </w:p>
        </w:tc>
        <w:tc>
          <w:tcPr>
            <w:tcW w:w="4696" w:type="dxa"/>
            <w:tcBorders>
              <w:top w:val="nil"/>
              <w:left w:val="nil"/>
              <w:bottom w:val="nil"/>
              <w:right w:val="nil"/>
            </w:tcBorders>
            <w:shd w:val="clear" w:color="auto" w:fill="auto"/>
            <w:noWrap/>
            <w:vAlign w:val="bottom"/>
            <w:hideMark/>
          </w:tcPr>
          <w:p w14:paraId="336B5602" w14:textId="77777777" w:rsidR="00FD25FC" w:rsidRPr="00FD25FC" w:rsidRDefault="00FD25FC" w:rsidP="00FD25FC">
            <w:pPr>
              <w:rPr>
                <w:sz w:val="13"/>
                <w:szCs w:val="13"/>
              </w:rPr>
            </w:pPr>
          </w:p>
        </w:tc>
      </w:tr>
      <w:tr w:rsidR="00FD25FC" w:rsidRPr="00FD25FC" w14:paraId="49B64E6A" w14:textId="77777777" w:rsidTr="00FD25FC">
        <w:trPr>
          <w:trHeight w:val="225"/>
          <w:jc w:val="center"/>
        </w:trPr>
        <w:tc>
          <w:tcPr>
            <w:tcW w:w="560" w:type="dxa"/>
            <w:tcBorders>
              <w:top w:val="nil"/>
              <w:left w:val="nil"/>
              <w:bottom w:val="nil"/>
              <w:right w:val="nil"/>
            </w:tcBorders>
            <w:shd w:val="clear" w:color="auto" w:fill="auto"/>
            <w:vAlign w:val="center"/>
            <w:hideMark/>
          </w:tcPr>
          <w:p w14:paraId="2AD33A88"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04792CCE"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37B8938F" w14:textId="77777777" w:rsidR="00FD25FC" w:rsidRPr="00FD25FC" w:rsidRDefault="00FD25FC" w:rsidP="00FD25FC">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F019BAF"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Текущие расходы, в том числе:</w:t>
            </w:r>
          </w:p>
        </w:tc>
        <w:tc>
          <w:tcPr>
            <w:tcW w:w="1130" w:type="dxa"/>
            <w:tcBorders>
              <w:top w:val="single" w:sz="4" w:space="0" w:color="C0C0C0"/>
              <w:left w:val="nil"/>
              <w:bottom w:val="single" w:sz="4" w:space="0" w:color="C0C0C0"/>
              <w:right w:val="single" w:sz="4" w:space="0" w:color="C0C0C0"/>
            </w:tcBorders>
            <w:shd w:val="clear" w:color="auto" w:fill="auto"/>
            <w:vAlign w:val="center"/>
            <w:hideMark/>
          </w:tcPr>
          <w:p w14:paraId="3BBE4E0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single" w:sz="4" w:space="0" w:color="C0C0C0"/>
              <w:left w:val="nil"/>
              <w:bottom w:val="single" w:sz="4" w:space="0" w:color="C0C0C0"/>
              <w:right w:val="single" w:sz="4" w:space="0" w:color="C0C0C0"/>
            </w:tcBorders>
            <w:shd w:val="clear" w:color="auto" w:fill="auto"/>
            <w:vAlign w:val="center"/>
            <w:hideMark/>
          </w:tcPr>
          <w:p w14:paraId="0EC4715C" w14:textId="5F224665"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14 143,45</w:t>
            </w:r>
          </w:p>
        </w:tc>
        <w:tc>
          <w:tcPr>
            <w:tcW w:w="147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3D91D8" w14:textId="5997A38C"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1 178,62</w:t>
            </w:r>
          </w:p>
        </w:tc>
        <w:tc>
          <w:tcPr>
            <w:tcW w:w="153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210C084" w14:textId="636C8DEA"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1 127,34</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67B678DE" w14:textId="025F8E15"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14 622,79</w:t>
            </w:r>
          </w:p>
        </w:tc>
        <w:tc>
          <w:tcPr>
            <w:tcW w:w="1936" w:type="dxa"/>
            <w:tcBorders>
              <w:top w:val="single" w:sz="4" w:space="0" w:color="C0C0C0"/>
              <w:left w:val="nil"/>
              <w:bottom w:val="single" w:sz="4" w:space="0" w:color="C0C0C0"/>
              <w:right w:val="single" w:sz="4" w:space="0" w:color="C0C0C0"/>
            </w:tcBorders>
            <w:shd w:val="clear" w:color="auto" w:fill="auto"/>
            <w:vAlign w:val="center"/>
            <w:hideMark/>
          </w:tcPr>
          <w:p w14:paraId="5E47D296" w14:textId="243B981D"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15 175,20</w:t>
            </w:r>
          </w:p>
        </w:tc>
        <w:tc>
          <w:tcPr>
            <w:tcW w:w="17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4669A97" w14:textId="575B7B76"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16 692,13</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6F453B04" w14:textId="637967C5"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14 588,83</w:t>
            </w:r>
          </w:p>
        </w:tc>
        <w:tc>
          <w:tcPr>
            <w:tcW w:w="1436" w:type="dxa"/>
            <w:tcBorders>
              <w:top w:val="single" w:sz="4" w:space="0" w:color="C0C0C0"/>
              <w:left w:val="nil"/>
              <w:bottom w:val="single" w:sz="4" w:space="0" w:color="C0C0C0"/>
              <w:right w:val="single" w:sz="4" w:space="0" w:color="C0C0C0"/>
            </w:tcBorders>
            <w:shd w:val="clear" w:color="auto" w:fill="auto"/>
            <w:vAlign w:val="center"/>
            <w:hideMark/>
          </w:tcPr>
          <w:p w14:paraId="4DF5F014" w14:textId="58AFC12D"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6 857,83</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6F081132" w14:textId="3CE47C9C"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7 731,01</w:t>
            </w:r>
          </w:p>
        </w:tc>
        <w:tc>
          <w:tcPr>
            <w:tcW w:w="4696" w:type="dxa"/>
            <w:tcBorders>
              <w:top w:val="nil"/>
              <w:left w:val="nil"/>
              <w:bottom w:val="nil"/>
              <w:right w:val="nil"/>
            </w:tcBorders>
            <w:shd w:val="clear" w:color="auto" w:fill="auto"/>
            <w:noWrap/>
            <w:vAlign w:val="bottom"/>
            <w:hideMark/>
          </w:tcPr>
          <w:p w14:paraId="23889484" w14:textId="77777777" w:rsidR="00FD25FC" w:rsidRPr="00FD25FC" w:rsidRDefault="00FD25FC" w:rsidP="00FD25FC">
            <w:pPr>
              <w:jc w:val="center"/>
              <w:rPr>
                <w:rFonts w:ascii="Tahoma" w:hAnsi="Tahoma" w:cs="Tahoma"/>
                <w:b/>
                <w:bCs/>
                <w:sz w:val="13"/>
                <w:szCs w:val="13"/>
              </w:rPr>
            </w:pPr>
          </w:p>
        </w:tc>
      </w:tr>
      <w:tr w:rsidR="00FD25FC" w:rsidRPr="00FD25FC" w14:paraId="7CBF6D90" w14:textId="77777777" w:rsidTr="00FD25FC">
        <w:trPr>
          <w:trHeight w:val="225"/>
          <w:jc w:val="center"/>
        </w:trPr>
        <w:tc>
          <w:tcPr>
            <w:tcW w:w="560" w:type="dxa"/>
            <w:tcBorders>
              <w:top w:val="nil"/>
              <w:left w:val="nil"/>
              <w:bottom w:val="nil"/>
              <w:right w:val="nil"/>
            </w:tcBorders>
            <w:shd w:val="clear" w:color="auto" w:fill="auto"/>
            <w:vAlign w:val="center"/>
            <w:hideMark/>
          </w:tcPr>
          <w:p w14:paraId="71EB16C4"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62D54A5F"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2B931161" w14:textId="77777777" w:rsidR="00FD25FC" w:rsidRPr="00FD25FC" w:rsidRDefault="00FD25FC" w:rsidP="00FD25FC">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FFF00"/>
            <w:vAlign w:val="center"/>
            <w:hideMark/>
          </w:tcPr>
          <w:p w14:paraId="440E7B2C" w14:textId="77777777" w:rsidR="00FD25FC" w:rsidRPr="00FD25FC" w:rsidRDefault="00FD25FC" w:rsidP="00FD25FC">
            <w:pPr>
              <w:jc w:val="right"/>
              <w:rPr>
                <w:rFonts w:ascii="Tahoma" w:hAnsi="Tahoma" w:cs="Tahoma"/>
                <w:b/>
                <w:bCs/>
                <w:sz w:val="13"/>
                <w:szCs w:val="13"/>
              </w:rPr>
            </w:pPr>
            <w:r w:rsidRPr="00FD25FC">
              <w:rPr>
                <w:rFonts w:ascii="Tahoma" w:hAnsi="Tahoma" w:cs="Tahoma"/>
                <w:b/>
                <w:bCs/>
                <w:sz w:val="13"/>
                <w:szCs w:val="13"/>
              </w:rPr>
              <w:t>Операционные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7A982504"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000000" w:fill="FFFF00"/>
            <w:vAlign w:val="center"/>
            <w:hideMark/>
          </w:tcPr>
          <w:p w14:paraId="39D10915" w14:textId="5972714C"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7 463,66</w:t>
            </w:r>
          </w:p>
        </w:tc>
        <w:tc>
          <w:tcPr>
            <w:tcW w:w="1471" w:type="dxa"/>
            <w:tcBorders>
              <w:top w:val="nil"/>
              <w:left w:val="single" w:sz="4" w:space="0" w:color="C0C0C0"/>
              <w:bottom w:val="single" w:sz="4" w:space="0" w:color="C0C0C0"/>
              <w:right w:val="single" w:sz="4" w:space="0" w:color="C0C0C0"/>
            </w:tcBorders>
            <w:shd w:val="clear" w:color="000000" w:fill="FFFF00"/>
            <w:vAlign w:val="center"/>
            <w:hideMark/>
          </w:tcPr>
          <w:p w14:paraId="23564392" w14:textId="15081B05"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621,97</w:t>
            </w:r>
          </w:p>
        </w:tc>
        <w:tc>
          <w:tcPr>
            <w:tcW w:w="1539" w:type="dxa"/>
            <w:tcBorders>
              <w:top w:val="nil"/>
              <w:left w:val="single" w:sz="4" w:space="0" w:color="C0C0C0"/>
              <w:bottom w:val="single" w:sz="4" w:space="0" w:color="C0C0C0"/>
              <w:right w:val="single" w:sz="4" w:space="0" w:color="C0C0C0"/>
            </w:tcBorders>
            <w:shd w:val="clear" w:color="auto" w:fill="auto"/>
            <w:vAlign w:val="center"/>
            <w:hideMark/>
          </w:tcPr>
          <w:p w14:paraId="3F6B02D1" w14:textId="127007E3"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548,88</w:t>
            </w:r>
          </w:p>
        </w:tc>
        <w:tc>
          <w:tcPr>
            <w:tcW w:w="1676" w:type="dxa"/>
            <w:tcBorders>
              <w:top w:val="nil"/>
              <w:left w:val="nil"/>
              <w:bottom w:val="single" w:sz="4" w:space="0" w:color="C0C0C0"/>
              <w:right w:val="single" w:sz="4" w:space="0" w:color="C0C0C0"/>
            </w:tcBorders>
            <w:shd w:val="clear" w:color="auto" w:fill="auto"/>
            <w:vAlign w:val="center"/>
            <w:hideMark/>
          </w:tcPr>
          <w:p w14:paraId="0757F069" w14:textId="5337606D"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7 610,69</w:t>
            </w:r>
          </w:p>
        </w:tc>
        <w:tc>
          <w:tcPr>
            <w:tcW w:w="1936" w:type="dxa"/>
            <w:tcBorders>
              <w:top w:val="nil"/>
              <w:left w:val="nil"/>
              <w:bottom w:val="single" w:sz="4" w:space="0" w:color="C0C0C0"/>
              <w:right w:val="single" w:sz="4" w:space="0" w:color="C0C0C0"/>
            </w:tcBorders>
            <w:shd w:val="clear" w:color="auto" w:fill="auto"/>
            <w:vAlign w:val="center"/>
            <w:hideMark/>
          </w:tcPr>
          <w:p w14:paraId="53AE8F83" w14:textId="25FFDFD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7 813,36</w:t>
            </w: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6AC4643D" w14:textId="44E25029"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9 244,86</w:t>
            </w:r>
          </w:p>
        </w:tc>
        <w:tc>
          <w:tcPr>
            <w:tcW w:w="1676" w:type="dxa"/>
            <w:tcBorders>
              <w:top w:val="nil"/>
              <w:left w:val="nil"/>
              <w:bottom w:val="single" w:sz="4" w:space="0" w:color="C0C0C0"/>
              <w:right w:val="single" w:sz="4" w:space="0" w:color="C0C0C0"/>
            </w:tcBorders>
            <w:shd w:val="clear" w:color="000000" w:fill="FFFF00"/>
            <w:vAlign w:val="center"/>
            <w:hideMark/>
          </w:tcPr>
          <w:p w14:paraId="0B46553A" w14:textId="1F5B7EC3"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7 820,98</w:t>
            </w:r>
          </w:p>
        </w:tc>
        <w:tc>
          <w:tcPr>
            <w:tcW w:w="1436" w:type="dxa"/>
            <w:tcBorders>
              <w:top w:val="nil"/>
              <w:left w:val="nil"/>
              <w:bottom w:val="single" w:sz="4" w:space="0" w:color="C0C0C0"/>
              <w:right w:val="single" w:sz="4" w:space="0" w:color="C0C0C0"/>
            </w:tcBorders>
            <w:shd w:val="clear" w:color="000000" w:fill="FFFFFF"/>
            <w:vAlign w:val="center"/>
            <w:hideMark/>
          </w:tcPr>
          <w:p w14:paraId="2440361D" w14:textId="6159C686"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3 885,78</w:t>
            </w:r>
          </w:p>
        </w:tc>
        <w:tc>
          <w:tcPr>
            <w:tcW w:w="1356" w:type="dxa"/>
            <w:tcBorders>
              <w:top w:val="nil"/>
              <w:left w:val="nil"/>
              <w:bottom w:val="single" w:sz="4" w:space="0" w:color="C0C0C0"/>
              <w:right w:val="single" w:sz="4" w:space="0" w:color="C0C0C0"/>
            </w:tcBorders>
            <w:shd w:val="clear" w:color="000000" w:fill="FFFFFF"/>
            <w:vAlign w:val="center"/>
            <w:hideMark/>
          </w:tcPr>
          <w:p w14:paraId="4E68B82C" w14:textId="4D6885B5"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3 935,20</w:t>
            </w:r>
          </w:p>
        </w:tc>
        <w:tc>
          <w:tcPr>
            <w:tcW w:w="4696" w:type="dxa"/>
            <w:tcBorders>
              <w:top w:val="nil"/>
              <w:left w:val="nil"/>
              <w:bottom w:val="nil"/>
              <w:right w:val="nil"/>
            </w:tcBorders>
            <w:shd w:val="clear" w:color="auto" w:fill="auto"/>
            <w:noWrap/>
            <w:vAlign w:val="bottom"/>
            <w:hideMark/>
          </w:tcPr>
          <w:p w14:paraId="226E4E52" w14:textId="77777777" w:rsidR="00FD25FC" w:rsidRPr="00FD25FC" w:rsidRDefault="00FD25FC" w:rsidP="00FD25FC">
            <w:pPr>
              <w:jc w:val="center"/>
              <w:rPr>
                <w:rFonts w:ascii="Tahoma" w:hAnsi="Tahoma" w:cs="Tahoma"/>
                <w:b/>
                <w:bCs/>
                <w:sz w:val="13"/>
                <w:szCs w:val="13"/>
              </w:rPr>
            </w:pPr>
          </w:p>
        </w:tc>
      </w:tr>
      <w:tr w:rsidR="00FD25FC" w:rsidRPr="00FD25FC" w14:paraId="25459126" w14:textId="77777777" w:rsidTr="00FD25FC">
        <w:trPr>
          <w:trHeight w:val="225"/>
          <w:jc w:val="center"/>
        </w:trPr>
        <w:tc>
          <w:tcPr>
            <w:tcW w:w="560" w:type="dxa"/>
            <w:tcBorders>
              <w:top w:val="nil"/>
              <w:left w:val="nil"/>
              <w:bottom w:val="nil"/>
              <w:right w:val="nil"/>
            </w:tcBorders>
            <w:shd w:val="clear" w:color="auto" w:fill="auto"/>
            <w:vAlign w:val="center"/>
            <w:hideMark/>
          </w:tcPr>
          <w:p w14:paraId="56DB1BFB"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2ECD50F7"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15A7D2F9" w14:textId="77777777" w:rsidR="00FD25FC" w:rsidRPr="00FD25FC" w:rsidRDefault="00FD25FC" w:rsidP="00FD25FC">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50"/>
            <w:vAlign w:val="center"/>
            <w:hideMark/>
          </w:tcPr>
          <w:p w14:paraId="6255599F" w14:textId="77777777" w:rsidR="00FD25FC" w:rsidRPr="00FD25FC" w:rsidRDefault="00FD25FC" w:rsidP="00FD25FC">
            <w:pPr>
              <w:jc w:val="right"/>
              <w:rPr>
                <w:rFonts w:ascii="Tahoma" w:hAnsi="Tahoma" w:cs="Tahoma"/>
                <w:b/>
                <w:bCs/>
                <w:sz w:val="13"/>
                <w:szCs w:val="13"/>
              </w:rPr>
            </w:pPr>
            <w:r w:rsidRPr="00FD25FC">
              <w:rPr>
                <w:rFonts w:ascii="Tahoma" w:hAnsi="Tahoma" w:cs="Tahoma"/>
                <w:b/>
                <w:bCs/>
                <w:sz w:val="13"/>
                <w:szCs w:val="13"/>
              </w:rPr>
              <w:t>Неподконтрольные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7F5C075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auto" w:fill="auto"/>
            <w:vAlign w:val="center"/>
            <w:hideMark/>
          </w:tcPr>
          <w:p w14:paraId="0891B779" w14:textId="14FA2E38"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335,90</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593858F9" w14:textId="144A2471"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27,99</w:t>
            </w:r>
          </w:p>
        </w:tc>
        <w:tc>
          <w:tcPr>
            <w:tcW w:w="1539" w:type="dxa"/>
            <w:tcBorders>
              <w:top w:val="nil"/>
              <w:left w:val="single" w:sz="4" w:space="0" w:color="C0C0C0"/>
              <w:bottom w:val="single" w:sz="4" w:space="0" w:color="C0C0C0"/>
              <w:right w:val="single" w:sz="4" w:space="0" w:color="C0C0C0"/>
            </w:tcBorders>
            <w:shd w:val="clear" w:color="auto" w:fill="auto"/>
            <w:vAlign w:val="center"/>
            <w:hideMark/>
          </w:tcPr>
          <w:p w14:paraId="61BA3540" w14:textId="6564408D"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22,84</w:t>
            </w:r>
          </w:p>
        </w:tc>
        <w:tc>
          <w:tcPr>
            <w:tcW w:w="1676" w:type="dxa"/>
            <w:tcBorders>
              <w:top w:val="nil"/>
              <w:left w:val="nil"/>
              <w:bottom w:val="single" w:sz="4" w:space="0" w:color="C0C0C0"/>
              <w:right w:val="single" w:sz="4" w:space="0" w:color="C0C0C0"/>
            </w:tcBorders>
            <w:shd w:val="clear" w:color="auto" w:fill="auto"/>
            <w:vAlign w:val="center"/>
            <w:hideMark/>
          </w:tcPr>
          <w:p w14:paraId="3F99CE90" w14:textId="66316656"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363,71</w:t>
            </w:r>
          </w:p>
        </w:tc>
        <w:tc>
          <w:tcPr>
            <w:tcW w:w="1936" w:type="dxa"/>
            <w:tcBorders>
              <w:top w:val="nil"/>
              <w:left w:val="nil"/>
              <w:bottom w:val="single" w:sz="4" w:space="0" w:color="C0C0C0"/>
              <w:right w:val="single" w:sz="4" w:space="0" w:color="C0C0C0"/>
            </w:tcBorders>
            <w:shd w:val="clear" w:color="auto" w:fill="auto"/>
            <w:vAlign w:val="center"/>
            <w:hideMark/>
          </w:tcPr>
          <w:p w14:paraId="0A963CE3" w14:textId="189F477D"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440,86</w:t>
            </w: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40AA8A62" w14:textId="05FD046A"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332,61</w:t>
            </w:r>
          </w:p>
        </w:tc>
        <w:tc>
          <w:tcPr>
            <w:tcW w:w="1676" w:type="dxa"/>
            <w:tcBorders>
              <w:top w:val="nil"/>
              <w:left w:val="nil"/>
              <w:bottom w:val="single" w:sz="4" w:space="0" w:color="C0C0C0"/>
              <w:right w:val="single" w:sz="4" w:space="0" w:color="C0C0C0"/>
            </w:tcBorders>
            <w:shd w:val="clear" w:color="auto" w:fill="auto"/>
            <w:vAlign w:val="center"/>
            <w:hideMark/>
          </w:tcPr>
          <w:p w14:paraId="698BBB19" w14:textId="309EFF94"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392,05</w:t>
            </w:r>
          </w:p>
        </w:tc>
        <w:tc>
          <w:tcPr>
            <w:tcW w:w="1436" w:type="dxa"/>
            <w:tcBorders>
              <w:top w:val="nil"/>
              <w:left w:val="nil"/>
              <w:bottom w:val="single" w:sz="4" w:space="0" w:color="C0C0C0"/>
              <w:right w:val="single" w:sz="4" w:space="0" w:color="C0C0C0"/>
            </w:tcBorders>
            <w:shd w:val="clear" w:color="auto" w:fill="auto"/>
            <w:vAlign w:val="center"/>
            <w:hideMark/>
          </w:tcPr>
          <w:p w14:paraId="3095A4B2" w14:textId="7931D74A"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auto" w:fill="auto"/>
            <w:vAlign w:val="center"/>
            <w:hideMark/>
          </w:tcPr>
          <w:p w14:paraId="77DC08BE" w14:textId="617F1A1A"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392,04</w:t>
            </w:r>
          </w:p>
        </w:tc>
        <w:tc>
          <w:tcPr>
            <w:tcW w:w="4696" w:type="dxa"/>
            <w:tcBorders>
              <w:top w:val="nil"/>
              <w:left w:val="nil"/>
              <w:bottom w:val="nil"/>
              <w:right w:val="nil"/>
            </w:tcBorders>
            <w:shd w:val="clear" w:color="auto" w:fill="auto"/>
            <w:noWrap/>
            <w:vAlign w:val="bottom"/>
            <w:hideMark/>
          </w:tcPr>
          <w:p w14:paraId="4F48572F" w14:textId="77777777" w:rsidR="00FD25FC" w:rsidRPr="00FD25FC" w:rsidRDefault="00FD25FC" w:rsidP="00FD25FC">
            <w:pPr>
              <w:jc w:val="center"/>
              <w:rPr>
                <w:rFonts w:ascii="Tahoma" w:hAnsi="Tahoma" w:cs="Tahoma"/>
                <w:b/>
                <w:bCs/>
                <w:sz w:val="13"/>
                <w:szCs w:val="13"/>
              </w:rPr>
            </w:pPr>
          </w:p>
        </w:tc>
      </w:tr>
      <w:tr w:rsidR="00FD25FC" w:rsidRPr="00FD25FC" w14:paraId="1773A58A" w14:textId="77777777" w:rsidTr="00FD25FC">
        <w:trPr>
          <w:trHeight w:val="450"/>
          <w:jc w:val="center"/>
        </w:trPr>
        <w:tc>
          <w:tcPr>
            <w:tcW w:w="560" w:type="dxa"/>
            <w:tcBorders>
              <w:top w:val="nil"/>
              <w:left w:val="nil"/>
              <w:bottom w:val="nil"/>
              <w:right w:val="nil"/>
            </w:tcBorders>
            <w:shd w:val="clear" w:color="auto" w:fill="auto"/>
            <w:vAlign w:val="center"/>
            <w:hideMark/>
          </w:tcPr>
          <w:p w14:paraId="78DE27EE"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7DAEE073"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38E599E2" w14:textId="77777777" w:rsidR="00FD25FC" w:rsidRPr="00FD25FC" w:rsidRDefault="00FD25FC" w:rsidP="00FD25FC">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ABF8F"/>
            <w:vAlign w:val="center"/>
            <w:hideMark/>
          </w:tcPr>
          <w:p w14:paraId="5B4D418D" w14:textId="77777777" w:rsidR="00FD25FC" w:rsidRPr="00FD25FC" w:rsidRDefault="00FD25FC" w:rsidP="00FD25FC">
            <w:pPr>
              <w:jc w:val="right"/>
              <w:rPr>
                <w:rFonts w:ascii="Tahoma" w:hAnsi="Tahoma" w:cs="Tahoma"/>
                <w:b/>
                <w:bCs/>
                <w:sz w:val="13"/>
                <w:szCs w:val="13"/>
              </w:rPr>
            </w:pPr>
            <w:r w:rsidRPr="00FD25FC">
              <w:rPr>
                <w:rFonts w:ascii="Tahoma" w:hAnsi="Tahoma" w:cs="Tahoma"/>
                <w:b/>
                <w:bCs/>
                <w:sz w:val="13"/>
                <w:szCs w:val="13"/>
              </w:rPr>
              <w:t>Расходы на приобретение энергетических ресурсов</w:t>
            </w:r>
          </w:p>
        </w:tc>
        <w:tc>
          <w:tcPr>
            <w:tcW w:w="1130" w:type="dxa"/>
            <w:tcBorders>
              <w:top w:val="nil"/>
              <w:left w:val="nil"/>
              <w:bottom w:val="single" w:sz="4" w:space="0" w:color="C0C0C0"/>
              <w:right w:val="single" w:sz="4" w:space="0" w:color="C0C0C0"/>
            </w:tcBorders>
            <w:shd w:val="clear" w:color="auto" w:fill="auto"/>
            <w:vAlign w:val="center"/>
            <w:hideMark/>
          </w:tcPr>
          <w:p w14:paraId="3DD89EE1"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auto" w:fill="auto"/>
            <w:vAlign w:val="center"/>
            <w:hideMark/>
          </w:tcPr>
          <w:p w14:paraId="3A5403B7" w14:textId="37F45321"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6 343,89</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441F657D" w14:textId="5007360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528,66</w:t>
            </w:r>
          </w:p>
        </w:tc>
        <w:tc>
          <w:tcPr>
            <w:tcW w:w="1539" w:type="dxa"/>
            <w:tcBorders>
              <w:top w:val="nil"/>
              <w:left w:val="single" w:sz="4" w:space="0" w:color="C0C0C0"/>
              <w:bottom w:val="single" w:sz="4" w:space="0" w:color="C0C0C0"/>
              <w:right w:val="single" w:sz="4" w:space="0" w:color="C0C0C0"/>
            </w:tcBorders>
            <w:shd w:val="clear" w:color="auto" w:fill="auto"/>
            <w:vAlign w:val="center"/>
            <w:hideMark/>
          </w:tcPr>
          <w:p w14:paraId="0385365E" w14:textId="702CE848"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555,62</w:t>
            </w:r>
          </w:p>
        </w:tc>
        <w:tc>
          <w:tcPr>
            <w:tcW w:w="1676" w:type="dxa"/>
            <w:tcBorders>
              <w:top w:val="nil"/>
              <w:left w:val="nil"/>
              <w:bottom w:val="single" w:sz="4" w:space="0" w:color="C0C0C0"/>
              <w:right w:val="single" w:sz="4" w:space="0" w:color="C0C0C0"/>
            </w:tcBorders>
            <w:shd w:val="clear" w:color="auto" w:fill="auto"/>
            <w:vAlign w:val="center"/>
            <w:hideMark/>
          </w:tcPr>
          <w:p w14:paraId="28837257" w14:textId="4C0053DB"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6 648,39</w:t>
            </w:r>
          </w:p>
        </w:tc>
        <w:tc>
          <w:tcPr>
            <w:tcW w:w="1936" w:type="dxa"/>
            <w:tcBorders>
              <w:top w:val="nil"/>
              <w:left w:val="nil"/>
              <w:bottom w:val="single" w:sz="4" w:space="0" w:color="C0C0C0"/>
              <w:right w:val="single" w:sz="4" w:space="0" w:color="C0C0C0"/>
            </w:tcBorders>
            <w:shd w:val="clear" w:color="auto" w:fill="auto"/>
            <w:vAlign w:val="center"/>
            <w:hideMark/>
          </w:tcPr>
          <w:p w14:paraId="55C6444D" w14:textId="1B6EE445"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6 920,98</w:t>
            </w: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32372FDD" w14:textId="6286AA7C"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7 114,66</w:t>
            </w:r>
          </w:p>
        </w:tc>
        <w:tc>
          <w:tcPr>
            <w:tcW w:w="1676" w:type="dxa"/>
            <w:tcBorders>
              <w:top w:val="nil"/>
              <w:left w:val="nil"/>
              <w:bottom w:val="single" w:sz="4" w:space="0" w:color="C0C0C0"/>
              <w:right w:val="single" w:sz="4" w:space="0" w:color="C0C0C0"/>
            </w:tcBorders>
            <w:shd w:val="clear" w:color="auto" w:fill="auto"/>
            <w:vAlign w:val="center"/>
            <w:hideMark/>
          </w:tcPr>
          <w:p w14:paraId="0A340EB9" w14:textId="40923EF4"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6 375,80</w:t>
            </w:r>
          </w:p>
        </w:tc>
        <w:tc>
          <w:tcPr>
            <w:tcW w:w="1436" w:type="dxa"/>
            <w:tcBorders>
              <w:top w:val="nil"/>
              <w:left w:val="nil"/>
              <w:bottom w:val="single" w:sz="4" w:space="0" w:color="C0C0C0"/>
              <w:right w:val="single" w:sz="4" w:space="0" w:color="C0C0C0"/>
            </w:tcBorders>
            <w:shd w:val="clear" w:color="auto" w:fill="auto"/>
            <w:vAlign w:val="center"/>
            <w:hideMark/>
          </w:tcPr>
          <w:p w14:paraId="0A259618" w14:textId="3B2E7579"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2 972,04</w:t>
            </w:r>
          </w:p>
        </w:tc>
        <w:tc>
          <w:tcPr>
            <w:tcW w:w="1356" w:type="dxa"/>
            <w:tcBorders>
              <w:top w:val="nil"/>
              <w:left w:val="nil"/>
              <w:bottom w:val="single" w:sz="4" w:space="0" w:color="C0C0C0"/>
              <w:right w:val="single" w:sz="4" w:space="0" w:color="C0C0C0"/>
            </w:tcBorders>
            <w:shd w:val="clear" w:color="auto" w:fill="auto"/>
            <w:vAlign w:val="center"/>
            <w:hideMark/>
          </w:tcPr>
          <w:p w14:paraId="5EFBC3C0" w14:textId="1C7E1BD0"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3 403,76</w:t>
            </w:r>
          </w:p>
        </w:tc>
        <w:tc>
          <w:tcPr>
            <w:tcW w:w="4696" w:type="dxa"/>
            <w:tcBorders>
              <w:top w:val="nil"/>
              <w:left w:val="nil"/>
              <w:bottom w:val="nil"/>
              <w:right w:val="nil"/>
            </w:tcBorders>
            <w:shd w:val="clear" w:color="auto" w:fill="auto"/>
            <w:noWrap/>
            <w:vAlign w:val="bottom"/>
            <w:hideMark/>
          </w:tcPr>
          <w:p w14:paraId="7B917CF4" w14:textId="77777777" w:rsidR="00FD25FC" w:rsidRPr="00FD25FC" w:rsidRDefault="00FD25FC" w:rsidP="00FD25FC">
            <w:pPr>
              <w:jc w:val="center"/>
              <w:rPr>
                <w:rFonts w:ascii="Tahoma" w:hAnsi="Tahoma" w:cs="Tahoma"/>
                <w:b/>
                <w:bCs/>
                <w:sz w:val="13"/>
                <w:szCs w:val="13"/>
              </w:rPr>
            </w:pPr>
          </w:p>
        </w:tc>
      </w:tr>
      <w:tr w:rsidR="00FD25FC" w:rsidRPr="00FD25FC" w14:paraId="64FA5F10" w14:textId="77777777" w:rsidTr="00FD25FC">
        <w:trPr>
          <w:trHeight w:val="225"/>
          <w:jc w:val="center"/>
        </w:trPr>
        <w:tc>
          <w:tcPr>
            <w:tcW w:w="560" w:type="dxa"/>
            <w:tcBorders>
              <w:top w:val="nil"/>
              <w:left w:val="nil"/>
              <w:bottom w:val="nil"/>
              <w:right w:val="nil"/>
            </w:tcBorders>
            <w:shd w:val="clear" w:color="auto" w:fill="auto"/>
            <w:vAlign w:val="center"/>
            <w:hideMark/>
          </w:tcPr>
          <w:p w14:paraId="4AA24D37"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4F7905A8"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70DACD3A" w14:textId="77777777" w:rsidR="00FD25FC" w:rsidRPr="00FD25FC" w:rsidRDefault="00FD25FC" w:rsidP="00FD25FC">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1A0C7"/>
            <w:vAlign w:val="center"/>
            <w:hideMark/>
          </w:tcPr>
          <w:p w14:paraId="15002A0D"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Амортизация</w:t>
            </w:r>
          </w:p>
        </w:tc>
        <w:tc>
          <w:tcPr>
            <w:tcW w:w="1130" w:type="dxa"/>
            <w:tcBorders>
              <w:top w:val="nil"/>
              <w:left w:val="nil"/>
              <w:bottom w:val="single" w:sz="4" w:space="0" w:color="C0C0C0"/>
              <w:right w:val="single" w:sz="4" w:space="0" w:color="C0C0C0"/>
            </w:tcBorders>
            <w:shd w:val="clear" w:color="auto" w:fill="auto"/>
            <w:vAlign w:val="center"/>
            <w:hideMark/>
          </w:tcPr>
          <w:p w14:paraId="4259F17D"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auto" w:fill="auto"/>
            <w:vAlign w:val="center"/>
            <w:hideMark/>
          </w:tcPr>
          <w:p w14:paraId="0F922E2B" w14:textId="1AEAF71E"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7601CE5B" w14:textId="61DF6A92"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539" w:type="dxa"/>
            <w:tcBorders>
              <w:top w:val="nil"/>
              <w:left w:val="single" w:sz="4" w:space="0" w:color="C0C0C0"/>
              <w:bottom w:val="single" w:sz="4" w:space="0" w:color="C0C0C0"/>
              <w:right w:val="single" w:sz="4" w:space="0" w:color="C0C0C0"/>
            </w:tcBorders>
            <w:shd w:val="clear" w:color="auto" w:fill="auto"/>
            <w:vAlign w:val="center"/>
            <w:hideMark/>
          </w:tcPr>
          <w:p w14:paraId="3E5675BD" w14:textId="010E1325"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18,38</w:t>
            </w:r>
          </w:p>
        </w:tc>
        <w:tc>
          <w:tcPr>
            <w:tcW w:w="1676" w:type="dxa"/>
            <w:tcBorders>
              <w:top w:val="nil"/>
              <w:left w:val="nil"/>
              <w:bottom w:val="single" w:sz="4" w:space="0" w:color="C0C0C0"/>
              <w:right w:val="single" w:sz="4" w:space="0" w:color="C0C0C0"/>
            </w:tcBorders>
            <w:shd w:val="clear" w:color="auto" w:fill="auto"/>
            <w:vAlign w:val="center"/>
            <w:hideMark/>
          </w:tcPr>
          <w:p w14:paraId="15EFB718" w14:textId="085839BC"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936" w:type="dxa"/>
            <w:tcBorders>
              <w:top w:val="nil"/>
              <w:left w:val="nil"/>
              <w:bottom w:val="single" w:sz="4" w:space="0" w:color="C0C0C0"/>
              <w:right w:val="single" w:sz="4" w:space="0" w:color="C0C0C0"/>
            </w:tcBorders>
            <w:shd w:val="clear" w:color="auto" w:fill="auto"/>
            <w:vAlign w:val="center"/>
            <w:hideMark/>
          </w:tcPr>
          <w:p w14:paraId="284FC89F" w14:textId="3E340BA9"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17D03862" w14:textId="1B64228C"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220,54</w:t>
            </w:r>
          </w:p>
        </w:tc>
        <w:tc>
          <w:tcPr>
            <w:tcW w:w="1676" w:type="dxa"/>
            <w:tcBorders>
              <w:top w:val="nil"/>
              <w:left w:val="nil"/>
              <w:bottom w:val="single" w:sz="4" w:space="0" w:color="C0C0C0"/>
              <w:right w:val="single" w:sz="4" w:space="0" w:color="C0C0C0"/>
            </w:tcBorders>
            <w:shd w:val="clear" w:color="auto" w:fill="auto"/>
            <w:vAlign w:val="center"/>
            <w:hideMark/>
          </w:tcPr>
          <w:p w14:paraId="2A0FB90E" w14:textId="463576A2"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436" w:type="dxa"/>
            <w:tcBorders>
              <w:top w:val="nil"/>
              <w:left w:val="nil"/>
              <w:bottom w:val="single" w:sz="4" w:space="0" w:color="C0C0C0"/>
              <w:right w:val="single" w:sz="4" w:space="0" w:color="C0C0C0"/>
            </w:tcBorders>
            <w:shd w:val="clear" w:color="auto" w:fill="auto"/>
            <w:vAlign w:val="center"/>
            <w:hideMark/>
          </w:tcPr>
          <w:p w14:paraId="383B236E" w14:textId="1D9B110B"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4FCB0887" w14:textId="7B42D155"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4696" w:type="dxa"/>
            <w:tcBorders>
              <w:top w:val="nil"/>
              <w:left w:val="nil"/>
              <w:bottom w:val="nil"/>
              <w:right w:val="nil"/>
            </w:tcBorders>
            <w:shd w:val="clear" w:color="auto" w:fill="auto"/>
            <w:noWrap/>
            <w:vAlign w:val="bottom"/>
            <w:hideMark/>
          </w:tcPr>
          <w:p w14:paraId="3B130D84" w14:textId="77777777" w:rsidR="00FD25FC" w:rsidRPr="00FD25FC" w:rsidRDefault="00FD25FC" w:rsidP="00FD25FC">
            <w:pPr>
              <w:jc w:val="center"/>
              <w:rPr>
                <w:rFonts w:ascii="Tahoma" w:hAnsi="Tahoma" w:cs="Tahoma"/>
                <w:b/>
                <w:bCs/>
                <w:sz w:val="13"/>
                <w:szCs w:val="13"/>
              </w:rPr>
            </w:pPr>
          </w:p>
        </w:tc>
      </w:tr>
      <w:tr w:rsidR="00FD25FC" w:rsidRPr="00FD25FC" w14:paraId="10A9A6B8" w14:textId="77777777" w:rsidTr="00FD25FC">
        <w:trPr>
          <w:trHeight w:val="225"/>
          <w:jc w:val="center"/>
        </w:trPr>
        <w:tc>
          <w:tcPr>
            <w:tcW w:w="560" w:type="dxa"/>
            <w:tcBorders>
              <w:top w:val="nil"/>
              <w:left w:val="nil"/>
              <w:bottom w:val="nil"/>
              <w:right w:val="nil"/>
            </w:tcBorders>
            <w:shd w:val="clear" w:color="auto" w:fill="auto"/>
            <w:vAlign w:val="center"/>
            <w:hideMark/>
          </w:tcPr>
          <w:p w14:paraId="741DC80B"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35904908"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7B4E7545" w14:textId="77777777" w:rsidR="00FD25FC" w:rsidRPr="00FD25FC" w:rsidRDefault="00FD25FC" w:rsidP="00FD25FC">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F0"/>
            <w:vAlign w:val="center"/>
            <w:hideMark/>
          </w:tcPr>
          <w:p w14:paraId="0BF5CF35"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Нормативная прибыль</w:t>
            </w:r>
          </w:p>
        </w:tc>
        <w:tc>
          <w:tcPr>
            <w:tcW w:w="1130" w:type="dxa"/>
            <w:tcBorders>
              <w:top w:val="nil"/>
              <w:left w:val="nil"/>
              <w:bottom w:val="single" w:sz="4" w:space="0" w:color="C0C0C0"/>
              <w:right w:val="single" w:sz="4" w:space="0" w:color="C0C0C0"/>
            </w:tcBorders>
            <w:shd w:val="clear" w:color="auto" w:fill="auto"/>
            <w:vAlign w:val="center"/>
            <w:hideMark/>
          </w:tcPr>
          <w:p w14:paraId="701AD08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auto" w:fill="auto"/>
            <w:vAlign w:val="center"/>
            <w:hideMark/>
          </w:tcPr>
          <w:p w14:paraId="4FBEFF05" w14:textId="4D15DD96"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6D4A4858" w14:textId="4427A720"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539" w:type="dxa"/>
            <w:tcBorders>
              <w:top w:val="nil"/>
              <w:left w:val="single" w:sz="4" w:space="0" w:color="C0C0C0"/>
              <w:bottom w:val="single" w:sz="4" w:space="0" w:color="C0C0C0"/>
              <w:right w:val="single" w:sz="4" w:space="0" w:color="C0C0C0"/>
            </w:tcBorders>
            <w:shd w:val="clear" w:color="auto" w:fill="auto"/>
            <w:vAlign w:val="center"/>
            <w:hideMark/>
          </w:tcPr>
          <w:p w14:paraId="55C63687" w14:textId="736F8002"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3026BBE0" w14:textId="5C3339F6"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936" w:type="dxa"/>
            <w:tcBorders>
              <w:top w:val="nil"/>
              <w:left w:val="nil"/>
              <w:bottom w:val="single" w:sz="4" w:space="0" w:color="C0C0C0"/>
              <w:right w:val="single" w:sz="4" w:space="0" w:color="C0C0C0"/>
            </w:tcBorders>
            <w:shd w:val="clear" w:color="auto" w:fill="auto"/>
            <w:vAlign w:val="center"/>
            <w:hideMark/>
          </w:tcPr>
          <w:p w14:paraId="59024A41" w14:textId="1DE7ED65"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47E77D33" w14:textId="22E2BE4C"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16BAE259" w14:textId="1542273E"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436" w:type="dxa"/>
            <w:tcBorders>
              <w:top w:val="nil"/>
              <w:left w:val="nil"/>
              <w:bottom w:val="single" w:sz="4" w:space="0" w:color="C0C0C0"/>
              <w:right w:val="single" w:sz="4" w:space="0" w:color="C0C0C0"/>
            </w:tcBorders>
            <w:shd w:val="clear" w:color="auto" w:fill="auto"/>
            <w:vAlign w:val="center"/>
            <w:hideMark/>
          </w:tcPr>
          <w:p w14:paraId="1A8A3B7D" w14:textId="55D2FE2C"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4418E501" w14:textId="7F73DCD6"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4696" w:type="dxa"/>
            <w:tcBorders>
              <w:top w:val="nil"/>
              <w:left w:val="nil"/>
              <w:bottom w:val="nil"/>
              <w:right w:val="nil"/>
            </w:tcBorders>
            <w:shd w:val="clear" w:color="auto" w:fill="auto"/>
            <w:noWrap/>
            <w:vAlign w:val="bottom"/>
            <w:hideMark/>
          </w:tcPr>
          <w:p w14:paraId="0A1632DB" w14:textId="77777777" w:rsidR="00FD25FC" w:rsidRPr="00FD25FC" w:rsidRDefault="00FD25FC" w:rsidP="00FD25FC">
            <w:pPr>
              <w:jc w:val="center"/>
              <w:rPr>
                <w:rFonts w:ascii="Tahoma" w:hAnsi="Tahoma" w:cs="Tahoma"/>
                <w:b/>
                <w:bCs/>
                <w:sz w:val="13"/>
                <w:szCs w:val="13"/>
              </w:rPr>
            </w:pPr>
          </w:p>
        </w:tc>
      </w:tr>
      <w:tr w:rsidR="00FD25FC" w:rsidRPr="00FD25FC" w14:paraId="594D1A72" w14:textId="77777777" w:rsidTr="00FD25FC">
        <w:trPr>
          <w:trHeight w:val="450"/>
          <w:jc w:val="center"/>
        </w:trPr>
        <w:tc>
          <w:tcPr>
            <w:tcW w:w="560" w:type="dxa"/>
            <w:tcBorders>
              <w:top w:val="nil"/>
              <w:left w:val="nil"/>
              <w:bottom w:val="nil"/>
              <w:right w:val="nil"/>
            </w:tcBorders>
            <w:shd w:val="clear" w:color="auto" w:fill="auto"/>
            <w:vAlign w:val="center"/>
            <w:hideMark/>
          </w:tcPr>
          <w:p w14:paraId="576DAC4C"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2577B614"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7C90E844" w14:textId="77777777" w:rsidR="00FD25FC" w:rsidRPr="00FD25FC" w:rsidRDefault="00FD25FC" w:rsidP="00FD25FC">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7DEE8"/>
            <w:vAlign w:val="center"/>
            <w:hideMark/>
          </w:tcPr>
          <w:p w14:paraId="5E2B7216"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Расчетная предпринимательская прибыль</w:t>
            </w:r>
          </w:p>
        </w:tc>
        <w:tc>
          <w:tcPr>
            <w:tcW w:w="1130" w:type="dxa"/>
            <w:tcBorders>
              <w:top w:val="nil"/>
              <w:left w:val="nil"/>
              <w:bottom w:val="single" w:sz="4" w:space="0" w:color="C0C0C0"/>
              <w:right w:val="single" w:sz="4" w:space="0" w:color="C0C0C0"/>
            </w:tcBorders>
            <w:shd w:val="clear" w:color="auto" w:fill="auto"/>
            <w:vAlign w:val="center"/>
            <w:hideMark/>
          </w:tcPr>
          <w:p w14:paraId="43C499B9"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auto" w:fill="auto"/>
            <w:vAlign w:val="center"/>
            <w:hideMark/>
          </w:tcPr>
          <w:p w14:paraId="684A1EFA" w14:textId="6A3AC181"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7E9355AD" w14:textId="075BC6C3"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539" w:type="dxa"/>
            <w:tcBorders>
              <w:top w:val="nil"/>
              <w:left w:val="single" w:sz="4" w:space="0" w:color="C0C0C0"/>
              <w:bottom w:val="single" w:sz="4" w:space="0" w:color="C0C0C0"/>
              <w:right w:val="single" w:sz="4" w:space="0" w:color="C0C0C0"/>
            </w:tcBorders>
            <w:shd w:val="clear" w:color="auto" w:fill="auto"/>
            <w:vAlign w:val="center"/>
            <w:hideMark/>
          </w:tcPr>
          <w:p w14:paraId="754ACD86" w14:textId="72A9BD5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51BB7B4D" w14:textId="28B1E462"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936" w:type="dxa"/>
            <w:tcBorders>
              <w:top w:val="nil"/>
              <w:left w:val="nil"/>
              <w:bottom w:val="single" w:sz="4" w:space="0" w:color="C0C0C0"/>
              <w:right w:val="single" w:sz="4" w:space="0" w:color="C0C0C0"/>
            </w:tcBorders>
            <w:shd w:val="clear" w:color="auto" w:fill="auto"/>
            <w:vAlign w:val="center"/>
            <w:hideMark/>
          </w:tcPr>
          <w:p w14:paraId="207608EC" w14:textId="6D2FE3D8"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6B41184E" w14:textId="26FA0DED"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3B4E489F" w14:textId="0ECC1169"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436" w:type="dxa"/>
            <w:tcBorders>
              <w:top w:val="nil"/>
              <w:left w:val="nil"/>
              <w:bottom w:val="single" w:sz="4" w:space="0" w:color="C0C0C0"/>
              <w:right w:val="single" w:sz="4" w:space="0" w:color="C0C0C0"/>
            </w:tcBorders>
            <w:shd w:val="clear" w:color="auto" w:fill="auto"/>
            <w:vAlign w:val="center"/>
            <w:hideMark/>
          </w:tcPr>
          <w:p w14:paraId="4544BEF9" w14:textId="249F1B94"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795F2DAC" w14:textId="05CE74FA"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w:t>
            </w:r>
          </w:p>
        </w:tc>
        <w:tc>
          <w:tcPr>
            <w:tcW w:w="4696" w:type="dxa"/>
            <w:tcBorders>
              <w:top w:val="nil"/>
              <w:left w:val="nil"/>
              <w:bottom w:val="nil"/>
              <w:right w:val="nil"/>
            </w:tcBorders>
            <w:shd w:val="clear" w:color="auto" w:fill="auto"/>
            <w:noWrap/>
            <w:vAlign w:val="bottom"/>
            <w:hideMark/>
          </w:tcPr>
          <w:p w14:paraId="536809CF" w14:textId="77777777" w:rsidR="00FD25FC" w:rsidRPr="00FD25FC" w:rsidRDefault="00FD25FC" w:rsidP="00FD25FC">
            <w:pPr>
              <w:jc w:val="center"/>
              <w:rPr>
                <w:rFonts w:ascii="Tahoma" w:hAnsi="Tahoma" w:cs="Tahoma"/>
                <w:b/>
                <w:bCs/>
                <w:sz w:val="13"/>
                <w:szCs w:val="13"/>
              </w:rPr>
            </w:pPr>
          </w:p>
        </w:tc>
      </w:tr>
      <w:tr w:rsidR="00FD25FC" w:rsidRPr="00FD25FC" w14:paraId="61717BCD" w14:textId="77777777" w:rsidTr="00FD25FC">
        <w:trPr>
          <w:trHeight w:val="225"/>
          <w:jc w:val="center"/>
        </w:trPr>
        <w:tc>
          <w:tcPr>
            <w:tcW w:w="560" w:type="dxa"/>
            <w:tcBorders>
              <w:top w:val="nil"/>
              <w:left w:val="nil"/>
              <w:bottom w:val="nil"/>
              <w:right w:val="nil"/>
            </w:tcBorders>
            <w:shd w:val="clear" w:color="auto" w:fill="auto"/>
            <w:vAlign w:val="center"/>
            <w:hideMark/>
          </w:tcPr>
          <w:p w14:paraId="7DFC75DB"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594248B8"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5EECA5EA" w14:textId="77777777" w:rsidR="00FD25FC" w:rsidRPr="00FD25FC" w:rsidRDefault="00FD25FC" w:rsidP="00FD25FC">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D8E4BC"/>
            <w:vAlign w:val="center"/>
            <w:hideMark/>
          </w:tcPr>
          <w:p w14:paraId="37A5F180"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Корректировка НВВ</w:t>
            </w:r>
          </w:p>
        </w:tc>
        <w:tc>
          <w:tcPr>
            <w:tcW w:w="1130" w:type="dxa"/>
            <w:tcBorders>
              <w:top w:val="nil"/>
              <w:left w:val="nil"/>
              <w:bottom w:val="single" w:sz="4" w:space="0" w:color="C0C0C0"/>
              <w:right w:val="single" w:sz="4" w:space="0" w:color="C0C0C0"/>
            </w:tcBorders>
            <w:shd w:val="clear" w:color="auto" w:fill="auto"/>
            <w:vAlign w:val="center"/>
            <w:hideMark/>
          </w:tcPr>
          <w:p w14:paraId="742EA020"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w:t>
            </w:r>
          </w:p>
        </w:tc>
        <w:tc>
          <w:tcPr>
            <w:tcW w:w="1726" w:type="dxa"/>
            <w:tcBorders>
              <w:top w:val="nil"/>
              <w:left w:val="nil"/>
              <w:bottom w:val="single" w:sz="4" w:space="0" w:color="C0C0C0"/>
              <w:right w:val="single" w:sz="4" w:space="0" w:color="C0C0C0"/>
            </w:tcBorders>
            <w:shd w:val="clear" w:color="auto" w:fill="auto"/>
            <w:vAlign w:val="center"/>
            <w:hideMark/>
          </w:tcPr>
          <w:p w14:paraId="3BC1E9A8" w14:textId="5C6A52DE" w:rsidR="00FD25FC" w:rsidRPr="00FD25FC" w:rsidRDefault="00FD25FC" w:rsidP="00FD25FC">
            <w:pPr>
              <w:jc w:val="center"/>
              <w:rPr>
                <w:rFonts w:ascii="Tahoma" w:hAnsi="Tahoma" w:cs="Tahoma"/>
                <w:b/>
                <w:bCs/>
                <w:sz w:val="13"/>
                <w:szCs w:val="13"/>
              </w:rPr>
            </w:pP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192D9997" w14:textId="75F9E364" w:rsidR="00FD25FC" w:rsidRPr="00FD25FC" w:rsidRDefault="00FD25FC" w:rsidP="00FD25FC">
            <w:pPr>
              <w:jc w:val="center"/>
              <w:rPr>
                <w:rFonts w:ascii="Tahoma" w:hAnsi="Tahoma" w:cs="Tahoma"/>
                <w:b/>
                <w:bCs/>
                <w:sz w:val="13"/>
                <w:szCs w:val="13"/>
              </w:rPr>
            </w:pPr>
          </w:p>
        </w:tc>
        <w:tc>
          <w:tcPr>
            <w:tcW w:w="1539" w:type="dxa"/>
            <w:tcBorders>
              <w:top w:val="nil"/>
              <w:left w:val="single" w:sz="4" w:space="0" w:color="C0C0C0"/>
              <w:bottom w:val="single" w:sz="4" w:space="0" w:color="C0C0C0"/>
              <w:right w:val="single" w:sz="4" w:space="0" w:color="C0C0C0"/>
            </w:tcBorders>
            <w:shd w:val="clear" w:color="auto" w:fill="auto"/>
            <w:vAlign w:val="center"/>
            <w:hideMark/>
          </w:tcPr>
          <w:p w14:paraId="0569FB3E" w14:textId="0E955DE1" w:rsidR="00FD25FC" w:rsidRPr="00FD25FC" w:rsidRDefault="00FD25FC" w:rsidP="00FD25FC">
            <w:pPr>
              <w:jc w:val="center"/>
              <w:rPr>
                <w:rFonts w:ascii="Tahoma" w:hAnsi="Tahoma" w:cs="Tahoma"/>
                <w:b/>
                <w:bCs/>
                <w:sz w:val="13"/>
                <w:szCs w:val="13"/>
              </w:rPr>
            </w:pPr>
          </w:p>
        </w:tc>
        <w:tc>
          <w:tcPr>
            <w:tcW w:w="1676" w:type="dxa"/>
            <w:tcBorders>
              <w:top w:val="nil"/>
              <w:left w:val="nil"/>
              <w:bottom w:val="single" w:sz="4" w:space="0" w:color="C0C0C0"/>
              <w:right w:val="single" w:sz="4" w:space="0" w:color="C0C0C0"/>
            </w:tcBorders>
            <w:shd w:val="clear" w:color="auto" w:fill="auto"/>
            <w:vAlign w:val="center"/>
            <w:hideMark/>
          </w:tcPr>
          <w:p w14:paraId="4DD834A4" w14:textId="133F3F9B"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150,00</w:t>
            </w:r>
          </w:p>
        </w:tc>
        <w:tc>
          <w:tcPr>
            <w:tcW w:w="1936" w:type="dxa"/>
            <w:tcBorders>
              <w:top w:val="nil"/>
              <w:left w:val="nil"/>
              <w:bottom w:val="single" w:sz="4" w:space="0" w:color="C0C0C0"/>
              <w:right w:val="single" w:sz="4" w:space="0" w:color="C0C0C0"/>
            </w:tcBorders>
            <w:shd w:val="clear" w:color="auto" w:fill="auto"/>
            <w:vAlign w:val="center"/>
            <w:hideMark/>
          </w:tcPr>
          <w:p w14:paraId="7A685D7A" w14:textId="7C77DFFE" w:rsidR="00FD25FC" w:rsidRPr="00FD25FC" w:rsidRDefault="00FD25FC" w:rsidP="00FD25FC">
            <w:pPr>
              <w:jc w:val="center"/>
              <w:rPr>
                <w:rFonts w:ascii="Tahoma" w:hAnsi="Tahoma" w:cs="Tahoma"/>
                <w:b/>
                <w:bCs/>
                <w:sz w:val="13"/>
                <w:szCs w:val="13"/>
              </w:rPr>
            </w:pP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10D712BA" w14:textId="1DD90671" w:rsidR="00FD25FC" w:rsidRPr="00FD25FC" w:rsidRDefault="00FD25FC" w:rsidP="00FD25FC">
            <w:pPr>
              <w:jc w:val="center"/>
              <w:rPr>
                <w:rFonts w:ascii="Tahoma" w:hAnsi="Tahoma" w:cs="Tahoma"/>
                <w:b/>
                <w:bCs/>
                <w:sz w:val="13"/>
                <w:szCs w:val="13"/>
              </w:rPr>
            </w:pPr>
          </w:p>
        </w:tc>
        <w:tc>
          <w:tcPr>
            <w:tcW w:w="1676" w:type="dxa"/>
            <w:tcBorders>
              <w:top w:val="nil"/>
              <w:left w:val="nil"/>
              <w:bottom w:val="single" w:sz="4" w:space="0" w:color="C0C0C0"/>
              <w:right w:val="single" w:sz="4" w:space="0" w:color="C0C0C0"/>
            </w:tcBorders>
            <w:shd w:val="clear" w:color="auto" w:fill="auto"/>
            <w:vAlign w:val="center"/>
            <w:hideMark/>
          </w:tcPr>
          <w:p w14:paraId="25F6115C" w14:textId="29D8D792"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959,42</w:t>
            </w:r>
          </w:p>
        </w:tc>
        <w:tc>
          <w:tcPr>
            <w:tcW w:w="1436" w:type="dxa"/>
            <w:tcBorders>
              <w:top w:val="nil"/>
              <w:left w:val="nil"/>
              <w:bottom w:val="single" w:sz="4" w:space="0" w:color="C0C0C0"/>
              <w:right w:val="single" w:sz="4" w:space="0" w:color="C0C0C0"/>
            </w:tcBorders>
            <w:shd w:val="clear" w:color="auto" w:fill="auto"/>
            <w:vAlign w:val="center"/>
            <w:hideMark/>
          </w:tcPr>
          <w:p w14:paraId="6C04BB34" w14:textId="7ED2D08E"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176,50</w:t>
            </w:r>
          </w:p>
        </w:tc>
        <w:tc>
          <w:tcPr>
            <w:tcW w:w="1356" w:type="dxa"/>
            <w:tcBorders>
              <w:top w:val="nil"/>
              <w:left w:val="nil"/>
              <w:bottom w:val="single" w:sz="4" w:space="0" w:color="C0C0C0"/>
              <w:right w:val="single" w:sz="4" w:space="0" w:color="C0C0C0"/>
            </w:tcBorders>
            <w:shd w:val="clear" w:color="auto" w:fill="auto"/>
            <w:vAlign w:val="center"/>
            <w:hideMark/>
          </w:tcPr>
          <w:p w14:paraId="0C8EB05B" w14:textId="7897D39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     782,92</w:t>
            </w:r>
          </w:p>
        </w:tc>
        <w:tc>
          <w:tcPr>
            <w:tcW w:w="4696" w:type="dxa"/>
            <w:tcBorders>
              <w:top w:val="nil"/>
              <w:left w:val="nil"/>
              <w:bottom w:val="nil"/>
              <w:right w:val="nil"/>
            </w:tcBorders>
            <w:shd w:val="clear" w:color="auto" w:fill="auto"/>
            <w:noWrap/>
            <w:vAlign w:val="bottom"/>
            <w:hideMark/>
          </w:tcPr>
          <w:p w14:paraId="59104D47" w14:textId="77777777" w:rsidR="00FD25FC" w:rsidRPr="00FD25FC" w:rsidRDefault="00FD25FC" w:rsidP="00FD25FC">
            <w:pPr>
              <w:jc w:val="center"/>
              <w:rPr>
                <w:rFonts w:ascii="Tahoma" w:hAnsi="Tahoma" w:cs="Tahoma"/>
                <w:b/>
                <w:bCs/>
                <w:sz w:val="13"/>
                <w:szCs w:val="13"/>
              </w:rPr>
            </w:pPr>
          </w:p>
        </w:tc>
      </w:tr>
      <w:tr w:rsidR="00FD25FC" w:rsidRPr="00FD25FC" w14:paraId="77F1C6B0" w14:textId="77777777" w:rsidTr="00FD25FC">
        <w:trPr>
          <w:trHeight w:val="225"/>
          <w:jc w:val="center"/>
        </w:trPr>
        <w:tc>
          <w:tcPr>
            <w:tcW w:w="560" w:type="dxa"/>
            <w:tcBorders>
              <w:top w:val="nil"/>
              <w:left w:val="nil"/>
              <w:bottom w:val="nil"/>
              <w:right w:val="nil"/>
            </w:tcBorders>
            <w:shd w:val="clear" w:color="auto" w:fill="auto"/>
            <w:vAlign w:val="center"/>
            <w:hideMark/>
          </w:tcPr>
          <w:p w14:paraId="59A74D99" w14:textId="77777777" w:rsidR="00FD25FC" w:rsidRPr="00FD25FC" w:rsidRDefault="00FD25FC" w:rsidP="00FD25FC">
            <w:pPr>
              <w:rPr>
                <w:sz w:val="13"/>
                <w:szCs w:val="13"/>
              </w:rPr>
            </w:pPr>
          </w:p>
        </w:tc>
        <w:tc>
          <w:tcPr>
            <w:tcW w:w="400" w:type="dxa"/>
            <w:tcBorders>
              <w:top w:val="nil"/>
              <w:left w:val="nil"/>
              <w:bottom w:val="nil"/>
              <w:right w:val="nil"/>
            </w:tcBorders>
            <w:shd w:val="clear" w:color="auto" w:fill="auto"/>
            <w:vAlign w:val="center"/>
            <w:hideMark/>
          </w:tcPr>
          <w:p w14:paraId="0258D687" w14:textId="77777777" w:rsidR="00FD25FC" w:rsidRPr="00FD25FC" w:rsidRDefault="00FD25FC" w:rsidP="00FD25FC">
            <w:pPr>
              <w:rPr>
                <w:sz w:val="13"/>
                <w:szCs w:val="13"/>
              </w:rPr>
            </w:pPr>
          </w:p>
        </w:tc>
        <w:tc>
          <w:tcPr>
            <w:tcW w:w="1000" w:type="dxa"/>
            <w:tcBorders>
              <w:top w:val="nil"/>
              <w:left w:val="nil"/>
              <w:bottom w:val="nil"/>
              <w:right w:val="nil"/>
            </w:tcBorders>
            <w:shd w:val="clear" w:color="auto" w:fill="auto"/>
            <w:vAlign w:val="center"/>
            <w:hideMark/>
          </w:tcPr>
          <w:p w14:paraId="252ABAC2" w14:textId="77777777" w:rsidR="00FD25FC" w:rsidRPr="00FD25FC" w:rsidRDefault="00FD25FC" w:rsidP="00FD25FC">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734B636A" w14:textId="77777777" w:rsidR="00FD25FC" w:rsidRPr="00FD25FC" w:rsidRDefault="00FD25FC" w:rsidP="00FD25FC">
            <w:pPr>
              <w:rPr>
                <w:rFonts w:ascii="Tahoma" w:hAnsi="Tahoma" w:cs="Tahoma"/>
                <w:b/>
                <w:bCs/>
                <w:sz w:val="13"/>
                <w:szCs w:val="13"/>
              </w:rPr>
            </w:pPr>
            <w:r w:rsidRPr="00FD25FC">
              <w:rPr>
                <w:rFonts w:ascii="Tahoma" w:hAnsi="Tahoma" w:cs="Tahoma"/>
                <w:b/>
                <w:bCs/>
                <w:sz w:val="13"/>
                <w:szCs w:val="13"/>
              </w:rPr>
              <w:t>ВСЕГО:</w:t>
            </w:r>
          </w:p>
        </w:tc>
        <w:tc>
          <w:tcPr>
            <w:tcW w:w="1130" w:type="dxa"/>
            <w:tcBorders>
              <w:top w:val="nil"/>
              <w:left w:val="nil"/>
              <w:bottom w:val="single" w:sz="4" w:space="0" w:color="C0C0C0"/>
              <w:right w:val="single" w:sz="4" w:space="0" w:color="C0C0C0"/>
            </w:tcBorders>
            <w:shd w:val="clear" w:color="auto" w:fill="auto"/>
            <w:vAlign w:val="center"/>
            <w:hideMark/>
          </w:tcPr>
          <w:p w14:paraId="2E31E088" w14:textId="7777777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тыс руб</w:t>
            </w:r>
          </w:p>
        </w:tc>
        <w:tc>
          <w:tcPr>
            <w:tcW w:w="1726" w:type="dxa"/>
            <w:tcBorders>
              <w:top w:val="nil"/>
              <w:left w:val="nil"/>
              <w:bottom w:val="single" w:sz="4" w:space="0" w:color="C0C0C0"/>
              <w:right w:val="single" w:sz="4" w:space="0" w:color="C0C0C0"/>
            </w:tcBorders>
            <w:shd w:val="clear" w:color="auto" w:fill="auto"/>
            <w:vAlign w:val="center"/>
            <w:hideMark/>
          </w:tcPr>
          <w:p w14:paraId="4A7F812B" w14:textId="71AED28B"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14 143,45</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188B3E91" w14:textId="78C43DFC"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1 178,62</w:t>
            </w:r>
          </w:p>
        </w:tc>
        <w:tc>
          <w:tcPr>
            <w:tcW w:w="1539" w:type="dxa"/>
            <w:tcBorders>
              <w:top w:val="nil"/>
              <w:left w:val="single" w:sz="4" w:space="0" w:color="C0C0C0"/>
              <w:bottom w:val="single" w:sz="4" w:space="0" w:color="C0C0C0"/>
              <w:right w:val="single" w:sz="4" w:space="0" w:color="C0C0C0"/>
            </w:tcBorders>
            <w:shd w:val="clear" w:color="auto" w:fill="auto"/>
            <w:vAlign w:val="center"/>
            <w:hideMark/>
          </w:tcPr>
          <w:p w14:paraId="30EC0264" w14:textId="39FD06D8"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1 145,72</w:t>
            </w:r>
          </w:p>
        </w:tc>
        <w:tc>
          <w:tcPr>
            <w:tcW w:w="1676" w:type="dxa"/>
            <w:tcBorders>
              <w:top w:val="nil"/>
              <w:left w:val="nil"/>
              <w:bottom w:val="single" w:sz="4" w:space="0" w:color="C0C0C0"/>
              <w:right w:val="single" w:sz="4" w:space="0" w:color="C0C0C0"/>
            </w:tcBorders>
            <w:shd w:val="clear" w:color="auto" w:fill="auto"/>
            <w:vAlign w:val="center"/>
            <w:hideMark/>
          </w:tcPr>
          <w:p w14:paraId="69247544" w14:textId="7C3C00EA"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14 472,79</w:t>
            </w:r>
          </w:p>
        </w:tc>
        <w:tc>
          <w:tcPr>
            <w:tcW w:w="1936" w:type="dxa"/>
            <w:tcBorders>
              <w:top w:val="nil"/>
              <w:left w:val="nil"/>
              <w:bottom w:val="single" w:sz="4" w:space="0" w:color="C0C0C0"/>
              <w:right w:val="single" w:sz="4" w:space="0" w:color="C0C0C0"/>
            </w:tcBorders>
            <w:shd w:val="clear" w:color="auto" w:fill="auto"/>
            <w:vAlign w:val="center"/>
            <w:hideMark/>
          </w:tcPr>
          <w:p w14:paraId="36B3A1B9" w14:textId="7712E06E"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15 175,20</w:t>
            </w: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244FFEE4" w14:textId="616EB412"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16 912,67</w:t>
            </w:r>
          </w:p>
        </w:tc>
        <w:tc>
          <w:tcPr>
            <w:tcW w:w="1676" w:type="dxa"/>
            <w:tcBorders>
              <w:top w:val="nil"/>
              <w:left w:val="nil"/>
              <w:bottom w:val="single" w:sz="4" w:space="0" w:color="C0C0C0"/>
              <w:right w:val="single" w:sz="4" w:space="0" w:color="C0C0C0"/>
            </w:tcBorders>
            <w:shd w:val="clear" w:color="auto" w:fill="auto"/>
            <w:vAlign w:val="center"/>
            <w:hideMark/>
          </w:tcPr>
          <w:p w14:paraId="2BF22BA6" w14:textId="481E8AF7"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13 629,41</w:t>
            </w:r>
          </w:p>
        </w:tc>
        <w:tc>
          <w:tcPr>
            <w:tcW w:w="1436" w:type="dxa"/>
            <w:tcBorders>
              <w:top w:val="nil"/>
              <w:left w:val="nil"/>
              <w:bottom w:val="single" w:sz="4" w:space="0" w:color="C0C0C0"/>
              <w:right w:val="single" w:sz="4" w:space="0" w:color="C0C0C0"/>
            </w:tcBorders>
            <w:shd w:val="clear" w:color="auto" w:fill="auto"/>
            <w:vAlign w:val="center"/>
            <w:hideMark/>
          </w:tcPr>
          <w:p w14:paraId="04814956" w14:textId="078AF774"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6 681,33</w:t>
            </w:r>
          </w:p>
        </w:tc>
        <w:tc>
          <w:tcPr>
            <w:tcW w:w="1356" w:type="dxa"/>
            <w:tcBorders>
              <w:top w:val="nil"/>
              <w:left w:val="nil"/>
              <w:bottom w:val="single" w:sz="4" w:space="0" w:color="C0C0C0"/>
              <w:right w:val="single" w:sz="4" w:space="0" w:color="C0C0C0"/>
            </w:tcBorders>
            <w:shd w:val="clear" w:color="auto" w:fill="auto"/>
            <w:vAlign w:val="center"/>
            <w:hideMark/>
          </w:tcPr>
          <w:p w14:paraId="6EE72D66" w14:textId="38CC98E6" w:rsidR="00FD25FC" w:rsidRPr="00FD25FC" w:rsidRDefault="00FD25FC" w:rsidP="00FD25FC">
            <w:pPr>
              <w:jc w:val="center"/>
              <w:rPr>
                <w:rFonts w:ascii="Tahoma" w:hAnsi="Tahoma" w:cs="Tahoma"/>
                <w:b/>
                <w:bCs/>
                <w:sz w:val="13"/>
                <w:szCs w:val="13"/>
              </w:rPr>
            </w:pPr>
            <w:r w:rsidRPr="00FD25FC">
              <w:rPr>
                <w:rFonts w:ascii="Tahoma" w:hAnsi="Tahoma" w:cs="Tahoma"/>
                <w:b/>
                <w:bCs/>
                <w:sz w:val="13"/>
                <w:szCs w:val="13"/>
              </w:rPr>
              <w:t>6 948,08</w:t>
            </w:r>
          </w:p>
        </w:tc>
        <w:tc>
          <w:tcPr>
            <w:tcW w:w="4696" w:type="dxa"/>
            <w:tcBorders>
              <w:top w:val="nil"/>
              <w:left w:val="nil"/>
              <w:bottom w:val="nil"/>
              <w:right w:val="nil"/>
            </w:tcBorders>
            <w:shd w:val="clear" w:color="auto" w:fill="auto"/>
            <w:noWrap/>
            <w:vAlign w:val="bottom"/>
            <w:hideMark/>
          </w:tcPr>
          <w:p w14:paraId="35C594FF" w14:textId="77777777" w:rsidR="00FD25FC" w:rsidRPr="00FD25FC" w:rsidRDefault="00FD25FC" w:rsidP="00FD25FC">
            <w:pPr>
              <w:jc w:val="center"/>
              <w:rPr>
                <w:rFonts w:ascii="Tahoma" w:hAnsi="Tahoma" w:cs="Tahoma"/>
                <w:b/>
                <w:bCs/>
                <w:sz w:val="13"/>
                <w:szCs w:val="13"/>
              </w:rPr>
            </w:pPr>
          </w:p>
        </w:tc>
      </w:tr>
    </w:tbl>
    <w:p w14:paraId="08B67B55" w14:textId="77777777" w:rsidR="00FD25FC" w:rsidRDefault="00FD25FC" w:rsidP="001E2244">
      <w:pPr>
        <w:tabs>
          <w:tab w:val="left" w:pos="5580"/>
          <w:tab w:val="left" w:pos="9498"/>
        </w:tabs>
        <w:ind w:right="-569"/>
      </w:pPr>
    </w:p>
    <w:p w14:paraId="0345A636" w14:textId="755CEB29" w:rsidR="00FD25FC" w:rsidRDefault="00FD25FC" w:rsidP="001E2244">
      <w:pPr>
        <w:tabs>
          <w:tab w:val="left" w:pos="5580"/>
          <w:tab w:val="left" w:pos="9498"/>
        </w:tabs>
        <w:ind w:right="-569"/>
        <w:sectPr w:rsidR="00FD25FC" w:rsidSect="0035563A">
          <w:pgSz w:w="16838" w:h="11906" w:orient="landscape"/>
          <w:pgMar w:top="851" w:right="567" w:bottom="707" w:left="567" w:header="720" w:footer="720" w:gutter="0"/>
          <w:cols w:space="720"/>
          <w:titlePg/>
          <w:docGrid w:linePitch="326"/>
        </w:sectPr>
      </w:pPr>
    </w:p>
    <w:p w14:paraId="109B4247" w14:textId="0248F953" w:rsidR="0035563A" w:rsidRDefault="0035563A" w:rsidP="0035563A">
      <w:pPr>
        <w:tabs>
          <w:tab w:val="left" w:pos="5580"/>
          <w:tab w:val="left" w:pos="9498"/>
        </w:tabs>
        <w:ind w:left="-2377" w:right="-569" w:firstLine="14001"/>
      </w:pPr>
      <w:r>
        <w:t>Приложение № 5</w:t>
      </w:r>
      <w:r w:rsidR="001E2244">
        <w:t>4</w:t>
      </w:r>
      <w:r>
        <w:t xml:space="preserve"> к протоколу № 77</w:t>
      </w:r>
    </w:p>
    <w:p w14:paraId="2F4A56F7" w14:textId="77777777" w:rsidR="0035563A" w:rsidRDefault="0035563A" w:rsidP="0035563A">
      <w:pPr>
        <w:tabs>
          <w:tab w:val="left" w:pos="5580"/>
          <w:tab w:val="left" w:pos="9498"/>
        </w:tabs>
        <w:ind w:left="-2377" w:right="-569" w:firstLine="14001"/>
      </w:pPr>
      <w:r>
        <w:t>заседания Правления Региональной</w:t>
      </w:r>
    </w:p>
    <w:p w14:paraId="51F70BE9" w14:textId="77777777" w:rsidR="0035563A" w:rsidRDefault="0035563A" w:rsidP="0035563A">
      <w:pPr>
        <w:tabs>
          <w:tab w:val="left" w:pos="5580"/>
          <w:tab w:val="left" w:pos="9498"/>
        </w:tabs>
        <w:ind w:left="-2377" w:right="-569" w:firstLine="14001"/>
      </w:pPr>
      <w:r>
        <w:t>энергетической комиссии</w:t>
      </w:r>
    </w:p>
    <w:p w14:paraId="0D90BCBE" w14:textId="77777777" w:rsidR="0035563A" w:rsidRDefault="0035563A" w:rsidP="0035563A">
      <w:pPr>
        <w:tabs>
          <w:tab w:val="left" w:pos="5580"/>
          <w:tab w:val="left" w:pos="9498"/>
        </w:tabs>
        <w:ind w:left="-2377" w:right="-569" w:firstLine="14001"/>
      </w:pPr>
      <w:r>
        <w:t>Кузбасса от 27.11.2020</w:t>
      </w:r>
    </w:p>
    <w:p w14:paraId="7A39BABF" w14:textId="04A5895D" w:rsidR="0035563A" w:rsidRDefault="0035563A" w:rsidP="0035563A">
      <w:pPr>
        <w:tabs>
          <w:tab w:val="left" w:pos="0"/>
          <w:tab w:val="left" w:pos="3052"/>
        </w:tabs>
        <w:ind w:left="3544"/>
        <w:rPr>
          <w:sz w:val="20"/>
          <w:szCs w:val="20"/>
        </w:rPr>
      </w:pPr>
    </w:p>
    <w:p w14:paraId="13BE2108" w14:textId="77777777" w:rsidR="0035563A" w:rsidRDefault="0035563A" w:rsidP="0035563A">
      <w:pPr>
        <w:jc w:val="center"/>
        <w:rPr>
          <w:b/>
          <w:sz w:val="28"/>
          <w:szCs w:val="28"/>
        </w:rPr>
      </w:pPr>
      <w:r>
        <w:rPr>
          <w:b/>
          <w:sz w:val="28"/>
          <w:szCs w:val="28"/>
        </w:rPr>
        <w:t xml:space="preserve">Одноставочные тарифы на питьевую воду, водоотведение </w:t>
      </w:r>
    </w:p>
    <w:p w14:paraId="0005FC43" w14:textId="44E1BA37" w:rsidR="0035563A" w:rsidRDefault="0035563A" w:rsidP="0035563A">
      <w:pPr>
        <w:jc w:val="center"/>
        <w:rPr>
          <w:b/>
          <w:bCs/>
          <w:sz w:val="28"/>
          <w:szCs w:val="28"/>
        </w:rPr>
      </w:pPr>
      <w:r>
        <w:rPr>
          <w:b/>
          <w:bCs/>
          <w:kern w:val="32"/>
          <w:sz w:val="28"/>
          <w:szCs w:val="28"/>
        </w:rPr>
        <w:t xml:space="preserve">муниципального казенного предприятия  Мариинского муниципального района </w:t>
      </w:r>
      <w:r>
        <w:rPr>
          <w:b/>
          <w:sz w:val="28"/>
          <w:szCs w:val="28"/>
        </w:rPr>
        <w:t xml:space="preserve">«Ресурс» (Мариинский муниципальный район) </w:t>
      </w:r>
      <w:r>
        <w:rPr>
          <w:b/>
          <w:bCs/>
          <w:sz w:val="28"/>
          <w:szCs w:val="28"/>
        </w:rPr>
        <w:t xml:space="preserve">в сфере холодного водоснабжения питьевой водой, водоотведения </w:t>
      </w:r>
    </w:p>
    <w:p w14:paraId="00AB4D57" w14:textId="77777777" w:rsidR="0035563A" w:rsidRDefault="0035563A" w:rsidP="0035563A">
      <w:pPr>
        <w:tabs>
          <w:tab w:val="left" w:pos="3052"/>
        </w:tabs>
        <w:jc w:val="center"/>
        <w:rPr>
          <w:b/>
        </w:rPr>
      </w:pPr>
      <w:r>
        <w:rPr>
          <w:b/>
          <w:bCs/>
          <w:sz w:val="28"/>
          <w:szCs w:val="28"/>
        </w:rPr>
        <w:t>на период с 01.12.2019 по 31.12.2022</w:t>
      </w:r>
    </w:p>
    <w:tbl>
      <w:tblPr>
        <w:tblW w:w="14595" w:type="dxa"/>
        <w:jc w:val="center"/>
        <w:tblLayout w:type="fixed"/>
        <w:tblLook w:val="04A0" w:firstRow="1" w:lastRow="0" w:firstColumn="1" w:lastColumn="0" w:noHBand="0" w:noVBand="1"/>
      </w:tblPr>
      <w:tblGrid>
        <w:gridCol w:w="691"/>
        <w:gridCol w:w="20"/>
        <w:gridCol w:w="2691"/>
        <w:gridCol w:w="1559"/>
        <w:gridCol w:w="1514"/>
        <w:gridCol w:w="35"/>
        <w:gridCol w:w="1560"/>
        <w:gridCol w:w="1702"/>
        <w:gridCol w:w="1559"/>
        <w:gridCol w:w="1558"/>
        <w:gridCol w:w="1706"/>
      </w:tblGrid>
      <w:tr w:rsidR="0035563A" w14:paraId="09CBE81C" w14:textId="77777777" w:rsidTr="00F01C56">
        <w:trPr>
          <w:trHeight w:val="397"/>
          <w:jc w:val="center"/>
        </w:trPr>
        <w:tc>
          <w:tcPr>
            <w:tcW w:w="71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6C2C285" w14:textId="77777777" w:rsidR="0035563A" w:rsidRDefault="0035563A" w:rsidP="0035563A">
            <w:pPr>
              <w:spacing w:line="276" w:lineRule="auto"/>
              <w:jc w:val="center"/>
              <w:rPr>
                <w:color w:val="000000"/>
                <w:sz w:val="28"/>
                <w:szCs w:val="28"/>
              </w:rPr>
            </w:pPr>
            <w:r>
              <w:rPr>
                <w:color w:val="000000"/>
                <w:sz w:val="28"/>
                <w:szCs w:val="28"/>
              </w:rPr>
              <w:t>№ п/п</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AD4D7D" w14:textId="77777777" w:rsidR="0035563A" w:rsidRDefault="0035563A" w:rsidP="0035563A">
            <w:pPr>
              <w:spacing w:line="276" w:lineRule="auto"/>
              <w:jc w:val="center"/>
              <w:rPr>
                <w:color w:val="000000"/>
                <w:sz w:val="28"/>
                <w:szCs w:val="28"/>
              </w:rPr>
            </w:pPr>
            <w:r>
              <w:rPr>
                <w:color w:val="000000"/>
                <w:sz w:val="28"/>
                <w:szCs w:val="28"/>
              </w:rPr>
              <w:t>Наименование услуг, потребителей</w:t>
            </w:r>
          </w:p>
        </w:tc>
        <w:tc>
          <w:tcPr>
            <w:tcW w:w="11193" w:type="dxa"/>
            <w:gridSpan w:val="8"/>
            <w:tcBorders>
              <w:top w:val="single" w:sz="4" w:space="0" w:color="auto"/>
              <w:left w:val="nil"/>
              <w:bottom w:val="single" w:sz="4" w:space="0" w:color="auto"/>
              <w:right w:val="single" w:sz="4" w:space="0" w:color="auto"/>
            </w:tcBorders>
            <w:shd w:val="clear" w:color="auto" w:fill="FFFFFF"/>
            <w:vAlign w:val="center"/>
            <w:hideMark/>
          </w:tcPr>
          <w:p w14:paraId="6B8288ED" w14:textId="77777777" w:rsidR="0035563A" w:rsidRDefault="0035563A" w:rsidP="0035563A">
            <w:pPr>
              <w:spacing w:line="276" w:lineRule="auto"/>
              <w:jc w:val="center"/>
              <w:rPr>
                <w:color w:val="000000"/>
                <w:sz w:val="28"/>
                <w:szCs w:val="28"/>
              </w:rPr>
            </w:pPr>
            <w:r>
              <w:rPr>
                <w:color w:val="000000"/>
                <w:sz w:val="28"/>
                <w:szCs w:val="28"/>
              </w:rPr>
              <w:t>Тариф, руб./м</w:t>
            </w:r>
            <w:r>
              <w:rPr>
                <w:color w:val="000000"/>
                <w:sz w:val="28"/>
                <w:szCs w:val="28"/>
                <w:vertAlign w:val="superscript"/>
              </w:rPr>
              <w:t>3</w:t>
            </w:r>
          </w:p>
        </w:tc>
      </w:tr>
      <w:tr w:rsidR="0035563A" w14:paraId="0A8BC1B5" w14:textId="77777777" w:rsidTr="00F01C56">
        <w:trPr>
          <w:trHeight w:val="277"/>
          <w:jc w:val="center"/>
        </w:trPr>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14:paraId="6E941EF6" w14:textId="77777777" w:rsidR="0035563A" w:rsidRDefault="0035563A" w:rsidP="0035563A">
            <w:pPr>
              <w:spacing w:line="276" w:lineRule="auto"/>
              <w:rPr>
                <w:color w:val="000000"/>
                <w:sz w:val="28"/>
                <w:szCs w:val="28"/>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14:paraId="4374A453" w14:textId="77777777" w:rsidR="0035563A" w:rsidRDefault="0035563A" w:rsidP="0035563A">
            <w:pPr>
              <w:spacing w:line="276" w:lineRule="auto"/>
              <w:rPr>
                <w:color w:val="000000"/>
                <w:sz w:val="28"/>
                <w:szCs w:val="28"/>
              </w:rPr>
            </w:pPr>
          </w:p>
        </w:tc>
        <w:tc>
          <w:tcPr>
            <w:tcW w:w="1559" w:type="dxa"/>
            <w:tcBorders>
              <w:top w:val="nil"/>
              <w:left w:val="nil"/>
              <w:bottom w:val="single" w:sz="4" w:space="0" w:color="auto"/>
              <w:right w:val="single" w:sz="4" w:space="0" w:color="auto"/>
            </w:tcBorders>
            <w:shd w:val="clear" w:color="auto" w:fill="FFFFFF"/>
            <w:vAlign w:val="center"/>
            <w:hideMark/>
          </w:tcPr>
          <w:p w14:paraId="6CD0DFCA" w14:textId="77777777" w:rsidR="0035563A" w:rsidRDefault="0035563A" w:rsidP="0035563A">
            <w:pPr>
              <w:spacing w:line="276" w:lineRule="auto"/>
              <w:jc w:val="center"/>
              <w:rPr>
                <w:color w:val="000000"/>
                <w:sz w:val="28"/>
                <w:szCs w:val="28"/>
              </w:rPr>
            </w:pPr>
            <w:r>
              <w:rPr>
                <w:color w:val="000000"/>
                <w:sz w:val="28"/>
                <w:szCs w:val="28"/>
              </w:rPr>
              <w:t>2019 год</w:t>
            </w:r>
          </w:p>
        </w:tc>
        <w:tc>
          <w:tcPr>
            <w:tcW w:w="3109" w:type="dxa"/>
            <w:gridSpan w:val="3"/>
            <w:tcBorders>
              <w:top w:val="nil"/>
              <w:left w:val="nil"/>
              <w:bottom w:val="single" w:sz="4" w:space="0" w:color="auto"/>
              <w:right w:val="single" w:sz="4" w:space="0" w:color="auto"/>
            </w:tcBorders>
            <w:shd w:val="clear" w:color="auto" w:fill="FFFFFF"/>
            <w:vAlign w:val="center"/>
            <w:hideMark/>
          </w:tcPr>
          <w:p w14:paraId="242627D8" w14:textId="77777777" w:rsidR="0035563A" w:rsidRDefault="0035563A" w:rsidP="0035563A">
            <w:pPr>
              <w:spacing w:line="276" w:lineRule="auto"/>
              <w:jc w:val="center"/>
              <w:rPr>
                <w:color w:val="000000"/>
                <w:sz w:val="28"/>
                <w:szCs w:val="28"/>
              </w:rPr>
            </w:pPr>
            <w:r>
              <w:rPr>
                <w:color w:val="000000"/>
                <w:sz w:val="28"/>
                <w:szCs w:val="28"/>
              </w:rPr>
              <w:t>2020 год</w:t>
            </w:r>
          </w:p>
        </w:tc>
        <w:tc>
          <w:tcPr>
            <w:tcW w:w="3261" w:type="dxa"/>
            <w:gridSpan w:val="2"/>
            <w:tcBorders>
              <w:top w:val="nil"/>
              <w:left w:val="nil"/>
              <w:bottom w:val="single" w:sz="4" w:space="0" w:color="auto"/>
              <w:right w:val="single" w:sz="4" w:space="0" w:color="auto"/>
            </w:tcBorders>
            <w:shd w:val="clear" w:color="auto" w:fill="FFFFFF"/>
            <w:vAlign w:val="center"/>
            <w:hideMark/>
          </w:tcPr>
          <w:p w14:paraId="66D34CD4" w14:textId="77777777" w:rsidR="0035563A" w:rsidRDefault="0035563A" w:rsidP="0035563A">
            <w:pPr>
              <w:spacing w:line="276" w:lineRule="auto"/>
              <w:jc w:val="center"/>
              <w:rPr>
                <w:color w:val="000000"/>
                <w:sz w:val="28"/>
                <w:szCs w:val="28"/>
              </w:rPr>
            </w:pPr>
            <w:r>
              <w:rPr>
                <w:color w:val="000000"/>
                <w:sz w:val="28"/>
                <w:szCs w:val="28"/>
              </w:rPr>
              <w:t>2021 год</w:t>
            </w:r>
          </w:p>
        </w:tc>
        <w:tc>
          <w:tcPr>
            <w:tcW w:w="3264" w:type="dxa"/>
            <w:gridSpan w:val="2"/>
            <w:tcBorders>
              <w:top w:val="nil"/>
              <w:left w:val="nil"/>
              <w:bottom w:val="single" w:sz="4" w:space="0" w:color="auto"/>
              <w:right w:val="single" w:sz="4" w:space="0" w:color="auto"/>
            </w:tcBorders>
            <w:shd w:val="clear" w:color="auto" w:fill="FFFFFF"/>
            <w:vAlign w:val="center"/>
            <w:hideMark/>
          </w:tcPr>
          <w:p w14:paraId="5337462B" w14:textId="77777777" w:rsidR="0035563A" w:rsidRDefault="0035563A" w:rsidP="0035563A">
            <w:pPr>
              <w:spacing w:line="276" w:lineRule="auto"/>
              <w:jc w:val="center"/>
              <w:rPr>
                <w:color w:val="000000"/>
                <w:sz w:val="28"/>
                <w:szCs w:val="28"/>
              </w:rPr>
            </w:pPr>
            <w:r>
              <w:rPr>
                <w:color w:val="000000"/>
                <w:sz w:val="28"/>
                <w:szCs w:val="28"/>
              </w:rPr>
              <w:t>2022 год</w:t>
            </w:r>
          </w:p>
        </w:tc>
      </w:tr>
      <w:tr w:rsidR="0035563A" w14:paraId="04DDA5DB" w14:textId="77777777" w:rsidTr="00F01C56">
        <w:trPr>
          <w:trHeight w:val="555"/>
          <w:jc w:val="center"/>
        </w:trPr>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14:paraId="2E92E751" w14:textId="77777777" w:rsidR="0035563A" w:rsidRDefault="0035563A" w:rsidP="0035563A">
            <w:pPr>
              <w:spacing w:line="276" w:lineRule="auto"/>
              <w:rPr>
                <w:color w:val="000000"/>
                <w:sz w:val="28"/>
                <w:szCs w:val="28"/>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14:paraId="54C0C87F" w14:textId="77777777" w:rsidR="0035563A" w:rsidRDefault="0035563A" w:rsidP="0035563A">
            <w:pPr>
              <w:spacing w:line="276" w:lineRule="auto"/>
              <w:rPr>
                <w:color w:val="000000"/>
                <w:sz w:val="28"/>
                <w:szCs w:val="28"/>
              </w:rPr>
            </w:pPr>
          </w:p>
        </w:tc>
        <w:tc>
          <w:tcPr>
            <w:tcW w:w="1559" w:type="dxa"/>
            <w:tcBorders>
              <w:top w:val="nil"/>
              <w:left w:val="nil"/>
              <w:bottom w:val="single" w:sz="4" w:space="0" w:color="auto"/>
              <w:right w:val="single" w:sz="4" w:space="0" w:color="auto"/>
            </w:tcBorders>
            <w:shd w:val="clear" w:color="auto" w:fill="FFFFFF"/>
            <w:vAlign w:val="center"/>
            <w:hideMark/>
          </w:tcPr>
          <w:p w14:paraId="02D88137" w14:textId="77777777" w:rsidR="0035563A" w:rsidRDefault="0035563A" w:rsidP="0035563A">
            <w:pPr>
              <w:spacing w:line="276" w:lineRule="auto"/>
              <w:jc w:val="center"/>
              <w:rPr>
                <w:color w:val="000000"/>
                <w:sz w:val="28"/>
                <w:szCs w:val="28"/>
              </w:rPr>
            </w:pPr>
            <w:r>
              <w:rPr>
                <w:color w:val="000000"/>
                <w:sz w:val="28"/>
                <w:szCs w:val="28"/>
              </w:rPr>
              <w:t>с 01.12.                      по 31.12.</w:t>
            </w:r>
          </w:p>
        </w:tc>
        <w:tc>
          <w:tcPr>
            <w:tcW w:w="1549" w:type="dxa"/>
            <w:gridSpan w:val="2"/>
            <w:tcBorders>
              <w:top w:val="nil"/>
              <w:left w:val="nil"/>
              <w:bottom w:val="single" w:sz="4" w:space="0" w:color="auto"/>
              <w:right w:val="single" w:sz="4" w:space="0" w:color="auto"/>
            </w:tcBorders>
            <w:shd w:val="clear" w:color="auto" w:fill="FFFFFF"/>
            <w:vAlign w:val="center"/>
            <w:hideMark/>
          </w:tcPr>
          <w:p w14:paraId="46E1BCA0" w14:textId="77777777" w:rsidR="0035563A" w:rsidRDefault="0035563A" w:rsidP="0035563A">
            <w:pPr>
              <w:spacing w:line="276" w:lineRule="auto"/>
              <w:jc w:val="center"/>
              <w:rPr>
                <w:color w:val="000000"/>
                <w:sz w:val="28"/>
                <w:szCs w:val="28"/>
              </w:rPr>
            </w:pPr>
            <w:r>
              <w:rPr>
                <w:color w:val="000000"/>
                <w:sz w:val="28"/>
                <w:szCs w:val="28"/>
              </w:rPr>
              <w:t xml:space="preserve">с 01.01. </w:t>
            </w:r>
          </w:p>
          <w:p w14:paraId="5D0E0EF5" w14:textId="77777777" w:rsidR="0035563A" w:rsidRDefault="0035563A" w:rsidP="0035563A">
            <w:pPr>
              <w:spacing w:line="276" w:lineRule="auto"/>
              <w:jc w:val="center"/>
              <w:rPr>
                <w:color w:val="000000"/>
                <w:sz w:val="28"/>
                <w:szCs w:val="28"/>
              </w:rPr>
            </w:pPr>
            <w:r>
              <w:rPr>
                <w:color w:val="000000"/>
                <w:sz w:val="28"/>
                <w:szCs w:val="28"/>
              </w:rPr>
              <w:t>по 30.06.</w:t>
            </w:r>
          </w:p>
        </w:tc>
        <w:tc>
          <w:tcPr>
            <w:tcW w:w="1560" w:type="dxa"/>
            <w:tcBorders>
              <w:top w:val="nil"/>
              <w:left w:val="nil"/>
              <w:bottom w:val="single" w:sz="4" w:space="0" w:color="auto"/>
              <w:right w:val="single" w:sz="4" w:space="0" w:color="auto"/>
            </w:tcBorders>
            <w:shd w:val="clear" w:color="auto" w:fill="FFFFFF"/>
            <w:vAlign w:val="center"/>
            <w:hideMark/>
          </w:tcPr>
          <w:p w14:paraId="7F60ACC2" w14:textId="77777777" w:rsidR="0035563A" w:rsidRDefault="0035563A" w:rsidP="0035563A">
            <w:pPr>
              <w:spacing w:line="276" w:lineRule="auto"/>
              <w:jc w:val="center"/>
              <w:rPr>
                <w:color w:val="000000"/>
                <w:sz w:val="28"/>
                <w:szCs w:val="28"/>
              </w:rPr>
            </w:pPr>
            <w:r>
              <w:rPr>
                <w:color w:val="000000"/>
                <w:sz w:val="28"/>
                <w:szCs w:val="28"/>
              </w:rPr>
              <w:t>с 01.07. по 31.12.</w:t>
            </w:r>
          </w:p>
        </w:tc>
        <w:tc>
          <w:tcPr>
            <w:tcW w:w="1702" w:type="dxa"/>
            <w:tcBorders>
              <w:top w:val="nil"/>
              <w:left w:val="nil"/>
              <w:bottom w:val="single" w:sz="4" w:space="0" w:color="auto"/>
              <w:right w:val="single" w:sz="4" w:space="0" w:color="auto"/>
            </w:tcBorders>
            <w:shd w:val="clear" w:color="auto" w:fill="FFFFFF"/>
            <w:vAlign w:val="center"/>
            <w:hideMark/>
          </w:tcPr>
          <w:p w14:paraId="3AD093ED" w14:textId="77777777" w:rsidR="0035563A" w:rsidRDefault="0035563A" w:rsidP="0035563A">
            <w:pPr>
              <w:spacing w:line="276" w:lineRule="auto"/>
              <w:jc w:val="center"/>
              <w:rPr>
                <w:color w:val="000000"/>
                <w:sz w:val="28"/>
                <w:szCs w:val="28"/>
              </w:rPr>
            </w:pPr>
            <w:r>
              <w:rPr>
                <w:color w:val="000000"/>
                <w:sz w:val="28"/>
                <w:szCs w:val="28"/>
              </w:rPr>
              <w:t xml:space="preserve">с 01.01. </w:t>
            </w:r>
          </w:p>
          <w:p w14:paraId="6EC7B1E7" w14:textId="77777777" w:rsidR="0035563A" w:rsidRDefault="0035563A" w:rsidP="0035563A">
            <w:pPr>
              <w:spacing w:line="276" w:lineRule="auto"/>
              <w:jc w:val="center"/>
              <w:rPr>
                <w:color w:val="000000"/>
                <w:sz w:val="28"/>
                <w:szCs w:val="28"/>
              </w:rPr>
            </w:pPr>
            <w:r>
              <w:rPr>
                <w:color w:val="000000"/>
                <w:sz w:val="28"/>
                <w:szCs w:val="28"/>
              </w:rPr>
              <w:t>по 30.06.</w:t>
            </w:r>
          </w:p>
        </w:tc>
        <w:tc>
          <w:tcPr>
            <w:tcW w:w="1559" w:type="dxa"/>
            <w:tcBorders>
              <w:top w:val="nil"/>
              <w:left w:val="nil"/>
              <w:bottom w:val="single" w:sz="4" w:space="0" w:color="auto"/>
              <w:right w:val="single" w:sz="4" w:space="0" w:color="auto"/>
            </w:tcBorders>
            <w:shd w:val="clear" w:color="auto" w:fill="FFFFFF"/>
            <w:vAlign w:val="center"/>
            <w:hideMark/>
          </w:tcPr>
          <w:p w14:paraId="7E00DDB4" w14:textId="77777777" w:rsidR="0035563A" w:rsidRDefault="0035563A" w:rsidP="0035563A">
            <w:pPr>
              <w:spacing w:line="276" w:lineRule="auto"/>
              <w:jc w:val="center"/>
              <w:rPr>
                <w:color w:val="000000"/>
                <w:sz w:val="28"/>
                <w:szCs w:val="28"/>
              </w:rPr>
            </w:pPr>
            <w:r>
              <w:rPr>
                <w:color w:val="000000"/>
                <w:sz w:val="28"/>
                <w:szCs w:val="28"/>
              </w:rPr>
              <w:t>с 01.07.           по 31.12.</w:t>
            </w:r>
          </w:p>
        </w:tc>
        <w:tc>
          <w:tcPr>
            <w:tcW w:w="1558" w:type="dxa"/>
            <w:tcBorders>
              <w:top w:val="nil"/>
              <w:left w:val="nil"/>
              <w:bottom w:val="single" w:sz="4" w:space="0" w:color="auto"/>
              <w:right w:val="single" w:sz="4" w:space="0" w:color="auto"/>
            </w:tcBorders>
            <w:shd w:val="clear" w:color="auto" w:fill="FFFFFF"/>
            <w:vAlign w:val="center"/>
            <w:hideMark/>
          </w:tcPr>
          <w:p w14:paraId="02464D16" w14:textId="77777777" w:rsidR="0035563A" w:rsidRDefault="0035563A" w:rsidP="0035563A">
            <w:pPr>
              <w:spacing w:line="276" w:lineRule="auto"/>
              <w:jc w:val="center"/>
              <w:rPr>
                <w:color w:val="000000"/>
                <w:sz w:val="28"/>
                <w:szCs w:val="28"/>
              </w:rPr>
            </w:pPr>
            <w:r>
              <w:rPr>
                <w:color w:val="000000"/>
                <w:sz w:val="28"/>
                <w:szCs w:val="28"/>
              </w:rPr>
              <w:t xml:space="preserve">с 01.01. </w:t>
            </w:r>
          </w:p>
          <w:p w14:paraId="5E0800DC" w14:textId="77777777" w:rsidR="0035563A" w:rsidRDefault="0035563A" w:rsidP="0035563A">
            <w:pPr>
              <w:spacing w:line="276" w:lineRule="auto"/>
              <w:jc w:val="center"/>
              <w:rPr>
                <w:color w:val="000000"/>
                <w:sz w:val="28"/>
                <w:szCs w:val="28"/>
              </w:rPr>
            </w:pPr>
            <w:r>
              <w:rPr>
                <w:color w:val="000000"/>
                <w:sz w:val="28"/>
                <w:szCs w:val="28"/>
              </w:rPr>
              <w:t>по 30.06.</w:t>
            </w:r>
          </w:p>
        </w:tc>
        <w:tc>
          <w:tcPr>
            <w:tcW w:w="1706" w:type="dxa"/>
            <w:tcBorders>
              <w:top w:val="nil"/>
              <w:left w:val="nil"/>
              <w:bottom w:val="single" w:sz="4" w:space="0" w:color="auto"/>
              <w:right w:val="single" w:sz="4" w:space="0" w:color="auto"/>
            </w:tcBorders>
            <w:shd w:val="clear" w:color="auto" w:fill="FFFFFF"/>
            <w:vAlign w:val="center"/>
            <w:hideMark/>
          </w:tcPr>
          <w:p w14:paraId="7415D6C8" w14:textId="77777777" w:rsidR="0035563A" w:rsidRDefault="0035563A" w:rsidP="0035563A">
            <w:pPr>
              <w:spacing w:line="276" w:lineRule="auto"/>
              <w:jc w:val="center"/>
              <w:rPr>
                <w:color w:val="000000"/>
                <w:sz w:val="28"/>
                <w:szCs w:val="28"/>
              </w:rPr>
            </w:pPr>
            <w:r>
              <w:rPr>
                <w:color w:val="000000"/>
                <w:sz w:val="28"/>
                <w:szCs w:val="28"/>
              </w:rPr>
              <w:t>с 01.07.                по 31.12.</w:t>
            </w:r>
          </w:p>
        </w:tc>
      </w:tr>
      <w:tr w:rsidR="0035563A" w14:paraId="52849C91" w14:textId="77777777" w:rsidTr="00F01C56">
        <w:trPr>
          <w:trHeight w:val="149"/>
          <w:jc w:val="center"/>
        </w:trPr>
        <w:tc>
          <w:tcPr>
            <w:tcW w:w="711" w:type="dxa"/>
            <w:gridSpan w:val="2"/>
            <w:tcBorders>
              <w:top w:val="nil"/>
              <w:left w:val="single" w:sz="4" w:space="0" w:color="auto"/>
              <w:bottom w:val="single" w:sz="4" w:space="0" w:color="auto"/>
              <w:right w:val="single" w:sz="4" w:space="0" w:color="auto"/>
            </w:tcBorders>
            <w:shd w:val="clear" w:color="auto" w:fill="FFFFFF"/>
            <w:vAlign w:val="center"/>
            <w:hideMark/>
          </w:tcPr>
          <w:p w14:paraId="463064F3" w14:textId="77777777" w:rsidR="0035563A" w:rsidRDefault="0035563A" w:rsidP="0035563A">
            <w:pPr>
              <w:spacing w:line="276" w:lineRule="auto"/>
              <w:jc w:val="center"/>
              <w:rPr>
                <w:sz w:val="28"/>
                <w:szCs w:val="28"/>
              </w:rPr>
            </w:pPr>
            <w:r>
              <w:rPr>
                <w:sz w:val="28"/>
                <w:szCs w:val="28"/>
              </w:rPr>
              <w:t>1</w:t>
            </w:r>
          </w:p>
        </w:tc>
        <w:tc>
          <w:tcPr>
            <w:tcW w:w="2691" w:type="dxa"/>
            <w:tcBorders>
              <w:top w:val="nil"/>
              <w:left w:val="single" w:sz="4" w:space="0" w:color="auto"/>
              <w:bottom w:val="single" w:sz="4" w:space="0" w:color="auto"/>
              <w:right w:val="single" w:sz="4" w:space="0" w:color="auto"/>
            </w:tcBorders>
            <w:shd w:val="clear" w:color="auto" w:fill="FFFFFF"/>
            <w:vAlign w:val="center"/>
            <w:hideMark/>
          </w:tcPr>
          <w:p w14:paraId="499DA66D" w14:textId="77777777" w:rsidR="0035563A" w:rsidRDefault="0035563A" w:rsidP="0035563A">
            <w:pPr>
              <w:spacing w:line="276" w:lineRule="auto"/>
              <w:jc w:val="center"/>
              <w:rPr>
                <w:sz w:val="28"/>
                <w:szCs w:val="28"/>
              </w:rPr>
            </w:pPr>
            <w:r>
              <w:rPr>
                <w:sz w:val="28"/>
                <w:szCs w:val="28"/>
              </w:rPr>
              <w:t>2</w:t>
            </w:r>
          </w:p>
        </w:tc>
        <w:tc>
          <w:tcPr>
            <w:tcW w:w="1559" w:type="dxa"/>
            <w:tcBorders>
              <w:top w:val="nil"/>
              <w:left w:val="nil"/>
              <w:bottom w:val="single" w:sz="4" w:space="0" w:color="auto"/>
              <w:right w:val="single" w:sz="4" w:space="0" w:color="auto"/>
            </w:tcBorders>
            <w:shd w:val="clear" w:color="auto" w:fill="FFFFFF"/>
            <w:vAlign w:val="center"/>
            <w:hideMark/>
          </w:tcPr>
          <w:p w14:paraId="40068FDF" w14:textId="77777777" w:rsidR="0035563A" w:rsidRDefault="0035563A" w:rsidP="0035563A">
            <w:pPr>
              <w:spacing w:line="276" w:lineRule="auto"/>
              <w:jc w:val="center"/>
              <w:rPr>
                <w:sz w:val="28"/>
                <w:szCs w:val="28"/>
              </w:rPr>
            </w:pPr>
            <w:r>
              <w:rPr>
                <w:sz w:val="28"/>
                <w:szCs w:val="28"/>
              </w:rPr>
              <w:t>3</w:t>
            </w:r>
          </w:p>
        </w:tc>
        <w:tc>
          <w:tcPr>
            <w:tcW w:w="1549" w:type="dxa"/>
            <w:gridSpan w:val="2"/>
            <w:tcBorders>
              <w:top w:val="nil"/>
              <w:left w:val="nil"/>
              <w:bottom w:val="single" w:sz="4" w:space="0" w:color="auto"/>
              <w:right w:val="single" w:sz="4" w:space="0" w:color="auto"/>
            </w:tcBorders>
            <w:shd w:val="clear" w:color="auto" w:fill="FFFFFF"/>
            <w:vAlign w:val="center"/>
            <w:hideMark/>
          </w:tcPr>
          <w:p w14:paraId="56CA238B" w14:textId="77777777" w:rsidR="0035563A" w:rsidRDefault="0035563A" w:rsidP="0035563A">
            <w:pPr>
              <w:spacing w:line="276" w:lineRule="auto"/>
              <w:jc w:val="center"/>
              <w:rPr>
                <w:sz w:val="28"/>
                <w:szCs w:val="28"/>
              </w:rPr>
            </w:pPr>
            <w:r>
              <w:rPr>
                <w:sz w:val="28"/>
                <w:szCs w:val="28"/>
              </w:rPr>
              <w:t>4</w:t>
            </w:r>
          </w:p>
        </w:tc>
        <w:tc>
          <w:tcPr>
            <w:tcW w:w="1560" w:type="dxa"/>
            <w:tcBorders>
              <w:top w:val="nil"/>
              <w:left w:val="nil"/>
              <w:bottom w:val="single" w:sz="4" w:space="0" w:color="auto"/>
              <w:right w:val="single" w:sz="4" w:space="0" w:color="auto"/>
            </w:tcBorders>
            <w:shd w:val="clear" w:color="auto" w:fill="FFFFFF"/>
            <w:vAlign w:val="center"/>
            <w:hideMark/>
          </w:tcPr>
          <w:p w14:paraId="23C27AEB" w14:textId="77777777" w:rsidR="0035563A" w:rsidRDefault="0035563A" w:rsidP="0035563A">
            <w:pPr>
              <w:spacing w:line="276" w:lineRule="auto"/>
              <w:jc w:val="center"/>
              <w:rPr>
                <w:sz w:val="28"/>
                <w:szCs w:val="28"/>
              </w:rPr>
            </w:pPr>
            <w:r>
              <w:rPr>
                <w:sz w:val="28"/>
                <w:szCs w:val="28"/>
              </w:rPr>
              <w:t>5</w:t>
            </w:r>
          </w:p>
        </w:tc>
        <w:tc>
          <w:tcPr>
            <w:tcW w:w="1702" w:type="dxa"/>
            <w:tcBorders>
              <w:top w:val="nil"/>
              <w:left w:val="nil"/>
              <w:bottom w:val="single" w:sz="4" w:space="0" w:color="auto"/>
              <w:right w:val="single" w:sz="4" w:space="0" w:color="auto"/>
            </w:tcBorders>
            <w:shd w:val="clear" w:color="auto" w:fill="FFFFFF"/>
            <w:vAlign w:val="center"/>
            <w:hideMark/>
          </w:tcPr>
          <w:p w14:paraId="76F240AA" w14:textId="77777777" w:rsidR="0035563A" w:rsidRDefault="0035563A" w:rsidP="0035563A">
            <w:pPr>
              <w:spacing w:line="276" w:lineRule="auto"/>
              <w:jc w:val="center"/>
              <w:rPr>
                <w:sz w:val="28"/>
                <w:szCs w:val="28"/>
              </w:rPr>
            </w:pPr>
            <w:r>
              <w:rPr>
                <w:sz w:val="28"/>
                <w:szCs w:val="28"/>
              </w:rPr>
              <w:t>6</w:t>
            </w:r>
          </w:p>
        </w:tc>
        <w:tc>
          <w:tcPr>
            <w:tcW w:w="1559" w:type="dxa"/>
            <w:tcBorders>
              <w:top w:val="nil"/>
              <w:left w:val="nil"/>
              <w:bottom w:val="single" w:sz="4" w:space="0" w:color="auto"/>
              <w:right w:val="single" w:sz="4" w:space="0" w:color="auto"/>
            </w:tcBorders>
            <w:shd w:val="clear" w:color="auto" w:fill="FFFFFF"/>
            <w:vAlign w:val="center"/>
            <w:hideMark/>
          </w:tcPr>
          <w:p w14:paraId="46A7BBE8" w14:textId="77777777" w:rsidR="0035563A" w:rsidRDefault="0035563A" w:rsidP="0035563A">
            <w:pPr>
              <w:spacing w:line="276" w:lineRule="auto"/>
              <w:jc w:val="center"/>
              <w:rPr>
                <w:sz w:val="28"/>
                <w:szCs w:val="28"/>
              </w:rPr>
            </w:pPr>
            <w:r>
              <w:rPr>
                <w:sz w:val="28"/>
                <w:szCs w:val="28"/>
              </w:rPr>
              <w:t>7</w:t>
            </w:r>
          </w:p>
        </w:tc>
        <w:tc>
          <w:tcPr>
            <w:tcW w:w="1558" w:type="dxa"/>
            <w:tcBorders>
              <w:top w:val="nil"/>
              <w:left w:val="nil"/>
              <w:bottom w:val="single" w:sz="4" w:space="0" w:color="auto"/>
              <w:right w:val="single" w:sz="4" w:space="0" w:color="auto"/>
            </w:tcBorders>
            <w:shd w:val="clear" w:color="auto" w:fill="FFFFFF"/>
            <w:vAlign w:val="center"/>
            <w:hideMark/>
          </w:tcPr>
          <w:p w14:paraId="2BE0A0C1" w14:textId="77777777" w:rsidR="0035563A" w:rsidRDefault="0035563A" w:rsidP="0035563A">
            <w:pPr>
              <w:spacing w:line="276" w:lineRule="auto"/>
              <w:jc w:val="center"/>
              <w:rPr>
                <w:sz w:val="28"/>
                <w:szCs w:val="28"/>
              </w:rPr>
            </w:pPr>
            <w:r>
              <w:rPr>
                <w:sz w:val="28"/>
                <w:szCs w:val="28"/>
              </w:rPr>
              <w:t>8</w:t>
            </w:r>
          </w:p>
        </w:tc>
        <w:tc>
          <w:tcPr>
            <w:tcW w:w="1706" w:type="dxa"/>
            <w:tcBorders>
              <w:top w:val="nil"/>
              <w:left w:val="nil"/>
              <w:bottom w:val="single" w:sz="4" w:space="0" w:color="auto"/>
              <w:right w:val="single" w:sz="4" w:space="0" w:color="auto"/>
            </w:tcBorders>
            <w:shd w:val="clear" w:color="auto" w:fill="FFFFFF"/>
            <w:vAlign w:val="center"/>
            <w:hideMark/>
          </w:tcPr>
          <w:p w14:paraId="6383CE0C" w14:textId="77777777" w:rsidR="0035563A" w:rsidRDefault="0035563A" w:rsidP="0035563A">
            <w:pPr>
              <w:spacing w:line="276" w:lineRule="auto"/>
              <w:jc w:val="center"/>
              <w:rPr>
                <w:sz w:val="28"/>
                <w:szCs w:val="28"/>
              </w:rPr>
            </w:pPr>
            <w:r>
              <w:rPr>
                <w:sz w:val="28"/>
                <w:szCs w:val="28"/>
              </w:rPr>
              <w:t>9</w:t>
            </w:r>
          </w:p>
        </w:tc>
      </w:tr>
      <w:tr w:rsidR="0035563A" w14:paraId="2F6B68AF" w14:textId="77777777" w:rsidTr="00F01C56">
        <w:trPr>
          <w:trHeight w:val="504"/>
          <w:jc w:val="center"/>
        </w:trPr>
        <w:tc>
          <w:tcPr>
            <w:tcW w:w="14595"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44774A55" w14:textId="77777777" w:rsidR="0035563A" w:rsidRDefault="0035563A" w:rsidP="0035563A">
            <w:pPr>
              <w:spacing w:line="276" w:lineRule="auto"/>
              <w:jc w:val="center"/>
              <w:rPr>
                <w:sz w:val="28"/>
                <w:szCs w:val="28"/>
              </w:rPr>
            </w:pPr>
            <w:r>
              <w:rPr>
                <w:sz w:val="28"/>
                <w:szCs w:val="28"/>
              </w:rPr>
              <w:t xml:space="preserve">1. Питьевая вода </w:t>
            </w:r>
          </w:p>
        </w:tc>
      </w:tr>
      <w:tr w:rsidR="0035563A" w14:paraId="1E539F34" w14:textId="77777777" w:rsidTr="00F01C56">
        <w:trPr>
          <w:trHeight w:val="675"/>
          <w:jc w:val="center"/>
        </w:trPr>
        <w:tc>
          <w:tcPr>
            <w:tcW w:w="711" w:type="dxa"/>
            <w:gridSpan w:val="2"/>
            <w:tcBorders>
              <w:top w:val="nil"/>
              <w:left w:val="single" w:sz="4" w:space="0" w:color="auto"/>
              <w:bottom w:val="single" w:sz="4" w:space="0" w:color="auto"/>
              <w:right w:val="single" w:sz="4" w:space="0" w:color="auto"/>
            </w:tcBorders>
            <w:shd w:val="clear" w:color="auto" w:fill="FFFFFF"/>
            <w:vAlign w:val="center"/>
            <w:hideMark/>
          </w:tcPr>
          <w:p w14:paraId="469BD831" w14:textId="77777777" w:rsidR="0035563A" w:rsidRDefault="0035563A" w:rsidP="0035563A">
            <w:pPr>
              <w:spacing w:line="276" w:lineRule="auto"/>
              <w:jc w:val="center"/>
              <w:rPr>
                <w:color w:val="000000"/>
                <w:sz w:val="28"/>
                <w:szCs w:val="28"/>
              </w:rPr>
            </w:pPr>
            <w:r>
              <w:rPr>
                <w:color w:val="000000"/>
                <w:sz w:val="28"/>
                <w:szCs w:val="28"/>
              </w:rPr>
              <w:t>1.1.</w:t>
            </w:r>
          </w:p>
        </w:tc>
        <w:tc>
          <w:tcPr>
            <w:tcW w:w="2691" w:type="dxa"/>
            <w:tcBorders>
              <w:top w:val="nil"/>
              <w:left w:val="single" w:sz="4" w:space="0" w:color="auto"/>
              <w:bottom w:val="single" w:sz="4" w:space="0" w:color="auto"/>
              <w:right w:val="single" w:sz="4" w:space="0" w:color="auto"/>
            </w:tcBorders>
            <w:shd w:val="clear" w:color="auto" w:fill="FFFFFF"/>
            <w:vAlign w:val="center"/>
            <w:hideMark/>
          </w:tcPr>
          <w:p w14:paraId="63C1A8BD" w14:textId="77777777" w:rsidR="0035563A" w:rsidRDefault="0035563A" w:rsidP="0035563A">
            <w:pPr>
              <w:spacing w:line="276" w:lineRule="auto"/>
              <w:rPr>
                <w:color w:val="000000"/>
                <w:sz w:val="28"/>
                <w:szCs w:val="28"/>
              </w:rPr>
            </w:pPr>
            <w:r>
              <w:rPr>
                <w:color w:val="000000"/>
                <w:sz w:val="28"/>
                <w:szCs w:val="28"/>
              </w:rPr>
              <w:t xml:space="preserve">Население      </w:t>
            </w:r>
          </w:p>
          <w:p w14:paraId="17734BCE" w14:textId="77777777" w:rsidR="0035563A" w:rsidRDefault="0035563A" w:rsidP="0035563A">
            <w:pPr>
              <w:spacing w:line="276" w:lineRule="auto"/>
              <w:rPr>
                <w:color w:val="000000"/>
                <w:sz w:val="28"/>
                <w:szCs w:val="28"/>
              </w:rPr>
            </w:pPr>
            <w:r>
              <w:rPr>
                <w:color w:val="000000"/>
                <w:sz w:val="28"/>
                <w:szCs w:val="28"/>
              </w:rPr>
              <w:t>(с НДС)*</w:t>
            </w:r>
          </w:p>
        </w:tc>
        <w:tc>
          <w:tcPr>
            <w:tcW w:w="1559" w:type="dxa"/>
            <w:tcBorders>
              <w:top w:val="nil"/>
              <w:left w:val="nil"/>
              <w:bottom w:val="single" w:sz="4" w:space="0" w:color="auto"/>
              <w:right w:val="single" w:sz="4" w:space="0" w:color="auto"/>
            </w:tcBorders>
            <w:shd w:val="clear" w:color="auto" w:fill="FFFFFF"/>
            <w:vAlign w:val="center"/>
            <w:hideMark/>
          </w:tcPr>
          <w:p w14:paraId="3D2FDBF4" w14:textId="77777777" w:rsidR="0035563A" w:rsidRDefault="0035563A" w:rsidP="0035563A">
            <w:pPr>
              <w:spacing w:line="276" w:lineRule="auto"/>
              <w:jc w:val="center"/>
              <w:rPr>
                <w:sz w:val="28"/>
                <w:szCs w:val="28"/>
              </w:rPr>
            </w:pPr>
            <w:r>
              <w:rPr>
                <w:sz w:val="28"/>
                <w:szCs w:val="28"/>
              </w:rPr>
              <w:t>64,21</w:t>
            </w:r>
          </w:p>
        </w:tc>
        <w:tc>
          <w:tcPr>
            <w:tcW w:w="1549" w:type="dxa"/>
            <w:gridSpan w:val="2"/>
            <w:tcBorders>
              <w:top w:val="nil"/>
              <w:left w:val="nil"/>
              <w:bottom w:val="single" w:sz="4" w:space="0" w:color="auto"/>
              <w:right w:val="single" w:sz="4" w:space="0" w:color="auto"/>
            </w:tcBorders>
            <w:shd w:val="clear" w:color="auto" w:fill="FFFFFF"/>
            <w:vAlign w:val="center"/>
            <w:hideMark/>
          </w:tcPr>
          <w:p w14:paraId="7015E95E" w14:textId="77777777" w:rsidR="0035563A" w:rsidRDefault="0035563A" w:rsidP="0035563A">
            <w:pPr>
              <w:spacing w:line="276" w:lineRule="auto"/>
              <w:jc w:val="center"/>
              <w:rPr>
                <w:sz w:val="28"/>
                <w:szCs w:val="28"/>
              </w:rPr>
            </w:pPr>
            <w:r>
              <w:rPr>
                <w:sz w:val="28"/>
                <w:szCs w:val="28"/>
              </w:rPr>
              <w:t>64,21</w:t>
            </w:r>
          </w:p>
        </w:tc>
        <w:tc>
          <w:tcPr>
            <w:tcW w:w="1560" w:type="dxa"/>
            <w:tcBorders>
              <w:top w:val="nil"/>
              <w:left w:val="nil"/>
              <w:bottom w:val="single" w:sz="4" w:space="0" w:color="auto"/>
              <w:right w:val="single" w:sz="4" w:space="0" w:color="auto"/>
            </w:tcBorders>
            <w:shd w:val="clear" w:color="auto" w:fill="FFFFFF"/>
            <w:vAlign w:val="center"/>
            <w:hideMark/>
          </w:tcPr>
          <w:p w14:paraId="13A6B12A" w14:textId="77777777" w:rsidR="0035563A" w:rsidRDefault="0035563A" w:rsidP="0035563A">
            <w:pPr>
              <w:spacing w:line="276" w:lineRule="auto"/>
              <w:jc w:val="center"/>
              <w:rPr>
                <w:sz w:val="28"/>
                <w:szCs w:val="28"/>
              </w:rPr>
            </w:pPr>
            <w:r>
              <w:rPr>
                <w:sz w:val="28"/>
                <w:szCs w:val="28"/>
              </w:rPr>
              <w:t>67,20</w:t>
            </w:r>
          </w:p>
        </w:tc>
        <w:tc>
          <w:tcPr>
            <w:tcW w:w="1702" w:type="dxa"/>
            <w:tcBorders>
              <w:top w:val="nil"/>
              <w:left w:val="nil"/>
              <w:bottom w:val="single" w:sz="4" w:space="0" w:color="auto"/>
              <w:right w:val="single" w:sz="4" w:space="0" w:color="auto"/>
            </w:tcBorders>
            <w:shd w:val="clear" w:color="auto" w:fill="FFFFFF"/>
            <w:vAlign w:val="center"/>
            <w:hideMark/>
          </w:tcPr>
          <w:p w14:paraId="7CE74F07" w14:textId="77777777" w:rsidR="0035563A" w:rsidRDefault="0035563A" w:rsidP="0035563A">
            <w:pPr>
              <w:spacing w:line="276" w:lineRule="auto"/>
              <w:jc w:val="center"/>
              <w:rPr>
                <w:sz w:val="28"/>
                <w:szCs w:val="28"/>
              </w:rPr>
            </w:pPr>
            <w:r>
              <w:rPr>
                <w:sz w:val="28"/>
                <w:szCs w:val="28"/>
              </w:rPr>
              <w:t>67,20</w:t>
            </w:r>
          </w:p>
        </w:tc>
        <w:tc>
          <w:tcPr>
            <w:tcW w:w="1559" w:type="dxa"/>
            <w:tcBorders>
              <w:top w:val="nil"/>
              <w:left w:val="nil"/>
              <w:bottom w:val="single" w:sz="4" w:space="0" w:color="auto"/>
              <w:right w:val="single" w:sz="4" w:space="0" w:color="auto"/>
            </w:tcBorders>
            <w:shd w:val="clear" w:color="auto" w:fill="FFFFFF"/>
            <w:vAlign w:val="center"/>
            <w:hideMark/>
          </w:tcPr>
          <w:p w14:paraId="50CFB747" w14:textId="77777777" w:rsidR="0035563A" w:rsidRDefault="0035563A" w:rsidP="0035563A">
            <w:pPr>
              <w:spacing w:line="276" w:lineRule="auto"/>
              <w:jc w:val="center"/>
              <w:rPr>
                <w:sz w:val="28"/>
                <w:szCs w:val="28"/>
              </w:rPr>
            </w:pPr>
            <w:r>
              <w:rPr>
                <w:sz w:val="28"/>
                <w:szCs w:val="28"/>
              </w:rPr>
              <w:t>69,89</w:t>
            </w:r>
          </w:p>
        </w:tc>
        <w:tc>
          <w:tcPr>
            <w:tcW w:w="1558" w:type="dxa"/>
            <w:tcBorders>
              <w:top w:val="nil"/>
              <w:left w:val="nil"/>
              <w:bottom w:val="single" w:sz="4" w:space="0" w:color="auto"/>
              <w:right w:val="single" w:sz="4" w:space="0" w:color="auto"/>
            </w:tcBorders>
            <w:shd w:val="clear" w:color="auto" w:fill="FFFFFF"/>
            <w:vAlign w:val="center"/>
            <w:hideMark/>
          </w:tcPr>
          <w:p w14:paraId="4BB702D2" w14:textId="77777777" w:rsidR="0035563A" w:rsidRDefault="0035563A" w:rsidP="0035563A">
            <w:pPr>
              <w:spacing w:line="276" w:lineRule="auto"/>
              <w:jc w:val="center"/>
              <w:rPr>
                <w:sz w:val="28"/>
                <w:szCs w:val="28"/>
              </w:rPr>
            </w:pPr>
            <w:r>
              <w:rPr>
                <w:sz w:val="28"/>
                <w:szCs w:val="28"/>
              </w:rPr>
              <w:t>70,60</w:t>
            </w:r>
          </w:p>
        </w:tc>
        <w:tc>
          <w:tcPr>
            <w:tcW w:w="1706" w:type="dxa"/>
            <w:tcBorders>
              <w:top w:val="nil"/>
              <w:left w:val="nil"/>
              <w:bottom w:val="single" w:sz="4" w:space="0" w:color="auto"/>
              <w:right w:val="single" w:sz="4" w:space="0" w:color="auto"/>
            </w:tcBorders>
            <w:shd w:val="clear" w:color="auto" w:fill="FFFFFF"/>
            <w:vAlign w:val="center"/>
            <w:hideMark/>
          </w:tcPr>
          <w:p w14:paraId="46F41EEF" w14:textId="77777777" w:rsidR="0035563A" w:rsidRDefault="0035563A" w:rsidP="0035563A">
            <w:pPr>
              <w:spacing w:line="276" w:lineRule="auto"/>
              <w:jc w:val="center"/>
              <w:rPr>
                <w:sz w:val="28"/>
                <w:szCs w:val="28"/>
              </w:rPr>
            </w:pPr>
            <w:r>
              <w:rPr>
                <w:sz w:val="28"/>
                <w:szCs w:val="28"/>
              </w:rPr>
              <w:t>72,56</w:t>
            </w:r>
          </w:p>
        </w:tc>
      </w:tr>
      <w:tr w:rsidR="0035563A" w14:paraId="7B0453B7" w14:textId="77777777" w:rsidTr="00F01C56">
        <w:trPr>
          <w:trHeight w:val="894"/>
          <w:jc w:val="center"/>
        </w:trPr>
        <w:tc>
          <w:tcPr>
            <w:tcW w:w="711" w:type="dxa"/>
            <w:gridSpan w:val="2"/>
            <w:tcBorders>
              <w:top w:val="nil"/>
              <w:left w:val="single" w:sz="4" w:space="0" w:color="auto"/>
              <w:bottom w:val="single" w:sz="4" w:space="0" w:color="auto"/>
              <w:right w:val="single" w:sz="4" w:space="0" w:color="auto"/>
            </w:tcBorders>
            <w:shd w:val="clear" w:color="auto" w:fill="FFFFFF"/>
            <w:vAlign w:val="center"/>
            <w:hideMark/>
          </w:tcPr>
          <w:p w14:paraId="090F4258" w14:textId="77777777" w:rsidR="0035563A" w:rsidRDefault="0035563A" w:rsidP="0035563A">
            <w:pPr>
              <w:spacing w:line="276" w:lineRule="auto"/>
              <w:jc w:val="center"/>
              <w:rPr>
                <w:color w:val="000000"/>
                <w:sz w:val="28"/>
                <w:szCs w:val="28"/>
              </w:rPr>
            </w:pPr>
            <w:r>
              <w:rPr>
                <w:color w:val="000000"/>
                <w:sz w:val="28"/>
                <w:szCs w:val="28"/>
              </w:rPr>
              <w:t>1.2.</w:t>
            </w:r>
          </w:p>
        </w:tc>
        <w:tc>
          <w:tcPr>
            <w:tcW w:w="2691" w:type="dxa"/>
            <w:tcBorders>
              <w:top w:val="nil"/>
              <w:left w:val="single" w:sz="4" w:space="0" w:color="auto"/>
              <w:bottom w:val="single" w:sz="4" w:space="0" w:color="auto"/>
              <w:right w:val="single" w:sz="4" w:space="0" w:color="auto"/>
            </w:tcBorders>
            <w:shd w:val="clear" w:color="auto" w:fill="FFFFFF"/>
            <w:vAlign w:val="center"/>
            <w:hideMark/>
          </w:tcPr>
          <w:p w14:paraId="2970E324" w14:textId="77777777" w:rsidR="0035563A" w:rsidRDefault="0035563A" w:rsidP="0035563A">
            <w:pPr>
              <w:spacing w:line="276" w:lineRule="auto"/>
              <w:rPr>
                <w:color w:val="000000"/>
                <w:sz w:val="28"/>
                <w:szCs w:val="28"/>
              </w:rPr>
            </w:pPr>
            <w:r>
              <w:rPr>
                <w:color w:val="000000"/>
                <w:sz w:val="28"/>
                <w:szCs w:val="28"/>
              </w:rPr>
              <w:t xml:space="preserve">Прочие потребители  </w:t>
            </w:r>
          </w:p>
          <w:p w14:paraId="6AC6A641" w14:textId="77777777" w:rsidR="0035563A" w:rsidRDefault="0035563A" w:rsidP="0035563A">
            <w:pPr>
              <w:spacing w:line="276" w:lineRule="auto"/>
              <w:rPr>
                <w:color w:val="000000"/>
                <w:sz w:val="28"/>
                <w:szCs w:val="28"/>
              </w:rPr>
            </w:pPr>
            <w:r>
              <w:rPr>
                <w:color w:val="000000"/>
                <w:sz w:val="28"/>
                <w:szCs w:val="28"/>
              </w:rPr>
              <w:t>(без НДС)</w:t>
            </w:r>
          </w:p>
        </w:tc>
        <w:tc>
          <w:tcPr>
            <w:tcW w:w="1559" w:type="dxa"/>
            <w:tcBorders>
              <w:top w:val="nil"/>
              <w:left w:val="nil"/>
              <w:bottom w:val="single" w:sz="4" w:space="0" w:color="auto"/>
              <w:right w:val="single" w:sz="4" w:space="0" w:color="auto"/>
            </w:tcBorders>
            <w:shd w:val="clear" w:color="auto" w:fill="FFFFFF"/>
            <w:vAlign w:val="center"/>
            <w:hideMark/>
          </w:tcPr>
          <w:p w14:paraId="61E50512" w14:textId="77777777" w:rsidR="0035563A" w:rsidRDefault="0035563A" w:rsidP="0035563A">
            <w:pPr>
              <w:spacing w:line="276" w:lineRule="auto"/>
              <w:jc w:val="center"/>
              <w:rPr>
                <w:sz w:val="28"/>
                <w:szCs w:val="28"/>
              </w:rPr>
            </w:pPr>
            <w:r>
              <w:rPr>
                <w:sz w:val="28"/>
                <w:szCs w:val="28"/>
              </w:rPr>
              <w:t>53,51</w:t>
            </w:r>
          </w:p>
        </w:tc>
        <w:tc>
          <w:tcPr>
            <w:tcW w:w="1549" w:type="dxa"/>
            <w:gridSpan w:val="2"/>
            <w:tcBorders>
              <w:top w:val="nil"/>
              <w:left w:val="nil"/>
              <w:bottom w:val="single" w:sz="4" w:space="0" w:color="auto"/>
              <w:right w:val="single" w:sz="4" w:space="0" w:color="auto"/>
            </w:tcBorders>
            <w:shd w:val="clear" w:color="auto" w:fill="FFFFFF"/>
            <w:vAlign w:val="center"/>
            <w:hideMark/>
          </w:tcPr>
          <w:p w14:paraId="2A006E50" w14:textId="77777777" w:rsidR="0035563A" w:rsidRDefault="0035563A" w:rsidP="0035563A">
            <w:pPr>
              <w:spacing w:line="276" w:lineRule="auto"/>
              <w:jc w:val="center"/>
              <w:rPr>
                <w:sz w:val="28"/>
                <w:szCs w:val="28"/>
              </w:rPr>
            </w:pPr>
            <w:r>
              <w:rPr>
                <w:sz w:val="28"/>
                <w:szCs w:val="28"/>
              </w:rPr>
              <w:t>53,51</w:t>
            </w:r>
          </w:p>
        </w:tc>
        <w:tc>
          <w:tcPr>
            <w:tcW w:w="1560" w:type="dxa"/>
            <w:tcBorders>
              <w:top w:val="nil"/>
              <w:left w:val="nil"/>
              <w:bottom w:val="single" w:sz="4" w:space="0" w:color="auto"/>
              <w:right w:val="single" w:sz="4" w:space="0" w:color="auto"/>
            </w:tcBorders>
            <w:shd w:val="clear" w:color="auto" w:fill="FFFFFF"/>
            <w:vAlign w:val="center"/>
            <w:hideMark/>
          </w:tcPr>
          <w:p w14:paraId="6D94C6AE" w14:textId="77777777" w:rsidR="0035563A" w:rsidRDefault="0035563A" w:rsidP="0035563A">
            <w:pPr>
              <w:spacing w:line="276" w:lineRule="auto"/>
              <w:jc w:val="center"/>
              <w:rPr>
                <w:sz w:val="28"/>
                <w:szCs w:val="28"/>
              </w:rPr>
            </w:pPr>
            <w:r>
              <w:rPr>
                <w:sz w:val="28"/>
                <w:szCs w:val="28"/>
              </w:rPr>
              <w:t>56,00</w:t>
            </w:r>
          </w:p>
        </w:tc>
        <w:tc>
          <w:tcPr>
            <w:tcW w:w="1702" w:type="dxa"/>
            <w:tcBorders>
              <w:top w:val="nil"/>
              <w:left w:val="nil"/>
              <w:bottom w:val="single" w:sz="4" w:space="0" w:color="auto"/>
              <w:right w:val="single" w:sz="4" w:space="0" w:color="auto"/>
            </w:tcBorders>
            <w:shd w:val="clear" w:color="auto" w:fill="FFFFFF"/>
            <w:vAlign w:val="center"/>
            <w:hideMark/>
          </w:tcPr>
          <w:p w14:paraId="7F96F652" w14:textId="77777777" w:rsidR="0035563A" w:rsidRDefault="0035563A" w:rsidP="0035563A">
            <w:pPr>
              <w:spacing w:line="276" w:lineRule="auto"/>
              <w:jc w:val="center"/>
              <w:rPr>
                <w:sz w:val="28"/>
                <w:szCs w:val="28"/>
              </w:rPr>
            </w:pPr>
            <w:r>
              <w:rPr>
                <w:sz w:val="28"/>
                <w:szCs w:val="28"/>
              </w:rPr>
              <w:t>56,00</w:t>
            </w:r>
          </w:p>
        </w:tc>
        <w:tc>
          <w:tcPr>
            <w:tcW w:w="1559" w:type="dxa"/>
            <w:tcBorders>
              <w:top w:val="nil"/>
              <w:left w:val="nil"/>
              <w:bottom w:val="single" w:sz="4" w:space="0" w:color="auto"/>
              <w:right w:val="single" w:sz="4" w:space="0" w:color="auto"/>
            </w:tcBorders>
            <w:shd w:val="clear" w:color="auto" w:fill="FFFFFF"/>
            <w:vAlign w:val="center"/>
            <w:hideMark/>
          </w:tcPr>
          <w:p w14:paraId="5D74A465" w14:textId="77777777" w:rsidR="0035563A" w:rsidRDefault="0035563A" w:rsidP="0035563A">
            <w:pPr>
              <w:spacing w:line="276" w:lineRule="auto"/>
              <w:jc w:val="center"/>
              <w:rPr>
                <w:sz w:val="28"/>
                <w:szCs w:val="28"/>
              </w:rPr>
            </w:pPr>
            <w:r>
              <w:rPr>
                <w:sz w:val="28"/>
                <w:szCs w:val="28"/>
              </w:rPr>
              <w:t>58,24</w:t>
            </w:r>
          </w:p>
        </w:tc>
        <w:tc>
          <w:tcPr>
            <w:tcW w:w="1558" w:type="dxa"/>
            <w:tcBorders>
              <w:top w:val="nil"/>
              <w:left w:val="nil"/>
              <w:bottom w:val="single" w:sz="4" w:space="0" w:color="auto"/>
              <w:right w:val="single" w:sz="4" w:space="0" w:color="auto"/>
            </w:tcBorders>
            <w:shd w:val="clear" w:color="auto" w:fill="FFFFFF"/>
            <w:vAlign w:val="center"/>
            <w:hideMark/>
          </w:tcPr>
          <w:p w14:paraId="5ED3933A" w14:textId="77777777" w:rsidR="0035563A" w:rsidRDefault="0035563A" w:rsidP="0035563A">
            <w:pPr>
              <w:spacing w:line="276" w:lineRule="auto"/>
              <w:jc w:val="center"/>
              <w:rPr>
                <w:sz w:val="28"/>
                <w:szCs w:val="28"/>
              </w:rPr>
            </w:pPr>
            <w:r>
              <w:rPr>
                <w:sz w:val="28"/>
                <w:szCs w:val="28"/>
              </w:rPr>
              <w:t>58,83</w:t>
            </w:r>
          </w:p>
        </w:tc>
        <w:tc>
          <w:tcPr>
            <w:tcW w:w="1706" w:type="dxa"/>
            <w:tcBorders>
              <w:top w:val="nil"/>
              <w:left w:val="nil"/>
              <w:bottom w:val="single" w:sz="4" w:space="0" w:color="auto"/>
              <w:right w:val="single" w:sz="4" w:space="0" w:color="auto"/>
            </w:tcBorders>
            <w:shd w:val="clear" w:color="auto" w:fill="FFFFFF"/>
            <w:vAlign w:val="center"/>
            <w:hideMark/>
          </w:tcPr>
          <w:p w14:paraId="75C3FE6B" w14:textId="77777777" w:rsidR="0035563A" w:rsidRDefault="0035563A" w:rsidP="0035563A">
            <w:pPr>
              <w:spacing w:line="276" w:lineRule="auto"/>
              <w:jc w:val="center"/>
              <w:rPr>
                <w:sz w:val="28"/>
                <w:szCs w:val="28"/>
              </w:rPr>
            </w:pPr>
            <w:r>
              <w:rPr>
                <w:sz w:val="28"/>
                <w:szCs w:val="28"/>
              </w:rPr>
              <w:t>60,47</w:t>
            </w:r>
          </w:p>
        </w:tc>
      </w:tr>
      <w:tr w:rsidR="0035563A" w14:paraId="2DD52EF6" w14:textId="77777777" w:rsidTr="00F01C56">
        <w:trPr>
          <w:trHeight w:val="463"/>
          <w:jc w:val="center"/>
        </w:trPr>
        <w:tc>
          <w:tcPr>
            <w:tcW w:w="14595" w:type="dxa"/>
            <w:gridSpan w:val="11"/>
            <w:tcBorders>
              <w:top w:val="nil"/>
              <w:left w:val="single" w:sz="4" w:space="0" w:color="auto"/>
              <w:bottom w:val="single" w:sz="4" w:space="0" w:color="auto"/>
              <w:right w:val="single" w:sz="4" w:space="0" w:color="auto"/>
            </w:tcBorders>
            <w:shd w:val="clear" w:color="auto" w:fill="FFFFFF"/>
            <w:vAlign w:val="center"/>
            <w:hideMark/>
          </w:tcPr>
          <w:p w14:paraId="700C95A1" w14:textId="77777777" w:rsidR="0035563A" w:rsidRDefault="0035563A" w:rsidP="0035563A">
            <w:pPr>
              <w:spacing w:line="276" w:lineRule="auto"/>
              <w:jc w:val="center"/>
              <w:rPr>
                <w:sz w:val="28"/>
                <w:szCs w:val="28"/>
              </w:rPr>
            </w:pPr>
            <w:r>
              <w:rPr>
                <w:sz w:val="28"/>
                <w:szCs w:val="28"/>
              </w:rPr>
              <w:t>2. Подвоз питьевой воды</w:t>
            </w:r>
          </w:p>
        </w:tc>
      </w:tr>
      <w:tr w:rsidR="0035563A" w14:paraId="3F2434CD" w14:textId="77777777" w:rsidTr="00F01C56">
        <w:trPr>
          <w:trHeight w:val="570"/>
          <w:jc w:val="center"/>
        </w:trPr>
        <w:tc>
          <w:tcPr>
            <w:tcW w:w="711" w:type="dxa"/>
            <w:gridSpan w:val="2"/>
            <w:tcBorders>
              <w:top w:val="nil"/>
              <w:left w:val="single" w:sz="4" w:space="0" w:color="auto"/>
              <w:bottom w:val="single" w:sz="4" w:space="0" w:color="auto"/>
              <w:right w:val="single" w:sz="4" w:space="0" w:color="auto"/>
            </w:tcBorders>
            <w:shd w:val="clear" w:color="auto" w:fill="FFFFFF"/>
            <w:vAlign w:val="center"/>
            <w:hideMark/>
          </w:tcPr>
          <w:p w14:paraId="66775561" w14:textId="77777777" w:rsidR="0035563A" w:rsidRDefault="0035563A" w:rsidP="0035563A">
            <w:pPr>
              <w:spacing w:line="276" w:lineRule="auto"/>
              <w:jc w:val="center"/>
              <w:rPr>
                <w:color w:val="000000"/>
                <w:sz w:val="28"/>
                <w:szCs w:val="28"/>
              </w:rPr>
            </w:pPr>
            <w:r>
              <w:rPr>
                <w:color w:val="000000"/>
                <w:sz w:val="28"/>
                <w:szCs w:val="28"/>
              </w:rPr>
              <w:t>2.1.</w:t>
            </w:r>
          </w:p>
        </w:tc>
        <w:tc>
          <w:tcPr>
            <w:tcW w:w="2691" w:type="dxa"/>
            <w:tcBorders>
              <w:top w:val="nil"/>
              <w:left w:val="single" w:sz="4" w:space="0" w:color="auto"/>
              <w:bottom w:val="single" w:sz="4" w:space="0" w:color="auto"/>
              <w:right w:val="single" w:sz="4" w:space="0" w:color="auto"/>
            </w:tcBorders>
            <w:shd w:val="clear" w:color="auto" w:fill="FFFFFF"/>
            <w:vAlign w:val="center"/>
            <w:hideMark/>
          </w:tcPr>
          <w:p w14:paraId="0B13450E" w14:textId="77777777" w:rsidR="0035563A" w:rsidRDefault="0035563A" w:rsidP="0035563A">
            <w:pPr>
              <w:spacing w:line="276" w:lineRule="auto"/>
              <w:rPr>
                <w:color w:val="000000"/>
                <w:sz w:val="28"/>
                <w:szCs w:val="28"/>
              </w:rPr>
            </w:pPr>
            <w:r>
              <w:rPr>
                <w:color w:val="000000"/>
                <w:sz w:val="28"/>
                <w:szCs w:val="28"/>
              </w:rPr>
              <w:t xml:space="preserve">Население      </w:t>
            </w:r>
          </w:p>
          <w:p w14:paraId="7D4CE341" w14:textId="77777777" w:rsidR="0035563A" w:rsidRDefault="0035563A" w:rsidP="0035563A">
            <w:pPr>
              <w:spacing w:line="276" w:lineRule="auto"/>
              <w:rPr>
                <w:color w:val="000000"/>
                <w:sz w:val="28"/>
                <w:szCs w:val="28"/>
              </w:rPr>
            </w:pPr>
            <w:r>
              <w:rPr>
                <w:color w:val="000000"/>
                <w:sz w:val="28"/>
                <w:szCs w:val="28"/>
              </w:rPr>
              <w:t>(с НДС)*</w:t>
            </w:r>
          </w:p>
        </w:tc>
        <w:tc>
          <w:tcPr>
            <w:tcW w:w="1559" w:type="dxa"/>
            <w:tcBorders>
              <w:top w:val="nil"/>
              <w:left w:val="nil"/>
              <w:bottom w:val="single" w:sz="4" w:space="0" w:color="auto"/>
              <w:right w:val="single" w:sz="4" w:space="0" w:color="auto"/>
            </w:tcBorders>
            <w:shd w:val="clear" w:color="auto" w:fill="FFFFFF"/>
            <w:vAlign w:val="center"/>
            <w:hideMark/>
          </w:tcPr>
          <w:p w14:paraId="09B72529" w14:textId="77777777" w:rsidR="0035563A" w:rsidRDefault="0035563A" w:rsidP="0035563A">
            <w:pPr>
              <w:spacing w:line="276" w:lineRule="auto"/>
              <w:jc w:val="center"/>
              <w:rPr>
                <w:sz w:val="28"/>
                <w:szCs w:val="28"/>
                <w:lang w:val="en-US"/>
              </w:rPr>
            </w:pPr>
            <w:r>
              <w:rPr>
                <w:sz w:val="28"/>
                <w:szCs w:val="28"/>
              </w:rPr>
              <w:t>368,39</w:t>
            </w:r>
          </w:p>
        </w:tc>
        <w:tc>
          <w:tcPr>
            <w:tcW w:w="1549" w:type="dxa"/>
            <w:gridSpan w:val="2"/>
            <w:tcBorders>
              <w:top w:val="nil"/>
              <w:left w:val="nil"/>
              <w:bottom w:val="single" w:sz="4" w:space="0" w:color="auto"/>
              <w:right w:val="single" w:sz="4" w:space="0" w:color="auto"/>
            </w:tcBorders>
            <w:shd w:val="clear" w:color="auto" w:fill="FFFFFF"/>
            <w:vAlign w:val="center"/>
            <w:hideMark/>
          </w:tcPr>
          <w:p w14:paraId="521942C7" w14:textId="77777777" w:rsidR="0035563A" w:rsidRDefault="0035563A" w:rsidP="0035563A">
            <w:pPr>
              <w:spacing w:line="276" w:lineRule="auto"/>
              <w:jc w:val="center"/>
              <w:rPr>
                <w:sz w:val="28"/>
                <w:szCs w:val="28"/>
              </w:rPr>
            </w:pPr>
            <w:r>
              <w:rPr>
                <w:sz w:val="28"/>
                <w:szCs w:val="28"/>
              </w:rPr>
              <w:t>368,39</w:t>
            </w:r>
          </w:p>
        </w:tc>
        <w:tc>
          <w:tcPr>
            <w:tcW w:w="1560" w:type="dxa"/>
            <w:tcBorders>
              <w:top w:val="nil"/>
              <w:left w:val="nil"/>
              <w:bottom w:val="single" w:sz="4" w:space="0" w:color="auto"/>
              <w:right w:val="single" w:sz="4" w:space="0" w:color="auto"/>
            </w:tcBorders>
            <w:shd w:val="clear" w:color="auto" w:fill="FFFFFF"/>
            <w:vAlign w:val="center"/>
            <w:hideMark/>
          </w:tcPr>
          <w:p w14:paraId="2E239E91" w14:textId="77777777" w:rsidR="0035563A" w:rsidRDefault="0035563A" w:rsidP="0035563A">
            <w:pPr>
              <w:spacing w:line="276" w:lineRule="auto"/>
              <w:jc w:val="center"/>
              <w:rPr>
                <w:sz w:val="28"/>
                <w:szCs w:val="28"/>
              </w:rPr>
            </w:pPr>
            <w:r>
              <w:rPr>
                <w:sz w:val="28"/>
                <w:szCs w:val="28"/>
              </w:rPr>
              <w:t>392,92</w:t>
            </w:r>
          </w:p>
        </w:tc>
        <w:tc>
          <w:tcPr>
            <w:tcW w:w="1702" w:type="dxa"/>
            <w:tcBorders>
              <w:top w:val="nil"/>
              <w:left w:val="nil"/>
              <w:bottom w:val="single" w:sz="4" w:space="0" w:color="auto"/>
              <w:right w:val="single" w:sz="4" w:space="0" w:color="auto"/>
            </w:tcBorders>
            <w:shd w:val="clear" w:color="auto" w:fill="FFFFFF"/>
            <w:vAlign w:val="center"/>
          </w:tcPr>
          <w:p w14:paraId="2786E516" w14:textId="77777777" w:rsidR="0035563A" w:rsidRPr="00762EDC" w:rsidRDefault="0035563A" w:rsidP="0035563A">
            <w:pPr>
              <w:spacing w:line="276" w:lineRule="auto"/>
              <w:jc w:val="center"/>
              <w:rPr>
                <w:sz w:val="28"/>
                <w:szCs w:val="28"/>
                <w:lang w:val="en-US"/>
              </w:rPr>
            </w:pPr>
            <w:r>
              <w:rPr>
                <w:sz w:val="28"/>
                <w:szCs w:val="28"/>
                <w:lang w:val="en-US"/>
              </w:rPr>
              <w:t>x</w:t>
            </w:r>
          </w:p>
        </w:tc>
        <w:tc>
          <w:tcPr>
            <w:tcW w:w="1559" w:type="dxa"/>
            <w:tcBorders>
              <w:top w:val="nil"/>
              <w:left w:val="nil"/>
              <w:bottom w:val="single" w:sz="4" w:space="0" w:color="auto"/>
              <w:right w:val="single" w:sz="4" w:space="0" w:color="auto"/>
            </w:tcBorders>
            <w:shd w:val="clear" w:color="auto" w:fill="FFFFFF"/>
            <w:vAlign w:val="center"/>
          </w:tcPr>
          <w:p w14:paraId="7D0F509C" w14:textId="77777777" w:rsidR="0035563A" w:rsidRDefault="0035563A" w:rsidP="0035563A">
            <w:pPr>
              <w:spacing w:line="276" w:lineRule="auto"/>
              <w:jc w:val="center"/>
              <w:rPr>
                <w:sz w:val="28"/>
                <w:szCs w:val="28"/>
              </w:rPr>
            </w:pPr>
            <w:r w:rsidRPr="00751AD3">
              <w:rPr>
                <w:sz w:val="28"/>
                <w:szCs w:val="28"/>
                <w:lang w:val="en-US"/>
              </w:rPr>
              <w:t>x</w:t>
            </w:r>
          </w:p>
        </w:tc>
        <w:tc>
          <w:tcPr>
            <w:tcW w:w="1558" w:type="dxa"/>
            <w:tcBorders>
              <w:top w:val="nil"/>
              <w:left w:val="nil"/>
              <w:bottom w:val="single" w:sz="4" w:space="0" w:color="auto"/>
              <w:right w:val="single" w:sz="4" w:space="0" w:color="auto"/>
            </w:tcBorders>
            <w:shd w:val="clear" w:color="auto" w:fill="FFFFFF"/>
            <w:vAlign w:val="center"/>
          </w:tcPr>
          <w:p w14:paraId="4F9465C9" w14:textId="77777777" w:rsidR="0035563A" w:rsidRDefault="0035563A" w:rsidP="0035563A">
            <w:pPr>
              <w:spacing w:line="276" w:lineRule="auto"/>
              <w:jc w:val="center"/>
              <w:rPr>
                <w:sz w:val="28"/>
                <w:szCs w:val="28"/>
              </w:rPr>
            </w:pPr>
            <w:r w:rsidRPr="00751AD3">
              <w:rPr>
                <w:sz w:val="28"/>
                <w:szCs w:val="28"/>
                <w:lang w:val="en-US"/>
              </w:rPr>
              <w:t>x</w:t>
            </w:r>
          </w:p>
        </w:tc>
        <w:tc>
          <w:tcPr>
            <w:tcW w:w="1706" w:type="dxa"/>
            <w:tcBorders>
              <w:top w:val="nil"/>
              <w:left w:val="nil"/>
              <w:bottom w:val="single" w:sz="4" w:space="0" w:color="auto"/>
              <w:right w:val="single" w:sz="4" w:space="0" w:color="auto"/>
            </w:tcBorders>
            <w:shd w:val="clear" w:color="auto" w:fill="FFFFFF"/>
            <w:vAlign w:val="center"/>
          </w:tcPr>
          <w:p w14:paraId="0B11A644" w14:textId="77777777" w:rsidR="0035563A" w:rsidRDefault="0035563A" w:rsidP="0035563A">
            <w:pPr>
              <w:spacing w:line="276" w:lineRule="auto"/>
              <w:jc w:val="center"/>
              <w:rPr>
                <w:sz w:val="28"/>
                <w:szCs w:val="28"/>
              </w:rPr>
            </w:pPr>
            <w:r w:rsidRPr="00751AD3">
              <w:rPr>
                <w:sz w:val="28"/>
                <w:szCs w:val="28"/>
                <w:lang w:val="en-US"/>
              </w:rPr>
              <w:t>x</w:t>
            </w:r>
          </w:p>
        </w:tc>
      </w:tr>
      <w:tr w:rsidR="0035563A" w14:paraId="53205009" w14:textId="77777777" w:rsidTr="00F01C56">
        <w:trPr>
          <w:trHeight w:val="58"/>
          <w:jc w:val="center"/>
        </w:trPr>
        <w:tc>
          <w:tcPr>
            <w:tcW w:w="711" w:type="dxa"/>
            <w:gridSpan w:val="2"/>
            <w:tcBorders>
              <w:top w:val="nil"/>
              <w:left w:val="single" w:sz="4" w:space="0" w:color="auto"/>
              <w:bottom w:val="single" w:sz="4" w:space="0" w:color="auto"/>
              <w:right w:val="single" w:sz="4" w:space="0" w:color="auto"/>
            </w:tcBorders>
            <w:shd w:val="clear" w:color="auto" w:fill="FFFFFF"/>
            <w:vAlign w:val="center"/>
            <w:hideMark/>
          </w:tcPr>
          <w:p w14:paraId="6B0A7BDB" w14:textId="77777777" w:rsidR="0035563A" w:rsidRDefault="0035563A" w:rsidP="0035563A">
            <w:pPr>
              <w:spacing w:line="276" w:lineRule="auto"/>
              <w:jc w:val="center"/>
              <w:rPr>
                <w:color w:val="000000"/>
                <w:sz w:val="28"/>
                <w:szCs w:val="28"/>
              </w:rPr>
            </w:pPr>
            <w:r>
              <w:rPr>
                <w:color w:val="000000"/>
                <w:sz w:val="28"/>
                <w:szCs w:val="28"/>
              </w:rPr>
              <w:t>2.2.</w:t>
            </w:r>
          </w:p>
        </w:tc>
        <w:tc>
          <w:tcPr>
            <w:tcW w:w="2691" w:type="dxa"/>
            <w:tcBorders>
              <w:top w:val="nil"/>
              <w:left w:val="single" w:sz="4" w:space="0" w:color="auto"/>
              <w:bottom w:val="single" w:sz="4" w:space="0" w:color="auto"/>
              <w:right w:val="single" w:sz="4" w:space="0" w:color="auto"/>
            </w:tcBorders>
            <w:shd w:val="clear" w:color="auto" w:fill="FFFFFF"/>
            <w:vAlign w:val="center"/>
            <w:hideMark/>
          </w:tcPr>
          <w:p w14:paraId="0C3E632B" w14:textId="77777777" w:rsidR="0035563A" w:rsidRDefault="0035563A" w:rsidP="0035563A">
            <w:pPr>
              <w:spacing w:line="276" w:lineRule="auto"/>
              <w:rPr>
                <w:color w:val="000000"/>
                <w:sz w:val="28"/>
                <w:szCs w:val="28"/>
              </w:rPr>
            </w:pPr>
            <w:r>
              <w:rPr>
                <w:color w:val="000000"/>
                <w:sz w:val="28"/>
                <w:szCs w:val="28"/>
              </w:rPr>
              <w:t xml:space="preserve">Прочие потребители  </w:t>
            </w:r>
          </w:p>
          <w:p w14:paraId="506F1D98" w14:textId="77777777" w:rsidR="0035563A" w:rsidRDefault="0035563A" w:rsidP="0035563A">
            <w:pPr>
              <w:spacing w:line="276" w:lineRule="auto"/>
              <w:rPr>
                <w:color w:val="000000"/>
                <w:sz w:val="28"/>
                <w:szCs w:val="28"/>
              </w:rPr>
            </w:pPr>
            <w:r>
              <w:rPr>
                <w:color w:val="000000"/>
                <w:sz w:val="28"/>
                <w:szCs w:val="28"/>
              </w:rPr>
              <w:t>(без НДС)</w:t>
            </w:r>
          </w:p>
        </w:tc>
        <w:tc>
          <w:tcPr>
            <w:tcW w:w="1559" w:type="dxa"/>
            <w:tcBorders>
              <w:top w:val="nil"/>
              <w:left w:val="nil"/>
              <w:bottom w:val="single" w:sz="4" w:space="0" w:color="auto"/>
              <w:right w:val="single" w:sz="4" w:space="0" w:color="auto"/>
            </w:tcBorders>
            <w:shd w:val="clear" w:color="auto" w:fill="FFFFFF"/>
            <w:vAlign w:val="center"/>
            <w:hideMark/>
          </w:tcPr>
          <w:p w14:paraId="51CF3A2B" w14:textId="77777777" w:rsidR="0035563A" w:rsidRDefault="0035563A" w:rsidP="0035563A">
            <w:pPr>
              <w:spacing w:line="276" w:lineRule="auto"/>
              <w:jc w:val="center"/>
              <w:rPr>
                <w:sz w:val="28"/>
                <w:szCs w:val="28"/>
                <w:lang w:val="en-US"/>
              </w:rPr>
            </w:pPr>
            <w:r>
              <w:rPr>
                <w:sz w:val="28"/>
                <w:szCs w:val="28"/>
              </w:rPr>
              <w:t>306,99</w:t>
            </w:r>
          </w:p>
        </w:tc>
        <w:tc>
          <w:tcPr>
            <w:tcW w:w="1549" w:type="dxa"/>
            <w:gridSpan w:val="2"/>
            <w:tcBorders>
              <w:top w:val="nil"/>
              <w:left w:val="nil"/>
              <w:bottom w:val="single" w:sz="4" w:space="0" w:color="auto"/>
              <w:right w:val="single" w:sz="4" w:space="0" w:color="auto"/>
            </w:tcBorders>
            <w:shd w:val="clear" w:color="auto" w:fill="FFFFFF"/>
            <w:vAlign w:val="center"/>
            <w:hideMark/>
          </w:tcPr>
          <w:p w14:paraId="15F75752" w14:textId="77777777" w:rsidR="0035563A" w:rsidRDefault="0035563A" w:rsidP="0035563A">
            <w:pPr>
              <w:spacing w:line="276" w:lineRule="auto"/>
              <w:jc w:val="center"/>
              <w:rPr>
                <w:sz w:val="28"/>
                <w:szCs w:val="28"/>
                <w:lang w:val="en-US"/>
              </w:rPr>
            </w:pPr>
            <w:r>
              <w:rPr>
                <w:sz w:val="28"/>
                <w:szCs w:val="28"/>
              </w:rPr>
              <w:t>306,99</w:t>
            </w:r>
          </w:p>
        </w:tc>
        <w:tc>
          <w:tcPr>
            <w:tcW w:w="1560" w:type="dxa"/>
            <w:tcBorders>
              <w:top w:val="nil"/>
              <w:left w:val="nil"/>
              <w:bottom w:val="single" w:sz="4" w:space="0" w:color="auto"/>
              <w:right w:val="single" w:sz="4" w:space="0" w:color="auto"/>
            </w:tcBorders>
            <w:shd w:val="clear" w:color="auto" w:fill="FFFFFF"/>
            <w:vAlign w:val="center"/>
            <w:hideMark/>
          </w:tcPr>
          <w:p w14:paraId="4CDD9425" w14:textId="77777777" w:rsidR="0035563A" w:rsidRDefault="0035563A" w:rsidP="0035563A">
            <w:pPr>
              <w:spacing w:line="276" w:lineRule="auto"/>
              <w:jc w:val="center"/>
              <w:rPr>
                <w:sz w:val="28"/>
                <w:szCs w:val="28"/>
              </w:rPr>
            </w:pPr>
            <w:r>
              <w:rPr>
                <w:sz w:val="28"/>
                <w:szCs w:val="28"/>
              </w:rPr>
              <w:t>327,43</w:t>
            </w:r>
          </w:p>
        </w:tc>
        <w:tc>
          <w:tcPr>
            <w:tcW w:w="1702" w:type="dxa"/>
            <w:tcBorders>
              <w:top w:val="nil"/>
              <w:left w:val="nil"/>
              <w:bottom w:val="single" w:sz="4" w:space="0" w:color="auto"/>
              <w:right w:val="single" w:sz="4" w:space="0" w:color="auto"/>
            </w:tcBorders>
            <w:shd w:val="clear" w:color="auto" w:fill="FFFFFF"/>
          </w:tcPr>
          <w:p w14:paraId="6B89217C" w14:textId="77777777" w:rsidR="0035563A" w:rsidRDefault="0035563A" w:rsidP="0035563A">
            <w:pPr>
              <w:spacing w:line="276" w:lineRule="auto"/>
              <w:jc w:val="center"/>
              <w:rPr>
                <w:sz w:val="28"/>
                <w:szCs w:val="28"/>
              </w:rPr>
            </w:pPr>
            <w:r w:rsidRPr="000070BC">
              <w:rPr>
                <w:sz w:val="28"/>
                <w:szCs w:val="28"/>
                <w:lang w:val="en-US"/>
              </w:rPr>
              <w:t>x</w:t>
            </w:r>
          </w:p>
        </w:tc>
        <w:tc>
          <w:tcPr>
            <w:tcW w:w="1559" w:type="dxa"/>
            <w:tcBorders>
              <w:top w:val="nil"/>
              <w:left w:val="nil"/>
              <w:bottom w:val="single" w:sz="4" w:space="0" w:color="auto"/>
              <w:right w:val="single" w:sz="4" w:space="0" w:color="auto"/>
            </w:tcBorders>
            <w:shd w:val="clear" w:color="auto" w:fill="FFFFFF"/>
          </w:tcPr>
          <w:p w14:paraId="06D68E48" w14:textId="77777777" w:rsidR="0035563A" w:rsidRDefault="0035563A" w:rsidP="0035563A">
            <w:pPr>
              <w:spacing w:line="276" w:lineRule="auto"/>
              <w:jc w:val="center"/>
              <w:rPr>
                <w:sz w:val="28"/>
                <w:szCs w:val="28"/>
              </w:rPr>
            </w:pPr>
            <w:r w:rsidRPr="000070BC">
              <w:rPr>
                <w:sz w:val="28"/>
                <w:szCs w:val="28"/>
                <w:lang w:val="en-US"/>
              </w:rPr>
              <w:t>x</w:t>
            </w:r>
          </w:p>
        </w:tc>
        <w:tc>
          <w:tcPr>
            <w:tcW w:w="1558" w:type="dxa"/>
            <w:tcBorders>
              <w:top w:val="nil"/>
              <w:left w:val="nil"/>
              <w:bottom w:val="single" w:sz="4" w:space="0" w:color="auto"/>
              <w:right w:val="single" w:sz="4" w:space="0" w:color="auto"/>
            </w:tcBorders>
            <w:shd w:val="clear" w:color="auto" w:fill="FFFFFF"/>
          </w:tcPr>
          <w:p w14:paraId="701D19EC" w14:textId="77777777" w:rsidR="0035563A" w:rsidRDefault="0035563A" w:rsidP="0035563A">
            <w:pPr>
              <w:spacing w:line="276" w:lineRule="auto"/>
              <w:jc w:val="center"/>
              <w:rPr>
                <w:sz w:val="28"/>
                <w:szCs w:val="28"/>
              </w:rPr>
            </w:pPr>
            <w:r w:rsidRPr="000070BC">
              <w:rPr>
                <w:sz w:val="28"/>
                <w:szCs w:val="28"/>
                <w:lang w:val="en-US"/>
              </w:rPr>
              <w:t>x</w:t>
            </w:r>
          </w:p>
        </w:tc>
        <w:tc>
          <w:tcPr>
            <w:tcW w:w="1706" w:type="dxa"/>
            <w:tcBorders>
              <w:top w:val="nil"/>
              <w:left w:val="nil"/>
              <w:bottom w:val="single" w:sz="4" w:space="0" w:color="auto"/>
              <w:right w:val="single" w:sz="4" w:space="0" w:color="auto"/>
            </w:tcBorders>
            <w:shd w:val="clear" w:color="auto" w:fill="FFFFFF"/>
          </w:tcPr>
          <w:p w14:paraId="277874A9" w14:textId="77777777" w:rsidR="0035563A" w:rsidRDefault="0035563A" w:rsidP="0035563A">
            <w:pPr>
              <w:spacing w:line="276" w:lineRule="auto"/>
              <w:jc w:val="center"/>
              <w:rPr>
                <w:sz w:val="28"/>
                <w:szCs w:val="28"/>
              </w:rPr>
            </w:pPr>
            <w:r w:rsidRPr="000070BC">
              <w:rPr>
                <w:sz w:val="28"/>
                <w:szCs w:val="28"/>
                <w:lang w:val="en-US"/>
              </w:rPr>
              <w:t>x</w:t>
            </w:r>
          </w:p>
        </w:tc>
      </w:tr>
      <w:tr w:rsidR="0035563A" w14:paraId="5EF8FF49" w14:textId="77777777" w:rsidTr="00F01C56">
        <w:trPr>
          <w:trHeight w:val="340"/>
          <w:jc w:val="center"/>
        </w:trPr>
        <w:tc>
          <w:tcPr>
            <w:tcW w:w="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B3E8A" w14:textId="77777777" w:rsidR="0035563A" w:rsidRDefault="0035563A" w:rsidP="0035563A">
            <w:pPr>
              <w:spacing w:line="276" w:lineRule="auto"/>
              <w:jc w:val="center"/>
              <w:rPr>
                <w:sz w:val="28"/>
                <w:szCs w:val="28"/>
              </w:rPr>
            </w:pPr>
            <w:r>
              <w:rPr>
                <w:sz w:val="28"/>
                <w:szCs w:val="28"/>
              </w:rPr>
              <w:t>1</w:t>
            </w:r>
          </w:p>
        </w:tc>
        <w:tc>
          <w:tcPr>
            <w:tcW w:w="27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8B02BB" w14:textId="77777777" w:rsidR="0035563A" w:rsidRDefault="0035563A" w:rsidP="0035563A">
            <w:pPr>
              <w:spacing w:line="276" w:lineRule="auto"/>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F4AE87" w14:textId="77777777" w:rsidR="0035563A" w:rsidRDefault="0035563A" w:rsidP="0035563A">
            <w:pPr>
              <w:spacing w:line="276" w:lineRule="auto"/>
              <w:jc w:val="center"/>
              <w:rPr>
                <w:sz w:val="28"/>
                <w:szCs w:val="28"/>
              </w:rPr>
            </w:pPr>
            <w:r>
              <w:rPr>
                <w:sz w:val="28"/>
                <w:szCs w:val="28"/>
              </w:rPr>
              <w:t>3</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84EC6" w14:textId="77777777" w:rsidR="0035563A" w:rsidRDefault="0035563A" w:rsidP="0035563A">
            <w:pPr>
              <w:spacing w:line="276" w:lineRule="auto"/>
              <w:jc w:val="center"/>
              <w:rPr>
                <w:sz w:val="28"/>
                <w:szCs w:val="28"/>
              </w:rPr>
            </w:pPr>
            <w:r>
              <w:rPr>
                <w:sz w:val="28"/>
                <w:szCs w:val="28"/>
              </w:rPr>
              <w:t>4</w:t>
            </w:r>
          </w:p>
        </w:tc>
        <w:tc>
          <w:tcPr>
            <w:tcW w:w="15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530B0C" w14:textId="77777777" w:rsidR="0035563A" w:rsidRDefault="0035563A" w:rsidP="0035563A">
            <w:pPr>
              <w:spacing w:line="276" w:lineRule="auto"/>
              <w:jc w:val="center"/>
              <w:rPr>
                <w:sz w:val="28"/>
                <w:szCs w:val="28"/>
              </w:rPr>
            </w:pPr>
            <w:r>
              <w:rPr>
                <w:sz w:val="28"/>
                <w:szCs w:val="28"/>
              </w:rPr>
              <w:t>5</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BB4C8" w14:textId="77777777" w:rsidR="0035563A" w:rsidRDefault="0035563A" w:rsidP="0035563A">
            <w:pPr>
              <w:spacing w:line="276" w:lineRule="auto"/>
              <w:jc w:val="center"/>
              <w:rPr>
                <w:sz w:val="28"/>
                <w:szCs w:val="28"/>
              </w:rPr>
            </w:pPr>
            <w:r>
              <w:rPr>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34C60" w14:textId="77777777" w:rsidR="0035563A" w:rsidRDefault="0035563A" w:rsidP="0035563A">
            <w:pPr>
              <w:spacing w:line="276" w:lineRule="auto"/>
              <w:jc w:val="center"/>
              <w:rPr>
                <w:sz w:val="28"/>
                <w:szCs w:val="28"/>
              </w:rPr>
            </w:pPr>
            <w:r>
              <w:rPr>
                <w:sz w:val="28"/>
                <w:szCs w:val="28"/>
              </w:rPr>
              <w:t>7</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85D20B" w14:textId="77777777" w:rsidR="0035563A" w:rsidRDefault="0035563A" w:rsidP="0035563A">
            <w:pPr>
              <w:spacing w:line="276" w:lineRule="auto"/>
              <w:jc w:val="center"/>
              <w:rPr>
                <w:sz w:val="28"/>
                <w:szCs w:val="28"/>
              </w:rPr>
            </w:pPr>
            <w:r>
              <w:rPr>
                <w:sz w:val="28"/>
                <w:szCs w:val="28"/>
              </w:rPr>
              <w:t>8</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7E1A9" w14:textId="77777777" w:rsidR="0035563A" w:rsidRDefault="0035563A" w:rsidP="0035563A">
            <w:pPr>
              <w:spacing w:line="276" w:lineRule="auto"/>
              <w:jc w:val="center"/>
              <w:rPr>
                <w:sz w:val="28"/>
                <w:szCs w:val="28"/>
              </w:rPr>
            </w:pPr>
            <w:r>
              <w:rPr>
                <w:sz w:val="28"/>
                <w:szCs w:val="28"/>
              </w:rPr>
              <w:t>9</w:t>
            </w:r>
          </w:p>
        </w:tc>
      </w:tr>
      <w:tr w:rsidR="0035563A" w14:paraId="2640FD43" w14:textId="77777777" w:rsidTr="00F01C56">
        <w:trPr>
          <w:trHeight w:val="340"/>
          <w:jc w:val="center"/>
        </w:trPr>
        <w:tc>
          <w:tcPr>
            <w:tcW w:w="14595"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11668D22" w14:textId="77777777" w:rsidR="0035563A" w:rsidRDefault="0035563A" w:rsidP="0035563A">
            <w:pPr>
              <w:spacing w:line="276" w:lineRule="auto"/>
              <w:jc w:val="center"/>
              <w:rPr>
                <w:sz w:val="28"/>
                <w:szCs w:val="28"/>
              </w:rPr>
            </w:pPr>
            <w:r>
              <w:rPr>
                <w:sz w:val="28"/>
                <w:szCs w:val="28"/>
              </w:rPr>
              <w:t>3. Водоотведение (очистка сточных вод)**</w:t>
            </w:r>
          </w:p>
        </w:tc>
      </w:tr>
      <w:tr w:rsidR="0035563A" w14:paraId="1DD3061C" w14:textId="77777777" w:rsidTr="00F01C56">
        <w:trPr>
          <w:trHeight w:val="420"/>
          <w:jc w:val="center"/>
        </w:trPr>
        <w:tc>
          <w:tcPr>
            <w:tcW w:w="711" w:type="dxa"/>
            <w:gridSpan w:val="2"/>
            <w:tcBorders>
              <w:top w:val="nil"/>
              <w:left w:val="single" w:sz="4" w:space="0" w:color="auto"/>
              <w:bottom w:val="single" w:sz="4" w:space="0" w:color="auto"/>
              <w:right w:val="single" w:sz="4" w:space="0" w:color="auto"/>
            </w:tcBorders>
            <w:shd w:val="clear" w:color="auto" w:fill="FFFFFF"/>
            <w:vAlign w:val="center"/>
          </w:tcPr>
          <w:p w14:paraId="2640B7C0" w14:textId="77777777" w:rsidR="0035563A" w:rsidRDefault="0035563A" w:rsidP="0035563A">
            <w:pPr>
              <w:spacing w:line="276" w:lineRule="auto"/>
              <w:jc w:val="center"/>
              <w:rPr>
                <w:color w:val="000000"/>
                <w:sz w:val="28"/>
                <w:szCs w:val="28"/>
              </w:rPr>
            </w:pPr>
          </w:p>
          <w:p w14:paraId="1BD6145F" w14:textId="77777777" w:rsidR="0035563A" w:rsidRDefault="0035563A" w:rsidP="0035563A">
            <w:pPr>
              <w:spacing w:line="276" w:lineRule="auto"/>
              <w:jc w:val="center"/>
              <w:rPr>
                <w:color w:val="000000"/>
                <w:sz w:val="28"/>
                <w:szCs w:val="28"/>
              </w:rPr>
            </w:pPr>
            <w:r>
              <w:rPr>
                <w:color w:val="000000"/>
                <w:sz w:val="28"/>
                <w:szCs w:val="28"/>
              </w:rPr>
              <w:lastRenderedPageBreak/>
              <w:t>3.1.</w:t>
            </w:r>
          </w:p>
        </w:tc>
        <w:tc>
          <w:tcPr>
            <w:tcW w:w="2691" w:type="dxa"/>
            <w:tcBorders>
              <w:top w:val="nil"/>
              <w:left w:val="single" w:sz="4" w:space="0" w:color="auto"/>
              <w:bottom w:val="single" w:sz="4" w:space="0" w:color="auto"/>
              <w:right w:val="single" w:sz="4" w:space="0" w:color="auto"/>
            </w:tcBorders>
            <w:shd w:val="clear" w:color="auto" w:fill="FFFFFF"/>
            <w:vAlign w:val="center"/>
            <w:hideMark/>
          </w:tcPr>
          <w:p w14:paraId="7ED84F42" w14:textId="77777777" w:rsidR="0035563A" w:rsidRDefault="0035563A" w:rsidP="0035563A">
            <w:pPr>
              <w:spacing w:line="276" w:lineRule="auto"/>
              <w:rPr>
                <w:color w:val="000000"/>
                <w:sz w:val="28"/>
                <w:szCs w:val="28"/>
              </w:rPr>
            </w:pPr>
            <w:r>
              <w:rPr>
                <w:color w:val="000000"/>
                <w:sz w:val="28"/>
                <w:szCs w:val="28"/>
              </w:rPr>
              <w:lastRenderedPageBreak/>
              <w:t xml:space="preserve">Население   </w:t>
            </w:r>
          </w:p>
          <w:p w14:paraId="4B659382" w14:textId="77777777" w:rsidR="0035563A" w:rsidRDefault="0035563A" w:rsidP="0035563A">
            <w:pPr>
              <w:spacing w:line="276" w:lineRule="auto"/>
              <w:rPr>
                <w:color w:val="000000"/>
                <w:sz w:val="28"/>
                <w:szCs w:val="28"/>
              </w:rPr>
            </w:pPr>
            <w:r>
              <w:rPr>
                <w:color w:val="000000"/>
                <w:sz w:val="28"/>
                <w:szCs w:val="28"/>
              </w:rPr>
              <w:lastRenderedPageBreak/>
              <w:t>(с НДС)*</w:t>
            </w:r>
          </w:p>
        </w:tc>
        <w:tc>
          <w:tcPr>
            <w:tcW w:w="1559" w:type="dxa"/>
            <w:tcBorders>
              <w:top w:val="nil"/>
              <w:left w:val="nil"/>
              <w:bottom w:val="single" w:sz="4" w:space="0" w:color="auto"/>
              <w:right w:val="single" w:sz="4" w:space="0" w:color="auto"/>
            </w:tcBorders>
            <w:shd w:val="clear" w:color="auto" w:fill="FFFFFF"/>
            <w:vAlign w:val="center"/>
            <w:hideMark/>
          </w:tcPr>
          <w:p w14:paraId="12D8B7DF" w14:textId="77777777" w:rsidR="0035563A" w:rsidRDefault="0035563A" w:rsidP="0035563A">
            <w:pPr>
              <w:spacing w:line="276" w:lineRule="auto"/>
              <w:jc w:val="center"/>
              <w:rPr>
                <w:sz w:val="28"/>
                <w:szCs w:val="28"/>
              </w:rPr>
            </w:pPr>
            <w:r>
              <w:rPr>
                <w:sz w:val="28"/>
                <w:szCs w:val="28"/>
              </w:rPr>
              <w:lastRenderedPageBreak/>
              <w:t>134,21</w:t>
            </w:r>
          </w:p>
        </w:tc>
        <w:tc>
          <w:tcPr>
            <w:tcW w:w="1549" w:type="dxa"/>
            <w:gridSpan w:val="2"/>
            <w:tcBorders>
              <w:top w:val="nil"/>
              <w:left w:val="nil"/>
              <w:bottom w:val="single" w:sz="4" w:space="0" w:color="auto"/>
              <w:right w:val="single" w:sz="4" w:space="0" w:color="auto"/>
            </w:tcBorders>
            <w:shd w:val="clear" w:color="auto" w:fill="FFFFFF"/>
            <w:vAlign w:val="center"/>
            <w:hideMark/>
          </w:tcPr>
          <w:p w14:paraId="1F12B118" w14:textId="77777777" w:rsidR="0035563A" w:rsidRDefault="0035563A" w:rsidP="0035563A">
            <w:pPr>
              <w:spacing w:line="276" w:lineRule="auto"/>
              <w:jc w:val="center"/>
              <w:rPr>
                <w:color w:val="000000" w:themeColor="text1"/>
                <w:sz w:val="28"/>
                <w:szCs w:val="28"/>
              </w:rPr>
            </w:pPr>
            <w:r>
              <w:rPr>
                <w:color w:val="000000" w:themeColor="text1"/>
                <w:sz w:val="28"/>
                <w:szCs w:val="28"/>
              </w:rPr>
              <w:t>134,21</w:t>
            </w:r>
          </w:p>
        </w:tc>
        <w:tc>
          <w:tcPr>
            <w:tcW w:w="1560" w:type="dxa"/>
            <w:tcBorders>
              <w:top w:val="nil"/>
              <w:left w:val="nil"/>
              <w:bottom w:val="single" w:sz="4" w:space="0" w:color="auto"/>
              <w:right w:val="single" w:sz="4" w:space="0" w:color="auto"/>
            </w:tcBorders>
            <w:shd w:val="clear" w:color="auto" w:fill="FFFFFF"/>
            <w:vAlign w:val="center"/>
            <w:hideMark/>
          </w:tcPr>
          <w:p w14:paraId="2B209959" w14:textId="77777777" w:rsidR="0035563A" w:rsidRDefault="0035563A" w:rsidP="0035563A">
            <w:pPr>
              <w:spacing w:line="276" w:lineRule="auto"/>
              <w:jc w:val="center"/>
              <w:rPr>
                <w:color w:val="000000" w:themeColor="text1"/>
                <w:sz w:val="28"/>
                <w:szCs w:val="28"/>
              </w:rPr>
            </w:pPr>
            <w:r>
              <w:rPr>
                <w:color w:val="000000" w:themeColor="text1"/>
                <w:sz w:val="28"/>
                <w:szCs w:val="28"/>
              </w:rPr>
              <w:t>139,69</w:t>
            </w:r>
          </w:p>
        </w:tc>
        <w:tc>
          <w:tcPr>
            <w:tcW w:w="1702" w:type="dxa"/>
            <w:tcBorders>
              <w:top w:val="nil"/>
              <w:left w:val="nil"/>
              <w:bottom w:val="single" w:sz="4" w:space="0" w:color="auto"/>
              <w:right w:val="single" w:sz="4" w:space="0" w:color="auto"/>
            </w:tcBorders>
            <w:shd w:val="clear" w:color="auto" w:fill="FFFFFF"/>
            <w:vAlign w:val="center"/>
            <w:hideMark/>
          </w:tcPr>
          <w:p w14:paraId="1CA7A494" w14:textId="77777777" w:rsidR="0035563A" w:rsidRDefault="0035563A" w:rsidP="0035563A">
            <w:pPr>
              <w:spacing w:line="276" w:lineRule="auto"/>
              <w:jc w:val="center"/>
              <w:rPr>
                <w:color w:val="000000" w:themeColor="text1"/>
                <w:sz w:val="28"/>
                <w:szCs w:val="28"/>
              </w:rPr>
            </w:pPr>
            <w:r>
              <w:rPr>
                <w:color w:val="000000" w:themeColor="text1"/>
                <w:sz w:val="28"/>
                <w:szCs w:val="28"/>
              </w:rPr>
              <w:t>63,20</w:t>
            </w:r>
          </w:p>
        </w:tc>
        <w:tc>
          <w:tcPr>
            <w:tcW w:w="1559" w:type="dxa"/>
            <w:tcBorders>
              <w:top w:val="nil"/>
              <w:left w:val="nil"/>
              <w:bottom w:val="single" w:sz="4" w:space="0" w:color="auto"/>
              <w:right w:val="single" w:sz="4" w:space="0" w:color="auto"/>
            </w:tcBorders>
            <w:shd w:val="clear" w:color="auto" w:fill="FFFFFF"/>
            <w:vAlign w:val="center"/>
            <w:hideMark/>
          </w:tcPr>
          <w:p w14:paraId="666192E9" w14:textId="77777777" w:rsidR="0035563A" w:rsidRDefault="0035563A" w:rsidP="0035563A">
            <w:pPr>
              <w:spacing w:line="276" w:lineRule="auto"/>
              <w:jc w:val="center"/>
              <w:rPr>
                <w:color w:val="000000" w:themeColor="text1"/>
                <w:sz w:val="28"/>
                <w:szCs w:val="28"/>
              </w:rPr>
            </w:pPr>
            <w:r>
              <w:rPr>
                <w:color w:val="000000" w:themeColor="text1"/>
                <w:sz w:val="28"/>
                <w:szCs w:val="28"/>
              </w:rPr>
              <w:t>63,20</w:t>
            </w:r>
          </w:p>
        </w:tc>
        <w:tc>
          <w:tcPr>
            <w:tcW w:w="1558" w:type="dxa"/>
            <w:tcBorders>
              <w:top w:val="nil"/>
              <w:left w:val="nil"/>
              <w:bottom w:val="single" w:sz="4" w:space="0" w:color="auto"/>
              <w:right w:val="single" w:sz="4" w:space="0" w:color="auto"/>
            </w:tcBorders>
            <w:shd w:val="clear" w:color="auto" w:fill="FFFFFF"/>
            <w:vAlign w:val="center"/>
            <w:hideMark/>
          </w:tcPr>
          <w:p w14:paraId="484DE9FB" w14:textId="77777777" w:rsidR="0035563A" w:rsidRDefault="0035563A" w:rsidP="0035563A">
            <w:pPr>
              <w:spacing w:line="276" w:lineRule="auto"/>
              <w:jc w:val="center"/>
              <w:rPr>
                <w:color w:val="000000" w:themeColor="text1"/>
                <w:sz w:val="28"/>
                <w:szCs w:val="28"/>
              </w:rPr>
            </w:pPr>
            <w:r>
              <w:rPr>
                <w:color w:val="000000" w:themeColor="text1"/>
                <w:sz w:val="28"/>
                <w:szCs w:val="28"/>
              </w:rPr>
              <w:t>140,50</w:t>
            </w:r>
          </w:p>
        </w:tc>
        <w:tc>
          <w:tcPr>
            <w:tcW w:w="1706" w:type="dxa"/>
            <w:tcBorders>
              <w:top w:val="nil"/>
              <w:left w:val="nil"/>
              <w:bottom w:val="single" w:sz="4" w:space="0" w:color="auto"/>
              <w:right w:val="single" w:sz="4" w:space="0" w:color="auto"/>
            </w:tcBorders>
            <w:shd w:val="clear" w:color="auto" w:fill="FFFFFF"/>
            <w:vAlign w:val="center"/>
            <w:hideMark/>
          </w:tcPr>
          <w:p w14:paraId="70162D41" w14:textId="77777777" w:rsidR="0035563A" w:rsidRDefault="0035563A" w:rsidP="0035563A">
            <w:pPr>
              <w:spacing w:line="276" w:lineRule="auto"/>
              <w:jc w:val="center"/>
              <w:rPr>
                <w:color w:val="000000" w:themeColor="text1"/>
                <w:sz w:val="28"/>
                <w:szCs w:val="28"/>
              </w:rPr>
            </w:pPr>
            <w:r>
              <w:rPr>
                <w:color w:val="000000" w:themeColor="text1"/>
                <w:sz w:val="28"/>
                <w:szCs w:val="28"/>
              </w:rPr>
              <w:t>146,51</w:t>
            </w:r>
          </w:p>
        </w:tc>
      </w:tr>
      <w:tr w:rsidR="0035563A" w14:paraId="242102AB" w14:textId="77777777" w:rsidTr="00F01C56">
        <w:trPr>
          <w:trHeight w:val="615"/>
          <w:jc w:val="center"/>
        </w:trPr>
        <w:tc>
          <w:tcPr>
            <w:tcW w:w="7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9E1E70" w14:textId="77777777" w:rsidR="0035563A" w:rsidRDefault="0035563A" w:rsidP="0035563A">
            <w:pPr>
              <w:spacing w:line="276" w:lineRule="auto"/>
              <w:jc w:val="center"/>
              <w:rPr>
                <w:color w:val="000000"/>
                <w:sz w:val="28"/>
                <w:szCs w:val="28"/>
              </w:rPr>
            </w:pPr>
            <w:r>
              <w:rPr>
                <w:color w:val="000000"/>
                <w:sz w:val="28"/>
                <w:szCs w:val="28"/>
              </w:rPr>
              <w:t>3.2.</w:t>
            </w:r>
          </w:p>
        </w:tc>
        <w:tc>
          <w:tcPr>
            <w:tcW w:w="2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2865B" w14:textId="77777777" w:rsidR="0035563A" w:rsidRDefault="0035563A" w:rsidP="0035563A">
            <w:pPr>
              <w:spacing w:line="276" w:lineRule="auto"/>
              <w:rPr>
                <w:color w:val="000000"/>
                <w:sz w:val="28"/>
                <w:szCs w:val="28"/>
              </w:rPr>
            </w:pPr>
            <w:r>
              <w:rPr>
                <w:color w:val="000000"/>
                <w:sz w:val="28"/>
                <w:szCs w:val="28"/>
              </w:rPr>
              <w:t>Прочие потребители</w:t>
            </w:r>
          </w:p>
          <w:p w14:paraId="0FE91878" w14:textId="77777777" w:rsidR="0035563A" w:rsidRDefault="0035563A" w:rsidP="0035563A">
            <w:pPr>
              <w:spacing w:line="276" w:lineRule="auto"/>
              <w:rPr>
                <w:color w:val="000000"/>
                <w:sz w:val="28"/>
                <w:szCs w:val="28"/>
              </w:rPr>
            </w:pPr>
            <w:r>
              <w:rPr>
                <w:color w:val="000000"/>
                <w:sz w:val="28"/>
                <w:szCs w:val="28"/>
              </w:rPr>
              <w:t>(без НДС)</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7C5C6B0A" w14:textId="77777777" w:rsidR="0035563A" w:rsidRDefault="0035563A" w:rsidP="0035563A">
            <w:pPr>
              <w:spacing w:line="276" w:lineRule="auto"/>
              <w:jc w:val="center"/>
              <w:rPr>
                <w:sz w:val="28"/>
                <w:szCs w:val="28"/>
              </w:rPr>
            </w:pPr>
            <w:r>
              <w:rPr>
                <w:sz w:val="28"/>
                <w:szCs w:val="28"/>
              </w:rPr>
              <w:t>111,84</w:t>
            </w:r>
          </w:p>
        </w:tc>
        <w:tc>
          <w:tcPr>
            <w:tcW w:w="1549" w:type="dxa"/>
            <w:gridSpan w:val="2"/>
            <w:tcBorders>
              <w:top w:val="single" w:sz="4" w:space="0" w:color="auto"/>
              <w:left w:val="nil"/>
              <w:bottom w:val="single" w:sz="4" w:space="0" w:color="auto"/>
              <w:right w:val="single" w:sz="4" w:space="0" w:color="auto"/>
            </w:tcBorders>
            <w:shd w:val="clear" w:color="auto" w:fill="FFFFFF"/>
            <w:vAlign w:val="center"/>
            <w:hideMark/>
          </w:tcPr>
          <w:p w14:paraId="0083485C" w14:textId="77777777" w:rsidR="0035563A" w:rsidRDefault="0035563A" w:rsidP="0035563A">
            <w:pPr>
              <w:spacing w:line="276" w:lineRule="auto"/>
              <w:jc w:val="center"/>
              <w:rPr>
                <w:color w:val="000000" w:themeColor="text1"/>
                <w:sz w:val="28"/>
                <w:szCs w:val="28"/>
              </w:rPr>
            </w:pPr>
            <w:r>
              <w:rPr>
                <w:color w:val="000000" w:themeColor="text1"/>
                <w:sz w:val="28"/>
                <w:szCs w:val="28"/>
              </w:rPr>
              <w:t>111,84</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477BB049" w14:textId="77777777" w:rsidR="0035563A" w:rsidRDefault="0035563A" w:rsidP="0035563A">
            <w:pPr>
              <w:spacing w:line="276" w:lineRule="auto"/>
              <w:jc w:val="center"/>
              <w:rPr>
                <w:color w:val="000000" w:themeColor="text1"/>
                <w:sz w:val="28"/>
                <w:szCs w:val="28"/>
              </w:rPr>
            </w:pPr>
            <w:r>
              <w:rPr>
                <w:color w:val="000000" w:themeColor="text1"/>
                <w:sz w:val="28"/>
                <w:szCs w:val="28"/>
              </w:rPr>
              <w:t>116,41</w:t>
            </w:r>
          </w:p>
        </w:tc>
        <w:tc>
          <w:tcPr>
            <w:tcW w:w="1702" w:type="dxa"/>
            <w:tcBorders>
              <w:top w:val="single" w:sz="4" w:space="0" w:color="auto"/>
              <w:left w:val="nil"/>
              <w:bottom w:val="single" w:sz="4" w:space="0" w:color="auto"/>
              <w:right w:val="single" w:sz="4" w:space="0" w:color="auto"/>
            </w:tcBorders>
            <w:shd w:val="clear" w:color="auto" w:fill="FFFFFF"/>
            <w:vAlign w:val="center"/>
            <w:hideMark/>
          </w:tcPr>
          <w:p w14:paraId="6F26C991" w14:textId="77777777" w:rsidR="0035563A" w:rsidRPr="00646FBB" w:rsidRDefault="0035563A" w:rsidP="0035563A">
            <w:pPr>
              <w:spacing w:line="276" w:lineRule="auto"/>
              <w:jc w:val="center"/>
              <w:rPr>
                <w:color w:val="000000" w:themeColor="text1"/>
                <w:sz w:val="28"/>
                <w:szCs w:val="28"/>
                <w:lang w:val="en-US"/>
              </w:rPr>
            </w:pPr>
            <w:r>
              <w:rPr>
                <w:color w:val="000000" w:themeColor="text1"/>
                <w:sz w:val="28"/>
                <w:szCs w:val="28"/>
                <w:lang w:val="en-US"/>
              </w:rPr>
              <w:t>52</w:t>
            </w:r>
            <w:r>
              <w:rPr>
                <w:color w:val="000000" w:themeColor="text1"/>
                <w:sz w:val="28"/>
                <w:szCs w:val="28"/>
              </w:rPr>
              <w:t>,</w:t>
            </w:r>
            <w:r>
              <w:rPr>
                <w:color w:val="000000" w:themeColor="text1"/>
                <w:sz w:val="28"/>
                <w:szCs w:val="28"/>
                <w:lang w:val="en-US"/>
              </w:rPr>
              <w:t>67</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3E0FBE4E" w14:textId="77777777" w:rsidR="0035563A" w:rsidRDefault="0035563A" w:rsidP="0035563A">
            <w:pPr>
              <w:spacing w:line="276" w:lineRule="auto"/>
              <w:jc w:val="center"/>
              <w:rPr>
                <w:color w:val="000000" w:themeColor="text1"/>
                <w:sz w:val="28"/>
                <w:szCs w:val="28"/>
              </w:rPr>
            </w:pPr>
            <w:r>
              <w:rPr>
                <w:color w:val="000000" w:themeColor="text1"/>
                <w:sz w:val="28"/>
                <w:szCs w:val="28"/>
              </w:rPr>
              <w:t>52,67</w:t>
            </w:r>
          </w:p>
        </w:tc>
        <w:tc>
          <w:tcPr>
            <w:tcW w:w="1558" w:type="dxa"/>
            <w:tcBorders>
              <w:top w:val="single" w:sz="4" w:space="0" w:color="auto"/>
              <w:left w:val="nil"/>
              <w:bottom w:val="single" w:sz="4" w:space="0" w:color="auto"/>
              <w:right w:val="single" w:sz="4" w:space="0" w:color="auto"/>
            </w:tcBorders>
            <w:shd w:val="clear" w:color="auto" w:fill="FFFFFF"/>
            <w:vAlign w:val="center"/>
            <w:hideMark/>
          </w:tcPr>
          <w:p w14:paraId="7D048F46" w14:textId="77777777" w:rsidR="0035563A" w:rsidRDefault="0035563A" w:rsidP="0035563A">
            <w:pPr>
              <w:spacing w:line="276" w:lineRule="auto"/>
              <w:jc w:val="center"/>
              <w:rPr>
                <w:color w:val="000000" w:themeColor="text1"/>
                <w:sz w:val="28"/>
                <w:szCs w:val="28"/>
              </w:rPr>
            </w:pPr>
            <w:r>
              <w:rPr>
                <w:color w:val="000000" w:themeColor="text1"/>
                <w:sz w:val="28"/>
                <w:szCs w:val="28"/>
              </w:rPr>
              <w:t>117,08</w:t>
            </w:r>
          </w:p>
        </w:tc>
        <w:tc>
          <w:tcPr>
            <w:tcW w:w="1706" w:type="dxa"/>
            <w:tcBorders>
              <w:top w:val="single" w:sz="4" w:space="0" w:color="auto"/>
              <w:left w:val="nil"/>
              <w:bottom w:val="single" w:sz="4" w:space="0" w:color="auto"/>
              <w:right w:val="single" w:sz="4" w:space="0" w:color="auto"/>
            </w:tcBorders>
            <w:shd w:val="clear" w:color="auto" w:fill="FFFFFF"/>
            <w:vAlign w:val="center"/>
            <w:hideMark/>
          </w:tcPr>
          <w:p w14:paraId="32F96193" w14:textId="77777777" w:rsidR="0035563A" w:rsidRDefault="0035563A" w:rsidP="0035563A">
            <w:pPr>
              <w:spacing w:line="276" w:lineRule="auto"/>
              <w:jc w:val="center"/>
              <w:rPr>
                <w:color w:val="000000" w:themeColor="text1"/>
                <w:sz w:val="28"/>
                <w:szCs w:val="28"/>
              </w:rPr>
            </w:pPr>
            <w:r>
              <w:rPr>
                <w:color w:val="000000" w:themeColor="text1"/>
                <w:sz w:val="28"/>
                <w:szCs w:val="28"/>
              </w:rPr>
              <w:t>122,09</w:t>
            </w:r>
          </w:p>
        </w:tc>
      </w:tr>
      <w:tr w:rsidR="0035563A" w14:paraId="6832D9CA" w14:textId="77777777" w:rsidTr="00F01C56">
        <w:trPr>
          <w:trHeight w:val="371"/>
          <w:jc w:val="center"/>
        </w:trPr>
        <w:tc>
          <w:tcPr>
            <w:tcW w:w="14595"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217031CA" w14:textId="77777777" w:rsidR="0035563A" w:rsidRDefault="0035563A" w:rsidP="0035563A">
            <w:pPr>
              <w:spacing w:line="276" w:lineRule="auto"/>
              <w:jc w:val="center"/>
              <w:rPr>
                <w:color w:val="000000" w:themeColor="text1"/>
                <w:sz w:val="28"/>
                <w:szCs w:val="28"/>
              </w:rPr>
            </w:pPr>
            <w:r>
              <w:rPr>
                <w:sz w:val="28"/>
                <w:szCs w:val="28"/>
              </w:rPr>
              <w:t>4. Водоотведение ***</w:t>
            </w:r>
          </w:p>
        </w:tc>
      </w:tr>
      <w:tr w:rsidR="0035563A" w14:paraId="3706DE3B" w14:textId="77777777" w:rsidTr="00F01C56">
        <w:trPr>
          <w:trHeight w:val="615"/>
          <w:jc w:val="center"/>
        </w:trPr>
        <w:tc>
          <w:tcPr>
            <w:tcW w:w="7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D9F832" w14:textId="77777777" w:rsidR="0035563A" w:rsidRDefault="0035563A" w:rsidP="0035563A">
            <w:pPr>
              <w:spacing w:line="276" w:lineRule="auto"/>
              <w:jc w:val="center"/>
              <w:rPr>
                <w:color w:val="000000"/>
                <w:sz w:val="28"/>
                <w:szCs w:val="28"/>
              </w:rPr>
            </w:pPr>
          </w:p>
          <w:p w14:paraId="22135987" w14:textId="77777777" w:rsidR="0035563A" w:rsidRDefault="0035563A" w:rsidP="0035563A">
            <w:pPr>
              <w:spacing w:line="276" w:lineRule="auto"/>
              <w:jc w:val="center"/>
              <w:rPr>
                <w:color w:val="000000"/>
                <w:sz w:val="28"/>
                <w:szCs w:val="28"/>
              </w:rPr>
            </w:pPr>
            <w:r>
              <w:rPr>
                <w:color w:val="000000"/>
                <w:sz w:val="28"/>
                <w:szCs w:val="28"/>
              </w:rPr>
              <w:t>4.1.</w:t>
            </w:r>
          </w:p>
        </w:tc>
        <w:tc>
          <w:tcPr>
            <w:tcW w:w="2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E4ED5" w14:textId="77777777" w:rsidR="0035563A" w:rsidRDefault="0035563A" w:rsidP="0035563A">
            <w:pPr>
              <w:spacing w:line="276" w:lineRule="auto"/>
              <w:rPr>
                <w:color w:val="000000"/>
                <w:sz w:val="28"/>
                <w:szCs w:val="28"/>
              </w:rPr>
            </w:pPr>
            <w:r>
              <w:rPr>
                <w:color w:val="000000"/>
                <w:sz w:val="28"/>
                <w:szCs w:val="28"/>
              </w:rPr>
              <w:t xml:space="preserve">Население   </w:t>
            </w:r>
          </w:p>
          <w:p w14:paraId="4C033A76" w14:textId="77777777" w:rsidR="0035563A" w:rsidRDefault="0035563A" w:rsidP="0035563A">
            <w:pPr>
              <w:spacing w:line="276" w:lineRule="auto"/>
              <w:rPr>
                <w:color w:val="000000"/>
                <w:sz w:val="28"/>
                <w:szCs w:val="28"/>
              </w:rPr>
            </w:pPr>
            <w:r>
              <w:rPr>
                <w:color w:val="000000"/>
                <w:sz w:val="28"/>
                <w:szCs w:val="28"/>
              </w:rPr>
              <w:t>(с НДС)*</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32E6AF16" w14:textId="77777777" w:rsidR="0035563A" w:rsidRDefault="0035563A" w:rsidP="0035563A">
            <w:pPr>
              <w:spacing w:line="276" w:lineRule="auto"/>
              <w:jc w:val="center"/>
              <w:rPr>
                <w:sz w:val="28"/>
                <w:szCs w:val="28"/>
              </w:rPr>
            </w:pPr>
            <w:r>
              <w:rPr>
                <w:sz w:val="28"/>
                <w:szCs w:val="28"/>
              </w:rPr>
              <w:t>91,00</w:t>
            </w:r>
          </w:p>
        </w:tc>
        <w:tc>
          <w:tcPr>
            <w:tcW w:w="1549" w:type="dxa"/>
            <w:gridSpan w:val="2"/>
            <w:tcBorders>
              <w:top w:val="single" w:sz="4" w:space="0" w:color="auto"/>
              <w:left w:val="nil"/>
              <w:bottom w:val="single" w:sz="4" w:space="0" w:color="auto"/>
              <w:right w:val="single" w:sz="4" w:space="0" w:color="auto"/>
            </w:tcBorders>
            <w:shd w:val="clear" w:color="auto" w:fill="FFFFFF"/>
            <w:vAlign w:val="center"/>
            <w:hideMark/>
          </w:tcPr>
          <w:p w14:paraId="56D7C03F" w14:textId="77777777" w:rsidR="0035563A" w:rsidRDefault="0035563A" w:rsidP="0035563A">
            <w:pPr>
              <w:spacing w:line="276" w:lineRule="auto"/>
              <w:jc w:val="center"/>
              <w:rPr>
                <w:sz w:val="28"/>
                <w:szCs w:val="28"/>
              </w:rPr>
            </w:pPr>
            <w:r>
              <w:rPr>
                <w:sz w:val="28"/>
                <w:szCs w:val="28"/>
              </w:rPr>
              <w:t>91,00</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2DF72840" w14:textId="77777777" w:rsidR="0035563A" w:rsidRDefault="0035563A" w:rsidP="0035563A">
            <w:pPr>
              <w:spacing w:line="276" w:lineRule="auto"/>
              <w:jc w:val="center"/>
              <w:rPr>
                <w:sz w:val="28"/>
                <w:szCs w:val="28"/>
              </w:rPr>
            </w:pPr>
            <w:r>
              <w:rPr>
                <w:sz w:val="28"/>
                <w:szCs w:val="28"/>
              </w:rPr>
              <w:t>95,41</w:t>
            </w:r>
          </w:p>
        </w:tc>
        <w:tc>
          <w:tcPr>
            <w:tcW w:w="1702" w:type="dxa"/>
            <w:tcBorders>
              <w:top w:val="single" w:sz="4" w:space="0" w:color="auto"/>
              <w:left w:val="nil"/>
              <w:bottom w:val="single" w:sz="4" w:space="0" w:color="auto"/>
              <w:right w:val="single" w:sz="4" w:space="0" w:color="auto"/>
            </w:tcBorders>
            <w:shd w:val="clear" w:color="auto" w:fill="FFFFFF"/>
            <w:vAlign w:val="center"/>
            <w:hideMark/>
          </w:tcPr>
          <w:p w14:paraId="7DCFE049" w14:textId="77777777" w:rsidR="0035563A" w:rsidRDefault="0035563A" w:rsidP="0035563A">
            <w:pPr>
              <w:spacing w:line="276" w:lineRule="auto"/>
              <w:jc w:val="center"/>
              <w:rPr>
                <w:sz w:val="28"/>
                <w:szCs w:val="28"/>
              </w:rPr>
            </w:pPr>
            <w:r>
              <w:rPr>
                <w:sz w:val="28"/>
                <w:szCs w:val="28"/>
              </w:rPr>
              <w:t>95,41</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2ADC43D6" w14:textId="77777777" w:rsidR="0035563A" w:rsidRDefault="0035563A" w:rsidP="0035563A">
            <w:pPr>
              <w:spacing w:line="276" w:lineRule="auto"/>
              <w:jc w:val="center"/>
              <w:rPr>
                <w:sz w:val="28"/>
                <w:szCs w:val="28"/>
              </w:rPr>
            </w:pPr>
            <w:r>
              <w:rPr>
                <w:sz w:val="28"/>
                <w:szCs w:val="28"/>
              </w:rPr>
              <w:t>98,94</w:t>
            </w:r>
          </w:p>
        </w:tc>
        <w:tc>
          <w:tcPr>
            <w:tcW w:w="1558" w:type="dxa"/>
            <w:tcBorders>
              <w:top w:val="single" w:sz="4" w:space="0" w:color="auto"/>
              <w:left w:val="nil"/>
              <w:bottom w:val="single" w:sz="4" w:space="0" w:color="auto"/>
              <w:right w:val="single" w:sz="4" w:space="0" w:color="auto"/>
            </w:tcBorders>
            <w:shd w:val="clear" w:color="auto" w:fill="FFFFFF"/>
            <w:vAlign w:val="center"/>
            <w:hideMark/>
          </w:tcPr>
          <w:p w14:paraId="5F233132" w14:textId="77777777" w:rsidR="0035563A" w:rsidRDefault="0035563A" w:rsidP="0035563A">
            <w:pPr>
              <w:spacing w:line="276" w:lineRule="auto"/>
              <w:jc w:val="center"/>
              <w:rPr>
                <w:sz w:val="28"/>
                <w:szCs w:val="28"/>
              </w:rPr>
            </w:pPr>
            <w:r>
              <w:rPr>
                <w:sz w:val="28"/>
                <w:szCs w:val="28"/>
              </w:rPr>
              <w:t>96,41</w:t>
            </w:r>
          </w:p>
        </w:tc>
        <w:tc>
          <w:tcPr>
            <w:tcW w:w="1706" w:type="dxa"/>
            <w:tcBorders>
              <w:top w:val="single" w:sz="4" w:space="0" w:color="auto"/>
              <w:left w:val="nil"/>
              <w:bottom w:val="single" w:sz="4" w:space="0" w:color="auto"/>
              <w:right w:val="single" w:sz="4" w:space="0" w:color="auto"/>
            </w:tcBorders>
            <w:shd w:val="clear" w:color="auto" w:fill="FFFFFF"/>
            <w:vAlign w:val="center"/>
            <w:hideMark/>
          </w:tcPr>
          <w:p w14:paraId="64233DCD" w14:textId="77777777" w:rsidR="0035563A" w:rsidRDefault="0035563A" w:rsidP="0035563A">
            <w:pPr>
              <w:spacing w:line="276" w:lineRule="auto"/>
              <w:jc w:val="center"/>
              <w:rPr>
                <w:sz w:val="28"/>
                <w:szCs w:val="28"/>
              </w:rPr>
            </w:pPr>
            <w:r>
              <w:rPr>
                <w:sz w:val="28"/>
                <w:szCs w:val="28"/>
              </w:rPr>
              <w:t>101,40</w:t>
            </w:r>
          </w:p>
        </w:tc>
      </w:tr>
      <w:tr w:rsidR="0035563A" w14:paraId="30985BC3" w14:textId="77777777" w:rsidTr="00F01C56">
        <w:trPr>
          <w:trHeight w:val="615"/>
          <w:jc w:val="center"/>
        </w:trPr>
        <w:tc>
          <w:tcPr>
            <w:tcW w:w="7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884179" w14:textId="77777777" w:rsidR="0035563A" w:rsidRDefault="0035563A" w:rsidP="0035563A">
            <w:pPr>
              <w:spacing w:line="276" w:lineRule="auto"/>
              <w:jc w:val="center"/>
              <w:rPr>
                <w:color w:val="000000"/>
                <w:sz w:val="28"/>
                <w:szCs w:val="28"/>
              </w:rPr>
            </w:pPr>
            <w:r>
              <w:rPr>
                <w:color w:val="000000"/>
                <w:sz w:val="28"/>
                <w:szCs w:val="28"/>
              </w:rPr>
              <w:t>4.2.</w:t>
            </w:r>
          </w:p>
        </w:tc>
        <w:tc>
          <w:tcPr>
            <w:tcW w:w="2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446FBD" w14:textId="77777777" w:rsidR="0035563A" w:rsidRDefault="0035563A" w:rsidP="0035563A">
            <w:pPr>
              <w:spacing w:line="276" w:lineRule="auto"/>
              <w:rPr>
                <w:color w:val="000000"/>
                <w:sz w:val="28"/>
                <w:szCs w:val="28"/>
              </w:rPr>
            </w:pPr>
            <w:r>
              <w:rPr>
                <w:color w:val="000000"/>
                <w:sz w:val="28"/>
                <w:szCs w:val="28"/>
              </w:rPr>
              <w:t>Прочие потребители</w:t>
            </w:r>
          </w:p>
          <w:p w14:paraId="4F7F62A7" w14:textId="77777777" w:rsidR="0035563A" w:rsidRDefault="0035563A" w:rsidP="0035563A">
            <w:pPr>
              <w:spacing w:line="276" w:lineRule="auto"/>
              <w:rPr>
                <w:color w:val="000000"/>
                <w:sz w:val="28"/>
                <w:szCs w:val="28"/>
              </w:rPr>
            </w:pPr>
            <w:r>
              <w:rPr>
                <w:color w:val="000000"/>
                <w:sz w:val="28"/>
                <w:szCs w:val="28"/>
              </w:rPr>
              <w:t>(без НДС)</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64F874F6" w14:textId="77777777" w:rsidR="0035563A" w:rsidRDefault="0035563A" w:rsidP="0035563A">
            <w:pPr>
              <w:spacing w:line="276" w:lineRule="auto"/>
              <w:jc w:val="center"/>
              <w:rPr>
                <w:sz w:val="28"/>
                <w:szCs w:val="28"/>
              </w:rPr>
            </w:pPr>
            <w:r>
              <w:rPr>
                <w:sz w:val="28"/>
                <w:szCs w:val="28"/>
              </w:rPr>
              <w:t>75,83</w:t>
            </w:r>
          </w:p>
        </w:tc>
        <w:tc>
          <w:tcPr>
            <w:tcW w:w="1549" w:type="dxa"/>
            <w:gridSpan w:val="2"/>
            <w:tcBorders>
              <w:top w:val="single" w:sz="4" w:space="0" w:color="auto"/>
              <w:left w:val="nil"/>
              <w:bottom w:val="single" w:sz="4" w:space="0" w:color="auto"/>
              <w:right w:val="single" w:sz="4" w:space="0" w:color="auto"/>
            </w:tcBorders>
            <w:shd w:val="clear" w:color="auto" w:fill="FFFFFF"/>
            <w:vAlign w:val="center"/>
            <w:hideMark/>
          </w:tcPr>
          <w:p w14:paraId="2AABE878" w14:textId="77777777" w:rsidR="0035563A" w:rsidRDefault="0035563A" w:rsidP="0035563A">
            <w:pPr>
              <w:spacing w:line="276" w:lineRule="auto"/>
              <w:jc w:val="center"/>
              <w:rPr>
                <w:color w:val="000000" w:themeColor="text1"/>
                <w:sz w:val="28"/>
                <w:szCs w:val="28"/>
              </w:rPr>
            </w:pPr>
            <w:r>
              <w:rPr>
                <w:color w:val="000000" w:themeColor="text1"/>
                <w:sz w:val="28"/>
                <w:szCs w:val="28"/>
              </w:rPr>
              <w:t>75,83</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20021B0A" w14:textId="77777777" w:rsidR="0035563A" w:rsidRDefault="0035563A" w:rsidP="0035563A">
            <w:pPr>
              <w:spacing w:line="276" w:lineRule="auto"/>
              <w:jc w:val="center"/>
              <w:rPr>
                <w:color w:val="000000" w:themeColor="text1"/>
                <w:sz w:val="28"/>
                <w:szCs w:val="28"/>
              </w:rPr>
            </w:pPr>
            <w:r>
              <w:rPr>
                <w:color w:val="000000" w:themeColor="text1"/>
                <w:sz w:val="28"/>
                <w:szCs w:val="28"/>
              </w:rPr>
              <w:t>79,51</w:t>
            </w:r>
          </w:p>
        </w:tc>
        <w:tc>
          <w:tcPr>
            <w:tcW w:w="1702" w:type="dxa"/>
            <w:tcBorders>
              <w:top w:val="single" w:sz="4" w:space="0" w:color="auto"/>
              <w:left w:val="nil"/>
              <w:bottom w:val="single" w:sz="4" w:space="0" w:color="auto"/>
              <w:right w:val="single" w:sz="4" w:space="0" w:color="auto"/>
            </w:tcBorders>
            <w:shd w:val="clear" w:color="auto" w:fill="FFFFFF"/>
            <w:vAlign w:val="center"/>
            <w:hideMark/>
          </w:tcPr>
          <w:p w14:paraId="0BD40123" w14:textId="77777777" w:rsidR="0035563A" w:rsidRDefault="0035563A" w:rsidP="0035563A">
            <w:pPr>
              <w:spacing w:line="276" w:lineRule="auto"/>
              <w:jc w:val="center"/>
              <w:rPr>
                <w:color w:val="000000" w:themeColor="text1"/>
                <w:sz w:val="28"/>
                <w:szCs w:val="28"/>
              </w:rPr>
            </w:pPr>
            <w:r>
              <w:rPr>
                <w:color w:val="000000" w:themeColor="text1"/>
                <w:sz w:val="28"/>
                <w:szCs w:val="28"/>
              </w:rPr>
              <w:t>79,51</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5F3C5F86" w14:textId="77777777" w:rsidR="0035563A" w:rsidRDefault="0035563A" w:rsidP="0035563A">
            <w:pPr>
              <w:spacing w:line="276" w:lineRule="auto"/>
              <w:jc w:val="center"/>
              <w:rPr>
                <w:color w:val="000000" w:themeColor="text1"/>
                <w:sz w:val="28"/>
                <w:szCs w:val="28"/>
              </w:rPr>
            </w:pPr>
            <w:r>
              <w:rPr>
                <w:color w:val="000000" w:themeColor="text1"/>
                <w:sz w:val="28"/>
                <w:szCs w:val="28"/>
              </w:rPr>
              <w:t>82,45</w:t>
            </w:r>
          </w:p>
        </w:tc>
        <w:tc>
          <w:tcPr>
            <w:tcW w:w="1558" w:type="dxa"/>
            <w:tcBorders>
              <w:top w:val="single" w:sz="4" w:space="0" w:color="auto"/>
              <w:left w:val="nil"/>
              <w:bottom w:val="single" w:sz="4" w:space="0" w:color="auto"/>
              <w:right w:val="single" w:sz="4" w:space="0" w:color="auto"/>
            </w:tcBorders>
            <w:shd w:val="clear" w:color="auto" w:fill="FFFFFF"/>
            <w:vAlign w:val="center"/>
            <w:hideMark/>
          </w:tcPr>
          <w:p w14:paraId="2A298048" w14:textId="77777777" w:rsidR="0035563A" w:rsidRDefault="0035563A" w:rsidP="0035563A">
            <w:pPr>
              <w:spacing w:line="276" w:lineRule="auto"/>
              <w:jc w:val="center"/>
              <w:rPr>
                <w:color w:val="000000" w:themeColor="text1"/>
                <w:sz w:val="28"/>
                <w:szCs w:val="28"/>
              </w:rPr>
            </w:pPr>
            <w:r>
              <w:rPr>
                <w:color w:val="000000" w:themeColor="text1"/>
                <w:sz w:val="28"/>
                <w:szCs w:val="28"/>
              </w:rPr>
              <w:t>80,34</w:t>
            </w:r>
          </w:p>
        </w:tc>
        <w:tc>
          <w:tcPr>
            <w:tcW w:w="1706" w:type="dxa"/>
            <w:tcBorders>
              <w:top w:val="single" w:sz="4" w:space="0" w:color="auto"/>
              <w:left w:val="nil"/>
              <w:bottom w:val="single" w:sz="4" w:space="0" w:color="auto"/>
              <w:right w:val="single" w:sz="4" w:space="0" w:color="auto"/>
            </w:tcBorders>
            <w:shd w:val="clear" w:color="auto" w:fill="FFFFFF"/>
            <w:vAlign w:val="center"/>
            <w:hideMark/>
          </w:tcPr>
          <w:p w14:paraId="152B1384" w14:textId="77777777" w:rsidR="0035563A" w:rsidRDefault="0035563A" w:rsidP="0035563A">
            <w:pPr>
              <w:spacing w:line="276" w:lineRule="auto"/>
              <w:jc w:val="center"/>
              <w:rPr>
                <w:color w:val="000000" w:themeColor="text1"/>
                <w:sz w:val="28"/>
                <w:szCs w:val="28"/>
              </w:rPr>
            </w:pPr>
            <w:r>
              <w:rPr>
                <w:color w:val="000000" w:themeColor="text1"/>
                <w:sz w:val="28"/>
                <w:szCs w:val="28"/>
              </w:rPr>
              <w:t>84,50</w:t>
            </w:r>
          </w:p>
        </w:tc>
      </w:tr>
    </w:tbl>
    <w:p w14:paraId="60051324" w14:textId="77777777" w:rsidR="0035563A" w:rsidRDefault="0035563A" w:rsidP="0035563A">
      <w:pPr>
        <w:ind w:firstLine="709"/>
        <w:jc w:val="both"/>
        <w:rPr>
          <w:color w:val="000000" w:themeColor="text1"/>
          <w:sz w:val="28"/>
          <w:szCs w:val="28"/>
        </w:rPr>
      </w:pPr>
    </w:p>
    <w:p w14:paraId="3DBC3AF9" w14:textId="77777777" w:rsidR="0035563A" w:rsidRDefault="0035563A" w:rsidP="0035563A">
      <w:pPr>
        <w:ind w:firstLine="709"/>
        <w:jc w:val="both"/>
        <w:rPr>
          <w:color w:val="000000" w:themeColor="text1"/>
          <w:sz w:val="28"/>
          <w:szCs w:val="28"/>
        </w:rPr>
      </w:pPr>
      <w:r>
        <w:rPr>
          <w:color w:val="000000" w:themeColor="text1"/>
          <w:sz w:val="28"/>
          <w:szCs w:val="28"/>
        </w:rPr>
        <w:t>*Выделяется в целях реализации пункта 6 статьи 168 Налогового кодекса Российской Федерации.</w:t>
      </w:r>
      <w:bookmarkEnd w:id="9"/>
    </w:p>
    <w:p w14:paraId="792F35B3" w14:textId="77777777" w:rsidR="0035563A" w:rsidRDefault="0035563A" w:rsidP="0035563A">
      <w:pPr>
        <w:tabs>
          <w:tab w:val="left" w:pos="0"/>
        </w:tabs>
        <w:jc w:val="both"/>
        <w:rPr>
          <w:sz w:val="28"/>
          <w:szCs w:val="28"/>
        </w:rPr>
      </w:pPr>
      <w:r>
        <w:t xml:space="preserve">            **</w:t>
      </w:r>
      <w:r w:rsidRPr="0004646C">
        <w:rPr>
          <w:sz w:val="28"/>
          <w:szCs w:val="28"/>
        </w:rPr>
        <w:t xml:space="preserve"> </w:t>
      </w:r>
      <w:r w:rsidRPr="00140082">
        <w:rPr>
          <w:sz w:val="28"/>
          <w:szCs w:val="28"/>
        </w:rPr>
        <w:t>Тарифы</w:t>
      </w:r>
      <w:r>
        <w:rPr>
          <w:sz w:val="28"/>
          <w:szCs w:val="28"/>
        </w:rPr>
        <w:t xml:space="preserve"> на водоотведение (очистку сточных вод), отводимых потребителями через очистные сооружения, находящиеся по адресу: г. Мариинск, ул. Дзержинского, 9,</w:t>
      </w:r>
      <w:r w:rsidRPr="0004646C">
        <w:rPr>
          <w:sz w:val="28"/>
          <w:szCs w:val="28"/>
        </w:rPr>
        <w:t xml:space="preserve"> </w:t>
      </w:r>
      <w:r w:rsidRPr="00140082">
        <w:rPr>
          <w:sz w:val="28"/>
          <w:szCs w:val="28"/>
        </w:rPr>
        <w:t xml:space="preserve">установлены для предъявления гарантирующей организации  - </w:t>
      </w:r>
      <w:r>
        <w:rPr>
          <w:sz w:val="28"/>
          <w:szCs w:val="28"/>
        </w:rPr>
        <w:t xml:space="preserve">                                                   ООО </w:t>
      </w:r>
      <w:r w:rsidRPr="00140082">
        <w:rPr>
          <w:sz w:val="28"/>
          <w:szCs w:val="28"/>
        </w:rPr>
        <w:t xml:space="preserve"> «</w:t>
      </w:r>
      <w:r>
        <w:rPr>
          <w:sz w:val="28"/>
          <w:szCs w:val="28"/>
        </w:rPr>
        <w:t>Горводоканал</w:t>
      </w:r>
      <w:r w:rsidRPr="00140082">
        <w:rPr>
          <w:sz w:val="28"/>
          <w:szCs w:val="28"/>
        </w:rPr>
        <w:t xml:space="preserve">», ИНН </w:t>
      </w:r>
      <w:r>
        <w:rPr>
          <w:sz w:val="28"/>
          <w:szCs w:val="28"/>
        </w:rPr>
        <w:t>5406737355</w:t>
      </w:r>
      <w:r w:rsidRPr="00140082">
        <w:rPr>
          <w:sz w:val="28"/>
          <w:szCs w:val="28"/>
        </w:rPr>
        <w:t>.</w:t>
      </w:r>
    </w:p>
    <w:p w14:paraId="232C0CAA" w14:textId="77777777" w:rsidR="0035563A" w:rsidRDefault="0035563A" w:rsidP="0035563A">
      <w:pPr>
        <w:tabs>
          <w:tab w:val="left" w:pos="0"/>
          <w:tab w:val="left" w:pos="2338"/>
        </w:tabs>
        <w:jc w:val="both"/>
        <w:rPr>
          <w:sz w:val="28"/>
          <w:szCs w:val="28"/>
        </w:rPr>
      </w:pPr>
      <w:r>
        <w:rPr>
          <w:sz w:val="28"/>
          <w:szCs w:val="28"/>
        </w:rPr>
        <w:t xml:space="preserve">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p w14:paraId="6BEE9A51" w14:textId="77777777" w:rsidR="0035563A" w:rsidRDefault="0035563A" w:rsidP="0035563A">
      <w:pPr>
        <w:ind w:firstLine="709"/>
        <w:jc w:val="both"/>
        <w:rPr>
          <w:color w:val="000000" w:themeColor="text1"/>
          <w:sz w:val="28"/>
          <w:szCs w:val="28"/>
        </w:rPr>
      </w:pPr>
    </w:p>
    <w:p w14:paraId="2A417221" w14:textId="77777777" w:rsidR="00F01C56" w:rsidRDefault="00F01C56" w:rsidP="00B10F85">
      <w:pPr>
        <w:tabs>
          <w:tab w:val="left" w:pos="5580"/>
          <w:tab w:val="left" w:pos="9498"/>
        </w:tabs>
        <w:ind w:right="-569"/>
        <w:sectPr w:rsidR="00F01C56" w:rsidSect="0035563A">
          <w:pgSz w:w="16838" w:h="11906" w:orient="landscape"/>
          <w:pgMar w:top="851" w:right="567" w:bottom="707" w:left="567" w:header="720" w:footer="720" w:gutter="0"/>
          <w:cols w:space="720"/>
          <w:titlePg/>
          <w:docGrid w:linePitch="326"/>
        </w:sectPr>
      </w:pPr>
    </w:p>
    <w:p w14:paraId="2BC42B6A" w14:textId="141E0639" w:rsidR="00F01C56" w:rsidRDefault="00F01C56" w:rsidP="00F01C56">
      <w:pPr>
        <w:tabs>
          <w:tab w:val="left" w:pos="5580"/>
          <w:tab w:val="left" w:pos="9498"/>
        </w:tabs>
        <w:ind w:left="-3904" w:right="-569" w:firstLine="10425"/>
      </w:pPr>
      <w:r>
        <w:t>Приложение № 55 к протоколу № 77</w:t>
      </w:r>
    </w:p>
    <w:p w14:paraId="1FC249AB" w14:textId="77777777" w:rsidR="00F01C56" w:rsidRDefault="00F01C56" w:rsidP="00F01C56">
      <w:pPr>
        <w:tabs>
          <w:tab w:val="left" w:pos="5580"/>
          <w:tab w:val="left" w:pos="9498"/>
        </w:tabs>
        <w:ind w:left="-3904" w:right="-569" w:firstLine="10425"/>
      </w:pPr>
      <w:r>
        <w:t>заседания Правления Региональной</w:t>
      </w:r>
    </w:p>
    <w:p w14:paraId="7B90D585" w14:textId="77777777" w:rsidR="00F01C56" w:rsidRDefault="00F01C56" w:rsidP="00F01C56">
      <w:pPr>
        <w:tabs>
          <w:tab w:val="left" w:pos="5580"/>
          <w:tab w:val="left" w:pos="9498"/>
        </w:tabs>
        <w:ind w:left="-3904" w:right="-569" w:firstLine="10425"/>
      </w:pPr>
      <w:r>
        <w:t>энергетической комиссии</w:t>
      </w:r>
    </w:p>
    <w:p w14:paraId="7E5C5C8E" w14:textId="762E5092" w:rsidR="00F01C56" w:rsidRDefault="00F01C56" w:rsidP="00F01C56">
      <w:pPr>
        <w:tabs>
          <w:tab w:val="left" w:pos="5580"/>
          <w:tab w:val="left" w:pos="9498"/>
        </w:tabs>
        <w:ind w:left="-3904" w:right="-569" w:firstLine="10425"/>
      </w:pPr>
      <w:r>
        <w:t>Кузбасса от 27.11.2020</w:t>
      </w:r>
    </w:p>
    <w:p w14:paraId="69D5F0CA" w14:textId="77777777" w:rsidR="00B07B11" w:rsidRDefault="00B07B11" w:rsidP="00F01C56">
      <w:pPr>
        <w:tabs>
          <w:tab w:val="left" w:pos="5580"/>
          <w:tab w:val="left" w:pos="9498"/>
        </w:tabs>
        <w:ind w:left="-3904" w:right="-569" w:firstLine="10425"/>
      </w:pPr>
    </w:p>
    <w:p w14:paraId="13C4E74B" w14:textId="77777777" w:rsidR="00B07B11" w:rsidRDefault="00B07B11" w:rsidP="00B07B11">
      <w:pPr>
        <w:tabs>
          <w:tab w:val="left" w:pos="3052"/>
        </w:tabs>
        <w:jc w:val="center"/>
        <w:rPr>
          <w:b/>
          <w:bCs/>
          <w:sz w:val="28"/>
          <w:szCs w:val="28"/>
        </w:rPr>
      </w:pPr>
      <w:r>
        <w:rPr>
          <w:b/>
          <w:bCs/>
          <w:sz w:val="28"/>
          <w:szCs w:val="28"/>
        </w:rPr>
        <w:t xml:space="preserve">Производственная программа </w:t>
      </w:r>
    </w:p>
    <w:p w14:paraId="03E9D355" w14:textId="77777777" w:rsidR="00B07B11" w:rsidRDefault="00B07B11" w:rsidP="00B07B11">
      <w:pPr>
        <w:jc w:val="center"/>
        <w:rPr>
          <w:b/>
          <w:bCs/>
          <w:sz w:val="28"/>
          <w:szCs w:val="28"/>
        </w:rPr>
      </w:pPr>
      <w:r>
        <w:rPr>
          <w:b/>
          <w:bCs/>
          <w:kern w:val="32"/>
          <w:sz w:val="28"/>
          <w:szCs w:val="28"/>
        </w:rPr>
        <w:t xml:space="preserve">муниципального казенного предприятия Мариинского муниципального района </w:t>
      </w:r>
      <w:r>
        <w:rPr>
          <w:b/>
          <w:sz w:val="28"/>
          <w:szCs w:val="28"/>
        </w:rPr>
        <w:t xml:space="preserve">«Ресурс» (Мариинский муниципальный район) </w:t>
      </w:r>
      <w:r>
        <w:rPr>
          <w:b/>
          <w:bCs/>
          <w:sz w:val="28"/>
          <w:szCs w:val="28"/>
        </w:rPr>
        <w:t xml:space="preserve">в сфере холодного водоснабжения </w:t>
      </w:r>
    </w:p>
    <w:p w14:paraId="3C5D285D" w14:textId="77777777" w:rsidR="00B07B11" w:rsidRPr="006343C3" w:rsidRDefault="00B07B11" w:rsidP="00B07B11">
      <w:pPr>
        <w:tabs>
          <w:tab w:val="left" w:pos="3052"/>
        </w:tabs>
        <w:jc w:val="center"/>
        <w:rPr>
          <w:b/>
        </w:rPr>
      </w:pPr>
      <w:r>
        <w:rPr>
          <w:b/>
          <w:bCs/>
          <w:sz w:val="28"/>
          <w:szCs w:val="28"/>
        </w:rPr>
        <w:t xml:space="preserve">на период </w:t>
      </w:r>
      <w:r w:rsidRPr="009A3D2F">
        <w:rPr>
          <w:b/>
          <w:bCs/>
          <w:sz w:val="28"/>
          <w:szCs w:val="28"/>
        </w:rPr>
        <w:t xml:space="preserve">с </w:t>
      </w:r>
      <w:r>
        <w:rPr>
          <w:b/>
          <w:bCs/>
          <w:sz w:val="28"/>
          <w:szCs w:val="28"/>
        </w:rPr>
        <w:t>0</w:t>
      </w:r>
      <w:r w:rsidRPr="009A3D2F">
        <w:rPr>
          <w:b/>
          <w:bCs/>
          <w:sz w:val="28"/>
          <w:szCs w:val="28"/>
        </w:rPr>
        <w:t>1.01.202</w:t>
      </w:r>
      <w:r>
        <w:rPr>
          <w:b/>
          <w:bCs/>
          <w:sz w:val="28"/>
          <w:szCs w:val="28"/>
        </w:rPr>
        <w:t>1</w:t>
      </w:r>
      <w:r w:rsidRPr="009A3D2F">
        <w:rPr>
          <w:b/>
          <w:bCs/>
          <w:sz w:val="28"/>
          <w:szCs w:val="28"/>
        </w:rPr>
        <w:t xml:space="preserve"> по</w:t>
      </w:r>
      <w:r>
        <w:rPr>
          <w:b/>
          <w:bCs/>
          <w:sz w:val="28"/>
          <w:szCs w:val="28"/>
        </w:rPr>
        <w:t xml:space="preserve"> 31.12.2021</w:t>
      </w:r>
    </w:p>
    <w:p w14:paraId="5CE2525F" w14:textId="77777777" w:rsidR="00B07B11" w:rsidRPr="006343C3" w:rsidRDefault="00B07B11" w:rsidP="00B07B11">
      <w:pPr>
        <w:rPr>
          <w:b/>
        </w:rPr>
      </w:pPr>
    </w:p>
    <w:p w14:paraId="717EF780" w14:textId="77777777" w:rsidR="00B07B11" w:rsidRDefault="00B07B11" w:rsidP="00B07B11"/>
    <w:p w14:paraId="2EE9E668" w14:textId="77777777" w:rsidR="00B07B11" w:rsidRDefault="00B07B11" w:rsidP="00B07B11">
      <w:pPr>
        <w:jc w:val="center"/>
        <w:rPr>
          <w:sz w:val="28"/>
          <w:szCs w:val="28"/>
        </w:rPr>
      </w:pPr>
      <w:r>
        <w:rPr>
          <w:sz w:val="28"/>
          <w:szCs w:val="28"/>
        </w:rPr>
        <w:t>Раздел 1. Паспорт производственной программы</w:t>
      </w:r>
    </w:p>
    <w:p w14:paraId="5E38F5D4" w14:textId="77777777" w:rsidR="00B07B11" w:rsidRDefault="00B07B11" w:rsidP="00B07B11">
      <w:pPr>
        <w:jc w:val="center"/>
        <w:rPr>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B07B11" w14:paraId="5A7AD29E" w14:textId="77777777" w:rsidTr="00B07B11">
        <w:trPr>
          <w:trHeight w:val="1221"/>
          <w:jc w:val="cent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B9BE2" w14:textId="77777777" w:rsidR="00B07B11" w:rsidRPr="008A0DCF" w:rsidRDefault="00B07B11" w:rsidP="0041077B">
            <w:pPr>
              <w:rPr>
                <w:sz w:val="28"/>
                <w:szCs w:val="28"/>
              </w:rPr>
            </w:pPr>
            <w:r w:rsidRPr="008A0DCF">
              <w:rPr>
                <w:sz w:val="28"/>
                <w:szCs w:val="28"/>
              </w:rPr>
              <w:t>Наименование организации</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80D15" w14:textId="77777777" w:rsidR="00B07B11" w:rsidRPr="008A0DCF" w:rsidRDefault="00B07B11" w:rsidP="0041077B">
            <w:pPr>
              <w:jc w:val="center"/>
              <w:rPr>
                <w:sz w:val="28"/>
                <w:szCs w:val="28"/>
              </w:rPr>
            </w:pPr>
            <w:r w:rsidRPr="008A0DCF">
              <w:rPr>
                <w:kern w:val="32"/>
                <w:sz w:val="28"/>
                <w:szCs w:val="28"/>
              </w:rPr>
              <w:t xml:space="preserve">Муниципальное казенное предприятие Мариинского муниципального района </w:t>
            </w:r>
            <w:r w:rsidRPr="008A0DCF">
              <w:rPr>
                <w:sz w:val="28"/>
                <w:szCs w:val="28"/>
              </w:rPr>
              <w:t xml:space="preserve">«Ресурс»                                                       </w:t>
            </w:r>
          </w:p>
        </w:tc>
      </w:tr>
      <w:tr w:rsidR="00B07B11" w14:paraId="4D6A1272" w14:textId="77777777" w:rsidTr="00B07B11">
        <w:trPr>
          <w:trHeight w:val="1109"/>
          <w:jc w:val="cent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ED822" w14:textId="77777777" w:rsidR="00B07B11" w:rsidRPr="008A0DCF" w:rsidRDefault="00B07B11" w:rsidP="0041077B">
            <w:pPr>
              <w:rPr>
                <w:sz w:val="28"/>
                <w:szCs w:val="28"/>
              </w:rPr>
            </w:pPr>
            <w:r w:rsidRPr="008A0DCF">
              <w:rPr>
                <w:sz w:val="28"/>
                <w:szCs w:val="28"/>
              </w:rPr>
              <w:t>Юридический адрес, почтовый адрес</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656EF" w14:textId="77777777" w:rsidR="00B07B11" w:rsidRPr="008A0DCF" w:rsidRDefault="00B07B11" w:rsidP="0041077B">
            <w:pPr>
              <w:jc w:val="center"/>
              <w:rPr>
                <w:sz w:val="28"/>
                <w:szCs w:val="28"/>
              </w:rPr>
            </w:pPr>
            <w:r w:rsidRPr="008A0DCF">
              <w:rPr>
                <w:sz w:val="28"/>
                <w:szCs w:val="28"/>
              </w:rPr>
              <w:t xml:space="preserve">Юридический адрес: 652150, Кемеровская область, Мариинский район, г. Мариинск, </w:t>
            </w:r>
          </w:p>
          <w:p w14:paraId="24A1ECB6" w14:textId="77777777" w:rsidR="00B07B11" w:rsidRPr="008A0DCF" w:rsidRDefault="00B07B11" w:rsidP="0041077B">
            <w:pPr>
              <w:jc w:val="center"/>
              <w:rPr>
                <w:sz w:val="28"/>
                <w:szCs w:val="28"/>
              </w:rPr>
            </w:pPr>
            <w:r w:rsidRPr="008A0DCF">
              <w:rPr>
                <w:sz w:val="28"/>
                <w:szCs w:val="28"/>
              </w:rPr>
              <w:t xml:space="preserve">ул. Дорожная, д. 8; </w:t>
            </w:r>
          </w:p>
          <w:p w14:paraId="7302CC71" w14:textId="77777777" w:rsidR="00B07B11" w:rsidRPr="008A0DCF" w:rsidRDefault="00B07B11" w:rsidP="0041077B">
            <w:pPr>
              <w:jc w:val="center"/>
              <w:rPr>
                <w:sz w:val="28"/>
                <w:szCs w:val="28"/>
              </w:rPr>
            </w:pPr>
            <w:r w:rsidRPr="008A0DCF">
              <w:rPr>
                <w:sz w:val="28"/>
                <w:szCs w:val="28"/>
              </w:rPr>
              <w:t>Почтовый адрес: 652150, Кемеровская область, г. Мариинск, ул. Дорожная, 8</w:t>
            </w:r>
          </w:p>
        </w:tc>
      </w:tr>
      <w:tr w:rsidR="00B07B11" w14:paraId="2F81B961" w14:textId="77777777" w:rsidTr="00B07B11">
        <w:trPr>
          <w:jc w:val="cent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281F1" w14:textId="77777777" w:rsidR="00B07B11" w:rsidRPr="008A0DCF" w:rsidRDefault="00B07B11" w:rsidP="0041077B">
            <w:pPr>
              <w:rPr>
                <w:sz w:val="28"/>
                <w:szCs w:val="28"/>
              </w:rPr>
            </w:pPr>
            <w:r w:rsidRPr="008A0DCF">
              <w:rPr>
                <w:sz w:val="28"/>
                <w:szCs w:val="28"/>
              </w:rPr>
              <w:t>Наименование уполномоченного органа, утвердившего производственную программу</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FF548" w14:textId="77777777" w:rsidR="00B07B11" w:rsidRPr="008A0DCF" w:rsidRDefault="00B07B11" w:rsidP="0041077B">
            <w:pPr>
              <w:jc w:val="center"/>
              <w:rPr>
                <w:sz w:val="28"/>
                <w:szCs w:val="28"/>
              </w:rPr>
            </w:pPr>
            <w:r>
              <w:rPr>
                <w:sz w:val="28"/>
                <w:szCs w:val="28"/>
              </w:rPr>
              <w:t>Р</w:t>
            </w:r>
            <w:r w:rsidRPr="008A0DCF">
              <w:rPr>
                <w:sz w:val="28"/>
                <w:szCs w:val="28"/>
              </w:rPr>
              <w:t>егиональная энергетическая комиссия К</w:t>
            </w:r>
            <w:r>
              <w:rPr>
                <w:sz w:val="28"/>
                <w:szCs w:val="28"/>
              </w:rPr>
              <w:t>узбасса</w:t>
            </w:r>
          </w:p>
        </w:tc>
      </w:tr>
      <w:tr w:rsidR="00B07B11" w14:paraId="6E254D9F" w14:textId="77777777" w:rsidTr="00B07B11">
        <w:trPr>
          <w:jc w:val="cent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17936" w14:textId="77777777" w:rsidR="00B07B11" w:rsidRPr="008A0DCF" w:rsidRDefault="00B07B11" w:rsidP="0041077B">
            <w:pPr>
              <w:rPr>
                <w:sz w:val="28"/>
                <w:szCs w:val="28"/>
              </w:rPr>
            </w:pPr>
            <w:r w:rsidRPr="008A0DCF">
              <w:rPr>
                <w:sz w:val="28"/>
                <w:szCs w:val="28"/>
              </w:rPr>
              <w:t>Юридический адрес, почтовый адрес уполномоченного органа, утвердившего программу</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3BE39" w14:textId="77777777" w:rsidR="00B07B11" w:rsidRPr="008A0DCF" w:rsidRDefault="00B07B11" w:rsidP="0041077B">
            <w:pPr>
              <w:jc w:val="center"/>
              <w:rPr>
                <w:sz w:val="28"/>
                <w:szCs w:val="28"/>
              </w:rPr>
            </w:pPr>
            <w:r w:rsidRPr="008A0DCF">
              <w:rPr>
                <w:sz w:val="28"/>
                <w:szCs w:val="28"/>
              </w:rPr>
              <w:t>650993, г. Кемерово, ул. Н. Островского, д. 32</w:t>
            </w:r>
          </w:p>
        </w:tc>
      </w:tr>
    </w:tbl>
    <w:p w14:paraId="281FC074" w14:textId="77777777" w:rsidR="00B07B11" w:rsidRDefault="00B07B11" w:rsidP="00B07B11">
      <w:pPr>
        <w:jc w:val="center"/>
        <w:rPr>
          <w:sz w:val="28"/>
          <w:szCs w:val="28"/>
        </w:rPr>
      </w:pPr>
    </w:p>
    <w:p w14:paraId="6526E6FF" w14:textId="77777777" w:rsidR="00B07B11" w:rsidRDefault="00B07B11" w:rsidP="00B07B11">
      <w:pPr>
        <w:jc w:val="center"/>
        <w:rPr>
          <w:sz w:val="28"/>
          <w:szCs w:val="28"/>
        </w:rPr>
      </w:pPr>
    </w:p>
    <w:p w14:paraId="2078C212" w14:textId="77777777" w:rsidR="00B07B11" w:rsidRPr="00216BF1" w:rsidRDefault="00B07B11" w:rsidP="00B07B11">
      <w:pPr>
        <w:rPr>
          <w:color w:val="000000"/>
        </w:rPr>
      </w:pPr>
    </w:p>
    <w:p w14:paraId="53B9E290" w14:textId="77777777" w:rsidR="00B07B11" w:rsidRPr="00216BF1" w:rsidRDefault="00B07B11" w:rsidP="00B07B11">
      <w:pPr>
        <w:rPr>
          <w:color w:val="000000"/>
        </w:rPr>
      </w:pPr>
    </w:p>
    <w:p w14:paraId="1D3586BB" w14:textId="77777777" w:rsidR="00B07B11" w:rsidRPr="00216BF1" w:rsidRDefault="00B07B11" w:rsidP="00B07B11">
      <w:pPr>
        <w:rPr>
          <w:color w:val="000000"/>
        </w:rPr>
      </w:pPr>
    </w:p>
    <w:p w14:paraId="297E744C" w14:textId="77777777" w:rsidR="00B07B11" w:rsidRPr="00216BF1" w:rsidRDefault="00B07B11" w:rsidP="00B07B11">
      <w:pPr>
        <w:rPr>
          <w:color w:val="000000"/>
        </w:rPr>
      </w:pPr>
    </w:p>
    <w:p w14:paraId="73406292" w14:textId="77777777" w:rsidR="00B07B11" w:rsidRPr="00216BF1" w:rsidRDefault="00B07B11" w:rsidP="00B07B11">
      <w:pPr>
        <w:rPr>
          <w:color w:val="000000"/>
        </w:rPr>
      </w:pPr>
    </w:p>
    <w:p w14:paraId="08126883" w14:textId="77777777" w:rsidR="00B07B11" w:rsidRPr="00216BF1" w:rsidRDefault="00B07B11" w:rsidP="00B07B11">
      <w:pPr>
        <w:rPr>
          <w:color w:val="000000"/>
        </w:rPr>
      </w:pPr>
    </w:p>
    <w:p w14:paraId="45402B9A" w14:textId="77777777" w:rsidR="00B07B11" w:rsidRPr="00216BF1" w:rsidRDefault="00B07B11" w:rsidP="00B07B11">
      <w:pPr>
        <w:rPr>
          <w:color w:val="000000"/>
        </w:rPr>
      </w:pPr>
    </w:p>
    <w:p w14:paraId="49D58DC2" w14:textId="77777777" w:rsidR="00B07B11" w:rsidRPr="00216BF1" w:rsidRDefault="00B07B11" w:rsidP="00B07B11">
      <w:pPr>
        <w:rPr>
          <w:color w:val="000000"/>
        </w:rPr>
      </w:pPr>
    </w:p>
    <w:p w14:paraId="20AC2B03" w14:textId="77777777" w:rsidR="00B07B11" w:rsidRPr="00216BF1" w:rsidRDefault="00B07B11" w:rsidP="00B07B11">
      <w:pPr>
        <w:jc w:val="center"/>
        <w:rPr>
          <w:color w:val="000000"/>
          <w:sz w:val="28"/>
          <w:szCs w:val="28"/>
        </w:rPr>
      </w:pPr>
      <w:r w:rsidRPr="00216BF1">
        <w:rPr>
          <w:color w:val="000000"/>
        </w:rPr>
        <w:br w:type="page"/>
      </w:r>
      <w:r w:rsidRPr="00216BF1">
        <w:rPr>
          <w:bCs/>
          <w:color w:val="000000"/>
          <w:sz w:val="28"/>
          <w:szCs w:val="28"/>
        </w:rPr>
        <w:t xml:space="preserve">Раздел 2. </w:t>
      </w:r>
      <w:r w:rsidRPr="00216BF1">
        <w:rPr>
          <w:color w:val="000000"/>
          <w:sz w:val="28"/>
          <w:szCs w:val="28"/>
        </w:rPr>
        <w:t>Перечень плановых мероприятий по ремонту объектов централизованных систем холодного водоснабжения</w:t>
      </w:r>
    </w:p>
    <w:p w14:paraId="07FADC46" w14:textId="77777777" w:rsidR="00B07B11" w:rsidRPr="00216BF1" w:rsidRDefault="00B07B11" w:rsidP="00B07B11">
      <w:pPr>
        <w:ind w:left="-567"/>
        <w:jc w:val="center"/>
        <w:rPr>
          <w:color w:val="000000"/>
        </w:rPr>
      </w:pPr>
    </w:p>
    <w:tbl>
      <w:tblPr>
        <w:tblW w:w="10065" w:type="dxa"/>
        <w:jc w:val="center"/>
        <w:tblLayout w:type="fixed"/>
        <w:tblCellMar>
          <w:left w:w="28" w:type="dxa"/>
          <w:right w:w="28" w:type="dxa"/>
        </w:tblCellMar>
        <w:tblLook w:val="0000" w:firstRow="0" w:lastRow="0" w:firstColumn="0" w:lastColumn="0" w:noHBand="0" w:noVBand="0"/>
      </w:tblPr>
      <w:tblGrid>
        <w:gridCol w:w="2268"/>
        <w:gridCol w:w="992"/>
        <w:gridCol w:w="2127"/>
        <w:gridCol w:w="2550"/>
        <w:gridCol w:w="1136"/>
        <w:gridCol w:w="992"/>
      </w:tblGrid>
      <w:tr w:rsidR="00B07B11" w:rsidRPr="00216BF1" w14:paraId="343568D7" w14:textId="77777777" w:rsidTr="00B07B11">
        <w:trPr>
          <w:trHeight w:val="301"/>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3DE1162A" w14:textId="77777777" w:rsidR="00B07B11" w:rsidRPr="00216BF1" w:rsidRDefault="00B07B11" w:rsidP="0041077B">
            <w:pPr>
              <w:jc w:val="center"/>
              <w:rPr>
                <w:bCs/>
                <w:color w:val="000000"/>
                <w:sz w:val="28"/>
                <w:szCs w:val="28"/>
              </w:rPr>
            </w:pPr>
            <w:r w:rsidRPr="00216BF1">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14:paraId="7F1C0D97" w14:textId="77777777" w:rsidR="00B07B11" w:rsidRPr="00216BF1" w:rsidRDefault="00B07B11" w:rsidP="0041077B">
            <w:pPr>
              <w:jc w:val="center"/>
              <w:rPr>
                <w:bCs/>
                <w:color w:val="000000"/>
                <w:sz w:val="28"/>
                <w:szCs w:val="28"/>
              </w:rPr>
            </w:pPr>
            <w:r w:rsidRPr="00216BF1">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000000"/>
              <w:right w:val="single" w:sz="4" w:space="0" w:color="auto"/>
            </w:tcBorders>
            <w:vAlign w:val="center"/>
          </w:tcPr>
          <w:p w14:paraId="72424CDE" w14:textId="77777777" w:rsidR="00B07B11" w:rsidRPr="00216BF1" w:rsidRDefault="00B07B11" w:rsidP="0041077B">
            <w:pPr>
              <w:jc w:val="center"/>
              <w:rPr>
                <w:bCs/>
                <w:color w:val="000000"/>
                <w:sz w:val="28"/>
                <w:szCs w:val="28"/>
              </w:rPr>
            </w:pPr>
            <w:r w:rsidRPr="00216BF1">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tcPr>
          <w:p w14:paraId="748BD9F4" w14:textId="77777777" w:rsidR="00B07B11" w:rsidRPr="00216BF1" w:rsidRDefault="00B07B11" w:rsidP="0041077B">
            <w:pPr>
              <w:jc w:val="center"/>
              <w:rPr>
                <w:bCs/>
                <w:color w:val="000000"/>
                <w:sz w:val="28"/>
                <w:szCs w:val="28"/>
              </w:rPr>
            </w:pPr>
            <w:r w:rsidRPr="00216BF1">
              <w:rPr>
                <w:bCs/>
                <w:color w:val="000000"/>
                <w:sz w:val="28"/>
                <w:szCs w:val="28"/>
              </w:rPr>
              <w:t>Ожидаемый эффект</w:t>
            </w:r>
          </w:p>
        </w:tc>
      </w:tr>
      <w:tr w:rsidR="00B07B11" w:rsidRPr="00216BF1" w14:paraId="42264D9F" w14:textId="77777777" w:rsidTr="00B07B11">
        <w:trPr>
          <w:trHeight w:val="750"/>
          <w:jc w:val="center"/>
        </w:trPr>
        <w:tc>
          <w:tcPr>
            <w:tcW w:w="2268" w:type="dxa"/>
            <w:vMerge/>
            <w:tcBorders>
              <w:top w:val="single" w:sz="4" w:space="0" w:color="auto"/>
              <w:left w:val="single" w:sz="4" w:space="0" w:color="auto"/>
              <w:bottom w:val="single" w:sz="4" w:space="0" w:color="auto"/>
              <w:right w:val="single" w:sz="4" w:space="0" w:color="auto"/>
            </w:tcBorders>
            <w:vAlign w:val="center"/>
          </w:tcPr>
          <w:p w14:paraId="0003DC0C" w14:textId="77777777" w:rsidR="00B07B11" w:rsidRPr="00216BF1" w:rsidRDefault="00B07B11" w:rsidP="0041077B">
            <w:pPr>
              <w:rPr>
                <w:bCs/>
                <w:color w:val="000000"/>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2F1D66F7" w14:textId="77777777" w:rsidR="00B07B11" w:rsidRPr="00216BF1" w:rsidRDefault="00B07B11" w:rsidP="0041077B">
            <w:pPr>
              <w:rPr>
                <w:bCs/>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1603EAD3" w14:textId="77777777" w:rsidR="00B07B11" w:rsidRPr="00216BF1" w:rsidRDefault="00B07B11" w:rsidP="0041077B">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tcPr>
          <w:p w14:paraId="2F5460D4" w14:textId="77777777" w:rsidR="00B07B11" w:rsidRPr="00216BF1" w:rsidRDefault="00B07B11" w:rsidP="0041077B">
            <w:pPr>
              <w:jc w:val="center"/>
              <w:rPr>
                <w:bCs/>
                <w:color w:val="000000"/>
                <w:sz w:val="28"/>
                <w:szCs w:val="28"/>
              </w:rPr>
            </w:pPr>
            <w:r w:rsidRPr="00216BF1">
              <w:rPr>
                <w:bCs/>
                <w:color w:val="000000"/>
                <w:sz w:val="28"/>
                <w:szCs w:val="28"/>
              </w:rPr>
              <w:t xml:space="preserve">Наименование </w:t>
            </w:r>
          </w:p>
          <w:p w14:paraId="531381BD" w14:textId="77777777" w:rsidR="00B07B11" w:rsidRPr="00216BF1" w:rsidRDefault="00B07B11" w:rsidP="0041077B">
            <w:pPr>
              <w:jc w:val="center"/>
              <w:rPr>
                <w:bCs/>
                <w:color w:val="000000"/>
                <w:sz w:val="28"/>
                <w:szCs w:val="28"/>
              </w:rPr>
            </w:pPr>
            <w:r w:rsidRPr="00216BF1">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tcPr>
          <w:p w14:paraId="2E651441" w14:textId="77777777" w:rsidR="00B07B11" w:rsidRPr="00216BF1" w:rsidRDefault="00B07B11" w:rsidP="0041077B">
            <w:pPr>
              <w:jc w:val="center"/>
              <w:rPr>
                <w:bCs/>
                <w:color w:val="000000"/>
                <w:sz w:val="28"/>
                <w:szCs w:val="28"/>
              </w:rPr>
            </w:pPr>
            <w:r w:rsidRPr="00216BF1">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tcPr>
          <w:p w14:paraId="76C6C2A6" w14:textId="77777777" w:rsidR="00B07B11" w:rsidRPr="00216BF1" w:rsidRDefault="00B07B11" w:rsidP="0041077B">
            <w:pPr>
              <w:jc w:val="center"/>
              <w:rPr>
                <w:bCs/>
                <w:color w:val="000000"/>
                <w:sz w:val="28"/>
                <w:szCs w:val="28"/>
              </w:rPr>
            </w:pPr>
            <w:r w:rsidRPr="00216BF1">
              <w:rPr>
                <w:bCs/>
                <w:color w:val="000000"/>
                <w:sz w:val="28"/>
                <w:szCs w:val="28"/>
              </w:rPr>
              <w:t>%</w:t>
            </w:r>
          </w:p>
        </w:tc>
      </w:tr>
      <w:tr w:rsidR="00B07B11" w:rsidRPr="00216BF1" w14:paraId="3C904973" w14:textId="77777777" w:rsidTr="00B07B11">
        <w:trPr>
          <w:trHeight w:val="322"/>
          <w:jc w:val="center"/>
        </w:trPr>
        <w:tc>
          <w:tcPr>
            <w:tcW w:w="2268" w:type="dxa"/>
            <w:vMerge/>
            <w:tcBorders>
              <w:top w:val="single" w:sz="4" w:space="0" w:color="auto"/>
              <w:left w:val="single" w:sz="4" w:space="0" w:color="auto"/>
              <w:bottom w:val="single" w:sz="4" w:space="0" w:color="auto"/>
              <w:right w:val="single" w:sz="4" w:space="0" w:color="auto"/>
            </w:tcBorders>
            <w:vAlign w:val="center"/>
          </w:tcPr>
          <w:p w14:paraId="527C9537" w14:textId="77777777" w:rsidR="00B07B11" w:rsidRPr="00216BF1" w:rsidRDefault="00B07B11" w:rsidP="0041077B">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07551A0" w14:textId="77777777" w:rsidR="00B07B11" w:rsidRPr="00216BF1" w:rsidRDefault="00B07B11" w:rsidP="0041077B">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7FC91727" w14:textId="77777777" w:rsidR="00B07B11" w:rsidRPr="00216BF1" w:rsidRDefault="00B07B11" w:rsidP="0041077B">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tcPr>
          <w:p w14:paraId="608A1D91" w14:textId="77777777" w:rsidR="00B07B11" w:rsidRPr="00216BF1" w:rsidRDefault="00B07B11" w:rsidP="0041077B">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tcPr>
          <w:p w14:paraId="2D9D1AD2" w14:textId="77777777" w:rsidR="00B07B11" w:rsidRPr="00216BF1" w:rsidRDefault="00B07B11" w:rsidP="0041077B">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tcPr>
          <w:p w14:paraId="7F1AA747" w14:textId="77777777" w:rsidR="00B07B11" w:rsidRPr="00216BF1" w:rsidRDefault="00B07B11" w:rsidP="0041077B">
            <w:pPr>
              <w:rPr>
                <w:bCs/>
                <w:color w:val="000000"/>
                <w:sz w:val="28"/>
                <w:szCs w:val="28"/>
              </w:rPr>
            </w:pPr>
          </w:p>
        </w:tc>
      </w:tr>
      <w:tr w:rsidR="00B07B11" w:rsidRPr="00216BF1" w14:paraId="785E1A0C" w14:textId="77777777" w:rsidTr="00B07B11">
        <w:trPr>
          <w:trHeight w:val="343"/>
          <w:jc w:val="center"/>
        </w:trPr>
        <w:tc>
          <w:tcPr>
            <w:tcW w:w="10065" w:type="dxa"/>
            <w:gridSpan w:val="6"/>
            <w:tcBorders>
              <w:top w:val="single" w:sz="4" w:space="0" w:color="auto"/>
              <w:left w:val="single" w:sz="4" w:space="0" w:color="auto"/>
              <w:bottom w:val="single" w:sz="4" w:space="0" w:color="auto"/>
              <w:right w:val="single" w:sz="4" w:space="0" w:color="auto"/>
            </w:tcBorders>
            <w:vAlign w:val="center"/>
          </w:tcPr>
          <w:p w14:paraId="065EA7F5" w14:textId="77777777" w:rsidR="00B07B11" w:rsidRPr="00216BF1" w:rsidRDefault="00B07B11" w:rsidP="0041077B">
            <w:pPr>
              <w:jc w:val="center"/>
              <w:rPr>
                <w:color w:val="000000"/>
                <w:sz w:val="28"/>
                <w:szCs w:val="28"/>
              </w:rPr>
            </w:pPr>
            <w:r w:rsidRPr="00216BF1">
              <w:rPr>
                <w:color w:val="000000"/>
                <w:sz w:val="28"/>
                <w:szCs w:val="28"/>
              </w:rPr>
              <w:t>Холодное водоснабжение (подвоз питьевой воды)</w:t>
            </w:r>
          </w:p>
        </w:tc>
      </w:tr>
      <w:tr w:rsidR="00B07B11" w:rsidRPr="00216BF1" w14:paraId="1C5C594C" w14:textId="77777777" w:rsidTr="00B07B11">
        <w:trPr>
          <w:trHeight w:val="405"/>
          <w:jc w:val="center"/>
        </w:trPr>
        <w:tc>
          <w:tcPr>
            <w:tcW w:w="2268" w:type="dxa"/>
            <w:tcBorders>
              <w:top w:val="single" w:sz="4" w:space="0" w:color="auto"/>
              <w:left w:val="single" w:sz="4" w:space="0" w:color="auto"/>
              <w:bottom w:val="single" w:sz="4" w:space="0" w:color="auto"/>
              <w:right w:val="single" w:sz="4" w:space="0" w:color="auto"/>
            </w:tcBorders>
            <w:vAlign w:val="center"/>
          </w:tcPr>
          <w:p w14:paraId="4D1A3977" w14:textId="77777777" w:rsidR="00B07B11" w:rsidRPr="00216BF1" w:rsidRDefault="00B07B11" w:rsidP="0041077B">
            <w:pPr>
              <w:jc w:val="center"/>
              <w:rPr>
                <w:color w:val="000000"/>
                <w:sz w:val="28"/>
                <w:szCs w:val="28"/>
              </w:rPr>
            </w:pPr>
            <w:r w:rsidRPr="00216BF1">
              <w:rPr>
                <w:color w:val="000000"/>
                <w:sz w:val="28"/>
                <w:szCs w:val="28"/>
              </w:rPr>
              <w:t>-</w:t>
            </w:r>
          </w:p>
        </w:tc>
        <w:tc>
          <w:tcPr>
            <w:tcW w:w="992" w:type="dxa"/>
            <w:tcBorders>
              <w:top w:val="nil"/>
              <w:left w:val="nil"/>
              <w:bottom w:val="single" w:sz="4" w:space="0" w:color="auto"/>
              <w:right w:val="single" w:sz="4" w:space="0" w:color="auto"/>
            </w:tcBorders>
            <w:vAlign w:val="center"/>
          </w:tcPr>
          <w:p w14:paraId="021B74DC" w14:textId="77777777" w:rsidR="00B07B11" w:rsidRPr="00216BF1" w:rsidRDefault="00B07B11" w:rsidP="0041077B">
            <w:pPr>
              <w:jc w:val="center"/>
              <w:rPr>
                <w:color w:val="000000"/>
                <w:sz w:val="28"/>
                <w:szCs w:val="28"/>
              </w:rPr>
            </w:pPr>
            <w:r w:rsidRPr="00216BF1">
              <w:rPr>
                <w:color w:val="000000"/>
                <w:sz w:val="28"/>
                <w:szCs w:val="28"/>
              </w:rPr>
              <w:t>-</w:t>
            </w:r>
          </w:p>
        </w:tc>
        <w:tc>
          <w:tcPr>
            <w:tcW w:w="2127" w:type="dxa"/>
            <w:tcBorders>
              <w:top w:val="nil"/>
              <w:left w:val="nil"/>
              <w:bottom w:val="single" w:sz="4" w:space="0" w:color="auto"/>
              <w:right w:val="single" w:sz="4" w:space="0" w:color="auto"/>
            </w:tcBorders>
            <w:vAlign w:val="center"/>
          </w:tcPr>
          <w:p w14:paraId="725EBB3D" w14:textId="77777777" w:rsidR="00B07B11" w:rsidRPr="00216BF1" w:rsidRDefault="00B07B11" w:rsidP="0041077B">
            <w:pPr>
              <w:jc w:val="center"/>
              <w:rPr>
                <w:color w:val="000000"/>
                <w:sz w:val="28"/>
                <w:szCs w:val="28"/>
              </w:rPr>
            </w:pPr>
            <w:r w:rsidRPr="00216BF1">
              <w:rPr>
                <w:color w:val="000000"/>
                <w:sz w:val="28"/>
                <w:szCs w:val="28"/>
              </w:rPr>
              <w:t>-</w:t>
            </w:r>
          </w:p>
        </w:tc>
        <w:tc>
          <w:tcPr>
            <w:tcW w:w="2550" w:type="dxa"/>
            <w:tcBorders>
              <w:top w:val="nil"/>
              <w:left w:val="nil"/>
              <w:bottom w:val="single" w:sz="4" w:space="0" w:color="auto"/>
              <w:right w:val="single" w:sz="4" w:space="0" w:color="auto"/>
            </w:tcBorders>
            <w:vAlign w:val="center"/>
          </w:tcPr>
          <w:p w14:paraId="37421085" w14:textId="77777777" w:rsidR="00B07B11" w:rsidRPr="00216BF1" w:rsidRDefault="00B07B11" w:rsidP="0041077B">
            <w:pPr>
              <w:jc w:val="center"/>
              <w:rPr>
                <w:color w:val="000000"/>
                <w:sz w:val="28"/>
                <w:szCs w:val="28"/>
              </w:rPr>
            </w:pPr>
            <w:r w:rsidRPr="00216BF1">
              <w:rPr>
                <w:color w:val="000000"/>
                <w:sz w:val="28"/>
                <w:szCs w:val="28"/>
              </w:rPr>
              <w:t>-</w:t>
            </w:r>
          </w:p>
        </w:tc>
        <w:tc>
          <w:tcPr>
            <w:tcW w:w="1136" w:type="dxa"/>
            <w:tcBorders>
              <w:top w:val="nil"/>
              <w:left w:val="nil"/>
              <w:bottom w:val="single" w:sz="4" w:space="0" w:color="auto"/>
              <w:right w:val="single" w:sz="4" w:space="0" w:color="auto"/>
            </w:tcBorders>
            <w:vAlign w:val="center"/>
          </w:tcPr>
          <w:p w14:paraId="7C80845F" w14:textId="77777777" w:rsidR="00B07B11" w:rsidRPr="00216BF1" w:rsidRDefault="00B07B11" w:rsidP="0041077B">
            <w:pPr>
              <w:jc w:val="center"/>
              <w:rPr>
                <w:color w:val="000000"/>
                <w:sz w:val="28"/>
                <w:szCs w:val="28"/>
              </w:rPr>
            </w:pPr>
            <w:r w:rsidRPr="00216BF1">
              <w:rPr>
                <w:color w:val="000000"/>
                <w:sz w:val="28"/>
                <w:szCs w:val="28"/>
              </w:rPr>
              <w:t>-</w:t>
            </w:r>
          </w:p>
        </w:tc>
        <w:tc>
          <w:tcPr>
            <w:tcW w:w="992" w:type="dxa"/>
            <w:tcBorders>
              <w:top w:val="nil"/>
              <w:left w:val="nil"/>
              <w:bottom w:val="single" w:sz="4" w:space="0" w:color="auto"/>
              <w:right w:val="single" w:sz="4" w:space="0" w:color="auto"/>
            </w:tcBorders>
            <w:vAlign w:val="center"/>
          </w:tcPr>
          <w:p w14:paraId="69632A58" w14:textId="77777777" w:rsidR="00B07B11" w:rsidRPr="00216BF1" w:rsidRDefault="00B07B11" w:rsidP="0041077B">
            <w:pPr>
              <w:jc w:val="center"/>
              <w:rPr>
                <w:color w:val="000000"/>
                <w:sz w:val="28"/>
                <w:szCs w:val="28"/>
              </w:rPr>
            </w:pPr>
            <w:r w:rsidRPr="00216BF1">
              <w:rPr>
                <w:color w:val="000000"/>
                <w:sz w:val="28"/>
                <w:szCs w:val="28"/>
              </w:rPr>
              <w:t>-</w:t>
            </w:r>
          </w:p>
        </w:tc>
      </w:tr>
    </w:tbl>
    <w:p w14:paraId="1DDA7E98" w14:textId="77777777" w:rsidR="00B07B11" w:rsidRPr="00216BF1" w:rsidRDefault="00B07B11" w:rsidP="00B07B11">
      <w:pPr>
        <w:jc w:val="center"/>
        <w:rPr>
          <w:color w:val="000000"/>
          <w:sz w:val="28"/>
          <w:szCs w:val="28"/>
        </w:rPr>
      </w:pPr>
    </w:p>
    <w:p w14:paraId="634B843D" w14:textId="77777777" w:rsidR="00B07B11" w:rsidRPr="00216BF1" w:rsidRDefault="00B07B11" w:rsidP="00B07B11">
      <w:pPr>
        <w:jc w:val="center"/>
        <w:rPr>
          <w:color w:val="000000"/>
          <w:sz w:val="28"/>
          <w:szCs w:val="28"/>
        </w:rPr>
      </w:pPr>
    </w:p>
    <w:p w14:paraId="631CF84B" w14:textId="77777777" w:rsidR="00B07B11" w:rsidRPr="00216BF1" w:rsidRDefault="00B07B11" w:rsidP="00B07B11">
      <w:pPr>
        <w:jc w:val="center"/>
        <w:rPr>
          <w:color w:val="000000"/>
          <w:sz w:val="28"/>
          <w:szCs w:val="28"/>
        </w:rPr>
      </w:pPr>
      <w:r w:rsidRPr="00216BF1">
        <w:rPr>
          <w:color w:val="000000"/>
          <w:sz w:val="28"/>
          <w:szCs w:val="28"/>
        </w:rPr>
        <w:t xml:space="preserve">Раздел 3. Перечень плановых мероприятий, направленных на улучшение качества питьевой воды </w:t>
      </w:r>
    </w:p>
    <w:p w14:paraId="696E30CE" w14:textId="77777777" w:rsidR="00B07B11" w:rsidRPr="00216BF1" w:rsidRDefault="00B07B11" w:rsidP="00B07B11">
      <w:pPr>
        <w:jc w:val="center"/>
        <w:rPr>
          <w:color w:val="000000"/>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B07B11" w:rsidRPr="00216BF1" w14:paraId="7B189716" w14:textId="77777777" w:rsidTr="00B07B11">
        <w:trPr>
          <w:trHeight w:val="706"/>
          <w:jc w:val="center"/>
        </w:trPr>
        <w:tc>
          <w:tcPr>
            <w:tcW w:w="3334" w:type="dxa"/>
            <w:vMerge w:val="restart"/>
            <w:shd w:val="clear" w:color="auto" w:fill="auto"/>
            <w:vAlign w:val="center"/>
          </w:tcPr>
          <w:p w14:paraId="43534DB1" w14:textId="77777777" w:rsidR="00B07B11" w:rsidRPr="00216BF1" w:rsidRDefault="00B07B11" w:rsidP="0041077B">
            <w:pPr>
              <w:jc w:val="center"/>
              <w:rPr>
                <w:color w:val="000000"/>
                <w:sz w:val="28"/>
                <w:szCs w:val="28"/>
              </w:rPr>
            </w:pPr>
            <w:r w:rsidRPr="00216BF1">
              <w:rPr>
                <w:color w:val="000000"/>
                <w:sz w:val="28"/>
                <w:szCs w:val="28"/>
              </w:rPr>
              <w:t>Наименование мероприятия</w:t>
            </w:r>
          </w:p>
        </w:tc>
        <w:tc>
          <w:tcPr>
            <w:tcW w:w="992" w:type="dxa"/>
            <w:vMerge w:val="restart"/>
            <w:shd w:val="clear" w:color="auto" w:fill="auto"/>
            <w:vAlign w:val="center"/>
          </w:tcPr>
          <w:p w14:paraId="6DD846A1" w14:textId="77777777" w:rsidR="00B07B11" w:rsidRPr="00216BF1" w:rsidRDefault="00B07B11" w:rsidP="0041077B">
            <w:pPr>
              <w:jc w:val="center"/>
              <w:rPr>
                <w:color w:val="000000"/>
                <w:sz w:val="28"/>
                <w:szCs w:val="28"/>
              </w:rPr>
            </w:pPr>
            <w:r w:rsidRPr="00216BF1">
              <w:rPr>
                <w:color w:val="000000"/>
                <w:sz w:val="28"/>
                <w:szCs w:val="28"/>
              </w:rPr>
              <w:t>Срок реали-зации</w:t>
            </w:r>
          </w:p>
        </w:tc>
        <w:tc>
          <w:tcPr>
            <w:tcW w:w="1600" w:type="dxa"/>
            <w:vMerge w:val="restart"/>
            <w:shd w:val="clear" w:color="auto" w:fill="auto"/>
          </w:tcPr>
          <w:p w14:paraId="1D1A8BB2" w14:textId="77777777" w:rsidR="00B07B11" w:rsidRPr="00216BF1" w:rsidRDefault="00B07B11" w:rsidP="0041077B">
            <w:pPr>
              <w:jc w:val="center"/>
              <w:rPr>
                <w:color w:val="000000"/>
                <w:sz w:val="28"/>
                <w:szCs w:val="28"/>
              </w:rPr>
            </w:pPr>
            <w:r w:rsidRPr="00216BF1">
              <w:rPr>
                <w:color w:val="000000"/>
                <w:sz w:val="28"/>
                <w:szCs w:val="28"/>
              </w:rPr>
              <w:t>Финан-совые потреб-ности, тыс. руб. (без НДС)</w:t>
            </w:r>
          </w:p>
        </w:tc>
        <w:tc>
          <w:tcPr>
            <w:tcW w:w="3794" w:type="dxa"/>
            <w:gridSpan w:val="3"/>
            <w:shd w:val="clear" w:color="auto" w:fill="auto"/>
            <w:vAlign w:val="center"/>
          </w:tcPr>
          <w:p w14:paraId="1E6DF339" w14:textId="77777777" w:rsidR="00B07B11" w:rsidRPr="00216BF1" w:rsidRDefault="00B07B11" w:rsidP="0041077B">
            <w:pPr>
              <w:jc w:val="center"/>
              <w:rPr>
                <w:color w:val="000000"/>
                <w:sz w:val="28"/>
                <w:szCs w:val="28"/>
              </w:rPr>
            </w:pPr>
            <w:r w:rsidRPr="00216BF1">
              <w:rPr>
                <w:color w:val="000000"/>
                <w:sz w:val="28"/>
                <w:szCs w:val="28"/>
              </w:rPr>
              <w:t>Ожидаемый эффект</w:t>
            </w:r>
          </w:p>
        </w:tc>
      </w:tr>
      <w:tr w:rsidR="00B07B11" w:rsidRPr="00216BF1" w14:paraId="0536262A" w14:textId="77777777" w:rsidTr="00B07B11">
        <w:trPr>
          <w:trHeight w:val="844"/>
          <w:jc w:val="center"/>
        </w:trPr>
        <w:tc>
          <w:tcPr>
            <w:tcW w:w="3334" w:type="dxa"/>
            <w:vMerge/>
            <w:shd w:val="clear" w:color="auto" w:fill="auto"/>
          </w:tcPr>
          <w:p w14:paraId="79692ED6" w14:textId="77777777" w:rsidR="00B07B11" w:rsidRPr="00216BF1" w:rsidRDefault="00B07B11" w:rsidP="0041077B">
            <w:pPr>
              <w:jc w:val="center"/>
              <w:rPr>
                <w:color w:val="000000"/>
                <w:sz w:val="28"/>
                <w:szCs w:val="28"/>
              </w:rPr>
            </w:pPr>
          </w:p>
        </w:tc>
        <w:tc>
          <w:tcPr>
            <w:tcW w:w="992" w:type="dxa"/>
            <w:vMerge/>
            <w:shd w:val="clear" w:color="auto" w:fill="auto"/>
          </w:tcPr>
          <w:p w14:paraId="5336ADB8" w14:textId="77777777" w:rsidR="00B07B11" w:rsidRPr="00216BF1" w:rsidRDefault="00B07B11" w:rsidP="0041077B">
            <w:pPr>
              <w:jc w:val="center"/>
              <w:rPr>
                <w:color w:val="000000"/>
                <w:sz w:val="28"/>
                <w:szCs w:val="28"/>
              </w:rPr>
            </w:pPr>
          </w:p>
        </w:tc>
        <w:tc>
          <w:tcPr>
            <w:tcW w:w="1600" w:type="dxa"/>
            <w:vMerge/>
            <w:shd w:val="clear" w:color="auto" w:fill="auto"/>
          </w:tcPr>
          <w:p w14:paraId="73B34DEC" w14:textId="77777777" w:rsidR="00B07B11" w:rsidRPr="00216BF1" w:rsidRDefault="00B07B11" w:rsidP="0041077B">
            <w:pPr>
              <w:jc w:val="center"/>
              <w:rPr>
                <w:color w:val="000000"/>
                <w:sz w:val="28"/>
                <w:szCs w:val="28"/>
              </w:rPr>
            </w:pPr>
          </w:p>
        </w:tc>
        <w:tc>
          <w:tcPr>
            <w:tcW w:w="1983" w:type="dxa"/>
            <w:shd w:val="clear" w:color="auto" w:fill="auto"/>
            <w:vAlign w:val="center"/>
          </w:tcPr>
          <w:p w14:paraId="40C14E05" w14:textId="77777777" w:rsidR="00B07B11" w:rsidRPr="00216BF1" w:rsidRDefault="00B07B11" w:rsidP="0041077B">
            <w:pPr>
              <w:jc w:val="center"/>
              <w:rPr>
                <w:color w:val="000000"/>
                <w:sz w:val="28"/>
                <w:szCs w:val="28"/>
              </w:rPr>
            </w:pPr>
            <w:r w:rsidRPr="00216BF1">
              <w:rPr>
                <w:color w:val="000000"/>
                <w:sz w:val="28"/>
                <w:szCs w:val="28"/>
              </w:rPr>
              <w:t>Наименование показателей</w:t>
            </w:r>
          </w:p>
        </w:tc>
        <w:tc>
          <w:tcPr>
            <w:tcW w:w="980" w:type="dxa"/>
            <w:shd w:val="clear" w:color="auto" w:fill="auto"/>
            <w:vAlign w:val="center"/>
          </w:tcPr>
          <w:p w14:paraId="52DAF640" w14:textId="77777777" w:rsidR="00B07B11" w:rsidRPr="00216BF1" w:rsidRDefault="00B07B11" w:rsidP="0041077B">
            <w:pPr>
              <w:jc w:val="center"/>
              <w:rPr>
                <w:color w:val="000000"/>
                <w:sz w:val="28"/>
                <w:szCs w:val="28"/>
              </w:rPr>
            </w:pPr>
            <w:r w:rsidRPr="00216BF1">
              <w:rPr>
                <w:color w:val="000000"/>
                <w:sz w:val="28"/>
                <w:szCs w:val="28"/>
              </w:rPr>
              <w:t>тыс. руб.</w:t>
            </w:r>
          </w:p>
        </w:tc>
        <w:tc>
          <w:tcPr>
            <w:tcW w:w="831" w:type="dxa"/>
            <w:shd w:val="clear" w:color="auto" w:fill="auto"/>
            <w:vAlign w:val="center"/>
          </w:tcPr>
          <w:p w14:paraId="3525C653" w14:textId="77777777" w:rsidR="00B07B11" w:rsidRPr="00216BF1" w:rsidRDefault="00B07B11" w:rsidP="0041077B">
            <w:pPr>
              <w:jc w:val="center"/>
              <w:rPr>
                <w:color w:val="000000"/>
                <w:sz w:val="28"/>
                <w:szCs w:val="28"/>
              </w:rPr>
            </w:pPr>
            <w:r w:rsidRPr="00216BF1">
              <w:rPr>
                <w:color w:val="000000"/>
                <w:sz w:val="28"/>
                <w:szCs w:val="28"/>
              </w:rPr>
              <w:t>%</w:t>
            </w:r>
          </w:p>
        </w:tc>
      </w:tr>
      <w:tr w:rsidR="00B07B11" w:rsidRPr="00216BF1" w14:paraId="2BC89754" w14:textId="77777777" w:rsidTr="00B07B11">
        <w:trPr>
          <w:trHeight w:val="465"/>
          <w:jc w:val="center"/>
        </w:trPr>
        <w:tc>
          <w:tcPr>
            <w:tcW w:w="9720" w:type="dxa"/>
            <w:gridSpan w:val="6"/>
            <w:shd w:val="clear" w:color="auto" w:fill="auto"/>
            <w:vAlign w:val="center"/>
          </w:tcPr>
          <w:p w14:paraId="0962BBBA" w14:textId="77777777" w:rsidR="00B07B11" w:rsidRPr="00216BF1" w:rsidRDefault="00B07B11" w:rsidP="0041077B">
            <w:pPr>
              <w:jc w:val="center"/>
              <w:rPr>
                <w:color w:val="000000"/>
                <w:sz w:val="28"/>
                <w:szCs w:val="28"/>
              </w:rPr>
            </w:pPr>
            <w:r w:rsidRPr="00216BF1">
              <w:rPr>
                <w:color w:val="000000"/>
                <w:sz w:val="28"/>
                <w:szCs w:val="28"/>
              </w:rPr>
              <w:t>Холодное водоснабжение (подвоз питьевой воды)</w:t>
            </w:r>
          </w:p>
        </w:tc>
      </w:tr>
      <w:tr w:rsidR="00B07B11" w:rsidRPr="00216BF1" w14:paraId="08E8628E" w14:textId="77777777" w:rsidTr="00B07B11">
        <w:trPr>
          <w:jc w:val="center"/>
        </w:trPr>
        <w:tc>
          <w:tcPr>
            <w:tcW w:w="3334" w:type="dxa"/>
            <w:shd w:val="clear" w:color="auto" w:fill="auto"/>
          </w:tcPr>
          <w:p w14:paraId="4962334D" w14:textId="77777777" w:rsidR="00B07B11" w:rsidRPr="00216BF1" w:rsidRDefault="00B07B11" w:rsidP="0041077B">
            <w:pPr>
              <w:jc w:val="center"/>
              <w:rPr>
                <w:color w:val="000000"/>
                <w:sz w:val="28"/>
                <w:szCs w:val="28"/>
              </w:rPr>
            </w:pPr>
            <w:r w:rsidRPr="00216BF1">
              <w:rPr>
                <w:color w:val="000000"/>
                <w:sz w:val="28"/>
                <w:szCs w:val="28"/>
              </w:rPr>
              <w:t>-</w:t>
            </w:r>
          </w:p>
        </w:tc>
        <w:tc>
          <w:tcPr>
            <w:tcW w:w="992" w:type="dxa"/>
            <w:shd w:val="clear" w:color="auto" w:fill="auto"/>
            <w:vAlign w:val="center"/>
          </w:tcPr>
          <w:p w14:paraId="5756FD3E" w14:textId="77777777" w:rsidR="00B07B11" w:rsidRPr="00216BF1" w:rsidRDefault="00B07B11" w:rsidP="0041077B">
            <w:pPr>
              <w:jc w:val="center"/>
              <w:rPr>
                <w:color w:val="000000"/>
                <w:sz w:val="28"/>
                <w:szCs w:val="28"/>
              </w:rPr>
            </w:pPr>
            <w:r w:rsidRPr="00216BF1">
              <w:rPr>
                <w:color w:val="000000"/>
                <w:sz w:val="28"/>
                <w:szCs w:val="28"/>
              </w:rPr>
              <w:t>-</w:t>
            </w:r>
          </w:p>
        </w:tc>
        <w:tc>
          <w:tcPr>
            <w:tcW w:w="1600" w:type="dxa"/>
            <w:shd w:val="clear" w:color="auto" w:fill="auto"/>
            <w:vAlign w:val="center"/>
          </w:tcPr>
          <w:p w14:paraId="3F3E1F6C" w14:textId="77777777" w:rsidR="00B07B11" w:rsidRPr="00216BF1" w:rsidRDefault="00B07B11" w:rsidP="0041077B">
            <w:pPr>
              <w:jc w:val="center"/>
              <w:rPr>
                <w:color w:val="000000"/>
                <w:sz w:val="28"/>
                <w:szCs w:val="28"/>
              </w:rPr>
            </w:pPr>
            <w:r w:rsidRPr="00216BF1">
              <w:rPr>
                <w:color w:val="000000"/>
                <w:sz w:val="28"/>
                <w:szCs w:val="28"/>
              </w:rPr>
              <w:t>-</w:t>
            </w:r>
          </w:p>
        </w:tc>
        <w:tc>
          <w:tcPr>
            <w:tcW w:w="1983" w:type="dxa"/>
            <w:shd w:val="clear" w:color="auto" w:fill="auto"/>
          </w:tcPr>
          <w:p w14:paraId="4D483B4A" w14:textId="77777777" w:rsidR="00B07B11" w:rsidRPr="00216BF1" w:rsidRDefault="00B07B11" w:rsidP="0041077B">
            <w:pPr>
              <w:jc w:val="center"/>
              <w:rPr>
                <w:color w:val="000000"/>
                <w:sz w:val="28"/>
                <w:szCs w:val="28"/>
              </w:rPr>
            </w:pPr>
            <w:r w:rsidRPr="00216BF1">
              <w:rPr>
                <w:color w:val="000000"/>
                <w:sz w:val="28"/>
                <w:szCs w:val="28"/>
              </w:rPr>
              <w:t>-</w:t>
            </w:r>
          </w:p>
        </w:tc>
        <w:tc>
          <w:tcPr>
            <w:tcW w:w="980" w:type="dxa"/>
            <w:shd w:val="clear" w:color="auto" w:fill="auto"/>
          </w:tcPr>
          <w:p w14:paraId="6717638B" w14:textId="77777777" w:rsidR="00B07B11" w:rsidRPr="00216BF1" w:rsidRDefault="00B07B11" w:rsidP="0041077B">
            <w:pPr>
              <w:jc w:val="center"/>
              <w:rPr>
                <w:color w:val="000000"/>
                <w:sz w:val="28"/>
                <w:szCs w:val="28"/>
              </w:rPr>
            </w:pPr>
            <w:r w:rsidRPr="00216BF1">
              <w:rPr>
                <w:color w:val="000000"/>
                <w:sz w:val="28"/>
                <w:szCs w:val="28"/>
              </w:rPr>
              <w:t>-</w:t>
            </w:r>
          </w:p>
        </w:tc>
        <w:tc>
          <w:tcPr>
            <w:tcW w:w="831" w:type="dxa"/>
            <w:shd w:val="clear" w:color="auto" w:fill="auto"/>
          </w:tcPr>
          <w:p w14:paraId="0752A749" w14:textId="77777777" w:rsidR="00B07B11" w:rsidRPr="00216BF1" w:rsidRDefault="00B07B11" w:rsidP="0041077B">
            <w:pPr>
              <w:jc w:val="center"/>
              <w:rPr>
                <w:color w:val="000000"/>
                <w:sz w:val="28"/>
                <w:szCs w:val="28"/>
              </w:rPr>
            </w:pPr>
            <w:r w:rsidRPr="00216BF1">
              <w:rPr>
                <w:color w:val="000000"/>
                <w:sz w:val="28"/>
                <w:szCs w:val="28"/>
              </w:rPr>
              <w:t>-</w:t>
            </w:r>
          </w:p>
        </w:tc>
      </w:tr>
    </w:tbl>
    <w:p w14:paraId="56199C8E" w14:textId="77777777" w:rsidR="00B07B11" w:rsidRPr="00216BF1" w:rsidRDefault="00B07B11" w:rsidP="00B07B11">
      <w:pPr>
        <w:jc w:val="center"/>
        <w:rPr>
          <w:color w:val="000000"/>
          <w:sz w:val="28"/>
          <w:szCs w:val="28"/>
        </w:rPr>
      </w:pPr>
    </w:p>
    <w:p w14:paraId="2F97CB8E" w14:textId="77777777" w:rsidR="00B07B11" w:rsidRPr="00216BF1" w:rsidRDefault="00B07B11" w:rsidP="00B07B11">
      <w:pPr>
        <w:jc w:val="center"/>
        <w:rPr>
          <w:color w:val="000000"/>
          <w:sz w:val="28"/>
          <w:szCs w:val="28"/>
        </w:rPr>
      </w:pPr>
    </w:p>
    <w:p w14:paraId="3B53FBFC" w14:textId="77777777" w:rsidR="00B07B11" w:rsidRPr="00216BF1" w:rsidRDefault="00B07B11" w:rsidP="00B07B11">
      <w:pPr>
        <w:jc w:val="center"/>
        <w:rPr>
          <w:color w:val="000000"/>
          <w:sz w:val="28"/>
          <w:szCs w:val="28"/>
        </w:rPr>
      </w:pPr>
    </w:p>
    <w:p w14:paraId="1FF6C02D" w14:textId="77777777" w:rsidR="00B07B11" w:rsidRPr="00216BF1" w:rsidRDefault="00B07B11" w:rsidP="00B07B11">
      <w:pPr>
        <w:jc w:val="center"/>
        <w:rPr>
          <w:color w:val="000000"/>
          <w:sz w:val="28"/>
          <w:szCs w:val="28"/>
        </w:rPr>
      </w:pPr>
      <w:r w:rsidRPr="00216BF1">
        <w:rPr>
          <w:color w:val="000000"/>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p>
    <w:p w14:paraId="583738B7" w14:textId="77777777" w:rsidR="00B07B11" w:rsidRPr="00216BF1" w:rsidRDefault="00B07B11" w:rsidP="00B07B11">
      <w:pPr>
        <w:jc w:val="center"/>
        <w:rPr>
          <w:color w:val="000000"/>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B07B11" w:rsidRPr="00216BF1" w14:paraId="063614BE" w14:textId="77777777" w:rsidTr="00B07B11">
        <w:trPr>
          <w:trHeight w:val="706"/>
          <w:jc w:val="center"/>
        </w:trPr>
        <w:tc>
          <w:tcPr>
            <w:tcW w:w="3334" w:type="dxa"/>
            <w:vMerge w:val="restart"/>
            <w:shd w:val="clear" w:color="auto" w:fill="auto"/>
            <w:vAlign w:val="center"/>
          </w:tcPr>
          <w:p w14:paraId="5987B16D" w14:textId="77777777" w:rsidR="00B07B11" w:rsidRPr="00216BF1" w:rsidRDefault="00B07B11" w:rsidP="0041077B">
            <w:pPr>
              <w:jc w:val="center"/>
              <w:rPr>
                <w:color w:val="000000"/>
                <w:sz w:val="28"/>
                <w:szCs w:val="28"/>
              </w:rPr>
            </w:pPr>
            <w:r w:rsidRPr="00216BF1">
              <w:rPr>
                <w:color w:val="000000"/>
                <w:sz w:val="28"/>
                <w:szCs w:val="28"/>
              </w:rPr>
              <w:t>Наименование мероприятия</w:t>
            </w:r>
          </w:p>
        </w:tc>
        <w:tc>
          <w:tcPr>
            <w:tcW w:w="992" w:type="dxa"/>
            <w:vMerge w:val="restart"/>
            <w:shd w:val="clear" w:color="auto" w:fill="auto"/>
            <w:vAlign w:val="center"/>
          </w:tcPr>
          <w:p w14:paraId="45AE807C" w14:textId="77777777" w:rsidR="00B07B11" w:rsidRPr="00216BF1" w:rsidRDefault="00B07B11" w:rsidP="0041077B">
            <w:pPr>
              <w:jc w:val="center"/>
              <w:rPr>
                <w:color w:val="000000"/>
                <w:sz w:val="28"/>
                <w:szCs w:val="28"/>
              </w:rPr>
            </w:pPr>
            <w:r w:rsidRPr="00216BF1">
              <w:rPr>
                <w:color w:val="000000"/>
                <w:sz w:val="28"/>
                <w:szCs w:val="28"/>
              </w:rPr>
              <w:t>Срок реали-зации</w:t>
            </w:r>
          </w:p>
        </w:tc>
        <w:tc>
          <w:tcPr>
            <w:tcW w:w="1600" w:type="dxa"/>
            <w:vMerge w:val="restart"/>
            <w:shd w:val="clear" w:color="auto" w:fill="auto"/>
          </w:tcPr>
          <w:p w14:paraId="5283DF60" w14:textId="77777777" w:rsidR="00B07B11" w:rsidRPr="00216BF1" w:rsidRDefault="00B07B11" w:rsidP="0041077B">
            <w:pPr>
              <w:jc w:val="center"/>
              <w:rPr>
                <w:color w:val="000000"/>
                <w:sz w:val="28"/>
                <w:szCs w:val="28"/>
              </w:rPr>
            </w:pPr>
            <w:r w:rsidRPr="00216BF1">
              <w:rPr>
                <w:color w:val="000000"/>
                <w:sz w:val="28"/>
                <w:szCs w:val="28"/>
              </w:rPr>
              <w:t>Финан-совые потреб-ности, тыс. руб. (без НДС)</w:t>
            </w:r>
          </w:p>
        </w:tc>
        <w:tc>
          <w:tcPr>
            <w:tcW w:w="3794" w:type="dxa"/>
            <w:gridSpan w:val="3"/>
            <w:shd w:val="clear" w:color="auto" w:fill="auto"/>
            <w:vAlign w:val="center"/>
          </w:tcPr>
          <w:p w14:paraId="281D46E9" w14:textId="77777777" w:rsidR="00B07B11" w:rsidRPr="00216BF1" w:rsidRDefault="00B07B11" w:rsidP="0041077B">
            <w:pPr>
              <w:jc w:val="center"/>
              <w:rPr>
                <w:color w:val="000000"/>
                <w:sz w:val="28"/>
                <w:szCs w:val="28"/>
              </w:rPr>
            </w:pPr>
            <w:r w:rsidRPr="00216BF1">
              <w:rPr>
                <w:color w:val="000000"/>
                <w:sz w:val="28"/>
                <w:szCs w:val="28"/>
              </w:rPr>
              <w:t>Ожидаемый эффект</w:t>
            </w:r>
          </w:p>
        </w:tc>
      </w:tr>
      <w:tr w:rsidR="00B07B11" w:rsidRPr="00216BF1" w14:paraId="48A76B1B" w14:textId="77777777" w:rsidTr="00B07B11">
        <w:trPr>
          <w:trHeight w:val="844"/>
          <w:jc w:val="center"/>
        </w:trPr>
        <w:tc>
          <w:tcPr>
            <w:tcW w:w="3334" w:type="dxa"/>
            <w:vMerge/>
            <w:shd w:val="clear" w:color="auto" w:fill="auto"/>
          </w:tcPr>
          <w:p w14:paraId="63C6640F" w14:textId="77777777" w:rsidR="00B07B11" w:rsidRPr="00216BF1" w:rsidRDefault="00B07B11" w:rsidP="0041077B">
            <w:pPr>
              <w:jc w:val="center"/>
              <w:rPr>
                <w:color w:val="000000"/>
                <w:sz w:val="28"/>
                <w:szCs w:val="28"/>
              </w:rPr>
            </w:pPr>
          </w:p>
        </w:tc>
        <w:tc>
          <w:tcPr>
            <w:tcW w:w="992" w:type="dxa"/>
            <w:vMerge/>
            <w:shd w:val="clear" w:color="auto" w:fill="auto"/>
          </w:tcPr>
          <w:p w14:paraId="4CF985A4" w14:textId="77777777" w:rsidR="00B07B11" w:rsidRPr="00216BF1" w:rsidRDefault="00B07B11" w:rsidP="0041077B">
            <w:pPr>
              <w:jc w:val="center"/>
              <w:rPr>
                <w:color w:val="000000"/>
                <w:sz w:val="28"/>
                <w:szCs w:val="28"/>
              </w:rPr>
            </w:pPr>
          </w:p>
        </w:tc>
        <w:tc>
          <w:tcPr>
            <w:tcW w:w="1600" w:type="dxa"/>
            <w:vMerge/>
            <w:shd w:val="clear" w:color="auto" w:fill="auto"/>
          </w:tcPr>
          <w:p w14:paraId="1B88B787" w14:textId="77777777" w:rsidR="00B07B11" w:rsidRPr="00216BF1" w:rsidRDefault="00B07B11" w:rsidP="0041077B">
            <w:pPr>
              <w:jc w:val="center"/>
              <w:rPr>
                <w:color w:val="000000"/>
                <w:sz w:val="28"/>
                <w:szCs w:val="28"/>
              </w:rPr>
            </w:pPr>
          </w:p>
        </w:tc>
        <w:tc>
          <w:tcPr>
            <w:tcW w:w="1983" w:type="dxa"/>
            <w:shd w:val="clear" w:color="auto" w:fill="auto"/>
            <w:vAlign w:val="center"/>
          </w:tcPr>
          <w:p w14:paraId="66F56C70" w14:textId="77777777" w:rsidR="00B07B11" w:rsidRPr="00216BF1" w:rsidRDefault="00B07B11" w:rsidP="0041077B">
            <w:pPr>
              <w:jc w:val="center"/>
              <w:rPr>
                <w:color w:val="000000"/>
                <w:sz w:val="28"/>
                <w:szCs w:val="28"/>
              </w:rPr>
            </w:pPr>
            <w:r w:rsidRPr="00216BF1">
              <w:rPr>
                <w:color w:val="000000"/>
                <w:sz w:val="28"/>
                <w:szCs w:val="28"/>
              </w:rPr>
              <w:t>Наименование показателей</w:t>
            </w:r>
          </w:p>
        </w:tc>
        <w:tc>
          <w:tcPr>
            <w:tcW w:w="980" w:type="dxa"/>
            <w:shd w:val="clear" w:color="auto" w:fill="auto"/>
            <w:vAlign w:val="center"/>
          </w:tcPr>
          <w:p w14:paraId="704DFFF1" w14:textId="77777777" w:rsidR="00B07B11" w:rsidRPr="00216BF1" w:rsidRDefault="00B07B11" w:rsidP="0041077B">
            <w:pPr>
              <w:jc w:val="center"/>
              <w:rPr>
                <w:color w:val="000000"/>
                <w:sz w:val="28"/>
                <w:szCs w:val="28"/>
              </w:rPr>
            </w:pPr>
            <w:r w:rsidRPr="00216BF1">
              <w:rPr>
                <w:color w:val="000000"/>
                <w:sz w:val="28"/>
                <w:szCs w:val="28"/>
              </w:rPr>
              <w:t>тыс. руб.</w:t>
            </w:r>
          </w:p>
        </w:tc>
        <w:tc>
          <w:tcPr>
            <w:tcW w:w="831" w:type="dxa"/>
            <w:shd w:val="clear" w:color="auto" w:fill="auto"/>
            <w:vAlign w:val="center"/>
          </w:tcPr>
          <w:p w14:paraId="7B60B908" w14:textId="77777777" w:rsidR="00B07B11" w:rsidRPr="00216BF1" w:rsidRDefault="00B07B11" w:rsidP="0041077B">
            <w:pPr>
              <w:jc w:val="center"/>
              <w:rPr>
                <w:color w:val="000000"/>
                <w:sz w:val="28"/>
                <w:szCs w:val="28"/>
              </w:rPr>
            </w:pPr>
            <w:r w:rsidRPr="00216BF1">
              <w:rPr>
                <w:color w:val="000000"/>
                <w:sz w:val="28"/>
                <w:szCs w:val="28"/>
              </w:rPr>
              <w:t>%</w:t>
            </w:r>
          </w:p>
        </w:tc>
      </w:tr>
      <w:tr w:rsidR="00B07B11" w:rsidRPr="00216BF1" w14:paraId="6D09625A" w14:textId="77777777" w:rsidTr="00B07B11">
        <w:trPr>
          <w:trHeight w:val="465"/>
          <w:jc w:val="center"/>
        </w:trPr>
        <w:tc>
          <w:tcPr>
            <w:tcW w:w="9720" w:type="dxa"/>
            <w:gridSpan w:val="6"/>
            <w:shd w:val="clear" w:color="auto" w:fill="auto"/>
            <w:vAlign w:val="center"/>
          </w:tcPr>
          <w:p w14:paraId="59C4C6BF" w14:textId="77777777" w:rsidR="00B07B11" w:rsidRPr="00216BF1" w:rsidRDefault="00B07B11" w:rsidP="0041077B">
            <w:pPr>
              <w:jc w:val="center"/>
              <w:rPr>
                <w:color w:val="000000"/>
                <w:sz w:val="28"/>
                <w:szCs w:val="28"/>
              </w:rPr>
            </w:pPr>
            <w:r w:rsidRPr="00216BF1">
              <w:rPr>
                <w:color w:val="000000"/>
                <w:sz w:val="28"/>
                <w:szCs w:val="28"/>
              </w:rPr>
              <w:t>Холодное водоснабжение (подвоз питьевой воды)</w:t>
            </w:r>
          </w:p>
        </w:tc>
      </w:tr>
      <w:tr w:rsidR="00B07B11" w:rsidRPr="00216BF1" w14:paraId="52FBE611" w14:textId="77777777" w:rsidTr="00B07B11">
        <w:trPr>
          <w:jc w:val="center"/>
        </w:trPr>
        <w:tc>
          <w:tcPr>
            <w:tcW w:w="3334" w:type="dxa"/>
            <w:shd w:val="clear" w:color="auto" w:fill="auto"/>
          </w:tcPr>
          <w:p w14:paraId="1C0F1627" w14:textId="77777777" w:rsidR="00B07B11" w:rsidRPr="00216BF1" w:rsidRDefault="00B07B11" w:rsidP="0041077B">
            <w:pPr>
              <w:jc w:val="center"/>
              <w:rPr>
                <w:color w:val="000000"/>
                <w:sz w:val="28"/>
                <w:szCs w:val="28"/>
              </w:rPr>
            </w:pPr>
            <w:r w:rsidRPr="00216BF1">
              <w:rPr>
                <w:color w:val="000000"/>
                <w:sz w:val="28"/>
                <w:szCs w:val="28"/>
              </w:rPr>
              <w:t>-</w:t>
            </w:r>
          </w:p>
        </w:tc>
        <w:tc>
          <w:tcPr>
            <w:tcW w:w="992" w:type="dxa"/>
            <w:shd w:val="clear" w:color="auto" w:fill="auto"/>
          </w:tcPr>
          <w:p w14:paraId="09D18899" w14:textId="77777777" w:rsidR="00B07B11" w:rsidRPr="00216BF1" w:rsidRDefault="00B07B11" w:rsidP="0041077B">
            <w:pPr>
              <w:jc w:val="center"/>
              <w:rPr>
                <w:color w:val="000000"/>
                <w:sz w:val="28"/>
                <w:szCs w:val="28"/>
              </w:rPr>
            </w:pPr>
            <w:r w:rsidRPr="00216BF1">
              <w:rPr>
                <w:color w:val="000000"/>
                <w:sz w:val="28"/>
                <w:szCs w:val="28"/>
              </w:rPr>
              <w:t>-</w:t>
            </w:r>
          </w:p>
        </w:tc>
        <w:tc>
          <w:tcPr>
            <w:tcW w:w="1600" w:type="dxa"/>
            <w:shd w:val="clear" w:color="auto" w:fill="auto"/>
          </w:tcPr>
          <w:p w14:paraId="4672126C" w14:textId="77777777" w:rsidR="00B07B11" w:rsidRPr="00216BF1" w:rsidRDefault="00B07B11" w:rsidP="0041077B">
            <w:pPr>
              <w:jc w:val="center"/>
              <w:rPr>
                <w:color w:val="000000"/>
                <w:sz w:val="28"/>
                <w:szCs w:val="28"/>
              </w:rPr>
            </w:pPr>
            <w:r w:rsidRPr="00216BF1">
              <w:rPr>
                <w:color w:val="000000"/>
                <w:sz w:val="28"/>
                <w:szCs w:val="28"/>
              </w:rPr>
              <w:t>-</w:t>
            </w:r>
          </w:p>
        </w:tc>
        <w:tc>
          <w:tcPr>
            <w:tcW w:w="1983" w:type="dxa"/>
            <w:shd w:val="clear" w:color="auto" w:fill="auto"/>
          </w:tcPr>
          <w:p w14:paraId="2139A5F5" w14:textId="77777777" w:rsidR="00B07B11" w:rsidRPr="00216BF1" w:rsidRDefault="00B07B11" w:rsidP="0041077B">
            <w:pPr>
              <w:jc w:val="center"/>
              <w:rPr>
                <w:color w:val="000000"/>
                <w:sz w:val="28"/>
                <w:szCs w:val="28"/>
              </w:rPr>
            </w:pPr>
            <w:r w:rsidRPr="00216BF1">
              <w:rPr>
                <w:color w:val="000000"/>
                <w:sz w:val="28"/>
                <w:szCs w:val="28"/>
              </w:rPr>
              <w:t>-</w:t>
            </w:r>
          </w:p>
        </w:tc>
        <w:tc>
          <w:tcPr>
            <w:tcW w:w="980" w:type="dxa"/>
            <w:shd w:val="clear" w:color="auto" w:fill="auto"/>
          </w:tcPr>
          <w:p w14:paraId="3BA070FC" w14:textId="77777777" w:rsidR="00B07B11" w:rsidRPr="00216BF1" w:rsidRDefault="00B07B11" w:rsidP="0041077B">
            <w:pPr>
              <w:jc w:val="center"/>
              <w:rPr>
                <w:color w:val="000000"/>
                <w:sz w:val="28"/>
                <w:szCs w:val="28"/>
              </w:rPr>
            </w:pPr>
            <w:r w:rsidRPr="00216BF1">
              <w:rPr>
                <w:color w:val="000000"/>
                <w:sz w:val="28"/>
                <w:szCs w:val="28"/>
              </w:rPr>
              <w:t>-</w:t>
            </w:r>
          </w:p>
        </w:tc>
        <w:tc>
          <w:tcPr>
            <w:tcW w:w="831" w:type="dxa"/>
            <w:shd w:val="clear" w:color="auto" w:fill="auto"/>
          </w:tcPr>
          <w:p w14:paraId="151B4A3E" w14:textId="77777777" w:rsidR="00B07B11" w:rsidRPr="00216BF1" w:rsidRDefault="00B07B11" w:rsidP="0041077B">
            <w:pPr>
              <w:jc w:val="center"/>
              <w:rPr>
                <w:color w:val="000000"/>
                <w:sz w:val="28"/>
                <w:szCs w:val="28"/>
              </w:rPr>
            </w:pPr>
            <w:r w:rsidRPr="00216BF1">
              <w:rPr>
                <w:color w:val="000000"/>
                <w:sz w:val="28"/>
                <w:szCs w:val="28"/>
              </w:rPr>
              <w:t>-</w:t>
            </w:r>
          </w:p>
        </w:tc>
      </w:tr>
    </w:tbl>
    <w:p w14:paraId="24B60733" w14:textId="77777777" w:rsidR="00B07B11" w:rsidRPr="00216BF1" w:rsidRDefault="00B07B11" w:rsidP="00B07B11">
      <w:pPr>
        <w:jc w:val="center"/>
        <w:rPr>
          <w:color w:val="000000"/>
          <w:sz w:val="28"/>
          <w:szCs w:val="28"/>
        </w:rPr>
      </w:pPr>
    </w:p>
    <w:p w14:paraId="763EEE04" w14:textId="77777777" w:rsidR="00B07B11" w:rsidRPr="00216BF1" w:rsidRDefault="00B07B11" w:rsidP="00B07B11">
      <w:pPr>
        <w:jc w:val="center"/>
        <w:rPr>
          <w:color w:val="000000"/>
          <w:sz w:val="28"/>
          <w:szCs w:val="28"/>
        </w:rPr>
      </w:pPr>
    </w:p>
    <w:p w14:paraId="673DFC06" w14:textId="77777777" w:rsidR="00B07B11" w:rsidRPr="00216BF1" w:rsidRDefault="00B07B11" w:rsidP="00B07B11">
      <w:pPr>
        <w:jc w:val="center"/>
        <w:rPr>
          <w:color w:val="000000"/>
          <w:sz w:val="28"/>
          <w:szCs w:val="28"/>
        </w:rPr>
      </w:pPr>
    </w:p>
    <w:p w14:paraId="4FFA53A9" w14:textId="77777777" w:rsidR="00B07B11" w:rsidRPr="00216BF1" w:rsidRDefault="00B07B11" w:rsidP="00B07B11">
      <w:pPr>
        <w:jc w:val="center"/>
        <w:rPr>
          <w:color w:val="000000"/>
          <w:sz w:val="28"/>
          <w:szCs w:val="28"/>
        </w:rPr>
      </w:pPr>
    </w:p>
    <w:p w14:paraId="5168604C" w14:textId="77777777" w:rsidR="00B07B11" w:rsidRPr="00216BF1" w:rsidRDefault="00B07B11" w:rsidP="00B07B11">
      <w:pPr>
        <w:jc w:val="center"/>
        <w:rPr>
          <w:color w:val="000000"/>
          <w:sz w:val="28"/>
          <w:szCs w:val="28"/>
        </w:rPr>
      </w:pPr>
    </w:p>
    <w:p w14:paraId="2C431EA6" w14:textId="77777777" w:rsidR="00B07B11" w:rsidRPr="00216BF1" w:rsidRDefault="00B07B11" w:rsidP="00B07B11">
      <w:pPr>
        <w:jc w:val="center"/>
        <w:rPr>
          <w:color w:val="000000"/>
          <w:sz w:val="28"/>
          <w:szCs w:val="28"/>
        </w:rPr>
      </w:pPr>
    </w:p>
    <w:p w14:paraId="25FB9462" w14:textId="77777777" w:rsidR="00B07B11" w:rsidRPr="00216BF1" w:rsidRDefault="00B07B11" w:rsidP="00B07B11">
      <w:pPr>
        <w:jc w:val="center"/>
        <w:rPr>
          <w:color w:val="000000"/>
          <w:sz w:val="28"/>
          <w:szCs w:val="28"/>
        </w:rPr>
      </w:pPr>
    </w:p>
    <w:p w14:paraId="3F78316B" w14:textId="77777777" w:rsidR="00B07B11" w:rsidRPr="00216BF1" w:rsidRDefault="00B07B11" w:rsidP="00B07B11">
      <w:pPr>
        <w:jc w:val="center"/>
        <w:rPr>
          <w:color w:val="000000"/>
          <w:sz w:val="28"/>
          <w:szCs w:val="28"/>
        </w:rPr>
      </w:pPr>
    </w:p>
    <w:p w14:paraId="35AE95FA" w14:textId="77777777" w:rsidR="00B07B11" w:rsidRPr="00216BF1" w:rsidRDefault="00B07B11" w:rsidP="00B07B11">
      <w:pPr>
        <w:jc w:val="center"/>
        <w:rPr>
          <w:color w:val="000000"/>
          <w:sz w:val="28"/>
          <w:szCs w:val="28"/>
        </w:rPr>
      </w:pPr>
      <w:r w:rsidRPr="00216BF1">
        <w:rPr>
          <w:color w:val="000000"/>
          <w:sz w:val="28"/>
          <w:szCs w:val="28"/>
        </w:rPr>
        <w:t>Раздел 5. Планируемые объемы на подвоз питьевой воды</w:t>
      </w:r>
    </w:p>
    <w:p w14:paraId="05BC6A8C" w14:textId="77777777" w:rsidR="00B07B11" w:rsidRPr="00216BF1" w:rsidRDefault="00B07B11" w:rsidP="00B07B11">
      <w:pPr>
        <w:jc w:val="center"/>
        <w:rPr>
          <w:color w:val="000000"/>
          <w:sz w:val="28"/>
          <w:szCs w:val="28"/>
        </w:rPr>
      </w:pPr>
    </w:p>
    <w:tbl>
      <w:tblPr>
        <w:tblW w:w="9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7"/>
        <w:gridCol w:w="5269"/>
        <w:gridCol w:w="1276"/>
        <w:gridCol w:w="2126"/>
      </w:tblGrid>
      <w:tr w:rsidR="00B07B11" w:rsidRPr="00216BF1" w14:paraId="63AD2313" w14:textId="77777777" w:rsidTr="00B07B11">
        <w:trPr>
          <w:trHeight w:val="90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01E5B" w14:textId="77777777" w:rsidR="00B07B11" w:rsidRPr="00216BF1" w:rsidRDefault="00B07B11" w:rsidP="0041077B">
            <w:pPr>
              <w:jc w:val="center"/>
              <w:rPr>
                <w:rFonts w:eastAsia="Calibri"/>
                <w:color w:val="000000"/>
                <w:sz w:val="28"/>
                <w:szCs w:val="28"/>
              </w:rPr>
            </w:pPr>
            <w:r w:rsidRPr="00216BF1">
              <w:rPr>
                <w:rFonts w:eastAsia="Calibri"/>
                <w:color w:val="000000"/>
                <w:sz w:val="28"/>
                <w:szCs w:val="28"/>
              </w:rPr>
              <w:t>№</w:t>
            </w:r>
          </w:p>
          <w:p w14:paraId="24A943F4" w14:textId="77777777" w:rsidR="00B07B11" w:rsidRPr="00216BF1" w:rsidRDefault="00B07B11" w:rsidP="0041077B">
            <w:pPr>
              <w:jc w:val="center"/>
              <w:rPr>
                <w:rFonts w:eastAsia="Calibri"/>
                <w:color w:val="000000"/>
                <w:sz w:val="28"/>
                <w:szCs w:val="28"/>
              </w:rPr>
            </w:pPr>
            <w:r w:rsidRPr="00216BF1">
              <w:rPr>
                <w:rFonts w:eastAsia="Calibri"/>
                <w:color w:val="000000"/>
                <w:sz w:val="28"/>
                <w:szCs w:val="28"/>
              </w:rPr>
              <w:t xml:space="preserve"> п/п</w:t>
            </w:r>
          </w:p>
        </w:tc>
        <w:tc>
          <w:tcPr>
            <w:tcW w:w="5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0B8A4" w14:textId="77777777" w:rsidR="00B07B11" w:rsidRPr="00216BF1" w:rsidRDefault="00B07B11" w:rsidP="0041077B">
            <w:pPr>
              <w:jc w:val="center"/>
              <w:rPr>
                <w:rFonts w:eastAsia="Calibri"/>
                <w:color w:val="000000"/>
                <w:sz w:val="28"/>
                <w:szCs w:val="28"/>
              </w:rPr>
            </w:pPr>
            <w:r w:rsidRPr="00216BF1">
              <w:rPr>
                <w:rFonts w:eastAsia="Calibri"/>
                <w:color w:val="000000"/>
                <w:sz w:val="28"/>
                <w:szCs w:val="28"/>
              </w:rPr>
              <w:t>Наименование показателей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82C9F" w14:textId="77777777" w:rsidR="00B07B11" w:rsidRPr="00216BF1" w:rsidRDefault="00B07B11" w:rsidP="0041077B">
            <w:pPr>
              <w:jc w:val="center"/>
              <w:rPr>
                <w:rFonts w:eastAsia="Calibri"/>
                <w:color w:val="000000"/>
                <w:sz w:val="28"/>
                <w:szCs w:val="28"/>
              </w:rPr>
            </w:pPr>
            <w:r w:rsidRPr="00216BF1">
              <w:rPr>
                <w:rFonts w:eastAsia="Calibri"/>
                <w:color w:val="000000"/>
                <w:sz w:val="28"/>
                <w:szCs w:val="28"/>
              </w:rPr>
              <w:t>Ед. изм.</w:t>
            </w:r>
          </w:p>
        </w:tc>
        <w:tc>
          <w:tcPr>
            <w:tcW w:w="2126" w:type="dxa"/>
            <w:shd w:val="clear" w:color="auto" w:fill="auto"/>
            <w:vAlign w:val="center"/>
          </w:tcPr>
          <w:p w14:paraId="5C347659" w14:textId="77777777" w:rsidR="00B07B11" w:rsidRPr="00216BF1" w:rsidRDefault="00B07B11" w:rsidP="0041077B">
            <w:pPr>
              <w:jc w:val="center"/>
              <w:rPr>
                <w:rFonts w:eastAsia="Calibri"/>
                <w:color w:val="000000"/>
                <w:sz w:val="28"/>
                <w:szCs w:val="28"/>
              </w:rPr>
            </w:pPr>
            <w:r>
              <w:rPr>
                <w:rFonts w:eastAsia="Calibri"/>
                <w:color w:val="000000"/>
                <w:sz w:val="28"/>
                <w:szCs w:val="28"/>
              </w:rPr>
              <w:t>2021 год</w:t>
            </w:r>
          </w:p>
        </w:tc>
      </w:tr>
      <w:tr w:rsidR="00B07B11" w:rsidRPr="00216BF1" w14:paraId="79BC90EA" w14:textId="77777777" w:rsidTr="00B07B11">
        <w:trPr>
          <w:trHeight w:val="527"/>
          <w:jc w:val="center"/>
        </w:trPr>
        <w:tc>
          <w:tcPr>
            <w:tcW w:w="9588" w:type="dxa"/>
            <w:gridSpan w:val="4"/>
            <w:tcBorders>
              <w:right w:val="single" w:sz="4" w:space="0" w:color="auto"/>
            </w:tcBorders>
            <w:vAlign w:val="center"/>
          </w:tcPr>
          <w:p w14:paraId="04277B94" w14:textId="77777777" w:rsidR="00B07B11" w:rsidRPr="00216BF1" w:rsidRDefault="00B07B11" w:rsidP="0041077B">
            <w:pPr>
              <w:ind w:left="-322"/>
              <w:jc w:val="center"/>
              <w:rPr>
                <w:color w:val="000000"/>
                <w:sz w:val="28"/>
                <w:szCs w:val="28"/>
              </w:rPr>
            </w:pPr>
            <w:r w:rsidRPr="00216BF1">
              <w:rPr>
                <w:color w:val="000000"/>
                <w:sz w:val="28"/>
                <w:szCs w:val="28"/>
              </w:rPr>
              <w:t>Холодное водоснабжение (подвоз питьевой воды)</w:t>
            </w:r>
          </w:p>
        </w:tc>
      </w:tr>
      <w:tr w:rsidR="00B07B11" w:rsidRPr="00216BF1" w14:paraId="61E3B0D6"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04B08" w14:textId="77777777" w:rsidR="00B07B11" w:rsidRPr="00216BF1" w:rsidRDefault="00B07B11" w:rsidP="0041077B">
            <w:pPr>
              <w:jc w:val="center"/>
              <w:rPr>
                <w:color w:val="000000"/>
                <w:sz w:val="28"/>
                <w:szCs w:val="28"/>
              </w:rPr>
            </w:pPr>
            <w:r w:rsidRPr="00216BF1">
              <w:rPr>
                <w:color w:val="000000"/>
                <w:sz w:val="28"/>
                <w:szCs w:val="28"/>
              </w:rPr>
              <w:t>1.</w:t>
            </w:r>
          </w:p>
        </w:tc>
        <w:tc>
          <w:tcPr>
            <w:tcW w:w="5269" w:type="dxa"/>
            <w:tcBorders>
              <w:top w:val="single" w:sz="4" w:space="0" w:color="auto"/>
              <w:left w:val="nil"/>
              <w:bottom w:val="single" w:sz="4" w:space="0" w:color="auto"/>
              <w:right w:val="single" w:sz="4" w:space="0" w:color="auto"/>
            </w:tcBorders>
            <w:shd w:val="clear" w:color="auto" w:fill="auto"/>
            <w:vAlign w:val="center"/>
            <w:hideMark/>
          </w:tcPr>
          <w:p w14:paraId="561B4CA5" w14:textId="77777777" w:rsidR="00B07B11" w:rsidRPr="00216BF1" w:rsidRDefault="00B07B11" w:rsidP="0041077B">
            <w:pPr>
              <w:rPr>
                <w:color w:val="000000"/>
                <w:sz w:val="28"/>
                <w:szCs w:val="28"/>
              </w:rPr>
            </w:pPr>
            <w:r w:rsidRPr="00216BF1">
              <w:rPr>
                <w:color w:val="000000"/>
                <w:sz w:val="28"/>
                <w:szCs w:val="28"/>
              </w:rPr>
              <w:t>Поднято воды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582E81"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01FCFF88" w14:textId="77777777" w:rsidR="00B07B11" w:rsidRPr="00216BF1" w:rsidRDefault="00B07B11" w:rsidP="0041077B">
            <w:pPr>
              <w:jc w:val="center"/>
              <w:rPr>
                <w:color w:val="000000"/>
                <w:sz w:val="28"/>
                <w:szCs w:val="28"/>
              </w:rPr>
            </w:pPr>
            <w:r w:rsidRPr="00216BF1">
              <w:rPr>
                <w:color w:val="000000"/>
                <w:sz w:val="28"/>
                <w:szCs w:val="28"/>
              </w:rPr>
              <w:t>-</w:t>
            </w:r>
          </w:p>
        </w:tc>
      </w:tr>
      <w:tr w:rsidR="00B07B11" w:rsidRPr="00216BF1" w14:paraId="515A79ED"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703F6EE" w14:textId="77777777" w:rsidR="00B07B11" w:rsidRPr="00216BF1" w:rsidRDefault="00B07B11" w:rsidP="0041077B">
            <w:pPr>
              <w:jc w:val="center"/>
              <w:rPr>
                <w:color w:val="000000"/>
                <w:sz w:val="28"/>
                <w:szCs w:val="28"/>
              </w:rPr>
            </w:pPr>
            <w:r w:rsidRPr="00216BF1">
              <w:rPr>
                <w:color w:val="000000"/>
                <w:sz w:val="28"/>
                <w:szCs w:val="28"/>
              </w:rPr>
              <w:t>2.</w:t>
            </w:r>
          </w:p>
        </w:tc>
        <w:tc>
          <w:tcPr>
            <w:tcW w:w="5269" w:type="dxa"/>
            <w:tcBorders>
              <w:top w:val="nil"/>
              <w:left w:val="nil"/>
              <w:bottom w:val="single" w:sz="4" w:space="0" w:color="auto"/>
              <w:right w:val="single" w:sz="4" w:space="0" w:color="auto"/>
            </w:tcBorders>
            <w:shd w:val="clear" w:color="auto" w:fill="auto"/>
            <w:vAlign w:val="center"/>
            <w:hideMark/>
          </w:tcPr>
          <w:p w14:paraId="6E24FC99" w14:textId="77777777" w:rsidR="00B07B11" w:rsidRPr="00216BF1" w:rsidRDefault="00B07B11" w:rsidP="0041077B">
            <w:pPr>
              <w:rPr>
                <w:color w:val="000000"/>
                <w:sz w:val="28"/>
                <w:szCs w:val="28"/>
              </w:rPr>
            </w:pPr>
            <w:r w:rsidRPr="00216BF1">
              <w:rPr>
                <w:color w:val="000000"/>
                <w:sz w:val="28"/>
                <w:szCs w:val="28"/>
              </w:rPr>
              <w:t>Получено со стороны</w:t>
            </w:r>
          </w:p>
        </w:tc>
        <w:tc>
          <w:tcPr>
            <w:tcW w:w="1276" w:type="dxa"/>
            <w:tcBorders>
              <w:top w:val="nil"/>
              <w:left w:val="nil"/>
              <w:bottom w:val="single" w:sz="4" w:space="0" w:color="auto"/>
              <w:right w:val="single" w:sz="4" w:space="0" w:color="auto"/>
            </w:tcBorders>
            <w:shd w:val="clear" w:color="auto" w:fill="auto"/>
            <w:noWrap/>
            <w:vAlign w:val="center"/>
            <w:hideMark/>
          </w:tcPr>
          <w:p w14:paraId="1BFB6867"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16E103C6" w14:textId="77777777" w:rsidR="00B07B11" w:rsidRPr="004F3F33" w:rsidRDefault="00B07B11" w:rsidP="0041077B">
            <w:pPr>
              <w:jc w:val="center"/>
              <w:rPr>
                <w:sz w:val="28"/>
                <w:szCs w:val="28"/>
              </w:rPr>
            </w:pPr>
            <w:r w:rsidRPr="004F3F33">
              <w:rPr>
                <w:sz w:val="28"/>
                <w:szCs w:val="28"/>
              </w:rPr>
              <w:t>1876,27</w:t>
            </w:r>
          </w:p>
        </w:tc>
      </w:tr>
      <w:tr w:rsidR="00B07B11" w:rsidRPr="00216BF1" w14:paraId="4A863BE3"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7045F61" w14:textId="77777777" w:rsidR="00B07B11" w:rsidRPr="00216BF1" w:rsidRDefault="00B07B11" w:rsidP="0041077B">
            <w:pPr>
              <w:jc w:val="center"/>
              <w:rPr>
                <w:color w:val="000000"/>
                <w:sz w:val="28"/>
                <w:szCs w:val="28"/>
              </w:rPr>
            </w:pPr>
            <w:r w:rsidRPr="00216BF1">
              <w:rPr>
                <w:color w:val="000000"/>
                <w:sz w:val="28"/>
                <w:szCs w:val="28"/>
              </w:rPr>
              <w:t>3.</w:t>
            </w:r>
          </w:p>
        </w:tc>
        <w:tc>
          <w:tcPr>
            <w:tcW w:w="5269" w:type="dxa"/>
            <w:tcBorders>
              <w:top w:val="nil"/>
              <w:left w:val="nil"/>
              <w:bottom w:val="single" w:sz="4" w:space="0" w:color="auto"/>
              <w:right w:val="single" w:sz="4" w:space="0" w:color="auto"/>
            </w:tcBorders>
            <w:shd w:val="clear" w:color="auto" w:fill="auto"/>
            <w:vAlign w:val="center"/>
            <w:hideMark/>
          </w:tcPr>
          <w:p w14:paraId="1DCBBD65" w14:textId="77777777" w:rsidR="00B07B11" w:rsidRPr="00216BF1" w:rsidRDefault="00B07B11" w:rsidP="0041077B">
            <w:pPr>
              <w:rPr>
                <w:color w:val="000000"/>
                <w:sz w:val="28"/>
                <w:szCs w:val="28"/>
              </w:rPr>
            </w:pPr>
            <w:r w:rsidRPr="00216BF1">
              <w:rPr>
                <w:color w:val="000000"/>
                <w:sz w:val="28"/>
                <w:szCs w:val="28"/>
              </w:rPr>
              <w:t>Расход воды на коммунально-бытовые нужды</w:t>
            </w:r>
          </w:p>
        </w:tc>
        <w:tc>
          <w:tcPr>
            <w:tcW w:w="1276" w:type="dxa"/>
            <w:tcBorders>
              <w:top w:val="nil"/>
              <w:left w:val="nil"/>
              <w:bottom w:val="single" w:sz="4" w:space="0" w:color="auto"/>
              <w:right w:val="single" w:sz="4" w:space="0" w:color="auto"/>
            </w:tcBorders>
            <w:shd w:val="clear" w:color="auto" w:fill="auto"/>
            <w:noWrap/>
            <w:vAlign w:val="center"/>
            <w:hideMark/>
          </w:tcPr>
          <w:p w14:paraId="2C2D852A"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695A5BF2" w14:textId="77777777" w:rsidR="00B07B11" w:rsidRPr="004F3F33" w:rsidRDefault="00B07B11" w:rsidP="0041077B">
            <w:pPr>
              <w:jc w:val="center"/>
              <w:rPr>
                <w:sz w:val="28"/>
                <w:szCs w:val="28"/>
              </w:rPr>
            </w:pPr>
            <w:r w:rsidRPr="004F3F33">
              <w:rPr>
                <w:sz w:val="28"/>
                <w:szCs w:val="28"/>
              </w:rPr>
              <w:t>-</w:t>
            </w:r>
          </w:p>
        </w:tc>
      </w:tr>
      <w:tr w:rsidR="00B07B11" w:rsidRPr="00216BF1" w14:paraId="714FEAC7"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AB45FAA" w14:textId="77777777" w:rsidR="00B07B11" w:rsidRPr="00216BF1" w:rsidRDefault="00B07B11" w:rsidP="0041077B">
            <w:pPr>
              <w:jc w:val="center"/>
              <w:rPr>
                <w:color w:val="000000"/>
                <w:sz w:val="28"/>
                <w:szCs w:val="28"/>
              </w:rPr>
            </w:pPr>
            <w:r w:rsidRPr="00216BF1">
              <w:rPr>
                <w:color w:val="000000"/>
                <w:sz w:val="28"/>
                <w:szCs w:val="28"/>
              </w:rPr>
              <w:t>4.</w:t>
            </w:r>
          </w:p>
        </w:tc>
        <w:tc>
          <w:tcPr>
            <w:tcW w:w="5269" w:type="dxa"/>
            <w:tcBorders>
              <w:top w:val="nil"/>
              <w:left w:val="nil"/>
              <w:bottom w:val="single" w:sz="4" w:space="0" w:color="auto"/>
              <w:right w:val="single" w:sz="4" w:space="0" w:color="auto"/>
            </w:tcBorders>
            <w:shd w:val="clear" w:color="auto" w:fill="auto"/>
            <w:vAlign w:val="center"/>
            <w:hideMark/>
          </w:tcPr>
          <w:p w14:paraId="14C6BB53" w14:textId="77777777" w:rsidR="00B07B11" w:rsidRPr="00216BF1" w:rsidRDefault="00B07B11" w:rsidP="0041077B">
            <w:pPr>
              <w:rPr>
                <w:color w:val="000000"/>
                <w:sz w:val="28"/>
                <w:szCs w:val="28"/>
              </w:rPr>
            </w:pPr>
            <w:r w:rsidRPr="00216BF1">
              <w:rPr>
                <w:color w:val="000000"/>
                <w:sz w:val="28"/>
                <w:szCs w:val="28"/>
              </w:rPr>
              <w:t>Расход воды на нужды предприятия:</w:t>
            </w:r>
          </w:p>
        </w:tc>
        <w:tc>
          <w:tcPr>
            <w:tcW w:w="1276" w:type="dxa"/>
            <w:tcBorders>
              <w:top w:val="nil"/>
              <w:left w:val="nil"/>
              <w:bottom w:val="single" w:sz="4" w:space="0" w:color="auto"/>
              <w:right w:val="single" w:sz="4" w:space="0" w:color="auto"/>
            </w:tcBorders>
            <w:shd w:val="clear" w:color="auto" w:fill="auto"/>
            <w:noWrap/>
            <w:vAlign w:val="center"/>
            <w:hideMark/>
          </w:tcPr>
          <w:p w14:paraId="270D2C55"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3F6A6FCD" w14:textId="77777777" w:rsidR="00B07B11" w:rsidRPr="004F3F33" w:rsidRDefault="00B07B11" w:rsidP="0041077B">
            <w:pPr>
              <w:jc w:val="center"/>
              <w:rPr>
                <w:sz w:val="28"/>
                <w:szCs w:val="28"/>
              </w:rPr>
            </w:pPr>
            <w:r w:rsidRPr="004F3F33">
              <w:rPr>
                <w:sz w:val="28"/>
                <w:szCs w:val="28"/>
              </w:rPr>
              <w:t>-</w:t>
            </w:r>
          </w:p>
        </w:tc>
      </w:tr>
      <w:tr w:rsidR="00B07B11" w:rsidRPr="00216BF1" w14:paraId="458F6471"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1EED64C" w14:textId="77777777" w:rsidR="00B07B11" w:rsidRPr="00216BF1" w:rsidRDefault="00B07B11" w:rsidP="0041077B">
            <w:pPr>
              <w:jc w:val="center"/>
              <w:rPr>
                <w:color w:val="000000"/>
                <w:sz w:val="28"/>
                <w:szCs w:val="28"/>
              </w:rPr>
            </w:pPr>
            <w:r w:rsidRPr="00216BF1">
              <w:rPr>
                <w:color w:val="000000"/>
                <w:sz w:val="28"/>
                <w:szCs w:val="28"/>
              </w:rPr>
              <w:t>4.1.</w:t>
            </w:r>
          </w:p>
        </w:tc>
        <w:tc>
          <w:tcPr>
            <w:tcW w:w="5269" w:type="dxa"/>
            <w:tcBorders>
              <w:top w:val="nil"/>
              <w:left w:val="nil"/>
              <w:bottom w:val="single" w:sz="4" w:space="0" w:color="auto"/>
              <w:right w:val="single" w:sz="4" w:space="0" w:color="auto"/>
            </w:tcBorders>
            <w:shd w:val="clear" w:color="auto" w:fill="auto"/>
            <w:vAlign w:val="center"/>
            <w:hideMark/>
          </w:tcPr>
          <w:p w14:paraId="629FDAC7" w14:textId="77777777" w:rsidR="00B07B11" w:rsidRPr="00216BF1" w:rsidRDefault="00B07B11" w:rsidP="0041077B">
            <w:pPr>
              <w:rPr>
                <w:color w:val="000000"/>
                <w:sz w:val="28"/>
                <w:szCs w:val="28"/>
              </w:rPr>
            </w:pPr>
            <w:r w:rsidRPr="00216BF1">
              <w:rPr>
                <w:color w:val="000000"/>
                <w:sz w:val="28"/>
                <w:szCs w:val="28"/>
              </w:rPr>
              <w:t>- на очистные сооружения</w:t>
            </w:r>
          </w:p>
        </w:tc>
        <w:tc>
          <w:tcPr>
            <w:tcW w:w="1276" w:type="dxa"/>
            <w:tcBorders>
              <w:top w:val="nil"/>
              <w:left w:val="nil"/>
              <w:bottom w:val="single" w:sz="4" w:space="0" w:color="auto"/>
              <w:right w:val="single" w:sz="4" w:space="0" w:color="auto"/>
            </w:tcBorders>
            <w:shd w:val="clear" w:color="auto" w:fill="auto"/>
            <w:noWrap/>
            <w:vAlign w:val="center"/>
            <w:hideMark/>
          </w:tcPr>
          <w:p w14:paraId="2998F4D6"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6BF588D6" w14:textId="77777777" w:rsidR="00B07B11" w:rsidRPr="004F3F33" w:rsidRDefault="00B07B11" w:rsidP="0041077B">
            <w:pPr>
              <w:jc w:val="center"/>
              <w:rPr>
                <w:sz w:val="28"/>
                <w:szCs w:val="28"/>
              </w:rPr>
            </w:pPr>
            <w:r w:rsidRPr="004F3F33">
              <w:rPr>
                <w:sz w:val="28"/>
                <w:szCs w:val="28"/>
              </w:rPr>
              <w:t>-</w:t>
            </w:r>
          </w:p>
        </w:tc>
      </w:tr>
      <w:tr w:rsidR="00B07B11" w:rsidRPr="00216BF1" w14:paraId="4A976FD7"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90D0FB4" w14:textId="77777777" w:rsidR="00B07B11" w:rsidRPr="00216BF1" w:rsidRDefault="00B07B11" w:rsidP="0041077B">
            <w:pPr>
              <w:jc w:val="center"/>
              <w:rPr>
                <w:color w:val="000000"/>
                <w:sz w:val="28"/>
                <w:szCs w:val="28"/>
              </w:rPr>
            </w:pPr>
            <w:r w:rsidRPr="00216BF1">
              <w:rPr>
                <w:color w:val="000000"/>
                <w:sz w:val="28"/>
                <w:szCs w:val="28"/>
              </w:rPr>
              <w:t>4.2.</w:t>
            </w:r>
          </w:p>
        </w:tc>
        <w:tc>
          <w:tcPr>
            <w:tcW w:w="5269" w:type="dxa"/>
            <w:tcBorders>
              <w:top w:val="nil"/>
              <w:left w:val="nil"/>
              <w:bottom w:val="single" w:sz="4" w:space="0" w:color="auto"/>
              <w:right w:val="single" w:sz="4" w:space="0" w:color="auto"/>
            </w:tcBorders>
            <w:shd w:val="clear" w:color="auto" w:fill="auto"/>
            <w:vAlign w:val="center"/>
            <w:hideMark/>
          </w:tcPr>
          <w:p w14:paraId="75203F42" w14:textId="77777777" w:rsidR="00B07B11" w:rsidRPr="00216BF1" w:rsidRDefault="00B07B11" w:rsidP="0041077B">
            <w:pPr>
              <w:rPr>
                <w:color w:val="000000"/>
                <w:sz w:val="28"/>
                <w:szCs w:val="28"/>
              </w:rPr>
            </w:pPr>
            <w:r w:rsidRPr="00216BF1">
              <w:rPr>
                <w:color w:val="000000"/>
                <w:sz w:val="28"/>
                <w:szCs w:val="28"/>
              </w:rPr>
              <w:t>- на промывку сетей</w:t>
            </w:r>
          </w:p>
        </w:tc>
        <w:tc>
          <w:tcPr>
            <w:tcW w:w="1276" w:type="dxa"/>
            <w:tcBorders>
              <w:top w:val="nil"/>
              <w:left w:val="nil"/>
              <w:bottom w:val="single" w:sz="4" w:space="0" w:color="auto"/>
              <w:right w:val="single" w:sz="4" w:space="0" w:color="auto"/>
            </w:tcBorders>
            <w:shd w:val="clear" w:color="auto" w:fill="auto"/>
            <w:noWrap/>
            <w:vAlign w:val="center"/>
            <w:hideMark/>
          </w:tcPr>
          <w:p w14:paraId="7127C321"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1D75C872" w14:textId="77777777" w:rsidR="00B07B11" w:rsidRPr="004F3F33" w:rsidRDefault="00B07B11" w:rsidP="0041077B">
            <w:pPr>
              <w:jc w:val="center"/>
              <w:rPr>
                <w:sz w:val="28"/>
                <w:szCs w:val="28"/>
              </w:rPr>
            </w:pPr>
            <w:r w:rsidRPr="004F3F33">
              <w:rPr>
                <w:sz w:val="28"/>
                <w:szCs w:val="28"/>
              </w:rPr>
              <w:t>-</w:t>
            </w:r>
          </w:p>
        </w:tc>
      </w:tr>
      <w:tr w:rsidR="00B07B11" w:rsidRPr="00216BF1" w14:paraId="4BD73F64"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EAA6E50" w14:textId="77777777" w:rsidR="00B07B11" w:rsidRPr="00216BF1" w:rsidRDefault="00B07B11" w:rsidP="0041077B">
            <w:pPr>
              <w:jc w:val="center"/>
              <w:rPr>
                <w:color w:val="000000"/>
                <w:sz w:val="28"/>
                <w:szCs w:val="28"/>
              </w:rPr>
            </w:pPr>
            <w:r w:rsidRPr="00216BF1">
              <w:rPr>
                <w:color w:val="000000"/>
                <w:sz w:val="28"/>
                <w:szCs w:val="28"/>
              </w:rPr>
              <w:t>4.3.</w:t>
            </w:r>
          </w:p>
        </w:tc>
        <w:tc>
          <w:tcPr>
            <w:tcW w:w="5269" w:type="dxa"/>
            <w:tcBorders>
              <w:top w:val="nil"/>
              <w:left w:val="nil"/>
              <w:bottom w:val="single" w:sz="4" w:space="0" w:color="auto"/>
              <w:right w:val="single" w:sz="4" w:space="0" w:color="auto"/>
            </w:tcBorders>
            <w:shd w:val="clear" w:color="auto" w:fill="auto"/>
            <w:vAlign w:val="center"/>
            <w:hideMark/>
          </w:tcPr>
          <w:p w14:paraId="5B56B96B" w14:textId="77777777" w:rsidR="00B07B11" w:rsidRPr="00216BF1" w:rsidRDefault="00B07B11" w:rsidP="0041077B">
            <w:pPr>
              <w:rPr>
                <w:color w:val="000000"/>
                <w:sz w:val="28"/>
                <w:szCs w:val="28"/>
              </w:rPr>
            </w:pPr>
            <w:r w:rsidRPr="00216BF1">
              <w:rPr>
                <w:color w:val="000000"/>
                <w:sz w:val="28"/>
                <w:szCs w:val="28"/>
              </w:rPr>
              <w:t>- прочие</w:t>
            </w:r>
          </w:p>
        </w:tc>
        <w:tc>
          <w:tcPr>
            <w:tcW w:w="1276" w:type="dxa"/>
            <w:tcBorders>
              <w:top w:val="nil"/>
              <w:left w:val="nil"/>
              <w:bottom w:val="single" w:sz="4" w:space="0" w:color="auto"/>
              <w:right w:val="single" w:sz="4" w:space="0" w:color="auto"/>
            </w:tcBorders>
            <w:shd w:val="clear" w:color="auto" w:fill="auto"/>
            <w:noWrap/>
            <w:vAlign w:val="center"/>
            <w:hideMark/>
          </w:tcPr>
          <w:p w14:paraId="29142D37"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06176DAD" w14:textId="77777777" w:rsidR="00B07B11" w:rsidRPr="004F3F33" w:rsidRDefault="00B07B11" w:rsidP="0041077B">
            <w:pPr>
              <w:jc w:val="center"/>
              <w:rPr>
                <w:sz w:val="28"/>
                <w:szCs w:val="28"/>
              </w:rPr>
            </w:pPr>
            <w:r w:rsidRPr="004F3F33">
              <w:rPr>
                <w:sz w:val="28"/>
                <w:szCs w:val="28"/>
              </w:rPr>
              <w:t>-</w:t>
            </w:r>
          </w:p>
        </w:tc>
      </w:tr>
      <w:tr w:rsidR="00B07B11" w:rsidRPr="00216BF1" w14:paraId="137A2645"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BA7CC5A" w14:textId="77777777" w:rsidR="00B07B11" w:rsidRPr="00216BF1" w:rsidRDefault="00B07B11" w:rsidP="0041077B">
            <w:pPr>
              <w:jc w:val="center"/>
              <w:rPr>
                <w:color w:val="000000"/>
                <w:sz w:val="28"/>
                <w:szCs w:val="28"/>
              </w:rPr>
            </w:pPr>
            <w:r w:rsidRPr="00216BF1">
              <w:rPr>
                <w:color w:val="000000"/>
                <w:sz w:val="28"/>
                <w:szCs w:val="28"/>
              </w:rPr>
              <w:t>5.</w:t>
            </w:r>
          </w:p>
        </w:tc>
        <w:tc>
          <w:tcPr>
            <w:tcW w:w="5269" w:type="dxa"/>
            <w:tcBorders>
              <w:top w:val="nil"/>
              <w:left w:val="nil"/>
              <w:bottom w:val="single" w:sz="4" w:space="0" w:color="auto"/>
              <w:right w:val="single" w:sz="4" w:space="0" w:color="auto"/>
            </w:tcBorders>
            <w:shd w:val="clear" w:color="auto" w:fill="auto"/>
            <w:vAlign w:val="center"/>
            <w:hideMark/>
          </w:tcPr>
          <w:p w14:paraId="0F575730" w14:textId="77777777" w:rsidR="00B07B11" w:rsidRPr="00216BF1" w:rsidRDefault="00B07B11" w:rsidP="0041077B">
            <w:pPr>
              <w:rPr>
                <w:color w:val="000000"/>
                <w:sz w:val="28"/>
                <w:szCs w:val="28"/>
              </w:rPr>
            </w:pPr>
            <w:r w:rsidRPr="00216BF1">
              <w:rPr>
                <w:color w:val="000000"/>
                <w:sz w:val="28"/>
                <w:szCs w:val="28"/>
              </w:rPr>
              <w:t>Объем пропущенной воды через очистные сооружения</w:t>
            </w:r>
          </w:p>
        </w:tc>
        <w:tc>
          <w:tcPr>
            <w:tcW w:w="1276" w:type="dxa"/>
            <w:tcBorders>
              <w:top w:val="nil"/>
              <w:left w:val="nil"/>
              <w:bottom w:val="single" w:sz="4" w:space="0" w:color="auto"/>
              <w:right w:val="single" w:sz="4" w:space="0" w:color="auto"/>
            </w:tcBorders>
            <w:shd w:val="clear" w:color="auto" w:fill="auto"/>
            <w:noWrap/>
            <w:vAlign w:val="center"/>
            <w:hideMark/>
          </w:tcPr>
          <w:p w14:paraId="24B892A6"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57DEA559" w14:textId="77777777" w:rsidR="00B07B11" w:rsidRPr="004F3F33" w:rsidRDefault="00B07B11" w:rsidP="0041077B">
            <w:pPr>
              <w:jc w:val="center"/>
              <w:rPr>
                <w:sz w:val="28"/>
                <w:szCs w:val="28"/>
              </w:rPr>
            </w:pPr>
            <w:r w:rsidRPr="004F3F33">
              <w:rPr>
                <w:sz w:val="28"/>
                <w:szCs w:val="28"/>
              </w:rPr>
              <w:t>-</w:t>
            </w:r>
          </w:p>
        </w:tc>
      </w:tr>
      <w:tr w:rsidR="00B07B11" w:rsidRPr="00216BF1" w14:paraId="08DAC061"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01ADDDD" w14:textId="77777777" w:rsidR="00B07B11" w:rsidRPr="00216BF1" w:rsidRDefault="00B07B11" w:rsidP="0041077B">
            <w:pPr>
              <w:jc w:val="center"/>
              <w:rPr>
                <w:color w:val="000000"/>
                <w:sz w:val="28"/>
                <w:szCs w:val="28"/>
              </w:rPr>
            </w:pPr>
            <w:r w:rsidRPr="00216BF1">
              <w:rPr>
                <w:color w:val="000000"/>
                <w:sz w:val="28"/>
                <w:szCs w:val="28"/>
              </w:rPr>
              <w:t>6.</w:t>
            </w:r>
          </w:p>
        </w:tc>
        <w:tc>
          <w:tcPr>
            <w:tcW w:w="5269" w:type="dxa"/>
            <w:tcBorders>
              <w:top w:val="nil"/>
              <w:left w:val="nil"/>
              <w:bottom w:val="single" w:sz="4" w:space="0" w:color="auto"/>
              <w:right w:val="single" w:sz="4" w:space="0" w:color="auto"/>
            </w:tcBorders>
            <w:shd w:val="clear" w:color="auto" w:fill="auto"/>
            <w:vAlign w:val="center"/>
            <w:hideMark/>
          </w:tcPr>
          <w:p w14:paraId="31BE34FD" w14:textId="77777777" w:rsidR="00B07B11" w:rsidRPr="00216BF1" w:rsidRDefault="00B07B11" w:rsidP="0041077B">
            <w:pPr>
              <w:rPr>
                <w:color w:val="000000"/>
                <w:sz w:val="28"/>
                <w:szCs w:val="28"/>
              </w:rPr>
            </w:pPr>
            <w:r w:rsidRPr="00216BF1">
              <w:rPr>
                <w:color w:val="000000"/>
                <w:sz w:val="28"/>
                <w:szCs w:val="28"/>
              </w:rPr>
              <w:t>Подано воды в сеть</w:t>
            </w:r>
          </w:p>
        </w:tc>
        <w:tc>
          <w:tcPr>
            <w:tcW w:w="1276" w:type="dxa"/>
            <w:tcBorders>
              <w:top w:val="nil"/>
              <w:left w:val="nil"/>
              <w:bottom w:val="single" w:sz="4" w:space="0" w:color="auto"/>
              <w:right w:val="single" w:sz="4" w:space="0" w:color="auto"/>
            </w:tcBorders>
            <w:shd w:val="clear" w:color="auto" w:fill="auto"/>
            <w:noWrap/>
            <w:vAlign w:val="center"/>
            <w:hideMark/>
          </w:tcPr>
          <w:p w14:paraId="69038F3F"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489B4CB6" w14:textId="77777777" w:rsidR="00B07B11" w:rsidRPr="004F3F33" w:rsidRDefault="00B07B11" w:rsidP="0041077B">
            <w:pPr>
              <w:jc w:val="center"/>
              <w:rPr>
                <w:sz w:val="28"/>
                <w:szCs w:val="28"/>
              </w:rPr>
            </w:pPr>
            <w:r w:rsidRPr="004F3F33">
              <w:rPr>
                <w:sz w:val="28"/>
                <w:szCs w:val="28"/>
              </w:rPr>
              <w:t>-</w:t>
            </w:r>
          </w:p>
        </w:tc>
      </w:tr>
      <w:tr w:rsidR="00B07B11" w:rsidRPr="00216BF1" w14:paraId="56FB4E4D"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B13100C" w14:textId="77777777" w:rsidR="00B07B11" w:rsidRPr="00216BF1" w:rsidRDefault="00B07B11" w:rsidP="0041077B">
            <w:pPr>
              <w:jc w:val="center"/>
              <w:rPr>
                <w:color w:val="000000"/>
                <w:sz w:val="28"/>
                <w:szCs w:val="28"/>
              </w:rPr>
            </w:pPr>
            <w:r w:rsidRPr="00216BF1">
              <w:rPr>
                <w:color w:val="000000"/>
                <w:sz w:val="28"/>
                <w:szCs w:val="28"/>
              </w:rPr>
              <w:t>7.</w:t>
            </w:r>
          </w:p>
        </w:tc>
        <w:tc>
          <w:tcPr>
            <w:tcW w:w="5269" w:type="dxa"/>
            <w:tcBorders>
              <w:top w:val="nil"/>
              <w:left w:val="nil"/>
              <w:bottom w:val="single" w:sz="4" w:space="0" w:color="auto"/>
              <w:right w:val="single" w:sz="4" w:space="0" w:color="auto"/>
            </w:tcBorders>
            <w:shd w:val="clear" w:color="auto" w:fill="auto"/>
            <w:vAlign w:val="center"/>
            <w:hideMark/>
          </w:tcPr>
          <w:p w14:paraId="355B68CA" w14:textId="77777777" w:rsidR="00B07B11" w:rsidRPr="00216BF1" w:rsidRDefault="00B07B11" w:rsidP="0041077B">
            <w:pPr>
              <w:rPr>
                <w:color w:val="000000"/>
                <w:sz w:val="28"/>
                <w:szCs w:val="28"/>
              </w:rPr>
            </w:pPr>
            <w:r w:rsidRPr="00216BF1">
              <w:rPr>
                <w:color w:val="000000"/>
                <w:sz w:val="28"/>
                <w:szCs w:val="28"/>
              </w:rPr>
              <w:t>Потери воды</w:t>
            </w:r>
          </w:p>
        </w:tc>
        <w:tc>
          <w:tcPr>
            <w:tcW w:w="1276" w:type="dxa"/>
            <w:tcBorders>
              <w:top w:val="nil"/>
              <w:left w:val="nil"/>
              <w:bottom w:val="single" w:sz="4" w:space="0" w:color="auto"/>
              <w:right w:val="single" w:sz="4" w:space="0" w:color="auto"/>
            </w:tcBorders>
            <w:shd w:val="clear" w:color="auto" w:fill="auto"/>
            <w:noWrap/>
            <w:vAlign w:val="center"/>
            <w:hideMark/>
          </w:tcPr>
          <w:p w14:paraId="0ECFCB5A"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54B8F77D" w14:textId="77777777" w:rsidR="00B07B11" w:rsidRPr="004F3F33" w:rsidRDefault="00B07B11" w:rsidP="0041077B">
            <w:pPr>
              <w:jc w:val="center"/>
              <w:rPr>
                <w:sz w:val="28"/>
                <w:szCs w:val="28"/>
              </w:rPr>
            </w:pPr>
            <w:r w:rsidRPr="004F3F33">
              <w:rPr>
                <w:sz w:val="28"/>
                <w:szCs w:val="28"/>
              </w:rPr>
              <w:t>-</w:t>
            </w:r>
          </w:p>
        </w:tc>
      </w:tr>
      <w:tr w:rsidR="00B07B11" w:rsidRPr="00216BF1" w14:paraId="6783ECFB"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1F7BC4A" w14:textId="77777777" w:rsidR="00B07B11" w:rsidRPr="00216BF1" w:rsidRDefault="00B07B11" w:rsidP="0041077B">
            <w:pPr>
              <w:jc w:val="center"/>
              <w:rPr>
                <w:color w:val="000000"/>
                <w:sz w:val="28"/>
                <w:szCs w:val="28"/>
              </w:rPr>
            </w:pPr>
            <w:r w:rsidRPr="00216BF1">
              <w:rPr>
                <w:color w:val="000000"/>
                <w:sz w:val="28"/>
                <w:szCs w:val="28"/>
              </w:rPr>
              <w:t>8.</w:t>
            </w:r>
          </w:p>
        </w:tc>
        <w:tc>
          <w:tcPr>
            <w:tcW w:w="5269" w:type="dxa"/>
            <w:tcBorders>
              <w:top w:val="nil"/>
              <w:left w:val="nil"/>
              <w:bottom w:val="single" w:sz="4" w:space="0" w:color="auto"/>
              <w:right w:val="single" w:sz="4" w:space="0" w:color="auto"/>
            </w:tcBorders>
            <w:shd w:val="clear" w:color="auto" w:fill="auto"/>
            <w:vAlign w:val="center"/>
            <w:hideMark/>
          </w:tcPr>
          <w:p w14:paraId="17FF0DF8" w14:textId="77777777" w:rsidR="00B07B11" w:rsidRPr="00216BF1" w:rsidRDefault="00B07B11" w:rsidP="0041077B">
            <w:pPr>
              <w:rPr>
                <w:color w:val="000000"/>
                <w:sz w:val="28"/>
                <w:szCs w:val="28"/>
              </w:rPr>
            </w:pPr>
            <w:r w:rsidRPr="00216BF1">
              <w:rPr>
                <w:color w:val="000000"/>
                <w:sz w:val="28"/>
                <w:szCs w:val="28"/>
              </w:rPr>
              <w:t>Уровень потерь к объему поданной воды в сеть</w:t>
            </w:r>
          </w:p>
        </w:tc>
        <w:tc>
          <w:tcPr>
            <w:tcW w:w="1276" w:type="dxa"/>
            <w:tcBorders>
              <w:top w:val="nil"/>
              <w:left w:val="nil"/>
              <w:bottom w:val="single" w:sz="4" w:space="0" w:color="auto"/>
              <w:right w:val="single" w:sz="4" w:space="0" w:color="auto"/>
            </w:tcBorders>
            <w:shd w:val="clear" w:color="auto" w:fill="auto"/>
            <w:vAlign w:val="center"/>
            <w:hideMark/>
          </w:tcPr>
          <w:p w14:paraId="2EC7A795" w14:textId="77777777" w:rsidR="00B07B11" w:rsidRPr="00216BF1" w:rsidRDefault="00B07B11" w:rsidP="0041077B">
            <w:pPr>
              <w:jc w:val="center"/>
              <w:rPr>
                <w:color w:val="000000"/>
                <w:sz w:val="28"/>
                <w:szCs w:val="28"/>
              </w:rPr>
            </w:pPr>
            <w:r w:rsidRPr="00216BF1">
              <w:rPr>
                <w:color w:val="000000"/>
                <w:sz w:val="28"/>
                <w:szCs w:val="28"/>
              </w:rPr>
              <w:t>%</w:t>
            </w:r>
          </w:p>
        </w:tc>
        <w:tc>
          <w:tcPr>
            <w:tcW w:w="2126" w:type="dxa"/>
            <w:tcBorders>
              <w:top w:val="nil"/>
              <w:left w:val="nil"/>
              <w:bottom w:val="single" w:sz="4" w:space="0" w:color="auto"/>
              <w:right w:val="single" w:sz="4" w:space="0" w:color="auto"/>
            </w:tcBorders>
            <w:shd w:val="clear" w:color="auto" w:fill="auto"/>
            <w:vAlign w:val="center"/>
          </w:tcPr>
          <w:p w14:paraId="3C74CA5C" w14:textId="77777777" w:rsidR="00B07B11" w:rsidRPr="004F3F33" w:rsidRDefault="00B07B11" w:rsidP="0041077B">
            <w:pPr>
              <w:jc w:val="center"/>
              <w:rPr>
                <w:sz w:val="28"/>
                <w:szCs w:val="28"/>
              </w:rPr>
            </w:pPr>
            <w:r w:rsidRPr="004F3F33">
              <w:rPr>
                <w:sz w:val="28"/>
                <w:szCs w:val="28"/>
              </w:rPr>
              <w:t>-</w:t>
            </w:r>
          </w:p>
        </w:tc>
      </w:tr>
      <w:tr w:rsidR="00B07B11" w:rsidRPr="00216BF1" w14:paraId="1B8F5A59"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B2756EA" w14:textId="77777777" w:rsidR="00B07B11" w:rsidRPr="00216BF1" w:rsidRDefault="00B07B11" w:rsidP="0041077B">
            <w:pPr>
              <w:jc w:val="center"/>
              <w:rPr>
                <w:color w:val="000000"/>
                <w:sz w:val="28"/>
                <w:szCs w:val="28"/>
              </w:rPr>
            </w:pPr>
            <w:r w:rsidRPr="00216BF1">
              <w:rPr>
                <w:color w:val="000000"/>
                <w:sz w:val="28"/>
                <w:szCs w:val="28"/>
              </w:rPr>
              <w:t>9.</w:t>
            </w:r>
          </w:p>
        </w:tc>
        <w:tc>
          <w:tcPr>
            <w:tcW w:w="5269" w:type="dxa"/>
            <w:tcBorders>
              <w:top w:val="nil"/>
              <w:left w:val="nil"/>
              <w:bottom w:val="single" w:sz="4" w:space="0" w:color="auto"/>
              <w:right w:val="single" w:sz="4" w:space="0" w:color="auto"/>
            </w:tcBorders>
            <w:shd w:val="clear" w:color="auto" w:fill="auto"/>
            <w:vAlign w:val="center"/>
            <w:hideMark/>
          </w:tcPr>
          <w:p w14:paraId="3F3E20E8" w14:textId="77777777" w:rsidR="00B07B11" w:rsidRPr="00216BF1" w:rsidRDefault="00B07B11" w:rsidP="0041077B">
            <w:pPr>
              <w:rPr>
                <w:color w:val="000000"/>
                <w:sz w:val="28"/>
                <w:szCs w:val="28"/>
              </w:rPr>
            </w:pPr>
            <w:r w:rsidRPr="00216BF1">
              <w:rPr>
                <w:color w:val="000000"/>
                <w:sz w:val="28"/>
                <w:szCs w:val="28"/>
              </w:rPr>
              <w:t>Отпущено воды по категориям потребителей</w:t>
            </w:r>
          </w:p>
        </w:tc>
        <w:tc>
          <w:tcPr>
            <w:tcW w:w="1276" w:type="dxa"/>
            <w:tcBorders>
              <w:top w:val="nil"/>
              <w:left w:val="nil"/>
              <w:bottom w:val="single" w:sz="4" w:space="0" w:color="auto"/>
              <w:right w:val="single" w:sz="4" w:space="0" w:color="auto"/>
            </w:tcBorders>
            <w:shd w:val="clear" w:color="auto" w:fill="auto"/>
            <w:noWrap/>
            <w:vAlign w:val="center"/>
            <w:hideMark/>
          </w:tcPr>
          <w:p w14:paraId="4D812C36"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6F89FBD7" w14:textId="77777777" w:rsidR="00B07B11" w:rsidRPr="00B02189" w:rsidRDefault="00B07B11" w:rsidP="0041077B">
            <w:pPr>
              <w:jc w:val="center"/>
              <w:rPr>
                <w:color w:val="FF0000"/>
                <w:sz w:val="28"/>
                <w:szCs w:val="28"/>
              </w:rPr>
            </w:pPr>
            <w:r w:rsidRPr="007343B4">
              <w:rPr>
                <w:sz w:val="28"/>
                <w:szCs w:val="28"/>
              </w:rPr>
              <w:t>1876,27</w:t>
            </w:r>
          </w:p>
        </w:tc>
      </w:tr>
      <w:tr w:rsidR="00B07B11" w:rsidRPr="00216BF1" w14:paraId="17D7F4F0"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589C9E4" w14:textId="77777777" w:rsidR="00B07B11" w:rsidRPr="00216BF1" w:rsidRDefault="00B07B11" w:rsidP="0041077B">
            <w:pPr>
              <w:jc w:val="center"/>
              <w:rPr>
                <w:color w:val="000000"/>
                <w:sz w:val="28"/>
                <w:szCs w:val="28"/>
              </w:rPr>
            </w:pPr>
            <w:r w:rsidRPr="00216BF1">
              <w:rPr>
                <w:color w:val="000000"/>
                <w:sz w:val="28"/>
                <w:szCs w:val="28"/>
              </w:rPr>
              <w:t>9.1.</w:t>
            </w:r>
          </w:p>
        </w:tc>
        <w:tc>
          <w:tcPr>
            <w:tcW w:w="5269" w:type="dxa"/>
            <w:tcBorders>
              <w:top w:val="nil"/>
              <w:left w:val="nil"/>
              <w:bottom w:val="single" w:sz="4" w:space="0" w:color="auto"/>
              <w:right w:val="single" w:sz="4" w:space="0" w:color="auto"/>
            </w:tcBorders>
            <w:shd w:val="clear" w:color="auto" w:fill="auto"/>
            <w:vAlign w:val="center"/>
            <w:hideMark/>
          </w:tcPr>
          <w:p w14:paraId="72132D8E" w14:textId="77777777" w:rsidR="00B07B11" w:rsidRPr="00216BF1" w:rsidRDefault="00B07B11" w:rsidP="0041077B">
            <w:pPr>
              <w:rPr>
                <w:color w:val="000000"/>
                <w:sz w:val="28"/>
                <w:szCs w:val="28"/>
              </w:rPr>
            </w:pPr>
            <w:r w:rsidRPr="00216BF1">
              <w:rPr>
                <w:color w:val="000000"/>
                <w:sz w:val="28"/>
                <w:szCs w:val="28"/>
              </w:rPr>
              <w:t>Потребительский рынок</w:t>
            </w:r>
          </w:p>
        </w:tc>
        <w:tc>
          <w:tcPr>
            <w:tcW w:w="1276" w:type="dxa"/>
            <w:tcBorders>
              <w:top w:val="nil"/>
              <w:left w:val="nil"/>
              <w:bottom w:val="single" w:sz="4" w:space="0" w:color="auto"/>
              <w:right w:val="single" w:sz="4" w:space="0" w:color="auto"/>
            </w:tcBorders>
            <w:shd w:val="clear" w:color="auto" w:fill="auto"/>
            <w:noWrap/>
            <w:vAlign w:val="center"/>
            <w:hideMark/>
          </w:tcPr>
          <w:p w14:paraId="64C798D8"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583F84D6" w14:textId="77777777" w:rsidR="00B07B11" w:rsidRPr="00B02189" w:rsidRDefault="00B07B11" w:rsidP="0041077B">
            <w:pPr>
              <w:jc w:val="center"/>
              <w:rPr>
                <w:color w:val="FF0000"/>
                <w:sz w:val="28"/>
                <w:szCs w:val="28"/>
              </w:rPr>
            </w:pPr>
            <w:r w:rsidRPr="007343B4">
              <w:rPr>
                <w:sz w:val="28"/>
                <w:szCs w:val="28"/>
              </w:rPr>
              <w:t>1876,27</w:t>
            </w:r>
          </w:p>
        </w:tc>
      </w:tr>
      <w:tr w:rsidR="00B07B11" w:rsidRPr="00216BF1" w14:paraId="5E88BA27"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2DC63F1" w14:textId="77777777" w:rsidR="00B07B11" w:rsidRPr="00216BF1" w:rsidRDefault="00B07B11" w:rsidP="0041077B">
            <w:pPr>
              <w:jc w:val="center"/>
              <w:rPr>
                <w:color w:val="000000"/>
                <w:sz w:val="28"/>
                <w:szCs w:val="28"/>
              </w:rPr>
            </w:pPr>
            <w:r w:rsidRPr="00216BF1">
              <w:rPr>
                <w:color w:val="000000"/>
                <w:sz w:val="28"/>
                <w:szCs w:val="28"/>
              </w:rPr>
              <w:t>9.1.1.</w:t>
            </w:r>
          </w:p>
        </w:tc>
        <w:tc>
          <w:tcPr>
            <w:tcW w:w="5269" w:type="dxa"/>
            <w:tcBorders>
              <w:top w:val="nil"/>
              <w:left w:val="nil"/>
              <w:bottom w:val="single" w:sz="4" w:space="0" w:color="auto"/>
              <w:right w:val="single" w:sz="4" w:space="0" w:color="auto"/>
            </w:tcBorders>
            <w:shd w:val="clear" w:color="auto" w:fill="auto"/>
            <w:vAlign w:val="center"/>
            <w:hideMark/>
          </w:tcPr>
          <w:p w14:paraId="6BF2FCB3" w14:textId="77777777" w:rsidR="00B07B11" w:rsidRPr="00216BF1" w:rsidRDefault="00B07B11" w:rsidP="0041077B">
            <w:pPr>
              <w:rPr>
                <w:color w:val="000000"/>
                <w:sz w:val="28"/>
                <w:szCs w:val="28"/>
              </w:rPr>
            </w:pPr>
            <w:r w:rsidRPr="00216BF1">
              <w:rPr>
                <w:color w:val="000000"/>
                <w:sz w:val="28"/>
                <w:szCs w:val="28"/>
              </w:rPr>
              <w:t>-  население</w:t>
            </w:r>
          </w:p>
        </w:tc>
        <w:tc>
          <w:tcPr>
            <w:tcW w:w="1276" w:type="dxa"/>
            <w:tcBorders>
              <w:top w:val="nil"/>
              <w:left w:val="nil"/>
              <w:bottom w:val="single" w:sz="4" w:space="0" w:color="auto"/>
              <w:right w:val="single" w:sz="4" w:space="0" w:color="auto"/>
            </w:tcBorders>
            <w:shd w:val="clear" w:color="auto" w:fill="auto"/>
            <w:noWrap/>
            <w:vAlign w:val="center"/>
            <w:hideMark/>
          </w:tcPr>
          <w:p w14:paraId="63D54B4C"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08B68E96" w14:textId="77777777" w:rsidR="00B07B11" w:rsidRPr="00B02189" w:rsidRDefault="00B07B11" w:rsidP="0041077B">
            <w:pPr>
              <w:jc w:val="center"/>
              <w:rPr>
                <w:color w:val="FF0000"/>
                <w:sz w:val="28"/>
                <w:szCs w:val="28"/>
              </w:rPr>
            </w:pPr>
            <w:r w:rsidRPr="007343B4">
              <w:rPr>
                <w:sz w:val="28"/>
                <w:szCs w:val="28"/>
              </w:rPr>
              <w:t>1876,27</w:t>
            </w:r>
          </w:p>
        </w:tc>
      </w:tr>
      <w:tr w:rsidR="00B07B11" w:rsidRPr="00216BF1" w14:paraId="701F44DA"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E5A43B5" w14:textId="77777777" w:rsidR="00B07B11" w:rsidRPr="00216BF1" w:rsidRDefault="00B07B11" w:rsidP="0041077B">
            <w:pPr>
              <w:jc w:val="center"/>
              <w:rPr>
                <w:color w:val="000000"/>
                <w:sz w:val="28"/>
                <w:szCs w:val="28"/>
              </w:rPr>
            </w:pPr>
            <w:r w:rsidRPr="00216BF1">
              <w:rPr>
                <w:color w:val="000000"/>
                <w:sz w:val="28"/>
                <w:szCs w:val="28"/>
              </w:rPr>
              <w:t>9.1.2.</w:t>
            </w:r>
          </w:p>
        </w:tc>
        <w:tc>
          <w:tcPr>
            <w:tcW w:w="5269" w:type="dxa"/>
            <w:tcBorders>
              <w:top w:val="nil"/>
              <w:left w:val="nil"/>
              <w:bottom w:val="single" w:sz="4" w:space="0" w:color="auto"/>
              <w:right w:val="single" w:sz="4" w:space="0" w:color="auto"/>
            </w:tcBorders>
            <w:shd w:val="clear" w:color="auto" w:fill="auto"/>
            <w:vAlign w:val="center"/>
            <w:hideMark/>
          </w:tcPr>
          <w:p w14:paraId="27E452EB" w14:textId="77777777" w:rsidR="00B07B11" w:rsidRPr="00216BF1" w:rsidRDefault="00B07B11" w:rsidP="0041077B">
            <w:pPr>
              <w:rPr>
                <w:color w:val="000000"/>
                <w:sz w:val="28"/>
                <w:szCs w:val="28"/>
              </w:rPr>
            </w:pPr>
            <w:r w:rsidRPr="00216BF1">
              <w:rPr>
                <w:color w:val="000000"/>
                <w:sz w:val="28"/>
                <w:szCs w:val="28"/>
              </w:rPr>
              <w:t>-  прочие потребители</w:t>
            </w:r>
          </w:p>
        </w:tc>
        <w:tc>
          <w:tcPr>
            <w:tcW w:w="1276" w:type="dxa"/>
            <w:tcBorders>
              <w:top w:val="nil"/>
              <w:left w:val="nil"/>
              <w:bottom w:val="single" w:sz="4" w:space="0" w:color="auto"/>
              <w:right w:val="single" w:sz="4" w:space="0" w:color="auto"/>
            </w:tcBorders>
            <w:shd w:val="clear" w:color="auto" w:fill="auto"/>
            <w:noWrap/>
            <w:vAlign w:val="center"/>
            <w:hideMark/>
          </w:tcPr>
          <w:p w14:paraId="7D4DC4E1"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2B86DED4" w14:textId="77777777" w:rsidR="00B07B11" w:rsidRPr="004F3F33" w:rsidRDefault="00B07B11" w:rsidP="0041077B">
            <w:pPr>
              <w:jc w:val="center"/>
              <w:rPr>
                <w:sz w:val="28"/>
                <w:szCs w:val="28"/>
              </w:rPr>
            </w:pPr>
            <w:r w:rsidRPr="004F3F33">
              <w:rPr>
                <w:sz w:val="28"/>
                <w:szCs w:val="28"/>
              </w:rPr>
              <w:t>-</w:t>
            </w:r>
          </w:p>
        </w:tc>
      </w:tr>
      <w:tr w:rsidR="00B07B11" w:rsidRPr="00216BF1" w14:paraId="7D989231" w14:textId="77777777" w:rsidTr="00B07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AA1573A" w14:textId="77777777" w:rsidR="00B07B11" w:rsidRPr="00216BF1" w:rsidRDefault="00B07B11" w:rsidP="0041077B">
            <w:pPr>
              <w:jc w:val="center"/>
              <w:rPr>
                <w:color w:val="000000"/>
                <w:sz w:val="28"/>
                <w:szCs w:val="28"/>
              </w:rPr>
            </w:pPr>
            <w:r w:rsidRPr="00216BF1">
              <w:rPr>
                <w:color w:val="000000"/>
                <w:sz w:val="28"/>
                <w:szCs w:val="28"/>
              </w:rPr>
              <w:t>9.2.</w:t>
            </w:r>
          </w:p>
        </w:tc>
        <w:tc>
          <w:tcPr>
            <w:tcW w:w="5269" w:type="dxa"/>
            <w:tcBorders>
              <w:top w:val="nil"/>
              <w:left w:val="nil"/>
              <w:bottom w:val="single" w:sz="4" w:space="0" w:color="auto"/>
              <w:right w:val="single" w:sz="4" w:space="0" w:color="auto"/>
            </w:tcBorders>
            <w:shd w:val="clear" w:color="auto" w:fill="auto"/>
            <w:vAlign w:val="center"/>
            <w:hideMark/>
          </w:tcPr>
          <w:p w14:paraId="1A9C4BFA" w14:textId="77777777" w:rsidR="00B07B11" w:rsidRPr="00216BF1" w:rsidRDefault="00B07B11" w:rsidP="0041077B">
            <w:pPr>
              <w:rPr>
                <w:color w:val="000000"/>
                <w:sz w:val="28"/>
                <w:szCs w:val="28"/>
              </w:rPr>
            </w:pPr>
            <w:r w:rsidRPr="00216BF1">
              <w:rPr>
                <w:color w:val="000000"/>
                <w:sz w:val="28"/>
                <w:szCs w:val="28"/>
              </w:rPr>
              <w:t>Собственные нужды производства</w:t>
            </w:r>
          </w:p>
        </w:tc>
        <w:tc>
          <w:tcPr>
            <w:tcW w:w="1276" w:type="dxa"/>
            <w:tcBorders>
              <w:top w:val="nil"/>
              <w:left w:val="nil"/>
              <w:bottom w:val="single" w:sz="4" w:space="0" w:color="auto"/>
              <w:right w:val="single" w:sz="4" w:space="0" w:color="auto"/>
            </w:tcBorders>
            <w:shd w:val="clear" w:color="auto" w:fill="auto"/>
            <w:noWrap/>
            <w:vAlign w:val="center"/>
            <w:hideMark/>
          </w:tcPr>
          <w:p w14:paraId="791B6BB1" w14:textId="77777777" w:rsidR="00B07B11" w:rsidRPr="00216BF1" w:rsidRDefault="00B07B11" w:rsidP="0041077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2126" w:type="dxa"/>
            <w:tcBorders>
              <w:top w:val="nil"/>
              <w:left w:val="nil"/>
              <w:bottom w:val="single" w:sz="4" w:space="0" w:color="auto"/>
              <w:right w:val="single" w:sz="4" w:space="0" w:color="auto"/>
            </w:tcBorders>
            <w:shd w:val="clear" w:color="auto" w:fill="auto"/>
            <w:vAlign w:val="center"/>
          </w:tcPr>
          <w:p w14:paraId="2BFF5625" w14:textId="77777777" w:rsidR="00B07B11" w:rsidRPr="004F3F33" w:rsidRDefault="00B07B11" w:rsidP="0041077B">
            <w:pPr>
              <w:jc w:val="center"/>
              <w:rPr>
                <w:sz w:val="28"/>
                <w:szCs w:val="28"/>
              </w:rPr>
            </w:pPr>
            <w:r w:rsidRPr="004F3F33">
              <w:rPr>
                <w:sz w:val="28"/>
                <w:szCs w:val="28"/>
              </w:rPr>
              <w:t>-</w:t>
            </w:r>
          </w:p>
        </w:tc>
      </w:tr>
    </w:tbl>
    <w:p w14:paraId="612D7050" w14:textId="77777777" w:rsidR="00B07B11" w:rsidRPr="00216BF1" w:rsidRDefault="00B07B11" w:rsidP="00B07B11">
      <w:pPr>
        <w:ind w:left="-567"/>
        <w:jc w:val="center"/>
        <w:rPr>
          <w:bCs/>
          <w:color w:val="000000"/>
          <w:sz w:val="28"/>
          <w:szCs w:val="28"/>
        </w:rPr>
      </w:pPr>
    </w:p>
    <w:p w14:paraId="273A997C" w14:textId="77777777" w:rsidR="00B07B11" w:rsidRPr="00216BF1" w:rsidRDefault="00B07B11" w:rsidP="00B07B11">
      <w:pPr>
        <w:ind w:left="-567"/>
        <w:jc w:val="center"/>
        <w:rPr>
          <w:bCs/>
          <w:color w:val="000000"/>
          <w:sz w:val="28"/>
          <w:szCs w:val="28"/>
        </w:rPr>
      </w:pPr>
    </w:p>
    <w:p w14:paraId="0E1EFD85" w14:textId="77777777" w:rsidR="00B07B11" w:rsidRPr="00216BF1" w:rsidRDefault="00B07B11" w:rsidP="00B07B11">
      <w:pPr>
        <w:ind w:left="-567"/>
        <w:jc w:val="center"/>
        <w:rPr>
          <w:bCs/>
          <w:color w:val="000000"/>
          <w:sz w:val="28"/>
          <w:szCs w:val="28"/>
        </w:rPr>
      </w:pPr>
    </w:p>
    <w:p w14:paraId="55F09821" w14:textId="77777777" w:rsidR="00B07B11" w:rsidRPr="00216BF1" w:rsidRDefault="00B07B11" w:rsidP="00B07B11">
      <w:pPr>
        <w:ind w:left="-567"/>
        <w:jc w:val="center"/>
        <w:rPr>
          <w:bCs/>
          <w:color w:val="000000"/>
          <w:sz w:val="28"/>
          <w:szCs w:val="28"/>
        </w:rPr>
      </w:pPr>
    </w:p>
    <w:p w14:paraId="0A090867" w14:textId="77777777" w:rsidR="00B07B11" w:rsidRPr="00216BF1" w:rsidRDefault="00B07B11" w:rsidP="00B07B11">
      <w:pPr>
        <w:ind w:left="-567"/>
        <w:jc w:val="center"/>
        <w:rPr>
          <w:bCs/>
          <w:color w:val="000000"/>
          <w:sz w:val="28"/>
          <w:szCs w:val="28"/>
        </w:rPr>
      </w:pPr>
    </w:p>
    <w:p w14:paraId="179405CD" w14:textId="77777777" w:rsidR="00B07B11" w:rsidRPr="00216BF1" w:rsidRDefault="00B07B11" w:rsidP="00B07B11">
      <w:pPr>
        <w:ind w:left="-567"/>
        <w:jc w:val="center"/>
        <w:rPr>
          <w:bCs/>
          <w:color w:val="000000"/>
          <w:sz w:val="28"/>
          <w:szCs w:val="28"/>
        </w:rPr>
      </w:pPr>
    </w:p>
    <w:p w14:paraId="24AF4DA9" w14:textId="77777777" w:rsidR="00B07B11" w:rsidRPr="00216BF1" w:rsidRDefault="00B07B11" w:rsidP="00B07B11">
      <w:pPr>
        <w:ind w:left="-567"/>
        <w:jc w:val="center"/>
        <w:rPr>
          <w:bCs/>
          <w:color w:val="000000"/>
          <w:sz w:val="28"/>
          <w:szCs w:val="28"/>
        </w:rPr>
      </w:pPr>
    </w:p>
    <w:p w14:paraId="74430B1B" w14:textId="77777777" w:rsidR="00B07B11" w:rsidRPr="00216BF1" w:rsidRDefault="00B07B11" w:rsidP="00B07B11">
      <w:pPr>
        <w:ind w:left="-567"/>
        <w:jc w:val="center"/>
        <w:rPr>
          <w:bCs/>
          <w:color w:val="000000"/>
          <w:sz w:val="28"/>
          <w:szCs w:val="28"/>
        </w:rPr>
      </w:pPr>
    </w:p>
    <w:p w14:paraId="4B0E0C49" w14:textId="77777777" w:rsidR="00B07B11" w:rsidRPr="00216BF1" w:rsidRDefault="00B07B11" w:rsidP="00B07B11">
      <w:pPr>
        <w:ind w:left="-567"/>
        <w:jc w:val="center"/>
        <w:rPr>
          <w:bCs/>
          <w:color w:val="000000"/>
          <w:sz w:val="28"/>
          <w:szCs w:val="28"/>
        </w:rPr>
      </w:pPr>
    </w:p>
    <w:p w14:paraId="6720232B" w14:textId="77777777" w:rsidR="00B07B11" w:rsidRDefault="00B07B11" w:rsidP="00B07B11">
      <w:pPr>
        <w:ind w:left="-567"/>
        <w:jc w:val="center"/>
        <w:rPr>
          <w:bCs/>
          <w:color w:val="000000"/>
          <w:sz w:val="28"/>
          <w:szCs w:val="28"/>
        </w:rPr>
        <w:sectPr w:rsidR="00B07B11" w:rsidSect="00F01C56">
          <w:pgSz w:w="11906" w:h="16838"/>
          <w:pgMar w:top="567" w:right="707" w:bottom="567" w:left="851" w:header="720" w:footer="720" w:gutter="0"/>
          <w:cols w:space="720"/>
          <w:titlePg/>
          <w:docGrid w:linePitch="326"/>
        </w:sectPr>
      </w:pPr>
    </w:p>
    <w:p w14:paraId="74FA218F" w14:textId="7FF7F933" w:rsidR="00B07B11" w:rsidRPr="00216BF1" w:rsidRDefault="00B07B11" w:rsidP="00B07B11">
      <w:pPr>
        <w:ind w:left="-567"/>
        <w:jc w:val="center"/>
        <w:rPr>
          <w:bCs/>
          <w:color w:val="000000"/>
          <w:sz w:val="28"/>
          <w:szCs w:val="28"/>
        </w:rPr>
      </w:pPr>
    </w:p>
    <w:p w14:paraId="3AE6715F" w14:textId="77777777" w:rsidR="00B07B11" w:rsidRPr="00216BF1" w:rsidRDefault="00B07B11" w:rsidP="00B07B11">
      <w:pPr>
        <w:ind w:left="-567"/>
        <w:jc w:val="center"/>
        <w:rPr>
          <w:bCs/>
          <w:color w:val="000000"/>
          <w:sz w:val="28"/>
          <w:szCs w:val="28"/>
        </w:rPr>
      </w:pPr>
      <w:r w:rsidRPr="00216BF1">
        <w:rPr>
          <w:bCs/>
          <w:color w:val="000000"/>
          <w:sz w:val="28"/>
          <w:szCs w:val="28"/>
        </w:rPr>
        <w:t>Раздел 6. Объем финансовых потребностей, необходимых для реализации производственной программы</w:t>
      </w:r>
    </w:p>
    <w:p w14:paraId="35981E42" w14:textId="77777777" w:rsidR="00B07B11" w:rsidRPr="00216BF1" w:rsidRDefault="00B07B11" w:rsidP="00B07B11">
      <w:pPr>
        <w:ind w:left="-567"/>
        <w:jc w:val="center"/>
        <w:rPr>
          <w:bCs/>
          <w:color w:val="000000"/>
          <w:sz w:val="28"/>
          <w:szCs w:val="28"/>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gridCol w:w="1410"/>
        <w:gridCol w:w="1425"/>
      </w:tblGrid>
      <w:tr w:rsidR="00B07B11" w:rsidRPr="00216BF1" w14:paraId="38ACEE92" w14:textId="77777777" w:rsidTr="00B07B11">
        <w:trPr>
          <w:trHeight w:val="585"/>
          <w:jc w:val="center"/>
        </w:trPr>
        <w:tc>
          <w:tcPr>
            <w:tcW w:w="6522" w:type="dxa"/>
            <w:vMerge w:val="restart"/>
            <w:shd w:val="clear" w:color="auto" w:fill="auto"/>
            <w:vAlign w:val="center"/>
          </w:tcPr>
          <w:p w14:paraId="27CD8E2A" w14:textId="77777777" w:rsidR="00B07B11" w:rsidRPr="00216BF1" w:rsidRDefault="00B07B11" w:rsidP="0041077B">
            <w:pPr>
              <w:jc w:val="center"/>
              <w:rPr>
                <w:bCs/>
                <w:color w:val="000000"/>
                <w:sz w:val="28"/>
                <w:szCs w:val="28"/>
              </w:rPr>
            </w:pPr>
            <w:r w:rsidRPr="00216BF1">
              <w:rPr>
                <w:bCs/>
                <w:color w:val="000000"/>
                <w:sz w:val="28"/>
                <w:szCs w:val="28"/>
              </w:rPr>
              <w:t>Наименование показателя</w:t>
            </w:r>
          </w:p>
        </w:tc>
        <w:tc>
          <w:tcPr>
            <w:tcW w:w="2835" w:type="dxa"/>
            <w:gridSpan w:val="2"/>
            <w:vAlign w:val="center"/>
          </w:tcPr>
          <w:p w14:paraId="13D39FFA" w14:textId="77777777" w:rsidR="00B07B11" w:rsidRPr="00216BF1" w:rsidRDefault="00B07B11" w:rsidP="0041077B">
            <w:pPr>
              <w:jc w:val="center"/>
              <w:rPr>
                <w:rFonts w:eastAsia="Calibri"/>
                <w:color w:val="000000"/>
                <w:sz w:val="28"/>
                <w:szCs w:val="28"/>
              </w:rPr>
            </w:pPr>
            <w:r>
              <w:rPr>
                <w:rFonts w:eastAsia="Calibri"/>
                <w:color w:val="000000"/>
                <w:sz w:val="28"/>
                <w:szCs w:val="28"/>
              </w:rPr>
              <w:t>2021 год</w:t>
            </w:r>
          </w:p>
        </w:tc>
      </w:tr>
      <w:tr w:rsidR="00B07B11" w:rsidRPr="00216BF1" w14:paraId="3A60B74B" w14:textId="77777777" w:rsidTr="00B07B11">
        <w:trPr>
          <w:trHeight w:val="286"/>
          <w:jc w:val="center"/>
        </w:trPr>
        <w:tc>
          <w:tcPr>
            <w:tcW w:w="6522" w:type="dxa"/>
            <w:vMerge/>
            <w:shd w:val="clear" w:color="auto" w:fill="auto"/>
            <w:vAlign w:val="center"/>
          </w:tcPr>
          <w:p w14:paraId="5D492C15" w14:textId="77777777" w:rsidR="00B07B11" w:rsidRPr="00216BF1" w:rsidRDefault="00B07B11" w:rsidP="0041077B">
            <w:pPr>
              <w:jc w:val="center"/>
              <w:rPr>
                <w:bCs/>
                <w:color w:val="000000"/>
                <w:sz w:val="28"/>
                <w:szCs w:val="28"/>
              </w:rPr>
            </w:pPr>
          </w:p>
        </w:tc>
        <w:tc>
          <w:tcPr>
            <w:tcW w:w="1410" w:type="dxa"/>
            <w:vAlign w:val="center"/>
          </w:tcPr>
          <w:p w14:paraId="5B2D01B0" w14:textId="77777777" w:rsidR="00B07B11" w:rsidRDefault="00B07B11" w:rsidP="0041077B">
            <w:pPr>
              <w:jc w:val="center"/>
              <w:rPr>
                <w:rFonts w:eastAsia="Calibri"/>
                <w:color w:val="000000"/>
                <w:sz w:val="28"/>
                <w:szCs w:val="28"/>
              </w:rPr>
            </w:pPr>
            <w:r>
              <w:rPr>
                <w:rFonts w:eastAsia="Calibri"/>
                <w:color w:val="000000"/>
                <w:sz w:val="28"/>
                <w:szCs w:val="28"/>
              </w:rPr>
              <w:t>с 01.01.</w:t>
            </w:r>
          </w:p>
          <w:p w14:paraId="68A69188" w14:textId="77777777" w:rsidR="00B07B11" w:rsidRDefault="00B07B11" w:rsidP="0041077B">
            <w:pPr>
              <w:jc w:val="center"/>
              <w:rPr>
                <w:rFonts w:eastAsia="Calibri"/>
                <w:color w:val="000000"/>
                <w:sz w:val="28"/>
                <w:szCs w:val="28"/>
              </w:rPr>
            </w:pPr>
            <w:r>
              <w:rPr>
                <w:rFonts w:eastAsia="Calibri"/>
                <w:color w:val="000000"/>
                <w:sz w:val="28"/>
                <w:szCs w:val="28"/>
              </w:rPr>
              <w:t>по 30.06.</w:t>
            </w:r>
          </w:p>
        </w:tc>
        <w:tc>
          <w:tcPr>
            <w:tcW w:w="1425" w:type="dxa"/>
            <w:vAlign w:val="center"/>
          </w:tcPr>
          <w:p w14:paraId="5929EB04" w14:textId="77777777" w:rsidR="00B07B11" w:rsidRDefault="00B07B11" w:rsidP="0041077B">
            <w:pPr>
              <w:jc w:val="center"/>
              <w:rPr>
                <w:rFonts w:eastAsia="Calibri"/>
                <w:color w:val="000000"/>
                <w:sz w:val="28"/>
                <w:szCs w:val="28"/>
              </w:rPr>
            </w:pPr>
            <w:r>
              <w:rPr>
                <w:rFonts w:eastAsia="Calibri"/>
                <w:color w:val="000000"/>
                <w:sz w:val="28"/>
                <w:szCs w:val="28"/>
              </w:rPr>
              <w:t>с 01.07.</w:t>
            </w:r>
          </w:p>
          <w:p w14:paraId="3829E5C6" w14:textId="77777777" w:rsidR="00B07B11" w:rsidRPr="00216BF1" w:rsidRDefault="00B07B11" w:rsidP="0041077B">
            <w:pPr>
              <w:jc w:val="center"/>
              <w:rPr>
                <w:rFonts w:eastAsia="Calibri"/>
                <w:color w:val="000000"/>
                <w:sz w:val="28"/>
                <w:szCs w:val="28"/>
              </w:rPr>
            </w:pPr>
            <w:r>
              <w:rPr>
                <w:rFonts w:eastAsia="Calibri"/>
                <w:color w:val="000000"/>
                <w:sz w:val="28"/>
                <w:szCs w:val="28"/>
              </w:rPr>
              <w:t>по 31.12.</w:t>
            </w:r>
          </w:p>
        </w:tc>
      </w:tr>
      <w:tr w:rsidR="00B07B11" w:rsidRPr="00216BF1" w14:paraId="1458AC1E" w14:textId="77777777" w:rsidTr="00B07B11">
        <w:trPr>
          <w:trHeight w:val="1385"/>
          <w:jc w:val="center"/>
        </w:trPr>
        <w:tc>
          <w:tcPr>
            <w:tcW w:w="6522" w:type="dxa"/>
            <w:shd w:val="clear" w:color="auto" w:fill="auto"/>
            <w:vAlign w:val="center"/>
          </w:tcPr>
          <w:p w14:paraId="2B649456" w14:textId="77777777" w:rsidR="00B07B11" w:rsidRPr="00216BF1" w:rsidRDefault="00B07B11" w:rsidP="0041077B">
            <w:pPr>
              <w:rPr>
                <w:bCs/>
                <w:color w:val="000000"/>
                <w:sz w:val="28"/>
                <w:szCs w:val="28"/>
              </w:rPr>
            </w:pPr>
            <w:r w:rsidRPr="00216BF1">
              <w:rPr>
                <w:bCs/>
                <w:color w:val="000000"/>
                <w:sz w:val="28"/>
                <w:szCs w:val="28"/>
              </w:rPr>
              <w:t>Финансовые потребности, необходимые для реализации производственной программы в сфере холодного водоснабжения (подвоз питьевой воды), тыс. руб.</w:t>
            </w:r>
          </w:p>
        </w:tc>
        <w:tc>
          <w:tcPr>
            <w:tcW w:w="1410" w:type="dxa"/>
            <w:vAlign w:val="center"/>
          </w:tcPr>
          <w:p w14:paraId="4C9B63C9" w14:textId="77777777" w:rsidR="00B07B11" w:rsidRPr="004F3F33" w:rsidRDefault="00B07B11" w:rsidP="0041077B">
            <w:pPr>
              <w:jc w:val="center"/>
              <w:rPr>
                <w:bCs/>
                <w:sz w:val="28"/>
              </w:rPr>
            </w:pPr>
            <w:r w:rsidRPr="004F3F33">
              <w:rPr>
                <w:bCs/>
                <w:sz w:val="28"/>
              </w:rPr>
              <w:t>3</w:t>
            </w:r>
            <w:r>
              <w:rPr>
                <w:bCs/>
                <w:sz w:val="28"/>
              </w:rPr>
              <w:t>07,17</w:t>
            </w:r>
          </w:p>
        </w:tc>
        <w:tc>
          <w:tcPr>
            <w:tcW w:w="1425" w:type="dxa"/>
            <w:vAlign w:val="center"/>
          </w:tcPr>
          <w:p w14:paraId="004FE6DF" w14:textId="77777777" w:rsidR="00B07B11" w:rsidRPr="004F3F33" w:rsidRDefault="00B07B11" w:rsidP="0041077B">
            <w:pPr>
              <w:jc w:val="center"/>
              <w:rPr>
                <w:bCs/>
                <w:sz w:val="28"/>
              </w:rPr>
            </w:pPr>
            <w:r w:rsidRPr="004F3F33">
              <w:rPr>
                <w:bCs/>
                <w:sz w:val="28"/>
              </w:rPr>
              <w:t>3</w:t>
            </w:r>
            <w:r>
              <w:rPr>
                <w:bCs/>
                <w:sz w:val="28"/>
              </w:rPr>
              <w:t>24,89</w:t>
            </w:r>
          </w:p>
        </w:tc>
      </w:tr>
    </w:tbl>
    <w:p w14:paraId="28CFA9BB" w14:textId="77777777" w:rsidR="00B07B11" w:rsidRPr="00216BF1" w:rsidRDefault="00B07B11" w:rsidP="00B07B11">
      <w:pPr>
        <w:ind w:left="-567"/>
        <w:jc w:val="center"/>
        <w:rPr>
          <w:bCs/>
          <w:color w:val="000000"/>
          <w:sz w:val="28"/>
          <w:szCs w:val="28"/>
        </w:rPr>
      </w:pPr>
    </w:p>
    <w:p w14:paraId="41AF40EF" w14:textId="77777777" w:rsidR="00B07B11" w:rsidRPr="00216BF1" w:rsidRDefault="00B07B11" w:rsidP="00B07B11">
      <w:pPr>
        <w:ind w:left="-567"/>
        <w:jc w:val="center"/>
        <w:rPr>
          <w:bCs/>
          <w:color w:val="000000"/>
          <w:sz w:val="28"/>
          <w:szCs w:val="28"/>
        </w:rPr>
      </w:pPr>
    </w:p>
    <w:p w14:paraId="7B5AE03F" w14:textId="77777777" w:rsidR="00B07B11" w:rsidRPr="00216BF1" w:rsidRDefault="00B07B11" w:rsidP="00B07B11">
      <w:pPr>
        <w:ind w:left="-567"/>
        <w:jc w:val="center"/>
        <w:rPr>
          <w:bCs/>
          <w:color w:val="000000"/>
          <w:sz w:val="28"/>
          <w:szCs w:val="28"/>
        </w:rPr>
      </w:pPr>
    </w:p>
    <w:p w14:paraId="6859BF67" w14:textId="77777777" w:rsidR="00B07B11" w:rsidRPr="00216BF1" w:rsidRDefault="00B07B11" w:rsidP="00B07B11">
      <w:pPr>
        <w:ind w:left="-567"/>
        <w:jc w:val="center"/>
        <w:rPr>
          <w:bCs/>
          <w:color w:val="000000"/>
          <w:sz w:val="28"/>
          <w:szCs w:val="28"/>
        </w:rPr>
      </w:pPr>
    </w:p>
    <w:p w14:paraId="5610CF9F" w14:textId="77777777" w:rsidR="00B07B11" w:rsidRPr="00216BF1" w:rsidRDefault="00B07B11" w:rsidP="00B07B11">
      <w:pPr>
        <w:ind w:left="-567"/>
        <w:jc w:val="center"/>
        <w:rPr>
          <w:bCs/>
          <w:color w:val="000000"/>
          <w:sz w:val="28"/>
          <w:szCs w:val="28"/>
        </w:rPr>
      </w:pPr>
    </w:p>
    <w:p w14:paraId="5DF9F49B" w14:textId="77777777" w:rsidR="00B07B11" w:rsidRPr="00216BF1" w:rsidRDefault="00B07B11" w:rsidP="00B07B11">
      <w:pPr>
        <w:ind w:left="-567"/>
        <w:jc w:val="center"/>
        <w:rPr>
          <w:bCs/>
          <w:color w:val="000000"/>
          <w:sz w:val="28"/>
          <w:szCs w:val="28"/>
        </w:rPr>
      </w:pPr>
    </w:p>
    <w:p w14:paraId="5929C316" w14:textId="77777777" w:rsidR="00B07B11" w:rsidRPr="00216BF1" w:rsidRDefault="00B07B11" w:rsidP="00B07B11">
      <w:pPr>
        <w:ind w:left="-567"/>
        <w:jc w:val="center"/>
        <w:rPr>
          <w:bCs/>
          <w:color w:val="000000"/>
          <w:sz w:val="28"/>
          <w:szCs w:val="28"/>
        </w:rPr>
      </w:pPr>
    </w:p>
    <w:p w14:paraId="322E0899" w14:textId="77777777" w:rsidR="00B07B11" w:rsidRPr="00216BF1" w:rsidRDefault="00B07B11" w:rsidP="00B07B11">
      <w:pPr>
        <w:ind w:left="-567"/>
        <w:jc w:val="center"/>
        <w:rPr>
          <w:bCs/>
          <w:color w:val="000000"/>
          <w:sz w:val="28"/>
          <w:szCs w:val="28"/>
        </w:rPr>
      </w:pPr>
    </w:p>
    <w:p w14:paraId="2B0C94C0" w14:textId="77777777" w:rsidR="00B07B11" w:rsidRPr="00216BF1" w:rsidRDefault="00B07B11" w:rsidP="00B07B11">
      <w:pPr>
        <w:ind w:left="-567"/>
        <w:jc w:val="center"/>
        <w:rPr>
          <w:bCs/>
          <w:color w:val="000000"/>
          <w:sz w:val="28"/>
          <w:szCs w:val="28"/>
        </w:rPr>
      </w:pPr>
    </w:p>
    <w:p w14:paraId="1CB341F3" w14:textId="77777777" w:rsidR="00B07B11" w:rsidRPr="00216BF1" w:rsidRDefault="00B07B11" w:rsidP="00B07B11">
      <w:pPr>
        <w:ind w:left="-567"/>
        <w:jc w:val="center"/>
        <w:rPr>
          <w:bCs/>
          <w:color w:val="000000"/>
          <w:sz w:val="28"/>
          <w:szCs w:val="28"/>
        </w:rPr>
      </w:pPr>
    </w:p>
    <w:p w14:paraId="23F5C399" w14:textId="77777777" w:rsidR="00B07B11" w:rsidRPr="00216BF1" w:rsidRDefault="00B07B11" w:rsidP="00B07B11">
      <w:pPr>
        <w:ind w:left="-567"/>
        <w:jc w:val="center"/>
        <w:rPr>
          <w:bCs/>
          <w:color w:val="000000"/>
          <w:sz w:val="28"/>
          <w:szCs w:val="28"/>
        </w:rPr>
      </w:pPr>
    </w:p>
    <w:p w14:paraId="265D8087" w14:textId="77777777" w:rsidR="00B07B11" w:rsidRPr="00216BF1" w:rsidRDefault="00B07B11" w:rsidP="00B07B11">
      <w:pPr>
        <w:ind w:left="-567"/>
        <w:jc w:val="center"/>
        <w:rPr>
          <w:bCs/>
          <w:color w:val="000000"/>
          <w:sz w:val="28"/>
          <w:szCs w:val="28"/>
        </w:rPr>
      </w:pPr>
    </w:p>
    <w:p w14:paraId="6C187A81" w14:textId="77777777" w:rsidR="00B07B11" w:rsidRPr="00216BF1" w:rsidRDefault="00B07B11" w:rsidP="00B07B11">
      <w:pPr>
        <w:ind w:left="-567"/>
        <w:jc w:val="center"/>
        <w:rPr>
          <w:bCs/>
          <w:color w:val="000000"/>
          <w:sz w:val="28"/>
          <w:szCs w:val="28"/>
        </w:rPr>
      </w:pPr>
    </w:p>
    <w:p w14:paraId="0220A14D" w14:textId="77777777" w:rsidR="00B07B11" w:rsidRPr="00216BF1" w:rsidRDefault="00B07B11" w:rsidP="00B07B11">
      <w:pPr>
        <w:ind w:left="-567"/>
        <w:jc w:val="center"/>
        <w:rPr>
          <w:bCs/>
          <w:color w:val="000000"/>
          <w:sz w:val="28"/>
          <w:szCs w:val="28"/>
        </w:rPr>
      </w:pPr>
    </w:p>
    <w:p w14:paraId="38D8B2F5" w14:textId="77777777" w:rsidR="00B07B11" w:rsidRPr="00216BF1" w:rsidRDefault="00B07B11" w:rsidP="00B07B11">
      <w:pPr>
        <w:ind w:left="-567"/>
        <w:jc w:val="center"/>
        <w:rPr>
          <w:bCs/>
          <w:color w:val="000000"/>
          <w:sz w:val="28"/>
          <w:szCs w:val="28"/>
        </w:rPr>
      </w:pPr>
    </w:p>
    <w:p w14:paraId="6C562C62" w14:textId="77777777" w:rsidR="00B07B11" w:rsidRPr="00216BF1" w:rsidRDefault="00B07B11" w:rsidP="00B07B11">
      <w:pPr>
        <w:ind w:left="-567"/>
        <w:jc w:val="center"/>
        <w:rPr>
          <w:bCs/>
          <w:color w:val="000000"/>
          <w:sz w:val="28"/>
          <w:szCs w:val="28"/>
        </w:rPr>
      </w:pPr>
    </w:p>
    <w:p w14:paraId="40F1921B" w14:textId="77777777" w:rsidR="00B07B11" w:rsidRPr="00216BF1" w:rsidRDefault="00B07B11" w:rsidP="00B07B11">
      <w:pPr>
        <w:ind w:left="-567"/>
        <w:jc w:val="center"/>
        <w:rPr>
          <w:bCs/>
          <w:color w:val="000000"/>
          <w:sz w:val="28"/>
          <w:szCs w:val="28"/>
        </w:rPr>
      </w:pPr>
    </w:p>
    <w:p w14:paraId="0E7EDBDF" w14:textId="77777777" w:rsidR="00B07B11" w:rsidRPr="00216BF1" w:rsidRDefault="00B07B11" w:rsidP="00B07B11">
      <w:pPr>
        <w:ind w:left="-567"/>
        <w:jc w:val="center"/>
        <w:rPr>
          <w:bCs/>
          <w:color w:val="000000"/>
          <w:sz w:val="28"/>
          <w:szCs w:val="28"/>
        </w:rPr>
      </w:pPr>
    </w:p>
    <w:p w14:paraId="33C5A71F" w14:textId="77777777" w:rsidR="00B07B11" w:rsidRPr="00216BF1" w:rsidRDefault="00B07B11" w:rsidP="00B07B11">
      <w:pPr>
        <w:ind w:left="-567"/>
        <w:jc w:val="center"/>
        <w:rPr>
          <w:bCs/>
          <w:color w:val="000000"/>
          <w:sz w:val="28"/>
          <w:szCs w:val="28"/>
        </w:rPr>
      </w:pPr>
    </w:p>
    <w:p w14:paraId="40A91113" w14:textId="77777777" w:rsidR="00B07B11" w:rsidRPr="00216BF1" w:rsidRDefault="00B07B11" w:rsidP="00B07B11">
      <w:pPr>
        <w:ind w:left="-567"/>
        <w:jc w:val="center"/>
        <w:rPr>
          <w:bCs/>
          <w:color w:val="000000"/>
          <w:sz w:val="28"/>
          <w:szCs w:val="28"/>
        </w:rPr>
      </w:pPr>
    </w:p>
    <w:p w14:paraId="3100E450" w14:textId="77777777" w:rsidR="00B07B11" w:rsidRPr="00216BF1" w:rsidRDefault="00B07B11" w:rsidP="00B07B11">
      <w:pPr>
        <w:ind w:left="-567"/>
        <w:jc w:val="center"/>
        <w:rPr>
          <w:bCs/>
          <w:color w:val="000000"/>
          <w:sz w:val="28"/>
          <w:szCs w:val="28"/>
        </w:rPr>
      </w:pPr>
    </w:p>
    <w:p w14:paraId="0A43A5CF" w14:textId="77777777" w:rsidR="00B07B11" w:rsidRPr="00216BF1" w:rsidRDefault="00B07B11" w:rsidP="00B07B11">
      <w:pPr>
        <w:ind w:left="-567"/>
        <w:jc w:val="center"/>
        <w:rPr>
          <w:bCs/>
          <w:color w:val="000000"/>
          <w:sz w:val="28"/>
          <w:szCs w:val="28"/>
        </w:rPr>
      </w:pPr>
    </w:p>
    <w:p w14:paraId="603CBA62" w14:textId="77777777" w:rsidR="00B07B11" w:rsidRPr="00216BF1" w:rsidRDefault="00B07B11" w:rsidP="00B07B11">
      <w:pPr>
        <w:ind w:left="-567"/>
        <w:jc w:val="center"/>
        <w:rPr>
          <w:bCs/>
          <w:color w:val="000000"/>
          <w:sz w:val="28"/>
          <w:szCs w:val="28"/>
        </w:rPr>
      </w:pPr>
    </w:p>
    <w:p w14:paraId="14C726AF" w14:textId="77777777" w:rsidR="00B07B11" w:rsidRPr="00216BF1" w:rsidRDefault="00B07B11" w:rsidP="00B07B11">
      <w:pPr>
        <w:ind w:left="-567"/>
        <w:jc w:val="center"/>
        <w:rPr>
          <w:bCs/>
          <w:color w:val="000000"/>
          <w:sz w:val="28"/>
          <w:szCs w:val="28"/>
        </w:rPr>
      </w:pPr>
    </w:p>
    <w:p w14:paraId="3723BC53" w14:textId="77777777" w:rsidR="00B07B11" w:rsidRPr="00216BF1" w:rsidRDefault="00B07B11" w:rsidP="00B07B11">
      <w:pPr>
        <w:ind w:left="-567"/>
        <w:jc w:val="center"/>
        <w:rPr>
          <w:bCs/>
          <w:color w:val="000000"/>
          <w:sz w:val="28"/>
          <w:szCs w:val="28"/>
        </w:rPr>
      </w:pPr>
    </w:p>
    <w:p w14:paraId="70FC9131" w14:textId="77777777" w:rsidR="00B07B11" w:rsidRPr="00216BF1" w:rsidRDefault="00B07B11" w:rsidP="00B07B11">
      <w:pPr>
        <w:ind w:left="-567"/>
        <w:jc w:val="center"/>
        <w:rPr>
          <w:bCs/>
          <w:color w:val="000000"/>
          <w:sz w:val="28"/>
          <w:szCs w:val="28"/>
        </w:rPr>
      </w:pPr>
    </w:p>
    <w:p w14:paraId="245B0B39" w14:textId="77777777" w:rsidR="00B07B11" w:rsidRPr="00216BF1" w:rsidRDefault="00B07B11" w:rsidP="00B07B11">
      <w:pPr>
        <w:ind w:left="-567"/>
        <w:jc w:val="center"/>
        <w:rPr>
          <w:bCs/>
          <w:color w:val="000000"/>
          <w:sz w:val="28"/>
          <w:szCs w:val="28"/>
        </w:rPr>
      </w:pPr>
    </w:p>
    <w:p w14:paraId="53CA5E73" w14:textId="77777777" w:rsidR="00B07B11" w:rsidRPr="00216BF1" w:rsidRDefault="00B07B11" w:rsidP="00B07B11">
      <w:pPr>
        <w:ind w:left="-567"/>
        <w:jc w:val="center"/>
        <w:rPr>
          <w:bCs/>
          <w:color w:val="000000"/>
          <w:sz w:val="28"/>
          <w:szCs w:val="28"/>
        </w:rPr>
      </w:pPr>
    </w:p>
    <w:p w14:paraId="15964C54" w14:textId="77777777" w:rsidR="00B07B11" w:rsidRPr="00216BF1" w:rsidRDefault="00B07B11" w:rsidP="00B07B11">
      <w:pPr>
        <w:ind w:left="-567"/>
        <w:jc w:val="center"/>
        <w:rPr>
          <w:bCs/>
          <w:color w:val="000000"/>
          <w:sz w:val="28"/>
          <w:szCs w:val="28"/>
        </w:rPr>
      </w:pPr>
    </w:p>
    <w:p w14:paraId="41FAF13B" w14:textId="77777777" w:rsidR="00B07B11" w:rsidRPr="00216BF1" w:rsidRDefault="00B07B11" w:rsidP="00B07B11">
      <w:pPr>
        <w:ind w:left="-567"/>
        <w:jc w:val="center"/>
        <w:rPr>
          <w:bCs/>
          <w:color w:val="000000"/>
          <w:sz w:val="28"/>
          <w:szCs w:val="28"/>
        </w:rPr>
      </w:pPr>
    </w:p>
    <w:p w14:paraId="53053F8C" w14:textId="77777777" w:rsidR="00B07B11" w:rsidRPr="00216BF1" w:rsidRDefault="00B07B11" w:rsidP="00B07B11">
      <w:pPr>
        <w:ind w:left="-567"/>
        <w:jc w:val="center"/>
        <w:rPr>
          <w:bCs/>
          <w:color w:val="000000"/>
          <w:sz w:val="28"/>
          <w:szCs w:val="28"/>
        </w:rPr>
      </w:pPr>
    </w:p>
    <w:p w14:paraId="0B63B2E8" w14:textId="77777777" w:rsidR="00B07B11" w:rsidRPr="00216BF1" w:rsidRDefault="00B07B11" w:rsidP="00B07B11">
      <w:pPr>
        <w:ind w:left="-567"/>
        <w:jc w:val="center"/>
        <w:rPr>
          <w:bCs/>
          <w:color w:val="000000"/>
          <w:sz w:val="28"/>
          <w:szCs w:val="28"/>
        </w:rPr>
      </w:pPr>
    </w:p>
    <w:p w14:paraId="0AD327FB" w14:textId="77777777" w:rsidR="00B07B11" w:rsidRPr="00216BF1" w:rsidRDefault="00B07B11" w:rsidP="00B07B11">
      <w:pPr>
        <w:ind w:left="-567"/>
        <w:jc w:val="center"/>
        <w:rPr>
          <w:bCs/>
          <w:color w:val="000000"/>
          <w:sz w:val="28"/>
          <w:szCs w:val="28"/>
        </w:rPr>
      </w:pPr>
    </w:p>
    <w:p w14:paraId="61B1766A" w14:textId="77777777" w:rsidR="00B07B11" w:rsidRPr="00216BF1" w:rsidRDefault="00B07B11" w:rsidP="00B07B11">
      <w:pPr>
        <w:ind w:left="-567"/>
        <w:jc w:val="center"/>
        <w:rPr>
          <w:bCs/>
          <w:color w:val="000000"/>
          <w:sz w:val="28"/>
          <w:szCs w:val="28"/>
        </w:rPr>
      </w:pPr>
    </w:p>
    <w:p w14:paraId="70189D1E" w14:textId="77777777" w:rsidR="00B07B11" w:rsidRPr="00216BF1" w:rsidRDefault="00B07B11" w:rsidP="00B07B11">
      <w:pPr>
        <w:ind w:left="-567"/>
        <w:jc w:val="center"/>
        <w:rPr>
          <w:bCs/>
          <w:color w:val="000000"/>
          <w:sz w:val="28"/>
          <w:szCs w:val="28"/>
        </w:rPr>
      </w:pPr>
    </w:p>
    <w:p w14:paraId="7B507537" w14:textId="77777777" w:rsidR="00B07B11" w:rsidRPr="00216BF1" w:rsidRDefault="00B07B11" w:rsidP="00B07B11">
      <w:pPr>
        <w:ind w:left="-567"/>
        <w:jc w:val="center"/>
        <w:rPr>
          <w:bCs/>
          <w:color w:val="000000"/>
          <w:sz w:val="28"/>
          <w:szCs w:val="28"/>
        </w:rPr>
      </w:pPr>
      <w:r w:rsidRPr="00216BF1">
        <w:rPr>
          <w:bCs/>
          <w:color w:val="000000"/>
          <w:sz w:val="28"/>
          <w:szCs w:val="28"/>
        </w:rPr>
        <w:t>Раздел 7. График реализации мероприятий производственной программы</w:t>
      </w:r>
    </w:p>
    <w:p w14:paraId="58ADBFC8" w14:textId="77777777" w:rsidR="00B07B11" w:rsidRPr="00216BF1" w:rsidRDefault="00B07B11" w:rsidP="00B07B11">
      <w:pPr>
        <w:ind w:left="-567"/>
        <w:jc w:val="center"/>
        <w:rPr>
          <w:bCs/>
          <w:color w:val="000000"/>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3261"/>
      </w:tblGrid>
      <w:tr w:rsidR="00B07B11" w:rsidRPr="00216BF1" w14:paraId="0BCC583A" w14:textId="77777777" w:rsidTr="00B07B11">
        <w:trPr>
          <w:trHeight w:val="914"/>
          <w:jc w:val="center"/>
        </w:trPr>
        <w:tc>
          <w:tcPr>
            <w:tcW w:w="3539" w:type="dxa"/>
            <w:shd w:val="clear" w:color="auto" w:fill="auto"/>
            <w:vAlign w:val="center"/>
          </w:tcPr>
          <w:p w14:paraId="1CA33ECA" w14:textId="77777777" w:rsidR="00B07B11" w:rsidRPr="00216BF1" w:rsidRDefault="00B07B11" w:rsidP="0041077B">
            <w:pPr>
              <w:jc w:val="center"/>
              <w:rPr>
                <w:bCs/>
                <w:color w:val="000000"/>
                <w:sz w:val="28"/>
                <w:szCs w:val="28"/>
              </w:rPr>
            </w:pPr>
            <w:r w:rsidRPr="00216BF1">
              <w:rPr>
                <w:bCs/>
                <w:color w:val="000000"/>
                <w:sz w:val="28"/>
                <w:szCs w:val="28"/>
              </w:rPr>
              <w:t>Наименование мероприятия</w:t>
            </w:r>
          </w:p>
        </w:tc>
        <w:tc>
          <w:tcPr>
            <w:tcW w:w="3260" w:type="dxa"/>
            <w:shd w:val="clear" w:color="auto" w:fill="auto"/>
            <w:vAlign w:val="center"/>
          </w:tcPr>
          <w:p w14:paraId="3DAC8AC6" w14:textId="77777777" w:rsidR="00B07B11" w:rsidRPr="00216BF1" w:rsidRDefault="00B07B11" w:rsidP="0041077B">
            <w:pPr>
              <w:jc w:val="center"/>
              <w:rPr>
                <w:bCs/>
                <w:color w:val="000000"/>
                <w:sz w:val="28"/>
                <w:szCs w:val="28"/>
              </w:rPr>
            </w:pPr>
            <w:r w:rsidRPr="00216BF1">
              <w:rPr>
                <w:bCs/>
                <w:color w:val="000000"/>
                <w:sz w:val="28"/>
                <w:szCs w:val="28"/>
              </w:rPr>
              <w:t>Дата начала    реализации мероприятий</w:t>
            </w:r>
          </w:p>
        </w:tc>
        <w:tc>
          <w:tcPr>
            <w:tcW w:w="3261" w:type="dxa"/>
            <w:shd w:val="clear" w:color="auto" w:fill="auto"/>
            <w:vAlign w:val="center"/>
          </w:tcPr>
          <w:p w14:paraId="1F549B09" w14:textId="77777777" w:rsidR="00B07B11" w:rsidRPr="00216BF1" w:rsidRDefault="00B07B11" w:rsidP="0041077B">
            <w:pPr>
              <w:jc w:val="center"/>
              <w:rPr>
                <w:bCs/>
                <w:color w:val="000000"/>
                <w:sz w:val="28"/>
                <w:szCs w:val="28"/>
              </w:rPr>
            </w:pPr>
            <w:r w:rsidRPr="00216BF1">
              <w:rPr>
                <w:bCs/>
                <w:color w:val="000000"/>
                <w:sz w:val="28"/>
                <w:szCs w:val="28"/>
              </w:rPr>
              <w:t>Дата окончания реализации мероприятий</w:t>
            </w:r>
          </w:p>
        </w:tc>
      </w:tr>
      <w:tr w:rsidR="00B07B11" w:rsidRPr="00216BF1" w14:paraId="02ED844B" w14:textId="77777777" w:rsidTr="00B07B11">
        <w:trPr>
          <w:trHeight w:val="1409"/>
          <w:jc w:val="center"/>
        </w:trPr>
        <w:tc>
          <w:tcPr>
            <w:tcW w:w="3539" w:type="dxa"/>
            <w:shd w:val="clear" w:color="auto" w:fill="auto"/>
            <w:vAlign w:val="center"/>
          </w:tcPr>
          <w:p w14:paraId="39616623" w14:textId="77777777" w:rsidR="00B07B11" w:rsidRPr="00216BF1" w:rsidRDefault="00B07B11" w:rsidP="0041077B">
            <w:pPr>
              <w:jc w:val="center"/>
              <w:rPr>
                <w:bCs/>
                <w:color w:val="000000"/>
                <w:sz w:val="28"/>
                <w:szCs w:val="28"/>
              </w:rPr>
            </w:pPr>
            <w:r w:rsidRPr="00216BF1">
              <w:rPr>
                <w:bCs/>
                <w:color w:val="000000"/>
                <w:sz w:val="28"/>
                <w:szCs w:val="28"/>
              </w:rPr>
              <w:t xml:space="preserve">Бесперебойное холодное водоснабжение  </w:t>
            </w:r>
          </w:p>
        </w:tc>
        <w:tc>
          <w:tcPr>
            <w:tcW w:w="3260" w:type="dxa"/>
            <w:shd w:val="clear" w:color="auto" w:fill="auto"/>
            <w:vAlign w:val="center"/>
          </w:tcPr>
          <w:p w14:paraId="689827FA" w14:textId="77777777" w:rsidR="00B07B11" w:rsidRPr="009A3D2F" w:rsidRDefault="00B07B11" w:rsidP="0041077B">
            <w:pPr>
              <w:jc w:val="center"/>
              <w:rPr>
                <w:bCs/>
                <w:sz w:val="28"/>
                <w:szCs w:val="28"/>
              </w:rPr>
            </w:pPr>
            <w:r>
              <w:rPr>
                <w:bCs/>
                <w:sz w:val="28"/>
                <w:szCs w:val="28"/>
              </w:rPr>
              <w:t>0</w:t>
            </w:r>
            <w:r w:rsidRPr="009A3D2F">
              <w:rPr>
                <w:bCs/>
                <w:sz w:val="28"/>
                <w:szCs w:val="28"/>
              </w:rPr>
              <w:t>1.01.202</w:t>
            </w:r>
            <w:r>
              <w:rPr>
                <w:bCs/>
                <w:sz w:val="28"/>
                <w:szCs w:val="28"/>
              </w:rPr>
              <w:t>1</w:t>
            </w:r>
          </w:p>
        </w:tc>
        <w:tc>
          <w:tcPr>
            <w:tcW w:w="3261" w:type="dxa"/>
            <w:shd w:val="clear" w:color="auto" w:fill="auto"/>
            <w:vAlign w:val="center"/>
          </w:tcPr>
          <w:p w14:paraId="304284CD" w14:textId="77777777" w:rsidR="00B07B11" w:rsidRPr="00216BF1" w:rsidRDefault="00B07B11" w:rsidP="0041077B">
            <w:pPr>
              <w:jc w:val="center"/>
              <w:rPr>
                <w:bCs/>
                <w:color w:val="000000"/>
                <w:sz w:val="28"/>
                <w:szCs w:val="28"/>
              </w:rPr>
            </w:pPr>
            <w:r w:rsidRPr="00216BF1">
              <w:rPr>
                <w:bCs/>
                <w:color w:val="000000"/>
                <w:sz w:val="28"/>
                <w:szCs w:val="28"/>
              </w:rPr>
              <w:t>3</w:t>
            </w:r>
            <w:r>
              <w:rPr>
                <w:bCs/>
                <w:color w:val="000000"/>
                <w:sz w:val="28"/>
                <w:szCs w:val="28"/>
              </w:rPr>
              <w:t>1.12.2021</w:t>
            </w:r>
          </w:p>
        </w:tc>
      </w:tr>
    </w:tbl>
    <w:p w14:paraId="6CF8E039" w14:textId="77777777" w:rsidR="00B07B11" w:rsidRPr="00216BF1" w:rsidRDefault="00B07B11" w:rsidP="00B07B11">
      <w:pPr>
        <w:ind w:left="-567"/>
        <w:jc w:val="center"/>
        <w:rPr>
          <w:bCs/>
          <w:color w:val="000000"/>
          <w:sz w:val="28"/>
          <w:szCs w:val="28"/>
        </w:rPr>
      </w:pPr>
    </w:p>
    <w:p w14:paraId="22BEE6A5" w14:textId="77777777" w:rsidR="00B07B11" w:rsidRPr="00216BF1" w:rsidRDefault="00B07B11" w:rsidP="00B07B11">
      <w:pPr>
        <w:tabs>
          <w:tab w:val="left" w:pos="0"/>
        </w:tabs>
        <w:ind w:left="3544"/>
        <w:jc w:val="center"/>
        <w:rPr>
          <w:color w:val="000000"/>
          <w:sz w:val="28"/>
          <w:szCs w:val="28"/>
        </w:rPr>
      </w:pPr>
    </w:p>
    <w:p w14:paraId="10A2FCC5" w14:textId="77777777" w:rsidR="00B07B11" w:rsidRPr="00216BF1" w:rsidRDefault="00B07B11" w:rsidP="00B07B11">
      <w:pPr>
        <w:tabs>
          <w:tab w:val="left" w:pos="0"/>
        </w:tabs>
        <w:ind w:left="3544"/>
        <w:jc w:val="center"/>
        <w:rPr>
          <w:color w:val="000000"/>
          <w:sz w:val="28"/>
          <w:szCs w:val="28"/>
        </w:rPr>
      </w:pPr>
    </w:p>
    <w:p w14:paraId="57C7C737" w14:textId="77777777" w:rsidR="00B07B11" w:rsidRPr="00216BF1" w:rsidRDefault="00B07B11" w:rsidP="00B07B11">
      <w:pPr>
        <w:tabs>
          <w:tab w:val="left" w:pos="0"/>
        </w:tabs>
        <w:ind w:left="3544"/>
        <w:jc w:val="center"/>
        <w:rPr>
          <w:color w:val="000000"/>
          <w:sz w:val="28"/>
          <w:szCs w:val="28"/>
        </w:rPr>
      </w:pPr>
    </w:p>
    <w:p w14:paraId="263264EB" w14:textId="77777777" w:rsidR="00B07B11" w:rsidRPr="00216BF1" w:rsidRDefault="00B07B11" w:rsidP="00B07B11">
      <w:pPr>
        <w:tabs>
          <w:tab w:val="left" w:pos="0"/>
        </w:tabs>
        <w:ind w:left="3544"/>
        <w:jc w:val="center"/>
        <w:rPr>
          <w:color w:val="000000"/>
          <w:sz w:val="28"/>
          <w:szCs w:val="28"/>
        </w:rPr>
      </w:pPr>
    </w:p>
    <w:p w14:paraId="76566056" w14:textId="77777777" w:rsidR="00B07B11" w:rsidRPr="00216BF1" w:rsidRDefault="00B07B11" w:rsidP="00B07B11">
      <w:pPr>
        <w:tabs>
          <w:tab w:val="left" w:pos="0"/>
        </w:tabs>
        <w:ind w:left="3544"/>
        <w:jc w:val="center"/>
        <w:rPr>
          <w:color w:val="000000"/>
          <w:sz w:val="28"/>
          <w:szCs w:val="28"/>
        </w:rPr>
      </w:pPr>
    </w:p>
    <w:p w14:paraId="6ABAC2B1" w14:textId="77777777" w:rsidR="00B07B11" w:rsidRPr="00216BF1" w:rsidRDefault="00B07B11" w:rsidP="00B07B11">
      <w:pPr>
        <w:jc w:val="center"/>
        <w:rPr>
          <w:color w:val="000000"/>
          <w:sz w:val="28"/>
          <w:szCs w:val="28"/>
        </w:rPr>
      </w:pPr>
    </w:p>
    <w:p w14:paraId="19CBFF75" w14:textId="77777777" w:rsidR="00B07B11" w:rsidRPr="00216BF1" w:rsidRDefault="00B07B11" w:rsidP="00B07B11">
      <w:pPr>
        <w:jc w:val="center"/>
        <w:rPr>
          <w:color w:val="000000"/>
          <w:sz w:val="28"/>
          <w:szCs w:val="28"/>
        </w:rPr>
      </w:pPr>
    </w:p>
    <w:p w14:paraId="4213E859" w14:textId="77777777" w:rsidR="00B07B11" w:rsidRPr="00216BF1" w:rsidRDefault="00B07B11" w:rsidP="00B07B11">
      <w:pPr>
        <w:jc w:val="center"/>
        <w:rPr>
          <w:color w:val="000000"/>
          <w:sz w:val="28"/>
          <w:szCs w:val="28"/>
        </w:rPr>
      </w:pPr>
    </w:p>
    <w:p w14:paraId="10C564B1" w14:textId="77777777" w:rsidR="00B07B11" w:rsidRPr="00216BF1" w:rsidRDefault="00B07B11" w:rsidP="00B07B11">
      <w:pPr>
        <w:jc w:val="center"/>
        <w:rPr>
          <w:color w:val="000000"/>
          <w:sz w:val="28"/>
          <w:szCs w:val="28"/>
        </w:rPr>
      </w:pPr>
    </w:p>
    <w:p w14:paraId="7FB4A347" w14:textId="77777777" w:rsidR="00B07B11" w:rsidRPr="00216BF1" w:rsidRDefault="00B07B11" w:rsidP="00B07B11">
      <w:pPr>
        <w:jc w:val="center"/>
        <w:rPr>
          <w:color w:val="000000"/>
          <w:sz w:val="28"/>
          <w:szCs w:val="28"/>
        </w:rPr>
      </w:pPr>
    </w:p>
    <w:p w14:paraId="4FE8D7D9" w14:textId="77777777" w:rsidR="00B07B11" w:rsidRPr="00216BF1" w:rsidRDefault="00B07B11" w:rsidP="00B07B11">
      <w:pPr>
        <w:jc w:val="center"/>
        <w:rPr>
          <w:color w:val="000000"/>
          <w:sz w:val="28"/>
          <w:szCs w:val="28"/>
        </w:rPr>
      </w:pPr>
    </w:p>
    <w:p w14:paraId="32AD7FD1" w14:textId="77777777" w:rsidR="00B07B11" w:rsidRPr="00216BF1" w:rsidRDefault="00B07B11" w:rsidP="00B07B11">
      <w:pPr>
        <w:jc w:val="center"/>
        <w:rPr>
          <w:color w:val="000000"/>
          <w:sz w:val="28"/>
          <w:szCs w:val="28"/>
        </w:rPr>
      </w:pPr>
    </w:p>
    <w:p w14:paraId="450D428D" w14:textId="77777777" w:rsidR="00B07B11" w:rsidRPr="00216BF1" w:rsidRDefault="00B07B11" w:rsidP="00B07B11">
      <w:pPr>
        <w:jc w:val="center"/>
        <w:rPr>
          <w:color w:val="000000"/>
          <w:sz w:val="28"/>
          <w:szCs w:val="28"/>
        </w:rPr>
      </w:pPr>
    </w:p>
    <w:p w14:paraId="28BEFBF5" w14:textId="77777777" w:rsidR="00B07B11" w:rsidRPr="00216BF1" w:rsidRDefault="00B07B11" w:rsidP="00B07B11">
      <w:pPr>
        <w:jc w:val="center"/>
        <w:rPr>
          <w:color w:val="000000"/>
          <w:sz w:val="28"/>
          <w:szCs w:val="28"/>
        </w:rPr>
      </w:pPr>
    </w:p>
    <w:p w14:paraId="41D4AC96" w14:textId="77777777" w:rsidR="00B07B11" w:rsidRPr="00216BF1" w:rsidRDefault="00B07B11" w:rsidP="00B07B11">
      <w:pPr>
        <w:jc w:val="center"/>
        <w:rPr>
          <w:color w:val="000000"/>
          <w:sz w:val="28"/>
          <w:szCs w:val="28"/>
        </w:rPr>
      </w:pPr>
    </w:p>
    <w:p w14:paraId="16EDD461" w14:textId="77777777" w:rsidR="00B07B11" w:rsidRPr="00216BF1" w:rsidRDefault="00B07B11" w:rsidP="00B07B11">
      <w:pPr>
        <w:jc w:val="center"/>
        <w:rPr>
          <w:color w:val="000000"/>
          <w:sz w:val="28"/>
          <w:szCs w:val="28"/>
        </w:rPr>
      </w:pPr>
    </w:p>
    <w:p w14:paraId="3CF95791" w14:textId="77777777" w:rsidR="00B07B11" w:rsidRPr="00216BF1" w:rsidRDefault="00B07B11" w:rsidP="00B07B11">
      <w:pPr>
        <w:jc w:val="center"/>
        <w:rPr>
          <w:color w:val="000000"/>
          <w:sz w:val="28"/>
          <w:szCs w:val="28"/>
        </w:rPr>
      </w:pPr>
    </w:p>
    <w:p w14:paraId="44A136B5" w14:textId="77777777" w:rsidR="00B07B11" w:rsidRPr="00216BF1" w:rsidRDefault="00B07B11" w:rsidP="00B07B11">
      <w:pPr>
        <w:jc w:val="center"/>
        <w:rPr>
          <w:color w:val="000000"/>
          <w:sz w:val="28"/>
          <w:szCs w:val="28"/>
        </w:rPr>
      </w:pPr>
    </w:p>
    <w:p w14:paraId="77BCA035" w14:textId="77777777" w:rsidR="00B07B11" w:rsidRPr="00216BF1" w:rsidRDefault="00B07B11" w:rsidP="00B07B11">
      <w:pPr>
        <w:jc w:val="center"/>
        <w:rPr>
          <w:color w:val="000000"/>
          <w:sz w:val="28"/>
          <w:szCs w:val="28"/>
        </w:rPr>
      </w:pPr>
    </w:p>
    <w:p w14:paraId="1A5B0505" w14:textId="77777777" w:rsidR="00B07B11" w:rsidRPr="00216BF1" w:rsidRDefault="00B07B11" w:rsidP="00B07B11">
      <w:pPr>
        <w:jc w:val="center"/>
        <w:rPr>
          <w:color w:val="000000"/>
          <w:sz w:val="28"/>
          <w:szCs w:val="28"/>
        </w:rPr>
      </w:pPr>
    </w:p>
    <w:p w14:paraId="30DC5CB8" w14:textId="77777777" w:rsidR="00B07B11" w:rsidRPr="00216BF1" w:rsidRDefault="00B07B11" w:rsidP="00B07B11">
      <w:pPr>
        <w:jc w:val="center"/>
        <w:rPr>
          <w:color w:val="000000"/>
          <w:sz w:val="28"/>
          <w:szCs w:val="28"/>
        </w:rPr>
      </w:pPr>
    </w:p>
    <w:p w14:paraId="10DDD8C3" w14:textId="77777777" w:rsidR="00B07B11" w:rsidRPr="00216BF1" w:rsidRDefault="00B07B11" w:rsidP="00B07B11">
      <w:pPr>
        <w:jc w:val="center"/>
        <w:rPr>
          <w:color w:val="000000"/>
          <w:sz w:val="28"/>
          <w:szCs w:val="28"/>
        </w:rPr>
      </w:pPr>
    </w:p>
    <w:p w14:paraId="29D1631E" w14:textId="77777777" w:rsidR="00B07B11" w:rsidRPr="00216BF1" w:rsidRDefault="00B07B11" w:rsidP="00B07B11">
      <w:pPr>
        <w:jc w:val="center"/>
        <w:rPr>
          <w:color w:val="000000"/>
          <w:sz w:val="28"/>
          <w:szCs w:val="28"/>
        </w:rPr>
      </w:pPr>
    </w:p>
    <w:p w14:paraId="60D44B2A" w14:textId="77777777" w:rsidR="00B07B11" w:rsidRPr="00216BF1" w:rsidRDefault="00B07B11" w:rsidP="00B07B11">
      <w:pPr>
        <w:jc w:val="center"/>
        <w:rPr>
          <w:color w:val="000000"/>
          <w:sz w:val="28"/>
          <w:szCs w:val="28"/>
        </w:rPr>
      </w:pPr>
    </w:p>
    <w:p w14:paraId="4B547F38" w14:textId="77777777" w:rsidR="00B07B11" w:rsidRPr="00216BF1" w:rsidRDefault="00B07B11" w:rsidP="00B07B11">
      <w:pPr>
        <w:jc w:val="center"/>
        <w:rPr>
          <w:color w:val="000000"/>
          <w:sz w:val="28"/>
          <w:szCs w:val="28"/>
        </w:rPr>
      </w:pPr>
    </w:p>
    <w:p w14:paraId="03A175F1" w14:textId="77777777" w:rsidR="00B07B11" w:rsidRPr="00216BF1" w:rsidRDefault="00B07B11" w:rsidP="00B07B11">
      <w:pPr>
        <w:jc w:val="center"/>
        <w:rPr>
          <w:color w:val="000000"/>
          <w:sz w:val="28"/>
          <w:szCs w:val="28"/>
        </w:rPr>
      </w:pPr>
    </w:p>
    <w:p w14:paraId="643655EC" w14:textId="77777777" w:rsidR="00B07B11" w:rsidRPr="00216BF1" w:rsidRDefault="00B07B11" w:rsidP="00B07B11">
      <w:pPr>
        <w:jc w:val="center"/>
        <w:rPr>
          <w:color w:val="000000"/>
          <w:sz w:val="28"/>
          <w:szCs w:val="28"/>
        </w:rPr>
      </w:pPr>
    </w:p>
    <w:p w14:paraId="138B217E" w14:textId="77777777" w:rsidR="00B07B11" w:rsidRPr="00216BF1" w:rsidRDefault="00B07B11" w:rsidP="00B07B11">
      <w:pPr>
        <w:jc w:val="center"/>
        <w:rPr>
          <w:color w:val="000000"/>
          <w:sz w:val="28"/>
          <w:szCs w:val="28"/>
        </w:rPr>
      </w:pPr>
    </w:p>
    <w:p w14:paraId="5B90A1AF" w14:textId="77777777" w:rsidR="00B07B11" w:rsidRPr="00216BF1" w:rsidRDefault="00B07B11" w:rsidP="00B07B11">
      <w:pPr>
        <w:jc w:val="center"/>
        <w:rPr>
          <w:color w:val="000000"/>
          <w:sz w:val="28"/>
          <w:szCs w:val="28"/>
        </w:rPr>
      </w:pPr>
    </w:p>
    <w:p w14:paraId="56979848" w14:textId="77777777" w:rsidR="00B07B11" w:rsidRPr="00216BF1" w:rsidRDefault="00B07B11" w:rsidP="00B07B11">
      <w:pPr>
        <w:jc w:val="center"/>
        <w:rPr>
          <w:color w:val="000000"/>
          <w:sz w:val="28"/>
          <w:szCs w:val="28"/>
        </w:rPr>
      </w:pPr>
    </w:p>
    <w:p w14:paraId="10B9D69B" w14:textId="77777777" w:rsidR="00B07B11" w:rsidRPr="00216BF1" w:rsidRDefault="00B07B11" w:rsidP="00B07B11">
      <w:pPr>
        <w:jc w:val="center"/>
        <w:rPr>
          <w:color w:val="000000"/>
          <w:sz w:val="28"/>
          <w:szCs w:val="28"/>
        </w:rPr>
      </w:pPr>
    </w:p>
    <w:p w14:paraId="446AA09F" w14:textId="77777777" w:rsidR="00B07B11" w:rsidRPr="00216BF1" w:rsidRDefault="00B07B11" w:rsidP="00B07B11">
      <w:pPr>
        <w:jc w:val="center"/>
        <w:rPr>
          <w:color w:val="000000"/>
          <w:sz w:val="28"/>
          <w:szCs w:val="28"/>
        </w:rPr>
      </w:pPr>
    </w:p>
    <w:p w14:paraId="2137CDCB" w14:textId="77777777" w:rsidR="00B07B11" w:rsidRDefault="00B07B11" w:rsidP="00B07B11">
      <w:pPr>
        <w:jc w:val="center"/>
        <w:rPr>
          <w:color w:val="000000"/>
          <w:sz w:val="28"/>
          <w:szCs w:val="28"/>
        </w:rPr>
        <w:sectPr w:rsidR="00B07B11" w:rsidSect="00F01C56">
          <w:pgSz w:w="11906" w:h="16838"/>
          <w:pgMar w:top="567" w:right="707" w:bottom="567" w:left="851" w:header="720" w:footer="720" w:gutter="0"/>
          <w:cols w:space="720"/>
          <w:titlePg/>
          <w:docGrid w:linePitch="326"/>
        </w:sectPr>
      </w:pPr>
    </w:p>
    <w:p w14:paraId="376430FB" w14:textId="77777777" w:rsidR="00B07B11" w:rsidRPr="00216BF1" w:rsidRDefault="00B07B11" w:rsidP="00B07B11">
      <w:pPr>
        <w:jc w:val="center"/>
        <w:rPr>
          <w:color w:val="000000"/>
          <w:sz w:val="28"/>
          <w:szCs w:val="28"/>
        </w:rPr>
      </w:pPr>
      <w:r w:rsidRPr="00216BF1">
        <w:rPr>
          <w:color w:val="000000"/>
          <w:sz w:val="28"/>
          <w:szCs w:val="28"/>
        </w:rPr>
        <w:t xml:space="preserve">Раздел 8. </w:t>
      </w:r>
      <w:r w:rsidRPr="00216BF1">
        <w:rPr>
          <w:bCs/>
          <w:color w:val="000000"/>
          <w:sz w:val="28"/>
          <w:szCs w:val="28"/>
        </w:rPr>
        <w:t xml:space="preserve">Показатели надежности, качества, энергетической эффективности объектов систем </w:t>
      </w:r>
      <w:r w:rsidRPr="00216BF1">
        <w:rPr>
          <w:color w:val="000000"/>
          <w:sz w:val="28"/>
          <w:szCs w:val="28"/>
        </w:rPr>
        <w:t>холодного водоснабжения (подвоз питьевой воды)</w:t>
      </w:r>
    </w:p>
    <w:p w14:paraId="19B7F051" w14:textId="77777777" w:rsidR="00B07B11" w:rsidRPr="00216BF1" w:rsidRDefault="00B07B11" w:rsidP="00B07B11">
      <w:pPr>
        <w:tabs>
          <w:tab w:val="left" w:pos="0"/>
        </w:tabs>
        <w:ind w:left="3544"/>
        <w:jc w:val="center"/>
        <w:rPr>
          <w:color w:val="000000"/>
          <w:sz w:val="28"/>
          <w:szCs w:val="28"/>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6"/>
        <w:gridCol w:w="1701"/>
        <w:gridCol w:w="1559"/>
        <w:gridCol w:w="1559"/>
      </w:tblGrid>
      <w:tr w:rsidR="00B07B11" w:rsidRPr="00216BF1" w14:paraId="6BCADB0F" w14:textId="77777777" w:rsidTr="00B07B11">
        <w:trPr>
          <w:jc w:val="center"/>
        </w:trPr>
        <w:tc>
          <w:tcPr>
            <w:tcW w:w="709" w:type="dxa"/>
            <w:shd w:val="clear" w:color="auto" w:fill="auto"/>
            <w:vAlign w:val="center"/>
          </w:tcPr>
          <w:p w14:paraId="408B12D1" w14:textId="77777777" w:rsidR="00B07B11" w:rsidRPr="00216BF1" w:rsidRDefault="00B07B11" w:rsidP="0041077B">
            <w:pPr>
              <w:jc w:val="center"/>
              <w:rPr>
                <w:bCs/>
                <w:color w:val="000000"/>
                <w:sz w:val="28"/>
                <w:szCs w:val="28"/>
              </w:rPr>
            </w:pPr>
            <w:r w:rsidRPr="00216BF1">
              <w:rPr>
                <w:bCs/>
                <w:color w:val="000000"/>
                <w:sz w:val="28"/>
                <w:szCs w:val="28"/>
              </w:rPr>
              <w:t>№</w:t>
            </w:r>
          </w:p>
          <w:p w14:paraId="325DA907" w14:textId="77777777" w:rsidR="00B07B11" w:rsidRPr="00216BF1" w:rsidRDefault="00B07B11" w:rsidP="0041077B">
            <w:pPr>
              <w:jc w:val="center"/>
              <w:rPr>
                <w:bCs/>
                <w:color w:val="000000"/>
                <w:sz w:val="28"/>
                <w:szCs w:val="28"/>
              </w:rPr>
            </w:pPr>
            <w:r w:rsidRPr="00216BF1">
              <w:rPr>
                <w:bCs/>
                <w:color w:val="000000"/>
                <w:sz w:val="28"/>
                <w:szCs w:val="28"/>
              </w:rPr>
              <w:t xml:space="preserve"> п/п</w:t>
            </w:r>
          </w:p>
        </w:tc>
        <w:tc>
          <w:tcPr>
            <w:tcW w:w="5246" w:type="dxa"/>
            <w:shd w:val="clear" w:color="auto" w:fill="auto"/>
            <w:vAlign w:val="center"/>
          </w:tcPr>
          <w:p w14:paraId="4E2A47DC" w14:textId="77777777" w:rsidR="00B07B11" w:rsidRPr="00216BF1" w:rsidRDefault="00B07B11" w:rsidP="0041077B">
            <w:pPr>
              <w:jc w:val="center"/>
              <w:rPr>
                <w:bCs/>
                <w:color w:val="000000"/>
                <w:sz w:val="28"/>
                <w:szCs w:val="28"/>
              </w:rPr>
            </w:pPr>
            <w:r w:rsidRPr="00216BF1">
              <w:rPr>
                <w:bCs/>
                <w:color w:val="000000"/>
                <w:sz w:val="28"/>
                <w:szCs w:val="28"/>
              </w:rPr>
              <w:t>Наименование показателя</w:t>
            </w:r>
          </w:p>
        </w:tc>
        <w:tc>
          <w:tcPr>
            <w:tcW w:w="1701" w:type="dxa"/>
            <w:shd w:val="clear" w:color="auto" w:fill="auto"/>
            <w:vAlign w:val="center"/>
          </w:tcPr>
          <w:p w14:paraId="4713A65A" w14:textId="77777777" w:rsidR="00B07B11" w:rsidRPr="00216BF1" w:rsidRDefault="00B07B11" w:rsidP="0041077B">
            <w:pPr>
              <w:jc w:val="center"/>
              <w:rPr>
                <w:bCs/>
                <w:color w:val="000000"/>
                <w:sz w:val="28"/>
                <w:szCs w:val="28"/>
              </w:rPr>
            </w:pPr>
            <w:r w:rsidRPr="00216BF1">
              <w:rPr>
                <w:bCs/>
                <w:color w:val="000000"/>
                <w:sz w:val="28"/>
                <w:szCs w:val="28"/>
              </w:rPr>
              <w:t>Ожидаемые значения</w:t>
            </w:r>
          </w:p>
          <w:p w14:paraId="57E1A5F5" w14:textId="77777777" w:rsidR="00B07B11" w:rsidRPr="00216BF1" w:rsidRDefault="00B07B11" w:rsidP="0041077B">
            <w:pPr>
              <w:jc w:val="center"/>
              <w:rPr>
                <w:bCs/>
                <w:color w:val="000000"/>
                <w:sz w:val="28"/>
                <w:szCs w:val="28"/>
              </w:rPr>
            </w:pPr>
            <w:r>
              <w:rPr>
                <w:bCs/>
                <w:color w:val="000000"/>
                <w:sz w:val="28"/>
                <w:szCs w:val="28"/>
              </w:rPr>
              <w:t>2020</w:t>
            </w:r>
            <w:r w:rsidRPr="00216BF1">
              <w:rPr>
                <w:bCs/>
                <w:color w:val="000000"/>
                <w:sz w:val="28"/>
                <w:szCs w:val="28"/>
              </w:rPr>
              <w:t xml:space="preserve"> год</w:t>
            </w:r>
          </w:p>
        </w:tc>
        <w:tc>
          <w:tcPr>
            <w:tcW w:w="1559" w:type="dxa"/>
            <w:vAlign w:val="center"/>
          </w:tcPr>
          <w:p w14:paraId="06A88AFD" w14:textId="77777777" w:rsidR="00B07B11" w:rsidRPr="00216BF1" w:rsidRDefault="00B07B11" w:rsidP="0041077B">
            <w:pPr>
              <w:jc w:val="center"/>
              <w:rPr>
                <w:bCs/>
                <w:color w:val="000000"/>
                <w:sz w:val="28"/>
                <w:szCs w:val="28"/>
              </w:rPr>
            </w:pPr>
            <w:r w:rsidRPr="00216BF1">
              <w:rPr>
                <w:bCs/>
                <w:color w:val="000000"/>
                <w:sz w:val="28"/>
                <w:szCs w:val="28"/>
              </w:rPr>
              <w:t>План</w:t>
            </w:r>
          </w:p>
          <w:p w14:paraId="0AE8BD5E" w14:textId="77777777" w:rsidR="00B07B11" w:rsidRPr="00216BF1" w:rsidRDefault="00B07B11" w:rsidP="0041077B">
            <w:pPr>
              <w:jc w:val="center"/>
              <w:rPr>
                <w:bCs/>
                <w:color w:val="000000"/>
                <w:sz w:val="28"/>
                <w:szCs w:val="28"/>
              </w:rPr>
            </w:pPr>
            <w:r>
              <w:rPr>
                <w:bCs/>
                <w:color w:val="000000"/>
                <w:sz w:val="28"/>
                <w:szCs w:val="28"/>
              </w:rPr>
              <w:t>2021</w:t>
            </w:r>
            <w:r w:rsidRPr="00216BF1">
              <w:rPr>
                <w:bCs/>
                <w:color w:val="000000"/>
                <w:sz w:val="28"/>
                <w:szCs w:val="28"/>
              </w:rPr>
              <w:t xml:space="preserve"> год</w:t>
            </w:r>
          </w:p>
        </w:tc>
        <w:tc>
          <w:tcPr>
            <w:tcW w:w="1559" w:type="dxa"/>
            <w:vAlign w:val="center"/>
          </w:tcPr>
          <w:p w14:paraId="1DB56E22" w14:textId="77777777" w:rsidR="00B07B11" w:rsidRPr="00216BF1" w:rsidRDefault="00B07B11" w:rsidP="0041077B">
            <w:pPr>
              <w:jc w:val="center"/>
              <w:rPr>
                <w:bCs/>
                <w:color w:val="000000"/>
                <w:sz w:val="28"/>
                <w:szCs w:val="28"/>
              </w:rPr>
            </w:pPr>
            <w:r w:rsidRPr="00216BF1">
              <w:rPr>
                <w:bCs/>
                <w:color w:val="000000"/>
                <w:sz w:val="28"/>
                <w:szCs w:val="28"/>
              </w:rPr>
              <w:t>План</w:t>
            </w:r>
          </w:p>
          <w:p w14:paraId="544EBD8E" w14:textId="77777777" w:rsidR="00B07B11" w:rsidRPr="00216BF1" w:rsidRDefault="00B07B11" w:rsidP="0041077B">
            <w:pPr>
              <w:jc w:val="center"/>
              <w:rPr>
                <w:bCs/>
                <w:color w:val="000000"/>
                <w:sz w:val="28"/>
                <w:szCs w:val="28"/>
              </w:rPr>
            </w:pPr>
            <w:r w:rsidRPr="00216BF1">
              <w:rPr>
                <w:bCs/>
                <w:color w:val="000000"/>
                <w:sz w:val="28"/>
                <w:szCs w:val="28"/>
              </w:rPr>
              <w:t>20</w:t>
            </w:r>
            <w:r>
              <w:rPr>
                <w:bCs/>
                <w:color w:val="000000"/>
                <w:sz w:val="28"/>
                <w:szCs w:val="28"/>
              </w:rPr>
              <w:t>22</w:t>
            </w:r>
            <w:r w:rsidRPr="00216BF1">
              <w:rPr>
                <w:bCs/>
                <w:color w:val="000000"/>
                <w:sz w:val="28"/>
                <w:szCs w:val="28"/>
              </w:rPr>
              <w:t xml:space="preserve"> год</w:t>
            </w:r>
          </w:p>
        </w:tc>
      </w:tr>
      <w:tr w:rsidR="00B07B11" w:rsidRPr="00216BF1" w14:paraId="78E2C92E" w14:textId="77777777" w:rsidTr="00B07B11">
        <w:trPr>
          <w:trHeight w:val="450"/>
          <w:jc w:val="center"/>
        </w:trPr>
        <w:tc>
          <w:tcPr>
            <w:tcW w:w="10774" w:type="dxa"/>
            <w:gridSpan w:val="5"/>
            <w:shd w:val="clear" w:color="auto" w:fill="auto"/>
            <w:vAlign w:val="center"/>
          </w:tcPr>
          <w:p w14:paraId="6042AC8F" w14:textId="77777777" w:rsidR="00B07B11" w:rsidRPr="00216BF1" w:rsidRDefault="00B07B11" w:rsidP="00B07B11">
            <w:pPr>
              <w:numPr>
                <w:ilvl w:val="0"/>
                <w:numId w:val="20"/>
              </w:numPr>
              <w:jc w:val="center"/>
              <w:rPr>
                <w:bCs/>
                <w:color w:val="000000"/>
                <w:sz w:val="28"/>
                <w:szCs w:val="28"/>
              </w:rPr>
            </w:pPr>
            <w:r w:rsidRPr="00216BF1">
              <w:rPr>
                <w:bCs/>
                <w:color w:val="000000"/>
                <w:sz w:val="28"/>
                <w:szCs w:val="28"/>
              </w:rPr>
              <w:t>Показатели качества воды</w:t>
            </w:r>
          </w:p>
        </w:tc>
      </w:tr>
      <w:tr w:rsidR="00B07B11" w:rsidRPr="00216BF1" w14:paraId="141600D6" w14:textId="77777777" w:rsidTr="00B07B11">
        <w:trPr>
          <w:trHeight w:val="1974"/>
          <w:jc w:val="center"/>
        </w:trPr>
        <w:tc>
          <w:tcPr>
            <w:tcW w:w="709" w:type="dxa"/>
            <w:shd w:val="clear" w:color="auto" w:fill="auto"/>
            <w:vAlign w:val="center"/>
          </w:tcPr>
          <w:p w14:paraId="2F4CE4BF" w14:textId="77777777" w:rsidR="00B07B11" w:rsidRPr="00216BF1" w:rsidRDefault="00B07B11" w:rsidP="0041077B">
            <w:pPr>
              <w:jc w:val="center"/>
              <w:rPr>
                <w:bCs/>
                <w:color w:val="000000"/>
                <w:sz w:val="28"/>
                <w:szCs w:val="28"/>
              </w:rPr>
            </w:pPr>
            <w:r w:rsidRPr="00216BF1">
              <w:rPr>
                <w:bCs/>
                <w:color w:val="000000"/>
                <w:sz w:val="28"/>
                <w:szCs w:val="28"/>
              </w:rPr>
              <w:t>1.1.</w:t>
            </w:r>
          </w:p>
        </w:tc>
        <w:tc>
          <w:tcPr>
            <w:tcW w:w="5246" w:type="dxa"/>
            <w:shd w:val="clear" w:color="auto" w:fill="auto"/>
            <w:vAlign w:val="center"/>
          </w:tcPr>
          <w:p w14:paraId="33F030C1" w14:textId="77777777" w:rsidR="00B07B11" w:rsidRPr="00216BF1" w:rsidRDefault="00B07B11" w:rsidP="0041077B">
            <w:pPr>
              <w:rPr>
                <w:color w:val="000000"/>
                <w:szCs w:val="22"/>
              </w:rPr>
            </w:pPr>
            <w:r w:rsidRPr="00216BF1">
              <w:rPr>
                <w:color w:val="000000"/>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701" w:type="dxa"/>
            <w:shd w:val="clear" w:color="auto" w:fill="auto"/>
            <w:vAlign w:val="center"/>
          </w:tcPr>
          <w:p w14:paraId="208B2CE3" w14:textId="77777777" w:rsidR="00B07B11" w:rsidRPr="00216BF1" w:rsidRDefault="00B07B11" w:rsidP="0041077B">
            <w:pPr>
              <w:jc w:val="center"/>
              <w:rPr>
                <w:bCs/>
                <w:color w:val="000000"/>
                <w:sz w:val="28"/>
                <w:szCs w:val="28"/>
              </w:rPr>
            </w:pPr>
            <w:r w:rsidRPr="00216BF1">
              <w:rPr>
                <w:bCs/>
                <w:color w:val="000000"/>
                <w:sz w:val="28"/>
                <w:szCs w:val="28"/>
              </w:rPr>
              <w:t>-</w:t>
            </w:r>
          </w:p>
        </w:tc>
        <w:tc>
          <w:tcPr>
            <w:tcW w:w="1559" w:type="dxa"/>
            <w:vAlign w:val="center"/>
          </w:tcPr>
          <w:p w14:paraId="1645D2F7" w14:textId="77777777" w:rsidR="00B07B11" w:rsidRPr="00216BF1" w:rsidRDefault="00B07B11" w:rsidP="0041077B">
            <w:pPr>
              <w:jc w:val="center"/>
              <w:rPr>
                <w:bCs/>
                <w:color w:val="000000"/>
                <w:sz w:val="28"/>
                <w:szCs w:val="28"/>
              </w:rPr>
            </w:pPr>
            <w:r w:rsidRPr="00216BF1">
              <w:rPr>
                <w:bCs/>
                <w:color w:val="000000"/>
                <w:sz w:val="28"/>
                <w:szCs w:val="28"/>
              </w:rPr>
              <w:t>-</w:t>
            </w:r>
          </w:p>
        </w:tc>
        <w:tc>
          <w:tcPr>
            <w:tcW w:w="1559" w:type="dxa"/>
            <w:vAlign w:val="center"/>
          </w:tcPr>
          <w:p w14:paraId="0FBB00AF" w14:textId="77777777" w:rsidR="00B07B11" w:rsidRPr="00216BF1" w:rsidRDefault="00B07B11" w:rsidP="0041077B">
            <w:pPr>
              <w:jc w:val="center"/>
              <w:rPr>
                <w:bCs/>
                <w:color w:val="000000"/>
                <w:sz w:val="28"/>
                <w:szCs w:val="28"/>
              </w:rPr>
            </w:pPr>
            <w:r w:rsidRPr="00216BF1">
              <w:rPr>
                <w:bCs/>
                <w:color w:val="000000"/>
                <w:sz w:val="28"/>
                <w:szCs w:val="28"/>
              </w:rPr>
              <w:t>-</w:t>
            </w:r>
          </w:p>
        </w:tc>
      </w:tr>
      <w:tr w:rsidR="00B07B11" w:rsidRPr="00216BF1" w14:paraId="63B8E74A" w14:textId="77777777" w:rsidTr="00B07B11">
        <w:trPr>
          <w:trHeight w:val="1406"/>
          <w:jc w:val="center"/>
        </w:trPr>
        <w:tc>
          <w:tcPr>
            <w:tcW w:w="709" w:type="dxa"/>
            <w:shd w:val="clear" w:color="auto" w:fill="auto"/>
            <w:vAlign w:val="center"/>
          </w:tcPr>
          <w:p w14:paraId="2B2ABB41" w14:textId="77777777" w:rsidR="00B07B11" w:rsidRPr="00216BF1" w:rsidRDefault="00B07B11" w:rsidP="0041077B">
            <w:pPr>
              <w:jc w:val="center"/>
              <w:rPr>
                <w:bCs/>
                <w:color w:val="000000"/>
                <w:sz w:val="28"/>
                <w:szCs w:val="28"/>
              </w:rPr>
            </w:pPr>
            <w:r w:rsidRPr="00216BF1">
              <w:rPr>
                <w:bCs/>
                <w:color w:val="000000"/>
                <w:sz w:val="28"/>
                <w:szCs w:val="28"/>
              </w:rPr>
              <w:t>1.2.</w:t>
            </w:r>
          </w:p>
        </w:tc>
        <w:tc>
          <w:tcPr>
            <w:tcW w:w="5246" w:type="dxa"/>
            <w:shd w:val="clear" w:color="auto" w:fill="auto"/>
          </w:tcPr>
          <w:p w14:paraId="215E7838" w14:textId="77777777" w:rsidR="00B07B11" w:rsidRPr="00216BF1" w:rsidRDefault="00B07B11" w:rsidP="0041077B">
            <w:pPr>
              <w:rPr>
                <w:bCs/>
                <w:color w:val="000000"/>
                <w:szCs w:val="28"/>
              </w:rPr>
            </w:pPr>
            <w:r w:rsidRPr="00216BF1">
              <w:rPr>
                <w:color w:val="000000"/>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701" w:type="dxa"/>
            <w:shd w:val="clear" w:color="auto" w:fill="auto"/>
            <w:vAlign w:val="center"/>
          </w:tcPr>
          <w:p w14:paraId="4036BA62" w14:textId="77777777" w:rsidR="00B07B11" w:rsidRPr="00216BF1" w:rsidRDefault="00B07B11" w:rsidP="0041077B">
            <w:pPr>
              <w:jc w:val="center"/>
              <w:rPr>
                <w:bCs/>
                <w:color w:val="000000"/>
                <w:sz w:val="28"/>
                <w:szCs w:val="28"/>
              </w:rPr>
            </w:pPr>
            <w:r w:rsidRPr="00216BF1">
              <w:rPr>
                <w:bCs/>
                <w:color w:val="000000"/>
                <w:sz w:val="28"/>
                <w:szCs w:val="28"/>
              </w:rPr>
              <w:t>-</w:t>
            </w:r>
          </w:p>
        </w:tc>
        <w:tc>
          <w:tcPr>
            <w:tcW w:w="1559" w:type="dxa"/>
            <w:vAlign w:val="center"/>
          </w:tcPr>
          <w:p w14:paraId="0E992ABB" w14:textId="77777777" w:rsidR="00B07B11" w:rsidRPr="00216BF1" w:rsidRDefault="00B07B11" w:rsidP="0041077B">
            <w:pPr>
              <w:jc w:val="center"/>
              <w:rPr>
                <w:bCs/>
                <w:color w:val="000000"/>
                <w:sz w:val="28"/>
                <w:szCs w:val="28"/>
              </w:rPr>
            </w:pPr>
            <w:r w:rsidRPr="00216BF1">
              <w:rPr>
                <w:bCs/>
                <w:color w:val="000000"/>
                <w:sz w:val="28"/>
                <w:szCs w:val="28"/>
              </w:rPr>
              <w:t>-</w:t>
            </w:r>
          </w:p>
        </w:tc>
        <w:tc>
          <w:tcPr>
            <w:tcW w:w="1559" w:type="dxa"/>
            <w:vAlign w:val="center"/>
          </w:tcPr>
          <w:p w14:paraId="2508F558" w14:textId="77777777" w:rsidR="00B07B11" w:rsidRPr="00216BF1" w:rsidRDefault="00B07B11" w:rsidP="0041077B">
            <w:pPr>
              <w:jc w:val="center"/>
              <w:rPr>
                <w:bCs/>
                <w:color w:val="000000"/>
                <w:sz w:val="28"/>
                <w:szCs w:val="28"/>
              </w:rPr>
            </w:pPr>
            <w:r w:rsidRPr="00216BF1">
              <w:rPr>
                <w:bCs/>
                <w:color w:val="000000"/>
                <w:sz w:val="28"/>
                <w:szCs w:val="28"/>
              </w:rPr>
              <w:t>-</w:t>
            </w:r>
          </w:p>
        </w:tc>
      </w:tr>
      <w:tr w:rsidR="00B07B11" w:rsidRPr="00216BF1" w14:paraId="2C29CC3A" w14:textId="77777777" w:rsidTr="00B07B11">
        <w:trPr>
          <w:trHeight w:val="430"/>
          <w:jc w:val="center"/>
        </w:trPr>
        <w:tc>
          <w:tcPr>
            <w:tcW w:w="10774" w:type="dxa"/>
            <w:gridSpan w:val="5"/>
            <w:shd w:val="clear" w:color="auto" w:fill="auto"/>
            <w:vAlign w:val="center"/>
          </w:tcPr>
          <w:p w14:paraId="478DF62C" w14:textId="77777777" w:rsidR="00B07B11" w:rsidRPr="00216BF1" w:rsidRDefault="00B07B11" w:rsidP="00B07B11">
            <w:pPr>
              <w:numPr>
                <w:ilvl w:val="0"/>
                <w:numId w:val="20"/>
              </w:numPr>
              <w:jc w:val="center"/>
              <w:rPr>
                <w:bCs/>
                <w:color w:val="000000"/>
                <w:sz w:val="28"/>
                <w:szCs w:val="28"/>
              </w:rPr>
            </w:pPr>
            <w:r w:rsidRPr="00216BF1">
              <w:rPr>
                <w:bCs/>
                <w:color w:val="000000"/>
                <w:sz w:val="28"/>
                <w:szCs w:val="28"/>
              </w:rPr>
              <w:t>Показатели надежности и бесперебойности водоснабжения</w:t>
            </w:r>
          </w:p>
        </w:tc>
      </w:tr>
      <w:tr w:rsidR="00B07B11" w:rsidRPr="00216BF1" w14:paraId="7D819C61" w14:textId="77777777" w:rsidTr="00B07B11">
        <w:trPr>
          <w:trHeight w:val="2577"/>
          <w:jc w:val="center"/>
        </w:trPr>
        <w:tc>
          <w:tcPr>
            <w:tcW w:w="709" w:type="dxa"/>
            <w:shd w:val="clear" w:color="auto" w:fill="auto"/>
            <w:vAlign w:val="center"/>
          </w:tcPr>
          <w:p w14:paraId="5A8CA988" w14:textId="77777777" w:rsidR="00B07B11" w:rsidRPr="00216BF1" w:rsidRDefault="00B07B11" w:rsidP="0041077B">
            <w:pPr>
              <w:jc w:val="center"/>
              <w:rPr>
                <w:bCs/>
                <w:color w:val="000000"/>
                <w:sz w:val="28"/>
                <w:szCs w:val="28"/>
              </w:rPr>
            </w:pPr>
            <w:r w:rsidRPr="00216BF1">
              <w:rPr>
                <w:bCs/>
                <w:color w:val="000000"/>
                <w:sz w:val="28"/>
                <w:szCs w:val="28"/>
              </w:rPr>
              <w:t>2.1.</w:t>
            </w:r>
          </w:p>
        </w:tc>
        <w:tc>
          <w:tcPr>
            <w:tcW w:w="5246" w:type="dxa"/>
            <w:shd w:val="clear" w:color="auto" w:fill="auto"/>
          </w:tcPr>
          <w:p w14:paraId="6150A5CA" w14:textId="77777777" w:rsidR="00B07B11" w:rsidRPr="00216BF1" w:rsidRDefault="00B07B11" w:rsidP="0041077B">
            <w:pPr>
              <w:rPr>
                <w:bCs/>
                <w:color w:val="000000"/>
                <w:sz w:val="28"/>
                <w:szCs w:val="28"/>
              </w:rPr>
            </w:pPr>
            <w:r w:rsidRPr="00216BF1">
              <w:rPr>
                <w:color w:val="000000"/>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701" w:type="dxa"/>
            <w:shd w:val="clear" w:color="auto" w:fill="auto"/>
            <w:vAlign w:val="center"/>
          </w:tcPr>
          <w:p w14:paraId="6DF518FC" w14:textId="77777777" w:rsidR="00B07B11" w:rsidRPr="00216BF1" w:rsidRDefault="00B07B11" w:rsidP="0041077B">
            <w:pPr>
              <w:jc w:val="center"/>
              <w:rPr>
                <w:bCs/>
                <w:color w:val="000000"/>
                <w:sz w:val="28"/>
                <w:szCs w:val="28"/>
              </w:rPr>
            </w:pPr>
            <w:r>
              <w:rPr>
                <w:bCs/>
                <w:color w:val="000000"/>
                <w:sz w:val="28"/>
                <w:szCs w:val="28"/>
              </w:rPr>
              <w:t>0</w:t>
            </w:r>
          </w:p>
        </w:tc>
        <w:tc>
          <w:tcPr>
            <w:tcW w:w="1559" w:type="dxa"/>
            <w:vAlign w:val="center"/>
          </w:tcPr>
          <w:p w14:paraId="6ECC7D3F" w14:textId="77777777" w:rsidR="00B07B11" w:rsidRPr="00216BF1" w:rsidRDefault="00B07B11" w:rsidP="0041077B">
            <w:pPr>
              <w:jc w:val="center"/>
              <w:rPr>
                <w:bCs/>
                <w:color w:val="000000"/>
                <w:sz w:val="28"/>
                <w:szCs w:val="28"/>
              </w:rPr>
            </w:pPr>
            <w:r>
              <w:rPr>
                <w:bCs/>
                <w:color w:val="000000"/>
                <w:sz w:val="28"/>
                <w:szCs w:val="28"/>
              </w:rPr>
              <w:t>0</w:t>
            </w:r>
          </w:p>
        </w:tc>
        <w:tc>
          <w:tcPr>
            <w:tcW w:w="1559" w:type="dxa"/>
            <w:vAlign w:val="center"/>
          </w:tcPr>
          <w:p w14:paraId="35EDC3E9" w14:textId="77777777" w:rsidR="00B07B11" w:rsidRPr="00216BF1" w:rsidRDefault="00B07B11" w:rsidP="0041077B">
            <w:pPr>
              <w:jc w:val="center"/>
              <w:rPr>
                <w:bCs/>
                <w:color w:val="000000"/>
                <w:sz w:val="28"/>
                <w:szCs w:val="28"/>
              </w:rPr>
            </w:pPr>
            <w:r>
              <w:rPr>
                <w:bCs/>
                <w:color w:val="000000"/>
                <w:sz w:val="28"/>
                <w:szCs w:val="28"/>
              </w:rPr>
              <w:t>0</w:t>
            </w:r>
          </w:p>
        </w:tc>
      </w:tr>
      <w:tr w:rsidR="00B07B11" w:rsidRPr="00216BF1" w14:paraId="29332413" w14:textId="77777777" w:rsidTr="00B07B11">
        <w:trPr>
          <w:trHeight w:val="848"/>
          <w:jc w:val="center"/>
        </w:trPr>
        <w:tc>
          <w:tcPr>
            <w:tcW w:w="10774" w:type="dxa"/>
            <w:gridSpan w:val="5"/>
            <w:shd w:val="clear" w:color="auto" w:fill="auto"/>
            <w:vAlign w:val="center"/>
          </w:tcPr>
          <w:p w14:paraId="7059342A" w14:textId="77777777" w:rsidR="00B07B11" w:rsidRPr="00216BF1" w:rsidRDefault="00B07B11" w:rsidP="00B07B11">
            <w:pPr>
              <w:numPr>
                <w:ilvl w:val="0"/>
                <w:numId w:val="20"/>
              </w:numPr>
              <w:jc w:val="center"/>
              <w:rPr>
                <w:bCs/>
                <w:color w:val="000000"/>
                <w:sz w:val="28"/>
                <w:szCs w:val="28"/>
              </w:rPr>
            </w:pPr>
            <w:r w:rsidRPr="00216BF1">
              <w:rPr>
                <w:bCs/>
                <w:color w:val="000000"/>
                <w:sz w:val="28"/>
                <w:szCs w:val="28"/>
              </w:rPr>
              <w:t>Показатели энергетической эффективности использования ресурсов, в том числе уровень потерь воды</w:t>
            </w:r>
          </w:p>
        </w:tc>
      </w:tr>
      <w:tr w:rsidR="00B07B11" w:rsidRPr="00216BF1" w14:paraId="2CC4B633" w14:textId="77777777" w:rsidTr="00B07B11">
        <w:trPr>
          <w:trHeight w:val="976"/>
          <w:jc w:val="center"/>
        </w:trPr>
        <w:tc>
          <w:tcPr>
            <w:tcW w:w="709" w:type="dxa"/>
            <w:shd w:val="clear" w:color="auto" w:fill="auto"/>
            <w:vAlign w:val="center"/>
          </w:tcPr>
          <w:p w14:paraId="29FBA746" w14:textId="77777777" w:rsidR="00B07B11" w:rsidRPr="00216BF1" w:rsidRDefault="00B07B11" w:rsidP="0041077B">
            <w:pPr>
              <w:jc w:val="center"/>
              <w:rPr>
                <w:bCs/>
                <w:color w:val="000000"/>
                <w:sz w:val="28"/>
                <w:szCs w:val="28"/>
              </w:rPr>
            </w:pPr>
            <w:r w:rsidRPr="00216BF1">
              <w:rPr>
                <w:bCs/>
                <w:color w:val="000000"/>
                <w:sz w:val="28"/>
                <w:szCs w:val="28"/>
              </w:rPr>
              <w:t>3.1.</w:t>
            </w:r>
          </w:p>
        </w:tc>
        <w:tc>
          <w:tcPr>
            <w:tcW w:w="5246" w:type="dxa"/>
            <w:shd w:val="clear" w:color="auto" w:fill="auto"/>
            <w:vAlign w:val="center"/>
          </w:tcPr>
          <w:p w14:paraId="364CEF03" w14:textId="77777777" w:rsidR="00B07B11" w:rsidRPr="00216BF1" w:rsidRDefault="00B07B11" w:rsidP="0041077B">
            <w:pPr>
              <w:rPr>
                <w:bCs/>
                <w:color w:val="000000"/>
                <w:sz w:val="28"/>
                <w:szCs w:val="28"/>
              </w:rPr>
            </w:pPr>
            <w:r w:rsidRPr="00216BF1">
              <w:rPr>
                <w:color w:val="000000"/>
                <w:szCs w:val="22"/>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701" w:type="dxa"/>
            <w:shd w:val="clear" w:color="auto" w:fill="auto"/>
            <w:vAlign w:val="center"/>
          </w:tcPr>
          <w:p w14:paraId="407A23FA" w14:textId="77777777" w:rsidR="00B07B11" w:rsidRPr="00216BF1" w:rsidRDefault="00B07B11" w:rsidP="0041077B">
            <w:pPr>
              <w:jc w:val="center"/>
              <w:rPr>
                <w:bCs/>
                <w:color w:val="000000"/>
                <w:sz w:val="28"/>
                <w:szCs w:val="28"/>
              </w:rPr>
            </w:pPr>
            <w:r w:rsidRPr="00216BF1">
              <w:rPr>
                <w:bCs/>
                <w:color w:val="000000"/>
                <w:sz w:val="28"/>
                <w:szCs w:val="28"/>
              </w:rPr>
              <w:t>-</w:t>
            </w:r>
          </w:p>
        </w:tc>
        <w:tc>
          <w:tcPr>
            <w:tcW w:w="1559" w:type="dxa"/>
            <w:vAlign w:val="center"/>
          </w:tcPr>
          <w:p w14:paraId="28C2F827" w14:textId="77777777" w:rsidR="00B07B11" w:rsidRPr="00216BF1" w:rsidRDefault="00B07B11" w:rsidP="0041077B">
            <w:pPr>
              <w:jc w:val="center"/>
              <w:rPr>
                <w:bCs/>
                <w:color w:val="000000"/>
                <w:sz w:val="28"/>
                <w:szCs w:val="28"/>
              </w:rPr>
            </w:pPr>
            <w:r w:rsidRPr="00216BF1">
              <w:rPr>
                <w:bCs/>
                <w:color w:val="000000"/>
                <w:sz w:val="28"/>
                <w:szCs w:val="28"/>
              </w:rPr>
              <w:t>-</w:t>
            </w:r>
          </w:p>
        </w:tc>
        <w:tc>
          <w:tcPr>
            <w:tcW w:w="1559" w:type="dxa"/>
            <w:vAlign w:val="center"/>
          </w:tcPr>
          <w:p w14:paraId="5AB6AAD6" w14:textId="77777777" w:rsidR="00B07B11" w:rsidRPr="00216BF1" w:rsidRDefault="00B07B11" w:rsidP="0041077B">
            <w:pPr>
              <w:jc w:val="center"/>
              <w:rPr>
                <w:bCs/>
                <w:color w:val="000000"/>
                <w:sz w:val="28"/>
                <w:szCs w:val="28"/>
              </w:rPr>
            </w:pPr>
            <w:r w:rsidRPr="00216BF1">
              <w:rPr>
                <w:bCs/>
                <w:color w:val="000000"/>
                <w:sz w:val="28"/>
                <w:szCs w:val="28"/>
              </w:rPr>
              <w:t>-</w:t>
            </w:r>
          </w:p>
        </w:tc>
      </w:tr>
      <w:tr w:rsidR="00B07B11" w:rsidRPr="00216BF1" w14:paraId="0CCC5D90" w14:textId="77777777" w:rsidTr="00B07B11">
        <w:trPr>
          <w:jc w:val="center"/>
        </w:trPr>
        <w:tc>
          <w:tcPr>
            <w:tcW w:w="709" w:type="dxa"/>
            <w:shd w:val="clear" w:color="auto" w:fill="auto"/>
            <w:vAlign w:val="center"/>
          </w:tcPr>
          <w:p w14:paraId="118E8FEE" w14:textId="77777777" w:rsidR="00B07B11" w:rsidRPr="00216BF1" w:rsidRDefault="00B07B11" w:rsidP="0041077B">
            <w:pPr>
              <w:jc w:val="center"/>
              <w:rPr>
                <w:bCs/>
                <w:color w:val="000000"/>
                <w:sz w:val="28"/>
                <w:szCs w:val="28"/>
              </w:rPr>
            </w:pPr>
            <w:r w:rsidRPr="00216BF1">
              <w:rPr>
                <w:bCs/>
                <w:color w:val="000000"/>
                <w:sz w:val="28"/>
                <w:szCs w:val="28"/>
              </w:rPr>
              <w:t>3.2.</w:t>
            </w:r>
          </w:p>
        </w:tc>
        <w:tc>
          <w:tcPr>
            <w:tcW w:w="5246" w:type="dxa"/>
            <w:shd w:val="clear" w:color="auto" w:fill="auto"/>
          </w:tcPr>
          <w:p w14:paraId="2534694A" w14:textId="77777777" w:rsidR="00B07B11" w:rsidRPr="00216BF1" w:rsidRDefault="00B07B11" w:rsidP="0041077B">
            <w:pPr>
              <w:rPr>
                <w:bCs/>
                <w:color w:val="000000"/>
                <w:sz w:val="28"/>
                <w:szCs w:val="28"/>
              </w:rPr>
            </w:pPr>
            <w:r w:rsidRPr="00216BF1">
              <w:rPr>
                <w:color w:val="000000"/>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16BF1">
              <w:rPr>
                <w:color w:val="000000"/>
                <w:szCs w:val="22"/>
                <w:vertAlign w:val="superscript"/>
              </w:rPr>
              <w:t>3</w:t>
            </w:r>
            <w:r w:rsidRPr="00216BF1">
              <w:rPr>
                <w:color w:val="000000"/>
                <w:szCs w:val="22"/>
              </w:rPr>
              <w:t xml:space="preserve">) </w:t>
            </w:r>
          </w:p>
        </w:tc>
        <w:tc>
          <w:tcPr>
            <w:tcW w:w="1701" w:type="dxa"/>
            <w:shd w:val="clear" w:color="auto" w:fill="auto"/>
            <w:vAlign w:val="center"/>
          </w:tcPr>
          <w:p w14:paraId="66B80ED4" w14:textId="77777777" w:rsidR="00B07B11" w:rsidRPr="00216BF1" w:rsidRDefault="00B07B11" w:rsidP="0041077B">
            <w:pPr>
              <w:jc w:val="center"/>
              <w:rPr>
                <w:bCs/>
                <w:color w:val="000000"/>
                <w:sz w:val="28"/>
                <w:szCs w:val="28"/>
              </w:rPr>
            </w:pPr>
            <w:r w:rsidRPr="00216BF1">
              <w:rPr>
                <w:bCs/>
                <w:color w:val="000000"/>
                <w:sz w:val="28"/>
                <w:szCs w:val="28"/>
              </w:rPr>
              <w:t>-</w:t>
            </w:r>
          </w:p>
        </w:tc>
        <w:tc>
          <w:tcPr>
            <w:tcW w:w="1559" w:type="dxa"/>
            <w:vAlign w:val="center"/>
          </w:tcPr>
          <w:p w14:paraId="3E1DB7C7" w14:textId="77777777" w:rsidR="00B07B11" w:rsidRPr="00216BF1" w:rsidRDefault="00B07B11" w:rsidP="0041077B">
            <w:pPr>
              <w:jc w:val="center"/>
              <w:rPr>
                <w:bCs/>
                <w:color w:val="000000"/>
                <w:sz w:val="28"/>
                <w:szCs w:val="28"/>
              </w:rPr>
            </w:pPr>
            <w:r w:rsidRPr="00216BF1">
              <w:rPr>
                <w:bCs/>
                <w:color w:val="000000"/>
                <w:sz w:val="28"/>
                <w:szCs w:val="28"/>
              </w:rPr>
              <w:t>-</w:t>
            </w:r>
          </w:p>
        </w:tc>
        <w:tc>
          <w:tcPr>
            <w:tcW w:w="1559" w:type="dxa"/>
            <w:vAlign w:val="center"/>
          </w:tcPr>
          <w:p w14:paraId="15202231" w14:textId="77777777" w:rsidR="00B07B11" w:rsidRPr="00216BF1" w:rsidRDefault="00B07B11" w:rsidP="0041077B">
            <w:pPr>
              <w:jc w:val="center"/>
              <w:rPr>
                <w:bCs/>
                <w:color w:val="000000"/>
                <w:sz w:val="28"/>
                <w:szCs w:val="28"/>
              </w:rPr>
            </w:pPr>
            <w:r w:rsidRPr="00216BF1">
              <w:rPr>
                <w:bCs/>
                <w:color w:val="000000"/>
                <w:sz w:val="28"/>
                <w:szCs w:val="28"/>
              </w:rPr>
              <w:t>-</w:t>
            </w:r>
          </w:p>
        </w:tc>
      </w:tr>
    </w:tbl>
    <w:p w14:paraId="172E13CA" w14:textId="77777777" w:rsidR="00B07B11" w:rsidRPr="00216BF1" w:rsidRDefault="00B07B11" w:rsidP="00B07B11">
      <w:pPr>
        <w:tabs>
          <w:tab w:val="left" w:pos="0"/>
        </w:tabs>
        <w:ind w:left="3544"/>
        <w:jc w:val="center"/>
        <w:rPr>
          <w:color w:val="000000"/>
          <w:sz w:val="28"/>
          <w:szCs w:val="28"/>
        </w:rPr>
      </w:pPr>
    </w:p>
    <w:p w14:paraId="1F39DE10" w14:textId="77777777" w:rsidR="00B07B11" w:rsidRDefault="00B07B11" w:rsidP="00B07B11">
      <w:pPr>
        <w:tabs>
          <w:tab w:val="left" w:pos="0"/>
        </w:tabs>
        <w:ind w:left="3544"/>
        <w:jc w:val="center"/>
        <w:rPr>
          <w:color w:val="000000"/>
          <w:sz w:val="28"/>
          <w:szCs w:val="28"/>
        </w:rPr>
        <w:sectPr w:rsidR="00B07B11" w:rsidSect="00F01C56">
          <w:pgSz w:w="11906" w:h="16838"/>
          <w:pgMar w:top="567" w:right="707" w:bottom="567" w:left="851" w:header="720" w:footer="720" w:gutter="0"/>
          <w:cols w:space="720"/>
          <w:titlePg/>
          <w:docGrid w:linePitch="326"/>
        </w:sectPr>
      </w:pPr>
    </w:p>
    <w:p w14:paraId="5DB9E1E1" w14:textId="74DEB7B0" w:rsidR="00B07B11" w:rsidRPr="00216BF1" w:rsidRDefault="00B07B11" w:rsidP="00B07B11">
      <w:pPr>
        <w:tabs>
          <w:tab w:val="left" w:pos="0"/>
        </w:tabs>
        <w:ind w:left="3544"/>
        <w:jc w:val="center"/>
        <w:rPr>
          <w:color w:val="000000"/>
          <w:sz w:val="28"/>
          <w:szCs w:val="28"/>
        </w:rPr>
      </w:pPr>
    </w:p>
    <w:p w14:paraId="3F1B691A" w14:textId="77777777" w:rsidR="00B07B11" w:rsidRPr="00216BF1" w:rsidRDefault="00B07B11" w:rsidP="00B07B11">
      <w:pPr>
        <w:ind w:left="-567"/>
        <w:jc w:val="center"/>
        <w:rPr>
          <w:bCs/>
          <w:color w:val="000000"/>
          <w:sz w:val="28"/>
          <w:szCs w:val="28"/>
        </w:rPr>
      </w:pPr>
      <w:r w:rsidRPr="00216BF1">
        <w:rPr>
          <w:bCs/>
          <w:color w:val="000000"/>
          <w:sz w:val="28"/>
          <w:szCs w:val="28"/>
        </w:rPr>
        <w:t>Раздел 9. Расчет эффективности производственной программы</w:t>
      </w:r>
    </w:p>
    <w:p w14:paraId="199BE7A9" w14:textId="77777777" w:rsidR="00B07B11" w:rsidRPr="00216BF1" w:rsidRDefault="00B07B11" w:rsidP="00B07B11">
      <w:pPr>
        <w:ind w:left="-567"/>
        <w:jc w:val="center"/>
        <w:rPr>
          <w:bCs/>
          <w:color w:val="000000"/>
          <w:sz w:val="28"/>
          <w:szCs w:val="28"/>
        </w:rPr>
      </w:pP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488"/>
        <w:gridCol w:w="1559"/>
        <w:gridCol w:w="2552"/>
        <w:gridCol w:w="2239"/>
      </w:tblGrid>
      <w:tr w:rsidR="00B07B11" w:rsidRPr="00216BF1" w14:paraId="3E1A6A67" w14:textId="77777777" w:rsidTr="00B07B11">
        <w:trPr>
          <w:jc w:val="center"/>
        </w:trPr>
        <w:tc>
          <w:tcPr>
            <w:tcW w:w="736" w:type="dxa"/>
            <w:shd w:val="clear" w:color="auto" w:fill="auto"/>
            <w:vAlign w:val="center"/>
          </w:tcPr>
          <w:p w14:paraId="0D12F060" w14:textId="77777777" w:rsidR="00B07B11" w:rsidRPr="00216BF1" w:rsidRDefault="00B07B11" w:rsidP="0041077B">
            <w:pPr>
              <w:jc w:val="center"/>
              <w:rPr>
                <w:bCs/>
                <w:color w:val="000000"/>
                <w:sz w:val="28"/>
                <w:szCs w:val="28"/>
              </w:rPr>
            </w:pPr>
            <w:r w:rsidRPr="00216BF1">
              <w:rPr>
                <w:bCs/>
                <w:color w:val="000000"/>
                <w:sz w:val="28"/>
                <w:szCs w:val="28"/>
              </w:rPr>
              <w:t>№ п/п</w:t>
            </w:r>
          </w:p>
        </w:tc>
        <w:tc>
          <w:tcPr>
            <w:tcW w:w="3488" w:type="dxa"/>
            <w:shd w:val="clear" w:color="auto" w:fill="auto"/>
            <w:vAlign w:val="center"/>
          </w:tcPr>
          <w:p w14:paraId="2A9C4C46" w14:textId="77777777" w:rsidR="00B07B11" w:rsidRPr="00216BF1" w:rsidRDefault="00B07B11" w:rsidP="0041077B">
            <w:pPr>
              <w:jc w:val="center"/>
              <w:rPr>
                <w:bCs/>
                <w:color w:val="000000"/>
                <w:sz w:val="28"/>
                <w:szCs w:val="28"/>
              </w:rPr>
            </w:pPr>
            <w:r w:rsidRPr="00216BF1">
              <w:rPr>
                <w:bCs/>
                <w:color w:val="000000"/>
                <w:sz w:val="28"/>
                <w:szCs w:val="28"/>
              </w:rPr>
              <w:t>Наименование показателя</w:t>
            </w:r>
          </w:p>
        </w:tc>
        <w:tc>
          <w:tcPr>
            <w:tcW w:w="1559" w:type="dxa"/>
            <w:shd w:val="clear" w:color="auto" w:fill="auto"/>
            <w:vAlign w:val="center"/>
          </w:tcPr>
          <w:p w14:paraId="4926D226" w14:textId="77777777" w:rsidR="00B07B11" w:rsidRPr="00216BF1" w:rsidRDefault="00B07B11" w:rsidP="0041077B">
            <w:pPr>
              <w:jc w:val="center"/>
              <w:rPr>
                <w:bCs/>
                <w:color w:val="000000"/>
                <w:sz w:val="28"/>
                <w:szCs w:val="28"/>
              </w:rPr>
            </w:pPr>
            <w:r w:rsidRPr="00216BF1">
              <w:rPr>
                <w:bCs/>
                <w:color w:val="000000"/>
                <w:sz w:val="28"/>
                <w:szCs w:val="28"/>
              </w:rPr>
              <w:t>Значение пок</w:t>
            </w:r>
            <w:r>
              <w:rPr>
                <w:bCs/>
                <w:color w:val="000000"/>
                <w:sz w:val="28"/>
                <w:szCs w:val="28"/>
              </w:rPr>
              <w:t>азателя в базовом периоде    2021</w:t>
            </w:r>
            <w:r w:rsidRPr="00216BF1">
              <w:rPr>
                <w:bCs/>
                <w:color w:val="000000"/>
                <w:sz w:val="28"/>
                <w:szCs w:val="28"/>
              </w:rPr>
              <w:t xml:space="preserve"> год</w:t>
            </w:r>
          </w:p>
        </w:tc>
        <w:tc>
          <w:tcPr>
            <w:tcW w:w="2552" w:type="dxa"/>
            <w:shd w:val="clear" w:color="auto" w:fill="auto"/>
            <w:vAlign w:val="center"/>
          </w:tcPr>
          <w:p w14:paraId="7158E8E6" w14:textId="77777777" w:rsidR="00B07B11" w:rsidRPr="00216BF1" w:rsidRDefault="00B07B11" w:rsidP="0041077B">
            <w:pPr>
              <w:jc w:val="center"/>
              <w:rPr>
                <w:bCs/>
                <w:color w:val="000000"/>
                <w:sz w:val="28"/>
                <w:szCs w:val="28"/>
              </w:rPr>
            </w:pPr>
            <w:r w:rsidRPr="00216BF1">
              <w:rPr>
                <w:bCs/>
                <w:color w:val="000000"/>
                <w:sz w:val="28"/>
                <w:szCs w:val="28"/>
              </w:rPr>
              <w:t>Планируемое значение показателя по итогам реализации производственной программы                  20</w:t>
            </w:r>
            <w:r>
              <w:rPr>
                <w:bCs/>
                <w:color w:val="000000"/>
                <w:sz w:val="28"/>
                <w:szCs w:val="28"/>
              </w:rPr>
              <w:t>22</w:t>
            </w:r>
            <w:r w:rsidRPr="00216BF1">
              <w:rPr>
                <w:bCs/>
                <w:color w:val="000000"/>
                <w:sz w:val="28"/>
                <w:szCs w:val="28"/>
              </w:rPr>
              <w:t xml:space="preserve"> год</w:t>
            </w:r>
          </w:p>
        </w:tc>
        <w:tc>
          <w:tcPr>
            <w:tcW w:w="2239" w:type="dxa"/>
            <w:shd w:val="clear" w:color="auto" w:fill="auto"/>
            <w:vAlign w:val="center"/>
          </w:tcPr>
          <w:p w14:paraId="7AEBAB60" w14:textId="77777777" w:rsidR="00B07B11" w:rsidRPr="00216BF1" w:rsidRDefault="00B07B11" w:rsidP="0041077B">
            <w:pPr>
              <w:jc w:val="center"/>
              <w:rPr>
                <w:bCs/>
                <w:color w:val="000000"/>
                <w:sz w:val="28"/>
                <w:szCs w:val="28"/>
              </w:rPr>
            </w:pPr>
            <w:r w:rsidRPr="00216BF1">
              <w:rPr>
                <w:bCs/>
                <w:color w:val="000000"/>
                <w:sz w:val="28"/>
                <w:szCs w:val="28"/>
              </w:rPr>
              <w:t>Эффективность производствен-ной программы,               тыс. руб.</w:t>
            </w:r>
          </w:p>
        </w:tc>
      </w:tr>
      <w:tr w:rsidR="00B07B11" w:rsidRPr="00216BF1" w14:paraId="138D7831" w14:textId="77777777" w:rsidTr="00B07B11">
        <w:trPr>
          <w:jc w:val="center"/>
        </w:trPr>
        <w:tc>
          <w:tcPr>
            <w:tcW w:w="736" w:type="dxa"/>
            <w:shd w:val="clear" w:color="auto" w:fill="auto"/>
          </w:tcPr>
          <w:p w14:paraId="1670B3E2" w14:textId="77777777" w:rsidR="00B07B11" w:rsidRPr="00216BF1" w:rsidRDefault="00B07B11" w:rsidP="0041077B">
            <w:pPr>
              <w:jc w:val="center"/>
              <w:rPr>
                <w:bCs/>
                <w:color w:val="000000"/>
                <w:sz w:val="28"/>
                <w:szCs w:val="28"/>
              </w:rPr>
            </w:pPr>
            <w:r w:rsidRPr="00216BF1">
              <w:rPr>
                <w:bCs/>
                <w:color w:val="000000"/>
                <w:sz w:val="28"/>
                <w:szCs w:val="28"/>
              </w:rPr>
              <w:t>1</w:t>
            </w:r>
          </w:p>
        </w:tc>
        <w:tc>
          <w:tcPr>
            <w:tcW w:w="3488" w:type="dxa"/>
            <w:shd w:val="clear" w:color="auto" w:fill="auto"/>
          </w:tcPr>
          <w:p w14:paraId="7CB19CFF" w14:textId="77777777" w:rsidR="00B07B11" w:rsidRPr="00216BF1" w:rsidRDefault="00B07B11" w:rsidP="0041077B">
            <w:pPr>
              <w:jc w:val="center"/>
              <w:rPr>
                <w:bCs/>
                <w:color w:val="000000"/>
                <w:sz w:val="28"/>
                <w:szCs w:val="28"/>
              </w:rPr>
            </w:pPr>
            <w:r w:rsidRPr="00216BF1">
              <w:rPr>
                <w:bCs/>
                <w:color w:val="000000"/>
                <w:sz w:val="28"/>
                <w:szCs w:val="28"/>
              </w:rPr>
              <w:t>2</w:t>
            </w:r>
          </w:p>
        </w:tc>
        <w:tc>
          <w:tcPr>
            <w:tcW w:w="1559" w:type="dxa"/>
            <w:shd w:val="clear" w:color="auto" w:fill="auto"/>
          </w:tcPr>
          <w:p w14:paraId="44E0CFCF" w14:textId="77777777" w:rsidR="00B07B11" w:rsidRPr="00216BF1" w:rsidRDefault="00B07B11" w:rsidP="0041077B">
            <w:pPr>
              <w:jc w:val="center"/>
              <w:rPr>
                <w:bCs/>
                <w:color w:val="000000"/>
                <w:sz w:val="28"/>
                <w:szCs w:val="28"/>
              </w:rPr>
            </w:pPr>
            <w:r w:rsidRPr="00216BF1">
              <w:rPr>
                <w:bCs/>
                <w:color w:val="000000"/>
                <w:sz w:val="28"/>
                <w:szCs w:val="28"/>
              </w:rPr>
              <w:t>3</w:t>
            </w:r>
          </w:p>
        </w:tc>
        <w:tc>
          <w:tcPr>
            <w:tcW w:w="2552" w:type="dxa"/>
            <w:shd w:val="clear" w:color="auto" w:fill="auto"/>
          </w:tcPr>
          <w:p w14:paraId="7F9104B3" w14:textId="77777777" w:rsidR="00B07B11" w:rsidRPr="00216BF1" w:rsidRDefault="00B07B11" w:rsidP="0041077B">
            <w:pPr>
              <w:jc w:val="center"/>
              <w:rPr>
                <w:bCs/>
                <w:color w:val="000000"/>
                <w:sz w:val="28"/>
                <w:szCs w:val="28"/>
              </w:rPr>
            </w:pPr>
            <w:r w:rsidRPr="00216BF1">
              <w:rPr>
                <w:bCs/>
                <w:color w:val="000000"/>
                <w:sz w:val="28"/>
                <w:szCs w:val="28"/>
              </w:rPr>
              <w:t>4</w:t>
            </w:r>
          </w:p>
        </w:tc>
        <w:tc>
          <w:tcPr>
            <w:tcW w:w="2239" w:type="dxa"/>
            <w:shd w:val="clear" w:color="auto" w:fill="auto"/>
          </w:tcPr>
          <w:p w14:paraId="796E3252" w14:textId="77777777" w:rsidR="00B07B11" w:rsidRPr="00216BF1" w:rsidRDefault="00B07B11" w:rsidP="0041077B">
            <w:pPr>
              <w:jc w:val="center"/>
              <w:rPr>
                <w:bCs/>
                <w:color w:val="000000"/>
                <w:sz w:val="28"/>
                <w:szCs w:val="28"/>
              </w:rPr>
            </w:pPr>
            <w:r w:rsidRPr="00216BF1">
              <w:rPr>
                <w:bCs/>
                <w:color w:val="000000"/>
                <w:sz w:val="28"/>
                <w:szCs w:val="28"/>
              </w:rPr>
              <w:t>5</w:t>
            </w:r>
          </w:p>
        </w:tc>
      </w:tr>
      <w:tr w:rsidR="00B07B11" w:rsidRPr="00216BF1" w14:paraId="3E732F0D" w14:textId="77777777" w:rsidTr="00B07B11">
        <w:trPr>
          <w:trHeight w:val="596"/>
          <w:jc w:val="center"/>
        </w:trPr>
        <w:tc>
          <w:tcPr>
            <w:tcW w:w="10574" w:type="dxa"/>
            <w:gridSpan w:val="5"/>
            <w:shd w:val="clear" w:color="auto" w:fill="auto"/>
            <w:vAlign w:val="center"/>
          </w:tcPr>
          <w:p w14:paraId="3548A1C7" w14:textId="77777777" w:rsidR="00B07B11" w:rsidRPr="00216BF1" w:rsidRDefault="00B07B11" w:rsidP="00B07B11">
            <w:pPr>
              <w:pStyle w:val="a7"/>
              <w:numPr>
                <w:ilvl w:val="0"/>
                <w:numId w:val="19"/>
              </w:numPr>
              <w:jc w:val="center"/>
              <w:rPr>
                <w:bCs/>
                <w:color w:val="000000"/>
                <w:sz w:val="28"/>
                <w:szCs w:val="28"/>
              </w:rPr>
            </w:pPr>
            <w:r w:rsidRPr="00216BF1">
              <w:rPr>
                <w:bCs/>
                <w:color w:val="000000"/>
                <w:sz w:val="28"/>
                <w:szCs w:val="28"/>
              </w:rPr>
              <w:t>Показатели качества воды</w:t>
            </w:r>
          </w:p>
        </w:tc>
      </w:tr>
      <w:tr w:rsidR="00B07B11" w:rsidRPr="00216BF1" w14:paraId="488EF8C5" w14:textId="77777777" w:rsidTr="00B07B11">
        <w:trPr>
          <w:trHeight w:val="3370"/>
          <w:jc w:val="center"/>
        </w:trPr>
        <w:tc>
          <w:tcPr>
            <w:tcW w:w="736" w:type="dxa"/>
            <w:shd w:val="clear" w:color="auto" w:fill="auto"/>
            <w:vAlign w:val="center"/>
          </w:tcPr>
          <w:p w14:paraId="63E0E4CE" w14:textId="77777777" w:rsidR="00B07B11" w:rsidRPr="00216BF1" w:rsidRDefault="00B07B11" w:rsidP="0041077B">
            <w:pPr>
              <w:jc w:val="center"/>
              <w:rPr>
                <w:bCs/>
                <w:color w:val="000000"/>
                <w:sz w:val="28"/>
                <w:szCs w:val="28"/>
              </w:rPr>
            </w:pPr>
            <w:r w:rsidRPr="00216BF1">
              <w:rPr>
                <w:bCs/>
                <w:color w:val="000000"/>
                <w:sz w:val="28"/>
                <w:szCs w:val="28"/>
              </w:rPr>
              <w:t>1.1.</w:t>
            </w:r>
          </w:p>
        </w:tc>
        <w:tc>
          <w:tcPr>
            <w:tcW w:w="3488" w:type="dxa"/>
            <w:shd w:val="clear" w:color="auto" w:fill="auto"/>
            <w:vAlign w:val="center"/>
          </w:tcPr>
          <w:p w14:paraId="45B69FEE" w14:textId="77777777" w:rsidR="00B07B11" w:rsidRPr="00216BF1" w:rsidRDefault="00B07B11" w:rsidP="0041077B">
            <w:pPr>
              <w:rPr>
                <w:color w:val="000000"/>
                <w:sz w:val="22"/>
                <w:szCs w:val="22"/>
              </w:rPr>
            </w:pPr>
            <w:r w:rsidRPr="00216BF1">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shd w:val="clear" w:color="auto" w:fill="auto"/>
            <w:vAlign w:val="center"/>
          </w:tcPr>
          <w:p w14:paraId="0A225949" w14:textId="77777777" w:rsidR="00B07B11" w:rsidRPr="00216BF1" w:rsidRDefault="00B07B11" w:rsidP="0041077B">
            <w:pPr>
              <w:jc w:val="center"/>
              <w:rPr>
                <w:bCs/>
                <w:color w:val="000000"/>
                <w:sz w:val="28"/>
                <w:szCs w:val="28"/>
              </w:rPr>
            </w:pPr>
            <w:r w:rsidRPr="00216BF1">
              <w:rPr>
                <w:bCs/>
                <w:color w:val="000000"/>
                <w:sz w:val="28"/>
                <w:szCs w:val="28"/>
              </w:rPr>
              <w:t>-</w:t>
            </w:r>
          </w:p>
        </w:tc>
        <w:tc>
          <w:tcPr>
            <w:tcW w:w="2552" w:type="dxa"/>
            <w:shd w:val="clear" w:color="auto" w:fill="auto"/>
            <w:vAlign w:val="center"/>
          </w:tcPr>
          <w:p w14:paraId="62C8079B" w14:textId="77777777" w:rsidR="00B07B11" w:rsidRPr="00216BF1" w:rsidRDefault="00B07B11" w:rsidP="0041077B">
            <w:pPr>
              <w:jc w:val="center"/>
              <w:rPr>
                <w:bCs/>
                <w:color w:val="000000"/>
                <w:sz w:val="28"/>
                <w:szCs w:val="28"/>
              </w:rPr>
            </w:pPr>
            <w:r w:rsidRPr="00216BF1">
              <w:rPr>
                <w:bCs/>
                <w:color w:val="000000"/>
                <w:sz w:val="28"/>
                <w:szCs w:val="28"/>
              </w:rPr>
              <w:t>-</w:t>
            </w:r>
          </w:p>
        </w:tc>
        <w:tc>
          <w:tcPr>
            <w:tcW w:w="2239" w:type="dxa"/>
            <w:shd w:val="clear" w:color="auto" w:fill="auto"/>
            <w:vAlign w:val="center"/>
          </w:tcPr>
          <w:p w14:paraId="2ED8A717" w14:textId="77777777" w:rsidR="00B07B11" w:rsidRPr="00216BF1" w:rsidRDefault="00B07B11" w:rsidP="0041077B">
            <w:pPr>
              <w:jc w:val="center"/>
              <w:rPr>
                <w:bCs/>
                <w:color w:val="000000"/>
                <w:sz w:val="28"/>
                <w:szCs w:val="28"/>
              </w:rPr>
            </w:pPr>
            <w:r w:rsidRPr="00216BF1">
              <w:rPr>
                <w:bCs/>
                <w:color w:val="000000"/>
                <w:sz w:val="28"/>
                <w:szCs w:val="28"/>
              </w:rPr>
              <w:t>-</w:t>
            </w:r>
          </w:p>
        </w:tc>
      </w:tr>
      <w:tr w:rsidR="00B07B11" w:rsidRPr="00216BF1" w14:paraId="484F8F5F" w14:textId="77777777" w:rsidTr="00B07B11">
        <w:trPr>
          <w:trHeight w:val="2266"/>
          <w:jc w:val="center"/>
        </w:trPr>
        <w:tc>
          <w:tcPr>
            <w:tcW w:w="736" w:type="dxa"/>
            <w:shd w:val="clear" w:color="auto" w:fill="auto"/>
            <w:vAlign w:val="center"/>
          </w:tcPr>
          <w:p w14:paraId="2FEA681F" w14:textId="77777777" w:rsidR="00B07B11" w:rsidRPr="00216BF1" w:rsidRDefault="00B07B11" w:rsidP="0041077B">
            <w:pPr>
              <w:jc w:val="center"/>
              <w:rPr>
                <w:bCs/>
                <w:color w:val="000000"/>
                <w:sz w:val="28"/>
                <w:szCs w:val="28"/>
              </w:rPr>
            </w:pPr>
            <w:r w:rsidRPr="00216BF1">
              <w:rPr>
                <w:bCs/>
                <w:color w:val="000000"/>
                <w:sz w:val="28"/>
                <w:szCs w:val="28"/>
              </w:rPr>
              <w:t>1.2.</w:t>
            </w:r>
          </w:p>
        </w:tc>
        <w:tc>
          <w:tcPr>
            <w:tcW w:w="3488" w:type="dxa"/>
            <w:shd w:val="clear" w:color="auto" w:fill="auto"/>
            <w:vAlign w:val="center"/>
          </w:tcPr>
          <w:p w14:paraId="4EA93CD6" w14:textId="77777777" w:rsidR="00B07B11" w:rsidRPr="00216BF1" w:rsidRDefault="00B07B11" w:rsidP="0041077B">
            <w:pPr>
              <w:rPr>
                <w:bCs/>
                <w:color w:val="000000"/>
                <w:sz w:val="28"/>
                <w:szCs w:val="28"/>
              </w:rPr>
            </w:pPr>
            <w:r w:rsidRPr="00216BF1">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shd w:val="clear" w:color="auto" w:fill="auto"/>
            <w:vAlign w:val="center"/>
          </w:tcPr>
          <w:p w14:paraId="4D8FB3D6" w14:textId="77777777" w:rsidR="00B07B11" w:rsidRPr="00216BF1" w:rsidRDefault="00B07B11" w:rsidP="0041077B">
            <w:pPr>
              <w:jc w:val="center"/>
              <w:rPr>
                <w:bCs/>
                <w:color w:val="000000"/>
                <w:sz w:val="28"/>
                <w:szCs w:val="28"/>
              </w:rPr>
            </w:pPr>
            <w:r w:rsidRPr="00216BF1">
              <w:rPr>
                <w:bCs/>
                <w:color w:val="000000"/>
                <w:sz w:val="28"/>
                <w:szCs w:val="28"/>
              </w:rPr>
              <w:t>-</w:t>
            </w:r>
          </w:p>
        </w:tc>
        <w:tc>
          <w:tcPr>
            <w:tcW w:w="2552" w:type="dxa"/>
            <w:shd w:val="clear" w:color="auto" w:fill="auto"/>
            <w:vAlign w:val="center"/>
          </w:tcPr>
          <w:p w14:paraId="1CF2E745" w14:textId="77777777" w:rsidR="00B07B11" w:rsidRPr="00216BF1" w:rsidRDefault="00B07B11" w:rsidP="0041077B">
            <w:pPr>
              <w:jc w:val="center"/>
              <w:rPr>
                <w:bCs/>
                <w:color w:val="000000"/>
                <w:sz w:val="28"/>
                <w:szCs w:val="28"/>
              </w:rPr>
            </w:pPr>
            <w:r w:rsidRPr="00216BF1">
              <w:rPr>
                <w:bCs/>
                <w:color w:val="000000"/>
                <w:sz w:val="28"/>
                <w:szCs w:val="28"/>
              </w:rPr>
              <w:t>-</w:t>
            </w:r>
          </w:p>
        </w:tc>
        <w:tc>
          <w:tcPr>
            <w:tcW w:w="2239" w:type="dxa"/>
            <w:shd w:val="clear" w:color="auto" w:fill="auto"/>
            <w:vAlign w:val="center"/>
          </w:tcPr>
          <w:p w14:paraId="2D9F0355" w14:textId="77777777" w:rsidR="00B07B11" w:rsidRPr="00216BF1" w:rsidRDefault="00B07B11" w:rsidP="0041077B">
            <w:pPr>
              <w:jc w:val="center"/>
              <w:rPr>
                <w:bCs/>
                <w:color w:val="000000"/>
                <w:sz w:val="28"/>
                <w:szCs w:val="28"/>
              </w:rPr>
            </w:pPr>
            <w:r w:rsidRPr="00216BF1">
              <w:rPr>
                <w:bCs/>
                <w:color w:val="000000"/>
                <w:sz w:val="28"/>
                <w:szCs w:val="28"/>
              </w:rPr>
              <w:t>-</w:t>
            </w:r>
          </w:p>
        </w:tc>
      </w:tr>
      <w:tr w:rsidR="00B07B11" w:rsidRPr="00216BF1" w14:paraId="2E8744A0" w14:textId="77777777" w:rsidTr="00B07B11">
        <w:trPr>
          <w:trHeight w:val="704"/>
          <w:jc w:val="center"/>
        </w:trPr>
        <w:tc>
          <w:tcPr>
            <w:tcW w:w="10574" w:type="dxa"/>
            <w:gridSpan w:val="5"/>
            <w:shd w:val="clear" w:color="auto" w:fill="auto"/>
            <w:vAlign w:val="center"/>
          </w:tcPr>
          <w:p w14:paraId="2F3C11E5" w14:textId="77777777" w:rsidR="00B07B11" w:rsidRPr="00216BF1" w:rsidRDefault="00B07B11" w:rsidP="00B07B11">
            <w:pPr>
              <w:pStyle w:val="a7"/>
              <w:numPr>
                <w:ilvl w:val="0"/>
                <w:numId w:val="19"/>
              </w:numPr>
              <w:jc w:val="center"/>
              <w:rPr>
                <w:bCs/>
                <w:color w:val="000000"/>
                <w:sz w:val="28"/>
                <w:szCs w:val="28"/>
              </w:rPr>
            </w:pPr>
            <w:r w:rsidRPr="00216BF1">
              <w:rPr>
                <w:bCs/>
                <w:color w:val="000000"/>
                <w:sz w:val="28"/>
                <w:szCs w:val="28"/>
              </w:rPr>
              <w:t xml:space="preserve">Показатели надежности и бесперебойности водоснабжения </w:t>
            </w:r>
          </w:p>
        </w:tc>
      </w:tr>
      <w:tr w:rsidR="00B07B11" w:rsidRPr="00216BF1" w14:paraId="44BAB906" w14:textId="77777777" w:rsidTr="00B07B11">
        <w:trPr>
          <w:trHeight w:val="4098"/>
          <w:jc w:val="center"/>
        </w:trPr>
        <w:tc>
          <w:tcPr>
            <w:tcW w:w="736" w:type="dxa"/>
            <w:shd w:val="clear" w:color="auto" w:fill="auto"/>
            <w:vAlign w:val="center"/>
          </w:tcPr>
          <w:p w14:paraId="16607E14" w14:textId="77777777" w:rsidR="00B07B11" w:rsidRPr="00216BF1" w:rsidRDefault="00B07B11" w:rsidP="0041077B">
            <w:pPr>
              <w:jc w:val="center"/>
              <w:rPr>
                <w:bCs/>
                <w:color w:val="000000"/>
                <w:sz w:val="28"/>
                <w:szCs w:val="28"/>
              </w:rPr>
            </w:pPr>
            <w:r w:rsidRPr="00216BF1">
              <w:rPr>
                <w:bCs/>
                <w:color w:val="000000"/>
                <w:sz w:val="28"/>
                <w:szCs w:val="28"/>
              </w:rPr>
              <w:t>2.1.</w:t>
            </w:r>
          </w:p>
        </w:tc>
        <w:tc>
          <w:tcPr>
            <w:tcW w:w="3488" w:type="dxa"/>
            <w:shd w:val="clear" w:color="auto" w:fill="auto"/>
            <w:vAlign w:val="center"/>
          </w:tcPr>
          <w:p w14:paraId="0ED1717A" w14:textId="77777777" w:rsidR="00B07B11" w:rsidRPr="00216BF1" w:rsidRDefault="00B07B11" w:rsidP="0041077B">
            <w:pPr>
              <w:rPr>
                <w:bCs/>
                <w:color w:val="000000"/>
                <w:sz w:val="28"/>
                <w:szCs w:val="28"/>
              </w:rPr>
            </w:pPr>
            <w:r w:rsidRPr="00216BF1">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shd w:val="clear" w:color="auto" w:fill="auto"/>
            <w:vAlign w:val="center"/>
          </w:tcPr>
          <w:p w14:paraId="13FB0F3E" w14:textId="77777777" w:rsidR="00B07B11" w:rsidRPr="00216BF1" w:rsidRDefault="00B07B11" w:rsidP="0041077B">
            <w:pPr>
              <w:jc w:val="center"/>
              <w:rPr>
                <w:bCs/>
                <w:color w:val="000000"/>
                <w:sz w:val="28"/>
                <w:szCs w:val="28"/>
              </w:rPr>
            </w:pPr>
            <w:r>
              <w:rPr>
                <w:bCs/>
                <w:color w:val="000000"/>
                <w:sz w:val="28"/>
                <w:szCs w:val="28"/>
              </w:rPr>
              <w:t>0</w:t>
            </w:r>
          </w:p>
        </w:tc>
        <w:tc>
          <w:tcPr>
            <w:tcW w:w="2552" w:type="dxa"/>
            <w:shd w:val="clear" w:color="auto" w:fill="auto"/>
            <w:vAlign w:val="center"/>
          </w:tcPr>
          <w:p w14:paraId="218480A9" w14:textId="77777777" w:rsidR="00B07B11" w:rsidRPr="00216BF1" w:rsidRDefault="00B07B11" w:rsidP="0041077B">
            <w:pPr>
              <w:jc w:val="center"/>
              <w:rPr>
                <w:bCs/>
                <w:color w:val="000000"/>
                <w:sz w:val="28"/>
                <w:szCs w:val="28"/>
              </w:rPr>
            </w:pPr>
            <w:r>
              <w:rPr>
                <w:bCs/>
                <w:color w:val="000000"/>
                <w:sz w:val="28"/>
                <w:szCs w:val="28"/>
              </w:rPr>
              <w:t>0</w:t>
            </w:r>
          </w:p>
        </w:tc>
        <w:tc>
          <w:tcPr>
            <w:tcW w:w="2239" w:type="dxa"/>
            <w:shd w:val="clear" w:color="auto" w:fill="auto"/>
            <w:vAlign w:val="center"/>
          </w:tcPr>
          <w:p w14:paraId="7348A3A4" w14:textId="77777777" w:rsidR="00B07B11" w:rsidRPr="00216BF1" w:rsidRDefault="00B07B11" w:rsidP="0041077B">
            <w:pPr>
              <w:jc w:val="center"/>
              <w:rPr>
                <w:bCs/>
                <w:color w:val="000000"/>
                <w:sz w:val="28"/>
                <w:szCs w:val="28"/>
              </w:rPr>
            </w:pPr>
            <w:r w:rsidRPr="00216BF1">
              <w:rPr>
                <w:bCs/>
                <w:color w:val="000000"/>
                <w:sz w:val="28"/>
                <w:szCs w:val="28"/>
              </w:rPr>
              <w:t>-</w:t>
            </w:r>
          </w:p>
        </w:tc>
      </w:tr>
      <w:tr w:rsidR="00B07B11" w:rsidRPr="00216BF1" w14:paraId="7F51F6FB" w14:textId="77777777" w:rsidTr="00B07B11">
        <w:trPr>
          <w:jc w:val="center"/>
        </w:trPr>
        <w:tc>
          <w:tcPr>
            <w:tcW w:w="736" w:type="dxa"/>
            <w:shd w:val="clear" w:color="auto" w:fill="auto"/>
          </w:tcPr>
          <w:p w14:paraId="4A58EB21" w14:textId="77777777" w:rsidR="00B07B11" w:rsidRPr="00216BF1" w:rsidRDefault="00B07B11" w:rsidP="0041077B">
            <w:pPr>
              <w:jc w:val="center"/>
              <w:rPr>
                <w:bCs/>
                <w:color w:val="000000"/>
                <w:sz w:val="28"/>
                <w:szCs w:val="28"/>
              </w:rPr>
            </w:pPr>
            <w:r w:rsidRPr="00216BF1">
              <w:rPr>
                <w:bCs/>
                <w:color w:val="000000"/>
                <w:sz w:val="28"/>
                <w:szCs w:val="28"/>
              </w:rPr>
              <w:t>1</w:t>
            </w:r>
          </w:p>
        </w:tc>
        <w:tc>
          <w:tcPr>
            <w:tcW w:w="3488" w:type="dxa"/>
            <w:shd w:val="clear" w:color="auto" w:fill="auto"/>
          </w:tcPr>
          <w:p w14:paraId="5041238F" w14:textId="77777777" w:rsidR="00B07B11" w:rsidRPr="00216BF1" w:rsidRDefault="00B07B11" w:rsidP="0041077B">
            <w:pPr>
              <w:jc w:val="center"/>
              <w:rPr>
                <w:bCs/>
                <w:color w:val="000000"/>
                <w:sz w:val="28"/>
                <w:szCs w:val="28"/>
              </w:rPr>
            </w:pPr>
            <w:r w:rsidRPr="00216BF1">
              <w:rPr>
                <w:bCs/>
                <w:color w:val="000000"/>
                <w:sz w:val="28"/>
                <w:szCs w:val="28"/>
              </w:rPr>
              <w:t>2</w:t>
            </w:r>
          </w:p>
        </w:tc>
        <w:tc>
          <w:tcPr>
            <w:tcW w:w="1559" w:type="dxa"/>
            <w:shd w:val="clear" w:color="auto" w:fill="auto"/>
          </w:tcPr>
          <w:p w14:paraId="6DFE053B" w14:textId="77777777" w:rsidR="00B07B11" w:rsidRPr="00216BF1" w:rsidRDefault="00B07B11" w:rsidP="0041077B">
            <w:pPr>
              <w:jc w:val="center"/>
              <w:rPr>
                <w:bCs/>
                <w:color w:val="000000"/>
                <w:sz w:val="28"/>
                <w:szCs w:val="28"/>
              </w:rPr>
            </w:pPr>
            <w:r w:rsidRPr="00216BF1">
              <w:rPr>
                <w:bCs/>
                <w:color w:val="000000"/>
                <w:sz w:val="28"/>
                <w:szCs w:val="28"/>
              </w:rPr>
              <w:t>3</w:t>
            </w:r>
          </w:p>
        </w:tc>
        <w:tc>
          <w:tcPr>
            <w:tcW w:w="2552" w:type="dxa"/>
            <w:shd w:val="clear" w:color="auto" w:fill="auto"/>
          </w:tcPr>
          <w:p w14:paraId="451B91EF" w14:textId="77777777" w:rsidR="00B07B11" w:rsidRPr="00216BF1" w:rsidRDefault="00B07B11" w:rsidP="0041077B">
            <w:pPr>
              <w:jc w:val="center"/>
              <w:rPr>
                <w:bCs/>
                <w:color w:val="000000"/>
                <w:sz w:val="28"/>
                <w:szCs w:val="28"/>
              </w:rPr>
            </w:pPr>
            <w:r w:rsidRPr="00216BF1">
              <w:rPr>
                <w:bCs/>
                <w:color w:val="000000"/>
                <w:sz w:val="28"/>
                <w:szCs w:val="28"/>
              </w:rPr>
              <w:t>4</w:t>
            </w:r>
          </w:p>
        </w:tc>
        <w:tc>
          <w:tcPr>
            <w:tcW w:w="2239" w:type="dxa"/>
            <w:shd w:val="clear" w:color="auto" w:fill="auto"/>
          </w:tcPr>
          <w:p w14:paraId="4DBA4E12" w14:textId="77777777" w:rsidR="00B07B11" w:rsidRPr="00216BF1" w:rsidRDefault="00B07B11" w:rsidP="0041077B">
            <w:pPr>
              <w:jc w:val="center"/>
              <w:rPr>
                <w:bCs/>
                <w:color w:val="000000"/>
                <w:sz w:val="28"/>
                <w:szCs w:val="28"/>
              </w:rPr>
            </w:pPr>
            <w:r w:rsidRPr="00216BF1">
              <w:rPr>
                <w:bCs/>
                <w:color w:val="000000"/>
                <w:sz w:val="28"/>
                <w:szCs w:val="28"/>
              </w:rPr>
              <w:t>5</w:t>
            </w:r>
          </w:p>
        </w:tc>
      </w:tr>
      <w:tr w:rsidR="00B07B11" w:rsidRPr="00216BF1" w14:paraId="0243A80C" w14:textId="77777777" w:rsidTr="00B07B11">
        <w:trPr>
          <w:trHeight w:val="982"/>
          <w:jc w:val="center"/>
        </w:trPr>
        <w:tc>
          <w:tcPr>
            <w:tcW w:w="10574" w:type="dxa"/>
            <w:gridSpan w:val="5"/>
            <w:shd w:val="clear" w:color="auto" w:fill="auto"/>
            <w:vAlign w:val="center"/>
          </w:tcPr>
          <w:p w14:paraId="067CF159" w14:textId="77777777" w:rsidR="00B07B11" w:rsidRPr="00216BF1" w:rsidRDefault="00B07B11" w:rsidP="00B07B11">
            <w:pPr>
              <w:pStyle w:val="a7"/>
              <w:numPr>
                <w:ilvl w:val="0"/>
                <w:numId w:val="19"/>
              </w:numPr>
              <w:jc w:val="center"/>
              <w:rPr>
                <w:bCs/>
                <w:color w:val="000000"/>
                <w:sz w:val="28"/>
                <w:szCs w:val="28"/>
              </w:rPr>
            </w:pPr>
            <w:r w:rsidRPr="00216BF1">
              <w:rPr>
                <w:bCs/>
                <w:color w:val="000000"/>
                <w:sz w:val="28"/>
                <w:szCs w:val="28"/>
              </w:rPr>
              <w:t>Показатели энергетической эффективности использования ресурсов, в том числе уровень потерь воды</w:t>
            </w:r>
          </w:p>
        </w:tc>
      </w:tr>
      <w:tr w:rsidR="00B07B11" w:rsidRPr="00216BF1" w14:paraId="25A8C43D" w14:textId="77777777" w:rsidTr="00B07B11">
        <w:trPr>
          <w:trHeight w:val="1815"/>
          <w:jc w:val="center"/>
        </w:trPr>
        <w:tc>
          <w:tcPr>
            <w:tcW w:w="736" w:type="dxa"/>
            <w:shd w:val="clear" w:color="auto" w:fill="auto"/>
            <w:vAlign w:val="center"/>
          </w:tcPr>
          <w:p w14:paraId="7892771F" w14:textId="77777777" w:rsidR="00B07B11" w:rsidRPr="00216BF1" w:rsidRDefault="00B07B11" w:rsidP="0041077B">
            <w:pPr>
              <w:jc w:val="center"/>
              <w:rPr>
                <w:bCs/>
                <w:color w:val="000000"/>
                <w:sz w:val="28"/>
                <w:szCs w:val="28"/>
              </w:rPr>
            </w:pPr>
            <w:r w:rsidRPr="00216BF1">
              <w:rPr>
                <w:bCs/>
                <w:color w:val="000000"/>
                <w:sz w:val="28"/>
                <w:szCs w:val="28"/>
              </w:rPr>
              <w:t>3.1.</w:t>
            </w:r>
          </w:p>
        </w:tc>
        <w:tc>
          <w:tcPr>
            <w:tcW w:w="3488" w:type="dxa"/>
            <w:shd w:val="clear" w:color="auto" w:fill="auto"/>
            <w:vAlign w:val="center"/>
          </w:tcPr>
          <w:p w14:paraId="25F0EB42" w14:textId="77777777" w:rsidR="00B07B11" w:rsidRPr="00216BF1" w:rsidRDefault="00B07B11" w:rsidP="0041077B">
            <w:pPr>
              <w:rPr>
                <w:bCs/>
                <w:color w:val="000000"/>
                <w:sz w:val="28"/>
                <w:szCs w:val="28"/>
              </w:rPr>
            </w:pPr>
            <w:r w:rsidRPr="00216BF1">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559" w:type="dxa"/>
            <w:shd w:val="clear" w:color="auto" w:fill="auto"/>
            <w:vAlign w:val="center"/>
          </w:tcPr>
          <w:p w14:paraId="267E0B49" w14:textId="77777777" w:rsidR="00B07B11" w:rsidRPr="00216BF1" w:rsidRDefault="00B07B11" w:rsidP="0041077B">
            <w:pPr>
              <w:jc w:val="center"/>
              <w:rPr>
                <w:bCs/>
                <w:color w:val="000000"/>
                <w:sz w:val="28"/>
                <w:szCs w:val="28"/>
              </w:rPr>
            </w:pPr>
            <w:r w:rsidRPr="00216BF1">
              <w:rPr>
                <w:bCs/>
                <w:color w:val="000000"/>
                <w:sz w:val="28"/>
                <w:szCs w:val="28"/>
              </w:rPr>
              <w:t>-</w:t>
            </w:r>
          </w:p>
        </w:tc>
        <w:tc>
          <w:tcPr>
            <w:tcW w:w="2552" w:type="dxa"/>
            <w:shd w:val="clear" w:color="auto" w:fill="auto"/>
            <w:vAlign w:val="center"/>
          </w:tcPr>
          <w:p w14:paraId="4C83ADDC" w14:textId="77777777" w:rsidR="00B07B11" w:rsidRPr="00216BF1" w:rsidRDefault="00B07B11" w:rsidP="0041077B">
            <w:pPr>
              <w:jc w:val="center"/>
              <w:rPr>
                <w:bCs/>
                <w:color w:val="000000"/>
                <w:sz w:val="28"/>
                <w:szCs w:val="28"/>
              </w:rPr>
            </w:pPr>
            <w:r w:rsidRPr="00216BF1">
              <w:rPr>
                <w:bCs/>
                <w:color w:val="000000"/>
                <w:sz w:val="28"/>
                <w:szCs w:val="28"/>
              </w:rPr>
              <w:t>-</w:t>
            </w:r>
          </w:p>
        </w:tc>
        <w:tc>
          <w:tcPr>
            <w:tcW w:w="2239" w:type="dxa"/>
            <w:shd w:val="clear" w:color="auto" w:fill="auto"/>
            <w:vAlign w:val="center"/>
          </w:tcPr>
          <w:p w14:paraId="72B1AF8E" w14:textId="77777777" w:rsidR="00B07B11" w:rsidRPr="00216BF1" w:rsidRDefault="00B07B11" w:rsidP="0041077B">
            <w:pPr>
              <w:jc w:val="center"/>
              <w:rPr>
                <w:bCs/>
                <w:color w:val="000000"/>
                <w:sz w:val="28"/>
                <w:szCs w:val="28"/>
              </w:rPr>
            </w:pPr>
            <w:r w:rsidRPr="00216BF1">
              <w:rPr>
                <w:bCs/>
                <w:color w:val="000000"/>
                <w:sz w:val="28"/>
                <w:szCs w:val="28"/>
              </w:rPr>
              <w:t>-</w:t>
            </w:r>
          </w:p>
        </w:tc>
      </w:tr>
      <w:tr w:rsidR="00B07B11" w:rsidRPr="00216BF1" w14:paraId="076D1D4C" w14:textId="77777777" w:rsidTr="00B07B11">
        <w:trPr>
          <w:trHeight w:val="1800"/>
          <w:jc w:val="center"/>
        </w:trPr>
        <w:tc>
          <w:tcPr>
            <w:tcW w:w="736" w:type="dxa"/>
            <w:shd w:val="clear" w:color="auto" w:fill="auto"/>
            <w:vAlign w:val="center"/>
          </w:tcPr>
          <w:p w14:paraId="567D1021" w14:textId="77777777" w:rsidR="00B07B11" w:rsidRPr="00216BF1" w:rsidRDefault="00B07B11" w:rsidP="0041077B">
            <w:pPr>
              <w:jc w:val="center"/>
              <w:rPr>
                <w:bCs/>
                <w:color w:val="000000"/>
                <w:sz w:val="28"/>
                <w:szCs w:val="28"/>
              </w:rPr>
            </w:pPr>
            <w:r w:rsidRPr="00216BF1">
              <w:rPr>
                <w:bCs/>
                <w:color w:val="000000"/>
                <w:sz w:val="28"/>
                <w:szCs w:val="28"/>
              </w:rPr>
              <w:t>3.2.</w:t>
            </w:r>
          </w:p>
        </w:tc>
        <w:tc>
          <w:tcPr>
            <w:tcW w:w="3488" w:type="dxa"/>
            <w:shd w:val="clear" w:color="auto" w:fill="auto"/>
            <w:vAlign w:val="center"/>
          </w:tcPr>
          <w:p w14:paraId="16E0B621" w14:textId="77777777" w:rsidR="00B07B11" w:rsidRPr="00216BF1" w:rsidRDefault="00B07B11" w:rsidP="0041077B">
            <w:pPr>
              <w:rPr>
                <w:bCs/>
                <w:color w:val="000000"/>
                <w:sz w:val="28"/>
                <w:szCs w:val="28"/>
              </w:rPr>
            </w:pPr>
            <w:r w:rsidRPr="00216BF1">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16BF1">
              <w:rPr>
                <w:color w:val="000000"/>
                <w:sz w:val="22"/>
                <w:szCs w:val="22"/>
                <w:vertAlign w:val="superscript"/>
              </w:rPr>
              <w:t>3</w:t>
            </w:r>
            <w:r w:rsidRPr="00216BF1">
              <w:rPr>
                <w:color w:val="000000"/>
                <w:sz w:val="22"/>
                <w:szCs w:val="22"/>
              </w:rPr>
              <w:t xml:space="preserve">) </w:t>
            </w:r>
          </w:p>
        </w:tc>
        <w:tc>
          <w:tcPr>
            <w:tcW w:w="1559" w:type="dxa"/>
            <w:shd w:val="clear" w:color="auto" w:fill="auto"/>
            <w:vAlign w:val="center"/>
          </w:tcPr>
          <w:p w14:paraId="45B7D84B" w14:textId="77777777" w:rsidR="00B07B11" w:rsidRPr="00216BF1" w:rsidRDefault="00B07B11" w:rsidP="0041077B">
            <w:pPr>
              <w:jc w:val="center"/>
              <w:rPr>
                <w:bCs/>
                <w:color w:val="000000"/>
                <w:sz w:val="28"/>
                <w:szCs w:val="28"/>
              </w:rPr>
            </w:pPr>
            <w:r w:rsidRPr="00216BF1">
              <w:rPr>
                <w:bCs/>
                <w:color w:val="000000"/>
                <w:sz w:val="28"/>
                <w:szCs w:val="28"/>
              </w:rPr>
              <w:t>-</w:t>
            </w:r>
          </w:p>
        </w:tc>
        <w:tc>
          <w:tcPr>
            <w:tcW w:w="2552" w:type="dxa"/>
            <w:shd w:val="clear" w:color="auto" w:fill="auto"/>
            <w:vAlign w:val="center"/>
          </w:tcPr>
          <w:p w14:paraId="38F199F3" w14:textId="77777777" w:rsidR="00B07B11" w:rsidRPr="00216BF1" w:rsidRDefault="00B07B11" w:rsidP="0041077B">
            <w:pPr>
              <w:jc w:val="center"/>
              <w:rPr>
                <w:bCs/>
                <w:color w:val="000000"/>
                <w:sz w:val="28"/>
                <w:szCs w:val="28"/>
              </w:rPr>
            </w:pPr>
            <w:r w:rsidRPr="00216BF1">
              <w:rPr>
                <w:bCs/>
                <w:color w:val="000000"/>
                <w:sz w:val="28"/>
                <w:szCs w:val="28"/>
              </w:rPr>
              <w:t>-</w:t>
            </w:r>
          </w:p>
        </w:tc>
        <w:tc>
          <w:tcPr>
            <w:tcW w:w="2239" w:type="dxa"/>
            <w:shd w:val="clear" w:color="auto" w:fill="auto"/>
            <w:vAlign w:val="center"/>
          </w:tcPr>
          <w:p w14:paraId="27ABDDEA" w14:textId="77777777" w:rsidR="00B07B11" w:rsidRPr="00216BF1" w:rsidRDefault="00B07B11" w:rsidP="0041077B">
            <w:pPr>
              <w:jc w:val="center"/>
              <w:rPr>
                <w:bCs/>
                <w:color w:val="000000"/>
                <w:sz w:val="28"/>
                <w:szCs w:val="28"/>
              </w:rPr>
            </w:pPr>
            <w:r w:rsidRPr="00216BF1">
              <w:rPr>
                <w:bCs/>
                <w:color w:val="000000"/>
                <w:sz w:val="28"/>
                <w:szCs w:val="28"/>
              </w:rPr>
              <w:t>-</w:t>
            </w:r>
          </w:p>
        </w:tc>
      </w:tr>
    </w:tbl>
    <w:p w14:paraId="0009A46F" w14:textId="77777777" w:rsidR="00B07B11" w:rsidRPr="00216BF1" w:rsidRDefault="00B07B11" w:rsidP="00B07B11">
      <w:pPr>
        <w:ind w:left="-567"/>
        <w:jc w:val="center"/>
        <w:rPr>
          <w:bCs/>
          <w:color w:val="000000"/>
          <w:sz w:val="28"/>
          <w:szCs w:val="28"/>
        </w:rPr>
      </w:pPr>
    </w:p>
    <w:p w14:paraId="0CF5F62B" w14:textId="77777777" w:rsidR="00B07B11" w:rsidRPr="00216BF1" w:rsidRDefault="00B07B11" w:rsidP="00B07B11">
      <w:pPr>
        <w:ind w:left="-567"/>
        <w:jc w:val="center"/>
        <w:rPr>
          <w:bCs/>
          <w:color w:val="000000"/>
          <w:sz w:val="28"/>
          <w:szCs w:val="28"/>
        </w:rPr>
      </w:pPr>
    </w:p>
    <w:p w14:paraId="52F179CE" w14:textId="77777777" w:rsidR="00B07B11" w:rsidRPr="00216BF1" w:rsidRDefault="00B07B11" w:rsidP="00B07B11">
      <w:pPr>
        <w:tabs>
          <w:tab w:val="left" w:pos="0"/>
        </w:tabs>
        <w:ind w:left="3544"/>
        <w:jc w:val="center"/>
        <w:rPr>
          <w:color w:val="000000"/>
          <w:sz w:val="28"/>
          <w:szCs w:val="28"/>
        </w:rPr>
      </w:pPr>
    </w:p>
    <w:p w14:paraId="14DAC573" w14:textId="77777777" w:rsidR="00B07B11" w:rsidRPr="00216BF1" w:rsidRDefault="00B07B11" w:rsidP="00B07B11">
      <w:pPr>
        <w:tabs>
          <w:tab w:val="left" w:pos="0"/>
        </w:tabs>
        <w:ind w:left="3544"/>
        <w:jc w:val="center"/>
        <w:rPr>
          <w:color w:val="000000"/>
          <w:sz w:val="28"/>
          <w:szCs w:val="28"/>
        </w:rPr>
      </w:pPr>
    </w:p>
    <w:p w14:paraId="27D58679" w14:textId="77777777" w:rsidR="00B07B11" w:rsidRPr="00216BF1" w:rsidRDefault="00B07B11" w:rsidP="00B07B11">
      <w:pPr>
        <w:tabs>
          <w:tab w:val="left" w:pos="0"/>
        </w:tabs>
        <w:ind w:left="3544"/>
        <w:jc w:val="center"/>
        <w:rPr>
          <w:color w:val="000000"/>
          <w:sz w:val="28"/>
          <w:szCs w:val="28"/>
        </w:rPr>
      </w:pPr>
    </w:p>
    <w:p w14:paraId="4594A48D" w14:textId="77777777" w:rsidR="00B07B11" w:rsidRPr="00216BF1" w:rsidRDefault="00B07B11" w:rsidP="00B07B11">
      <w:pPr>
        <w:tabs>
          <w:tab w:val="left" w:pos="0"/>
        </w:tabs>
        <w:ind w:left="3544"/>
        <w:jc w:val="center"/>
        <w:rPr>
          <w:color w:val="000000"/>
          <w:sz w:val="28"/>
          <w:szCs w:val="28"/>
        </w:rPr>
      </w:pPr>
    </w:p>
    <w:p w14:paraId="727991D5" w14:textId="77777777" w:rsidR="00B07B11" w:rsidRPr="00216BF1" w:rsidRDefault="00B07B11" w:rsidP="00B07B11">
      <w:pPr>
        <w:tabs>
          <w:tab w:val="left" w:pos="0"/>
        </w:tabs>
        <w:ind w:left="3544"/>
        <w:jc w:val="center"/>
        <w:rPr>
          <w:color w:val="000000"/>
          <w:sz w:val="28"/>
          <w:szCs w:val="28"/>
        </w:rPr>
      </w:pPr>
    </w:p>
    <w:p w14:paraId="3CDC85B3" w14:textId="77777777" w:rsidR="00B07B11" w:rsidRPr="00216BF1" w:rsidRDefault="00B07B11" w:rsidP="00B07B11">
      <w:pPr>
        <w:tabs>
          <w:tab w:val="left" w:pos="0"/>
        </w:tabs>
        <w:ind w:left="3544"/>
        <w:jc w:val="center"/>
        <w:rPr>
          <w:color w:val="000000"/>
          <w:sz w:val="28"/>
          <w:szCs w:val="28"/>
        </w:rPr>
      </w:pPr>
    </w:p>
    <w:p w14:paraId="7301FE77" w14:textId="77777777" w:rsidR="00B07B11" w:rsidRPr="00216BF1" w:rsidRDefault="00B07B11" w:rsidP="00B07B11">
      <w:pPr>
        <w:tabs>
          <w:tab w:val="left" w:pos="0"/>
        </w:tabs>
        <w:ind w:left="3544"/>
        <w:jc w:val="center"/>
        <w:rPr>
          <w:color w:val="000000"/>
          <w:sz w:val="28"/>
          <w:szCs w:val="28"/>
        </w:rPr>
      </w:pPr>
    </w:p>
    <w:p w14:paraId="2E8BFE49" w14:textId="77777777" w:rsidR="00B07B11" w:rsidRPr="00216BF1" w:rsidRDefault="00B07B11" w:rsidP="00B07B11">
      <w:pPr>
        <w:tabs>
          <w:tab w:val="left" w:pos="0"/>
        </w:tabs>
        <w:ind w:left="3544"/>
        <w:jc w:val="center"/>
        <w:rPr>
          <w:color w:val="000000"/>
          <w:sz w:val="28"/>
          <w:szCs w:val="28"/>
        </w:rPr>
      </w:pPr>
    </w:p>
    <w:p w14:paraId="4BA71574" w14:textId="77777777" w:rsidR="00B07B11" w:rsidRPr="00216BF1" w:rsidRDefault="00B07B11" w:rsidP="00B07B11">
      <w:pPr>
        <w:tabs>
          <w:tab w:val="left" w:pos="0"/>
        </w:tabs>
        <w:ind w:left="3544"/>
        <w:jc w:val="center"/>
        <w:rPr>
          <w:color w:val="000000"/>
          <w:sz w:val="28"/>
          <w:szCs w:val="28"/>
        </w:rPr>
      </w:pPr>
    </w:p>
    <w:p w14:paraId="63EEE24C" w14:textId="77777777" w:rsidR="00B07B11" w:rsidRPr="00216BF1" w:rsidRDefault="00B07B11" w:rsidP="00B07B11">
      <w:pPr>
        <w:tabs>
          <w:tab w:val="left" w:pos="0"/>
        </w:tabs>
        <w:ind w:left="3544"/>
        <w:jc w:val="center"/>
        <w:rPr>
          <w:color w:val="000000"/>
          <w:sz w:val="28"/>
          <w:szCs w:val="28"/>
        </w:rPr>
      </w:pPr>
    </w:p>
    <w:p w14:paraId="5E6C71AC" w14:textId="77777777" w:rsidR="00B07B11" w:rsidRPr="00216BF1" w:rsidRDefault="00B07B11" w:rsidP="00B07B11">
      <w:pPr>
        <w:tabs>
          <w:tab w:val="left" w:pos="0"/>
        </w:tabs>
        <w:ind w:left="3544"/>
        <w:jc w:val="center"/>
        <w:rPr>
          <w:color w:val="000000"/>
          <w:sz w:val="28"/>
          <w:szCs w:val="28"/>
        </w:rPr>
      </w:pPr>
    </w:p>
    <w:p w14:paraId="0151BB30" w14:textId="77777777" w:rsidR="00B07B11" w:rsidRPr="00216BF1" w:rsidRDefault="00B07B11" w:rsidP="00B07B11">
      <w:pPr>
        <w:tabs>
          <w:tab w:val="left" w:pos="0"/>
        </w:tabs>
        <w:ind w:left="3544"/>
        <w:jc w:val="center"/>
        <w:rPr>
          <w:color w:val="000000"/>
          <w:sz w:val="28"/>
          <w:szCs w:val="28"/>
        </w:rPr>
      </w:pPr>
    </w:p>
    <w:p w14:paraId="3786E2E6" w14:textId="77777777" w:rsidR="00B07B11" w:rsidRPr="00216BF1" w:rsidRDefault="00B07B11" w:rsidP="00B07B11">
      <w:pPr>
        <w:tabs>
          <w:tab w:val="left" w:pos="0"/>
        </w:tabs>
        <w:ind w:left="3544"/>
        <w:jc w:val="center"/>
        <w:rPr>
          <w:color w:val="000000"/>
          <w:sz w:val="28"/>
          <w:szCs w:val="28"/>
        </w:rPr>
      </w:pPr>
    </w:p>
    <w:p w14:paraId="4CBB6FD1" w14:textId="77777777" w:rsidR="00B07B11" w:rsidRPr="00216BF1" w:rsidRDefault="00B07B11" w:rsidP="00B07B11">
      <w:pPr>
        <w:tabs>
          <w:tab w:val="left" w:pos="0"/>
        </w:tabs>
        <w:ind w:left="3544"/>
        <w:jc w:val="center"/>
        <w:rPr>
          <w:color w:val="000000"/>
          <w:sz w:val="28"/>
          <w:szCs w:val="28"/>
        </w:rPr>
      </w:pPr>
    </w:p>
    <w:p w14:paraId="4DBD7732" w14:textId="77777777" w:rsidR="00B07B11" w:rsidRPr="00216BF1" w:rsidRDefault="00B07B11" w:rsidP="00B07B11">
      <w:pPr>
        <w:tabs>
          <w:tab w:val="left" w:pos="0"/>
        </w:tabs>
        <w:ind w:left="3544"/>
        <w:jc w:val="center"/>
        <w:rPr>
          <w:color w:val="000000"/>
          <w:sz w:val="28"/>
          <w:szCs w:val="28"/>
        </w:rPr>
      </w:pPr>
    </w:p>
    <w:p w14:paraId="7892A3EF" w14:textId="77777777" w:rsidR="00B07B11" w:rsidRPr="00216BF1" w:rsidRDefault="00B07B11" w:rsidP="00B07B11">
      <w:pPr>
        <w:tabs>
          <w:tab w:val="left" w:pos="0"/>
        </w:tabs>
        <w:ind w:left="3544"/>
        <w:jc w:val="center"/>
        <w:rPr>
          <w:color w:val="000000"/>
          <w:sz w:val="28"/>
          <w:szCs w:val="28"/>
        </w:rPr>
      </w:pPr>
    </w:p>
    <w:p w14:paraId="2CA801CF" w14:textId="77777777" w:rsidR="00B07B11" w:rsidRPr="00216BF1" w:rsidRDefault="00B07B11" w:rsidP="00B07B11">
      <w:pPr>
        <w:tabs>
          <w:tab w:val="left" w:pos="0"/>
        </w:tabs>
        <w:ind w:left="3544"/>
        <w:jc w:val="center"/>
        <w:rPr>
          <w:color w:val="000000"/>
          <w:sz w:val="28"/>
          <w:szCs w:val="28"/>
        </w:rPr>
      </w:pPr>
    </w:p>
    <w:p w14:paraId="445A30F3" w14:textId="77777777" w:rsidR="00B07B11" w:rsidRPr="00216BF1" w:rsidRDefault="00B07B11" w:rsidP="00B07B11">
      <w:pPr>
        <w:tabs>
          <w:tab w:val="left" w:pos="0"/>
        </w:tabs>
        <w:ind w:left="3544"/>
        <w:jc w:val="center"/>
        <w:rPr>
          <w:color w:val="000000"/>
          <w:sz w:val="28"/>
          <w:szCs w:val="28"/>
        </w:rPr>
      </w:pPr>
    </w:p>
    <w:p w14:paraId="5314B072" w14:textId="77777777" w:rsidR="00B07B11" w:rsidRPr="00216BF1" w:rsidRDefault="00B07B11" w:rsidP="00B07B11">
      <w:pPr>
        <w:tabs>
          <w:tab w:val="left" w:pos="0"/>
        </w:tabs>
        <w:ind w:left="3544"/>
        <w:jc w:val="center"/>
        <w:rPr>
          <w:color w:val="000000"/>
          <w:sz w:val="28"/>
          <w:szCs w:val="28"/>
        </w:rPr>
      </w:pPr>
    </w:p>
    <w:p w14:paraId="5BC1DAE8" w14:textId="77777777" w:rsidR="00B07B11" w:rsidRPr="00216BF1" w:rsidRDefault="00B07B11" w:rsidP="00B07B11">
      <w:pPr>
        <w:tabs>
          <w:tab w:val="left" w:pos="0"/>
        </w:tabs>
        <w:ind w:left="3544"/>
        <w:jc w:val="center"/>
        <w:rPr>
          <w:color w:val="000000"/>
          <w:sz w:val="28"/>
          <w:szCs w:val="28"/>
        </w:rPr>
      </w:pPr>
    </w:p>
    <w:p w14:paraId="36F7D9C9" w14:textId="77777777" w:rsidR="00B07B11" w:rsidRPr="00216BF1" w:rsidRDefault="00B07B11" w:rsidP="00B07B11">
      <w:pPr>
        <w:tabs>
          <w:tab w:val="left" w:pos="0"/>
        </w:tabs>
        <w:ind w:left="3544"/>
        <w:jc w:val="center"/>
        <w:rPr>
          <w:color w:val="000000"/>
          <w:sz w:val="28"/>
          <w:szCs w:val="28"/>
        </w:rPr>
      </w:pPr>
    </w:p>
    <w:p w14:paraId="5D6AD640" w14:textId="77777777" w:rsidR="00B07B11" w:rsidRPr="00216BF1" w:rsidRDefault="00B07B11" w:rsidP="00B07B11">
      <w:pPr>
        <w:tabs>
          <w:tab w:val="left" w:pos="0"/>
        </w:tabs>
        <w:ind w:left="3544"/>
        <w:jc w:val="center"/>
        <w:rPr>
          <w:color w:val="000000"/>
          <w:sz w:val="28"/>
          <w:szCs w:val="28"/>
        </w:rPr>
      </w:pPr>
    </w:p>
    <w:p w14:paraId="66AA341B" w14:textId="77777777" w:rsidR="00B07B11" w:rsidRPr="00216BF1" w:rsidRDefault="00B07B11" w:rsidP="00B07B11">
      <w:pPr>
        <w:tabs>
          <w:tab w:val="left" w:pos="0"/>
        </w:tabs>
        <w:ind w:left="3544"/>
        <w:jc w:val="center"/>
        <w:rPr>
          <w:color w:val="000000"/>
          <w:sz w:val="28"/>
          <w:szCs w:val="28"/>
        </w:rPr>
      </w:pPr>
    </w:p>
    <w:p w14:paraId="2A9DEE5D" w14:textId="77777777" w:rsidR="00B07B11" w:rsidRPr="00216BF1" w:rsidRDefault="00B07B11" w:rsidP="00B07B11">
      <w:pPr>
        <w:tabs>
          <w:tab w:val="left" w:pos="0"/>
        </w:tabs>
        <w:ind w:left="3544"/>
        <w:jc w:val="center"/>
        <w:rPr>
          <w:color w:val="000000"/>
          <w:sz w:val="28"/>
          <w:szCs w:val="28"/>
        </w:rPr>
      </w:pPr>
    </w:p>
    <w:p w14:paraId="07CE379C" w14:textId="77777777" w:rsidR="00B07B11" w:rsidRPr="00216BF1" w:rsidRDefault="00B07B11" w:rsidP="00B07B11">
      <w:pPr>
        <w:tabs>
          <w:tab w:val="left" w:pos="0"/>
        </w:tabs>
        <w:ind w:left="3544"/>
        <w:jc w:val="center"/>
        <w:rPr>
          <w:color w:val="000000"/>
          <w:sz w:val="28"/>
          <w:szCs w:val="28"/>
        </w:rPr>
      </w:pPr>
    </w:p>
    <w:p w14:paraId="0D381CA3" w14:textId="77777777" w:rsidR="00B07B11" w:rsidRPr="00216BF1" w:rsidRDefault="00B07B11" w:rsidP="00B07B11">
      <w:pPr>
        <w:tabs>
          <w:tab w:val="left" w:pos="0"/>
        </w:tabs>
        <w:ind w:left="3544"/>
        <w:jc w:val="center"/>
        <w:rPr>
          <w:color w:val="000000"/>
          <w:sz w:val="28"/>
          <w:szCs w:val="28"/>
        </w:rPr>
      </w:pPr>
    </w:p>
    <w:p w14:paraId="11A7119F" w14:textId="77777777" w:rsidR="00B07B11" w:rsidRDefault="00B07B11" w:rsidP="00B07B11">
      <w:pPr>
        <w:tabs>
          <w:tab w:val="left" w:pos="0"/>
        </w:tabs>
        <w:ind w:left="3544"/>
        <w:jc w:val="center"/>
        <w:rPr>
          <w:color w:val="000000"/>
          <w:sz w:val="28"/>
          <w:szCs w:val="28"/>
        </w:rPr>
        <w:sectPr w:rsidR="00B07B11" w:rsidSect="00F01C56">
          <w:pgSz w:w="11906" w:h="16838"/>
          <w:pgMar w:top="567" w:right="707" w:bottom="567" w:left="851" w:header="720" w:footer="720" w:gutter="0"/>
          <w:cols w:space="720"/>
          <w:titlePg/>
          <w:docGrid w:linePitch="326"/>
        </w:sectPr>
      </w:pPr>
    </w:p>
    <w:p w14:paraId="3CAF5F33" w14:textId="0A08E0DC" w:rsidR="00B07B11" w:rsidRPr="00216BF1" w:rsidRDefault="00B07B11" w:rsidP="00B07B11">
      <w:pPr>
        <w:tabs>
          <w:tab w:val="left" w:pos="0"/>
        </w:tabs>
        <w:ind w:left="3544"/>
        <w:jc w:val="center"/>
        <w:rPr>
          <w:color w:val="000000"/>
          <w:sz w:val="28"/>
          <w:szCs w:val="28"/>
        </w:rPr>
      </w:pPr>
    </w:p>
    <w:p w14:paraId="2EE3F408" w14:textId="77777777" w:rsidR="00B07B11" w:rsidRPr="00216BF1" w:rsidRDefault="00B07B11" w:rsidP="00B07B11">
      <w:pPr>
        <w:ind w:left="-567"/>
        <w:jc w:val="center"/>
        <w:rPr>
          <w:bCs/>
          <w:color w:val="000000"/>
          <w:sz w:val="28"/>
          <w:szCs w:val="28"/>
        </w:rPr>
      </w:pPr>
      <w:r w:rsidRPr="00216BF1">
        <w:rPr>
          <w:bCs/>
          <w:color w:val="000000"/>
          <w:sz w:val="28"/>
          <w:szCs w:val="28"/>
        </w:rPr>
        <w:t>Раздел 10. Отчет об исполнении производственной программы за 201</w:t>
      </w:r>
      <w:r>
        <w:rPr>
          <w:bCs/>
          <w:color w:val="000000"/>
          <w:sz w:val="28"/>
          <w:szCs w:val="28"/>
        </w:rPr>
        <w:t>9</w:t>
      </w:r>
      <w:r w:rsidRPr="00216BF1">
        <w:rPr>
          <w:bCs/>
          <w:color w:val="000000"/>
          <w:sz w:val="28"/>
          <w:szCs w:val="28"/>
        </w:rPr>
        <w:t xml:space="preserve"> год</w:t>
      </w:r>
    </w:p>
    <w:p w14:paraId="7A159BD6" w14:textId="77777777" w:rsidR="00B07B11" w:rsidRPr="00216BF1" w:rsidRDefault="00B07B11" w:rsidP="00B07B11">
      <w:pPr>
        <w:ind w:left="-567"/>
        <w:jc w:val="center"/>
        <w:rPr>
          <w:bCs/>
          <w:color w:val="000000"/>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4096"/>
      </w:tblGrid>
      <w:tr w:rsidR="00B07B11" w:rsidRPr="00216BF1" w14:paraId="33F35EA1" w14:textId="77777777" w:rsidTr="00B07B11">
        <w:trPr>
          <w:jc w:val="center"/>
        </w:trPr>
        <w:tc>
          <w:tcPr>
            <w:tcW w:w="5935" w:type="dxa"/>
            <w:shd w:val="clear" w:color="auto" w:fill="auto"/>
            <w:vAlign w:val="center"/>
          </w:tcPr>
          <w:p w14:paraId="2A086524" w14:textId="77777777" w:rsidR="00B07B11" w:rsidRPr="00216BF1" w:rsidRDefault="00B07B11" w:rsidP="0041077B">
            <w:pPr>
              <w:jc w:val="center"/>
              <w:rPr>
                <w:bCs/>
                <w:color w:val="000000"/>
                <w:sz w:val="28"/>
                <w:szCs w:val="28"/>
              </w:rPr>
            </w:pPr>
            <w:r w:rsidRPr="00216BF1">
              <w:rPr>
                <w:bCs/>
                <w:color w:val="000000"/>
                <w:sz w:val="28"/>
                <w:szCs w:val="28"/>
              </w:rPr>
              <w:t>Наименование показателя</w:t>
            </w:r>
          </w:p>
        </w:tc>
        <w:tc>
          <w:tcPr>
            <w:tcW w:w="4096" w:type="dxa"/>
            <w:shd w:val="clear" w:color="auto" w:fill="auto"/>
            <w:vAlign w:val="center"/>
          </w:tcPr>
          <w:p w14:paraId="1F1CEE6C" w14:textId="77777777" w:rsidR="00B07B11" w:rsidRPr="00216BF1" w:rsidRDefault="00B07B11" w:rsidP="0041077B">
            <w:pPr>
              <w:jc w:val="center"/>
              <w:rPr>
                <w:bCs/>
                <w:color w:val="000000"/>
                <w:sz w:val="28"/>
                <w:szCs w:val="28"/>
              </w:rPr>
            </w:pPr>
            <w:r w:rsidRPr="00216BF1">
              <w:rPr>
                <w:bCs/>
                <w:color w:val="000000"/>
                <w:sz w:val="28"/>
                <w:szCs w:val="28"/>
              </w:rPr>
              <w:t>Фактическое значение показателя, тыс. руб.</w:t>
            </w:r>
          </w:p>
        </w:tc>
      </w:tr>
      <w:tr w:rsidR="00B07B11" w:rsidRPr="00216BF1" w14:paraId="0DE83F23" w14:textId="77777777" w:rsidTr="00B07B11">
        <w:trPr>
          <w:trHeight w:val="526"/>
          <w:jc w:val="center"/>
        </w:trPr>
        <w:tc>
          <w:tcPr>
            <w:tcW w:w="10031" w:type="dxa"/>
            <w:gridSpan w:val="2"/>
            <w:shd w:val="clear" w:color="auto" w:fill="auto"/>
            <w:vAlign w:val="center"/>
          </w:tcPr>
          <w:p w14:paraId="1A822593" w14:textId="77777777" w:rsidR="00B07B11" w:rsidRPr="00216BF1" w:rsidRDefault="00B07B11" w:rsidP="0041077B">
            <w:pPr>
              <w:jc w:val="center"/>
              <w:rPr>
                <w:bCs/>
                <w:color w:val="000000"/>
                <w:sz w:val="28"/>
                <w:szCs w:val="28"/>
              </w:rPr>
            </w:pPr>
            <w:r w:rsidRPr="00216BF1">
              <w:rPr>
                <w:bCs/>
                <w:color w:val="000000"/>
                <w:sz w:val="28"/>
                <w:szCs w:val="28"/>
              </w:rPr>
              <w:t>Холодное водоснабжение (подвоз питьевой воды)</w:t>
            </w:r>
          </w:p>
        </w:tc>
      </w:tr>
      <w:tr w:rsidR="00B07B11" w:rsidRPr="00216BF1" w14:paraId="040D631C" w14:textId="77777777" w:rsidTr="00B07B11">
        <w:trPr>
          <w:jc w:val="center"/>
        </w:trPr>
        <w:tc>
          <w:tcPr>
            <w:tcW w:w="5935" w:type="dxa"/>
            <w:shd w:val="clear" w:color="auto" w:fill="auto"/>
          </w:tcPr>
          <w:p w14:paraId="21CAE72D" w14:textId="77777777" w:rsidR="00B07B11" w:rsidRPr="00216BF1" w:rsidRDefault="00B07B11" w:rsidP="0041077B">
            <w:pPr>
              <w:jc w:val="center"/>
              <w:rPr>
                <w:bCs/>
                <w:color w:val="000000"/>
                <w:sz w:val="28"/>
                <w:szCs w:val="28"/>
              </w:rPr>
            </w:pPr>
            <w:r w:rsidRPr="00216BF1">
              <w:rPr>
                <w:bCs/>
                <w:color w:val="000000"/>
                <w:sz w:val="28"/>
                <w:szCs w:val="28"/>
              </w:rPr>
              <w:t>-</w:t>
            </w:r>
          </w:p>
        </w:tc>
        <w:tc>
          <w:tcPr>
            <w:tcW w:w="4096" w:type="dxa"/>
            <w:shd w:val="clear" w:color="auto" w:fill="auto"/>
            <w:vAlign w:val="center"/>
          </w:tcPr>
          <w:p w14:paraId="00136B70" w14:textId="77777777" w:rsidR="00B07B11" w:rsidRPr="00216BF1" w:rsidRDefault="00B07B11" w:rsidP="0041077B">
            <w:pPr>
              <w:jc w:val="center"/>
              <w:rPr>
                <w:bCs/>
                <w:color w:val="000000"/>
                <w:sz w:val="28"/>
                <w:szCs w:val="28"/>
              </w:rPr>
            </w:pPr>
            <w:r w:rsidRPr="00216BF1">
              <w:rPr>
                <w:bCs/>
                <w:color w:val="000000"/>
                <w:sz w:val="28"/>
                <w:szCs w:val="28"/>
              </w:rPr>
              <w:t>-</w:t>
            </w:r>
          </w:p>
        </w:tc>
      </w:tr>
    </w:tbl>
    <w:p w14:paraId="109FDE3A" w14:textId="77777777" w:rsidR="00B07B11" w:rsidRPr="00216BF1" w:rsidRDefault="00B07B11" w:rsidP="00B07B11">
      <w:pPr>
        <w:tabs>
          <w:tab w:val="left" w:pos="0"/>
        </w:tabs>
        <w:ind w:left="3544"/>
        <w:jc w:val="center"/>
        <w:rPr>
          <w:color w:val="000000"/>
          <w:sz w:val="28"/>
          <w:szCs w:val="28"/>
        </w:rPr>
      </w:pPr>
    </w:p>
    <w:p w14:paraId="0F87E635" w14:textId="77777777" w:rsidR="00B07B11" w:rsidRPr="00216BF1" w:rsidRDefault="00B07B11" w:rsidP="00B07B11">
      <w:pPr>
        <w:tabs>
          <w:tab w:val="left" w:pos="0"/>
        </w:tabs>
        <w:ind w:left="3544"/>
        <w:jc w:val="center"/>
        <w:rPr>
          <w:color w:val="000000"/>
          <w:sz w:val="28"/>
          <w:szCs w:val="28"/>
        </w:rPr>
      </w:pPr>
    </w:p>
    <w:p w14:paraId="6B972BE9" w14:textId="77777777" w:rsidR="00B07B11" w:rsidRPr="00216BF1" w:rsidRDefault="00B07B11" w:rsidP="00B07B11">
      <w:pPr>
        <w:tabs>
          <w:tab w:val="left" w:pos="0"/>
        </w:tabs>
        <w:ind w:left="3544"/>
        <w:jc w:val="center"/>
        <w:rPr>
          <w:color w:val="000000"/>
          <w:sz w:val="28"/>
          <w:szCs w:val="28"/>
        </w:rPr>
      </w:pPr>
    </w:p>
    <w:p w14:paraId="217C6D60" w14:textId="77777777" w:rsidR="00B07B11" w:rsidRPr="00216BF1" w:rsidRDefault="00B07B11" w:rsidP="00B07B11">
      <w:pPr>
        <w:ind w:left="-567"/>
        <w:jc w:val="center"/>
        <w:rPr>
          <w:bCs/>
          <w:color w:val="000000"/>
          <w:sz w:val="28"/>
          <w:szCs w:val="28"/>
        </w:rPr>
      </w:pPr>
      <w:r w:rsidRPr="00216BF1">
        <w:rPr>
          <w:bCs/>
          <w:color w:val="000000"/>
          <w:sz w:val="28"/>
          <w:szCs w:val="28"/>
        </w:rPr>
        <w:t>Раздел 11. Мероприятия, направленные на повышение качества обслуживания абонентов</w:t>
      </w:r>
    </w:p>
    <w:p w14:paraId="3D7CCCB9" w14:textId="77777777" w:rsidR="00B07B11" w:rsidRPr="00216BF1" w:rsidRDefault="00B07B11" w:rsidP="00B07B11">
      <w:pPr>
        <w:ind w:left="-567"/>
        <w:jc w:val="center"/>
        <w:rPr>
          <w:bCs/>
          <w:color w:val="000000"/>
          <w:sz w:val="28"/>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954"/>
      </w:tblGrid>
      <w:tr w:rsidR="00B07B11" w:rsidRPr="00216BF1" w14:paraId="3EA3C7EB" w14:textId="77777777" w:rsidTr="00B07B11">
        <w:trPr>
          <w:trHeight w:val="748"/>
          <w:jc w:val="center"/>
        </w:trPr>
        <w:tc>
          <w:tcPr>
            <w:tcW w:w="5935" w:type="dxa"/>
            <w:shd w:val="clear" w:color="auto" w:fill="auto"/>
            <w:vAlign w:val="center"/>
          </w:tcPr>
          <w:p w14:paraId="77C6AEAB" w14:textId="77777777" w:rsidR="00B07B11" w:rsidRPr="00216BF1" w:rsidRDefault="00B07B11" w:rsidP="0041077B">
            <w:pPr>
              <w:jc w:val="center"/>
              <w:rPr>
                <w:bCs/>
                <w:color w:val="000000"/>
                <w:sz w:val="28"/>
                <w:szCs w:val="28"/>
              </w:rPr>
            </w:pPr>
            <w:r w:rsidRPr="00216BF1">
              <w:rPr>
                <w:bCs/>
                <w:color w:val="000000"/>
                <w:sz w:val="28"/>
                <w:szCs w:val="28"/>
              </w:rPr>
              <w:t>Наименование мероприятия</w:t>
            </w:r>
          </w:p>
        </w:tc>
        <w:tc>
          <w:tcPr>
            <w:tcW w:w="3954" w:type="dxa"/>
            <w:shd w:val="clear" w:color="auto" w:fill="auto"/>
            <w:vAlign w:val="center"/>
          </w:tcPr>
          <w:p w14:paraId="1C27D1AE" w14:textId="77777777" w:rsidR="00B07B11" w:rsidRPr="00216BF1" w:rsidRDefault="00B07B11" w:rsidP="0041077B">
            <w:pPr>
              <w:jc w:val="center"/>
              <w:rPr>
                <w:bCs/>
                <w:color w:val="000000"/>
                <w:sz w:val="28"/>
                <w:szCs w:val="28"/>
              </w:rPr>
            </w:pPr>
            <w:r w:rsidRPr="00216BF1">
              <w:rPr>
                <w:bCs/>
                <w:color w:val="000000"/>
                <w:sz w:val="28"/>
                <w:szCs w:val="28"/>
              </w:rPr>
              <w:t>Период проведения мероприятий</w:t>
            </w:r>
          </w:p>
        </w:tc>
      </w:tr>
      <w:tr w:rsidR="00B07B11" w:rsidRPr="00216BF1" w14:paraId="484DD4C9" w14:textId="77777777" w:rsidTr="00B07B11">
        <w:trPr>
          <w:trHeight w:val="519"/>
          <w:jc w:val="center"/>
        </w:trPr>
        <w:tc>
          <w:tcPr>
            <w:tcW w:w="5935" w:type="dxa"/>
            <w:shd w:val="clear" w:color="auto" w:fill="auto"/>
            <w:vAlign w:val="center"/>
          </w:tcPr>
          <w:p w14:paraId="2C3955B1" w14:textId="77777777" w:rsidR="00B07B11" w:rsidRPr="00216BF1" w:rsidRDefault="00B07B11" w:rsidP="0041077B">
            <w:pPr>
              <w:jc w:val="center"/>
              <w:rPr>
                <w:bCs/>
                <w:color w:val="000000"/>
                <w:sz w:val="28"/>
                <w:szCs w:val="28"/>
              </w:rPr>
            </w:pPr>
            <w:r w:rsidRPr="00216BF1">
              <w:rPr>
                <w:bCs/>
                <w:color w:val="000000"/>
                <w:sz w:val="28"/>
                <w:szCs w:val="28"/>
              </w:rPr>
              <w:t>-</w:t>
            </w:r>
          </w:p>
        </w:tc>
        <w:tc>
          <w:tcPr>
            <w:tcW w:w="3954" w:type="dxa"/>
            <w:shd w:val="clear" w:color="auto" w:fill="auto"/>
            <w:vAlign w:val="center"/>
          </w:tcPr>
          <w:p w14:paraId="2E99408B" w14:textId="77777777" w:rsidR="00B07B11" w:rsidRPr="00216BF1" w:rsidRDefault="00B07B11" w:rsidP="0041077B">
            <w:pPr>
              <w:jc w:val="center"/>
              <w:rPr>
                <w:bCs/>
                <w:color w:val="000000"/>
                <w:sz w:val="28"/>
                <w:szCs w:val="28"/>
              </w:rPr>
            </w:pPr>
            <w:r w:rsidRPr="00216BF1">
              <w:rPr>
                <w:bCs/>
                <w:color w:val="000000"/>
                <w:sz w:val="28"/>
                <w:szCs w:val="28"/>
              </w:rPr>
              <w:t>-</w:t>
            </w:r>
          </w:p>
        </w:tc>
      </w:tr>
    </w:tbl>
    <w:p w14:paraId="6CE8F703" w14:textId="77777777" w:rsidR="00B07B11" w:rsidRPr="00216BF1" w:rsidRDefault="00B07B11" w:rsidP="00B07B11">
      <w:pPr>
        <w:rPr>
          <w:color w:val="000000"/>
        </w:rPr>
      </w:pPr>
    </w:p>
    <w:p w14:paraId="40591FAE" w14:textId="77777777" w:rsidR="00B07B11" w:rsidRPr="00216BF1" w:rsidRDefault="00B07B11" w:rsidP="00B07B11">
      <w:pPr>
        <w:jc w:val="center"/>
        <w:rPr>
          <w:color w:val="000000"/>
          <w:sz w:val="28"/>
          <w:szCs w:val="28"/>
        </w:rPr>
      </w:pPr>
    </w:p>
    <w:p w14:paraId="36213E23" w14:textId="77777777" w:rsidR="00B07B11" w:rsidRPr="00216BF1" w:rsidRDefault="00B07B11" w:rsidP="00B07B11">
      <w:pPr>
        <w:rPr>
          <w:color w:val="000000"/>
        </w:rPr>
      </w:pPr>
    </w:p>
    <w:p w14:paraId="34599C15" w14:textId="77777777" w:rsidR="00B07B11" w:rsidRPr="00216BF1" w:rsidRDefault="00B07B11" w:rsidP="00B07B11">
      <w:pPr>
        <w:rPr>
          <w:color w:val="000000"/>
        </w:rPr>
      </w:pPr>
    </w:p>
    <w:p w14:paraId="6CC5A386" w14:textId="77777777" w:rsidR="00B07B11" w:rsidRPr="00216BF1" w:rsidRDefault="00B07B11" w:rsidP="00B07B11">
      <w:pPr>
        <w:rPr>
          <w:color w:val="000000"/>
        </w:rPr>
      </w:pPr>
    </w:p>
    <w:p w14:paraId="751F39F9" w14:textId="77777777" w:rsidR="00B07B11" w:rsidRPr="00216BF1" w:rsidRDefault="00B07B11" w:rsidP="00B07B11">
      <w:pPr>
        <w:rPr>
          <w:color w:val="000000"/>
        </w:rPr>
      </w:pPr>
    </w:p>
    <w:p w14:paraId="49FFEDAF" w14:textId="77777777" w:rsidR="00B07B11" w:rsidRPr="00216BF1" w:rsidRDefault="00B07B11" w:rsidP="00B07B11">
      <w:pPr>
        <w:rPr>
          <w:color w:val="000000"/>
        </w:rPr>
      </w:pPr>
    </w:p>
    <w:p w14:paraId="7A4E1F86" w14:textId="77777777" w:rsidR="00B07B11" w:rsidRPr="00216BF1" w:rsidRDefault="00B07B11" w:rsidP="00B07B11">
      <w:pPr>
        <w:rPr>
          <w:color w:val="000000"/>
        </w:rPr>
      </w:pPr>
    </w:p>
    <w:p w14:paraId="221C466D" w14:textId="77777777" w:rsidR="00B07B11" w:rsidRPr="00216BF1" w:rsidRDefault="00B07B11" w:rsidP="00B07B11">
      <w:pPr>
        <w:rPr>
          <w:color w:val="000000"/>
        </w:rPr>
      </w:pPr>
    </w:p>
    <w:p w14:paraId="31C6890F" w14:textId="77777777" w:rsidR="00B07B11" w:rsidRPr="00216BF1" w:rsidRDefault="00B07B11" w:rsidP="00B07B11">
      <w:pPr>
        <w:rPr>
          <w:color w:val="000000"/>
        </w:rPr>
      </w:pPr>
    </w:p>
    <w:p w14:paraId="2884C68A" w14:textId="77777777" w:rsidR="00B07B11" w:rsidRPr="00216BF1" w:rsidRDefault="00B07B11" w:rsidP="00B07B11">
      <w:pPr>
        <w:rPr>
          <w:color w:val="000000"/>
        </w:rPr>
      </w:pPr>
    </w:p>
    <w:p w14:paraId="08C1578E" w14:textId="77777777" w:rsidR="00B07B11" w:rsidRPr="00216BF1" w:rsidRDefault="00B07B11" w:rsidP="00B07B11">
      <w:pPr>
        <w:rPr>
          <w:color w:val="000000"/>
        </w:rPr>
      </w:pPr>
    </w:p>
    <w:p w14:paraId="7C4897A2" w14:textId="77777777" w:rsidR="00B07B11" w:rsidRPr="00216BF1" w:rsidRDefault="00B07B11" w:rsidP="00B07B11">
      <w:pPr>
        <w:rPr>
          <w:color w:val="000000"/>
        </w:rPr>
      </w:pPr>
    </w:p>
    <w:p w14:paraId="07EE12C6" w14:textId="77777777" w:rsidR="00B07B11" w:rsidRPr="00216BF1" w:rsidRDefault="00B07B11" w:rsidP="00B07B11">
      <w:pPr>
        <w:rPr>
          <w:color w:val="000000"/>
        </w:rPr>
      </w:pPr>
    </w:p>
    <w:p w14:paraId="5352DF37" w14:textId="77777777" w:rsidR="00B07B11" w:rsidRPr="00216BF1" w:rsidRDefault="00B07B11" w:rsidP="00B07B11">
      <w:pPr>
        <w:rPr>
          <w:color w:val="000000"/>
        </w:rPr>
      </w:pPr>
    </w:p>
    <w:p w14:paraId="2D4A1E0B" w14:textId="77777777" w:rsidR="00B07B11" w:rsidRPr="00216BF1" w:rsidRDefault="00B07B11" w:rsidP="00B07B11">
      <w:pPr>
        <w:rPr>
          <w:color w:val="000000"/>
        </w:rPr>
      </w:pPr>
    </w:p>
    <w:p w14:paraId="0F6F5667" w14:textId="77777777" w:rsidR="00B07B11" w:rsidRPr="00216BF1" w:rsidRDefault="00B07B11" w:rsidP="00B07B11">
      <w:pPr>
        <w:rPr>
          <w:color w:val="000000"/>
        </w:rPr>
      </w:pPr>
    </w:p>
    <w:p w14:paraId="3D526F0E" w14:textId="77777777" w:rsidR="00B07B11" w:rsidRPr="00216BF1" w:rsidRDefault="00B07B11" w:rsidP="00B07B11">
      <w:pPr>
        <w:rPr>
          <w:color w:val="000000"/>
        </w:rPr>
      </w:pPr>
    </w:p>
    <w:p w14:paraId="1E7B4A6C" w14:textId="77777777" w:rsidR="00B07B11" w:rsidRPr="00216BF1" w:rsidRDefault="00B07B11" w:rsidP="00B07B11">
      <w:pPr>
        <w:rPr>
          <w:color w:val="000000"/>
        </w:rPr>
      </w:pPr>
    </w:p>
    <w:p w14:paraId="7AE2DF02" w14:textId="77777777" w:rsidR="00B07B11" w:rsidRPr="00216BF1" w:rsidRDefault="00B07B11" w:rsidP="00B07B11">
      <w:pPr>
        <w:rPr>
          <w:color w:val="000000"/>
        </w:rPr>
      </w:pPr>
    </w:p>
    <w:p w14:paraId="6C923E65" w14:textId="77777777" w:rsidR="00B07B11" w:rsidRPr="00216BF1" w:rsidRDefault="00B07B11" w:rsidP="00B07B11">
      <w:pPr>
        <w:rPr>
          <w:color w:val="000000"/>
        </w:rPr>
      </w:pPr>
    </w:p>
    <w:p w14:paraId="41708D78" w14:textId="77777777" w:rsidR="00B07B11" w:rsidRPr="00216BF1" w:rsidRDefault="00B07B11" w:rsidP="00B07B11">
      <w:pPr>
        <w:rPr>
          <w:color w:val="000000"/>
        </w:rPr>
      </w:pPr>
    </w:p>
    <w:p w14:paraId="15F01A46" w14:textId="77777777" w:rsidR="00B07B11" w:rsidRPr="00216BF1" w:rsidRDefault="00B07B11" w:rsidP="00B07B11">
      <w:pPr>
        <w:rPr>
          <w:color w:val="000000"/>
        </w:rPr>
      </w:pPr>
    </w:p>
    <w:p w14:paraId="372CB590" w14:textId="77777777" w:rsidR="00B07B11" w:rsidRPr="00216BF1" w:rsidRDefault="00B07B11" w:rsidP="00B07B11">
      <w:pPr>
        <w:rPr>
          <w:color w:val="000000"/>
        </w:rPr>
      </w:pPr>
    </w:p>
    <w:p w14:paraId="493E2FC0" w14:textId="77777777" w:rsidR="00B07B11" w:rsidRPr="00216BF1" w:rsidRDefault="00B07B11" w:rsidP="00B07B11">
      <w:pPr>
        <w:rPr>
          <w:color w:val="000000"/>
        </w:rPr>
      </w:pPr>
    </w:p>
    <w:p w14:paraId="71BABBCD" w14:textId="77777777" w:rsidR="00B07B11" w:rsidRPr="00216BF1" w:rsidRDefault="00B07B11" w:rsidP="00B07B11">
      <w:pPr>
        <w:rPr>
          <w:color w:val="000000"/>
        </w:rPr>
      </w:pPr>
    </w:p>
    <w:p w14:paraId="23C3AC9F" w14:textId="77777777" w:rsidR="00B07B11" w:rsidRPr="00216BF1" w:rsidRDefault="00B07B11" w:rsidP="00B07B11">
      <w:pPr>
        <w:rPr>
          <w:color w:val="000000"/>
        </w:rPr>
      </w:pPr>
    </w:p>
    <w:p w14:paraId="24C22110" w14:textId="77777777" w:rsidR="00B07B11" w:rsidRPr="00216BF1" w:rsidRDefault="00B07B11" w:rsidP="00B07B11">
      <w:pPr>
        <w:rPr>
          <w:color w:val="000000"/>
        </w:rPr>
      </w:pPr>
    </w:p>
    <w:p w14:paraId="467B195C" w14:textId="77777777" w:rsidR="00B07B11" w:rsidRPr="00216BF1" w:rsidRDefault="00B07B11" w:rsidP="00B07B11">
      <w:pPr>
        <w:rPr>
          <w:color w:val="000000"/>
        </w:rPr>
      </w:pPr>
    </w:p>
    <w:p w14:paraId="36E9E0F1" w14:textId="77777777" w:rsidR="00B07B11" w:rsidRDefault="00B07B11" w:rsidP="00B07B11">
      <w:pPr>
        <w:tabs>
          <w:tab w:val="left" w:pos="5580"/>
          <w:tab w:val="left" w:pos="9498"/>
        </w:tabs>
        <w:ind w:left="-3904" w:right="-569" w:firstLine="10425"/>
        <w:sectPr w:rsidR="00B07B11" w:rsidSect="00F01C56">
          <w:pgSz w:w="11906" w:h="16838"/>
          <w:pgMar w:top="567" w:right="707" w:bottom="567" w:left="851" w:header="720" w:footer="720" w:gutter="0"/>
          <w:cols w:space="720"/>
          <w:titlePg/>
          <w:docGrid w:linePitch="326"/>
        </w:sectPr>
      </w:pPr>
    </w:p>
    <w:p w14:paraId="515BAEFE" w14:textId="14CA7B53" w:rsidR="00B07B11" w:rsidRDefault="00B07B11" w:rsidP="00B07B11">
      <w:pPr>
        <w:tabs>
          <w:tab w:val="left" w:pos="5580"/>
          <w:tab w:val="left" w:pos="9498"/>
        </w:tabs>
        <w:ind w:left="-3904" w:right="-569" w:firstLine="15244"/>
      </w:pPr>
      <w:r>
        <w:t>Приложение № 56 к протоколу № 77</w:t>
      </w:r>
    </w:p>
    <w:p w14:paraId="455522E3" w14:textId="77777777" w:rsidR="00B07B11" w:rsidRDefault="00B07B11" w:rsidP="00B07B11">
      <w:pPr>
        <w:tabs>
          <w:tab w:val="left" w:pos="5580"/>
          <w:tab w:val="left" w:pos="9498"/>
        </w:tabs>
        <w:ind w:left="-3904" w:right="-569" w:firstLine="15244"/>
      </w:pPr>
      <w:r>
        <w:t>заседания Правления Региональной</w:t>
      </w:r>
    </w:p>
    <w:p w14:paraId="6E28256B" w14:textId="77777777" w:rsidR="00B07B11" w:rsidRDefault="00B07B11" w:rsidP="00B07B11">
      <w:pPr>
        <w:tabs>
          <w:tab w:val="left" w:pos="5580"/>
          <w:tab w:val="left" w:pos="9498"/>
        </w:tabs>
        <w:ind w:left="-3904" w:right="-569" w:firstLine="15244"/>
      </w:pPr>
      <w:r>
        <w:t>энергетической комиссии</w:t>
      </w:r>
    </w:p>
    <w:p w14:paraId="15307A9A" w14:textId="5C40B9FA" w:rsidR="00B07B11" w:rsidRDefault="00B07B11" w:rsidP="00B07B11">
      <w:pPr>
        <w:tabs>
          <w:tab w:val="left" w:pos="5580"/>
          <w:tab w:val="left" w:pos="9498"/>
        </w:tabs>
        <w:ind w:left="-3904" w:right="-569" w:firstLine="15244"/>
      </w:pPr>
      <w:r>
        <w:t>Кузбасса от 27.11.2020</w:t>
      </w:r>
    </w:p>
    <w:tbl>
      <w:tblPr>
        <w:tblW w:w="5000" w:type="pct"/>
        <w:jc w:val="center"/>
        <w:tblLook w:val="04A0" w:firstRow="1" w:lastRow="0" w:firstColumn="1" w:lastColumn="0" w:noHBand="0" w:noVBand="1"/>
      </w:tblPr>
      <w:tblGrid>
        <w:gridCol w:w="577"/>
        <w:gridCol w:w="725"/>
        <w:gridCol w:w="3794"/>
        <w:gridCol w:w="799"/>
        <w:gridCol w:w="1236"/>
        <w:gridCol w:w="980"/>
        <w:gridCol w:w="1150"/>
        <w:gridCol w:w="971"/>
        <w:gridCol w:w="1048"/>
        <w:gridCol w:w="882"/>
        <w:gridCol w:w="1022"/>
        <w:gridCol w:w="2520"/>
      </w:tblGrid>
      <w:tr w:rsidR="00B07B11" w:rsidRPr="00B07B11" w14:paraId="4943FF0E" w14:textId="77777777" w:rsidTr="00B07B11">
        <w:trPr>
          <w:trHeight w:val="450"/>
          <w:jc w:val="center"/>
        </w:trPr>
        <w:tc>
          <w:tcPr>
            <w:tcW w:w="780" w:type="dxa"/>
            <w:tcBorders>
              <w:top w:val="nil"/>
              <w:left w:val="nil"/>
              <w:bottom w:val="nil"/>
              <w:right w:val="nil"/>
            </w:tcBorders>
            <w:shd w:val="clear" w:color="auto" w:fill="auto"/>
            <w:noWrap/>
            <w:vAlign w:val="bottom"/>
            <w:hideMark/>
          </w:tcPr>
          <w:p w14:paraId="36E15909" w14:textId="77777777" w:rsidR="00B07B11" w:rsidRPr="00B07B11" w:rsidRDefault="00B07B11" w:rsidP="00B07B11">
            <w:pPr>
              <w:rPr>
                <w:sz w:val="13"/>
                <w:szCs w:val="13"/>
              </w:rPr>
            </w:pPr>
          </w:p>
        </w:tc>
        <w:tc>
          <w:tcPr>
            <w:tcW w:w="11164" w:type="dxa"/>
            <w:gridSpan w:val="5"/>
            <w:tcBorders>
              <w:top w:val="single" w:sz="4" w:space="0" w:color="C0C0C0"/>
              <w:left w:val="nil"/>
              <w:bottom w:val="nil"/>
              <w:right w:val="nil"/>
            </w:tcBorders>
            <w:shd w:val="clear" w:color="auto" w:fill="auto"/>
            <w:vAlign w:val="bottom"/>
            <w:hideMark/>
          </w:tcPr>
          <w:p w14:paraId="7E21869B" w14:textId="77777777" w:rsidR="00B07B11" w:rsidRPr="00B07B11" w:rsidRDefault="00B07B11" w:rsidP="00B07B11">
            <w:pPr>
              <w:ind w:firstLineChars="100" w:firstLine="130"/>
              <w:rPr>
                <w:rFonts w:ascii="Tahoma" w:hAnsi="Tahoma" w:cs="Tahoma"/>
                <w:sz w:val="13"/>
                <w:szCs w:val="13"/>
              </w:rPr>
            </w:pPr>
            <w:r w:rsidRPr="00B07B11">
              <w:rPr>
                <w:rFonts w:ascii="Tahoma" w:hAnsi="Tahoma" w:cs="Tahoma"/>
                <w:sz w:val="13"/>
                <w:szCs w:val="13"/>
              </w:rPr>
              <w:t>МУП "ЖКХ Мариинского муниципального района" - подвоз воды</w:t>
            </w:r>
          </w:p>
        </w:tc>
        <w:tc>
          <w:tcPr>
            <w:tcW w:w="1676" w:type="dxa"/>
            <w:tcBorders>
              <w:top w:val="nil"/>
              <w:left w:val="nil"/>
              <w:bottom w:val="nil"/>
              <w:right w:val="nil"/>
            </w:tcBorders>
            <w:shd w:val="clear" w:color="auto" w:fill="auto"/>
            <w:noWrap/>
            <w:vAlign w:val="bottom"/>
            <w:hideMark/>
          </w:tcPr>
          <w:p w14:paraId="6735EE6E" w14:textId="77777777" w:rsidR="00B07B11" w:rsidRPr="00B07B11" w:rsidRDefault="00B07B11" w:rsidP="00B07B11">
            <w:pPr>
              <w:ind w:firstLineChars="100" w:firstLine="130"/>
              <w:rPr>
                <w:rFonts w:ascii="Tahoma" w:hAnsi="Tahoma" w:cs="Tahoma"/>
                <w:sz w:val="13"/>
                <w:szCs w:val="13"/>
              </w:rPr>
            </w:pPr>
          </w:p>
        </w:tc>
        <w:tc>
          <w:tcPr>
            <w:tcW w:w="1396" w:type="dxa"/>
            <w:tcBorders>
              <w:top w:val="nil"/>
              <w:left w:val="nil"/>
              <w:bottom w:val="nil"/>
              <w:right w:val="nil"/>
            </w:tcBorders>
            <w:shd w:val="clear" w:color="auto" w:fill="auto"/>
            <w:noWrap/>
            <w:vAlign w:val="bottom"/>
            <w:hideMark/>
          </w:tcPr>
          <w:p w14:paraId="1B08D133" w14:textId="77777777" w:rsidR="00B07B11" w:rsidRPr="00B07B11" w:rsidRDefault="00B07B11" w:rsidP="00B07B11">
            <w:pPr>
              <w:rPr>
                <w:sz w:val="13"/>
                <w:szCs w:val="13"/>
              </w:rPr>
            </w:pPr>
          </w:p>
        </w:tc>
        <w:tc>
          <w:tcPr>
            <w:tcW w:w="1516" w:type="dxa"/>
            <w:tcBorders>
              <w:top w:val="nil"/>
              <w:left w:val="nil"/>
              <w:bottom w:val="nil"/>
              <w:right w:val="nil"/>
            </w:tcBorders>
            <w:shd w:val="clear" w:color="auto" w:fill="auto"/>
            <w:noWrap/>
            <w:vAlign w:val="bottom"/>
            <w:hideMark/>
          </w:tcPr>
          <w:p w14:paraId="3C4E3FD5" w14:textId="77777777" w:rsidR="00B07B11" w:rsidRPr="00B07B11" w:rsidRDefault="00B07B11" w:rsidP="00B07B11">
            <w:pPr>
              <w:rPr>
                <w:sz w:val="13"/>
                <w:szCs w:val="13"/>
              </w:rPr>
            </w:pPr>
          </w:p>
        </w:tc>
        <w:tc>
          <w:tcPr>
            <w:tcW w:w="1256" w:type="dxa"/>
            <w:tcBorders>
              <w:top w:val="nil"/>
              <w:left w:val="nil"/>
              <w:bottom w:val="nil"/>
              <w:right w:val="nil"/>
            </w:tcBorders>
            <w:shd w:val="clear" w:color="auto" w:fill="auto"/>
            <w:noWrap/>
            <w:vAlign w:val="bottom"/>
            <w:hideMark/>
          </w:tcPr>
          <w:p w14:paraId="20F3B1F6" w14:textId="77777777" w:rsidR="00B07B11" w:rsidRPr="00B07B11" w:rsidRDefault="00B07B11" w:rsidP="00B07B11">
            <w:pPr>
              <w:rPr>
                <w:sz w:val="13"/>
                <w:szCs w:val="13"/>
              </w:rPr>
            </w:pPr>
          </w:p>
        </w:tc>
        <w:tc>
          <w:tcPr>
            <w:tcW w:w="1476" w:type="dxa"/>
            <w:tcBorders>
              <w:top w:val="nil"/>
              <w:left w:val="nil"/>
              <w:bottom w:val="nil"/>
              <w:right w:val="nil"/>
            </w:tcBorders>
            <w:shd w:val="clear" w:color="auto" w:fill="auto"/>
            <w:noWrap/>
            <w:vAlign w:val="bottom"/>
            <w:hideMark/>
          </w:tcPr>
          <w:p w14:paraId="3FFEED34" w14:textId="77777777" w:rsidR="00B07B11" w:rsidRPr="00B07B11" w:rsidRDefault="00B07B11" w:rsidP="00B07B11">
            <w:pPr>
              <w:rPr>
                <w:sz w:val="13"/>
                <w:szCs w:val="13"/>
              </w:rPr>
            </w:pPr>
          </w:p>
        </w:tc>
        <w:tc>
          <w:tcPr>
            <w:tcW w:w="3816" w:type="dxa"/>
            <w:tcBorders>
              <w:top w:val="nil"/>
              <w:left w:val="nil"/>
              <w:bottom w:val="nil"/>
              <w:right w:val="nil"/>
            </w:tcBorders>
            <w:shd w:val="clear" w:color="auto" w:fill="auto"/>
            <w:noWrap/>
            <w:vAlign w:val="bottom"/>
            <w:hideMark/>
          </w:tcPr>
          <w:p w14:paraId="31DEBEA1" w14:textId="77777777" w:rsidR="00B07B11" w:rsidRPr="00B07B11" w:rsidRDefault="00B07B11" w:rsidP="00B07B11">
            <w:pPr>
              <w:rPr>
                <w:sz w:val="13"/>
                <w:szCs w:val="13"/>
              </w:rPr>
            </w:pPr>
          </w:p>
        </w:tc>
      </w:tr>
      <w:tr w:rsidR="00B07B11" w:rsidRPr="00B07B11" w14:paraId="6CD430D0" w14:textId="77777777" w:rsidTr="00B07B11">
        <w:trPr>
          <w:trHeight w:val="645"/>
          <w:jc w:val="center"/>
        </w:trPr>
        <w:tc>
          <w:tcPr>
            <w:tcW w:w="780" w:type="dxa"/>
            <w:tcBorders>
              <w:top w:val="nil"/>
              <w:left w:val="nil"/>
              <w:bottom w:val="nil"/>
              <w:right w:val="nil"/>
            </w:tcBorders>
            <w:shd w:val="clear" w:color="auto" w:fill="auto"/>
            <w:noWrap/>
            <w:vAlign w:val="bottom"/>
            <w:hideMark/>
          </w:tcPr>
          <w:p w14:paraId="509C8A63" w14:textId="77777777" w:rsidR="00B07B11" w:rsidRPr="00B07B11" w:rsidRDefault="00B07B11" w:rsidP="00B07B11">
            <w:pPr>
              <w:rPr>
                <w:sz w:val="13"/>
                <w:szCs w:val="13"/>
              </w:rPr>
            </w:pP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5CAB0"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 п/п</w:t>
            </w:r>
          </w:p>
        </w:tc>
        <w:tc>
          <w:tcPr>
            <w:tcW w:w="5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D89CB"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Наименование показателя</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CC1200"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Ед. изм.</w:t>
            </w:r>
          </w:p>
        </w:tc>
        <w:tc>
          <w:tcPr>
            <w:tcW w:w="3219" w:type="dxa"/>
            <w:gridSpan w:val="2"/>
            <w:tcBorders>
              <w:top w:val="single" w:sz="4" w:space="0" w:color="auto"/>
              <w:left w:val="nil"/>
              <w:bottom w:val="single" w:sz="4" w:space="0" w:color="auto"/>
              <w:right w:val="single" w:sz="4" w:space="0" w:color="auto"/>
            </w:tcBorders>
            <w:shd w:val="clear" w:color="000000" w:fill="FFFFFF"/>
            <w:vAlign w:val="center"/>
            <w:hideMark/>
          </w:tcPr>
          <w:p w14:paraId="5FDB815C"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2019 год</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02FE8DE7"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 </w:t>
            </w:r>
          </w:p>
        </w:tc>
        <w:tc>
          <w:tcPr>
            <w:tcW w:w="5644" w:type="dxa"/>
            <w:gridSpan w:val="4"/>
            <w:tcBorders>
              <w:top w:val="single" w:sz="4" w:space="0" w:color="auto"/>
              <w:left w:val="nil"/>
              <w:bottom w:val="single" w:sz="4" w:space="0" w:color="auto"/>
              <w:right w:val="single" w:sz="4" w:space="0" w:color="auto"/>
            </w:tcBorders>
            <w:shd w:val="clear" w:color="000000" w:fill="FFFF00"/>
            <w:vAlign w:val="center"/>
            <w:hideMark/>
          </w:tcPr>
          <w:p w14:paraId="7A968479"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2021 год (ЭОТ)</w:t>
            </w:r>
          </w:p>
        </w:tc>
        <w:tc>
          <w:tcPr>
            <w:tcW w:w="3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50094"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Обоснование отклонений</w:t>
            </w:r>
          </w:p>
        </w:tc>
      </w:tr>
      <w:tr w:rsidR="00B07B11" w:rsidRPr="00B07B11" w14:paraId="468B8E77" w14:textId="77777777" w:rsidTr="00B07B11">
        <w:trPr>
          <w:trHeight w:val="780"/>
          <w:jc w:val="center"/>
        </w:trPr>
        <w:tc>
          <w:tcPr>
            <w:tcW w:w="780" w:type="dxa"/>
            <w:tcBorders>
              <w:top w:val="nil"/>
              <w:left w:val="nil"/>
              <w:bottom w:val="nil"/>
              <w:right w:val="nil"/>
            </w:tcBorders>
            <w:shd w:val="clear" w:color="auto" w:fill="auto"/>
            <w:noWrap/>
            <w:vAlign w:val="bottom"/>
            <w:hideMark/>
          </w:tcPr>
          <w:p w14:paraId="23618FEE" w14:textId="77777777" w:rsidR="00B07B11" w:rsidRPr="00B07B11" w:rsidRDefault="00B07B11" w:rsidP="00B07B11">
            <w:pPr>
              <w:jc w:val="center"/>
              <w:rPr>
                <w:rFonts w:ascii="Tahoma" w:hAnsi="Tahoma" w:cs="Tahoma"/>
                <w:b/>
                <w:bCs/>
                <w:color w:val="272727"/>
                <w:sz w:val="13"/>
                <w:szCs w:val="13"/>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70DB5461" w14:textId="77777777" w:rsidR="00B07B11" w:rsidRPr="00B07B11" w:rsidRDefault="00B07B11" w:rsidP="00B07B11">
            <w:pPr>
              <w:rPr>
                <w:rFonts w:ascii="Tahoma" w:hAnsi="Tahoma" w:cs="Tahoma"/>
                <w:b/>
                <w:bCs/>
                <w:color w:val="272727"/>
                <w:sz w:val="13"/>
                <w:szCs w:val="13"/>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14:paraId="294112E9" w14:textId="77777777" w:rsidR="00B07B11" w:rsidRPr="00B07B11" w:rsidRDefault="00B07B11" w:rsidP="00B07B11">
            <w:pPr>
              <w:rPr>
                <w:rFonts w:ascii="Tahoma" w:hAnsi="Tahoma" w:cs="Tahoma"/>
                <w:b/>
                <w:bCs/>
                <w:color w:val="272727"/>
                <w:sz w:val="13"/>
                <w:szCs w:val="13"/>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407F5048" w14:textId="77777777" w:rsidR="00B07B11" w:rsidRPr="00B07B11" w:rsidRDefault="00B07B11" w:rsidP="00B07B11">
            <w:pPr>
              <w:rPr>
                <w:rFonts w:ascii="Tahoma" w:hAnsi="Tahoma" w:cs="Tahoma"/>
                <w:b/>
                <w:bCs/>
                <w:color w:val="272727"/>
                <w:sz w:val="13"/>
                <w:szCs w:val="13"/>
              </w:rPr>
            </w:pPr>
          </w:p>
        </w:tc>
        <w:tc>
          <w:tcPr>
            <w:tcW w:w="18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37B99D"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Утверждено регулирующим органом</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8A59C"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В том числе на период</w:t>
            </w:r>
          </w:p>
        </w:tc>
        <w:tc>
          <w:tcPr>
            <w:tcW w:w="1676" w:type="dxa"/>
            <w:tcBorders>
              <w:top w:val="nil"/>
              <w:left w:val="nil"/>
              <w:bottom w:val="nil"/>
              <w:right w:val="single" w:sz="4" w:space="0" w:color="auto"/>
            </w:tcBorders>
            <w:shd w:val="clear" w:color="auto" w:fill="auto"/>
            <w:vAlign w:val="center"/>
            <w:hideMark/>
          </w:tcPr>
          <w:p w14:paraId="5D5628F6"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 xml:space="preserve">Факт </w:t>
            </w:r>
          </w:p>
        </w:tc>
        <w:tc>
          <w:tcPr>
            <w:tcW w:w="1396" w:type="dxa"/>
            <w:vMerge w:val="restart"/>
            <w:tcBorders>
              <w:top w:val="nil"/>
              <w:left w:val="single" w:sz="4" w:space="0" w:color="auto"/>
              <w:bottom w:val="single" w:sz="4" w:space="0" w:color="auto"/>
              <w:right w:val="single" w:sz="4" w:space="0" w:color="auto"/>
            </w:tcBorders>
            <w:shd w:val="clear" w:color="000000" w:fill="FFFF00"/>
            <w:vAlign w:val="center"/>
            <w:hideMark/>
          </w:tcPr>
          <w:p w14:paraId="4D6E56A9"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Предложение организации</w:t>
            </w:r>
          </w:p>
        </w:tc>
        <w:tc>
          <w:tcPr>
            <w:tcW w:w="1516" w:type="dxa"/>
            <w:vMerge w:val="restart"/>
            <w:tcBorders>
              <w:top w:val="nil"/>
              <w:left w:val="single" w:sz="4" w:space="0" w:color="auto"/>
              <w:bottom w:val="single" w:sz="4" w:space="0" w:color="auto"/>
              <w:right w:val="single" w:sz="4" w:space="0" w:color="auto"/>
            </w:tcBorders>
            <w:shd w:val="clear" w:color="auto" w:fill="auto"/>
            <w:vAlign w:val="center"/>
            <w:hideMark/>
          </w:tcPr>
          <w:p w14:paraId="1CFF5D73"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Утверждено регулирующим органом</w:t>
            </w:r>
          </w:p>
        </w:tc>
        <w:tc>
          <w:tcPr>
            <w:tcW w:w="2732" w:type="dxa"/>
            <w:gridSpan w:val="2"/>
            <w:tcBorders>
              <w:top w:val="single" w:sz="4" w:space="0" w:color="auto"/>
              <w:left w:val="nil"/>
              <w:bottom w:val="single" w:sz="4" w:space="0" w:color="auto"/>
              <w:right w:val="single" w:sz="4" w:space="0" w:color="auto"/>
            </w:tcBorders>
            <w:shd w:val="clear" w:color="auto" w:fill="auto"/>
            <w:vAlign w:val="center"/>
            <w:hideMark/>
          </w:tcPr>
          <w:p w14:paraId="0BB0C645"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В том числе на период</w:t>
            </w:r>
          </w:p>
        </w:tc>
        <w:tc>
          <w:tcPr>
            <w:tcW w:w="3816" w:type="dxa"/>
            <w:vMerge/>
            <w:tcBorders>
              <w:top w:val="single" w:sz="4" w:space="0" w:color="auto"/>
              <w:left w:val="single" w:sz="4" w:space="0" w:color="auto"/>
              <w:bottom w:val="single" w:sz="4" w:space="0" w:color="auto"/>
              <w:right w:val="single" w:sz="4" w:space="0" w:color="auto"/>
            </w:tcBorders>
            <w:vAlign w:val="center"/>
            <w:hideMark/>
          </w:tcPr>
          <w:p w14:paraId="17B2EF1B" w14:textId="77777777" w:rsidR="00B07B11" w:rsidRPr="00B07B11" w:rsidRDefault="00B07B11" w:rsidP="00B07B11">
            <w:pPr>
              <w:rPr>
                <w:rFonts w:ascii="Tahoma" w:hAnsi="Tahoma" w:cs="Tahoma"/>
                <w:b/>
                <w:bCs/>
                <w:color w:val="272727"/>
                <w:sz w:val="13"/>
                <w:szCs w:val="13"/>
              </w:rPr>
            </w:pPr>
          </w:p>
        </w:tc>
      </w:tr>
      <w:tr w:rsidR="00B07B11" w:rsidRPr="00B07B11" w14:paraId="07F01E32" w14:textId="77777777" w:rsidTr="00B07B11">
        <w:trPr>
          <w:trHeight w:val="1185"/>
          <w:jc w:val="center"/>
        </w:trPr>
        <w:tc>
          <w:tcPr>
            <w:tcW w:w="780" w:type="dxa"/>
            <w:tcBorders>
              <w:top w:val="nil"/>
              <w:left w:val="nil"/>
              <w:bottom w:val="nil"/>
              <w:right w:val="nil"/>
            </w:tcBorders>
            <w:shd w:val="clear" w:color="auto" w:fill="auto"/>
            <w:noWrap/>
            <w:vAlign w:val="bottom"/>
            <w:hideMark/>
          </w:tcPr>
          <w:p w14:paraId="72E532C9" w14:textId="77777777" w:rsidR="00B07B11" w:rsidRPr="00B07B11" w:rsidRDefault="00B07B11" w:rsidP="00B07B11">
            <w:pPr>
              <w:jc w:val="center"/>
              <w:rPr>
                <w:rFonts w:ascii="Tahoma" w:hAnsi="Tahoma" w:cs="Tahoma"/>
                <w:b/>
                <w:bCs/>
                <w:color w:val="272727"/>
                <w:sz w:val="13"/>
                <w:szCs w:val="13"/>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5DDA34C4" w14:textId="77777777" w:rsidR="00B07B11" w:rsidRPr="00B07B11" w:rsidRDefault="00B07B11" w:rsidP="00B07B11">
            <w:pPr>
              <w:rPr>
                <w:rFonts w:ascii="Tahoma" w:hAnsi="Tahoma" w:cs="Tahoma"/>
                <w:b/>
                <w:bCs/>
                <w:color w:val="272727"/>
                <w:sz w:val="13"/>
                <w:szCs w:val="13"/>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14:paraId="172724D6" w14:textId="77777777" w:rsidR="00B07B11" w:rsidRPr="00B07B11" w:rsidRDefault="00B07B11" w:rsidP="00B07B11">
            <w:pPr>
              <w:rPr>
                <w:rFonts w:ascii="Tahoma" w:hAnsi="Tahoma" w:cs="Tahoma"/>
                <w:b/>
                <w:bCs/>
                <w:color w:val="272727"/>
                <w:sz w:val="13"/>
                <w:szCs w:val="13"/>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53BCF338" w14:textId="77777777" w:rsidR="00B07B11" w:rsidRPr="00B07B11" w:rsidRDefault="00B07B11" w:rsidP="00B07B11">
            <w:pPr>
              <w:rPr>
                <w:rFonts w:ascii="Tahoma" w:hAnsi="Tahoma" w:cs="Tahoma"/>
                <w:b/>
                <w:bCs/>
                <w:color w:val="272727"/>
                <w:sz w:val="13"/>
                <w:szCs w:val="13"/>
              </w:rPr>
            </w:pPr>
          </w:p>
        </w:tc>
        <w:tc>
          <w:tcPr>
            <w:tcW w:w="1810" w:type="dxa"/>
            <w:vMerge/>
            <w:tcBorders>
              <w:top w:val="nil"/>
              <w:left w:val="single" w:sz="4" w:space="0" w:color="auto"/>
              <w:bottom w:val="single" w:sz="4" w:space="0" w:color="auto"/>
              <w:right w:val="single" w:sz="4" w:space="0" w:color="auto"/>
            </w:tcBorders>
            <w:vAlign w:val="center"/>
            <w:hideMark/>
          </w:tcPr>
          <w:p w14:paraId="12CB7E25" w14:textId="77777777" w:rsidR="00B07B11" w:rsidRPr="00B07B11" w:rsidRDefault="00B07B11" w:rsidP="00B07B11">
            <w:pPr>
              <w:rPr>
                <w:rFonts w:ascii="Tahoma" w:hAnsi="Tahoma" w:cs="Tahoma"/>
                <w:b/>
                <w:bCs/>
                <w:color w:val="272727"/>
                <w:sz w:val="13"/>
                <w:szCs w:val="13"/>
              </w:rPr>
            </w:pPr>
          </w:p>
        </w:tc>
        <w:tc>
          <w:tcPr>
            <w:tcW w:w="1409" w:type="dxa"/>
            <w:tcBorders>
              <w:top w:val="nil"/>
              <w:left w:val="nil"/>
              <w:bottom w:val="single" w:sz="4" w:space="0" w:color="auto"/>
              <w:right w:val="single" w:sz="4" w:space="0" w:color="auto"/>
            </w:tcBorders>
            <w:shd w:val="clear" w:color="000000" w:fill="FFFFFF"/>
            <w:vAlign w:val="center"/>
            <w:hideMark/>
          </w:tcPr>
          <w:p w14:paraId="23B2F9E8"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с 01.12.2019 по 31.12.2019</w:t>
            </w:r>
          </w:p>
        </w:tc>
        <w:tc>
          <w:tcPr>
            <w:tcW w:w="1676" w:type="dxa"/>
            <w:tcBorders>
              <w:top w:val="nil"/>
              <w:left w:val="nil"/>
              <w:bottom w:val="single" w:sz="4" w:space="0" w:color="auto"/>
              <w:right w:val="single" w:sz="4" w:space="0" w:color="auto"/>
            </w:tcBorders>
            <w:shd w:val="clear" w:color="auto" w:fill="auto"/>
            <w:vAlign w:val="center"/>
            <w:hideMark/>
          </w:tcPr>
          <w:p w14:paraId="2429F00E"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2019</w:t>
            </w:r>
          </w:p>
        </w:tc>
        <w:tc>
          <w:tcPr>
            <w:tcW w:w="1396" w:type="dxa"/>
            <w:vMerge/>
            <w:tcBorders>
              <w:top w:val="nil"/>
              <w:left w:val="single" w:sz="4" w:space="0" w:color="auto"/>
              <w:bottom w:val="single" w:sz="4" w:space="0" w:color="auto"/>
              <w:right w:val="single" w:sz="4" w:space="0" w:color="auto"/>
            </w:tcBorders>
            <w:vAlign w:val="center"/>
            <w:hideMark/>
          </w:tcPr>
          <w:p w14:paraId="77EB1A74" w14:textId="77777777" w:rsidR="00B07B11" w:rsidRPr="00B07B11" w:rsidRDefault="00B07B11" w:rsidP="00B07B11">
            <w:pPr>
              <w:rPr>
                <w:rFonts w:ascii="Tahoma" w:hAnsi="Tahoma" w:cs="Tahoma"/>
                <w:b/>
                <w:bCs/>
                <w:color w:val="272727"/>
                <w:sz w:val="13"/>
                <w:szCs w:val="13"/>
              </w:rPr>
            </w:pPr>
          </w:p>
        </w:tc>
        <w:tc>
          <w:tcPr>
            <w:tcW w:w="1516" w:type="dxa"/>
            <w:vMerge/>
            <w:tcBorders>
              <w:top w:val="nil"/>
              <w:left w:val="single" w:sz="4" w:space="0" w:color="auto"/>
              <w:bottom w:val="single" w:sz="4" w:space="0" w:color="auto"/>
              <w:right w:val="single" w:sz="4" w:space="0" w:color="auto"/>
            </w:tcBorders>
            <w:vAlign w:val="center"/>
            <w:hideMark/>
          </w:tcPr>
          <w:p w14:paraId="1162DE63" w14:textId="77777777" w:rsidR="00B07B11" w:rsidRPr="00B07B11" w:rsidRDefault="00B07B11" w:rsidP="00B07B11">
            <w:pPr>
              <w:rPr>
                <w:rFonts w:ascii="Tahoma" w:hAnsi="Tahoma" w:cs="Tahoma"/>
                <w:b/>
                <w:bCs/>
                <w:color w:val="272727"/>
                <w:sz w:val="13"/>
                <w:szCs w:val="13"/>
              </w:rPr>
            </w:pPr>
          </w:p>
        </w:tc>
        <w:tc>
          <w:tcPr>
            <w:tcW w:w="1256" w:type="dxa"/>
            <w:tcBorders>
              <w:top w:val="nil"/>
              <w:left w:val="nil"/>
              <w:bottom w:val="single" w:sz="4" w:space="0" w:color="auto"/>
              <w:right w:val="single" w:sz="4" w:space="0" w:color="auto"/>
            </w:tcBorders>
            <w:shd w:val="clear" w:color="auto" w:fill="auto"/>
            <w:vAlign w:val="center"/>
            <w:hideMark/>
          </w:tcPr>
          <w:p w14:paraId="18FA3463"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с 01.01.2021 по 30.06.2021</w:t>
            </w:r>
          </w:p>
        </w:tc>
        <w:tc>
          <w:tcPr>
            <w:tcW w:w="1476" w:type="dxa"/>
            <w:tcBorders>
              <w:top w:val="nil"/>
              <w:left w:val="nil"/>
              <w:bottom w:val="single" w:sz="4" w:space="0" w:color="auto"/>
              <w:right w:val="single" w:sz="4" w:space="0" w:color="auto"/>
            </w:tcBorders>
            <w:shd w:val="clear" w:color="auto" w:fill="auto"/>
            <w:vAlign w:val="center"/>
            <w:hideMark/>
          </w:tcPr>
          <w:p w14:paraId="51B88B30" w14:textId="77777777" w:rsidR="00B07B11" w:rsidRPr="00B07B11" w:rsidRDefault="00B07B11" w:rsidP="00B07B11">
            <w:pPr>
              <w:jc w:val="center"/>
              <w:rPr>
                <w:rFonts w:ascii="Tahoma" w:hAnsi="Tahoma" w:cs="Tahoma"/>
                <w:b/>
                <w:bCs/>
                <w:color w:val="272727"/>
                <w:sz w:val="13"/>
                <w:szCs w:val="13"/>
              </w:rPr>
            </w:pPr>
            <w:r w:rsidRPr="00B07B11">
              <w:rPr>
                <w:rFonts w:ascii="Tahoma" w:hAnsi="Tahoma" w:cs="Tahoma"/>
                <w:b/>
                <w:bCs/>
                <w:color w:val="272727"/>
                <w:sz w:val="13"/>
                <w:szCs w:val="13"/>
              </w:rPr>
              <w:t>с 01.07.2021 по 31.12.2021</w:t>
            </w:r>
          </w:p>
        </w:tc>
        <w:tc>
          <w:tcPr>
            <w:tcW w:w="3816" w:type="dxa"/>
            <w:vMerge/>
            <w:tcBorders>
              <w:top w:val="single" w:sz="4" w:space="0" w:color="auto"/>
              <w:left w:val="single" w:sz="4" w:space="0" w:color="auto"/>
              <w:bottom w:val="single" w:sz="4" w:space="0" w:color="auto"/>
              <w:right w:val="single" w:sz="4" w:space="0" w:color="auto"/>
            </w:tcBorders>
            <w:vAlign w:val="center"/>
            <w:hideMark/>
          </w:tcPr>
          <w:p w14:paraId="2FC08662" w14:textId="77777777" w:rsidR="00B07B11" w:rsidRPr="00B07B11" w:rsidRDefault="00B07B11" w:rsidP="00B07B11">
            <w:pPr>
              <w:rPr>
                <w:rFonts w:ascii="Tahoma" w:hAnsi="Tahoma" w:cs="Tahoma"/>
                <w:b/>
                <w:bCs/>
                <w:color w:val="272727"/>
                <w:sz w:val="13"/>
                <w:szCs w:val="13"/>
              </w:rPr>
            </w:pPr>
          </w:p>
        </w:tc>
      </w:tr>
      <w:tr w:rsidR="00B07B11" w:rsidRPr="00B07B11" w14:paraId="73665CF0" w14:textId="77777777" w:rsidTr="00B07B11">
        <w:trPr>
          <w:trHeight w:val="225"/>
          <w:jc w:val="center"/>
        </w:trPr>
        <w:tc>
          <w:tcPr>
            <w:tcW w:w="780" w:type="dxa"/>
            <w:tcBorders>
              <w:top w:val="nil"/>
              <w:left w:val="nil"/>
              <w:bottom w:val="nil"/>
              <w:right w:val="nil"/>
            </w:tcBorders>
            <w:shd w:val="clear" w:color="auto" w:fill="auto"/>
            <w:noWrap/>
            <w:vAlign w:val="bottom"/>
            <w:hideMark/>
          </w:tcPr>
          <w:p w14:paraId="21C3074F" w14:textId="77777777" w:rsidR="00B07B11" w:rsidRPr="00B07B11" w:rsidRDefault="00B07B11" w:rsidP="00B07B11">
            <w:pPr>
              <w:jc w:val="center"/>
              <w:rPr>
                <w:rFonts w:ascii="Tahoma" w:hAnsi="Tahoma" w:cs="Tahoma"/>
                <w:b/>
                <w:bCs/>
                <w:color w:val="272727"/>
                <w:sz w:val="13"/>
                <w:szCs w:val="13"/>
              </w:rPr>
            </w:pPr>
          </w:p>
        </w:tc>
        <w:tc>
          <w:tcPr>
            <w:tcW w:w="1011" w:type="dxa"/>
            <w:tcBorders>
              <w:top w:val="nil"/>
              <w:left w:val="single" w:sz="4" w:space="0" w:color="auto"/>
              <w:bottom w:val="single" w:sz="4" w:space="0" w:color="auto"/>
              <w:right w:val="single" w:sz="4" w:space="0" w:color="auto"/>
            </w:tcBorders>
            <w:shd w:val="clear" w:color="auto" w:fill="auto"/>
            <w:noWrap/>
            <w:vAlign w:val="center"/>
            <w:hideMark/>
          </w:tcPr>
          <w:p w14:paraId="51FC1C71" w14:textId="77777777" w:rsidR="00B07B11" w:rsidRPr="00B07B11" w:rsidRDefault="00B07B11" w:rsidP="00B07B11">
            <w:pPr>
              <w:jc w:val="center"/>
              <w:rPr>
                <w:rFonts w:ascii="Tahoma" w:hAnsi="Tahoma" w:cs="Tahoma"/>
                <w:color w:val="C0C0C0"/>
                <w:sz w:val="13"/>
                <w:szCs w:val="13"/>
              </w:rPr>
            </w:pPr>
            <w:r w:rsidRPr="00B07B11">
              <w:rPr>
                <w:rFonts w:ascii="Tahoma" w:hAnsi="Tahoma" w:cs="Tahoma"/>
                <w:color w:val="C0C0C0"/>
                <w:sz w:val="13"/>
                <w:szCs w:val="13"/>
              </w:rPr>
              <w:t>1</w:t>
            </w:r>
          </w:p>
        </w:tc>
        <w:tc>
          <w:tcPr>
            <w:tcW w:w="5807" w:type="dxa"/>
            <w:tcBorders>
              <w:top w:val="nil"/>
              <w:left w:val="nil"/>
              <w:bottom w:val="single" w:sz="4" w:space="0" w:color="auto"/>
              <w:right w:val="single" w:sz="4" w:space="0" w:color="auto"/>
            </w:tcBorders>
            <w:shd w:val="clear" w:color="auto" w:fill="auto"/>
            <w:noWrap/>
            <w:vAlign w:val="center"/>
            <w:hideMark/>
          </w:tcPr>
          <w:p w14:paraId="4FDC0479" w14:textId="77777777" w:rsidR="00B07B11" w:rsidRPr="00B07B11" w:rsidRDefault="00B07B11" w:rsidP="00B07B11">
            <w:pPr>
              <w:jc w:val="center"/>
              <w:rPr>
                <w:rFonts w:ascii="Tahoma" w:hAnsi="Tahoma" w:cs="Tahoma"/>
                <w:color w:val="C0C0C0"/>
                <w:sz w:val="13"/>
                <w:szCs w:val="13"/>
              </w:rPr>
            </w:pPr>
            <w:r w:rsidRPr="00B07B11">
              <w:rPr>
                <w:rFonts w:ascii="Tahoma" w:hAnsi="Tahoma" w:cs="Tahoma"/>
                <w:color w:val="C0C0C0"/>
                <w:sz w:val="13"/>
                <w:szCs w:val="13"/>
              </w:rPr>
              <w:t>2</w:t>
            </w:r>
          </w:p>
        </w:tc>
        <w:tc>
          <w:tcPr>
            <w:tcW w:w="1127" w:type="dxa"/>
            <w:tcBorders>
              <w:top w:val="nil"/>
              <w:left w:val="nil"/>
              <w:bottom w:val="single" w:sz="4" w:space="0" w:color="auto"/>
              <w:right w:val="single" w:sz="4" w:space="0" w:color="auto"/>
            </w:tcBorders>
            <w:shd w:val="clear" w:color="auto" w:fill="auto"/>
            <w:noWrap/>
            <w:vAlign w:val="center"/>
            <w:hideMark/>
          </w:tcPr>
          <w:p w14:paraId="46A4859A" w14:textId="77777777" w:rsidR="00B07B11" w:rsidRPr="00B07B11" w:rsidRDefault="00B07B11" w:rsidP="00B07B11">
            <w:pPr>
              <w:jc w:val="center"/>
              <w:rPr>
                <w:rFonts w:ascii="Tahoma" w:hAnsi="Tahoma" w:cs="Tahoma"/>
                <w:color w:val="C0C0C0"/>
                <w:sz w:val="13"/>
                <w:szCs w:val="13"/>
              </w:rPr>
            </w:pPr>
            <w:r w:rsidRPr="00B07B11">
              <w:rPr>
                <w:rFonts w:ascii="Tahoma" w:hAnsi="Tahoma" w:cs="Tahoma"/>
                <w:color w:val="C0C0C0"/>
                <w:sz w:val="13"/>
                <w:szCs w:val="13"/>
              </w:rPr>
              <w:t>3</w:t>
            </w:r>
          </w:p>
        </w:tc>
        <w:tc>
          <w:tcPr>
            <w:tcW w:w="1810" w:type="dxa"/>
            <w:tcBorders>
              <w:top w:val="nil"/>
              <w:left w:val="nil"/>
              <w:bottom w:val="single" w:sz="4" w:space="0" w:color="auto"/>
              <w:right w:val="single" w:sz="4" w:space="0" w:color="auto"/>
            </w:tcBorders>
            <w:shd w:val="clear" w:color="auto" w:fill="auto"/>
            <w:noWrap/>
            <w:vAlign w:val="center"/>
            <w:hideMark/>
          </w:tcPr>
          <w:p w14:paraId="30A63126" w14:textId="77777777" w:rsidR="00B07B11" w:rsidRPr="00B07B11" w:rsidRDefault="00B07B11" w:rsidP="00B07B11">
            <w:pPr>
              <w:jc w:val="center"/>
              <w:rPr>
                <w:rFonts w:ascii="Tahoma" w:hAnsi="Tahoma" w:cs="Tahoma"/>
                <w:color w:val="C0C0C0"/>
                <w:sz w:val="13"/>
                <w:szCs w:val="13"/>
              </w:rPr>
            </w:pPr>
            <w:r w:rsidRPr="00B07B11">
              <w:rPr>
                <w:rFonts w:ascii="Tahoma" w:hAnsi="Tahoma" w:cs="Tahoma"/>
                <w:color w:val="C0C0C0"/>
                <w:sz w:val="13"/>
                <w:szCs w:val="13"/>
              </w:rPr>
              <w:t>12</w:t>
            </w:r>
          </w:p>
        </w:tc>
        <w:tc>
          <w:tcPr>
            <w:tcW w:w="1409" w:type="dxa"/>
            <w:tcBorders>
              <w:top w:val="nil"/>
              <w:left w:val="nil"/>
              <w:bottom w:val="single" w:sz="4" w:space="0" w:color="auto"/>
              <w:right w:val="single" w:sz="4" w:space="0" w:color="auto"/>
            </w:tcBorders>
            <w:shd w:val="clear" w:color="auto" w:fill="auto"/>
            <w:noWrap/>
            <w:vAlign w:val="center"/>
            <w:hideMark/>
          </w:tcPr>
          <w:p w14:paraId="72B84E3A" w14:textId="77777777" w:rsidR="00B07B11" w:rsidRPr="00B07B11" w:rsidRDefault="00B07B11" w:rsidP="00B07B11">
            <w:pPr>
              <w:jc w:val="center"/>
              <w:rPr>
                <w:rFonts w:ascii="Tahoma" w:hAnsi="Tahoma" w:cs="Tahoma"/>
                <w:color w:val="C0C0C0"/>
                <w:sz w:val="13"/>
                <w:szCs w:val="13"/>
              </w:rPr>
            </w:pPr>
            <w:r w:rsidRPr="00B07B11">
              <w:rPr>
                <w:rFonts w:ascii="Tahoma" w:hAnsi="Tahoma" w:cs="Tahoma"/>
                <w:color w:val="C0C0C0"/>
                <w:sz w:val="13"/>
                <w:szCs w:val="13"/>
              </w:rPr>
              <w:t>14</w:t>
            </w:r>
          </w:p>
        </w:tc>
        <w:tc>
          <w:tcPr>
            <w:tcW w:w="1676" w:type="dxa"/>
            <w:tcBorders>
              <w:top w:val="nil"/>
              <w:left w:val="nil"/>
              <w:bottom w:val="single" w:sz="4" w:space="0" w:color="auto"/>
              <w:right w:val="single" w:sz="4" w:space="0" w:color="auto"/>
            </w:tcBorders>
            <w:shd w:val="clear" w:color="auto" w:fill="auto"/>
            <w:noWrap/>
            <w:vAlign w:val="center"/>
            <w:hideMark/>
          </w:tcPr>
          <w:p w14:paraId="239DF597" w14:textId="77777777" w:rsidR="00B07B11" w:rsidRPr="00B07B11" w:rsidRDefault="00B07B11" w:rsidP="00B07B11">
            <w:pPr>
              <w:jc w:val="center"/>
              <w:rPr>
                <w:rFonts w:ascii="Tahoma" w:hAnsi="Tahoma" w:cs="Tahoma"/>
                <w:color w:val="C0C0C0"/>
                <w:sz w:val="13"/>
                <w:szCs w:val="13"/>
              </w:rPr>
            </w:pPr>
            <w:r w:rsidRPr="00B07B11">
              <w:rPr>
                <w:rFonts w:ascii="Tahoma" w:hAnsi="Tahoma" w:cs="Tahoma"/>
                <w:color w:val="C0C0C0"/>
                <w:sz w:val="13"/>
                <w:szCs w:val="13"/>
              </w:rPr>
              <w:t> </w:t>
            </w:r>
          </w:p>
        </w:tc>
        <w:tc>
          <w:tcPr>
            <w:tcW w:w="1396" w:type="dxa"/>
            <w:tcBorders>
              <w:top w:val="nil"/>
              <w:left w:val="nil"/>
              <w:bottom w:val="single" w:sz="4" w:space="0" w:color="auto"/>
              <w:right w:val="single" w:sz="4" w:space="0" w:color="auto"/>
            </w:tcBorders>
            <w:shd w:val="clear" w:color="auto" w:fill="auto"/>
            <w:noWrap/>
            <w:vAlign w:val="center"/>
            <w:hideMark/>
          </w:tcPr>
          <w:p w14:paraId="7DE378B2" w14:textId="77777777" w:rsidR="00B07B11" w:rsidRPr="00B07B11" w:rsidRDefault="00B07B11" w:rsidP="00B07B11">
            <w:pPr>
              <w:jc w:val="center"/>
              <w:rPr>
                <w:rFonts w:ascii="Tahoma" w:hAnsi="Tahoma" w:cs="Tahoma"/>
                <w:color w:val="C0C0C0"/>
                <w:sz w:val="13"/>
                <w:szCs w:val="13"/>
              </w:rPr>
            </w:pPr>
            <w:r w:rsidRPr="00B07B11">
              <w:rPr>
                <w:rFonts w:ascii="Tahoma" w:hAnsi="Tahoma" w:cs="Tahoma"/>
                <w:color w:val="C0C0C0"/>
                <w:sz w:val="13"/>
                <w:szCs w:val="13"/>
              </w:rPr>
              <w:t>11</w:t>
            </w:r>
          </w:p>
        </w:tc>
        <w:tc>
          <w:tcPr>
            <w:tcW w:w="1516" w:type="dxa"/>
            <w:tcBorders>
              <w:top w:val="nil"/>
              <w:left w:val="nil"/>
              <w:bottom w:val="single" w:sz="4" w:space="0" w:color="auto"/>
              <w:right w:val="single" w:sz="4" w:space="0" w:color="auto"/>
            </w:tcBorders>
            <w:shd w:val="clear" w:color="auto" w:fill="auto"/>
            <w:noWrap/>
            <w:vAlign w:val="center"/>
            <w:hideMark/>
          </w:tcPr>
          <w:p w14:paraId="1A9A3283" w14:textId="77777777" w:rsidR="00B07B11" w:rsidRPr="00B07B11" w:rsidRDefault="00B07B11" w:rsidP="00B07B11">
            <w:pPr>
              <w:jc w:val="center"/>
              <w:rPr>
                <w:rFonts w:ascii="Tahoma" w:hAnsi="Tahoma" w:cs="Tahoma"/>
                <w:color w:val="C0C0C0"/>
                <w:sz w:val="13"/>
                <w:szCs w:val="13"/>
              </w:rPr>
            </w:pPr>
            <w:r w:rsidRPr="00B07B11">
              <w:rPr>
                <w:rFonts w:ascii="Tahoma" w:hAnsi="Tahoma" w:cs="Tahoma"/>
                <w:color w:val="C0C0C0"/>
                <w:sz w:val="13"/>
                <w:szCs w:val="13"/>
              </w:rPr>
              <w:t>12</w:t>
            </w:r>
          </w:p>
        </w:tc>
        <w:tc>
          <w:tcPr>
            <w:tcW w:w="1256" w:type="dxa"/>
            <w:tcBorders>
              <w:top w:val="nil"/>
              <w:left w:val="nil"/>
              <w:bottom w:val="single" w:sz="4" w:space="0" w:color="auto"/>
              <w:right w:val="single" w:sz="4" w:space="0" w:color="auto"/>
            </w:tcBorders>
            <w:shd w:val="clear" w:color="auto" w:fill="auto"/>
            <w:noWrap/>
            <w:vAlign w:val="center"/>
            <w:hideMark/>
          </w:tcPr>
          <w:p w14:paraId="28908A28" w14:textId="77777777" w:rsidR="00B07B11" w:rsidRPr="00B07B11" w:rsidRDefault="00B07B11" w:rsidP="00B07B11">
            <w:pPr>
              <w:jc w:val="center"/>
              <w:rPr>
                <w:rFonts w:ascii="Tahoma" w:hAnsi="Tahoma" w:cs="Tahoma"/>
                <w:color w:val="C0C0C0"/>
                <w:sz w:val="13"/>
                <w:szCs w:val="13"/>
              </w:rPr>
            </w:pPr>
            <w:r w:rsidRPr="00B07B11">
              <w:rPr>
                <w:rFonts w:ascii="Tahoma" w:hAnsi="Tahoma" w:cs="Tahoma"/>
                <w:color w:val="C0C0C0"/>
                <w:sz w:val="13"/>
                <w:szCs w:val="13"/>
              </w:rPr>
              <w:t>13</w:t>
            </w:r>
          </w:p>
        </w:tc>
        <w:tc>
          <w:tcPr>
            <w:tcW w:w="1476" w:type="dxa"/>
            <w:tcBorders>
              <w:top w:val="nil"/>
              <w:left w:val="nil"/>
              <w:bottom w:val="single" w:sz="4" w:space="0" w:color="auto"/>
              <w:right w:val="single" w:sz="4" w:space="0" w:color="auto"/>
            </w:tcBorders>
            <w:shd w:val="clear" w:color="auto" w:fill="auto"/>
            <w:noWrap/>
            <w:vAlign w:val="center"/>
            <w:hideMark/>
          </w:tcPr>
          <w:p w14:paraId="4C10EDB5" w14:textId="77777777" w:rsidR="00B07B11" w:rsidRPr="00B07B11" w:rsidRDefault="00B07B11" w:rsidP="00B07B11">
            <w:pPr>
              <w:jc w:val="center"/>
              <w:rPr>
                <w:rFonts w:ascii="Tahoma" w:hAnsi="Tahoma" w:cs="Tahoma"/>
                <w:color w:val="C0C0C0"/>
                <w:sz w:val="13"/>
                <w:szCs w:val="13"/>
              </w:rPr>
            </w:pPr>
            <w:r w:rsidRPr="00B07B11">
              <w:rPr>
                <w:rFonts w:ascii="Tahoma" w:hAnsi="Tahoma" w:cs="Tahoma"/>
                <w:color w:val="C0C0C0"/>
                <w:sz w:val="13"/>
                <w:szCs w:val="13"/>
              </w:rPr>
              <w:t>14</w:t>
            </w:r>
          </w:p>
        </w:tc>
        <w:tc>
          <w:tcPr>
            <w:tcW w:w="3816" w:type="dxa"/>
            <w:tcBorders>
              <w:top w:val="nil"/>
              <w:left w:val="nil"/>
              <w:bottom w:val="single" w:sz="4" w:space="0" w:color="auto"/>
              <w:right w:val="single" w:sz="4" w:space="0" w:color="auto"/>
            </w:tcBorders>
            <w:shd w:val="clear" w:color="auto" w:fill="auto"/>
            <w:noWrap/>
            <w:vAlign w:val="center"/>
            <w:hideMark/>
          </w:tcPr>
          <w:p w14:paraId="407C160A" w14:textId="77777777" w:rsidR="00B07B11" w:rsidRPr="00B07B11" w:rsidRDefault="00B07B11" w:rsidP="00B07B11">
            <w:pPr>
              <w:jc w:val="center"/>
              <w:rPr>
                <w:rFonts w:ascii="Tahoma" w:hAnsi="Tahoma" w:cs="Tahoma"/>
                <w:color w:val="C0C0C0"/>
                <w:sz w:val="13"/>
                <w:szCs w:val="13"/>
              </w:rPr>
            </w:pPr>
            <w:r w:rsidRPr="00B07B11">
              <w:rPr>
                <w:rFonts w:ascii="Tahoma" w:hAnsi="Tahoma" w:cs="Tahoma"/>
                <w:color w:val="C0C0C0"/>
                <w:sz w:val="13"/>
                <w:szCs w:val="13"/>
              </w:rPr>
              <w:t>16</w:t>
            </w:r>
          </w:p>
        </w:tc>
      </w:tr>
      <w:tr w:rsidR="00B07B11" w:rsidRPr="00B07B11" w14:paraId="3F4602BA" w14:textId="77777777" w:rsidTr="00B07B11">
        <w:trPr>
          <w:trHeight w:val="300"/>
          <w:jc w:val="center"/>
        </w:trPr>
        <w:tc>
          <w:tcPr>
            <w:tcW w:w="780" w:type="dxa"/>
            <w:tcBorders>
              <w:top w:val="nil"/>
              <w:left w:val="nil"/>
              <w:bottom w:val="nil"/>
              <w:right w:val="nil"/>
            </w:tcBorders>
            <w:shd w:val="clear" w:color="auto" w:fill="auto"/>
            <w:noWrap/>
            <w:vAlign w:val="bottom"/>
            <w:hideMark/>
          </w:tcPr>
          <w:p w14:paraId="39086530" w14:textId="77777777" w:rsidR="00B07B11" w:rsidRPr="00B07B11" w:rsidRDefault="00B07B11" w:rsidP="00B07B11">
            <w:pPr>
              <w:jc w:val="center"/>
              <w:rPr>
                <w:rFonts w:ascii="Tahoma" w:hAnsi="Tahoma" w:cs="Tahoma"/>
                <w:color w:val="C0C0C0"/>
                <w:sz w:val="13"/>
                <w:szCs w:val="13"/>
              </w:rPr>
            </w:pPr>
          </w:p>
        </w:tc>
        <w:tc>
          <w:tcPr>
            <w:tcW w:w="1011" w:type="dxa"/>
            <w:tcBorders>
              <w:top w:val="nil"/>
              <w:left w:val="single" w:sz="4" w:space="0" w:color="auto"/>
              <w:bottom w:val="single" w:sz="4" w:space="0" w:color="auto"/>
              <w:right w:val="single" w:sz="4" w:space="0" w:color="auto"/>
            </w:tcBorders>
            <w:shd w:val="clear" w:color="000000" w:fill="C0C0C0"/>
            <w:vAlign w:val="center"/>
            <w:hideMark/>
          </w:tcPr>
          <w:p w14:paraId="121EC1F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w:t>
            </w:r>
          </w:p>
        </w:tc>
        <w:tc>
          <w:tcPr>
            <w:tcW w:w="5807" w:type="dxa"/>
            <w:tcBorders>
              <w:top w:val="nil"/>
              <w:left w:val="nil"/>
              <w:bottom w:val="single" w:sz="4" w:space="0" w:color="auto"/>
              <w:right w:val="single" w:sz="4" w:space="0" w:color="auto"/>
            </w:tcBorders>
            <w:shd w:val="clear" w:color="000000" w:fill="C0C0C0"/>
            <w:vAlign w:val="center"/>
            <w:hideMark/>
          </w:tcPr>
          <w:p w14:paraId="410437A3"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Натуральные показатели</w:t>
            </w:r>
          </w:p>
        </w:tc>
        <w:tc>
          <w:tcPr>
            <w:tcW w:w="1127" w:type="dxa"/>
            <w:tcBorders>
              <w:top w:val="nil"/>
              <w:left w:val="nil"/>
              <w:bottom w:val="single" w:sz="4" w:space="0" w:color="auto"/>
              <w:right w:val="single" w:sz="4" w:space="0" w:color="auto"/>
            </w:tcBorders>
            <w:shd w:val="clear" w:color="000000" w:fill="C0C0C0"/>
            <w:vAlign w:val="center"/>
            <w:hideMark/>
          </w:tcPr>
          <w:p w14:paraId="59D73B4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810" w:type="dxa"/>
            <w:tcBorders>
              <w:top w:val="nil"/>
              <w:left w:val="nil"/>
              <w:bottom w:val="single" w:sz="4" w:space="0" w:color="auto"/>
              <w:right w:val="single" w:sz="4" w:space="0" w:color="auto"/>
            </w:tcBorders>
            <w:shd w:val="clear" w:color="000000" w:fill="C0C0C0"/>
            <w:vAlign w:val="center"/>
            <w:hideMark/>
          </w:tcPr>
          <w:p w14:paraId="310B306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409" w:type="dxa"/>
            <w:tcBorders>
              <w:top w:val="nil"/>
              <w:left w:val="nil"/>
              <w:bottom w:val="single" w:sz="4" w:space="0" w:color="auto"/>
              <w:right w:val="single" w:sz="4" w:space="0" w:color="auto"/>
            </w:tcBorders>
            <w:shd w:val="clear" w:color="000000" w:fill="C0C0C0"/>
            <w:vAlign w:val="center"/>
            <w:hideMark/>
          </w:tcPr>
          <w:p w14:paraId="154C85B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676" w:type="dxa"/>
            <w:tcBorders>
              <w:top w:val="nil"/>
              <w:left w:val="nil"/>
              <w:bottom w:val="single" w:sz="4" w:space="0" w:color="auto"/>
              <w:right w:val="single" w:sz="4" w:space="0" w:color="auto"/>
            </w:tcBorders>
            <w:shd w:val="clear" w:color="000000" w:fill="C0C0C0"/>
            <w:vAlign w:val="center"/>
            <w:hideMark/>
          </w:tcPr>
          <w:p w14:paraId="33B243A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nil"/>
              <w:bottom w:val="single" w:sz="4" w:space="0" w:color="auto"/>
              <w:right w:val="single" w:sz="4" w:space="0" w:color="auto"/>
            </w:tcBorders>
            <w:shd w:val="clear" w:color="000000" w:fill="C0C0C0"/>
            <w:vAlign w:val="center"/>
            <w:hideMark/>
          </w:tcPr>
          <w:p w14:paraId="58D926E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C0C0C0"/>
            <w:vAlign w:val="center"/>
            <w:hideMark/>
          </w:tcPr>
          <w:p w14:paraId="1DB6DE6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256" w:type="dxa"/>
            <w:tcBorders>
              <w:top w:val="nil"/>
              <w:left w:val="nil"/>
              <w:bottom w:val="single" w:sz="4" w:space="0" w:color="auto"/>
              <w:right w:val="single" w:sz="4" w:space="0" w:color="auto"/>
            </w:tcBorders>
            <w:shd w:val="clear" w:color="000000" w:fill="C0C0C0"/>
            <w:vAlign w:val="center"/>
            <w:hideMark/>
          </w:tcPr>
          <w:p w14:paraId="0B7E4DB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476" w:type="dxa"/>
            <w:tcBorders>
              <w:top w:val="nil"/>
              <w:left w:val="nil"/>
              <w:bottom w:val="single" w:sz="4" w:space="0" w:color="auto"/>
              <w:right w:val="single" w:sz="4" w:space="0" w:color="auto"/>
            </w:tcBorders>
            <w:shd w:val="clear" w:color="000000" w:fill="C0C0C0"/>
            <w:vAlign w:val="center"/>
            <w:hideMark/>
          </w:tcPr>
          <w:p w14:paraId="07781F7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3816" w:type="dxa"/>
            <w:tcBorders>
              <w:top w:val="nil"/>
              <w:left w:val="nil"/>
              <w:bottom w:val="single" w:sz="4" w:space="0" w:color="auto"/>
              <w:right w:val="single" w:sz="4" w:space="0" w:color="auto"/>
            </w:tcBorders>
            <w:shd w:val="clear" w:color="000000" w:fill="C0C0C0"/>
            <w:vAlign w:val="center"/>
            <w:hideMark/>
          </w:tcPr>
          <w:p w14:paraId="265C556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r>
      <w:tr w:rsidR="00B07B11" w:rsidRPr="00B07B11" w14:paraId="2557EA86" w14:textId="77777777" w:rsidTr="00B07B11">
        <w:trPr>
          <w:trHeight w:val="510"/>
          <w:jc w:val="center"/>
        </w:trPr>
        <w:tc>
          <w:tcPr>
            <w:tcW w:w="780" w:type="dxa"/>
            <w:tcBorders>
              <w:top w:val="nil"/>
              <w:left w:val="nil"/>
              <w:bottom w:val="nil"/>
              <w:right w:val="nil"/>
            </w:tcBorders>
            <w:shd w:val="clear" w:color="auto" w:fill="auto"/>
            <w:noWrap/>
            <w:vAlign w:val="bottom"/>
            <w:hideMark/>
          </w:tcPr>
          <w:p w14:paraId="7BE36206" w14:textId="77777777" w:rsidR="00B07B11" w:rsidRPr="00B07B11" w:rsidRDefault="00B07B11" w:rsidP="00B07B11">
            <w:pPr>
              <w:jc w:val="center"/>
              <w:rPr>
                <w:rFonts w:ascii="Tahoma" w:hAnsi="Tahoma" w:cs="Tahoma"/>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D3472D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1.2</w:t>
            </w:r>
          </w:p>
        </w:tc>
        <w:tc>
          <w:tcPr>
            <w:tcW w:w="5807" w:type="dxa"/>
            <w:tcBorders>
              <w:top w:val="nil"/>
              <w:left w:val="nil"/>
              <w:bottom w:val="single" w:sz="4" w:space="0" w:color="auto"/>
              <w:right w:val="single" w:sz="4" w:space="0" w:color="auto"/>
            </w:tcBorders>
            <w:shd w:val="clear" w:color="auto" w:fill="auto"/>
            <w:vAlign w:val="center"/>
            <w:hideMark/>
          </w:tcPr>
          <w:p w14:paraId="4025B8D5" w14:textId="77777777" w:rsidR="00B07B11" w:rsidRPr="00B07B11" w:rsidRDefault="00B07B11" w:rsidP="00B07B11">
            <w:pPr>
              <w:ind w:firstLineChars="100" w:firstLine="130"/>
              <w:rPr>
                <w:rFonts w:ascii="Tahoma" w:hAnsi="Tahoma" w:cs="Tahoma"/>
                <w:sz w:val="13"/>
                <w:szCs w:val="13"/>
              </w:rPr>
            </w:pPr>
            <w:r w:rsidRPr="00B07B11">
              <w:rPr>
                <w:rFonts w:ascii="Tahoma" w:hAnsi="Tahoma" w:cs="Tahoma"/>
                <w:sz w:val="13"/>
                <w:szCs w:val="13"/>
              </w:rPr>
              <w:t>Получено воды со стороны</w:t>
            </w:r>
          </w:p>
        </w:tc>
        <w:tc>
          <w:tcPr>
            <w:tcW w:w="1127" w:type="dxa"/>
            <w:tcBorders>
              <w:top w:val="nil"/>
              <w:left w:val="nil"/>
              <w:bottom w:val="single" w:sz="4" w:space="0" w:color="auto"/>
              <w:right w:val="single" w:sz="4" w:space="0" w:color="auto"/>
            </w:tcBorders>
            <w:shd w:val="clear" w:color="auto" w:fill="auto"/>
            <w:vAlign w:val="center"/>
            <w:hideMark/>
          </w:tcPr>
          <w:p w14:paraId="0230955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м3</w:t>
            </w:r>
          </w:p>
        </w:tc>
        <w:tc>
          <w:tcPr>
            <w:tcW w:w="1810" w:type="dxa"/>
            <w:tcBorders>
              <w:top w:val="nil"/>
              <w:left w:val="nil"/>
              <w:bottom w:val="single" w:sz="4" w:space="0" w:color="auto"/>
              <w:right w:val="single" w:sz="4" w:space="0" w:color="auto"/>
            </w:tcBorders>
            <w:shd w:val="clear" w:color="000000" w:fill="FFFFCC"/>
            <w:vAlign w:val="center"/>
            <w:hideMark/>
          </w:tcPr>
          <w:p w14:paraId="1CDE6C9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2 152,72</w:t>
            </w:r>
          </w:p>
        </w:tc>
        <w:tc>
          <w:tcPr>
            <w:tcW w:w="1409" w:type="dxa"/>
            <w:tcBorders>
              <w:top w:val="nil"/>
              <w:left w:val="nil"/>
              <w:bottom w:val="single" w:sz="4" w:space="0" w:color="auto"/>
              <w:right w:val="single" w:sz="4" w:space="0" w:color="auto"/>
            </w:tcBorders>
            <w:shd w:val="clear" w:color="000000" w:fill="D7EAD3"/>
            <w:vAlign w:val="center"/>
            <w:hideMark/>
          </w:tcPr>
          <w:p w14:paraId="1BF8E75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179,39</w:t>
            </w:r>
          </w:p>
        </w:tc>
        <w:tc>
          <w:tcPr>
            <w:tcW w:w="1676" w:type="dxa"/>
            <w:tcBorders>
              <w:top w:val="nil"/>
              <w:left w:val="nil"/>
              <w:bottom w:val="single" w:sz="4" w:space="0" w:color="auto"/>
              <w:right w:val="single" w:sz="4" w:space="0" w:color="auto"/>
            </w:tcBorders>
            <w:shd w:val="clear" w:color="000000" w:fill="FFFFCC"/>
            <w:vAlign w:val="center"/>
            <w:hideMark/>
          </w:tcPr>
          <w:p w14:paraId="36CF3F6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127,46</w:t>
            </w:r>
          </w:p>
        </w:tc>
        <w:tc>
          <w:tcPr>
            <w:tcW w:w="1396" w:type="dxa"/>
            <w:tcBorders>
              <w:top w:val="nil"/>
              <w:left w:val="nil"/>
              <w:bottom w:val="single" w:sz="4" w:space="0" w:color="auto"/>
              <w:right w:val="single" w:sz="4" w:space="0" w:color="auto"/>
            </w:tcBorders>
            <w:shd w:val="clear" w:color="000000" w:fill="FFFFCC"/>
            <w:vAlign w:val="center"/>
            <w:hideMark/>
          </w:tcPr>
          <w:p w14:paraId="47C053F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1 876,27</w:t>
            </w:r>
          </w:p>
        </w:tc>
        <w:tc>
          <w:tcPr>
            <w:tcW w:w="1516" w:type="dxa"/>
            <w:tcBorders>
              <w:top w:val="nil"/>
              <w:left w:val="nil"/>
              <w:bottom w:val="single" w:sz="4" w:space="0" w:color="auto"/>
              <w:right w:val="single" w:sz="4" w:space="0" w:color="auto"/>
            </w:tcBorders>
            <w:shd w:val="clear" w:color="000000" w:fill="FFFFCC"/>
            <w:vAlign w:val="center"/>
            <w:hideMark/>
          </w:tcPr>
          <w:p w14:paraId="38622D1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1 876,27</w:t>
            </w:r>
          </w:p>
        </w:tc>
        <w:tc>
          <w:tcPr>
            <w:tcW w:w="1256" w:type="dxa"/>
            <w:tcBorders>
              <w:top w:val="nil"/>
              <w:left w:val="nil"/>
              <w:bottom w:val="single" w:sz="4" w:space="0" w:color="auto"/>
              <w:right w:val="single" w:sz="4" w:space="0" w:color="auto"/>
            </w:tcBorders>
            <w:shd w:val="clear" w:color="000000" w:fill="D7EAD3"/>
            <w:vAlign w:val="center"/>
            <w:hideMark/>
          </w:tcPr>
          <w:p w14:paraId="296940B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938,14</w:t>
            </w:r>
          </w:p>
        </w:tc>
        <w:tc>
          <w:tcPr>
            <w:tcW w:w="1476" w:type="dxa"/>
            <w:tcBorders>
              <w:top w:val="nil"/>
              <w:left w:val="nil"/>
              <w:bottom w:val="single" w:sz="4" w:space="0" w:color="auto"/>
              <w:right w:val="single" w:sz="4" w:space="0" w:color="auto"/>
            </w:tcBorders>
            <w:shd w:val="clear" w:color="000000" w:fill="D7EAD3"/>
            <w:vAlign w:val="center"/>
            <w:hideMark/>
          </w:tcPr>
          <w:p w14:paraId="45E5B45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938,14</w:t>
            </w:r>
          </w:p>
        </w:tc>
        <w:tc>
          <w:tcPr>
            <w:tcW w:w="3816" w:type="dxa"/>
            <w:tcBorders>
              <w:top w:val="nil"/>
              <w:left w:val="nil"/>
              <w:bottom w:val="single" w:sz="4" w:space="0" w:color="auto"/>
              <w:right w:val="single" w:sz="4" w:space="0" w:color="auto"/>
            </w:tcBorders>
            <w:shd w:val="clear" w:color="000000" w:fill="FFFFCC"/>
            <w:vAlign w:val="center"/>
            <w:hideMark/>
          </w:tcPr>
          <w:p w14:paraId="1844E027" w14:textId="77777777" w:rsidR="00B07B11" w:rsidRPr="00B07B11" w:rsidRDefault="00B07B11" w:rsidP="00B07B11">
            <w:pPr>
              <w:rPr>
                <w:rFonts w:ascii="Tahoma" w:hAnsi="Tahoma" w:cs="Tahoma"/>
                <w:sz w:val="13"/>
                <w:szCs w:val="13"/>
              </w:rPr>
            </w:pPr>
            <w:r w:rsidRPr="00B07B11">
              <w:rPr>
                <w:rFonts w:ascii="Tahoma" w:hAnsi="Tahoma" w:cs="Tahoma"/>
                <w:sz w:val="13"/>
                <w:szCs w:val="13"/>
              </w:rPr>
              <w:t>по предложению организации</w:t>
            </w:r>
          </w:p>
        </w:tc>
      </w:tr>
      <w:tr w:rsidR="00B07B11" w:rsidRPr="00B07B11" w14:paraId="2C0EDFF9" w14:textId="77777777" w:rsidTr="00B07B11">
        <w:trPr>
          <w:trHeight w:val="300"/>
          <w:jc w:val="center"/>
        </w:trPr>
        <w:tc>
          <w:tcPr>
            <w:tcW w:w="780" w:type="dxa"/>
            <w:tcBorders>
              <w:top w:val="nil"/>
              <w:left w:val="nil"/>
              <w:bottom w:val="nil"/>
              <w:right w:val="nil"/>
            </w:tcBorders>
            <w:shd w:val="clear" w:color="auto" w:fill="auto"/>
            <w:noWrap/>
            <w:vAlign w:val="bottom"/>
            <w:hideMark/>
          </w:tcPr>
          <w:p w14:paraId="38CCCC8E" w14:textId="77777777" w:rsidR="00B07B11" w:rsidRPr="00B07B11" w:rsidRDefault="00B07B11" w:rsidP="00B07B11">
            <w:pPr>
              <w:rPr>
                <w:rFonts w:ascii="Tahoma" w:hAnsi="Tahoma" w:cs="Tahoma"/>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3D02E1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1.4</w:t>
            </w:r>
          </w:p>
        </w:tc>
        <w:tc>
          <w:tcPr>
            <w:tcW w:w="5807" w:type="dxa"/>
            <w:tcBorders>
              <w:top w:val="nil"/>
              <w:left w:val="nil"/>
              <w:bottom w:val="single" w:sz="4" w:space="0" w:color="auto"/>
              <w:right w:val="single" w:sz="4" w:space="0" w:color="auto"/>
            </w:tcBorders>
            <w:shd w:val="clear" w:color="auto" w:fill="auto"/>
            <w:vAlign w:val="center"/>
            <w:hideMark/>
          </w:tcPr>
          <w:p w14:paraId="04840AC9" w14:textId="77777777" w:rsidR="00B07B11" w:rsidRPr="00B07B11" w:rsidRDefault="00B07B11" w:rsidP="00B07B11">
            <w:pPr>
              <w:ind w:firstLineChars="100" w:firstLine="130"/>
              <w:rPr>
                <w:rFonts w:ascii="Tahoma" w:hAnsi="Tahoma" w:cs="Tahoma"/>
                <w:sz w:val="13"/>
                <w:szCs w:val="13"/>
              </w:rPr>
            </w:pPr>
            <w:r w:rsidRPr="00B07B11">
              <w:rPr>
                <w:rFonts w:ascii="Tahoma" w:hAnsi="Tahoma" w:cs="Tahoma"/>
                <w:sz w:val="13"/>
                <w:szCs w:val="13"/>
              </w:rPr>
              <w:t>Расход воды на нужды предприятия</w:t>
            </w:r>
          </w:p>
        </w:tc>
        <w:tc>
          <w:tcPr>
            <w:tcW w:w="1127" w:type="dxa"/>
            <w:tcBorders>
              <w:top w:val="nil"/>
              <w:left w:val="nil"/>
              <w:bottom w:val="single" w:sz="4" w:space="0" w:color="auto"/>
              <w:right w:val="single" w:sz="4" w:space="0" w:color="auto"/>
            </w:tcBorders>
            <w:shd w:val="clear" w:color="auto" w:fill="auto"/>
            <w:vAlign w:val="center"/>
            <w:hideMark/>
          </w:tcPr>
          <w:p w14:paraId="589E74D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м3</w:t>
            </w:r>
          </w:p>
        </w:tc>
        <w:tc>
          <w:tcPr>
            <w:tcW w:w="1810" w:type="dxa"/>
            <w:tcBorders>
              <w:top w:val="nil"/>
              <w:left w:val="nil"/>
              <w:bottom w:val="single" w:sz="4" w:space="0" w:color="auto"/>
              <w:right w:val="single" w:sz="4" w:space="0" w:color="auto"/>
            </w:tcBorders>
            <w:shd w:val="clear" w:color="000000" w:fill="D7EAD3"/>
            <w:vAlign w:val="center"/>
            <w:hideMark/>
          </w:tcPr>
          <w:p w14:paraId="51F65D2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7360D90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65734B1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nil"/>
              <w:bottom w:val="single" w:sz="4" w:space="0" w:color="auto"/>
              <w:right w:val="single" w:sz="4" w:space="0" w:color="auto"/>
            </w:tcBorders>
            <w:shd w:val="clear" w:color="000000" w:fill="D7EAD3"/>
            <w:vAlign w:val="center"/>
            <w:hideMark/>
          </w:tcPr>
          <w:p w14:paraId="1314B84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1CEF40F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219CC35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15FD9DA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nil"/>
              <w:bottom w:val="single" w:sz="4" w:space="0" w:color="auto"/>
              <w:right w:val="single" w:sz="4" w:space="0" w:color="auto"/>
            </w:tcBorders>
            <w:shd w:val="clear" w:color="000000" w:fill="FFFFCC"/>
            <w:vAlign w:val="center"/>
            <w:hideMark/>
          </w:tcPr>
          <w:p w14:paraId="3D9584A7"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7B094E55" w14:textId="77777777" w:rsidTr="00B07B11">
        <w:trPr>
          <w:trHeight w:val="300"/>
          <w:jc w:val="center"/>
        </w:trPr>
        <w:tc>
          <w:tcPr>
            <w:tcW w:w="780" w:type="dxa"/>
            <w:tcBorders>
              <w:top w:val="nil"/>
              <w:left w:val="nil"/>
              <w:bottom w:val="nil"/>
              <w:right w:val="nil"/>
            </w:tcBorders>
            <w:shd w:val="clear" w:color="auto" w:fill="auto"/>
            <w:noWrap/>
            <w:vAlign w:val="bottom"/>
            <w:hideMark/>
          </w:tcPr>
          <w:p w14:paraId="51B31D1C" w14:textId="77777777" w:rsidR="00B07B11" w:rsidRPr="00B07B11" w:rsidRDefault="00B07B11" w:rsidP="00B07B11">
            <w:pPr>
              <w:rPr>
                <w:rFonts w:ascii="Tahoma" w:hAnsi="Tahoma" w:cs="Tahoma"/>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F70AA3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1.4.3</w:t>
            </w:r>
          </w:p>
        </w:tc>
        <w:tc>
          <w:tcPr>
            <w:tcW w:w="5807" w:type="dxa"/>
            <w:tcBorders>
              <w:top w:val="nil"/>
              <w:left w:val="nil"/>
              <w:bottom w:val="single" w:sz="4" w:space="0" w:color="auto"/>
              <w:right w:val="single" w:sz="4" w:space="0" w:color="auto"/>
            </w:tcBorders>
            <w:shd w:val="clear" w:color="auto" w:fill="auto"/>
            <w:vAlign w:val="center"/>
            <w:hideMark/>
          </w:tcPr>
          <w:p w14:paraId="003EE12B"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Прочие</w:t>
            </w:r>
          </w:p>
        </w:tc>
        <w:tc>
          <w:tcPr>
            <w:tcW w:w="1127" w:type="dxa"/>
            <w:tcBorders>
              <w:top w:val="nil"/>
              <w:left w:val="nil"/>
              <w:bottom w:val="single" w:sz="4" w:space="0" w:color="auto"/>
              <w:right w:val="single" w:sz="4" w:space="0" w:color="auto"/>
            </w:tcBorders>
            <w:shd w:val="clear" w:color="auto" w:fill="auto"/>
            <w:vAlign w:val="center"/>
            <w:hideMark/>
          </w:tcPr>
          <w:p w14:paraId="0750D24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м3</w:t>
            </w:r>
          </w:p>
        </w:tc>
        <w:tc>
          <w:tcPr>
            <w:tcW w:w="1810" w:type="dxa"/>
            <w:tcBorders>
              <w:top w:val="nil"/>
              <w:left w:val="nil"/>
              <w:bottom w:val="single" w:sz="4" w:space="0" w:color="auto"/>
              <w:right w:val="single" w:sz="4" w:space="0" w:color="auto"/>
            </w:tcBorders>
            <w:shd w:val="clear" w:color="000000" w:fill="FFFFCC"/>
            <w:vAlign w:val="center"/>
            <w:hideMark/>
          </w:tcPr>
          <w:p w14:paraId="42A0260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14E04EF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7C419E7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nil"/>
              <w:bottom w:val="single" w:sz="4" w:space="0" w:color="auto"/>
              <w:right w:val="single" w:sz="4" w:space="0" w:color="auto"/>
            </w:tcBorders>
            <w:shd w:val="clear" w:color="000000" w:fill="FFFFCC"/>
            <w:vAlign w:val="center"/>
            <w:hideMark/>
          </w:tcPr>
          <w:p w14:paraId="7C68FB1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6274B21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31E0DA0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1A18DE7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nil"/>
              <w:bottom w:val="single" w:sz="4" w:space="0" w:color="auto"/>
              <w:right w:val="single" w:sz="4" w:space="0" w:color="auto"/>
            </w:tcBorders>
            <w:shd w:val="clear" w:color="000000" w:fill="FFFFCC"/>
            <w:vAlign w:val="center"/>
            <w:hideMark/>
          </w:tcPr>
          <w:p w14:paraId="471B3D3E"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5CB89184" w14:textId="77777777" w:rsidTr="00B07B11">
        <w:trPr>
          <w:trHeight w:val="300"/>
          <w:jc w:val="center"/>
        </w:trPr>
        <w:tc>
          <w:tcPr>
            <w:tcW w:w="780" w:type="dxa"/>
            <w:tcBorders>
              <w:top w:val="nil"/>
              <w:left w:val="nil"/>
              <w:bottom w:val="nil"/>
              <w:right w:val="nil"/>
            </w:tcBorders>
            <w:shd w:val="clear" w:color="auto" w:fill="auto"/>
            <w:noWrap/>
            <w:vAlign w:val="bottom"/>
            <w:hideMark/>
          </w:tcPr>
          <w:p w14:paraId="2F0F18C7" w14:textId="77777777" w:rsidR="00B07B11" w:rsidRPr="00B07B11" w:rsidRDefault="00B07B11" w:rsidP="00B07B11">
            <w:pPr>
              <w:rPr>
                <w:rFonts w:ascii="Tahoma" w:hAnsi="Tahoma" w:cs="Tahoma"/>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136548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1.8</w:t>
            </w:r>
          </w:p>
        </w:tc>
        <w:tc>
          <w:tcPr>
            <w:tcW w:w="5807" w:type="dxa"/>
            <w:tcBorders>
              <w:top w:val="nil"/>
              <w:left w:val="nil"/>
              <w:bottom w:val="single" w:sz="4" w:space="0" w:color="auto"/>
              <w:right w:val="single" w:sz="4" w:space="0" w:color="auto"/>
            </w:tcBorders>
            <w:shd w:val="clear" w:color="auto" w:fill="auto"/>
            <w:vAlign w:val="center"/>
            <w:hideMark/>
          </w:tcPr>
          <w:p w14:paraId="4C5658EC" w14:textId="77777777" w:rsidR="00B07B11" w:rsidRPr="00B07B11" w:rsidRDefault="00B07B11" w:rsidP="00B07B11">
            <w:pPr>
              <w:ind w:firstLineChars="100" w:firstLine="130"/>
              <w:rPr>
                <w:rFonts w:ascii="Tahoma" w:hAnsi="Tahoma" w:cs="Tahoma"/>
                <w:sz w:val="13"/>
                <w:szCs w:val="13"/>
              </w:rPr>
            </w:pPr>
            <w:r w:rsidRPr="00B07B11">
              <w:rPr>
                <w:rFonts w:ascii="Tahoma" w:hAnsi="Tahoma" w:cs="Tahoma"/>
                <w:sz w:val="13"/>
                <w:szCs w:val="13"/>
              </w:rPr>
              <w:t>Отпущено воды по категориям потребителей</w:t>
            </w:r>
          </w:p>
        </w:tc>
        <w:tc>
          <w:tcPr>
            <w:tcW w:w="1127" w:type="dxa"/>
            <w:tcBorders>
              <w:top w:val="nil"/>
              <w:left w:val="nil"/>
              <w:bottom w:val="single" w:sz="4" w:space="0" w:color="auto"/>
              <w:right w:val="single" w:sz="4" w:space="0" w:color="auto"/>
            </w:tcBorders>
            <w:shd w:val="clear" w:color="auto" w:fill="auto"/>
            <w:vAlign w:val="center"/>
            <w:hideMark/>
          </w:tcPr>
          <w:p w14:paraId="279E3C7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м3</w:t>
            </w:r>
          </w:p>
        </w:tc>
        <w:tc>
          <w:tcPr>
            <w:tcW w:w="1810" w:type="dxa"/>
            <w:tcBorders>
              <w:top w:val="nil"/>
              <w:left w:val="nil"/>
              <w:bottom w:val="single" w:sz="4" w:space="0" w:color="auto"/>
              <w:right w:val="single" w:sz="4" w:space="0" w:color="auto"/>
            </w:tcBorders>
            <w:shd w:val="clear" w:color="000000" w:fill="D7EAD3"/>
            <w:vAlign w:val="center"/>
            <w:hideMark/>
          </w:tcPr>
          <w:p w14:paraId="7C8255D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2 152,72</w:t>
            </w:r>
          </w:p>
        </w:tc>
        <w:tc>
          <w:tcPr>
            <w:tcW w:w="1409" w:type="dxa"/>
            <w:tcBorders>
              <w:top w:val="nil"/>
              <w:left w:val="nil"/>
              <w:bottom w:val="single" w:sz="4" w:space="0" w:color="auto"/>
              <w:right w:val="single" w:sz="4" w:space="0" w:color="auto"/>
            </w:tcBorders>
            <w:shd w:val="clear" w:color="000000" w:fill="D7EAD3"/>
            <w:vAlign w:val="center"/>
            <w:hideMark/>
          </w:tcPr>
          <w:p w14:paraId="2F23937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179,39</w:t>
            </w:r>
          </w:p>
        </w:tc>
        <w:tc>
          <w:tcPr>
            <w:tcW w:w="1676" w:type="dxa"/>
            <w:tcBorders>
              <w:top w:val="nil"/>
              <w:left w:val="nil"/>
              <w:bottom w:val="single" w:sz="4" w:space="0" w:color="auto"/>
              <w:right w:val="single" w:sz="4" w:space="0" w:color="auto"/>
            </w:tcBorders>
            <w:shd w:val="clear" w:color="000000" w:fill="D7EAD3"/>
            <w:vAlign w:val="center"/>
            <w:hideMark/>
          </w:tcPr>
          <w:p w14:paraId="02DDE46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127,46</w:t>
            </w:r>
          </w:p>
        </w:tc>
        <w:tc>
          <w:tcPr>
            <w:tcW w:w="1396" w:type="dxa"/>
            <w:tcBorders>
              <w:top w:val="nil"/>
              <w:left w:val="nil"/>
              <w:bottom w:val="single" w:sz="4" w:space="0" w:color="auto"/>
              <w:right w:val="single" w:sz="4" w:space="0" w:color="auto"/>
            </w:tcBorders>
            <w:shd w:val="clear" w:color="000000" w:fill="D7EAD3"/>
            <w:vAlign w:val="center"/>
            <w:hideMark/>
          </w:tcPr>
          <w:p w14:paraId="1590DE0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1 876,27</w:t>
            </w:r>
          </w:p>
        </w:tc>
        <w:tc>
          <w:tcPr>
            <w:tcW w:w="1516" w:type="dxa"/>
            <w:tcBorders>
              <w:top w:val="nil"/>
              <w:left w:val="nil"/>
              <w:bottom w:val="single" w:sz="4" w:space="0" w:color="auto"/>
              <w:right w:val="single" w:sz="4" w:space="0" w:color="auto"/>
            </w:tcBorders>
            <w:shd w:val="clear" w:color="000000" w:fill="D7EAD3"/>
            <w:vAlign w:val="center"/>
            <w:hideMark/>
          </w:tcPr>
          <w:p w14:paraId="71A351E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1 876,27</w:t>
            </w:r>
          </w:p>
        </w:tc>
        <w:tc>
          <w:tcPr>
            <w:tcW w:w="1256" w:type="dxa"/>
            <w:tcBorders>
              <w:top w:val="nil"/>
              <w:left w:val="nil"/>
              <w:bottom w:val="single" w:sz="4" w:space="0" w:color="auto"/>
              <w:right w:val="single" w:sz="4" w:space="0" w:color="auto"/>
            </w:tcBorders>
            <w:shd w:val="clear" w:color="000000" w:fill="D7EAD3"/>
            <w:vAlign w:val="center"/>
            <w:hideMark/>
          </w:tcPr>
          <w:p w14:paraId="21899F6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938,14</w:t>
            </w:r>
          </w:p>
        </w:tc>
        <w:tc>
          <w:tcPr>
            <w:tcW w:w="1476" w:type="dxa"/>
            <w:tcBorders>
              <w:top w:val="nil"/>
              <w:left w:val="nil"/>
              <w:bottom w:val="single" w:sz="4" w:space="0" w:color="auto"/>
              <w:right w:val="single" w:sz="4" w:space="0" w:color="auto"/>
            </w:tcBorders>
            <w:shd w:val="clear" w:color="000000" w:fill="D7EAD3"/>
            <w:vAlign w:val="center"/>
            <w:hideMark/>
          </w:tcPr>
          <w:p w14:paraId="37B3EFF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938,14</w:t>
            </w:r>
          </w:p>
        </w:tc>
        <w:tc>
          <w:tcPr>
            <w:tcW w:w="3816" w:type="dxa"/>
            <w:tcBorders>
              <w:top w:val="nil"/>
              <w:left w:val="nil"/>
              <w:bottom w:val="single" w:sz="4" w:space="0" w:color="auto"/>
              <w:right w:val="single" w:sz="4" w:space="0" w:color="auto"/>
            </w:tcBorders>
            <w:shd w:val="clear" w:color="000000" w:fill="FFFFCC"/>
            <w:vAlign w:val="center"/>
            <w:hideMark/>
          </w:tcPr>
          <w:p w14:paraId="0D0A3C5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0B97F8A9" w14:textId="77777777" w:rsidTr="00B07B11">
        <w:trPr>
          <w:trHeight w:val="300"/>
          <w:jc w:val="center"/>
        </w:trPr>
        <w:tc>
          <w:tcPr>
            <w:tcW w:w="780" w:type="dxa"/>
            <w:tcBorders>
              <w:top w:val="nil"/>
              <w:left w:val="nil"/>
              <w:bottom w:val="nil"/>
              <w:right w:val="nil"/>
            </w:tcBorders>
            <w:shd w:val="clear" w:color="auto" w:fill="auto"/>
            <w:noWrap/>
            <w:vAlign w:val="bottom"/>
            <w:hideMark/>
          </w:tcPr>
          <w:p w14:paraId="2FB36798" w14:textId="77777777" w:rsidR="00B07B11" w:rsidRPr="00B07B11" w:rsidRDefault="00B07B11" w:rsidP="00B07B11">
            <w:pPr>
              <w:rPr>
                <w:rFonts w:ascii="Tahoma" w:hAnsi="Tahoma" w:cs="Tahoma"/>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09A089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1.8.1</w:t>
            </w:r>
          </w:p>
        </w:tc>
        <w:tc>
          <w:tcPr>
            <w:tcW w:w="5807" w:type="dxa"/>
            <w:tcBorders>
              <w:top w:val="nil"/>
              <w:left w:val="nil"/>
              <w:bottom w:val="single" w:sz="4" w:space="0" w:color="auto"/>
              <w:right w:val="single" w:sz="4" w:space="0" w:color="auto"/>
            </w:tcBorders>
            <w:shd w:val="clear" w:color="auto" w:fill="auto"/>
            <w:vAlign w:val="center"/>
            <w:hideMark/>
          </w:tcPr>
          <w:p w14:paraId="00493313"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На потребительский рынок</w:t>
            </w:r>
          </w:p>
        </w:tc>
        <w:tc>
          <w:tcPr>
            <w:tcW w:w="1127" w:type="dxa"/>
            <w:tcBorders>
              <w:top w:val="nil"/>
              <w:left w:val="nil"/>
              <w:bottom w:val="single" w:sz="4" w:space="0" w:color="auto"/>
              <w:right w:val="single" w:sz="4" w:space="0" w:color="auto"/>
            </w:tcBorders>
            <w:shd w:val="clear" w:color="auto" w:fill="auto"/>
            <w:vAlign w:val="center"/>
            <w:hideMark/>
          </w:tcPr>
          <w:p w14:paraId="133910A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м3</w:t>
            </w:r>
          </w:p>
        </w:tc>
        <w:tc>
          <w:tcPr>
            <w:tcW w:w="1810" w:type="dxa"/>
            <w:tcBorders>
              <w:top w:val="nil"/>
              <w:left w:val="nil"/>
              <w:bottom w:val="single" w:sz="4" w:space="0" w:color="auto"/>
              <w:right w:val="single" w:sz="4" w:space="0" w:color="auto"/>
            </w:tcBorders>
            <w:shd w:val="clear" w:color="000000" w:fill="D7EAD3"/>
            <w:vAlign w:val="center"/>
            <w:hideMark/>
          </w:tcPr>
          <w:p w14:paraId="0F41C69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2 152,72</w:t>
            </w:r>
          </w:p>
        </w:tc>
        <w:tc>
          <w:tcPr>
            <w:tcW w:w="1409" w:type="dxa"/>
            <w:tcBorders>
              <w:top w:val="nil"/>
              <w:left w:val="nil"/>
              <w:bottom w:val="single" w:sz="4" w:space="0" w:color="auto"/>
              <w:right w:val="single" w:sz="4" w:space="0" w:color="auto"/>
            </w:tcBorders>
            <w:shd w:val="clear" w:color="000000" w:fill="D7EAD3"/>
            <w:vAlign w:val="center"/>
            <w:hideMark/>
          </w:tcPr>
          <w:p w14:paraId="696B8B5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179,39</w:t>
            </w:r>
          </w:p>
        </w:tc>
        <w:tc>
          <w:tcPr>
            <w:tcW w:w="1676" w:type="dxa"/>
            <w:tcBorders>
              <w:top w:val="nil"/>
              <w:left w:val="nil"/>
              <w:bottom w:val="single" w:sz="4" w:space="0" w:color="auto"/>
              <w:right w:val="single" w:sz="4" w:space="0" w:color="auto"/>
            </w:tcBorders>
            <w:shd w:val="clear" w:color="000000" w:fill="D7EAD3"/>
            <w:vAlign w:val="center"/>
            <w:hideMark/>
          </w:tcPr>
          <w:p w14:paraId="5DCD4C6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127,46</w:t>
            </w:r>
          </w:p>
        </w:tc>
        <w:tc>
          <w:tcPr>
            <w:tcW w:w="1396" w:type="dxa"/>
            <w:tcBorders>
              <w:top w:val="nil"/>
              <w:left w:val="nil"/>
              <w:bottom w:val="single" w:sz="4" w:space="0" w:color="auto"/>
              <w:right w:val="single" w:sz="4" w:space="0" w:color="auto"/>
            </w:tcBorders>
            <w:shd w:val="clear" w:color="000000" w:fill="D7EAD3"/>
            <w:vAlign w:val="center"/>
            <w:hideMark/>
          </w:tcPr>
          <w:p w14:paraId="27F8AF2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1 876,27</w:t>
            </w:r>
          </w:p>
        </w:tc>
        <w:tc>
          <w:tcPr>
            <w:tcW w:w="1516" w:type="dxa"/>
            <w:tcBorders>
              <w:top w:val="nil"/>
              <w:left w:val="nil"/>
              <w:bottom w:val="single" w:sz="4" w:space="0" w:color="auto"/>
              <w:right w:val="single" w:sz="4" w:space="0" w:color="auto"/>
            </w:tcBorders>
            <w:shd w:val="clear" w:color="000000" w:fill="D7EAD3"/>
            <w:vAlign w:val="center"/>
            <w:hideMark/>
          </w:tcPr>
          <w:p w14:paraId="0A64840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1 876,27</w:t>
            </w:r>
          </w:p>
        </w:tc>
        <w:tc>
          <w:tcPr>
            <w:tcW w:w="1256" w:type="dxa"/>
            <w:tcBorders>
              <w:top w:val="nil"/>
              <w:left w:val="nil"/>
              <w:bottom w:val="single" w:sz="4" w:space="0" w:color="auto"/>
              <w:right w:val="single" w:sz="4" w:space="0" w:color="auto"/>
            </w:tcBorders>
            <w:shd w:val="clear" w:color="000000" w:fill="D7EAD3"/>
            <w:vAlign w:val="center"/>
            <w:hideMark/>
          </w:tcPr>
          <w:p w14:paraId="4D29A2A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938,14</w:t>
            </w:r>
          </w:p>
        </w:tc>
        <w:tc>
          <w:tcPr>
            <w:tcW w:w="1476" w:type="dxa"/>
            <w:tcBorders>
              <w:top w:val="nil"/>
              <w:left w:val="nil"/>
              <w:bottom w:val="single" w:sz="4" w:space="0" w:color="auto"/>
              <w:right w:val="single" w:sz="4" w:space="0" w:color="auto"/>
            </w:tcBorders>
            <w:shd w:val="clear" w:color="000000" w:fill="D7EAD3"/>
            <w:vAlign w:val="center"/>
            <w:hideMark/>
          </w:tcPr>
          <w:p w14:paraId="5151137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938,14</w:t>
            </w:r>
          </w:p>
        </w:tc>
        <w:tc>
          <w:tcPr>
            <w:tcW w:w="3816" w:type="dxa"/>
            <w:tcBorders>
              <w:top w:val="nil"/>
              <w:left w:val="nil"/>
              <w:bottom w:val="single" w:sz="4" w:space="0" w:color="auto"/>
              <w:right w:val="single" w:sz="4" w:space="0" w:color="auto"/>
            </w:tcBorders>
            <w:shd w:val="clear" w:color="000000" w:fill="FFFFCC"/>
            <w:vAlign w:val="center"/>
            <w:hideMark/>
          </w:tcPr>
          <w:p w14:paraId="2E659F2B" w14:textId="77777777" w:rsidR="00B07B11" w:rsidRPr="00B07B11" w:rsidRDefault="00B07B11" w:rsidP="00B07B11">
            <w:pPr>
              <w:rPr>
                <w:rFonts w:ascii="Tahoma" w:hAnsi="Tahoma" w:cs="Tahoma"/>
                <w:sz w:val="13"/>
                <w:szCs w:val="13"/>
              </w:rPr>
            </w:pPr>
            <w:r w:rsidRPr="00B07B11">
              <w:rPr>
                <w:rFonts w:ascii="Tahoma" w:hAnsi="Tahoma" w:cs="Tahoma"/>
                <w:sz w:val="13"/>
                <w:szCs w:val="13"/>
              </w:rPr>
              <w:t>по предложению организации</w:t>
            </w:r>
          </w:p>
        </w:tc>
      </w:tr>
      <w:tr w:rsidR="00B07B11" w:rsidRPr="00B07B11" w14:paraId="02DBFF9F" w14:textId="77777777" w:rsidTr="00B07B11">
        <w:trPr>
          <w:trHeight w:val="300"/>
          <w:jc w:val="center"/>
        </w:trPr>
        <w:tc>
          <w:tcPr>
            <w:tcW w:w="780" w:type="dxa"/>
            <w:tcBorders>
              <w:top w:val="nil"/>
              <w:left w:val="nil"/>
              <w:bottom w:val="nil"/>
              <w:right w:val="nil"/>
            </w:tcBorders>
            <w:shd w:val="clear" w:color="auto" w:fill="auto"/>
            <w:noWrap/>
            <w:vAlign w:val="bottom"/>
            <w:hideMark/>
          </w:tcPr>
          <w:p w14:paraId="602B1C2C" w14:textId="77777777" w:rsidR="00B07B11" w:rsidRPr="00B07B11" w:rsidRDefault="00B07B11" w:rsidP="00B07B11">
            <w:pPr>
              <w:rPr>
                <w:rFonts w:ascii="Tahoma" w:hAnsi="Tahoma" w:cs="Tahoma"/>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0E4A75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1.8.1.1</w:t>
            </w:r>
          </w:p>
        </w:tc>
        <w:tc>
          <w:tcPr>
            <w:tcW w:w="5807" w:type="dxa"/>
            <w:tcBorders>
              <w:top w:val="nil"/>
              <w:left w:val="nil"/>
              <w:bottom w:val="single" w:sz="4" w:space="0" w:color="auto"/>
              <w:right w:val="single" w:sz="4" w:space="0" w:color="auto"/>
            </w:tcBorders>
            <w:shd w:val="clear" w:color="auto" w:fill="auto"/>
            <w:vAlign w:val="center"/>
            <w:hideMark/>
          </w:tcPr>
          <w:p w14:paraId="0EF488E7" w14:textId="77777777" w:rsidR="00B07B11" w:rsidRPr="00B07B11" w:rsidRDefault="00B07B11" w:rsidP="00B07B11">
            <w:pPr>
              <w:ind w:firstLineChars="300" w:firstLine="390"/>
              <w:rPr>
                <w:rFonts w:ascii="Tahoma" w:hAnsi="Tahoma" w:cs="Tahoma"/>
                <w:sz w:val="13"/>
                <w:szCs w:val="13"/>
              </w:rPr>
            </w:pPr>
            <w:r w:rsidRPr="00B07B11">
              <w:rPr>
                <w:rFonts w:ascii="Tahoma" w:hAnsi="Tahoma" w:cs="Tahoma"/>
                <w:sz w:val="13"/>
                <w:szCs w:val="13"/>
              </w:rPr>
              <w:t>Населению</w:t>
            </w:r>
          </w:p>
        </w:tc>
        <w:tc>
          <w:tcPr>
            <w:tcW w:w="1127" w:type="dxa"/>
            <w:tcBorders>
              <w:top w:val="nil"/>
              <w:left w:val="nil"/>
              <w:bottom w:val="single" w:sz="4" w:space="0" w:color="auto"/>
              <w:right w:val="single" w:sz="4" w:space="0" w:color="auto"/>
            </w:tcBorders>
            <w:shd w:val="clear" w:color="auto" w:fill="auto"/>
            <w:vAlign w:val="center"/>
            <w:hideMark/>
          </w:tcPr>
          <w:p w14:paraId="5634C6B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м3</w:t>
            </w:r>
          </w:p>
        </w:tc>
        <w:tc>
          <w:tcPr>
            <w:tcW w:w="1810" w:type="dxa"/>
            <w:tcBorders>
              <w:top w:val="nil"/>
              <w:left w:val="nil"/>
              <w:bottom w:val="single" w:sz="4" w:space="0" w:color="auto"/>
              <w:right w:val="single" w:sz="4" w:space="0" w:color="auto"/>
            </w:tcBorders>
            <w:shd w:val="clear" w:color="000000" w:fill="FFFFCC"/>
            <w:vAlign w:val="center"/>
            <w:hideMark/>
          </w:tcPr>
          <w:p w14:paraId="41B8D25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2 152,72</w:t>
            </w:r>
          </w:p>
        </w:tc>
        <w:tc>
          <w:tcPr>
            <w:tcW w:w="1409" w:type="dxa"/>
            <w:tcBorders>
              <w:top w:val="nil"/>
              <w:left w:val="nil"/>
              <w:bottom w:val="single" w:sz="4" w:space="0" w:color="auto"/>
              <w:right w:val="single" w:sz="4" w:space="0" w:color="auto"/>
            </w:tcBorders>
            <w:shd w:val="clear" w:color="000000" w:fill="D7EAD3"/>
            <w:vAlign w:val="center"/>
            <w:hideMark/>
          </w:tcPr>
          <w:p w14:paraId="6A6A4EB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179,39</w:t>
            </w:r>
          </w:p>
        </w:tc>
        <w:tc>
          <w:tcPr>
            <w:tcW w:w="1676" w:type="dxa"/>
            <w:tcBorders>
              <w:top w:val="nil"/>
              <w:left w:val="nil"/>
              <w:bottom w:val="single" w:sz="4" w:space="0" w:color="auto"/>
              <w:right w:val="single" w:sz="4" w:space="0" w:color="auto"/>
            </w:tcBorders>
            <w:shd w:val="clear" w:color="000000" w:fill="FFFFCC"/>
            <w:vAlign w:val="center"/>
            <w:hideMark/>
          </w:tcPr>
          <w:p w14:paraId="0B5A86A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127,46</w:t>
            </w:r>
          </w:p>
        </w:tc>
        <w:tc>
          <w:tcPr>
            <w:tcW w:w="1396" w:type="dxa"/>
            <w:tcBorders>
              <w:top w:val="nil"/>
              <w:left w:val="nil"/>
              <w:bottom w:val="single" w:sz="4" w:space="0" w:color="auto"/>
              <w:right w:val="single" w:sz="4" w:space="0" w:color="auto"/>
            </w:tcBorders>
            <w:shd w:val="clear" w:color="000000" w:fill="FFFFCC"/>
            <w:vAlign w:val="center"/>
            <w:hideMark/>
          </w:tcPr>
          <w:p w14:paraId="2AED0CD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1 876,27</w:t>
            </w:r>
          </w:p>
        </w:tc>
        <w:tc>
          <w:tcPr>
            <w:tcW w:w="1516" w:type="dxa"/>
            <w:tcBorders>
              <w:top w:val="nil"/>
              <w:left w:val="nil"/>
              <w:bottom w:val="single" w:sz="4" w:space="0" w:color="auto"/>
              <w:right w:val="single" w:sz="4" w:space="0" w:color="auto"/>
            </w:tcBorders>
            <w:shd w:val="clear" w:color="000000" w:fill="FFFFCC"/>
            <w:vAlign w:val="center"/>
            <w:hideMark/>
          </w:tcPr>
          <w:p w14:paraId="631248D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1 876,27</w:t>
            </w:r>
          </w:p>
        </w:tc>
        <w:tc>
          <w:tcPr>
            <w:tcW w:w="1256" w:type="dxa"/>
            <w:tcBorders>
              <w:top w:val="nil"/>
              <w:left w:val="nil"/>
              <w:bottom w:val="single" w:sz="4" w:space="0" w:color="auto"/>
              <w:right w:val="single" w:sz="4" w:space="0" w:color="auto"/>
            </w:tcBorders>
            <w:shd w:val="clear" w:color="000000" w:fill="D7EAD3"/>
            <w:vAlign w:val="center"/>
            <w:hideMark/>
          </w:tcPr>
          <w:p w14:paraId="4F81CE9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938,14</w:t>
            </w:r>
          </w:p>
        </w:tc>
        <w:tc>
          <w:tcPr>
            <w:tcW w:w="1476" w:type="dxa"/>
            <w:tcBorders>
              <w:top w:val="nil"/>
              <w:left w:val="nil"/>
              <w:bottom w:val="single" w:sz="4" w:space="0" w:color="auto"/>
              <w:right w:val="single" w:sz="4" w:space="0" w:color="auto"/>
            </w:tcBorders>
            <w:shd w:val="clear" w:color="000000" w:fill="D7EAD3"/>
            <w:vAlign w:val="center"/>
            <w:hideMark/>
          </w:tcPr>
          <w:p w14:paraId="41DFCA0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938,14</w:t>
            </w:r>
          </w:p>
        </w:tc>
        <w:tc>
          <w:tcPr>
            <w:tcW w:w="3816" w:type="dxa"/>
            <w:tcBorders>
              <w:top w:val="nil"/>
              <w:left w:val="nil"/>
              <w:bottom w:val="single" w:sz="4" w:space="0" w:color="auto"/>
              <w:right w:val="single" w:sz="4" w:space="0" w:color="auto"/>
            </w:tcBorders>
            <w:shd w:val="clear" w:color="000000" w:fill="FFFFCC"/>
            <w:vAlign w:val="center"/>
            <w:hideMark/>
          </w:tcPr>
          <w:p w14:paraId="41555CF5"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17F7F3A6" w14:textId="77777777" w:rsidTr="00B07B11">
        <w:trPr>
          <w:trHeight w:val="300"/>
          <w:jc w:val="center"/>
        </w:trPr>
        <w:tc>
          <w:tcPr>
            <w:tcW w:w="780" w:type="dxa"/>
            <w:tcBorders>
              <w:top w:val="nil"/>
              <w:left w:val="nil"/>
              <w:bottom w:val="nil"/>
              <w:right w:val="nil"/>
            </w:tcBorders>
            <w:shd w:val="clear" w:color="auto" w:fill="auto"/>
            <w:noWrap/>
            <w:vAlign w:val="bottom"/>
            <w:hideMark/>
          </w:tcPr>
          <w:p w14:paraId="4CEA175B" w14:textId="77777777" w:rsidR="00B07B11" w:rsidRPr="00B07B11" w:rsidRDefault="00B07B11" w:rsidP="00B07B11">
            <w:pPr>
              <w:rPr>
                <w:rFonts w:ascii="Tahoma" w:hAnsi="Tahoma" w:cs="Tahoma"/>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B8ED86D"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w:t>
            </w:r>
          </w:p>
        </w:tc>
        <w:tc>
          <w:tcPr>
            <w:tcW w:w="5807" w:type="dxa"/>
            <w:tcBorders>
              <w:top w:val="nil"/>
              <w:left w:val="nil"/>
              <w:bottom w:val="single" w:sz="4" w:space="0" w:color="auto"/>
              <w:right w:val="single" w:sz="4" w:space="0" w:color="auto"/>
            </w:tcBorders>
            <w:shd w:val="clear" w:color="auto" w:fill="auto"/>
            <w:vAlign w:val="center"/>
            <w:hideMark/>
          </w:tcPr>
          <w:p w14:paraId="42119A53"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Себестоимость</w:t>
            </w:r>
          </w:p>
        </w:tc>
        <w:tc>
          <w:tcPr>
            <w:tcW w:w="1127" w:type="dxa"/>
            <w:tcBorders>
              <w:top w:val="nil"/>
              <w:left w:val="nil"/>
              <w:bottom w:val="single" w:sz="4" w:space="0" w:color="auto"/>
              <w:right w:val="single" w:sz="4" w:space="0" w:color="auto"/>
            </w:tcBorders>
            <w:shd w:val="clear" w:color="auto" w:fill="auto"/>
            <w:vAlign w:val="center"/>
            <w:hideMark/>
          </w:tcPr>
          <w:p w14:paraId="385A3BF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78BC50F1"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660,86</w:t>
            </w:r>
          </w:p>
        </w:tc>
        <w:tc>
          <w:tcPr>
            <w:tcW w:w="1409" w:type="dxa"/>
            <w:tcBorders>
              <w:top w:val="nil"/>
              <w:left w:val="nil"/>
              <w:bottom w:val="single" w:sz="4" w:space="0" w:color="auto"/>
              <w:right w:val="single" w:sz="4" w:space="0" w:color="auto"/>
            </w:tcBorders>
            <w:shd w:val="clear" w:color="000000" w:fill="D7EAD3"/>
            <w:vAlign w:val="center"/>
            <w:hideMark/>
          </w:tcPr>
          <w:p w14:paraId="6B7A2D4D"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55,07</w:t>
            </w:r>
          </w:p>
        </w:tc>
        <w:tc>
          <w:tcPr>
            <w:tcW w:w="1676" w:type="dxa"/>
            <w:tcBorders>
              <w:top w:val="nil"/>
              <w:left w:val="nil"/>
              <w:bottom w:val="single" w:sz="4" w:space="0" w:color="auto"/>
              <w:right w:val="single" w:sz="4" w:space="0" w:color="auto"/>
            </w:tcBorders>
            <w:shd w:val="clear" w:color="000000" w:fill="D7EAD3"/>
            <w:vAlign w:val="center"/>
            <w:hideMark/>
          </w:tcPr>
          <w:p w14:paraId="4928D7A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59,93</w:t>
            </w:r>
          </w:p>
        </w:tc>
        <w:tc>
          <w:tcPr>
            <w:tcW w:w="1396" w:type="dxa"/>
            <w:tcBorders>
              <w:top w:val="nil"/>
              <w:left w:val="nil"/>
              <w:bottom w:val="single" w:sz="4" w:space="0" w:color="auto"/>
              <w:right w:val="single" w:sz="4" w:space="0" w:color="auto"/>
            </w:tcBorders>
            <w:shd w:val="clear" w:color="000000" w:fill="D7EAD3"/>
            <w:vAlign w:val="center"/>
            <w:hideMark/>
          </w:tcPr>
          <w:p w14:paraId="3EE55B0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883,83</w:t>
            </w:r>
          </w:p>
        </w:tc>
        <w:tc>
          <w:tcPr>
            <w:tcW w:w="1516" w:type="dxa"/>
            <w:tcBorders>
              <w:top w:val="nil"/>
              <w:left w:val="nil"/>
              <w:bottom w:val="single" w:sz="4" w:space="0" w:color="auto"/>
              <w:right w:val="single" w:sz="4" w:space="0" w:color="auto"/>
            </w:tcBorders>
            <w:shd w:val="clear" w:color="000000" w:fill="D7EAD3"/>
            <w:vAlign w:val="center"/>
            <w:hideMark/>
          </w:tcPr>
          <w:p w14:paraId="7FE150E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632,06</w:t>
            </w:r>
          </w:p>
        </w:tc>
        <w:tc>
          <w:tcPr>
            <w:tcW w:w="1256" w:type="dxa"/>
            <w:tcBorders>
              <w:top w:val="nil"/>
              <w:left w:val="nil"/>
              <w:bottom w:val="single" w:sz="4" w:space="0" w:color="auto"/>
              <w:right w:val="single" w:sz="4" w:space="0" w:color="auto"/>
            </w:tcBorders>
            <w:shd w:val="clear" w:color="000000" w:fill="D7EAD3"/>
            <w:vAlign w:val="center"/>
            <w:hideMark/>
          </w:tcPr>
          <w:p w14:paraId="01E9FE2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307,17</w:t>
            </w:r>
          </w:p>
        </w:tc>
        <w:tc>
          <w:tcPr>
            <w:tcW w:w="1476" w:type="dxa"/>
            <w:tcBorders>
              <w:top w:val="nil"/>
              <w:left w:val="nil"/>
              <w:bottom w:val="single" w:sz="4" w:space="0" w:color="auto"/>
              <w:right w:val="single" w:sz="4" w:space="0" w:color="auto"/>
            </w:tcBorders>
            <w:shd w:val="clear" w:color="000000" w:fill="D7EAD3"/>
            <w:vAlign w:val="center"/>
            <w:hideMark/>
          </w:tcPr>
          <w:p w14:paraId="08C7A2E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324,89</w:t>
            </w:r>
          </w:p>
        </w:tc>
        <w:tc>
          <w:tcPr>
            <w:tcW w:w="3816" w:type="dxa"/>
            <w:tcBorders>
              <w:top w:val="nil"/>
              <w:left w:val="nil"/>
              <w:bottom w:val="single" w:sz="4" w:space="0" w:color="auto"/>
              <w:right w:val="single" w:sz="4" w:space="0" w:color="auto"/>
            </w:tcBorders>
            <w:shd w:val="clear" w:color="000000" w:fill="FFFFCC"/>
            <w:vAlign w:val="center"/>
            <w:hideMark/>
          </w:tcPr>
          <w:p w14:paraId="6DC0C95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4503B325" w14:textId="77777777" w:rsidTr="00B07B11">
        <w:trPr>
          <w:trHeight w:val="300"/>
          <w:jc w:val="center"/>
        </w:trPr>
        <w:tc>
          <w:tcPr>
            <w:tcW w:w="780" w:type="dxa"/>
            <w:tcBorders>
              <w:top w:val="nil"/>
              <w:left w:val="nil"/>
              <w:bottom w:val="nil"/>
              <w:right w:val="nil"/>
            </w:tcBorders>
            <w:shd w:val="clear" w:color="auto" w:fill="auto"/>
            <w:noWrap/>
            <w:vAlign w:val="bottom"/>
            <w:hideMark/>
          </w:tcPr>
          <w:p w14:paraId="1E4AD9BC" w14:textId="77777777" w:rsidR="00B07B11" w:rsidRPr="00B07B11" w:rsidRDefault="00B07B11" w:rsidP="00B07B11">
            <w:pPr>
              <w:rPr>
                <w:rFonts w:ascii="Tahoma" w:hAnsi="Tahoma" w:cs="Tahoma"/>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388FBE2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w:t>
            </w:r>
          </w:p>
        </w:tc>
        <w:tc>
          <w:tcPr>
            <w:tcW w:w="5807" w:type="dxa"/>
            <w:tcBorders>
              <w:top w:val="nil"/>
              <w:left w:val="nil"/>
              <w:bottom w:val="single" w:sz="4" w:space="0" w:color="auto"/>
              <w:right w:val="single" w:sz="4" w:space="0" w:color="auto"/>
            </w:tcBorders>
            <w:shd w:val="clear" w:color="auto" w:fill="auto"/>
            <w:vAlign w:val="center"/>
            <w:hideMark/>
          </w:tcPr>
          <w:p w14:paraId="7D7E316F"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Производственные расходы</w:t>
            </w:r>
          </w:p>
        </w:tc>
        <w:tc>
          <w:tcPr>
            <w:tcW w:w="1127" w:type="dxa"/>
            <w:tcBorders>
              <w:top w:val="nil"/>
              <w:left w:val="nil"/>
              <w:bottom w:val="single" w:sz="4" w:space="0" w:color="auto"/>
              <w:right w:val="single" w:sz="4" w:space="0" w:color="auto"/>
            </w:tcBorders>
            <w:shd w:val="clear" w:color="auto" w:fill="auto"/>
            <w:vAlign w:val="center"/>
            <w:hideMark/>
          </w:tcPr>
          <w:p w14:paraId="6D3B5EA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19AB9CF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660,86</w:t>
            </w:r>
          </w:p>
        </w:tc>
        <w:tc>
          <w:tcPr>
            <w:tcW w:w="1409" w:type="dxa"/>
            <w:tcBorders>
              <w:top w:val="nil"/>
              <w:left w:val="nil"/>
              <w:bottom w:val="single" w:sz="4" w:space="0" w:color="auto"/>
              <w:right w:val="single" w:sz="4" w:space="0" w:color="auto"/>
            </w:tcBorders>
            <w:shd w:val="clear" w:color="000000" w:fill="D7EAD3"/>
            <w:vAlign w:val="center"/>
            <w:hideMark/>
          </w:tcPr>
          <w:p w14:paraId="67B1774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55,07</w:t>
            </w:r>
          </w:p>
        </w:tc>
        <w:tc>
          <w:tcPr>
            <w:tcW w:w="1676" w:type="dxa"/>
            <w:tcBorders>
              <w:top w:val="nil"/>
              <w:left w:val="nil"/>
              <w:bottom w:val="single" w:sz="4" w:space="0" w:color="auto"/>
              <w:right w:val="single" w:sz="4" w:space="0" w:color="auto"/>
            </w:tcBorders>
            <w:shd w:val="clear" w:color="000000" w:fill="D7EAD3"/>
            <w:vAlign w:val="center"/>
            <w:hideMark/>
          </w:tcPr>
          <w:p w14:paraId="1E3A1745"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59,93</w:t>
            </w:r>
          </w:p>
        </w:tc>
        <w:tc>
          <w:tcPr>
            <w:tcW w:w="1396" w:type="dxa"/>
            <w:tcBorders>
              <w:top w:val="nil"/>
              <w:left w:val="nil"/>
              <w:bottom w:val="single" w:sz="4" w:space="0" w:color="auto"/>
              <w:right w:val="single" w:sz="4" w:space="0" w:color="auto"/>
            </w:tcBorders>
            <w:shd w:val="clear" w:color="000000" w:fill="D7EAD3"/>
            <w:vAlign w:val="center"/>
            <w:hideMark/>
          </w:tcPr>
          <w:p w14:paraId="359B6D3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883,83</w:t>
            </w:r>
          </w:p>
        </w:tc>
        <w:tc>
          <w:tcPr>
            <w:tcW w:w="1516" w:type="dxa"/>
            <w:tcBorders>
              <w:top w:val="nil"/>
              <w:left w:val="nil"/>
              <w:bottom w:val="single" w:sz="4" w:space="0" w:color="auto"/>
              <w:right w:val="single" w:sz="4" w:space="0" w:color="auto"/>
            </w:tcBorders>
            <w:shd w:val="clear" w:color="000000" w:fill="D7EAD3"/>
            <w:vAlign w:val="center"/>
            <w:hideMark/>
          </w:tcPr>
          <w:p w14:paraId="26B889F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632,06</w:t>
            </w:r>
          </w:p>
        </w:tc>
        <w:tc>
          <w:tcPr>
            <w:tcW w:w="1256" w:type="dxa"/>
            <w:tcBorders>
              <w:top w:val="nil"/>
              <w:left w:val="nil"/>
              <w:bottom w:val="single" w:sz="4" w:space="0" w:color="auto"/>
              <w:right w:val="single" w:sz="4" w:space="0" w:color="auto"/>
            </w:tcBorders>
            <w:shd w:val="clear" w:color="000000" w:fill="D7EAD3"/>
            <w:vAlign w:val="center"/>
            <w:hideMark/>
          </w:tcPr>
          <w:p w14:paraId="109216DD"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307,17</w:t>
            </w:r>
          </w:p>
        </w:tc>
        <w:tc>
          <w:tcPr>
            <w:tcW w:w="1476" w:type="dxa"/>
            <w:tcBorders>
              <w:top w:val="nil"/>
              <w:left w:val="nil"/>
              <w:bottom w:val="single" w:sz="4" w:space="0" w:color="auto"/>
              <w:right w:val="single" w:sz="4" w:space="0" w:color="auto"/>
            </w:tcBorders>
            <w:shd w:val="clear" w:color="000000" w:fill="D7EAD3"/>
            <w:vAlign w:val="center"/>
            <w:hideMark/>
          </w:tcPr>
          <w:p w14:paraId="4F83C3F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324,89</w:t>
            </w:r>
          </w:p>
        </w:tc>
        <w:tc>
          <w:tcPr>
            <w:tcW w:w="3816" w:type="dxa"/>
            <w:tcBorders>
              <w:top w:val="nil"/>
              <w:left w:val="nil"/>
              <w:bottom w:val="single" w:sz="4" w:space="0" w:color="auto"/>
              <w:right w:val="single" w:sz="4" w:space="0" w:color="auto"/>
            </w:tcBorders>
            <w:shd w:val="clear" w:color="000000" w:fill="FFFFCC"/>
            <w:vAlign w:val="center"/>
            <w:hideMark/>
          </w:tcPr>
          <w:p w14:paraId="0D02F1D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79BF7B9B" w14:textId="77777777" w:rsidTr="00B07B11">
        <w:trPr>
          <w:trHeight w:val="300"/>
          <w:jc w:val="center"/>
        </w:trPr>
        <w:tc>
          <w:tcPr>
            <w:tcW w:w="780" w:type="dxa"/>
            <w:tcBorders>
              <w:top w:val="nil"/>
              <w:left w:val="nil"/>
              <w:bottom w:val="nil"/>
              <w:right w:val="nil"/>
            </w:tcBorders>
            <w:shd w:val="clear" w:color="000000" w:fill="4F6228"/>
            <w:noWrap/>
            <w:vAlign w:val="bottom"/>
            <w:hideMark/>
          </w:tcPr>
          <w:p w14:paraId="39FC7293"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4C44CF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3.6</w:t>
            </w:r>
          </w:p>
        </w:tc>
        <w:tc>
          <w:tcPr>
            <w:tcW w:w="5807" w:type="dxa"/>
            <w:tcBorders>
              <w:top w:val="nil"/>
              <w:left w:val="nil"/>
              <w:bottom w:val="single" w:sz="4" w:space="0" w:color="auto"/>
              <w:right w:val="single" w:sz="4" w:space="0" w:color="auto"/>
            </w:tcBorders>
            <w:shd w:val="clear" w:color="auto" w:fill="auto"/>
            <w:vAlign w:val="center"/>
            <w:hideMark/>
          </w:tcPr>
          <w:p w14:paraId="19C97839" w14:textId="77777777" w:rsidR="00B07B11" w:rsidRPr="00B07B11" w:rsidRDefault="00B07B11" w:rsidP="00B07B11">
            <w:pPr>
              <w:ind w:firstLineChars="100" w:firstLine="131"/>
              <w:rPr>
                <w:rFonts w:ascii="Tahoma" w:hAnsi="Tahoma" w:cs="Tahoma"/>
                <w:b/>
                <w:bCs/>
                <w:sz w:val="13"/>
                <w:szCs w:val="13"/>
              </w:rPr>
            </w:pPr>
            <w:r w:rsidRPr="00B07B11">
              <w:rPr>
                <w:rFonts w:ascii="Tahoma" w:hAnsi="Tahoma" w:cs="Tahoma"/>
                <w:b/>
                <w:bCs/>
                <w:sz w:val="13"/>
                <w:szCs w:val="13"/>
              </w:rPr>
              <w:t>Затраты на покупную холодную воду, в том числе:</w:t>
            </w:r>
          </w:p>
        </w:tc>
        <w:tc>
          <w:tcPr>
            <w:tcW w:w="1127" w:type="dxa"/>
            <w:tcBorders>
              <w:top w:val="nil"/>
              <w:left w:val="nil"/>
              <w:bottom w:val="single" w:sz="4" w:space="0" w:color="auto"/>
              <w:right w:val="single" w:sz="4" w:space="0" w:color="auto"/>
            </w:tcBorders>
            <w:shd w:val="clear" w:color="auto" w:fill="auto"/>
            <w:vAlign w:val="center"/>
            <w:hideMark/>
          </w:tcPr>
          <w:p w14:paraId="6115EA0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20C0587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113,75</w:t>
            </w:r>
          </w:p>
        </w:tc>
        <w:tc>
          <w:tcPr>
            <w:tcW w:w="1409" w:type="dxa"/>
            <w:tcBorders>
              <w:top w:val="nil"/>
              <w:left w:val="nil"/>
              <w:bottom w:val="single" w:sz="4" w:space="0" w:color="auto"/>
              <w:right w:val="single" w:sz="4" w:space="0" w:color="auto"/>
            </w:tcBorders>
            <w:shd w:val="clear" w:color="000000" w:fill="D7EAD3"/>
            <w:vAlign w:val="center"/>
            <w:hideMark/>
          </w:tcPr>
          <w:p w14:paraId="0E0F07C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9,48</w:t>
            </w:r>
          </w:p>
        </w:tc>
        <w:tc>
          <w:tcPr>
            <w:tcW w:w="1676" w:type="dxa"/>
            <w:tcBorders>
              <w:top w:val="nil"/>
              <w:left w:val="nil"/>
              <w:bottom w:val="single" w:sz="4" w:space="0" w:color="auto"/>
              <w:right w:val="single" w:sz="4" w:space="0" w:color="auto"/>
            </w:tcBorders>
            <w:shd w:val="clear" w:color="000000" w:fill="D7EAD3"/>
            <w:vAlign w:val="center"/>
            <w:hideMark/>
          </w:tcPr>
          <w:p w14:paraId="71AB284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6,82</w:t>
            </w:r>
          </w:p>
        </w:tc>
        <w:tc>
          <w:tcPr>
            <w:tcW w:w="1396" w:type="dxa"/>
            <w:tcBorders>
              <w:top w:val="nil"/>
              <w:left w:val="nil"/>
              <w:bottom w:val="single" w:sz="4" w:space="0" w:color="auto"/>
              <w:right w:val="single" w:sz="4" w:space="0" w:color="auto"/>
            </w:tcBorders>
            <w:shd w:val="clear" w:color="000000" w:fill="D7EAD3"/>
            <w:vAlign w:val="center"/>
            <w:hideMark/>
          </w:tcPr>
          <w:p w14:paraId="4E3404D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127,49</w:t>
            </w:r>
          </w:p>
        </w:tc>
        <w:tc>
          <w:tcPr>
            <w:tcW w:w="1516" w:type="dxa"/>
            <w:tcBorders>
              <w:top w:val="nil"/>
              <w:left w:val="nil"/>
              <w:bottom w:val="single" w:sz="4" w:space="0" w:color="auto"/>
              <w:right w:val="single" w:sz="4" w:space="0" w:color="auto"/>
            </w:tcBorders>
            <w:shd w:val="clear" w:color="000000" w:fill="D7EAD3"/>
            <w:vAlign w:val="center"/>
            <w:hideMark/>
          </w:tcPr>
          <w:p w14:paraId="3CAB04B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107,17</w:t>
            </w:r>
          </w:p>
        </w:tc>
        <w:tc>
          <w:tcPr>
            <w:tcW w:w="1256" w:type="dxa"/>
            <w:tcBorders>
              <w:top w:val="nil"/>
              <w:left w:val="nil"/>
              <w:bottom w:val="single" w:sz="4" w:space="0" w:color="auto"/>
              <w:right w:val="single" w:sz="4" w:space="0" w:color="auto"/>
            </w:tcBorders>
            <w:shd w:val="clear" w:color="000000" w:fill="D7EAD3"/>
            <w:vAlign w:val="center"/>
            <w:hideMark/>
          </w:tcPr>
          <w:p w14:paraId="07E10BC5"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52,54</w:t>
            </w:r>
          </w:p>
        </w:tc>
        <w:tc>
          <w:tcPr>
            <w:tcW w:w="1476" w:type="dxa"/>
            <w:tcBorders>
              <w:top w:val="nil"/>
              <w:left w:val="nil"/>
              <w:bottom w:val="single" w:sz="4" w:space="0" w:color="auto"/>
              <w:right w:val="single" w:sz="4" w:space="0" w:color="auto"/>
            </w:tcBorders>
            <w:shd w:val="clear" w:color="000000" w:fill="D7EAD3"/>
            <w:vAlign w:val="center"/>
            <w:hideMark/>
          </w:tcPr>
          <w:p w14:paraId="5F8D40E2"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54,64</w:t>
            </w:r>
          </w:p>
        </w:tc>
        <w:tc>
          <w:tcPr>
            <w:tcW w:w="3816" w:type="dxa"/>
            <w:tcBorders>
              <w:top w:val="nil"/>
              <w:left w:val="nil"/>
              <w:bottom w:val="single" w:sz="4" w:space="0" w:color="auto"/>
              <w:right w:val="single" w:sz="4" w:space="0" w:color="auto"/>
            </w:tcBorders>
            <w:shd w:val="clear" w:color="000000" w:fill="FFFFCC"/>
            <w:vAlign w:val="center"/>
            <w:hideMark/>
          </w:tcPr>
          <w:p w14:paraId="48FF0068"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2AB8D391" w14:textId="77777777" w:rsidTr="00B07B11">
        <w:trPr>
          <w:trHeight w:val="300"/>
          <w:jc w:val="center"/>
        </w:trPr>
        <w:tc>
          <w:tcPr>
            <w:tcW w:w="780" w:type="dxa"/>
            <w:tcBorders>
              <w:top w:val="nil"/>
              <w:left w:val="nil"/>
              <w:bottom w:val="nil"/>
              <w:right w:val="nil"/>
            </w:tcBorders>
            <w:shd w:val="clear" w:color="000000" w:fill="4F6228"/>
            <w:noWrap/>
            <w:vAlign w:val="bottom"/>
            <w:hideMark/>
          </w:tcPr>
          <w:p w14:paraId="41F5E3BE"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12EC25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3.6.2</w:t>
            </w:r>
          </w:p>
        </w:tc>
        <w:tc>
          <w:tcPr>
            <w:tcW w:w="5807" w:type="dxa"/>
            <w:tcBorders>
              <w:top w:val="nil"/>
              <w:left w:val="nil"/>
              <w:bottom w:val="single" w:sz="4" w:space="0" w:color="auto"/>
              <w:right w:val="single" w:sz="4" w:space="0" w:color="auto"/>
            </w:tcBorders>
            <w:shd w:val="clear" w:color="auto" w:fill="auto"/>
            <w:vAlign w:val="center"/>
            <w:hideMark/>
          </w:tcPr>
          <w:p w14:paraId="49E381E4" w14:textId="77777777" w:rsidR="00B07B11" w:rsidRPr="00B07B11" w:rsidRDefault="00B07B11" w:rsidP="00B07B11">
            <w:pPr>
              <w:ind w:firstLineChars="200" w:firstLine="261"/>
              <w:rPr>
                <w:rFonts w:ascii="Tahoma" w:hAnsi="Tahoma" w:cs="Tahoma"/>
                <w:b/>
                <w:bCs/>
                <w:sz w:val="13"/>
                <w:szCs w:val="13"/>
              </w:rPr>
            </w:pPr>
            <w:r w:rsidRPr="00B07B11">
              <w:rPr>
                <w:rFonts w:ascii="Tahoma" w:hAnsi="Tahoma" w:cs="Tahoma"/>
                <w:b/>
                <w:bCs/>
                <w:sz w:val="13"/>
                <w:szCs w:val="13"/>
              </w:rPr>
              <w:t>Питьевого качества</w:t>
            </w:r>
          </w:p>
        </w:tc>
        <w:tc>
          <w:tcPr>
            <w:tcW w:w="1127" w:type="dxa"/>
            <w:tcBorders>
              <w:top w:val="nil"/>
              <w:left w:val="nil"/>
              <w:bottom w:val="single" w:sz="4" w:space="0" w:color="auto"/>
              <w:right w:val="single" w:sz="4" w:space="0" w:color="auto"/>
            </w:tcBorders>
            <w:shd w:val="clear" w:color="auto" w:fill="auto"/>
            <w:vAlign w:val="center"/>
            <w:hideMark/>
          </w:tcPr>
          <w:p w14:paraId="37FAD75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2D2380A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113,75</w:t>
            </w:r>
          </w:p>
        </w:tc>
        <w:tc>
          <w:tcPr>
            <w:tcW w:w="1409" w:type="dxa"/>
            <w:tcBorders>
              <w:top w:val="nil"/>
              <w:left w:val="nil"/>
              <w:bottom w:val="single" w:sz="4" w:space="0" w:color="auto"/>
              <w:right w:val="single" w:sz="4" w:space="0" w:color="auto"/>
            </w:tcBorders>
            <w:shd w:val="clear" w:color="000000" w:fill="D7EAD3"/>
            <w:vAlign w:val="center"/>
            <w:hideMark/>
          </w:tcPr>
          <w:p w14:paraId="460AE63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9,48</w:t>
            </w:r>
          </w:p>
        </w:tc>
        <w:tc>
          <w:tcPr>
            <w:tcW w:w="1676" w:type="dxa"/>
            <w:tcBorders>
              <w:top w:val="nil"/>
              <w:left w:val="nil"/>
              <w:bottom w:val="single" w:sz="4" w:space="0" w:color="auto"/>
              <w:right w:val="single" w:sz="4" w:space="0" w:color="auto"/>
            </w:tcBorders>
            <w:shd w:val="clear" w:color="000000" w:fill="D7EAD3"/>
            <w:vAlign w:val="center"/>
            <w:hideMark/>
          </w:tcPr>
          <w:p w14:paraId="2B2EFFF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6,82</w:t>
            </w:r>
          </w:p>
        </w:tc>
        <w:tc>
          <w:tcPr>
            <w:tcW w:w="1396" w:type="dxa"/>
            <w:tcBorders>
              <w:top w:val="nil"/>
              <w:left w:val="nil"/>
              <w:bottom w:val="single" w:sz="4" w:space="0" w:color="auto"/>
              <w:right w:val="single" w:sz="4" w:space="0" w:color="auto"/>
            </w:tcBorders>
            <w:shd w:val="clear" w:color="000000" w:fill="D7EAD3"/>
            <w:vAlign w:val="center"/>
            <w:hideMark/>
          </w:tcPr>
          <w:p w14:paraId="451E3F62"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127,49</w:t>
            </w:r>
          </w:p>
        </w:tc>
        <w:tc>
          <w:tcPr>
            <w:tcW w:w="1516" w:type="dxa"/>
            <w:tcBorders>
              <w:top w:val="nil"/>
              <w:left w:val="nil"/>
              <w:bottom w:val="single" w:sz="4" w:space="0" w:color="auto"/>
              <w:right w:val="single" w:sz="4" w:space="0" w:color="auto"/>
            </w:tcBorders>
            <w:shd w:val="clear" w:color="000000" w:fill="D7EAD3"/>
            <w:vAlign w:val="center"/>
            <w:hideMark/>
          </w:tcPr>
          <w:p w14:paraId="3472633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107,17</w:t>
            </w:r>
          </w:p>
        </w:tc>
        <w:tc>
          <w:tcPr>
            <w:tcW w:w="1256" w:type="dxa"/>
            <w:tcBorders>
              <w:top w:val="nil"/>
              <w:left w:val="nil"/>
              <w:bottom w:val="single" w:sz="4" w:space="0" w:color="auto"/>
              <w:right w:val="single" w:sz="4" w:space="0" w:color="auto"/>
            </w:tcBorders>
            <w:shd w:val="clear" w:color="000000" w:fill="D7EAD3"/>
            <w:vAlign w:val="center"/>
            <w:hideMark/>
          </w:tcPr>
          <w:p w14:paraId="23556CA2"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52,54</w:t>
            </w:r>
          </w:p>
        </w:tc>
        <w:tc>
          <w:tcPr>
            <w:tcW w:w="1476" w:type="dxa"/>
            <w:tcBorders>
              <w:top w:val="nil"/>
              <w:left w:val="nil"/>
              <w:bottom w:val="single" w:sz="4" w:space="0" w:color="auto"/>
              <w:right w:val="single" w:sz="4" w:space="0" w:color="auto"/>
            </w:tcBorders>
            <w:shd w:val="clear" w:color="000000" w:fill="D7EAD3"/>
            <w:vAlign w:val="center"/>
            <w:hideMark/>
          </w:tcPr>
          <w:p w14:paraId="1F353E0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54,64</w:t>
            </w:r>
          </w:p>
        </w:tc>
        <w:tc>
          <w:tcPr>
            <w:tcW w:w="3816" w:type="dxa"/>
            <w:tcBorders>
              <w:top w:val="nil"/>
              <w:left w:val="nil"/>
              <w:bottom w:val="single" w:sz="4" w:space="0" w:color="auto"/>
              <w:right w:val="single" w:sz="4" w:space="0" w:color="auto"/>
            </w:tcBorders>
            <w:shd w:val="clear" w:color="000000" w:fill="FFFFCC"/>
            <w:vAlign w:val="center"/>
            <w:hideMark/>
          </w:tcPr>
          <w:p w14:paraId="589A18DE"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087F65BA" w14:textId="77777777" w:rsidTr="00B07B11">
        <w:trPr>
          <w:trHeight w:val="225"/>
          <w:jc w:val="center"/>
        </w:trPr>
        <w:tc>
          <w:tcPr>
            <w:tcW w:w="780" w:type="dxa"/>
            <w:tcBorders>
              <w:top w:val="nil"/>
              <w:left w:val="nil"/>
              <w:bottom w:val="nil"/>
              <w:right w:val="nil"/>
            </w:tcBorders>
            <w:shd w:val="clear" w:color="000000" w:fill="4F6228"/>
            <w:noWrap/>
            <w:vAlign w:val="bottom"/>
            <w:hideMark/>
          </w:tcPr>
          <w:p w14:paraId="0F993021" w14:textId="77777777" w:rsidR="00B07B11" w:rsidRPr="00B07B11" w:rsidRDefault="00B07B11" w:rsidP="00B07B11">
            <w:pPr>
              <w:rPr>
                <w:rFonts w:ascii="Tahoma" w:hAnsi="Tahoma" w:cs="Tahoma"/>
                <w:sz w:val="13"/>
                <w:szCs w:val="13"/>
              </w:rPr>
            </w:pPr>
            <w:r w:rsidRPr="00B07B11">
              <w:rPr>
                <w:rFonts w:ascii="Tahoma" w:hAnsi="Tahoma" w:cs="Tahoma"/>
                <w:sz w:val="13"/>
                <w:szCs w:val="13"/>
              </w:rPr>
              <w:t>НК</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2D81C4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3.6.2.1</w:t>
            </w:r>
          </w:p>
        </w:tc>
        <w:tc>
          <w:tcPr>
            <w:tcW w:w="5807" w:type="dxa"/>
            <w:tcBorders>
              <w:top w:val="nil"/>
              <w:left w:val="nil"/>
              <w:bottom w:val="single" w:sz="4" w:space="0" w:color="auto"/>
              <w:right w:val="single" w:sz="4" w:space="0" w:color="auto"/>
            </w:tcBorders>
            <w:shd w:val="clear" w:color="000000" w:fill="CCECFF"/>
            <w:vAlign w:val="center"/>
            <w:hideMark/>
          </w:tcPr>
          <w:p w14:paraId="37C1DC22" w14:textId="77777777" w:rsidR="00B07B11" w:rsidRPr="00B07B11" w:rsidRDefault="00B07B11" w:rsidP="00B07B11">
            <w:pPr>
              <w:ind w:firstLineChars="300" w:firstLine="390"/>
              <w:rPr>
                <w:rFonts w:ascii="Tahoma" w:hAnsi="Tahoma" w:cs="Tahoma"/>
                <w:sz w:val="13"/>
                <w:szCs w:val="13"/>
              </w:rPr>
            </w:pPr>
            <w:r w:rsidRPr="00B07B11">
              <w:rPr>
                <w:rFonts w:ascii="Tahoma" w:hAnsi="Tahoma" w:cs="Tahoma"/>
                <w:sz w:val="13"/>
                <w:szCs w:val="13"/>
              </w:rPr>
              <w:t>МКП ММР "Ресурс"</w:t>
            </w:r>
          </w:p>
        </w:tc>
        <w:tc>
          <w:tcPr>
            <w:tcW w:w="1127" w:type="dxa"/>
            <w:tcBorders>
              <w:top w:val="nil"/>
              <w:left w:val="nil"/>
              <w:bottom w:val="single" w:sz="4" w:space="0" w:color="auto"/>
              <w:right w:val="single" w:sz="4" w:space="0" w:color="auto"/>
            </w:tcBorders>
            <w:shd w:val="clear" w:color="auto" w:fill="auto"/>
            <w:vAlign w:val="center"/>
            <w:hideMark/>
          </w:tcPr>
          <w:p w14:paraId="2326E65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2660386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113,75</w:t>
            </w:r>
          </w:p>
        </w:tc>
        <w:tc>
          <w:tcPr>
            <w:tcW w:w="1409" w:type="dxa"/>
            <w:tcBorders>
              <w:top w:val="nil"/>
              <w:left w:val="nil"/>
              <w:bottom w:val="single" w:sz="4" w:space="0" w:color="auto"/>
              <w:right w:val="single" w:sz="4" w:space="0" w:color="auto"/>
            </w:tcBorders>
            <w:shd w:val="clear" w:color="000000" w:fill="D7EAD3"/>
            <w:vAlign w:val="center"/>
            <w:hideMark/>
          </w:tcPr>
          <w:p w14:paraId="545FBCB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9,48</w:t>
            </w:r>
          </w:p>
        </w:tc>
        <w:tc>
          <w:tcPr>
            <w:tcW w:w="1676" w:type="dxa"/>
            <w:tcBorders>
              <w:top w:val="nil"/>
              <w:left w:val="nil"/>
              <w:bottom w:val="single" w:sz="4" w:space="0" w:color="auto"/>
              <w:right w:val="single" w:sz="4" w:space="0" w:color="auto"/>
            </w:tcBorders>
            <w:shd w:val="clear" w:color="000000" w:fill="D7EAD3"/>
            <w:vAlign w:val="center"/>
            <w:hideMark/>
          </w:tcPr>
          <w:p w14:paraId="77D7FD1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6,82</w:t>
            </w:r>
          </w:p>
        </w:tc>
        <w:tc>
          <w:tcPr>
            <w:tcW w:w="1396" w:type="dxa"/>
            <w:tcBorders>
              <w:top w:val="nil"/>
              <w:left w:val="nil"/>
              <w:bottom w:val="single" w:sz="4" w:space="0" w:color="auto"/>
              <w:right w:val="single" w:sz="4" w:space="0" w:color="auto"/>
            </w:tcBorders>
            <w:shd w:val="clear" w:color="000000" w:fill="D7EAD3"/>
            <w:vAlign w:val="center"/>
            <w:hideMark/>
          </w:tcPr>
          <w:p w14:paraId="34154D2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127,49</w:t>
            </w:r>
          </w:p>
        </w:tc>
        <w:tc>
          <w:tcPr>
            <w:tcW w:w="1516" w:type="dxa"/>
            <w:tcBorders>
              <w:top w:val="nil"/>
              <w:left w:val="nil"/>
              <w:bottom w:val="single" w:sz="4" w:space="0" w:color="auto"/>
              <w:right w:val="single" w:sz="4" w:space="0" w:color="auto"/>
            </w:tcBorders>
            <w:shd w:val="clear" w:color="000000" w:fill="D7EAD3"/>
            <w:vAlign w:val="center"/>
            <w:hideMark/>
          </w:tcPr>
          <w:p w14:paraId="303E678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107,17</w:t>
            </w:r>
          </w:p>
        </w:tc>
        <w:tc>
          <w:tcPr>
            <w:tcW w:w="1256" w:type="dxa"/>
            <w:tcBorders>
              <w:top w:val="nil"/>
              <w:left w:val="nil"/>
              <w:bottom w:val="single" w:sz="4" w:space="0" w:color="auto"/>
              <w:right w:val="single" w:sz="4" w:space="0" w:color="auto"/>
            </w:tcBorders>
            <w:shd w:val="clear" w:color="000000" w:fill="D7EAD3"/>
            <w:vAlign w:val="center"/>
            <w:hideMark/>
          </w:tcPr>
          <w:p w14:paraId="6516780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52,54</w:t>
            </w:r>
          </w:p>
        </w:tc>
        <w:tc>
          <w:tcPr>
            <w:tcW w:w="1476" w:type="dxa"/>
            <w:tcBorders>
              <w:top w:val="nil"/>
              <w:left w:val="nil"/>
              <w:bottom w:val="single" w:sz="4" w:space="0" w:color="auto"/>
              <w:right w:val="single" w:sz="4" w:space="0" w:color="auto"/>
            </w:tcBorders>
            <w:shd w:val="clear" w:color="000000" w:fill="D7EAD3"/>
            <w:vAlign w:val="center"/>
            <w:hideMark/>
          </w:tcPr>
          <w:p w14:paraId="2A07005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54,64</w:t>
            </w:r>
          </w:p>
        </w:tc>
        <w:tc>
          <w:tcPr>
            <w:tcW w:w="3816" w:type="dxa"/>
            <w:tcBorders>
              <w:top w:val="nil"/>
              <w:left w:val="nil"/>
              <w:bottom w:val="single" w:sz="4" w:space="0" w:color="auto"/>
              <w:right w:val="single" w:sz="4" w:space="0" w:color="auto"/>
            </w:tcBorders>
            <w:shd w:val="clear" w:color="000000" w:fill="FFFFCC"/>
            <w:vAlign w:val="center"/>
            <w:hideMark/>
          </w:tcPr>
          <w:p w14:paraId="69A560CC"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632BA3C5" w14:textId="77777777" w:rsidTr="00B07B11">
        <w:trPr>
          <w:trHeight w:val="525"/>
          <w:jc w:val="center"/>
        </w:trPr>
        <w:tc>
          <w:tcPr>
            <w:tcW w:w="780" w:type="dxa"/>
            <w:tcBorders>
              <w:top w:val="nil"/>
              <w:left w:val="nil"/>
              <w:bottom w:val="nil"/>
              <w:right w:val="nil"/>
            </w:tcBorders>
            <w:shd w:val="clear" w:color="000000" w:fill="4F6228"/>
            <w:noWrap/>
            <w:vAlign w:val="bottom"/>
            <w:hideMark/>
          </w:tcPr>
          <w:p w14:paraId="1A6E4E77"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4C4E00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3.6.2.1.1</w:t>
            </w:r>
          </w:p>
        </w:tc>
        <w:tc>
          <w:tcPr>
            <w:tcW w:w="5807" w:type="dxa"/>
            <w:tcBorders>
              <w:top w:val="nil"/>
              <w:left w:val="nil"/>
              <w:bottom w:val="single" w:sz="4" w:space="0" w:color="auto"/>
              <w:right w:val="single" w:sz="4" w:space="0" w:color="auto"/>
            </w:tcBorders>
            <w:shd w:val="clear" w:color="auto" w:fill="auto"/>
            <w:vAlign w:val="center"/>
            <w:hideMark/>
          </w:tcPr>
          <w:p w14:paraId="5FD45519" w14:textId="77777777" w:rsidR="00B07B11" w:rsidRPr="00B07B11" w:rsidRDefault="00B07B11" w:rsidP="00B07B11">
            <w:pPr>
              <w:ind w:firstLineChars="400" w:firstLine="520"/>
              <w:rPr>
                <w:rFonts w:ascii="Tahoma" w:hAnsi="Tahoma" w:cs="Tahoma"/>
                <w:sz w:val="13"/>
                <w:szCs w:val="13"/>
              </w:rPr>
            </w:pPr>
            <w:r w:rsidRPr="00B07B11">
              <w:rPr>
                <w:rFonts w:ascii="Tahoma" w:hAnsi="Tahoma" w:cs="Tahoma"/>
                <w:sz w:val="13"/>
                <w:szCs w:val="13"/>
              </w:rPr>
              <w:t>Тариф покупки</w:t>
            </w:r>
          </w:p>
        </w:tc>
        <w:tc>
          <w:tcPr>
            <w:tcW w:w="1127" w:type="dxa"/>
            <w:tcBorders>
              <w:top w:val="nil"/>
              <w:left w:val="nil"/>
              <w:bottom w:val="single" w:sz="4" w:space="0" w:color="auto"/>
              <w:right w:val="single" w:sz="4" w:space="0" w:color="auto"/>
            </w:tcBorders>
            <w:shd w:val="clear" w:color="auto" w:fill="auto"/>
            <w:vAlign w:val="center"/>
            <w:hideMark/>
          </w:tcPr>
          <w:p w14:paraId="6FD17C0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руб/м3</w:t>
            </w:r>
          </w:p>
        </w:tc>
        <w:tc>
          <w:tcPr>
            <w:tcW w:w="1810" w:type="dxa"/>
            <w:tcBorders>
              <w:top w:val="nil"/>
              <w:left w:val="nil"/>
              <w:bottom w:val="single" w:sz="4" w:space="0" w:color="auto"/>
              <w:right w:val="single" w:sz="4" w:space="0" w:color="auto"/>
            </w:tcBorders>
            <w:shd w:val="clear" w:color="000000" w:fill="FFFFCC"/>
            <w:vAlign w:val="center"/>
            <w:hideMark/>
          </w:tcPr>
          <w:p w14:paraId="528FA0C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53,51</w:t>
            </w:r>
          </w:p>
        </w:tc>
        <w:tc>
          <w:tcPr>
            <w:tcW w:w="1409" w:type="dxa"/>
            <w:tcBorders>
              <w:top w:val="nil"/>
              <w:left w:val="nil"/>
              <w:bottom w:val="single" w:sz="4" w:space="0" w:color="auto"/>
              <w:right w:val="single" w:sz="4" w:space="0" w:color="auto"/>
            </w:tcBorders>
            <w:shd w:val="clear" w:color="000000" w:fill="D7EAD3"/>
            <w:vAlign w:val="center"/>
            <w:hideMark/>
          </w:tcPr>
          <w:p w14:paraId="6B18184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53,51</w:t>
            </w:r>
          </w:p>
        </w:tc>
        <w:tc>
          <w:tcPr>
            <w:tcW w:w="1676" w:type="dxa"/>
            <w:tcBorders>
              <w:top w:val="nil"/>
              <w:left w:val="nil"/>
              <w:bottom w:val="single" w:sz="4" w:space="0" w:color="auto"/>
              <w:right w:val="single" w:sz="4" w:space="0" w:color="auto"/>
            </w:tcBorders>
            <w:shd w:val="clear" w:color="000000" w:fill="FFFFCC"/>
            <w:vAlign w:val="center"/>
            <w:hideMark/>
          </w:tcPr>
          <w:p w14:paraId="166782A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53,51</w:t>
            </w:r>
          </w:p>
        </w:tc>
        <w:tc>
          <w:tcPr>
            <w:tcW w:w="1396" w:type="dxa"/>
            <w:tcBorders>
              <w:top w:val="nil"/>
              <w:left w:val="nil"/>
              <w:bottom w:val="single" w:sz="4" w:space="0" w:color="auto"/>
              <w:right w:val="single" w:sz="4" w:space="0" w:color="auto"/>
            </w:tcBorders>
            <w:shd w:val="clear" w:color="000000" w:fill="FFFFCC"/>
            <w:vAlign w:val="center"/>
            <w:hideMark/>
          </w:tcPr>
          <w:p w14:paraId="1C0B2EA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67,95</w:t>
            </w:r>
          </w:p>
        </w:tc>
        <w:tc>
          <w:tcPr>
            <w:tcW w:w="1516" w:type="dxa"/>
            <w:tcBorders>
              <w:top w:val="nil"/>
              <w:left w:val="nil"/>
              <w:bottom w:val="single" w:sz="4" w:space="0" w:color="auto"/>
              <w:right w:val="single" w:sz="4" w:space="0" w:color="auto"/>
            </w:tcBorders>
            <w:shd w:val="clear" w:color="000000" w:fill="FFFFCC"/>
            <w:vAlign w:val="center"/>
            <w:hideMark/>
          </w:tcPr>
          <w:p w14:paraId="7408D60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57,12</w:t>
            </w:r>
          </w:p>
        </w:tc>
        <w:tc>
          <w:tcPr>
            <w:tcW w:w="1256" w:type="dxa"/>
            <w:tcBorders>
              <w:top w:val="nil"/>
              <w:left w:val="nil"/>
              <w:bottom w:val="single" w:sz="4" w:space="0" w:color="auto"/>
              <w:right w:val="single" w:sz="4" w:space="0" w:color="auto"/>
            </w:tcBorders>
            <w:shd w:val="clear" w:color="000000" w:fill="D7EAD3"/>
            <w:vAlign w:val="center"/>
            <w:hideMark/>
          </w:tcPr>
          <w:p w14:paraId="1207372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56,00</w:t>
            </w:r>
          </w:p>
        </w:tc>
        <w:tc>
          <w:tcPr>
            <w:tcW w:w="1476" w:type="dxa"/>
            <w:tcBorders>
              <w:top w:val="nil"/>
              <w:left w:val="nil"/>
              <w:bottom w:val="single" w:sz="4" w:space="0" w:color="auto"/>
              <w:right w:val="single" w:sz="4" w:space="0" w:color="auto"/>
            </w:tcBorders>
            <w:shd w:val="clear" w:color="000000" w:fill="D7EAD3"/>
            <w:vAlign w:val="center"/>
            <w:hideMark/>
          </w:tcPr>
          <w:p w14:paraId="39DB11E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58,24</w:t>
            </w:r>
          </w:p>
        </w:tc>
        <w:tc>
          <w:tcPr>
            <w:tcW w:w="3816" w:type="dxa"/>
            <w:tcBorders>
              <w:top w:val="nil"/>
              <w:left w:val="nil"/>
              <w:bottom w:val="single" w:sz="4" w:space="0" w:color="auto"/>
              <w:right w:val="single" w:sz="4" w:space="0" w:color="auto"/>
            </w:tcBorders>
            <w:shd w:val="clear" w:color="000000" w:fill="FFFFCC"/>
            <w:vAlign w:val="center"/>
            <w:hideMark/>
          </w:tcPr>
          <w:p w14:paraId="244AC31B" w14:textId="77777777" w:rsidR="00B07B11" w:rsidRPr="00B07B11" w:rsidRDefault="00B07B11" w:rsidP="00B07B11">
            <w:pPr>
              <w:rPr>
                <w:rFonts w:ascii="Tahoma" w:hAnsi="Tahoma" w:cs="Tahoma"/>
                <w:color w:val="000000"/>
                <w:sz w:val="13"/>
                <w:szCs w:val="13"/>
              </w:rPr>
            </w:pPr>
            <w:r w:rsidRPr="00B07B11">
              <w:rPr>
                <w:rFonts w:ascii="Tahoma" w:hAnsi="Tahoma" w:cs="Tahoma"/>
                <w:color w:val="000000"/>
                <w:sz w:val="13"/>
                <w:szCs w:val="13"/>
              </w:rPr>
              <w:t>по тарифам покупки воды МКП ММР "Ресурс"</w:t>
            </w:r>
          </w:p>
        </w:tc>
      </w:tr>
      <w:tr w:rsidR="00B07B11" w:rsidRPr="00B07B11" w14:paraId="1EC8530A" w14:textId="77777777" w:rsidTr="00B07B11">
        <w:trPr>
          <w:trHeight w:val="450"/>
          <w:jc w:val="center"/>
        </w:trPr>
        <w:tc>
          <w:tcPr>
            <w:tcW w:w="780" w:type="dxa"/>
            <w:tcBorders>
              <w:top w:val="nil"/>
              <w:left w:val="nil"/>
              <w:bottom w:val="nil"/>
              <w:right w:val="nil"/>
            </w:tcBorders>
            <w:shd w:val="clear" w:color="000000" w:fill="4F6228"/>
            <w:noWrap/>
            <w:vAlign w:val="bottom"/>
            <w:hideMark/>
          </w:tcPr>
          <w:p w14:paraId="1C36A8EA"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7FAE58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3.6.2.1.2</w:t>
            </w:r>
          </w:p>
        </w:tc>
        <w:tc>
          <w:tcPr>
            <w:tcW w:w="5807" w:type="dxa"/>
            <w:tcBorders>
              <w:top w:val="nil"/>
              <w:left w:val="nil"/>
              <w:bottom w:val="single" w:sz="4" w:space="0" w:color="auto"/>
              <w:right w:val="single" w:sz="4" w:space="0" w:color="auto"/>
            </w:tcBorders>
            <w:shd w:val="clear" w:color="auto" w:fill="auto"/>
            <w:vAlign w:val="center"/>
            <w:hideMark/>
          </w:tcPr>
          <w:p w14:paraId="6F439785" w14:textId="77777777" w:rsidR="00B07B11" w:rsidRPr="00B07B11" w:rsidRDefault="00B07B11" w:rsidP="00B07B11">
            <w:pPr>
              <w:ind w:firstLineChars="400" w:firstLine="520"/>
              <w:rPr>
                <w:rFonts w:ascii="Tahoma" w:hAnsi="Tahoma" w:cs="Tahoma"/>
                <w:sz w:val="13"/>
                <w:szCs w:val="13"/>
              </w:rPr>
            </w:pPr>
            <w:r w:rsidRPr="00B07B11">
              <w:rPr>
                <w:rFonts w:ascii="Tahoma" w:hAnsi="Tahoma" w:cs="Tahoma"/>
                <w:sz w:val="13"/>
                <w:szCs w:val="13"/>
              </w:rPr>
              <w:t>Объем покупки</w:t>
            </w:r>
          </w:p>
        </w:tc>
        <w:tc>
          <w:tcPr>
            <w:tcW w:w="1127" w:type="dxa"/>
            <w:tcBorders>
              <w:top w:val="nil"/>
              <w:left w:val="nil"/>
              <w:bottom w:val="single" w:sz="4" w:space="0" w:color="auto"/>
              <w:right w:val="single" w:sz="4" w:space="0" w:color="auto"/>
            </w:tcBorders>
            <w:shd w:val="clear" w:color="auto" w:fill="auto"/>
            <w:vAlign w:val="center"/>
            <w:hideMark/>
          </w:tcPr>
          <w:p w14:paraId="0F18CDB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м3</w:t>
            </w:r>
          </w:p>
        </w:tc>
        <w:tc>
          <w:tcPr>
            <w:tcW w:w="1810" w:type="dxa"/>
            <w:tcBorders>
              <w:top w:val="nil"/>
              <w:left w:val="nil"/>
              <w:bottom w:val="single" w:sz="4" w:space="0" w:color="auto"/>
              <w:right w:val="single" w:sz="4" w:space="0" w:color="auto"/>
            </w:tcBorders>
            <w:shd w:val="clear" w:color="000000" w:fill="FFFFCC"/>
            <w:vAlign w:val="center"/>
            <w:hideMark/>
          </w:tcPr>
          <w:p w14:paraId="4598BDD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2 125,74</w:t>
            </w:r>
          </w:p>
        </w:tc>
        <w:tc>
          <w:tcPr>
            <w:tcW w:w="1409" w:type="dxa"/>
            <w:tcBorders>
              <w:top w:val="nil"/>
              <w:left w:val="nil"/>
              <w:bottom w:val="single" w:sz="4" w:space="0" w:color="auto"/>
              <w:right w:val="single" w:sz="4" w:space="0" w:color="auto"/>
            </w:tcBorders>
            <w:shd w:val="clear" w:color="000000" w:fill="D7EAD3"/>
            <w:vAlign w:val="center"/>
            <w:hideMark/>
          </w:tcPr>
          <w:p w14:paraId="0FB7010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177,15</w:t>
            </w:r>
          </w:p>
        </w:tc>
        <w:tc>
          <w:tcPr>
            <w:tcW w:w="1676" w:type="dxa"/>
            <w:tcBorders>
              <w:top w:val="nil"/>
              <w:left w:val="nil"/>
              <w:bottom w:val="single" w:sz="4" w:space="0" w:color="auto"/>
              <w:right w:val="single" w:sz="4" w:space="0" w:color="auto"/>
            </w:tcBorders>
            <w:shd w:val="clear" w:color="000000" w:fill="FFFFCC"/>
            <w:vAlign w:val="center"/>
            <w:hideMark/>
          </w:tcPr>
          <w:p w14:paraId="7AB0087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127,46</w:t>
            </w:r>
          </w:p>
        </w:tc>
        <w:tc>
          <w:tcPr>
            <w:tcW w:w="1396" w:type="dxa"/>
            <w:tcBorders>
              <w:top w:val="nil"/>
              <w:left w:val="nil"/>
              <w:bottom w:val="single" w:sz="4" w:space="0" w:color="auto"/>
              <w:right w:val="single" w:sz="4" w:space="0" w:color="auto"/>
            </w:tcBorders>
            <w:shd w:val="clear" w:color="000000" w:fill="FFFFCC"/>
            <w:vAlign w:val="center"/>
            <w:hideMark/>
          </w:tcPr>
          <w:p w14:paraId="4E40C42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1 876,27</w:t>
            </w:r>
          </w:p>
        </w:tc>
        <w:tc>
          <w:tcPr>
            <w:tcW w:w="1516" w:type="dxa"/>
            <w:tcBorders>
              <w:top w:val="nil"/>
              <w:left w:val="nil"/>
              <w:bottom w:val="single" w:sz="4" w:space="0" w:color="auto"/>
              <w:right w:val="single" w:sz="4" w:space="0" w:color="auto"/>
            </w:tcBorders>
            <w:shd w:val="clear" w:color="000000" w:fill="FFFFCC"/>
            <w:vAlign w:val="center"/>
            <w:hideMark/>
          </w:tcPr>
          <w:p w14:paraId="25B1AB4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1 876,27</w:t>
            </w:r>
          </w:p>
        </w:tc>
        <w:tc>
          <w:tcPr>
            <w:tcW w:w="1256" w:type="dxa"/>
            <w:tcBorders>
              <w:top w:val="nil"/>
              <w:left w:val="nil"/>
              <w:bottom w:val="single" w:sz="4" w:space="0" w:color="auto"/>
              <w:right w:val="single" w:sz="4" w:space="0" w:color="auto"/>
            </w:tcBorders>
            <w:shd w:val="clear" w:color="000000" w:fill="D7EAD3"/>
            <w:vAlign w:val="center"/>
            <w:hideMark/>
          </w:tcPr>
          <w:p w14:paraId="2C0411C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938,14</w:t>
            </w:r>
          </w:p>
        </w:tc>
        <w:tc>
          <w:tcPr>
            <w:tcW w:w="1476" w:type="dxa"/>
            <w:tcBorders>
              <w:top w:val="nil"/>
              <w:left w:val="nil"/>
              <w:bottom w:val="single" w:sz="4" w:space="0" w:color="auto"/>
              <w:right w:val="single" w:sz="4" w:space="0" w:color="auto"/>
            </w:tcBorders>
            <w:shd w:val="clear" w:color="000000" w:fill="D7EAD3"/>
            <w:vAlign w:val="center"/>
            <w:hideMark/>
          </w:tcPr>
          <w:p w14:paraId="332B542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938,14</w:t>
            </w:r>
          </w:p>
        </w:tc>
        <w:tc>
          <w:tcPr>
            <w:tcW w:w="3816" w:type="dxa"/>
            <w:tcBorders>
              <w:top w:val="nil"/>
              <w:left w:val="nil"/>
              <w:bottom w:val="single" w:sz="4" w:space="0" w:color="auto"/>
              <w:right w:val="single" w:sz="4" w:space="0" w:color="auto"/>
            </w:tcBorders>
            <w:shd w:val="clear" w:color="000000" w:fill="FFFFCC"/>
            <w:vAlign w:val="center"/>
            <w:hideMark/>
          </w:tcPr>
          <w:p w14:paraId="2048AAAC"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04ED29F6" w14:textId="77777777" w:rsidTr="00B07B11">
        <w:trPr>
          <w:trHeight w:val="615"/>
          <w:jc w:val="center"/>
        </w:trPr>
        <w:tc>
          <w:tcPr>
            <w:tcW w:w="780" w:type="dxa"/>
            <w:tcBorders>
              <w:top w:val="nil"/>
              <w:left w:val="nil"/>
              <w:bottom w:val="nil"/>
              <w:right w:val="nil"/>
            </w:tcBorders>
            <w:shd w:val="clear" w:color="000000" w:fill="FFFF00"/>
            <w:noWrap/>
            <w:vAlign w:val="bottom"/>
            <w:hideMark/>
          </w:tcPr>
          <w:p w14:paraId="06267636"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C91A55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3.8</w:t>
            </w:r>
          </w:p>
        </w:tc>
        <w:tc>
          <w:tcPr>
            <w:tcW w:w="5807" w:type="dxa"/>
            <w:tcBorders>
              <w:top w:val="nil"/>
              <w:left w:val="nil"/>
              <w:bottom w:val="single" w:sz="4" w:space="0" w:color="auto"/>
              <w:right w:val="single" w:sz="4" w:space="0" w:color="auto"/>
            </w:tcBorders>
            <w:shd w:val="clear" w:color="auto" w:fill="auto"/>
            <w:vAlign w:val="center"/>
            <w:hideMark/>
          </w:tcPr>
          <w:p w14:paraId="4A8115DB" w14:textId="77777777" w:rsidR="00B07B11" w:rsidRPr="00B07B11" w:rsidRDefault="00B07B11" w:rsidP="00B07B11">
            <w:pPr>
              <w:ind w:firstLineChars="100" w:firstLine="131"/>
              <w:rPr>
                <w:rFonts w:ascii="Tahoma" w:hAnsi="Tahoma" w:cs="Tahoma"/>
                <w:b/>
                <w:bCs/>
                <w:sz w:val="13"/>
                <w:szCs w:val="13"/>
              </w:rPr>
            </w:pPr>
            <w:r w:rsidRPr="00B07B11">
              <w:rPr>
                <w:rFonts w:ascii="Tahoma" w:hAnsi="Tahoma" w:cs="Tahoma"/>
                <w:b/>
                <w:bCs/>
                <w:sz w:val="13"/>
                <w:szCs w:val="13"/>
              </w:rPr>
              <w:t>Расходы на оплату труда основного производственного персонала</w:t>
            </w:r>
          </w:p>
        </w:tc>
        <w:tc>
          <w:tcPr>
            <w:tcW w:w="1127" w:type="dxa"/>
            <w:tcBorders>
              <w:top w:val="nil"/>
              <w:left w:val="nil"/>
              <w:bottom w:val="single" w:sz="4" w:space="0" w:color="auto"/>
              <w:right w:val="single" w:sz="4" w:space="0" w:color="auto"/>
            </w:tcBorders>
            <w:shd w:val="clear" w:color="auto" w:fill="auto"/>
            <w:vAlign w:val="center"/>
            <w:hideMark/>
          </w:tcPr>
          <w:p w14:paraId="55305A2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3B009EE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200,87</w:t>
            </w:r>
          </w:p>
        </w:tc>
        <w:tc>
          <w:tcPr>
            <w:tcW w:w="1409" w:type="dxa"/>
            <w:tcBorders>
              <w:top w:val="nil"/>
              <w:left w:val="nil"/>
              <w:bottom w:val="single" w:sz="4" w:space="0" w:color="auto"/>
              <w:right w:val="single" w:sz="4" w:space="0" w:color="auto"/>
            </w:tcBorders>
            <w:shd w:val="clear" w:color="000000" w:fill="D7EAD3"/>
            <w:vAlign w:val="center"/>
            <w:hideMark/>
          </w:tcPr>
          <w:p w14:paraId="21DDF2D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16,74</w:t>
            </w:r>
          </w:p>
        </w:tc>
        <w:tc>
          <w:tcPr>
            <w:tcW w:w="1676" w:type="dxa"/>
            <w:tcBorders>
              <w:top w:val="nil"/>
              <w:left w:val="nil"/>
              <w:bottom w:val="single" w:sz="4" w:space="0" w:color="auto"/>
              <w:right w:val="single" w:sz="4" w:space="0" w:color="auto"/>
            </w:tcBorders>
            <w:shd w:val="clear" w:color="000000" w:fill="FFFFCC"/>
            <w:vAlign w:val="center"/>
            <w:hideMark/>
          </w:tcPr>
          <w:p w14:paraId="5ABA0EE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23,02</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2EDA83D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276,28</w:t>
            </w:r>
          </w:p>
        </w:tc>
        <w:tc>
          <w:tcPr>
            <w:tcW w:w="1516" w:type="dxa"/>
            <w:tcBorders>
              <w:top w:val="nil"/>
              <w:left w:val="nil"/>
              <w:bottom w:val="single" w:sz="4" w:space="0" w:color="auto"/>
              <w:right w:val="single" w:sz="4" w:space="0" w:color="auto"/>
            </w:tcBorders>
            <w:shd w:val="clear" w:color="000000" w:fill="FFFFCC"/>
            <w:vAlign w:val="center"/>
            <w:hideMark/>
          </w:tcPr>
          <w:p w14:paraId="1001AE3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220,35</w:t>
            </w:r>
          </w:p>
        </w:tc>
        <w:tc>
          <w:tcPr>
            <w:tcW w:w="1256" w:type="dxa"/>
            <w:tcBorders>
              <w:top w:val="nil"/>
              <w:left w:val="nil"/>
              <w:bottom w:val="single" w:sz="4" w:space="0" w:color="auto"/>
              <w:right w:val="single" w:sz="4" w:space="0" w:color="auto"/>
            </w:tcBorders>
            <w:shd w:val="clear" w:color="000000" w:fill="D7EAD3"/>
            <w:vAlign w:val="center"/>
            <w:hideMark/>
          </w:tcPr>
          <w:p w14:paraId="2B857AA1"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110,18</w:t>
            </w:r>
          </w:p>
        </w:tc>
        <w:tc>
          <w:tcPr>
            <w:tcW w:w="1476" w:type="dxa"/>
            <w:tcBorders>
              <w:top w:val="nil"/>
              <w:left w:val="nil"/>
              <w:bottom w:val="single" w:sz="4" w:space="0" w:color="auto"/>
              <w:right w:val="single" w:sz="4" w:space="0" w:color="auto"/>
            </w:tcBorders>
            <w:shd w:val="clear" w:color="000000" w:fill="D7EAD3"/>
            <w:vAlign w:val="center"/>
            <w:hideMark/>
          </w:tcPr>
          <w:p w14:paraId="3ABE35A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110,18</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2E1C0B6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60DD6EE5"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196F6BCE"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6287827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3.8.1</w:t>
            </w:r>
          </w:p>
        </w:tc>
        <w:tc>
          <w:tcPr>
            <w:tcW w:w="5807" w:type="dxa"/>
            <w:tcBorders>
              <w:top w:val="nil"/>
              <w:left w:val="nil"/>
              <w:bottom w:val="single" w:sz="4" w:space="0" w:color="auto"/>
              <w:right w:val="single" w:sz="4" w:space="0" w:color="auto"/>
            </w:tcBorders>
            <w:shd w:val="clear" w:color="auto" w:fill="auto"/>
            <w:vAlign w:val="center"/>
            <w:hideMark/>
          </w:tcPr>
          <w:p w14:paraId="03A51E1F"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Среднемесячная оплата труда</w:t>
            </w:r>
          </w:p>
        </w:tc>
        <w:tc>
          <w:tcPr>
            <w:tcW w:w="1127" w:type="dxa"/>
            <w:tcBorders>
              <w:top w:val="nil"/>
              <w:left w:val="nil"/>
              <w:bottom w:val="single" w:sz="4" w:space="0" w:color="auto"/>
              <w:right w:val="single" w:sz="4" w:space="0" w:color="auto"/>
            </w:tcBorders>
            <w:shd w:val="clear" w:color="auto" w:fill="auto"/>
            <w:vAlign w:val="center"/>
            <w:hideMark/>
          </w:tcPr>
          <w:p w14:paraId="70814DA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руб</w:t>
            </w:r>
          </w:p>
        </w:tc>
        <w:tc>
          <w:tcPr>
            <w:tcW w:w="1810" w:type="dxa"/>
            <w:tcBorders>
              <w:top w:val="nil"/>
              <w:left w:val="nil"/>
              <w:bottom w:val="single" w:sz="4" w:space="0" w:color="auto"/>
              <w:right w:val="single" w:sz="4" w:space="0" w:color="auto"/>
            </w:tcBorders>
            <w:shd w:val="clear" w:color="000000" w:fill="D7EAD3"/>
            <w:vAlign w:val="center"/>
            <w:hideMark/>
          </w:tcPr>
          <w:p w14:paraId="2B8CB09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16 738,80</w:t>
            </w:r>
          </w:p>
        </w:tc>
        <w:tc>
          <w:tcPr>
            <w:tcW w:w="1409" w:type="dxa"/>
            <w:tcBorders>
              <w:top w:val="nil"/>
              <w:left w:val="nil"/>
              <w:bottom w:val="single" w:sz="4" w:space="0" w:color="auto"/>
              <w:right w:val="single" w:sz="4" w:space="0" w:color="auto"/>
            </w:tcBorders>
            <w:shd w:val="clear" w:color="000000" w:fill="D7EAD3"/>
            <w:vAlign w:val="center"/>
            <w:hideMark/>
          </w:tcPr>
          <w:p w14:paraId="4F5FA89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16 738,80</w:t>
            </w:r>
          </w:p>
        </w:tc>
        <w:tc>
          <w:tcPr>
            <w:tcW w:w="1676" w:type="dxa"/>
            <w:tcBorders>
              <w:top w:val="nil"/>
              <w:left w:val="nil"/>
              <w:bottom w:val="single" w:sz="4" w:space="0" w:color="auto"/>
              <w:right w:val="single" w:sz="4" w:space="0" w:color="auto"/>
            </w:tcBorders>
            <w:shd w:val="clear" w:color="000000" w:fill="D7EAD3"/>
            <w:vAlign w:val="center"/>
            <w:hideMark/>
          </w:tcPr>
          <w:p w14:paraId="23D3558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23 020,00</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7D84665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23 023,33</w:t>
            </w:r>
          </w:p>
        </w:tc>
        <w:tc>
          <w:tcPr>
            <w:tcW w:w="1516" w:type="dxa"/>
            <w:tcBorders>
              <w:top w:val="nil"/>
              <w:left w:val="nil"/>
              <w:bottom w:val="single" w:sz="4" w:space="0" w:color="auto"/>
              <w:right w:val="single" w:sz="4" w:space="0" w:color="auto"/>
            </w:tcBorders>
            <w:shd w:val="clear" w:color="000000" w:fill="D7EAD3"/>
            <w:vAlign w:val="center"/>
            <w:hideMark/>
          </w:tcPr>
          <w:p w14:paraId="5B56288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23 023,33</w:t>
            </w:r>
          </w:p>
        </w:tc>
        <w:tc>
          <w:tcPr>
            <w:tcW w:w="1256" w:type="dxa"/>
            <w:tcBorders>
              <w:top w:val="nil"/>
              <w:left w:val="nil"/>
              <w:bottom w:val="single" w:sz="4" w:space="0" w:color="auto"/>
              <w:right w:val="single" w:sz="4" w:space="0" w:color="auto"/>
            </w:tcBorders>
            <w:shd w:val="clear" w:color="000000" w:fill="D7EAD3"/>
            <w:vAlign w:val="center"/>
            <w:hideMark/>
          </w:tcPr>
          <w:p w14:paraId="135EEEF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23 023,33</w:t>
            </w:r>
          </w:p>
        </w:tc>
        <w:tc>
          <w:tcPr>
            <w:tcW w:w="1476" w:type="dxa"/>
            <w:tcBorders>
              <w:top w:val="nil"/>
              <w:left w:val="nil"/>
              <w:bottom w:val="single" w:sz="4" w:space="0" w:color="auto"/>
              <w:right w:val="single" w:sz="4" w:space="0" w:color="auto"/>
            </w:tcBorders>
            <w:shd w:val="clear" w:color="000000" w:fill="D7EAD3"/>
            <w:vAlign w:val="center"/>
            <w:hideMark/>
          </w:tcPr>
          <w:p w14:paraId="3C02144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23 023,33</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36CFE6FE" w14:textId="77777777" w:rsidR="00B07B11" w:rsidRPr="00B07B11" w:rsidRDefault="00B07B11" w:rsidP="00B07B11">
            <w:pPr>
              <w:rPr>
                <w:rFonts w:ascii="Tahoma" w:hAnsi="Tahoma" w:cs="Tahoma"/>
                <w:sz w:val="13"/>
                <w:szCs w:val="13"/>
              </w:rPr>
            </w:pPr>
            <w:r w:rsidRPr="00B07B11">
              <w:rPr>
                <w:rFonts w:ascii="Tahoma" w:hAnsi="Tahoma" w:cs="Tahoma"/>
                <w:sz w:val="13"/>
                <w:szCs w:val="13"/>
              </w:rPr>
              <w:t>по предложению организации</w:t>
            </w:r>
          </w:p>
        </w:tc>
      </w:tr>
      <w:tr w:rsidR="00B07B11" w:rsidRPr="00B07B11" w14:paraId="3B046188" w14:textId="77777777" w:rsidTr="00B07B11">
        <w:trPr>
          <w:trHeight w:val="949"/>
          <w:jc w:val="center"/>
        </w:trPr>
        <w:tc>
          <w:tcPr>
            <w:tcW w:w="780" w:type="dxa"/>
            <w:tcBorders>
              <w:top w:val="nil"/>
              <w:left w:val="nil"/>
              <w:bottom w:val="nil"/>
              <w:right w:val="nil"/>
            </w:tcBorders>
            <w:shd w:val="clear" w:color="000000" w:fill="FFFF00"/>
            <w:noWrap/>
            <w:vAlign w:val="bottom"/>
            <w:hideMark/>
          </w:tcPr>
          <w:p w14:paraId="29F4321E" w14:textId="77777777" w:rsidR="00B07B11" w:rsidRPr="00B07B11" w:rsidRDefault="00B07B11" w:rsidP="00B07B11">
            <w:pPr>
              <w:rPr>
                <w:rFonts w:ascii="Tahoma" w:hAnsi="Tahoma" w:cs="Tahoma"/>
                <w:sz w:val="13"/>
                <w:szCs w:val="13"/>
              </w:rPr>
            </w:pPr>
            <w:r w:rsidRPr="00B07B11">
              <w:rPr>
                <w:rFonts w:ascii="Tahoma" w:hAnsi="Tahoma" w:cs="Tahoma"/>
                <w:sz w:val="13"/>
                <w:szCs w:val="13"/>
              </w:rPr>
              <w:t>ОР</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833641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3.8.2</w:t>
            </w:r>
          </w:p>
        </w:tc>
        <w:tc>
          <w:tcPr>
            <w:tcW w:w="5807" w:type="dxa"/>
            <w:tcBorders>
              <w:top w:val="nil"/>
              <w:left w:val="nil"/>
              <w:bottom w:val="single" w:sz="4" w:space="0" w:color="auto"/>
              <w:right w:val="single" w:sz="4" w:space="0" w:color="auto"/>
            </w:tcBorders>
            <w:shd w:val="clear" w:color="auto" w:fill="auto"/>
            <w:vAlign w:val="center"/>
            <w:hideMark/>
          </w:tcPr>
          <w:p w14:paraId="0693B33B"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Численность производственного персонала</w:t>
            </w:r>
          </w:p>
        </w:tc>
        <w:tc>
          <w:tcPr>
            <w:tcW w:w="1127" w:type="dxa"/>
            <w:tcBorders>
              <w:top w:val="nil"/>
              <w:left w:val="nil"/>
              <w:bottom w:val="single" w:sz="4" w:space="0" w:color="auto"/>
              <w:right w:val="single" w:sz="4" w:space="0" w:color="auto"/>
            </w:tcBorders>
            <w:shd w:val="clear" w:color="auto" w:fill="auto"/>
            <w:vAlign w:val="center"/>
            <w:hideMark/>
          </w:tcPr>
          <w:p w14:paraId="6B4F8EF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чел</w:t>
            </w:r>
          </w:p>
        </w:tc>
        <w:tc>
          <w:tcPr>
            <w:tcW w:w="1810" w:type="dxa"/>
            <w:tcBorders>
              <w:top w:val="nil"/>
              <w:left w:val="nil"/>
              <w:bottom w:val="single" w:sz="4" w:space="0" w:color="auto"/>
              <w:right w:val="single" w:sz="4" w:space="0" w:color="auto"/>
            </w:tcBorders>
            <w:shd w:val="clear" w:color="000000" w:fill="FFFFCC"/>
            <w:vAlign w:val="center"/>
            <w:hideMark/>
          </w:tcPr>
          <w:p w14:paraId="662D4E5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1,00</w:t>
            </w:r>
          </w:p>
        </w:tc>
        <w:tc>
          <w:tcPr>
            <w:tcW w:w="1409" w:type="dxa"/>
            <w:tcBorders>
              <w:top w:val="nil"/>
              <w:left w:val="nil"/>
              <w:bottom w:val="single" w:sz="4" w:space="0" w:color="auto"/>
              <w:right w:val="single" w:sz="4" w:space="0" w:color="auto"/>
            </w:tcBorders>
            <w:shd w:val="clear" w:color="000000" w:fill="D7EAD3"/>
            <w:vAlign w:val="center"/>
            <w:hideMark/>
          </w:tcPr>
          <w:p w14:paraId="7324002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1,00</w:t>
            </w:r>
          </w:p>
        </w:tc>
        <w:tc>
          <w:tcPr>
            <w:tcW w:w="1676" w:type="dxa"/>
            <w:tcBorders>
              <w:top w:val="nil"/>
              <w:left w:val="nil"/>
              <w:bottom w:val="single" w:sz="4" w:space="0" w:color="auto"/>
              <w:right w:val="single" w:sz="4" w:space="0" w:color="auto"/>
            </w:tcBorders>
            <w:shd w:val="clear" w:color="000000" w:fill="FFFFCC"/>
            <w:vAlign w:val="center"/>
            <w:hideMark/>
          </w:tcPr>
          <w:p w14:paraId="4726C51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1,00</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3564C79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1,00</w:t>
            </w:r>
          </w:p>
        </w:tc>
        <w:tc>
          <w:tcPr>
            <w:tcW w:w="1516" w:type="dxa"/>
            <w:tcBorders>
              <w:top w:val="nil"/>
              <w:left w:val="nil"/>
              <w:bottom w:val="single" w:sz="4" w:space="0" w:color="auto"/>
              <w:right w:val="single" w:sz="4" w:space="0" w:color="auto"/>
            </w:tcBorders>
            <w:shd w:val="clear" w:color="000000" w:fill="FFFFCC"/>
            <w:vAlign w:val="center"/>
            <w:hideMark/>
          </w:tcPr>
          <w:p w14:paraId="7649044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0,80</w:t>
            </w:r>
          </w:p>
        </w:tc>
        <w:tc>
          <w:tcPr>
            <w:tcW w:w="1256" w:type="dxa"/>
            <w:tcBorders>
              <w:top w:val="nil"/>
              <w:left w:val="nil"/>
              <w:bottom w:val="single" w:sz="4" w:space="0" w:color="auto"/>
              <w:right w:val="single" w:sz="4" w:space="0" w:color="auto"/>
            </w:tcBorders>
            <w:shd w:val="clear" w:color="000000" w:fill="D7EAD3"/>
            <w:vAlign w:val="center"/>
            <w:hideMark/>
          </w:tcPr>
          <w:p w14:paraId="6A36FD2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0,80</w:t>
            </w:r>
          </w:p>
        </w:tc>
        <w:tc>
          <w:tcPr>
            <w:tcW w:w="1476" w:type="dxa"/>
            <w:tcBorders>
              <w:top w:val="nil"/>
              <w:left w:val="nil"/>
              <w:bottom w:val="single" w:sz="4" w:space="0" w:color="auto"/>
              <w:right w:val="single" w:sz="4" w:space="0" w:color="auto"/>
            </w:tcBorders>
            <w:shd w:val="clear" w:color="000000" w:fill="D7EAD3"/>
            <w:vAlign w:val="center"/>
            <w:hideMark/>
          </w:tcPr>
          <w:p w14:paraId="5A9997E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0,80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51656C9B" w14:textId="77777777" w:rsidR="00B07B11" w:rsidRPr="00B07B11" w:rsidRDefault="00B07B11" w:rsidP="00B07B11">
            <w:pPr>
              <w:rPr>
                <w:rFonts w:ascii="Tahoma" w:hAnsi="Tahoma" w:cs="Tahoma"/>
                <w:sz w:val="13"/>
                <w:szCs w:val="13"/>
              </w:rPr>
            </w:pPr>
            <w:r w:rsidRPr="00B07B11">
              <w:rPr>
                <w:rFonts w:ascii="Tahoma" w:hAnsi="Tahoma" w:cs="Tahoma"/>
                <w:sz w:val="13"/>
                <w:szCs w:val="13"/>
              </w:rPr>
              <w:t>расчет произведен исходя из фактического времени работы по графику</w:t>
            </w:r>
          </w:p>
        </w:tc>
      </w:tr>
      <w:tr w:rsidR="00B07B11" w:rsidRPr="00B07B11" w14:paraId="68A98D9F" w14:textId="77777777" w:rsidTr="00B07B11">
        <w:trPr>
          <w:trHeight w:val="645"/>
          <w:jc w:val="center"/>
        </w:trPr>
        <w:tc>
          <w:tcPr>
            <w:tcW w:w="780" w:type="dxa"/>
            <w:tcBorders>
              <w:top w:val="nil"/>
              <w:left w:val="nil"/>
              <w:bottom w:val="nil"/>
              <w:right w:val="nil"/>
            </w:tcBorders>
            <w:shd w:val="clear" w:color="000000" w:fill="FFFF00"/>
            <w:noWrap/>
            <w:vAlign w:val="bottom"/>
            <w:hideMark/>
          </w:tcPr>
          <w:p w14:paraId="321E7579"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58D7F58"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3.9</w:t>
            </w:r>
          </w:p>
        </w:tc>
        <w:tc>
          <w:tcPr>
            <w:tcW w:w="5807" w:type="dxa"/>
            <w:tcBorders>
              <w:top w:val="nil"/>
              <w:left w:val="nil"/>
              <w:bottom w:val="single" w:sz="4" w:space="0" w:color="auto"/>
              <w:right w:val="single" w:sz="4" w:space="0" w:color="auto"/>
            </w:tcBorders>
            <w:shd w:val="clear" w:color="auto" w:fill="auto"/>
            <w:vAlign w:val="center"/>
            <w:hideMark/>
          </w:tcPr>
          <w:p w14:paraId="305B2B63" w14:textId="77777777" w:rsidR="00B07B11" w:rsidRPr="00B07B11" w:rsidRDefault="00B07B11" w:rsidP="00B07B11">
            <w:pPr>
              <w:ind w:firstLineChars="100" w:firstLine="131"/>
              <w:rPr>
                <w:rFonts w:ascii="Tahoma" w:hAnsi="Tahoma" w:cs="Tahoma"/>
                <w:b/>
                <w:bCs/>
                <w:sz w:val="13"/>
                <w:szCs w:val="13"/>
              </w:rPr>
            </w:pPr>
            <w:r w:rsidRPr="00B07B11">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27" w:type="dxa"/>
            <w:tcBorders>
              <w:top w:val="nil"/>
              <w:left w:val="nil"/>
              <w:bottom w:val="single" w:sz="4" w:space="0" w:color="auto"/>
              <w:right w:val="single" w:sz="4" w:space="0" w:color="auto"/>
            </w:tcBorders>
            <w:shd w:val="clear" w:color="auto" w:fill="auto"/>
            <w:vAlign w:val="center"/>
            <w:hideMark/>
          </w:tcPr>
          <w:p w14:paraId="349C355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67B6B27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60,66</w:t>
            </w:r>
          </w:p>
        </w:tc>
        <w:tc>
          <w:tcPr>
            <w:tcW w:w="1409" w:type="dxa"/>
            <w:tcBorders>
              <w:top w:val="nil"/>
              <w:left w:val="nil"/>
              <w:bottom w:val="single" w:sz="4" w:space="0" w:color="auto"/>
              <w:right w:val="single" w:sz="4" w:space="0" w:color="auto"/>
            </w:tcBorders>
            <w:shd w:val="clear" w:color="000000" w:fill="D7EAD3"/>
            <w:vAlign w:val="center"/>
            <w:hideMark/>
          </w:tcPr>
          <w:p w14:paraId="66E9DFC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5,06</w:t>
            </w:r>
          </w:p>
        </w:tc>
        <w:tc>
          <w:tcPr>
            <w:tcW w:w="1676" w:type="dxa"/>
            <w:tcBorders>
              <w:top w:val="nil"/>
              <w:left w:val="nil"/>
              <w:bottom w:val="single" w:sz="4" w:space="0" w:color="auto"/>
              <w:right w:val="single" w:sz="4" w:space="0" w:color="auto"/>
            </w:tcBorders>
            <w:shd w:val="clear" w:color="000000" w:fill="FFFFCC"/>
            <w:vAlign w:val="center"/>
            <w:hideMark/>
          </w:tcPr>
          <w:p w14:paraId="353B30A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6,95</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3AC77D6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83,44</w:t>
            </w:r>
          </w:p>
        </w:tc>
        <w:tc>
          <w:tcPr>
            <w:tcW w:w="1516" w:type="dxa"/>
            <w:tcBorders>
              <w:top w:val="nil"/>
              <w:left w:val="nil"/>
              <w:bottom w:val="single" w:sz="4" w:space="0" w:color="auto"/>
              <w:right w:val="single" w:sz="4" w:space="0" w:color="auto"/>
            </w:tcBorders>
            <w:shd w:val="clear" w:color="000000" w:fill="FFFFCC"/>
            <w:vAlign w:val="center"/>
            <w:hideMark/>
          </w:tcPr>
          <w:p w14:paraId="1223558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66,55</w:t>
            </w:r>
          </w:p>
        </w:tc>
        <w:tc>
          <w:tcPr>
            <w:tcW w:w="1256" w:type="dxa"/>
            <w:tcBorders>
              <w:top w:val="nil"/>
              <w:left w:val="nil"/>
              <w:bottom w:val="single" w:sz="4" w:space="0" w:color="auto"/>
              <w:right w:val="single" w:sz="4" w:space="0" w:color="auto"/>
            </w:tcBorders>
            <w:shd w:val="clear" w:color="000000" w:fill="D7EAD3"/>
            <w:vAlign w:val="center"/>
            <w:hideMark/>
          </w:tcPr>
          <w:p w14:paraId="7094E5D8"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33,27</w:t>
            </w:r>
          </w:p>
        </w:tc>
        <w:tc>
          <w:tcPr>
            <w:tcW w:w="1476" w:type="dxa"/>
            <w:tcBorders>
              <w:top w:val="nil"/>
              <w:left w:val="nil"/>
              <w:bottom w:val="single" w:sz="4" w:space="0" w:color="auto"/>
              <w:right w:val="single" w:sz="4" w:space="0" w:color="auto"/>
            </w:tcBorders>
            <w:shd w:val="clear" w:color="000000" w:fill="D7EAD3"/>
            <w:vAlign w:val="center"/>
            <w:hideMark/>
          </w:tcPr>
          <w:p w14:paraId="1B428C7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33,27</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6312F0B7"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53A1A7E6" w14:textId="77777777" w:rsidTr="00B07B11">
        <w:trPr>
          <w:trHeight w:val="675"/>
          <w:jc w:val="center"/>
        </w:trPr>
        <w:tc>
          <w:tcPr>
            <w:tcW w:w="780" w:type="dxa"/>
            <w:tcBorders>
              <w:top w:val="nil"/>
              <w:left w:val="nil"/>
              <w:bottom w:val="nil"/>
              <w:right w:val="nil"/>
            </w:tcBorders>
            <w:shd w:val="clear" w:color="000000" w:fill="FFFF00"/>
            <w:noWrap/>
            <w:vAlign w:val="bottom"/>
            <w:hideMark/>
          </w:tcPr>
          <w:p w14:paraId="4BAAF13D"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7F5A14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3.10</w:t>
            </w:r>
          </w:p>
        </w:tc>
        <w:tc>
          <w:tcPr>
            <w:tcW w:w="5807" w:type="dxa"/>
            <w:tcBorders>
              <w:top w:val="nil"/>
              <w:left w:val="nil"/>
              <w:bottom w:val="single" w:sz="4" w:space="0" w:color="auto"/>
              <w:right w:val="single" w:sz="4" w:space="0" w:color="auto"/>
            </w:tcBorders>
            <w:shd w:val="clear" w:color="auto" w:fill="auto"/>
            <w:vAlign w:val="center"/>
            <w:hideMark/>
          </w:tcPr>
          <w:p w14:paraId="25380A44" w14:textId="77777777" w:rsidR="00B07B11" w:rsidRPr="00B07B11" w:rsidRDefault="00B07B11" w:rsidP="00B07B11">
            <w:pPr>
              <w:ind w:firstLineChars="100" w:firstLine="131"/>
              <w:rPr>
                <w:rFonts w:ascii="Tahoma" w:hAnsi="Tahoma" w:cs="Tahoma"/>
                <w:b/>
                <w:bCs/>
                <w:sz w:val="13"/>
                <w:szCs w:val="13"/>
              </w:rPr>
            </w:pPr>
            <w:r w:rsidRPr="00B07B11">
              <w:rPr>
                <w:rFonts w:ascii="Tahoma" w:hAnsi="Tahoma" w:cs="Tahoma"/>
                <w:b/>
                <w:bCs/>
                <w:sz w:val="13"/>
                <w:szCs w:val="13"/>
              </w:rPr>
              <w:t>Расходы на уплату процентов по займам и кредитам, не учитываемые при определении налогооблагаемой базы налога на прибыль</w:t>
            </w:r>
          </w:p>
        </w:tc>
        <w:tc>
          <w:tcPr>
            <w:tcW w:w="1127" w:type="dxa"/>
            <w:tcBorders>
              <w:top w:val="nil"/>
              <w:left w:val="nil"/>
              <w:bottom w:val="single" w:sz="4" w:space="0" w:color="auto"/>
              <w:right w:val="single" w:sz="4" w:space="0" w:color="auto"/>
            </w:tcBorders>
            <w:shd w:val="clear" w:color="auto" w:fill="auto"/>
            <w:vAlign w:val="center"/>
            <w:hideMark/>
          </w:tcPr>
          <w:p w14:paraId="71EE897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671CDEB1" w14:textId="77777777" w:rsidR="00B07B11" w:rsidRPr="00B07B11" w:rsidRDefault="00B07B11" w:rsidP="00B07B11">
            <w:pPr>
              <w:jc w:val="center"/>
              <w:rPr>
                <w:rFonts w:ascii="Tahoma" w:hAnsi="Tahoma" w:cs="Tahoma"/>
                <w:b/>
                <w:bCs/>
                <w:color w:val="FF0000"/>
                <w:sz w:val="13"/>
                <w:szCs w:val="13"/>
              </w:rPr>
            </w:pPr>
            <w:r w:rsidRPr="00B07B11">
              <w:rPr>
                <w:rFonts w:ascii="Tahoma" w:hAnsi="Tahoma" w:cs="Tahoma"/>
                <w:b/>
                <w:bCs/>
                <w:color w:val="FF0000"/>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59981054" w14:textId="77777777" w:rsidR="00B07B11" w:rsidRPr="00B07B11" w:rsidRDefault="00B07B11" w:rsidP="00B07B11">
            <w:pPr>
              <w:jc w:val="center"/>
              <w:rPr>
                <w:rFonts w:ascii="Tahoma" w:hAnsi="Tahoma" w:cs="Tahoma"/>
                <w:b/>
                <w:bCs/>
                <w:color w:val="FF0000"/>
                <w:sz w:val="13"/>
                <w:szCs w:val="13"/>
              </w:rPr>
            </w:pPr>
            <w:r w:rsidRPr="00B07B11">
              <w:rPr>
                <w:rFonts w:ascii="Tahoma" w:hAnsi="Tahoma" w:cs="Tahoma"/>
                <w:b/>
                <w:bCs/>
                <w:color w:val="FF0000"/>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39B7532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48FE3445"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5B2815E1" w14:textId="77777777" w:rsidR="00B07B11" w:rsidRPr="00B07B11" w:rsidRDefault="00B07B11" w:rsidP="00B07B11">
            <w:pPr>
              <w:jc w:val="center"/>
              <w:rPr>
                <w:rFonts w:ascii="Tahoma" w:hAnsi="Tahoma" w:cs="Tahoma"/>
                <w:b/>
                <w:bCs/>
                <w:color w:val="FF0000"/>
                <w:sz w:val="13"/>
                <w:szCs w:val="13"/>
              </w:rPr>
            </w:pPr>
            <w:r w:rsidRPr="00B07B11">
              <w:rPr>
                <w:rFonts w:ascii="Tahoma" w:hAnsi="Tahoma" w:cs="Tahoma"/>
                <w:b/>
                <w:bCs/>
                <w:color w:val="FF0000"/>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2BDC3846" w14:textId="77777777" w:rsidR="00B07B11" w:rsidRPr="00B07B11" w:rsidRDefault="00B07B11" w:rsidP="00B07B11">
            <w:pPr>
              <w:jc w:val="center"/>
              <w:rPr>
                <w:rFonts w:ascii="Tahoma" w:hAnsi="Tahoma" w:cs="Tahoma"/>
                <w:b/>
                <w:bCs/>
                <w:color w:val="FF0000"/>
                <w:sz w:val="13"/>
                <w:szCs w:val="13"/>
              </w:rPr>
            </w:pPr>
            <w:r w:rsidRPr="00B07B11">
              <w:rPr>
                <w:rFonts w:ascii="Tahoma" w:hAnsi="Tahoma" w:cs="Tahoma"/>
                <w:b/>
                <w:bCs/>
                <w:color w:val="FF0000"/>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3A679F9C" w14:textId="77777777" w:rsidR="00B07B11" w:rsidRPr="00B07B11" w:rsidRDefault="00B07B11" w:rsidP="00B07B11">
            <w:pPr>
              <w:jc w:val="center"/>
              <w:rPr>
                <w:rFonts w:ascii="Tahoma" w:hAnsi="Tahoma" w:cs="Tahoma"/>
                <w:b/>
                <w:bCs/>
                <w:color w:val="FF0000"/>
                <w:sz w:val="13"/>
                <w:szCs w:val="13"/>
              </w:rPr>
            </w:pPr>
            <w:r w:rsidRPr="00B07B11">
              <w:rPr>
                <w:rFonts w:ascii="Tahoma" w:hAnsi="Tahoma" w:cs="Tahoma"/>
                <w:b/>
                <w:bCs/>
                <w:color w:val="FF0000"/>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3462F6C5"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3361A561" w14:textId="77777777" w:rsidTr="00B07B11">
        <w:trPr>
          <w:trHeight w:val="375"/>
          <w:jc w:val="center"/>
        </w:trPr>
        <w:tc>
          <w:tcPr>
            <w:tcW w:w="780" w:type="dxa"/>
            <w:tcBorders>
              <w:top w:val="nil"/>
              <w:left w:val="nil"/>
              <w:bottom w:val="nil"/>
              <w:right w:val="nil"/>
            </w:tcBorders>
            <w:shd w:val="clear" w:color="000000" w:fill="FFFF00"/>
            <w:noWrap/>
            <w:vAlign w:val="bottom"/>
            <w:hideMark/>
          </w:tcPr>
          <w:p w14:paraId="7BB31591"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04F54E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3.11</w:t>
            </w:r>
          </w:p>
        </w:tc>
        <w:tc>
          <w:tcPr>
            <w:tcW w:w="5807" w:type="dxa"/>
            <w:tcBorders>
              <w:top w:val="nil"/>
              <w:left w:val="nil"/>
              <w:bottom w:val="single" w:sz="4" w:space="0" w:color="auto"/>
              <w:right w:val="single" w:sz="4" w:space="0" w:color="auto"/>
            </w:tcBorders>
            <w:shd w:val="clear" w:color="auto" w:fill="auto"/>
            <w:vAlign w:val="center"/>
            <w:hideMark/>
          </w:tcPr>
          <w:p w14:paraId="1E794497" w14:textId="77777777" w:rsidR="00B07B11" w:rsidRPr="00B07B11" w:rsidRDefault="00B07B11" w:rsidP="00B07B11">
            <w:pPr>
              <w:ind w:firstLineChars="100" w:firstLine="131"/>
              <w:rPr>
                <w:rFonts w:ascii="Tahoma" w:hAnsi="Tahoma" w:cs="Tahoma"/>
                <w:b/>
                <w:bCs/>
                <w:sz w:val="13"/>
                <w:szCs w:val="13"/>
              </w:rPr>
            </w:pPr>
            <w:r w:rsidRPr="00B07B11">
              <w:rPr>
                <w:rFonts w:ascii="Tahoma" w:hAnsi="Tahoma" w:cs="Tahoma"/>
                <w:b/>
                <w:bCs/>
                <w:sz w:val="13"/>
                <w:szCs w:val="13"/>
              </w:rPr>
              <w:t>Цеховые (общехозяйственные) расходы, в том числе:</w:t>
            </w:r>
          </w:p>
        </w:tc>
        <w:tc>
          <w:tcPr>
            <w:tcW w:w="1127" w:type="dxa"/>
            <w:tcBorders>
              <w:top w:val="nil"/>
              <w:left w:val="nil"/>
              <w:bottom w:val="single" w:sz="4" w:space="0" w:color="auto"/>
              <w:right w:val="single" w:sz="4" w:space="0" w:color="auto"/>
            </w:tcBorders>
            <w:shd w:val="clear" w:color="auto" w:fill="auto"/>
            <w:vAlign w:val="center"/>
            <w:hideMark/>
          </w:tcPr>
          <w:p w14:paraId="2D491572"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67C87FE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285,59</w:t>
            </w:r>
          </w:p>
        </w:tc>
        <w:tc>
          <w:tcPr>
            <w:tcW w:w="1409" w:type="dxa"/>
            <w:tcBorders>
              <w:top w:val="nil"/>
              <w:left w:val="nil"/>
              <w:bottom w:val="single" w:sz="4" w:space="0" w:color="auto"/>
              <w:right w:val="single" w:sz="4" w:space="0" w:color="auto"/>
            </w:tcBorders>
            <w:shd w:val="clear" w:color="000000" w:fill="D7EAD3"/>
            <w:vAlign w:val="center"/>
            <w:hideMark/>
          </w:tcPr>
          <w:p w14:paraId="11E03B7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23,80</w:t>
            </w:r>
          </w:p>
        </w:tc>
        <w:tc>
          <w:tcPr>
            <w:tcW w:w="1676" w:type="dxa"/>
            <w:tcBorders>
              <w:top w:val="nil"/>
              <w:left w:val="nil"/>
              <w:bottom w:val="single" w:sz="4" w:space="0" w:color="auto"/>
              <w:right w:val="single" w:sz="4" w:space="0" w:color="auto"/>
            </w:tcBorders>
            <w:shd w:val="clear" w:color="000000" w:fill="D7EAD3"/>
            <w:vAlign w:val="center"/>
            <w:hideMark/>
          </w:tcPr>
          <w:p w14:paraId="6256A0B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23,14</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306188A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396,62</w:t>
            </w:r>
          </w:p>
        </w:tc>
        <w:tc>
          <w:tcPr>
            <w:tcW w:w="1516" w:type="dxa"/>
            <w:tcBorders>
              <w:top w:val="nil"/>
              <w:left w:val="nil"/>
              <w:bottom w:val="single" w:sz="4" w:space="0" w:color="auto"/>
              <w:right w:val="single" w:sz="4" w:space="0" w:color="auto"/>
            </w:tcBorders>
            <w:shd w:val="clear" w:color="000000" w:fill="D7EAD3"/>
            <w:vAlign w:val="center"/>
            <w:hideMark/>
          </w:tcPr>
          <w:p w14:paraId="28C4D45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237,99</w:t>
            </w:r>
          </w:p>
        </w:tc>
        <w:tc>
          <w:tcPr>
            <w:tcW w:w="1256" w:type="dxa"/>
            <w:tcBorders>
              <w:top w:val="nil"/>
              <w:left w:val="nil"/>
              <w:bottom w:val="single" w:sz="4" w:space="0" w:color="auto"/>
              <w:right w:val="single" w:sz="4" w:space="0" w:color="auto"/>
            </w:tcBorders>
            <w:shd w:val="clear" w:color="000000" w:fill="D7EAD3"/>
            <w:vAlign w:val="center"/>
            <w:hideMark/>
          </w:tcPr>
          <w:p w14:paraId="2212439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111,18</w:t>
            </w:r>
          </w:p>
        </w:tc>
        <w:tc>
          <w:tcPr>
            <w:tcW w:w="1476" w:type="dxa"/>
            <w:tcBorders>
              <w:top w:val="nil"/>
              <w:left w:val="nil"/>
              <w:bottom w:val="single" w:sz="4" w:space="0" w:color="auto"/>
              <w:right w:val="single" w:sz="4" w:space="0" w:color="auto"/>
            </w:tcBorders>
            <w:shd w:val="clear" w:color="000000" w:fill="D7EAD3"/>
            <w:vAlign w:val="center"/>
            <w:hideMark/>
          </w:tcPr>
          <w:p w14:paraId="31B74CE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126,80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600ED08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371B21D9"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44123CC6"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AB25D2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3.11.1</w:t>
            </w:r>
          </w:p>
        </w:tc>
        <w:tc>
          <w:tcPr>
            <w:tcW w:w="5807" w:type="dxa"/>
            <w:tcBorders>
              <w:top w:val="nil"/>
              <w:left w:val="nil"/>
              <w:bottom w:val="single" w:sz="4" w:space="0" w:color="auto"/>
              <w:right w:val="single" w:sz="4" w:space="0" w:color="auto"/>
            </w:tcBorders>
            <w:shd w:val="clear" w:color="auto" w:fill="auto"/>
            <w:vAlign w:val="center"/>
            <w:hideMark/>
          </w:tcPr>
          <w:p w14:paraId="77ACB094"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Заработная плата цехового персонала</w:t>
            </w:r>
          </w:p>
        </w:tc>
        <w:tc>
          <w:tcPr>
            <w:tcW w:w="1127" w:type="dxa"/>
            <w:tcBorders>
              <w:top w:val="nil"/>
              <w:left w:val="nil"/>
              <w:bottom w:val="single" w:sz="4" w:space="0" w:color="auto"/>
              <w:right w:val="single" w:sz="4" w:space="0" w:color="auto"/>
            </w:tcBorders>
            <w:shd w:val="clear" w:color="auto" w:fill="auto"/>
            <w:vAlign w:val="center"/>
            <w:hideMark/>
          </w:tcPr>
          <w:p w14:paraId="36FF10E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72395B5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1D72137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3C62780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28A47C2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493C313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253A1D7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418A624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74E9597E"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2DCEBD5D"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26EE4B0A"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EC183D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3.11.1.1</w:t>
            </w:r>
          </w:p>
        </w:tc>
        <w:tc>
          <w:tcPr>
            <w:tcW w:w="5807" w:type="dxa"/>
            <w:tcBorders>
              <w:top w:val="nil"/>
              <w:left w:val="nil"/>
              <w:bottom w:val="single" w:sz="4" w:space="0" w:color="auto"/>
              <w:right w:val="single" w:sz="4" w:space="0" w:color="auto"/>
            </w:tcBorders>
            <w:shd w:val="clear" w:color="auto" w:fill="auto"/>
            <w:vAlign w:val="center"/>
            <w:hideMark/>
          </w:tcPr>
          <w:p w14:paraId="00ECAF33" w14:textId="77777777" w:rsidR="00B07B11" w:rsidRPr="00B07B11" w:rsidRDefault="00B07B11" w:rsidP="00B07B11">
            <w:pPr>
              <w:ind w:firstLineChars="300" w:firstLine="390"/>
              <w:rPr>
                <w:rFonts w:ascii="Tahoma" w:hAnsi="Tahoma" w:cs="Tahoma"/>
                <w:sz w:val="13"/>
                <w:szCs w:val="13"/>
              </w:rPr>
            </w:pPr>
            <w:r w:rsidRPr="00B07B11">
              <w:rPr>
                <w:rFonts w:ascii="Tahoma" w:hAnsi="Tahoma" w:cs="Tahoma"/>
                <w:sz w:val="13"/>
                <w:szCs w:val="13"/>
              </w:rPr>
              <w:t>Среднемесячная оплата труда</w:t>
            </w:r>
          </w:p>
        </w:tc>
        <w:tc>
          <w:tcPr>
            <w:tcW w:w="1127" w:type="dxa"/>
            <w:tcBorders>
              <w:top w:val="nil"/>
              <w:left w:val="nil"/>
              <w:bottom w:val="single" w:sz="4" w:space="0" w:color="auto"/>
              <w:right w:val="single" w:sz="4" w:space="0" w:color="auto"/>
            </w:tcBorders>
            <w:shd w:val="clear" w:color="auto" w:fill="auto"/>
            <w:vAlign w:val="center"/>
            <w:hideMark/>
          </w:tcPr>
          <w:p w14:paraId="1309D8F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руб</w:t>
            </w:r>
          </w:p>
        </w:tc>
        <w:tc>
          <w:tcPr>
            <w:tcW w:w="1810" w:type="dxa"/>
            <w:tcBorders>
              <w:top w:val="nil"/>
              <w:left w:val="nil"/>
              <w:bottom w:val="single" w:sz="4" w:space="0" w:color="auto"/>
              <w:right w:val="single" w:sz="4" w:space="0" w:color="auto"/>
            </w:tcBorders>
            <w:shd w:val="clear" w:color="000000" w:fill="D7EAD3"/>
            <w:vAlign w:val="center"/>
            <w:hideMark/>
          </w:tcPr>
          <w:p w14:paraId="7BD4963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2593298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19AC55F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0369BFB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0AED908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56CF315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65A582D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19996BF1"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20A381DA"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6F437731"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A408DE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3.11.1.2</w:t>
            </w:r>
          </w:p>
        </w:tc>
        <w:tc>
          <w:tcPr>
            <w:tcW w:w="5807" w:type="dxa"/>
            <w:tcBorders>
              <w:top w:val="nil"/>
              <w:left w:val="nil"/>
              <w:bottom w:val="single" w:sz="4" w:space="0" w:color="auto"/>
              <w:right w:val="single" w:sz="4" w:space="0" w:color="auto"/>
            </w:tcBorders>
            <w:shd w:val="clear" w:color="auto" w:fill="auto"/>
            <w:vAlign w:val="center"/>
            <w:hideMark/>
          </w:tcPr>
          <w:p w14:paraId="6990E7E7" w14:textId="77777777" w:rsidR="00B07B11" w:rsidRPr="00B07B11" w:rsidRDefault="00B07B11" w:rsidP="00B07B11">
            <w:pPr>
              <w:ind w:firstLineChars="300" w:firstLine="390"/>
              <w:rPr>
                <w:rFonts w:ascii="Tahoma" w:hAnsi="Tahoma" w:cs="Tahoma"/>
                <w:sz w:val="13"/>
                <w:szCs w:val="13"/>
              </w:rPr>
            </w:pPr>
            <w:r w:rsidRPr="00B07B11">
              <w:rPr>
                <w:rFonts w:ascii="Tahoma" w:hAnsi="Tahoma" w:cs="Tahoma"/>
                <w:sz w:val="13"/>
                <w:szCs w:val="13"/>
              </w:rPr>
              <w:t>Численность персонала</w:t>
            </w:r>
          </w:p>
        </w:tc>
        <w:tc>
          <w:tcPr>
            <w:tcW w:w="1127" w:type="dxa"/>
            <w:tcBorders>
              <w:top w:val="nil"/>
              <w:left w:val="nil"/>
              <w:bottom w:val="single" w:sz="4" w:space="0" w:color="auto"/>
              <w:right w:val="single" w:sz="4" w:space="0" w:color="auto"/>
            </w:tcBorders>
            <w:shd w:val="clear" w:color="auto" w:fill="auto"/>
            <w:vAlign w:val="center"/>
            <w:hideMark/>
          </w:tcPr>
          <w:p w14:paraId="771D74F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чел</w:t>
            </w:r>
          </w:p>
        </w:tc>
        <w:tc>
          <w:tcPr>
            <w:tcW w:w="1810" w:type="dxa"/>
            <w:tcBorders>
              <w:top w:val="nil"/>
              <w:left w:val="nil"/>
              <w:bottom w:val="single" w:sz="4" w:space="0" w:color="auto"/>
              <w:right w:val="single" w:sz="4" w:space="0" w:color="auto"/>
            </w:tcBorders>
            <w:shd w:val="clear" w:color="000000" w:fill="FFFFCC"/>
            <w:vAlign w:val="center"/>
            <w:hideMark/>
          </w:tcPr>
          <w:p w14:paraId="401CFEB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3364D4B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3E40BA8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5440D5A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5650AD1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700C8A1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2C1A8C8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118E7176"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20161DEC" w14:textId="77777777" w:rsidTr="00B07B11">
        <w:trPr>
          <w:trHeight w:val="450"/>
          <w:jc w:val="center"/>
        </w:trPr>
        <w:tc>
          <w:tcPr>
            <w:tcW w:w="780" w:type="dxa"/>
            <w:tcBorders>
              <w:top w:val="nil"/>
              <w:left w:val="nil"/>
              <w:bottom w:val="nil"/>
              <w:right w:val="nil"/>
            </w:tcBorders>
            <w:shd w:val="clear" w:color="000000" w:fill="FFFF00"/>
            <w:noWrap/>
            <w:vAlign w:val="bottom"/>
            <w:hideMark/>
          </w:tcPr>
          <w:p w14:paraId="3BB954B3"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FF31BF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3.11.2</w:t>
            </w:r>
          </w:p>
        </w:tc>
        <w:tc>
          <w:tcPr>
            <w:tcW w:w="5807" w:type="dxa"/>
            <w:tcBorders>
              <w:top w:val="nil"/>
              <w:left w:val="nil"/>
              <w:bottom w:val="single" w:sz="4" w:space="0" w:color="auto"/>
              <w:right w:val="single" w:sz="4" w:space="0" w:color="auto"/>
            </w:tcBorders>
            <w:shd w:val="clear" w:color="auto" w:fill="auto"/>
            <w:vAlign w:val="center"/>
            <w:hideMark/>
          </w:tcPr>
          <w:p w14:paraId="3C848A67"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Отчисления на соц.нужды от заработной платы цехового персонала</w:t>
            </w:r>
          </w:p>
        </w:tc>
        <w:tc>
          <w:tcPr>
            <w:tcW w:w="1127" w:type="dxa"/>
            <w:tcBorders>
              <w:top w:val="nil"/>
              <w:left w:val="nil"/>
              <w:bottom w:val="single" w:sz="4" w:space="0" w:color="auto"/>
              <w:right w:val="single" w:sz="4" w:space="0" w:color="auto"/>
            </w:tcBorders>
            <w:shd w:val="clear" w:color="auto" w:fill="auto"/>
            <w:vAlign w:val="center"/>
            <w:hideMark/>
          </w:tcPr>
          <w:p w14:paraId="43BE69A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7AE9375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5FFDCDF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26D44FA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39FFC2D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23E23C1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39275E7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365F287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7B9F0F2D"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20D3EDF0"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0B86A1DB"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6FC0E1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3.11.3</w:t>
            </w:r>
          </w:p>
        </w:tc>
        <w:tc>
          <w:tcPr>
            <w:tcW w:w="5807" w:type="dxa"/>
            <w:tcBorders>
              <w:top w:val="nil"/>
              <w:left w:val="nil"/>
              <w:bottom w:val="single" w:sz="4" w:space="0" w:color="auto"/>
              <w:right w:val="single" w:sz="4" w:space="0" w:color="auto"/>
            </w:tcBorders>
            <w:shd w:val="clear" w:color="auto" w:fill="auto"/>
            <w:vAlign w:val="center"/>
            <w:hideMark/>
          </w:tcPr>
          <w:p w14:paraId="4EB5B01F"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Прочие расходы, в том числе:</w:t>
            </w:r>
          </w:p>
        </w:tc>
        <w:tc>
          <w:tcPr>
            <w:tcW w:w="1127" w:type="dxa"/>
            <w:tcBorders>
              <w:top w:val="nil"/>
              <w:left w:val="nil"/>
              <w:bottom w:val="single" w:sz="4" w:space="0" w:color="auto"/>
              <w:right w:val="single" w:sz="4" w:space="0" w:color="auto"/>
            </w:tcBorders>
            <w:shd w:val="clear" w:color="auto" w:fill="auto"/>
            <w:vAlign w:val="center"/>
            <w:hideMark/>
          </w:tcPr>
          <w:p w14:paraId="2B32635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4719BE6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285,59</w:t>
            </w:r>
          </w:p>
        </w:tc>
        <w:tc>
          <w:tcPr>
            <w:tcW w:w="1409" w:type="dxa"/>
            <w:tcBorders>
              <w:top w:val="nil"/>
              <w:left w:val="nil"/>
              <w:bottom w:val="single" w:sz="4" w:space="0" w:color="auto"/>
              <w:right w:val="single" w:sz="4" w:space="0" w:color="auto"/>
            </w:tcBorders>
            <w:shd w:val="clear" w:color="000000" w:fill="D7EAD3"/>
            <w:vAlign w:val="center"/>
            <w:hideMark/>
          </w:tcPr>
          <w:p w14:paraId="41AB097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23,80</w:t>
            </w:r>
          </w:p>
        </w:tc>
        <w:tc>
          <w:tcPr>
            <w:tcW w:w="1676" w:type="dxa"/>
            <w:tcBorders>
              <w:top w:val="nil"/>
              <w:left w:val="nil"/>
              <w:bottom w:val="single" w:sz="4" w:space="0" w:color="auto"/>
              <w:right w:val="single" w:sz="4" w:space="0" w:color="auto"/>
            </w:tcBorders>
            <w:shd w:val="clear" w:color="000000" w:fill="D7EAD3"/>
            <w:vAlign w:val="center"/>
            <w:hideMark/>
          </w:tcPr>
          <w:p w14:paraId="5996874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23,14</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7ED063F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396,62</w:t>
            </w:r>
          </w:p>
        </w:tc>
        <w:tc>
          <w:tcPr>
            <w:tcW w:w="1516" w:type="dxa"/>
            <w:tcBorders>
              <w:top w:val="nil"/>
              <w:left w:val="nil"/>
              <w:bottom w:val="single" w:sz="4" w:space="0" w:color="auto"/>
              <w:right w:val="single" w:sz="4" w:space="0" w:color="auto"/>
            </w:tcBorders>
            <w:shd w:val="clear" w:color="000000" w:fill="D7EAD3"/>
            <w:vAlign w:val="center"/>
            <w:hideMark/>
          </w:tcPr>
          <w:p w14:paraId="1B98DFC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237,99</w:t>
            </w:r>
          </w:p>
        </w:tc>
        <w:tc>
          <w:tcPr>
            <w:tcW w:w="1256" w:type="dxa"/>
            <w:tcBorders>
              <w:top w:val="nil"/>
              <w:left w:val="nil"/>
              <w:bottom w:val="single" w:sz="4" w:space="0" w:color="auto"/>
              <w:right w:val="single" w:sz="4" w:space="0" w:color="auto"/>
            </w:tcBorders>
            <w:shd w:val="clear" w:color="000000" w:fill="D7EAD3"/>
            <w:vAlign w:val="center"/>
            <w:hideMark/>
          </w:tcPr>
          <w:p w14:paraId="52CD299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111,18</w:t>
            </w:r>
          </w:p>
        </w:tc>
        <w:tc>
          <w:tcPr>
            <w:tcW w:w="1476" w:type="dxa"/>
            <w:tcBorders>
              <w:top w:val="nil"/>
              <w:left w:val="nil"/>
              <w:bottom w:val="single" w:sz="4" w:space="0" w:color="auto"/>
              <w:right w:val="single" w:sz="4" w:space="0" w:color="auto"/>
            </w:tcBorders>
            <w:shd w:val="clear" w:color="000000" w:fill="D7EAD3"/>
            <w:vAlign w:val="center"/>
            <w:hideMark/>
          </w:tcPr>
          <w:p w14:paraId="23C2237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126,80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69D80F68"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0C02C7D1"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7D5BCBE7"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thinReverseDiagStripe" w:color="C0C0C0" w:fill="auto"/>
            <w:vAlign w:val="bottom"/>
            <w:hideMark/>
          </w:tcPr>
          <w:p w14:paraId="45AA5434" w14:textId="77777777" w:rsidR="00B07B11" w:rsidRPr="00B07B11" w:rsidRDefault="00B07B11" w:rsidP="00B07B11">
            <w:pPr>
              <w:jc w:val="center"/>
              <w:rPr>
                <w:rFonts w:ascii="Tahoma" w:hAnsi="Tahoma" w:cs="Tahoma"/>
                <w:color w:val="FFFFFF"/>
                <w:sz w:val="13"/>
                <w:szCs w:val="13"/>
              </w:rPr>
            </w:pPr>
            <w:r w:rsidRPr="00B07B11">
              <w:rPr>
                <w:rFonts w:ascii="Tahoma" w:hAnsi="Tahoma" w:cs="Tahoma"/>
                <w:color w:val="FFFFFF"/>
                <w:sz w:val="13"/>
                <w:szCs w:val="13"/>
              </w:rPr>
              <w:t>3.11.3.0</w:t>
            </w:r>
          </w:p>
        </w:tc>
        <w:tc>
          <w:tcPr>
            <w:tcW w:w="5807" w:type="dxa"/>
            <w:tcBorders>
              <w:top w:val="nil"/>
              <w:left w:val="nil"/>
              <w:bottom w:val="single" w:sz="4" w:space="0" w:color="auto"/>
              <w:right w:val="single" w:sz="4" w:space="0" w:color="auto"/>
            </w:tcBorders>
            <w:shd w:val="thinReverseDiagStripe" w:color="C0C0C0" w:fill="auto"/>
            <w:noWrap/>
            <w:hideMark/>
          </w:tcPr>
          <w:p w14:paraId="326D2F53"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127" w:type="dxa"/>
            <w:tcBorders>
              <w:top w:val="nil"/>
              <w:left w:val="nil"/>
              <w:bottom w:val="single" w:sz="4" w:space="0" w:color="auto"/>
              <w:right w:val="single" w:sz="4" w:space="0" w:color="auto"/>
            </w:tcBorders>
            <w:shd w:val="thinReverseDiagStripe" w:color="C0C0C0" w:fill="auto"/>
            <w:noWrap/>
            <w:hideMark/>
          </w:tcPr>
          <w:p w14:paraId="21BD543A"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810" w:type="dxa"/>
            <w:tcBorders>
              <w:top w:val="nil"/>
              <w:left w:val="nil"/>
              <w:bottom w:val="single" w:sz="4" w:space="0" w:color="auto"/>
              <w:right w:val="single" w:sz="4" w:space="0" w:color="auto"/>
            </w:tcBorders>
            <w:shd w:val="thinReverseDiagStripe" w:color="C0C0C0" w:fill="auto"/>
            <w:noWrap/>
            <w:hideMark/>
          </w:tcPr>
          <w:p w14:paraId="7754FD13"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127DB11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23,80</w:t>
            </w:r>
          </w:p>
        </w:tc>
        <w:tc>
          <w:tcPr>
            <w:tcW w:w="1676" w:type="dxa"/>
            <w:tcBorders>
              <w:top w:val="nil"/>
              <w:left w:val="nil"/>
              <w:bottom w:val="single" w:sz="4" w:space="0" w:color="auto"/>
              <w:right w:val="single" w:sz="4" w:space="0" w:color="auto"/>
            </w:tcBorders>
            <w:shd w:val="thinReverseDiagStripe" w:color="C0C0C0" w:fill="auto"/>
            <w:noWrap/>
            <w:hideMark/>
          </w:tcPr>
          <w:p w14:paraId="7AFFD4D6"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thinReverseDiagStripe" w:color="C0C0C0" w:fill="auto"/>
            <w:noWrap/>
            <w:hideMark/>
          </w:tcPr>
          <w:p w14:paraId="4394FDE5"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thinReverseDiagStripe" w:color="C0C0C0" w:fill="auto"/>
            <w:noWrap/>
            <w:hideMark/>
          </w:tcPr>
          <w:p w14:paraId="45DD004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4A5F6AB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111,18</w:t>
            </w:r>
          </w:p>
        </w:tc>
        <w:tc>
          <w:tcPr>
            <w:tcW w:w="1476" w:type="dxa"/>
            <w:tcBorders>
              <w:top w:val="nil"/>
              <w:left w:val="nil"/>
              <w:bottom w:val="single" w:sz="4" w:space="0" w:color="auto"/>
              <w:right w:val="single" w:sz="4" w:space="0" w:color="auto"/>
            </w:tcBorders>
            <w:shd w:val="clear" w:color="000000" w:fill="D7EAD3"/>
            <w:vAlign w:val="center"/>
            <w:hideMark/>
          </w:tcPr>
          <w:p w14:paraId="498DFC0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126,80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670A2A39"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43C38F60" w14:textId="77777777" w:rsidTr="00B07B11">
        <w:trPr>
          <w:trHeight w:val="2085"/>
          <w:jc w:val="center"/>
        </w:trPr>
        <w:tc>
          <w:tcPr>
            <w:tcW w:w="780" w:type="dxa"/>
            <w:tcBorders>
              <w:top w:val="nil"/>
              <w:left w:val="nil"/>
              <w:bottom w:val="nil"/>
              <w:right w:val="nil"/>
            </w:tcBorders>
            <w:shd w:val="clear" w:color="000000" w:fill="FFFF00"/>
            <w:vAlign w:val="center"/>
            <w:hideMark/>
          </w:tcPr>
          <w:p w14:paraId="61B8611C"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972543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3.11.3.1</w:t>
            </w:r>
          </w:p>
        </w:tc>
        <w:tc>
          <w:tcPr>
            <w:tcW w:w="5807" w:type="dxa"/>
            <w:tcBorders>
              <w:top w:val="nil"/>
              <w:left w:val="nil"/>
              <w:bottom w:val="single" w:sz="4" w:space="0" w:color="auto"/>
              <w:right w:val="single" w:sz="4" w:space="0" w:color="auto"/>
            </w:tcBorders>
            <w:shd w:val="clear" w:color="000000" w:fill="E3FAFD"/>
            <w:vAlign w:val="center"/>
            <w:hideMark/>
          </w:tcPr>
          <w:p w14:paraId="3216F65D" w14:textId="77777777" w:rsidR="00B07B11" w:rsidRPr="00B07B11" w:rsidRDefault="00B07B11" w:rsidP="00B07B11">
            <w:pPr>
              <w:ind w:firstLineChars="300" w:firstLine="390"/>
              <w:rPr>
                <w:rFonts w:ascii="Tahoma" w:hAnsi="Tahoma" w:cs="Tahoma"/>
                <w:sz w:val="13"/>
                <w:szCs w:val="13"/>
              </w:rPr>
            </w:pPr>
            <w:r w:rsidRPr="00B07B11">
              <w:rPr>
                <w:rFonts w:ascii="Tahoma" w:hAnsi="Tahoma" w:cs="Tahoma"/>
                <w:sz w:val="13"/>
                <w:szCs w:val="13"/>
              </w:rPr>
              <w:t>ГСМ</w:t>
            </w:r>
          </w:p>
        </w:tc>
        <w:tc>
          <w:tcPr>
            <w:tcW w:w="1127" w:type="dxa"/>
            <w:tcBorders>
              <w:top w:val="nil"/>
              <w:left w:val="nil"/>
              <w:bottom w:val="single" w:sz="4" w:space="0" w:color="auto"/>
              <w:right w:val="single" w:sz="4" w:space="0" w:color="auto"/>
            </w:tcBorders>
            <w:shd w:val="clear" w:color="auto" w:fill="auto"/>
            <w:vAlign w:val="center"/>
            <w:hideMark/>
          </w:tcPr>
          <w:p w14:paraId="35F622D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3EA2FF1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273,42</w:t>
            </w:r>
          </w:p>
        </w:tc>
        <w:tc>
          <w:tcPr>
            <w:tcW w:w="1409" w:type="dxa"/>
            <w:tcBorders>
              <w:top w:val="nil"/>
              <w:left w:val="nil"/>
              <w:bottom w:val="single" w:sz="4" w:space="0" w:color="auto"/>
              <w:right w:val="single" w:sz="4" w:space="0" w:color="auto"/>
            </w:tcBorders>
            <w:shd w:val="clear" w:color="000000" w:fill="D7EAD3"/>
            <w:vAlign w:val="center"/>
            <w:hideMark/>
          </w:tcPr>
          <w:p w14:paraId="0E20508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22,78</w:t>
            </w:r>
          </w:p>
        </w:tc>
        <w:tc>
          <w:tcPr>
            <w:tcW w:w="1676" w:type="dxa"/>
            <w:tcBorders>
              <w:top w:val="nil"/>
              <w:left w:val="nil"/>
              <w:bottom w:val="single" w:sz="4" w:space="0" w:color="auto"/>
              <w:right w:val="single" w:sz="4" w:space="0" w:color="auto"/>
            </w:tcBorders>
            <w:shd w:val="clear" w:color="000000" w:fill="FFFFCC"/>
            <w:vAlign w:val="center"/>
            <w:hideMark/>
          </w:tcPr>
          <w:p w14:paraId="08BCF4C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23,14</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540630B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308,75</w:t>
            </w:r>
          </w:p>
        </w:tc>
        <w:tc>
          <w:tcPr>
            <w:tcW w:w="1516" w:type="dxa"/>
            <w:tcBorders>
              <w:top w:val="nil"/>
              <w:left w:val="nil"/>
              <w:bottom w:val="single" w:sz="4" w:space="0" w:color="auto"/>
              <w:right w:val="single" w:sz="4" w:space="0" w:color="auto"/>
            </w:tcBorders>
            <w:shd w:val="clear" w:color="000000" w:fill="FFFFCC"/>
            <w:vAlign w:val="center"/>
            <w:hideMark/>
          </w:tcPr>
          <w:p w14:paraId="0C876A1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228,13</w:t>
            </w:r>
          </w:p>
        </w:tc>
        <w:tc>
          <w:tcPr>
            <w:tcW w:w="1256" w:type="dxa"/>
            <w:tcBorders>
              <w:top w:val="nil"/>
              <w:left w:val="nil"/>
              <w:bottom w:val="single" w:sz="4" w:space="0" w:color="auto"/>
              <w:right w:val="single" w:sz="4" w:space="0" w:color="auto"/>
            </w:tcBorders>
            <w:shd w:val="clear" w:color="000000" w:fill="D7EAD3"/>
            <w:vAlign w:val="center"/>
            <w:hideMark/>
          </w:tcPr>
          <w:p w14:paraId="41FEDCF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106,25</w:t>
            </w:r>
          </w:p>
        </w:tc>
        <w:tc>
          <w:tcPr>
            <w:tcW w:w="1476" w:type="dxa"/>
            <w:tcBorders>
              <w:top w:val="nil"/>
              <w:left w:val="nil"/>
              <w:bottom w:val="single" w:sz="4" w:space="0" w:color="auto"/>
              <w:right w:val="single" w:sz="4" w:space="0" w:color="auto"/>
            </w:tcBorders>
            <w:shd w:val="clear" w:color="000000" w:fill="D7EAD3"/>
            <w:vAlign w:val="center"/>
            <w:hideMark/>
          </w:tcPr>
          <w:p w14:paraId="6970927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121,87</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1EAF3CFE" w14:textId="77777777" w:rsidR="00B07B11" w:rsidRPr="00B07B11" w:rsidRDefault="00B07B11" w:rsidP="00B07B11">
            <w:pPr>
              <w:rPr>
                <w:rFonts w:ascii="Tahoma" w:hAnsi="Tahoma" w:cs="Tahoma"/>
                <w:sz w:val="13"/>
                <w:szCs w:val="13"/>
              </w:rPr>
            </w:pPr>
            <w:r w:rsidRPr="00B07B11">
              <w:rPr>
                <w:rFonts w:ascii="Tahoma" w:hAnsi="Tahoma" w:cs="Tahoma"/>
                <w:sz w:val="13"/>
                <w:szCs w:val="13"/>
              </w:rPr>
              <w:t>объем ГСМ принят по факту МУП "ЖКУ Маринского района" (5875,57 л и МКП ММР "Ресурс" (577,85 л)  за 2019 год,   цена дизельного топлива  по факту МКП ММР "Ресурс"  за 2019 год (счет-фактура  Гз0000018726 от 31.10.2019 с учетом ИЦП  согласно прогнозу Минэкономразвития России на 2020 год 0,865%, на 2021 - 109,3%</w:t>
            </w:r>
          </w:p>
        </w:tc>
      </w:tr>
      <w:tr w:rsidR="00B07B11" w:rsidRPr="00B07B11" w14:paraId="59BD3954" w14:textId="77777777" w:rsidTr="00B07B11">
        <w:trPr>
          <w:trHeight w:val="585"/>
          <w:jc w:val="center"/>
        </w:trPr>
        <w:tc>
          <w:tcPr>
            <w:tcW w:w="780" w:type="dxa"/>
            <w:tcBorders>
              <w:top w:val="nil"/>
              <w:left w:val="nil"/>
              <w:bottom w:val="nil"/>
              <w:right w:val="nil"/>
            </w:tcBorders>
            <w:shd w:val="clear" w:color="000000" w:fill="FFFF00"/>
            <w:vAlign w:val="center"/>
            <w:hideMark/>
          </w:tcPr>
          <w:p w14:paraId="40602B1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461192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3.11.3.2</w:t>
            </w:r>
          </w:p>
        </w:tc>
        <w:tc>
          <w:tcPr>
            <w:tcW w:w="5807" w:type="dxa"/>
            <w:tcBorders>
              <w:top w:val="nil"/>
              <w:left w:val="nil"/>
              <w:bottom w:val="single" w:sz="4" w:space="0" w:color="auto"/>
              <w:right w:val="single" w:sz="4" w:space="0" w:color="auto"/>
            </w:tcBorders>
            <w:shd w:val="clear" w:color="000000" w:fill="E3FAFD"/>
            <w:vAlign w:val="center"/>
            <w:hideMark/>
          </w:tcPr>
          <w:p w14:paraId="5C0F7956" w14:textId="77777777" w:rsidR="00B07B11" w:rsidRPr="00B07B11" w:rsidRDefault="00B07B11" w:rsidP="00B07B11">
            <w:pPr>
              <w:ind w:firstLineChars="300" w:firstLine="390"/>
              <w:rPr>
                <w:rFonts w:ascii="Tahoma" w:hAnsi="Tahoma" w:cs="Tahoma"/>
                <w:sz w:val="13"/>
                <w:szCs w:val="13"/>
              </w:rPr>
            </w:pPr>
            <w:r w:rsidRPr="00B07B11">
              <w:rPr>
                <w:rFonts w:ascii="Tahoma" w:hAnsi="Tahoma" w:cs="Tahoma"/>
                <w:sz w:val="13"/>
                <w:szCs w:val="13"/>
              </w:rPr>
              <w:t>запасные части</w:t>
            </w:r>
          </w:p>
        </w:tc>
        <w:tc>
          <w:tcPr>
            <w:tcW w:w="1127" w:type="dxa"/>
            <w:tcBorders>
              <w:top w:val="nil"/>
              <w:left w:val="nil"/>
              <w:bottom w:val="single" w:sz="4" w:space="0" w:color="auto"/>
              <w:right w:val="single" w:sz="4" w:space="0" w:color="auto"/>
            </w:tcBorders>
            <w:shd w:val="clear" w:color="auto" w:fill="auto"/>
            <w:vAlign w:val="center"/>
            <w:hideMark/>
          </w:tcPr>
          <w:p w14:paraId="58AEB59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4179BB3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7610513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6B08D78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4D41AF4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59,47</w:t>
            </w:r>
          </w:p>
        </w:tc>
        <w:tc>
          <w:tcPr>
            <w:tcW w:w="1516" w:type="dxa"/>
            <w:tcBorders>
              <w:top w:val="nil"/>
              <w:left w:val="nil"/>
              <w:bottom w:val="single" w:sz="4" w:space="0" w:color="auto"/>
              <w:right w:val="single" w:sz="4" w:space="0" w:color="auto"/>
            </w:tcBorders>
            <w:shd w:val="clear" w:color="000000" w:fill="FFFFCC"/>
            <w:vAlign w:val="center"/>
            <w:hideMark/>
          </w:tcPr>
          <w:p w14:paraId="6BED66F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0D950D5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2A2CBDC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11789372" w14:textId="77777777" w:rsidR="00B07B11" w:rsidRPr="00B07B11" w:rsidRDefault="00B07B11" w:rsidP="00B07B11">
            <w:pPr>
              <w:rPr>
                <w:rFonts w:ascii="Tahoma" w:hAnsi="Tahoma" w:cs="Tahoma"/>
                <w:sz w:val="13"/>
                <w:szCs w:val="13"/>
              </w:rPr>
            </w:pPr>
            <w:r w:rsidRPr="00B07B11">
              <w:rPr>
                <w:rFonts w:ascii="Tahoma" w:hAnsi="Tahoma" w:cs="Tahoma"/>
                <w:sz w:val="13"/>
                <w:szCs w:val="13"/>
              </w:rPr>
              <w:t>отсутсвует расчет и обосновывающие документы</w:t>
            </w:r>
          </w:p>
        </w:tc>
      </w:tr>
      <w:tr w:rsidR="00B07B11" w:rsidRPr="00B07B11" w14:paraId="1BFC8CF6" w14:textId="77777777" w:rsidTr="00B07B11">
        <w:trPr>
          <w:trHeight w:val="424"/>
          <w:jc w:val="center"/>
        </w:trPr>
        <w:tc>
          <w:tcPr>
            <w:tcW w:w="780" w:type="dxa"/>
            <w:tcBorders>
              <w:top w:val="nil"/>
              <w:left w:val="nil"/>
              <w:bottom w:val="nil"/>
              <w:right w:val="nil"/>
            </w:tcBorders>
            <w:shd w:val="clear" w:color="000000" w:fill="FFFF00"/>
            <w:vAlign w:val="center"/>
            <w:hideMark/>
          </w:tcPr>
          <w:p w14:paraId="4B4D3F34"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6D7E991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3.11.3.3</w:t>
            </w:r>
          </w:p>
        </w:tc>
        <w:tc>
          <w:tcPr>
            <w:tcW w:w="5807" w:type="dxa"/>
            <w:tcBorders>
              <w:top w:val="nil"/>
              <w:left w:val="nil"/>
              <w:bottom w:val="single" w:sz="4" w:space="0" w:color="auto"/>
              <w:right w:val="single" w:sz="4" w:space="0" w:color="auto"/>
            </w:tcBorders>
            <w:shd w:val="clear" w:color="000000" w:fill="E3FAFD"/>
            <w:vAlign w:val="center"/>
            <w:hideMark/>
          </w:tcPr>
          <w:p w14:paraId="2CC4C49A" w14:textId="77777777" w:rsidR="00B07B11" w:rsidRPr="00B07B11" w:rsidRDefault="00B07B11" w:rsidP="00B07B11">
            <w:pPr>
              <w:ind w:firstLineChars="300" w:firstLine="390"/>
              <w:rPr>
                <w:rFonts w:ascii="Tahoma" w:hAnsi="Tahoma" w:cs="Tahoma"/>
                <w:sz w:val="13"/>
                <w:szCs w:val="13"/>
              </w:rPr>
            </w:pPr>
            <w:r w:rsidRPr="00B07B11">
              <w:rPr>
                <w:rFonts w:ascii="Tahoma" w:hAnsi="Tahoma" w:cs="Tahoma"/>
                <w:sz w:val="13"/>
                <w:szCs w:val="13"/>
              </w:rPr>
              <w:t>охрана труда</w:t>
            </w:r>
          </w:p>
        </w:tc>
        <w:tc>
          <w:tcPr>
            <w:tcW w:w="1127" w:type="dxa"/>
            <w:tcBorders>
              <w:top w:val="nil"/>
              <w:left w:val="nil"/>
              <w:bottom w:val="single" w:sz="4" w:space="0" w:color="auto"/>
              <w:right w:val="single" w:sz="4" w:space="0" w:color="auto"/>
            </w:tcBorders>
            <w:shd w:val="clear" w:color="auto" w:fill="auto"/>
            <w:vAlign w:val="center"/>
            <w:hideMark/>
          </w:tcPr>
          <w:p w14:paraId="13B7247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73FF690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2,73</w:t>
            </w:r>
          </w:p>
        </w:tc>
        <w:tc>
          <w:tcPr>
            <w:tcW w:w="1409" w:type="dxa"/>
            <w:tcBorders>
              <w:top w:val="nil"/>
              <w:left w:val="nil"/>
              <w:bottom w:val="single" w:sz="4" w:space="0" w:color="auto"/>
              <w:right w:val="single" w:sz="4" w:space="0" w:color="auto"/>
            </w:tcBorders>
            <w:shd w:val="clear" w:color="000000" w:fill="D7EAD3"/>
            <w:vAlign w:val="center"/>
            <w:hideMark/>
          </w:tcPr>
          <w:p w14:paraId="286D5CC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0,23</w:t>
            </w:r>
          </w:p>
        </w:tc>
        <w:tc>
          <w:tcPr>
            <w:tcW w:w="1676" w:type="dxa"/>
            <w:tcBorders>
              <w:top w:val="nil"/>
              <w:left w:val="nil"/>
              <w:bottom w:val="single" w:sz="4" w:space="0" w:color="auto"/>
              <w:right w:val="single" w:sz="4" w:space="0" w:color="auto"/>
            </w:tcBorders>
            <w:shd w:val="clear" w:color="000000" w:fill="FFFFCC"/>
            <w:vAlign w:val="center"/>
            <w:hideMark/>
          </w:tcPr>
          <w:p w14:paraId="068C33E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4BAFEBF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4,13</w:t>
            </w:r>
          </w:p>
        </w:tc>
        <w:tc>
          <w:tcPr>
            <w:tcW w:w="1516" w:type="dxa"/>
            <w:tcBorders>
              <w:top w:val="nil"/>
              <w:left w:val="nil"/>
              <w:bottom w:val="single" w:sz="4" w:space="0" w:color="auto"/>
              <w:right w:val="single" w:sz="4" w:space="0" w:color="auto"/>
            </w:tcBorders>
            <w:shd w:val="clear" w:color="000000" w:fill="FFFFCC"/>
            <w:vAlign w:val="center"/>
            <w:hideMark/>
          </w:tcPr>
          <w:p w14:paraId="36FBAA9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0,42</w:t>
            </w:r>
          </w:p>
        </w:tc>
        <w:tc>
          <w:tcPr>
            <w:tcW w:w="1256" w:type="dxa"/>
            <w:tcBorders>
              <w:top w:val="nil"/>
              <w:left w:val="nil"/>
              <w:bottom w:val="single" w:sz="4" w:space="0" w:color="auto"/>
              <w:right w:val="single" w:sz="4" w:space="0" w:color="auto"/>
            </w:tcBorders>
            <w:shd w:val="clear" w:color="000000" w:fill="D7EAD3"/>
            <w:vAlign w:val="center"/>
            <w:hideMark/>
          </w:tcPr>
          <w:p w14:paraId="6FCCFAA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0,21</w:t>
            </w:r>
          </w:p>
        </w:tc>
        <w:tc>
          <w:tcPr>
            <w:tcW w:w="1476" w:type="dxa"/>
            <w:tcBorders>
              <w:top w:val="nil"/>
              <w:left w:val="nil"/>
              <w:bottom w:val="single" w:sz="4" w:space="0" w:color="auto"/>
              <w:right w:val="single" w:sz="4" w:space="0" w:color="auto"/>
            </w:tcBorders>
            <w:shd w:val="clear" w:color="000000" w:fill="D7EAD3"/>
            <w:vAlign w:val="center"/>
            <w:hideMark/>
          </w:tcPr>
          <w:p w14:paraId="25B8227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0,21</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24102F8A" w14:textId="77777777" w:rsidR="00B07B11" w:rsidRPr="00B07B11" w:rsidRDefault="00B07B11" w:rsidP="00B07B11">
            <w:pPr>
              <w:rPr>
                <w:rFonts w:ascii="Tahoma" w:hAnsi="Tahoma" w:cs="Tahoma"/>
                <w:sz w:val="13"/>
                <w:szCs w:val="13"/>
              </w:rPr>
            </w:pPr>
            <w:r w:rsidRPr="00B07B11">
              <w:rPr>
                <w:rFonts w:ascii="Tahoma" w:hAnsi="Tahoma" w:cs="Tahoma"/>
                <w:sz w:val="13"/>
                <w:szCs w:val="13"/>
              </w:rPr>
              <w:t>Учтено в соответствии с Приказом Минздравсоцразвития России от 17.12.2010 N 1122н (ред. от 23.11.2017)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200гр 1 раз в месяц мыло по цене 13.25 руб/кусок 159 руб. Приказом  Минздравсоцразвития России от 03.10.2008 N 543н (ред. от 20.02.2014)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спецодежда для водителя не предумотрена.</w:t>
            </w:r>
          </w:p>
        </w:tc>
      </w:tr>
      <w:tr w:rsidR="00B07B11" w:rsidRPr="00B07B11" w14:paraId="6B27F456" w14:textId="77777777" w:rsidTr="00B07B11">
        <w:trPr>
          <w:trHeight w:val="300"/>
          <w:jc w:val="center"/>
        </w:trPr>
        <w:tc>
          <w:tcPr>
            <w:tcW w:w="780" w:type="dxa"/>
            <w:tcBorders>
              <w:top w:val="nil"/>
              <w:left w:val="nil"/>
              <w:bottom w:val="nil"/>
              <w:right w:val="nil"/>
            </w:tcBorders>
            <w:shd w:val="clear" w:color="000000" w:fill="FFFF00"/>
            <w:vAlign w:val="center"/>
            <w:hideMark/>
          </w:tcPr>
          <w:p w14:paraId="42B88C5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3CEBB5D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3.11.3.4</w:t>
            </w:r>
          </w:p>
        </w:tc>
        <w:tc>
          <w:tcPr>
            <w:tcW w:w="5807" w:type="dxa"/>
            <w:tcBorders>
              <w:top w:val="nil"/>
              <w:left w:val="nil"/>
              <w:bottom w:val="single" w:sz="4" w:space="0" w:color="auto"/>
              <w:right w:val="single" w:sz="4" w:space="0" w:color="auto"/>
            </w:tcBorders>
            <w:shd w:val="clear" w:color="000000" w:fill="E3FAFD"/>
            <w:vAlign w:val="center"/>
            <w:hideMark/>
          </w:tcPr>
          <w:p w14:paraId="39AB348C" w14:textId="77777777" w:rsidR="00B07B11" w:rsidRPr="00B07B11" w:rsidRDefault="00B07B11" w:rsidP="00B07B11">
            <w:pPr>
              <w:ind w:firstLineChars="300" w:firstLine="390"/>
              <w:rPr>
                <w:rFonts w:ascii="Tahoma" w:hAnsi="Tahoma" w:cs="Tahoma"/>
                <w:sz w:val="13"/>
                <w:szCs w:val="13"/>
              </w:rPr>
            </w:pPr>
            <w:r w:rsidRPr="00B07B11">
              <w:rPr>
                <w:rFonts w:ascii="Tahoma" w:hAnsi="Tahoma" w:cs="Tahoma"/>
                <w:sz w:val="13"/>
                <w:szCs w:val="13"/>
              </w:rPr>
              <w:t>материалы</w:t>
            </w:r>
          </w:p>
        </w:tc>
        <w:tc>
          <w:tcPr>
            <w:tcW w:w="1127" w:type="dxa"/>
            <w:tcBorders>
              <w:top w:val="nil"/>
              <w:left w:val="nil"/>
              <w:bottom w:val="single" w:sz="4" w:space="0" w:color="auto"/>
              <w:right w:val="single" w:sz="4" w:space="0" w:color="auto"/>
            </w:tcBorders>
            <w:shd w:val="clear" w:color="auto" w:fill="auto"/>
            <w:vAlign w:val="center"/>
            <w:hideMark/>
          </w:tcPr>
          <w:p w14:paraId="780BB0F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73916A0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2C9D1DC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228B4A2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54A8C09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68F1357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089C596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711E184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2A9682E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553F7B5B" w14:textId="77777777" w:rsidTr="00B07B11">
        <w:trPr>
          <w:trHeight w:val="300"/>
          <w:jc w:val="center"/>
        </w:trPr>
        <w:tc>
          <w:tcPr>
            <w:tcW w:w="780" w:type="dxa"/>
            <w:tcBorders>
              <w:top w:val="nil"/>
              <w:left w:val="nil"/>
              <w:bottom w:val="nil"/>
              <w:right w:val="nil"/>
            </w:tcBorders>
            <w:shd w:val="clear" w:color="000000" w:fill="FFFF00"/>
            <w:vAlign w:val="center"/>
            <w:hideMark/>
          </w:tcPr>
          <w:p w14:paraId="76D57815"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66CACB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3.11.3.5</w:t>
            </w:r>
          </w:p>
        </w:tc>
        <w:tc>
          <w:tcPr>
            <w:tcW w:w="5807" w:type="dxa"/>
            <w:tcBorders>
              <w:top w:val="nil"/>
              <w:left w:val="nil"/>
              <w:bottom w:val="single" w:sz="4" w:space="0" w:color="auto"/>
              <w:right w:val="single" w:sz="4" w:space="0" w:color="auto"/>
            </w:tcBorders>
            <w:shd w:val="clear" w:color="000000" w:fill="E3FAFD"/>
            <w:vAlign w:val="center"/>
            <w:hideMark/>
          </w:tcPr>
          <w:p w14:paraId="422C039D" w14:textId="77777777" w:rsidR="00B07B11" w:rsidRPr="00B07B11" w:rsidRDefault="00B07B11" w:rsidP="00B07B11">
            <w:pPr>
              <w:ind w:firstLineChars="300" w:firstLine="390"/>
              <w:rPr>
                <w:rFonts w:ascii="Tahoma" w:hAnsi="Tahoma" w:cs="Tahoma"/>
                <w:sz w:val="13"/>
                <w:szCs w:val="13"/>
              </w:rPr>
            </w:pPr>
            <w:r w:rsidRPr="00B07B11">
              <w:rPr>
                <w:rFonts w:ascii="Tahoma" w:hAnsi="Tahoma" w:cs="Tahoma"/>
                <w:sz w:val="13"/>
                <w:szCs w:val="13"/>
              </w:rPr>
              <w:t xml:space="preserve">страховка </w:t>
            </w:r>
          </w:p>
        </w:tc>
        <w:tc>
          <w:tcPr>
            <w:tcW w:w="1127" w:type="dxa"/>
            <w:tcBorders>
              <w:top w:val="nil"/>
              <w:left w:val="nil"/>
              <w:bottom w:val="single" w:sz="4" w:space="0" w:color="auto"/>
              <w:right w:val="single" w:sz="4" w:space="0" w:color="auto"/>
            </w:tcBorders>
            <w:shd w:val="clear" w:color="auto" w:fill="auto"/>
            <w:vAlign w:val="center"/>
            <w:hideMark/>
          </w:tcPr>
          <w:p w14:paraId="2D936AF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0B7C344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36EEE68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060FB01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22E3991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10757B7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060EA28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7A7EF40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7363C31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5C5B4C03" w14:textId="77777777" w:rsidTr="00B07B11">
        <w:trPr>
          <w:trHeight w:val="2910"/>
          <w:jc w:val="center"/>
        </w:trPr>
        <w:tc>
          <w:tcPr>
            <w:tcW w:w="780" w:type="dxa"/>
            <w:tcBorders>
              <w:top w:val="nil"/>
              <w:left w:val="nil"/>
              <w:bottom w:val="nil"/>
              <w:right w:val="nil"/>
            </w:tcBorders>
            <w:shd w:val="clear" w:color="000000" w:fill="FFFF00"/>
            <w:vAlign w:val="center"/>
            <w:hideMark/>
          </w:tcPr>
          <w:p w14:paraId="7F6C2899"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35E6DE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3.11.3.6</w:t>
            </w:r>
          </w:p>
        </w:tc>
        <w:tc>
          <w:tcPr>
            <w:tcW w:w="5807" w:type="dxa"/>
            <w:tcBorders>
              <w:top w:val="nil"/>
              <w:left w:val="nil"/>
              <w:bottom w:val="single" w:sz="4" w:space="0" w:color="auto"/>
              <w:right w:val="single" w:sz="4" w:space="0" w:color="auto"/>
            </w:tcBorders>
            <w:shd w:val="clear" w:color="000000" w:fill="E3FAFD"/>
            <w:vAlign w:val="center"/>
            <w:hideMark/>
          </w:tcPr>
          <w:p w14:paraId="08AB9F6D" w14:textId="77777777" w:rsidR="00B07B11" w:rsidRPr="00B07B11" w:rsidRDefault="00B07B11" w:rsidP="00B07B11">
            <w:pPr>
              <w:ind w:firstLineChars="300" w:firstLine="390"/>
              <w:rPr>
                <w:rFonts w:ascii="Tahoma" w:hAnsi="Tahoma" w:cs="Tahoma"/>
                <w:sz w:val="13"/>
                <w:szCs w:val="13"/>
              </w:rPr>
            </w:pPr>
            <w:r w:rsidRPr="00B07B11">
              <w:rPr>
                <w:rFonts w:ascii="Tahoma" w:hAnsi="Tahoma" w:cs="Tahoma"/>
                <w:sz w:val="13"/>
                <w:szCs w:val="13"/>
              </w:rPr>
              <w:t>тех.осмотр</w:t>
            </w:r>
          </w:p>
        </w:tc>
        <w:tc>
          <w:tcPr>
            <w:tcW w:w="1127" w:type="dxa"/>
            <w:tcBorders>
              <w:top w:val="nil"/>
              <w:left w:val="nil"/>
              <w:bottom w:val="single" w:sz="4" w:space="0" w:color="auto"/>
              <w:right w:val="single" w:sz="4" w:space="0" w:color="auto"/>
            </w:tcBorders>
            <w:shd w:val="clear" w:color="auto" w:fill="auto"/>
            <w:vAlign w:val="center"/>
            <w:hideMark/>
          </w:tcPr>
          <w:p w14:paraId="3B0FBDF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65F85EE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9,44</w:t>
            </w:r>
          </w:p>
        </w:tc>
        <w:tc>
          <w:tcPr>
            <w:tcW w:w="1409" w:type="dxa"/>
            <w:tcBorders>
              <w:top w:val="nil"/>
              <w:left w:val="nil"/>
              <w:bottom w:val="single" w:sz="4" w:space="0" w:color="auto"/>
              <w:right w:val="single" w:sz="4" w:space="0" w:color="auto"/>
            </w:tcBorders>
            <w:shd w:val="clear" w:color="000000" w:fill="D7EAD3"/>
            <w:vAlign w:val="center"/>
            <w:hideMark/>
          </w:tcPr>
          <w:p w14:paraId="045D0B5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0,79</w:t>
            </w:r>
          </w:p>
        </w:tc>
        <w:tc>
          <w:tcPr>
            <w:tcW w:w="1676" w:type="dxa"/>
            <w:tcBorders>
              <w:top w:val="nil"/>
              <w:left w:val="nil"/>
              <w:bottom w:val="single" w:sz="4" w:space="0" w:color="auto"/>
              <w:right w:val="single" w:sz="4" w:space="0" w:color="auto"/>
            </w:tcBorders>
            <w:shd w:val="clear" w:color="000000" w:fill="FFFFCC"/>
            <w:vAlign w:val="center"/>
            <w:hideMark/>
          </w:tcPr>
          <w:p w14:paraId="008929D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291765D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9,88</w:t>
            </w:r>
          </w:p>
        </w:tc>
        <w:tc>
          <w:tcPr>
            <w:tcW w:w="1516" w:type="dxa"/>
            <w:tcBorders>
              <w:top w:val="nil"/>
              <w:left w:val="nil"/>
              <w:bottom w:val="single" w:sz="4" w:space="0" w:color="auto"/>
              <w:right w:val="single" w:sz="4" w:space="0" w:color="auto"/>
            </w:tcBorders>
            <w:shd w:val="clear" w:color="000000" w:fill="FFFFCC"/>
            <w:vAlign w:val="center"/>
            <w:hideMark/>
          </w:tcPr>
          <w:p w14:paraId="01AAB43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9,44</w:t>
            </w:r>
          </w:p>
        </w:tc>
        <w:tc>
          <w:tcPr>
            <w:tcW w:w="1256" w:type="dxa"/>
            <w:tcBorders>
              <w:top w:val="nil"/>
              <w:left w:val="nil"/>
              <w:bottom w:val="single" w:sz="4" w:space="0" w:color="auto"/>
              <w:right w:val="single" w:sz="4" w:space="0" w:color="auto"/>
            </w:tcBorders>
            <w:shd w:val="clear" w:color="000000" w:fill="D7EAD3"/>
            <w:vAlign w:val="center"/>
            <w:hideMark/>
          </w:tcPr>
          <w:p w14:paraId="0CCF549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4,72</w:t>
            </w:r>
          </w:p>
        </w:tc>
        <w:tc>
          <w:tcPr>
            <w:tcW w:w="1476" w:type="dxa"/>
            <w:tcBorders>
              <w:top w:val="nil"/>
              <w:left w:val="nil"/>
              <w:bottom w:val="single" w:sz="4" w:space="0" w:color="auto"/>
              <w:right w:val="single" w:sz="4" w:space="0" w:color="auto"/>
            </w:tcBorders>
            <w:shd w:val="clear" w:color="000000" w:fill="D7EAD3"/>
            <w:vAlign w:val="center"/>
            <w:hideMark/>
          </w:tcPr>
          <w:p w14:paraId="08EC069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4,72</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61C4F797" w14:textId="77777777" w:rsidR="00B07B11" w:rsidRPr="00B07B11" w:rsidRDefault="00B07B11" w:rsidP="00B07B11">
            <w:pPr>
              <w:rPr>
                <w:rFonts w:ascii="Tahoma" w:hAnsi="Tahoma" w:cs="Tahoma"/>
                <w:sz w:val="13"/>
                <w:szCs w:val="13"/>
              </w:rPr>
            </w:pPr>
            <w:r w:rsidRPr="00B07B11">
              <w:rPr>
                <w:rFonts w:ascii="Tahoma" w:hAnsi="Tahoma" w:cs="Tahoma"/>
                <w:sz w:val="13"/>
                <w:szCs w:val="13"/>
              </w:rPr>
              <w:t>Учтено ОСАГО в сумме 8,33778 тыс. руб. Ст. 15 Федерального закона от 01.07.2011 N 170-ФЗ (ред. от 01.04.2020) "О техническом осмотре транспортных средств и о внесении изменений в отдельные законодательные акты Российской Федерации" установлено, тех осмотр проводится через 24 месяца, последний техосмотр автомобиля  проводился   в октябре  2019 года, соответственно учтны расходы на техосмотр в сумме 1,100 руб.</w:t>
            </w:r>
          </w:p>
        </w:tc>
      </w:tr>
      <w:tr w:rsidR="00B07B11" w:rsidRPr="00B07B11" w14:paraId="2EEAE675" w14:textId="77777777" w:rsidTr="00B07B11">
        <w:trPr>
          <w:trHeight w:val="300"/>
          <w:jc w:val="center"/>
        </w:trPr>
        <w:tc>
          <w:tcPr>
            <w:tcW w:w="780" w:type="dxa"/>
            <w:tcBorders>
              <w:top w:val="nil"/>
              <w:left w:val="nil"/>
              <w:bottom w:val="nil"/>
              <w:right w:val="nil"/>
            </w:tcBorders>
            <w:shd w:val="clear" w:color="000000" w:fill="FFFF00"/>
            <w:vAlign w:val="center"/>
            <w:hideMark/>
          </w:tcPr>
          <w:p w14:paraId="357FFCC9"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A1181D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3.11.3.7</w:t>
            </w:r>
          </w:p>
        </w:tc>
        <w:tc>
          <w:tcPr>
            <w:tcW w:w="5807" w:type="dxa"/>
            <w:tcBorders>
              <w:top w:val="nil"/>
              <w:left w:val="nil"/>
              <w:bottom w:val="single" w:sz="4" w:space="0" w:color="auto"/>
              <w:right w:val="single" w:sz="4" w:space="0" w:color="auto"/>
            </w:tcBorders>
            <w:shd w:val="clear" w:color="000000" w:fill="E3FAFD"/>
            <w:vAlign w:val="center"/>
            <w:hideMark/>
          </w:tcPr>
          <w:p w14:paraId="5CAFC2C4" w14:textId="77777777" w:rsidR="00B07B11" w:rsidRPr="00B07B11" w:rsidRDefault="00B07B11" w:rsidP="00B07B11">
            <w:pPr>
              <w:ind w:firstLineChars="300" w:firstLine="390"/>
              <w:rPr>
                <w:rFonts w:ascii="Tahoma" w:hAnsi="Tahoma" w:cs="Tahoma"/>
                <w:sz w:val="13"/>
                <w:szCs w:val="13"/>
              </w:rPr>
            </w:pPr>
            <w:r w:rsidRPr="00B07B11">
              <w:rPr>
                <w:rFonts w:ascii="Tahoma" w:hAnsi="Tahoma" w:cs="Tahoma"/>
                <w:sz w:val="13"/>
                <w:szCs w:val="13"/>
              </w:rPr>
              <w:t>покраска, ремонт авто</w:t>
            </w:r>
          </w:p>
        </w:tc>
        <w:tc>
          <w:tcPr>
            <w:tcW w:w="1127" w:type="dxa"/>
            <w:tcBorders>
              <w:top w:val="nil"/>
              <w:left w:val="nil"/>
              <w:bottom w:val="single" w:sz="4" w:space="0" w:color="auto"/>
              <w:right w:val="single" w:sz="4" w:space="0" w:color="auto"/>
            </w:tcBorders>
            <w:shd w:val="clear" w:color="auto" w:fill="auto"/>
            <w:vAlign w:val="center"/>
            <w:hideMark/>
          </w:tcPr>
          <w:p w14:paraId="5DCFBDF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05B82BC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0574A38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66B3106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7E89BB8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14,39</w:t>
            </w:r>
          </w:p>
        </w:tc>
        <w:tc>
          <w:tcPr>
            <w:tcW w:w="1516" w:type="dxa"/>
            <w:tcBorders>
              <w:top w:val="nil"/>
              <w:left w:val="nil"/>
              <w:bottom w:val="single" w:sz="4" w:space="0" w:color="auto"/>
              <w:right w:val="single" w:sz="4" w:space="0" w:color="auto"/>
            </w:tcBorders>
            <w:shd w:val="clear" w:color="000000" w:fill="FFFFCC"/>
            <w:vAlign w:val="center"/>
            <w:hideMark/>
          </w:tcPr>
          <w:p w14:paraId="04ECF28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11210AE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3BAAE11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2589B4D4" w14:textId="77777777" w:rsidR="00B07B11" w:rsidRPr="00B07B11" w:rsidRDefault="00B07B11" w:rsidP="00B07B11">
            <w:pPr>
              <w:rPr>
                <w:rFonts w:ascii="Tahoma" w:hAnsi="Tahoma" w:cs="Tahoma"/>
                <w:sz w:val="13"/>
                <w:szCs w:val="13"/>
              </w:rPr>
            </w:pPr>
            <w:r w:rsidRPr="00B07B11">
              <w:rPr>
                <w:rFonts w:ascii="Tahoma" w:hAnsi="Tahoma" w:cs="Tahoma"/>
                <w:sz w:val="13"/>
                <w:szCs w:val="13"/>
              </w:rPr>
              <w:t>отсутствуют обосновывающие документы</w:t>
            </w:r>
          </w:p>
        </w:tc>
      </w:tr>
      <w:tr w:rsidR="00B07B11" w:rsidRPr="00B07B11" w14:paraId="7E8C2213" w14:textId="77777777" w:rsidTr="00B07B11">
        <w:trPr>
          <w:trHeight w:val="390"/>
          <w:jc w:val="center"/>
        </w:trPr>
        <w:tc>
          <w:tcPr>
            <w:tcW w:w="780" w:type="dxa"/>
            <w:tcBorders>
              <w:top w:val="nil"/>
              <w:left w:val="nil"/>
              <w:bottom w:val="nil"/>
              <w:right w:val="nil"/>
            </w:tcBorders>
            <w:shd w:val="clear" w:color="000000" w:fill="FFFF00"/>
            <w:noWrap/>
            <w:vAlign w:val="bottom"/>
            <w:hideMark/>
          </w:tcPr>
          <w:p w14:paraId="0497EE4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6818" w:type="dxa"/>
            <w:gridSpan w:val="2"/>
            <w:tcBorders>
              <w:top w:val="single" w:sz="4" w:space="0" w:color="auto"/>
              <w:left w:val="single" w:sz="4" w:space="0" w:color="auto"/>
              <w:bottom w:val="single" w:sz="4" w:space="0" w:color="auto"/>
              <w:right w:val="single" w:sz="4" w:space="0" w:color="auto"/>
            </w:tcBorders>
            <w:shd w:val="thinReverseDiagStripe" w:color="C0C0C0" w:fill="auto"/>
            <w:noWrap/>
            <w:vAlign w:val="center"/>
            <w:hideMark/>
          </w:tcPr>
          <w:p w14:paraId="539BB543" w14:textId="77777777" w:rsidR="00B07B11" w:rsidRPr="00B07B11" w:rsidRDefault="00B07B11" w:rsidP="00B07B11">
            <w:pPr>
              <w:ind w:firstLineChars="100" w:firstLine="131"/>
              <w:rPr>
                <w:rFonts w:ascii="Tahoma" w:hAnsi="Tahoma" w:cs="Tahoma"/>
                <w:b/>
                <w:bCs/>
                <w:color w:val="0066CC"/>
                <w:sz w:val="13"/>
                <w:szCs w:val="13"/>
              </w:rPr>
            </w:pPr>
            <w:r w:rsidRPr="00B07B11">
              <w:rPr>
                <w:rFonts w:ascii="Tahoma" w:hAnsi="Tahoma" w:cs="Tahoma"/>
                <w:b/>
                <w:bCs/>
                <w:color w:val="0066CC"/>
                <w:sz w:val="13"/>
                <w:szCs w:val="13"/>
              </w:rPr>
              <w:t>Добавить</w:t>
            </w:r>
          </w:p>
        </w:tc>
        <w:tc>
          <w:tcPr>
            <w:tcW w:w="1127" w:type="dxa"/>
            <w:tcBorders>
              <w:top w:val="nil"/>
              <w:left w:val="nil"/>
              <w:bottom w:val="single" w:sz="4" w:space="0" w:color="auto"/>
              <w:right w:val="single" w:sz="4" w:space="0" w:color="auto"/>
            </w:tcBorders>
            <w:shd w:val="thinReverseDiagStripe" w:color="C0C0C0" w:fill="auto"/>
            <w:noWrap/>
            <w:hideMark/>
          </w:tcPr>
          <w:p w14:paraId="1785A508"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810" w:type="dxa"/>
            <w:tcBorders>
              <w:top w:val="nil"/>
              <w:left w:val="nil"/>
              <w:bottom w:val="single" w:sz="4" w:space="0" w:color="auto"/>
              <w:right w:val="single" w:sz="4" w:space="0" w:color="auto"/>
            </w:tcBorders>
            <w:shd w:val="thinReverseDiagStripe" w:color="C0C0C0" w:fill="auto"/>
            <w:noWrap/>
            <w:hideMark/>
          </w:tcPr>
          <w:p w14:paraId="7D18E7A3"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3F7B603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thinReverseDiagStripe" w:color="C0C0C0" w:fill="auto"/>
            <w:noWrap/>
            <w:hideMark/>
          </w:tcPr>
          <w:p w14:paraId="7B26C52A"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thinReverseDiagStripe" w:color="C0C0C0" w:fill="auto"/>
            <w:noWrap/>
            <w:hideMark/>
          </w:tcPr>
          <w:p w14:paraId="1966DC63"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thinReverseDiagStripe" w:color="C0C0C0" w:fill="auto"/>
            <w:noWrap/>
            <w:hideMark/>
          </w:tcPr>
          <w:p w14:paraId="1A218CD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1424196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thinReverseDiagStripe" w:color="C0C0C0" w:fill="auto"/>
            <w:noWrap/>
            <w:hideMark/>
          </w:tcPr>
          <w:p w14:paraId="47EE3D7C"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19B98E13"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07309906"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6104356D"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982809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3.12</w:t>
            </w:r>
          </w:p>
        </w:tc>
        <w:tc>
          <w:tcPr>
            <w:tcW w:w="5807" w:type="dxa"/>
            <w:tcBorders>
              <w:top w:val="nil"/>
              <w:left w:val="nil"/>
              <w:bottom w:val="single" w:sz="4" w:space="0" w:color="auto"/>
              <w:right w:val="single" w:sz="4" w:space="0" w:color="auto"/>
            </w:tcBorders>
            <w:shd w:val="clear" w:color="auto" w:fill="auto"/>
            <w:vAlign w:val="center"/>
            <w:hideMark/>
          </w:tcPr>
          <w:p w14:paraId="1E8D2E6D" w14:textId="77777777" w:rsidR="00B07B11" w:rsidRPr="00B07B11" w:rsidRDefault="00B07B11" w:rsidP="00B07B11">
            <w:pPr>
              <w:ind w:firstLineChars="100" w:firstLine="131"/>
              <w:rPr>
                <w:rFonts w:ascii="Tahoma" w:hAnsi="Tahoma" w:cs="Tahoma"/>
                <w:b/>
                <w:bCs/>
                <w:sz w:val="13"/>
                <w:szCs w:val="13"/>
              </w:rPr>
            </w:pPr>
            <w:r w:rsidRPr="00B07B11">
              <w:rPr>
                <w:rFonts w:ascii="Tahoma" w:hAnsi="Tahoma" w:cs="Tahoma"/>
                <w:b/>
                <w:bCs/>
                <w:sz w:val="13"/>
                <w:szCs w:val="13"/>
              </w:rPr>
              <w:t>Прочие производственные расходы</w:t>
            </w:r>
          </w:p>
        </w:tc>
        <w:tc>
          <w:tcPr>
            <w:tcW w:w="1127" w:type="dxa"/>
            <w:tcBorders>
              <w:top w:val="nil"/>
              <w:left w:val="nil"/>
              <w:bottom w:val="single" w:sz="4" w:space="0" w:color="auto"/>
              <w:right w:val="single" w:sz="4" w:space="0" w:color="auto"/>
            </w:tcBorders>
            <w:shd w:val="clear" w:color="auto" w:fill="auto"/>
            <w:vAlign w:val="center"/>
            <w:hideMark/>
          </w:tcPr>
          <w:p w14:paraId="293ADD5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524A595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0951B5A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1EB160E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15DED34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205C63C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136D5F8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65F59BE5"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1A6A9DB3"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5C9C2AF0"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6E6B291C"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014FE4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3.12.1</w:t>
            </w:r>
          </w:p>
        </w:tc>
        <w:tc>
          <w:tcPr>
            <w:tcW w:w="5807" w:type="dxa"/>
            <w:tcBorders>
              <w:top w:val="nil"/>
              <w:left w:val="nil"/>
              <w:bottom w:val="single" w:sz="4" w:space="0" w:color="auto"/>
              <w:right w:val="single" w:sz="4" w:space="0" w:color="auto"/>
            </w:tcBorders>
            <w:shd w:val="clear" w:color="auto" w:fill="auto"/>
            <w:vAlign w:val="center"/>
            <w:hideMark/>
          </w:tcPr>
          <w:p w14:paraId="606B9ADF"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Лабораторные анализы</w:t>
            </w:r>
          </w:p>
        </w:tc>
        <w:tc>
          <w:tcPr>
            <w:tcW w:w="1127" w:type="dxa"/>
            <w:tcBorders>
              <w:top w:val="nil"/>
              <w:left w:val="nil"/>
              <w:bottom w:val="single" w:sz="4" w:space="0" w:color="auto"/>
              <w:right w:val="single" w:sz="4" w:space="0" w:color="auto"/>
            </w:tcBorders>
            <w:shd w:val="clear" w:color="auto" w:fill="auto"/>
            <w:vAlign w:val="center"/>
            <w:hideMark/>
          </w:tcPr>
          <w:p w14:paraId="1B2135E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641CBC8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3D7A2F7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137B8B3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0598DCE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545E6F0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45D6C18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5ACB2B4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3F488828"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2AC1E91A"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6E28332B"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73FEDB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3.12.2</w:t>
            </w:r>
          </w:p>
        </w:tc>
        <w:tc>
          <w:tcPr>
            <w:tcW w:w="5807" w:type="dxa"/>
            <w:tcBorders>
              <w:top w:val="nil"/>
              <w:left w:val="nil"/>
              <w:bottom w:val="single" w:sz="4" w:space="0" w:color="auto"/>
              <w:right w:val="single" w:sz="4" w:space="0" w:color="auto"/>
            </w:tcBorders>
            <w:shd w:val="clear" w:color="auto" w:fill="auto"/>
            <w:vAlign w:val="center"/>
            <w:hideMark/>
          </w:tcPr>
          <w:p w14:paraId="0A901B8B"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Расходы на ГСМ (и/ или расходы на аренду спец.техники)</w:t>
            </w:r>
          </w:p>
        </w:tc>
        <w:tc>
          <w:tcPr>
            <w:tcW w:w="1127" w:type="dxa"/>
            <w:tcBorders>
              <w:top w:val="nil"/>
              <w:left w:val="nil"/>
              <w:bottom w:val="single" w:sz="4" w:space="0" w:color="auto"/>
              <w:right w:val="single" w:sz="4" w:space="0" w:color="auto"/>
            </w:tcBorders>
            <w:shd w:val="clear" w:color="auto" w:fill="auto"/>
            <w:vAlign w:val="center"/>
            <w:hideMark/>
          </w:tcPr>
          <w:p w14:paraId="557D599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44E2FB9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52DB258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3C3C6D9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7543F0E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4A7D7B4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4AEE1C0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2BB6AB0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19CB63D7"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15C45F8F"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6C18548C"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C70715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3.12.3</w:t>
            </w:r>
          </w:p>
        </w:tc>
        <w:tc>
          <w:tcPr>
            <w:tcW w:w="5807" w:type="dxa"/>
            <w:tcBorders>
              <w:top w:val="nil"/>
              <w:left w:val="nil"/>
              <w:bottom w:val="single" w:sz="4" w:space="0" w:color="auto"/>
              <w:right w:val="single" w:sz="4" w:space="0" w:color="auto"/>
            </w:tcBorders>
            <w:shd w:val="clear" w:color="auto" w:fill="auto"/>
            <w:vAlign w:val="center"/>
            <w:hideMark/>
          </w:tcPr>
          <w:p w14:paraId="00B95228"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Прочие расходы:</w:t>
            </w:r>
          </w:p>
        </w:tc>
        <w:tc>
          <w:tcPr>
            <w:tcW w:w="1127" w:type="dxa"/>
            <w:tcBorders>
              <w:top w:val="nil"/>
              <w:left w:val="nil"/>
              <w:bottom w:val="single" w:sz="4" w:space="0" w:color="auto"/>
              <w:right w:val="single" w:sz="4" w:space="0" w:color="auto"/>
            </w:tcBorders>
            <w:shd w:val="clear" w:color="auto" w:fill="auto"/>
            <w:vAlign w:val="center"/>
            <w:hideMark/>
          </w:tcPr>
          <w:p w14:paraId="60916E8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4649C1A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1697FB9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5F9B9F5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703D352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772E1EB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3F5D602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7C3F3E0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213BFF78"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3F1D2D8F"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2992B6EF"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thinReverseDiagStripe" w:color="C0C0C0" w:fill="auto"/>
            <w:vAlign w:val="bottom"/>
            <w:hideMark/>
          </w:tcPr>
          <w:p w14:paraId="7C80BB53" w14:textId="77777777" w:rsidR="00B07B11" w:rsidRPr="00B07B11" w:rsidRDefault="00B07B11" w:rsidP="00B07B11">
            <w:pPr>
              <w:jc w:val="center"/>
              <w:rPr>
                <w:rFonts w:ascii="Tahoma" w:hAnsi="Tahoma" w:cs="Tahoma"/>
                <w:color w:val="FFFFFF"/>
                <w:sz w:val="13"/>
                <w:szCs w:val="13"/>
              </w:rPr>
            </w:pPr>
            <w:r w:rsidRPr="00B07B11">
              <w:rPr>
                <w:rFonts w:ascii="Tahoma" w:hAnsi="Tahoma" w:cs="Tahoma"/>
                <w:color w:val="FFFFFF"/>
                <w:sz w:val="13"/>
                <w:szCs w:val="13"/>
              </w:rPr>
              <w:t>3.12.3.0</w:t>
            </w:r>
          </w:p>
        </w:tc>
        <w:tc>
          <w:tcPr>
            <w:tcW w:w="5807" w:type="dxa"/>
            <w:tcBorders>
              <w:top w:val="nil"/>
              <w:left w:val="nil"/>
              <w:bottom w:val="single" w:sz="4" w:space="0" w:color="auto"/>
              <w:right w:val="single" w:sz="4" w:space="0" w:color="auto"/>
            </w:tcBorders>
            <w:shd w:val="thinReverseDiagStripe" w:color="C0C0C0" w:fill="auto"/>
            <w:noWrap/>
            <w:hideMark/>
          </w:tcPr>
          <w:p w14:paraId="719F4A7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127" w:type="dxa"/>
            <w:tcBorders>
              <w:top w:val="nil"/>
              <w:left w:val="nil"/>
              <w:bottom w:val="single" w:sz="4" w:space="0" w:color="auto"/>
              <w:right w:val="single" w:sz="4" w:space="0" w:color="auto"/>
            </w:tcBorders>
            <w:shd w:val="thinReverseDiagStripe" w:color="C0C0C0" w:fill="auto"/>
            <w:noWrap/>
            <w:hideMark/>
          </w:tcPr>
          <w:p w14:paraId="06F7FBD1"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810" w:type="dxa"/>
            <w:tcBorders>
              <w:top w:val="nil"/>
              <w:left w:val="nil"/>
              <w:bottom w:val="single" w:sz="4" w:space="0" w:color="auto"/>
              <w:right w:val="single" w:sz="4" w:space="0" w:color="auto"/>
            </w:tcBorders>
            <w:shd w:val="thinReverseDiagStripe" w:color="C0C0C0" w:fill="auto"/>
            <w:noWrap/>
            <w:hideMark/>
          </w:tcPr>
          <w:p w14:paraId="728432E6" w14:textId="77777777" w:rsidR="00B07B11" w:rsidRPr="00B07B11" w:rsidRDefault="00B07B11" w:rsidP="00B07B11">
            <w:pPr>
              <w:rPr>
                <w:rFonts w:ascii="Tahoma" w:hAnsi="Tahoma" w:cs="Tahoma"/>
                <w:color w:val="FF0000"/>
                <w:sz w:val="13"/>
                <w:szCs w:val="13"/>
              </w:rPr>
            </w:pPr>
            <w:r w:rsidRPr="00B07B11">
              <w:rPr>
                <w:rFonts w:ascii="Tahoma" w:hAnsi="Tahoma" w:cs="Tahoma"/>
                <w:color w:val="FF0000"/>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54A1A7A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thinReverseDiagStripe" w:color="C0C0C0" w:fill="auto"/>
            <w:noWrap/>
            <w:hideMark/>
          </w:tcPr>
          <w:p w14:paraId="58AA7715"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thinReverseDiagStripe" w:color="C0C0C0" w:fill="auto"/>
            <w:noWrap/>
            <w:hideMark/>
          </w:tcPr>
          <w:p w14:paraId="1EA7354D"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thinReverseDiagStripe" w:color="C0C0C0" w:fill="auto"/>
            <w:noWrap/>
            <w:hideMark/>
          </w:tcPr>
          <w:p w14:paraId="0FB48831" w14:textId="77777777" w:rsidR="00B07B11" w:rsidRPr="00B07B11" w:rsidRDefault="00B07B11" w:rsidP="00B07B11">
            <w:pPr>
              <w:rPr>
                <w:rFonts w:ascii="Tahoma" w:hAnsi="Tahoma" w:cs="Tahoma"/>
                <w:color w:val="FF0000"/>
                <w:sz w:val="13"/>
                <w:szCs w:val="13"/>
              </w:rPr>
            </w:pPr>
            <w:r w:rsidRPr="00B07B11">
              <w:rPr>
                <w:rFonts w:ascii="Tahoma" w:hAnsi="Tahoma" w:cs="Tahoma"/>
                <w:color w:val="FF0000"/>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1BD982A4" w14:textId="77777777" w:rsidR="00B07B11" w:rsidRPr="00B07B11" w:rsidRDefault="00B07B11" w:rsidP="00B07B11">
            <w:pPr>
              <w:jc w:val="center"/>
              <w:rPr>
                <w:rFonts w:ascii="Tahoma" w:hAnsi="Tahoma" w:cs="Tahoma"/>
                <w:color w:val="FF0000"/>
                <w:sz w:val="13"/>
                <w:szCs w:val="13"/>
              </w:rPr>
            </w:pPr>
            <w:r w:rsidRPr="00B07B11">
              <w:rPr>
                <w:rFonts w:ascii="Tahoma" w:hAnsi="Tahoma" w:cs="Tahoma"/>
                <w:color w:val="FF0000"/>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027581F5" w14:textId="77777777" w:rsidR="00B07B11" w:rsidRPr="00B07B11" w:rsidRDefault="00B07B11" w:rsidP="00B07B11">
            <w:pPr>
              <w:jc w:val="center"/>
              <w:rPr>
                <w:rFonts w:ascii="Tahoma" w:hAnsi="Tahoma" w:cs="Tahoma"/>
                <w:color w:val="FF0000"/>
                <w:sz w:val="13"/>
                <w:szCs w:val="13"/>
              </w:rPr>
            </w:pPr>
            <w:r w:rsidRPr="00B07B11">
              <w:rPr>
                <w:rFonts w:ascii="Tahoma" w:hAnsi="Tahoma" w:cs="Tahoma"/>
                <w:color w:val="FF0000"/>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71074634"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0FAF7614" w14:textId="77777777" w:rsidTr="00B07B11">
        <w:trPr>
          <w:trHeight w:val="750"/>
          <w:jc w:val="center"/>
        </w:trPr>
        <w:tc>
          <w:tcPr>
            <w:tcW w:w="780" w:type="dxa"/>
            <w:tcBorders>
              <w:top w:val="nil"/>
              <w:left w:val="nil"/>
              <w:bottom w:val="nil"/>
              <w:right w:val="nil"/>
            </w:tcBorders>
            <w:shd w:val="clear" w:color="000000" w:fill="FFFF00"/>
            <w:vAlign w:val="center"/>
            <w:hideMark/>
          </w:tcPr>
          <w:p w14:paraId="5D698A4F"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34EBDDD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3.12.3.1</w:t>
            </w:r>
          </w:p>
        </w:tc>
        <w:tc>
          <w:tcPr>
            <w:tcW w:w="5807" w:type="dxa"/>
            <w:tcBorders>
              <w:top w:val="nil"/>
              <w:left w:val="nil"/>
              <w:bottom w:val="single" w:sz="4" w:space="0" w:color="auto"/>
              <w:right w:val="single" w:sz="4" w:space="0" w:color="auto"/>
            </w:tcBorders>
            <w:shd w:val="clear" w:color="000000" w:fill="E3FAFD"/>
            <w:vAlign w:val="center"/>
            <w:hideMark/>
          </w:tcPr>
          <w:p w14:paraId="57AAD646" w14:textId="77777777" w:rsidR="00B07B11" w:rsidRPr="00B07B11" w:rsidRDefault="00B07B11" w:rsidP="00B07B11">
            <w:pPr>
              <w:ind w:firstLineChars="300" w:firstLine="390"/>
              <w:rPr>
                <w:rFonts w:ascii="Tahoma" w:hAnsi="Tahoma" w:cs="Tahoma"/>
                <w:sz w:val="13"/>
                <w:szCs w:val="13"/>
              </w:rPr>
            </w:pPr>
            <w:r w:rsidRPr="00B07B11">
              <w:rPr>
                <w:rFonts w:ascii="Tahoma" w:hAnsi="Tahoma" w:cs="Tahoma"/>
                <w:sz w:val="13"/>
                <w:szCs w:val="13"/>
              </w:rPr>
              <w:t>прочие</w:t>
            </w:r>
          </w:p>
        </w:tc>
        <w:tc>
          <w:tcPr>
            <w:tcW w:w="1127" w:type="dxa"/>
            <w:tcBorders>
              <w:top w:val="nil"/>
              <w:left w:val="nil"/>
              <w:bottom w:val="single" w:sz="4" w:space="0" w:color="auto"/>
              <w:right w:val="single" w:sz="4" w:space="0" w:color="auto"/>
            </w:tcBorders>
            <w:shd w:val="clear" w:color="auto" w:fill="auto"/>
            <w:vAlign w:val="center"/>
            <w:hideMark/>
          </w:tcPr>
          <w:p w14:paraId="4FEB32B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0D0576E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25AFC01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6268ADA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64DA0F0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1C80081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76C428A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5E59ADD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316F2371"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49F3226F"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59519071"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6818" w:type="dxa"/>
            <w:gridSpan w:val="2"/>
            <w:tcBorders>
              <w:top w:val="single" w:sz="4" w:space="0" w:color="auto"/>
              <w:left w:val="single" w:sz="4" w:space="0" w:color="auto"/>
              <w:bottom w:val="single" w:sz="4" w:space="0" w:color="auto"/>
              <w:right w:val="single" w:sz="4" w:space="0" w:color="auto"/>
            </w:tcBorders>
            <w:shd w:val="thinReverseDiagStripe" w:color="C0C0C0" w:fill="auto"/>
            <w:noWrap/>
            <w:vAlign w:val="center"/>
            <w:hideMark/>
          </w:tcPr>
          <w:p w14:paraId="291F1B37" w14:textId="77777777" w:rsidR="00B07B11" w:rsidRPr="00B07B11" w:rsidRDefault="00B07B11" w:rsidP="00B07B11">
            <w:pPr>
              <w:ind w:firstLineChars="100" w:firstLine="131"/>
              <w:rPr>
                <w:rFonts w:ascii="Tahoma" w:hAnsi="Tahoma" w:cs="Tahoma"/>
                <w:b/>
                <w:bCs/>
                <w:color w:val="0066CC"/>
                <w:sz w:val="13"/>
                <w:szCs w:val="13"/>
              </w:rPr>
            </w:pPr>
            <w:r w:rsidRPr="00B07B11">
              <w:rPr>
                <w:rFonts w:ascii="Tahoma" w:hAnsi="Tahoma" w:cs="Tahoma"/>
                <w:b/>
                <w:bCs/>
                <w:color w:val="0066CC"/>
                <w:sz w:val="13"/>
                <w:szCs w:val="13"/>
              </w:rPr>
              <w:t>Добавить</w:t>
            </w:r>
          </w:p>
        </w:tc>
        <w:tc>
          <w:tcPr>
            <w:tcW w:w="1127" w:type="dxa"/>
            <w:tcBorders>
              <w:top w:val="nil"/>
              <w:left w:val="nil"/>
              <w:bottom w:val="single" w:sz="4" w:space="0" w:color="auto"/>
              <w:right w:val="single" w:sz="4" w:space="0" w:color="auto"/>
            </w:tcBorders>
            <w:shd w:val="thinReverseDiagStripe" w:color="C0C0C0" w:fill="auto"/>
            <w:noWrap/>
            <w:hideMark/>
          </w:tcPr>
          <w:p w14:paraId="2963D07E"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810" w:type="dxa"/>
            <w:tcBorders>
              <w:top w:val="nil"/>
              <w:left w:val="nil"/>
              <w:bottom w:val="single" w:sz="4" w:space="0" w:color="auto"/>
              <w:right w:val="single" w:sz="4" w:space="0" w:color="auto"/>
            </w:tcBorders>
            <w:shd w:val="thinReverseDiagStripe" w:color="C0C0C0" w:fill="auto"/>
            <w:noWrap/>
            <w:hideMark/>
          </w:tcPr>
          <w:p w14:paraId="75423E7F"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thinReverseDiagStripe" w:color="C0C0C0" w:fill="auto"/>
            <w:noWrap/>
            <w:hideMark/>
          </w:tcPr>
          <w:p w14:paraId="09648E58"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676" w:type="dxa"/>
            <w:tcBorders>
              <w:top w:val="nil"/>
              <w:left w:val="nil"/>
              <w:bottom w:val="single" w:sz="4" w:space="0" w:color="auto"/>
              <w:right w:val="single" w:sz="4" w:space="0" w:color="auto"/>
            </w:tcBorders>
            <w:shd w:val="thinReverseDiagStripe" w:color="C0C0C0" w:fill="auto"/>
            <w:noWrap/>
            <w:hideMark/>
          </w:tcPr>
          <w:p w14:paraId="71B57159"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thinReverseDiagStripe" w:color="C0C0C0" w:fill="auto"/>
            <w:noWrap/>
            <w:hideMark/>
          </w:tcPr>
          <w:p w14:paraId="58CA6A0D"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thinReverseDiagStripe" w:color="C0C0C0" w:fill="auto"/>
            <w:noWrap/>
            <w:hideMark/>
          </w:tcPr>
          <w:p w14:paraId="68536556"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626394A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thinReverseDiagStripe" w:color="C0C0C0" w:fill="auto"/>
            <w:noWrap/>
            <w:hideMark/>
          </w:tcPr>
          <w:p w14:paraId="214B4AB3"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607D820D"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55ED9B0D"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0F7CE3E1"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53EE34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4</w:t>
            </w:r>
          </w:p>
        </w:tc>
        <w:tc>
          <w:tcPr>
            <w:tcW w:w="5807" w:type="dxa"/>
            <w:tcBorders>
              <w:top w:val="nil"/>
              <w:left w:val="nil"/>
              <w:bottom w:val="single" w:sz="4" w:space="0" w:color="auto"/>
              <w:right w:val="single" w:sz="4" w:space="0" w:color="auto"/>
            </w:tcBorders>
            <w:shd w:val="clear" w:color="auto" w:fill="auto"/>
            <w:vAlign w:val="center"/>
            <w:hideMark/>
          </w:tcPr>
          <w:p w14:paraId="18A167D8"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Ремонтные расходы</w:t>
            </w:r>
          </w:p>
        </w:tc>
        <w:tc>
          <w:tcPr>
            <w:tcW w:w="1127" w:type="dxa"/>
            <w:tcBorders>
              <w:top w:val="nil"/>
              <w:left w:val="nil"/>
              <w:bottom w:val="single" w:sz="4" w:space="0" w:color="auto"/>
              <w:right w:val="single" w:sz="4" w:space="0" w:color="auto"/>
            </w:tcBorders>
            <w:shd w:val="clear" w:color="auto" w:fill="auto"/>
            <w:vAlign w:val="center"/>
            <w:hideMark/>
          </w:tcPr>
          <w:p w14:paraId="03198F88"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06A4018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5CDAE5C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54AD859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1FEB6E11"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25EA451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27693EB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0B972D7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41B849A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380DF771"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17621B57"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9BF956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4.1</w:t>
            </w:r>
          </w:p>
        </w:tc>
        <w:tc>
          <w:tcPr>
            <w:tcW w:w="5807" w:type="dxa"/>
            <w:tcBorders>
              <w:top w:val="nil"/>
              <w:left w:val="nil"/>
              <w:bottom w:val="single" w:sz="4" w:space="0" w:color="auto"/>
              <w:right w:val="single" w:sz="4" w:space="0" w:color="auto"/>
            </w:tcBorders>
            <w:shd w:val="clear" w:color="auto" w:fill="auto"/>
            <w:vAlign w:val="center"/>
            <w:hideMark/>
          </w:tcPr>
          <w:p w14:paraId="35D24344" w14:textId="77777777" w:rsidR="00B07B11" w:rsidRPr="00B07B11" w:rsidRDefault="00B07B11" w:rsidP="00B07B11">
            <w:pPr>
              <w:ind w:firstLineChars="100" w:firstLine="131"/>
              <w:rPr>
                <w:rFonts w:ascii="Tahoma" w:hAnsi="Tahoma" w:cs="Tahoma"/>
                <w:b/>
                <w:bCs/>
                <w:color w:val="000000"/>
                <w:sz w:val="13"/>
                <w:szCs w:val="13"/>
              </w:rPr>
            </w:pPr>
            <w:r w:rsidRPr="00B07B11">
              <w:rPr>
                <w:rFonts w:ascii="Tahoma" w:hAnsi="Tahoma" w:cs="Tahoma"/>
                <w:b/>
                <w:bCs/>
                <w:color w:val="000000"/>
                <w:sz w:val="13"/>
                <w:szCs w:val="13"/>
              </w:rPr>
              <w:t>Расходы на проведение АВР</w:t>
            </w:r>
          </w:p>
        </w:tc>
        <w:tc>
          <w:tcPr>
            <w:tcW w:w="1127" w:type="dxa"/>
            <w:tcBorders>
              <w:top w:val="nil"/>
              <w:left w:val="nil"/>
              <w:bottom w:val="single" w:sz="4" w:space="0" w:color="auto"/>
              <w:right w:val="single" w:sz="4" w:space="0" w:color="auto"/>
            </w:tcBorders>
            <w:shd w:val="clear" w:color="auto" w:fill="auto"/>
            <w:vAlign w:val="center"/>
            <w:hideMark/>
          </w:tcPr>
          <w:p w14:paraId="5E6B54C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56A1392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021A709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4B5E78D8"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024ED975"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25F8FF9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5C725CD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2A615152"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727971C1"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740B7309"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0ADA8D7C"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D7282F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4.1.1</w:t>
            </w:r>
          </w:p>
        </w:tc>
        <w:tc>
          <w:tcPr>
            <w:tcW w:w="5807" w:type="dxa"/>
            <w:tcBorders>
              <w:top w:val="nil"/>
              <w:left w:val="nil"/>
              <w:bottom w:val="single" w:sz="4" w:space="0" w:color="auto"/>
              <w:right w:val="single" w:sz="4" w:space="0" w:color="auto"/>
            </w:tcBorders>
            <w:shd w:val="clear" w:color="auto" w:fill="auto"/>
            <w:vAlign w:val="center"/>
            <w:hideMark/>
          </w:tcPr>
          <w:p w14:paraId="2D1660E5"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Заработная плата</w:t>
            </w:r>
          </w:p>
        </w:tc>
        <w:tc>
          <w:tcPr>
            <w:tcW w:w="1127" w:type="dxa"/>
            <w:tcBorders>
              <w:top w:val="nil"/>
              <w:left w:val="nil"/>
              <w:bottom w:val="single" w:sz="4" w:space="0" w:color="auto"/>
              <w:right w:val="single" w:sz="4" w:space="0" w:color="auto"/>
            </w:tcBorders>
            <w:shd w:val="clear" w:color="auto" w:fill="auto"/>
            <w:vAlign w:val="center"/>
            <w:hideMark/>
          </w:tcPr>
          <w:p w14:paraId="4E90091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06B946F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0CE35D0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09738D7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3107A8A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0DDD3FD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7BE7180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6B90FD0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34491DDD"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2A5C2761"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7649129B"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6C5BCBB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4.1.2</w:t>
            </w:r>
          </w:p>
        </w:tc>
        <w:tc>
          <w:tcPr>
            <w:tcW w:w="5807" w:type="dxa"/>
            <w:tcBorders>
              <w:top w:val="nil"/>
              <w:left w:val="nil"/>
              <w:bottom w:val="single" w:sz="4" w:space="0" w:color="auto"/>
              <w:right w:val="single" w:sz="4" w:space="0" w:color="auto"/>
            </w:tcBorders>
            <w:shd w:val="clear" w:color="auto" w:fill="auto"/>
            <w:vAlign w:val="center"/>
            <w:hideMark/>
          </w:tcPr>
          <w:p w14:paraId="18A29AED"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Среднемесячная оплата труда</w:t>
            </w:r>
          </w:p>
        </w:tc>
        <w:tc>
          <w:tcPr>
            <w:tcW w:w="1127" w:type="dxa"/>
            <w:tcBorders>
              <w:top w:val="nil"/>
              <w:left w:val="nil"/>
              <w:bottom w:val="single" w:sz="4" w:space="0" w:color="auto"/>
              <w:right w:val="single" w:sz="4" w:space="0" w:color="auto"/>
            </w:tcBorders>
            <w:shd w:val="clear" w:color="auto" w:fill="auto"/>
            <w:vAlign w:val="center"/>
            <w:hideMark/>
          </w:tcPr>
          <w:p w14:paraId="311E242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руб</w:t>
            </w:r>
          </w:p>
        </w:tc>
        <w:tc>
          <w:tcPr>
            <w:tcW w:w="1810" w:type="dxa"/>
            <w:tcBorders>
              <w:top w:val="nil"/>
              <w:left w:val="nil"/>
              <w:bottom w:val="single" w:sz="4" w:space="0" w:color="auto"/>
              <w:right w:val="single" w:sz="4" w:space="0" w:color="auto"/>
            </w:tcBorders>
            <w:shd w:val="clear" w:color="000000" w:fill="D7EAD3"/>
            <w:vAlign w:val="center"/>
            <w:hideMark/>
          </w:tcPr>
          <w:p w14:paraId="6C5EC76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0B13F02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16F154F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4354B20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233DFEB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1C61CCA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6EF6285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74779355"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72EA1C9C"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2C5F85B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6798756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4.1.3</w:t>
            </w:r>
          </w:p>
        </w:tc>
        <w:tc>
          <w:tcPr>
            <w:tcW w:w="5807" w:type="dxa"/>
            <w:tcBorders>
              <w:top w:val="nil"/>
              <w:left w:val="nil"/>
              <w:bottom w:val="single" w:sz="4" w:space="0" w:color="auto"/>
              <w:right w:val="single" w:sz="4" w:space="0" w:color="auto"/>
            </w:tcBorders>
            <w:shd w:val="clear" w:color="auto" w:fill="auto"/>
            <w:vAlign w:val="center"/>
            <w:hideMark/>
          </w:tcPr>
          <w:p w14:paraId="5EDD8AD2"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Численность персонала</w:t>
            </w:r>
          </w:p>
        </w:tc>
        <w:tc>
          <w:tcPr>
            <w:tcW w:w="1127" w:type="dxa"/>
            <w:tcBorders>
              <w:top w:val="nil"/>
              <w:left w:val="nil"/>
              <w:bottom w:val="single" w:sz="4" w:space="0" w:color="auto"/>
              <w:right w:val="single" w:sz="4" w:space="0" w:color="auto"/>
            </w:tcBorders>
            <w:shd w:val="clear" w:color="auto" w:fill="auto"/>
            <w:vAlign w:val="center"/>
            <w:hideMark/>
          </w:tcPr>
          <w:p w14:paraId="74238B4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чел</w:t>
            </w:r>
          </w:p>
        </w:tc>
        <w:tc>
          <w:tcPr>
            <w:tcW w:w="1810" w:type="dxa"/>
            <w:tcBorders>
              <w:top w:val="nil"/>
              <w:left w:val="nil"/>
              <w:bottom w:val="single" w:sz="4" w:space="0" w:color="auto"/>
              <w:right w:val="single" w:sz="4" w:space="0" w:color="auto"/>
            </w:tcBorders>
            <w:shd w:val="clear" w:color="000000" w:fill="FFFFCC"/>
            <w:vAlign w:val="center"/>
            <w:hideMark/>
          </w:tcPr>
          <w:p w14:paraId="12A31FB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1703E81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0BEAF6C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5009C38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219FC5D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0975F69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0D80DF4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2401C4DD"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08D5CABC"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1A58941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33532B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4.1.4</w:t>
            </w:r>
          </w:p>
        </w:tc>
        <w:tc>
          <w:tcPr>
            <w:tcW w:w="5807" w:type="dxa"/>
            <w:tcBorders>
              <w:top w:val="nil"/>
              <w:left w:val="nil"/>
              <w:bottom w:val="single" w:sz="4" w:space="0" w:color="auto"/>
              <w:right w:val="single" w:sz="4" w:space="0" w:color="auto"/>
            </w:tcBorders>
            <w:shd w:val="clear" w:color="auto" w:fill="auto"/>
            <w:vAlign w:val="center"/>
            <w:hideMark/>
          </w:tcPr>
          <w:p w14:paraId="3AE71E20"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Отчисления на соц.нужды от заработной платы</w:t>
            </w:r>
          </w:p>
        </w:tc>
        <w:tc>
          <w:tcPr>
            <w:tcW w:w="1127" w:type="dxa"/>
            <w:tcBorders>
              <w:top w:val="nil"/>
              <w:left w:val="nil"/>
              <w:bottom w:val="single" w:sz="4" w:space="0" w:color="auto"/>
              <w:right w:val="single" w:sz="4" w:space="0" w:color="auto"/>
            </w:tcBorders>
            <w:shd w:val="clear" w:color="auto" w:fill="auto"/>
            <w:vAlign w:val="center"/>
            <w:hideMark/>
          </w:tcPr>
          <w:p w14:paraId="4F7B795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4EEA853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1604CEC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517D1BD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47A2748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3E5E36D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3F69B17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54CADFC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05F7A73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18AB0B74"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0CCF502A"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84301C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4.1.5</w:t>
            </w:r>
          </w:p>
        </w:tc>
        <w:tc>
          <w:tcPr>
            <w:tcW w:w="5807" w:type="dxa"/>
            <w:tcBorders>
              <w:top w:val="nil"/>
              <w:left w:val="nil"/>
              <w:bottom w:val="single" w:sz="4" w:space="0" w:color="auto"/>
              <w:right w:val="single" w:sz="4" w:space="0" w:color="auto"/>
            </w:tcBorders>
            <w:shd w:val="clear" w:color="auto" w:fill="auto"/>
            <w:vAlign w:val="center"/>
            <w:hideMark/>
          </w:tcPr>
          <w:p w14:paraId="0DA7CA58"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Прочие расходы:</w:t>
            </w:r>
          </w:p>
        </w:tc>
        <w:tc>
          <w:tcPr>
            <w:tcW w:w="1127" w:type="dxa"/>
            <w:tcBorders>
              <w:top w:val="nil"/>
              <w:left w:val="nil"/>
              <w:bottom w:val="single" w:sz="4" w:space="0" w:color="auto"/>
              <w:right w:val="single" w:sz="4" w:space="0" w:color="auto"/>
            </w:tcBorders>
            <w:shd w:val="clear" w:color="auto" w:fill="auto"/>
            <w:vAlign w:val="center"/>
            <w:hideMark/>
          </w:tcPr>
          <w:p w14:paraId="790A5B6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1D61323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34CF6F6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14F2521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2F44C7C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7CB0DB5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27DB350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1F8D3B3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082543EA"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5CD8F534"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74E31164"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thinReverseDiagStripe" w:color="C0C0C0" w:fill="auto"/>
            <w:vAlign w:val="bottom"/>
            <w:hideMark/>
          </w:tcPr>
          <w:p w14:paraId="461F28A2" w14:textId="77777777" w:rsidR="00B07B11" w:rsidRPr="00B07B11" w:rsidRDefault="00B07B11" w:rsidP="00B07B11">
            <w:pPr>
              <w:jc w:val="center"/>
              <w:rPr>
                <w:rFonts w:ascii="Tahoma" w:hAnsi="Tahoma" w:cs="Tahoma"/>
                <w:color w:val="FFFFFF"/>
                <w:sz w:val="13"/>
                <w:szCs w:val="13"/>
              </w:rPr>
            </w:pPr>
            <w:r w:rsidRPr="00B07B11">
              <w:rPr>
                <w:rFonts w:ascii="Tahoma" w:hAnsi="Tahoma" w:cs="Tahoma"/>
                <w:color w:val="FFFFFF"/>
                <w:sz w:val="13"/>
                <w:szCs w:val="13"/>
              </w:rPr>
              <w:t>4.1.5.0</w:t>
            </w:r>
          </w:p>
        </w:tc>
        <w:tc>
          <w:tcPr>
            <w:tcW w:w="5807" w:type="dxa"/>
            <w:tcBorders>
              <w:top w:val="nil"/>
              <w:left w:val="nil"/>
              <w:bottom w:val="single" w:sz="4" w:space="0" w:color="auto"/>
              <w:right w:val="single" w:sz="4" w:space="0" w:color="auto"/>
            </w:tcBorders>
            <w:shd w:val="thinReverseDiagStripe" w:color="C0C0C0" w:fill="auto"/>
            <w:noWrap/>
            <w:hideMark/>
          </w:tcPr>
          <w:p w14:paraId="346699B5"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127" w:type="dxa"/>
            <w:tcBorders>
              <w:top w:val="nil"/>
              <w:left w:val="nil"/>
              <w:bottom w:val="single" w:sz="4" w:space="0" w:color="auto"/>
              <w:right w:val="single" w:sz="4" w:space="0" w:color="auto"/>
            </w:tcBorders>
            <w:shd w:val="thinReverseDiagStripe" w:color="C0C0C0" w:fill="auto"/>
            <w:noWrap/>
            <w:hideMark/>
          </w:tcPr>
          <w:p w14:paraId="5F2379D6"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810" w:type="dxa"/>
            <w:tcBorders>
              <w:top w:val="nil"/>
              <w:left w:val="nil"/>
              <w:bottom w:val="single" w:sz="4" w:space="0" w:color="auto"/>
              <w:right w:val="single" w:sz="4" w:space="0" w:color="auto"/>
            </w:tcBorders>
            <w:shd w:val="thinReverseDiagStripe" w:color="C0C0C0" w:fill="auto"/>
            <w:noWrap/>
            <w:hideMark/>
          </w:tcPr>
          <w:p w14:paraId="6F05F2B6"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thinReverseDiagStripe" w:color="C0C0C0" w:fill="auto"/>
            <w:noWrap/>
            <w:hideMark/>
          </w:tcPr>
          <w:p w14:paraId="523D2681"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676" w:type="dxa"/>
            <w:tcBorders>
              <w:top w:val="nil"/>
              <w:left w:val="nil"/>
              <w:bottom w:val="single" w:sz="4" w:space="0" w:color="auto"/>
              <w:right w:val="single" w:sz="4" w:space="0" w:color="auto"/>
            </w:tcBorders>
            <w:shd w:val="thinReverseDiagStripe" w:color="C0C0C0" w:fill="auto"/>
            <w:noWrap/>
            <w:hideMark/>
          </w:tcPr>
          <w:p w14:paraId="0EFAFC68"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thinReverseDiagStripe" w:color="C0C0C0" w:fill="auto"/>
            <w:noWrap/>
            <w:hideMark/>
          </w:tcPr>
          <w:p w14:paraId="4DB1D794"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thinReverseDiagStripe" w:color="C0C0C0" w:fill="auto"/>
            <w:noWrap/>
            <w:hideMark/>
          </w:tcPr>
          <w:p w14:paraId="3AA832A4"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61AB8A4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thinReverseDiagStripe" w:color="C0C0C0" w:fill="auto"/>
            <w:noWrap/>
            <w:hideMark/>
          </w:tcPr>
          <w:p w14:paraId="0CE5AC2E"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620B0C05"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6713CEDF" w14:textId="77777777" w:rsidTr="00B07B11">
        <w:trPr>
          <w:trHeight w:val="300"/>
          <w:jc w:val="center"/>
        </w:trPr>
        <w:tc>
          <w:tcPr>
            <w:tcW w:w="780" w:type="dxa"/>
            <w:tcBorders>
              <w:top w:val="nil"/>
              <w:left w:val="nil"/>
              <w:bottom w:val="nil"/>
              <w:right w:val="nil"/>
            </w:tcBorders>
            <w:shd w:val="clear" w:color="000000" w:fill="FFFF00"/>
            <w:vAlign w:val="center"/>
            <w:hideMark/>
          </w:tcPr>
          <w:p w14:paraId="0A43C07C"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43BFA6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4.1.5.1</w:t>
            </w:r>
          </w:p>
        </w:tc>
        <w:tc>
          <w:tcPr>
            <w:tcW w:w="5807" w:type="dxa"/>
            <w:tcBorders>
              <w:top w:val="single" w:sz="4" w:space="0" w:color="C0C0C0"/>
              <w:left w:val="nil"/>
              <w:bottom w:val="single" w:sz="4" w:space="0" w:color="C0C0C0"/>
              <w:right w:val="single" w:sz="4" w:space="0" w:color="C0C0C0"/>
            </w:tcBorders>
            <w:shd w:val="clear" w:color="000000" w:fill="E3FAFD"/>
            <w:vAlign w:val="center"/>
            <w:hideMark/>
          </w:tcPr>
          <w:p w14:paraId="6C0366AA" w14:textId="77777777" w:rsidR="00B07B11" w:rsidRPr="00B07B11" w:rsidRDefault="00B07B11" w:rsidP="00B07B11">
            <w:pPr>
              <w:ind w:firstLineChars="300" w:firstLine="390"/>
              <w:rPr>
                <w:rFonts w:ascii="Tahoma" w:hAnsi="Tahoma" w:cs="Tahoma"/>
                <w:sz w:val="13"/>
                <w:szCs w:val="13"/>
              </w:rPr>
            </w:pPr>
            <w:r w:rsidRPr="00B07B11">
              <w:rPr>
                <w:rFonts w:ascii="Tahoma" w:hAnsi="Tahoma" w:cs="Tahoma"/>
                <w:sz w:val="13"/>
                <w:szCs w:val="13"/>
              </w:rPr>
              <w:t>запасные части</w:t>
            </w:r>
          </w:p>
        </w:tc>
        <w:tc>
          <w:tcPr>
            <w:tcW w:w="1127" w:type="dxa"/>
            <w:tcBorders>
              <w:top w:val="single" w:sz="4" w:space="0" w:color="C0C0C0"/>
              <w:left w:val="nil"/>
              <w:bottom w:val="single" w:sz="4" w:space="0" w:color="C0C0C0"/>
              <w:right w:val="single" w:sz="4" w:space="0" w:color="C0C0C0"/>
            </w:tcBorders>
            <w:shd w:val="clear" w:color="auto" w:fill="auto"/>
            <w:vAlign w:val="center"/>
            <w:hideMark/>
          </w:tcPr>
          <w:p w14:paraId="598668A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single" w:sz="4" w:space="0" w:color="C0C0C0"/>
              <w:left w:val="nil"/>
              <w:bottom w:val="single" w:sz="4" w:space="0" w:color="C0C0C0"/>
              <w:right w:val="single" w:sz="4" w:space="0" w:color="C0C0C0"/>
            </w:tcBorders>
            <w:shd w:val="clear" w:color="000000" w:fill="FFFFCC"/>
            <w:vAlign w:val="center"/>
            <w:hideMark/>
          </w:tcPr>
          <w:p w14:paraId="1469302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2269E49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5373888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1249F08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single" w:sz="4" w:space="0" w:color="C0C0C0"/>
              <w:left w:val="nil"/>
              <w:bottom w:val="single" w:sz="4" w:space="0" w:color="C0C0C0"/>
              <w:right w:val="single" w:sz="4" w:space="0" w:color="C0C0C0"/>
            </w:tcBorders>
            <w:shd w:val="clear" w:color="000000" w:fill="FFFFCC"/>
            <w:vAlign w:val="center"/>
            <w:hideMark/>
          </w:tcPr>
          <w:p w14:paraId="399C143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single" w:sz="4" w:space="0" w:color="auto"/>
              <w:bottom w:val="single" w:sz="4" w:space="0" w:color="auto"/>
              <w:right w:val="single" w:sz="4" w:space="0" w:color="auto"/>
            </w:tcBorders>
            <w:shd w:val="clear" w:color="000000" w:fill="D7EAD3"/>
            <w:vAlign w:val="center"/>
            <w:hideMark/>
          </w:tcPr>
          <w:p w14:paraId="33C0B19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026AA4E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50444B91"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1D64077C"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7DF41FA5"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6818" w:type="dxa"/>
            <w:gridSpan w:val="2"/>
            <w:tcBorders>
              <w:top w:val="single" w:sz="4" w:space="0" w:color="auto"/>
              <w:left w:val="single" w:sz="4" w:space="0" w:color="auto"/>
              <w:bottom w:val="single" w:sz="4" w:space="0" w:color="auto"/>
              <w:right w:val="single" w:sz="4" w:space="0" w:color="auto"/>
            </w:tcBorders>
            <w:shd w:val="thinReverseDiagStripe" w:color="C0C0C0" w:fill="auto"/>
            <w:noWrap/>
            <w:vAlign w:val="center"/>
            <w:hideMark/>
          </w:tcPr>
          <w:p w14:paraId="196EE698" w14:textId="77777777" w:rsidR="00B07B11" w:rsidRPr="00B07B11" w:rsidRDefault="00B07B11" w:rsidP="00B07B11">
            <w:pPr>
              <w:ind w:firstLineChars="100" w:firstLine="131"/>
              <w:rPr>
                <w:rFonts w:ascii="Tahoma" w:hAnsi="Tahoma" w:cs="Tahoma"/>
                <w:b/>
                <w:bCs/>
                <w:color w:val="0066CC"/>
                <w:sz w:val="13"/>
                <w:szCs w:val="13"/>
              </w:rPr>
            </w:pPr>
            <w:r w:rsidRPr="00B07B11">
              <w:rPr>
                <w:rFonts w:ascii="Tahoma" w:hAnsi="Tahoma" w:cs="Tahoma"/>
                <w:b/>
                <w:bCs/>
                <w:color w:val="0066CC"/>
                <w:sz w:val="13"/>
                <w:szCs w:val="13"/>
              </w:rPr>
              <w:t>Добавить</w:t>
            </w:r>
          </w:p>
        </w:tc>
        <w:tc>
          <w:tcPr>
            <w:tcW w:w="1127" w:type="dxa"/>
            <w:tcBorders>
              <w:top w:val="single" w:sz="4" w:space="0" w:color="auto"/>
              <w:left w:val="nil"/>
              <w:bottom w:val="single" w:sz="4" w:space="0" w:color="auto"/>
              <w:right w:val="single" w:sz="4" w:space="0" w:color="auto"/>
            </w:tcBorders>
            <w:shd w:val="thinReverseDiagStripe" w:color="C0C0C0" w:fill="auto"/>
            <w:noWrap/>
            <w:hideMark/>
          </w:tcPr>
          <w:p w14:paraId="4E910D31"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810" w:type="dxa"/>
            <w:tcBorders>
              <w:top w:val="single" w:sz="4" w:space="0" w:color="auto"/>
              <w:left w:val="nil"/>
              <w:bottom w:val="single" w:sz="4" w:space="0" w:color="auto"/>
              <w:right w:val="single" w:sz="4" w:space="0" w:color="auto"/>
            </w:tcBorders>
            <w:shd w:val="thinReverseDiagStripe" w:color="C0C0C0" w:fill="auto"/>
            <w:noWrap/>
            <w:hideMark/>
          </w:tcPr>
          <w:p w14:paraId="2DB3DE94"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409" w:type="dxa"/>
            <w:tcBorders>
              <w:top w:val="single" w:sz="4" w:space="0" w:color="auto"/>
              <w:left w:val="nil"/>
              <w:bottom w:val="single" w:sz="4" w:space="0" w:color="auto"/>
              <w:right w:val="single" w:sz="4" w:space="0" w:color="auto"/>
            </w:tcBorders>
            <w:shd w:val="thinReverseDiagStripe" w:color="C0C0C0" w:fill="auto"/>
            <w:noWrap/>
            <w:hideMark/>
          </w:tcPr>
          <w:p w14:paraId="686E9C1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676" w:type="dxa"/>
            <w:tcBorders>
              <w:top w:val="single" w:sz="4" w:space="0" w:color="auto"/>
              <w:left w:val="nil"/>
              <w:bottom w:val="single" w:sz="4" w:space="0" w:color="auto"/>
              <w:right w:val="single" w:sz="4" w:space="0" w:color="auto"/>
            </w:tcBorders>
            <w:shd w:val="thinReverseDiagStripe" w:color="C0C0C0" w:fill="auto"/>
            <w:noWrap/>
            <w:hideMark/>
          </w:tcPr>
          <w:p w14:paraId="7666433D"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396" w:type="dxa"/>
            <w:tcBorders>
              <w:top w:val="single" w:sz="4" w:space="0" w:color="auto"/>
              <w:left w:val="single" w:sz="4" w:space="0" w:color="auto"/>
              <w:bottom w:val="single" w:sz="4" w:space="0" w:color="auto"/>
              <w:right w:val="single" w:sz="4" w:space="0" w:color="auto"/>
            </w:tcBorders>
            <w:shd w:val="thinReverseDiagStripe" w:color="C0C0C0" w:fill="auto"/>
            <w:noWrap/>
            <w:hideMark/>
          </w:tcPr>
          <w:p w14:paraId="4C2E8028"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516" w:type="dxa"/>
            <w:tcBorders>
              <w:top w:val="single" w:sz="4" w:space="0" w:color="auto"/>
              <w:left w:val="nil"/>
              <w:bottom w:val="single" w:sz="4" w:space="0" w:color="auto"/>
              <w:right w:val="single" w:sz="4" w:space="0" w:color="auto"/>
            </w:tcBorders>
            <w:shd w:val="thinReverseDiagStripe" w:color="C0C0C0" w:fill="auto"/>
            <w:noWrap/>
            <w:hideMark/>
          </w:tcPr>
          <w:p w14:paraId="2EF7684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64676AC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single" w:sz="4" w:space="0" w:color="auto"/>
              <w:left w:val="nil"/>
              <w:bottom w:val="single" w:sz="4" w:space="0" w:color="auto"/>
              <w:right w:val="single" w:sz="4" w:space="0" w:color="auto"/>
            </w:tcBorders>
            <w:shd w:val="thinReverseDiagStripe" w:color="C0C0C0" w:fill="auto"/>
            <w:noWrap/>
            <w:hideMark/>
          </w:tcPr>
          <w:p w14:paraId="6E77C348"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038B987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4591C799"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217FF11F"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451FA45"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4.2</w:t>
            </w:r>
          </w:p>
        </w:tc>
        <w:tc>
          <w:tcPr>
            <w:tcW w:w="5807" w:type="dxa"/>
            <w:tcBorders>
              <w:top w:val="nil"/>
              <w:left w:val="nil"/>
              <w:bottom w:val="single" w:sz="4" w:space="0" w:color="auto"/>
              <w:right w:val="single" w:sz="4" w:space="0" w:color="auto"/>
            </w:tcBorders>
            <w:shd w:val="clear" w:color="auto" w:fill="auto"/>
            <w:vAlign w:val="center"/>
            <w:hideMark/>
          </w:tcPr>
          <w:p w14:paraId="17FAF1E6" w14:textId="77777777" w:rsidR="00B07B11" w:rsidRPr="00B07B11" w:rsidRDefault="00B07B11" w:rsidP="00B07B11">
            <w:pPr>
              <w:ind w:firstLineChars="100" w:firstLine="131"/>
              <w:rPr>
                <w:rFonts w:ascii="Tahoma" w:hAnsi="Tahoma" w:cs="Tahoma"/>
                <w:b/>
                <w:bCs/>
                <w:sz w:val="13"/>
                <w:szCs w:val="13"/>
              </w:rPr>
            </w:pPr>
            <w:r w:rsidRPr="00B07B11">
              <w:rPr>
                <w:rFonts w:ascii="Tahoma" w:hAnsi="Tahoma" w:cs="Tahoma"/>
                <w:b/>
                <w:bCs/>
                <w:sz w:val="13"/>
                <w:szCs w:val="13"/>
              </w:rPr>
              <w:t>Капитальный ремонт основных средств</w:t>
            </w:r>
          </w:p>
        </w:tc>
        <w:tc>
          <w:tcPr>
            <w:tcW w:w="1127" w:type="dxa"/>
            <w:tcBorders>
              <w:top w:val="nil"/>
              <w:left w:val="nil"/>
              <w:bottom w:val="single" w:sz="4" w:space="0" w:color="auto"/>
              <w:right w:val="single" w:sz="4" w:space="0" w:color="auto"/>
            </w:tcBorders>
            <w:shd w:val="clear" w:color="auto" w:fill="auto"/>
            <w:vAlign w:val="center"/>
            <w:hideMark/>
          </w:tcPr>
          <w:p w14:paraId="111ECD5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65B737D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40E66C1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62CE0D5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15E2B20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34D46DD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5486ACE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4DA3943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177A300B"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6EDDCF7A"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04A31BDE"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070BA9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4.3</w:t>
            </w:r>
          </w:p>
        </w:tc>
        <w:tc>
          <w:tcPr>
            <w:tcW w:w="5807" w:type="dxa"/>
            <w:tcBorders>
              <w:top w:val="nil"/>
              <w:left w:val="nil"/>
              <w:bottom w:val="single" w:sz="4" w:space="0" w:color="auto"/>
              <w:right w:val="single" w:sz="4" w:space="0" w:color="auto"/>
            </w:tcBorders>
            <w:shd w:val="clear" w:color="auto" w:fill="auto"/>
            <w:vAlign w:val="center"/>
            <w:hideMark/>
          </w:tcPr>
          <w:p w14:paraId="7FB3DDE4" w14:textId="77777777" w:rsidR="00B07B11" w:rsidRPr="00B07B11" w:rsidRDefault="00B07B11" w:rsidP="00B07B11">
            <w:pPr>
              <w:ind w:firstLineChars="100" w:firstLine="131"/>
              <w:rPr>
                <w:rFonts w:ascii="Tahoma" w:hAnsi="Tahoma" w:cs="Tahoma"/>
                <w:b/>
                <w:bCs/>
                <w:color w:val="000000"/>
                <w:sz w:val="13"/>
                <w:szCs w:val="13"/>
              </w:rPr>
            </w:pPr>
            <w:r w:rsidRPr="00B07B11">
              <w:rPr>
                <w:rFonts w:ascii="Tahoma" w:hAnsi="Tahoma" w:cs="Tahoma"/>
                <w:b/>
                <w:bCs/>
                <w:color w:val="000000"/>
                <w:sz w:val="13"/>
                <w:szCs w:val="13"/>
              </w:rPr>
              <w:t>Текущий ремонт основных средств</w:t>
            </w:r>
          </w:p>
        </w:tc>
        <w:tc>
          <w:tcPr>
            <w:tcW w:w="1127" w:type="dxa"/>
            <w:tcBorders>
              <w:top w:val="nil"/>
              <w:left w:val="nil"/>
              <w:bottom w:val="single" w:sz="4" w:space="0" w:color="auto"/>
              <w:right w:val="single" w:sz="4" w:space="0" w:color="auto"/>
            </w:tcBorders>
            <w:shd w:val="clear" w:color="auto" w:fill="auto"/>
            <w:vAlign w:val="center"/>
            <w:hideMark/>
          </w:tcPr>
          <w:p w14:paraId="3254714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6C89D8E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7F52ED48"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2B65DB91"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7DA51F9D"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42BAD75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14E4615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18778261"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3BD17E0F"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221D0202"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4E6D66D8"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60F391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4.3.1</w:t>
            </w:r>
          </w:p>
        </w:tc>
        <w:tc>
          <w:tcPr>
            <w:tcW w:w="5807" w:type="dxa"/>
            <w:tcBorders>
              <w:top w:val="nil"/>
              <w:left w:val="nil"/>
              <w:bottom w:val="single" w:sz="4" w:space="0" w:color="auto"/>
              <w:right w:val="single" w:sz="4" w:space="0" w:color="auto"/>
            </w:tcBorders>
            <w:shd w:val="clear" w:color="auto" w:fill="auto"/>
            <w:vAlign w:val="center"/>
            <w:hideMark/>
          </w:tcPr>
          <w:p w14:paraId="210F2D22"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Материалы на ремонт</w:t>
            </w:r>
          </w:p>
        </w:tc>
        <w:tc>
          <w:tcPr>
            <w:tcW w:w="1127" w:type="dxa"/>
            <w:tcBorders>
              <w:top w:val="nil"/>
              <w:left w:val="nil"/>
              <w:bottom w:val="single" w:sz="4" w:space="0" w:color="auto"/>
              <w:right w:val="single" w:sz="4" w:space="0" w:color="auto"/>
            </w:tcBorders>
            <w:shd w:val="clear" w:color="auto" w:fill="auto"/>
            <w:vAlign w:val="center"/>
            <w:hideMark/>
          </w:tcPr>
          <w:p w14:paraId="5E43472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560D2F7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52E26D4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5386109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5937FAC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539C706B"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3391A7B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75DAFD9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6D3EED28"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7B733191"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4DE2BE8C"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EB4E71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4.3.2</w:t>
            </w:r>
          </w:p>
        </w:tc>
        <w:tc>
          <w:tcPr>
            <w:tcW w:w="5807" w:type="dxa"/>
            <w:tcBorders>
              <w:top w:val="nil"/>
              <w:left w:val="nil"/>
              <w:bottom w:val="single" w:sz="4" w:space="0" w:color="auto"/>
              <w:right w:val="single" w:sz="4" w:space="0" w:color="auto"/>
            </w:tcBorders>
            <w:shd w:val="clear" w:color="auto" w:fill="auto"/>
            <w:vAlign w:val="center"/>
            <w:hideMark/>
          </w:tcPr>
          <w:p w14:paraId="4D11215C"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Прочие расходы</w:t>
            </w:r>
          </w:p>
        </w:tc>
        <w:tc>
          <w:tcPr>
            <w:tcW w:w="1127" w:type="dxa"/>
            <w:tcBorders>
              <w:top w:val="nil"/>
              <w:left w:val="nil"/>
              <w:bottom w:val="single" w:sz="4" w:space="0" w:color="auto"/>
              <w:right w:val="single" w:sz="4" w:space="0" w:color="auto"/>
            </w:tcBorders>
            <w:shd w:val="clear" w:color="auto" w:fill="auto"/>
            <w:vAlign w:val="center"/>
            <w:hideMark/>
          </w:tcPr>
          <w:p w14:paraId="2539AA6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304A0A8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2383AFB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0DF9004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248CAD3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43DDCF6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2F6A73A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21E3308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23C94545"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04DD3F7E"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0D418F26"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71D67D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4.4</w:t>
            </w:r>
          </w:p>
        </w:tc>
        <w:tc>
          <w:tcPr>
            <w:tcW w:w="5807" w:type="dxa"/>
            <w:tcBorders>
              <w:top w:val="nil"/>
              <w:left w:val="nil"/>
              <w:bottom w:val="single" w:sz="4" w:space="0" w:color="auto"/>
              <w:right w:val="single" w:sz="4" w:space="0" w:color="auto"/>
            </w:tcBorders>
            <w:shd w:val="clear" w:color="auto" w:fill="auto"/>
            <w:vAlign w:val="center"/>
            <w:hideMark/>
          </w:tcPr>
          <w:p w14:paraId="2E2678EE" w14:textId="77777777" w:rsidR="00B07B11" w:rsidRPr="00B07B11" w:rsidRDefault="00B07B11" w:rsidP="00B07B11">
            <w:pPr>
              <w:ind w:firstLineChars="100" w:firstLine="131"/>
              <w:rPr>
                <w:rFonts w:ascii="Tahoma" w:hAnsi="Tahoma" w:cs="Tahoma"/>
                <w:b/>
                <w:bCs/>
                <w:color w:val="000000"/>
                <w:sz w:val="13"/>
                <w:szCs w:val="13"/>
              </w:rPr>
            </w:pPr>
            <w:r w:rsidRPr="00B07B11">
              <w:rPr>
                <w:rFonts w:ascii="Tahoma" w:hAnsi="Tahoma" w:cs="Tahoma"/>
                <w:b/>
                <w:bCs/>
                <w:color w:val="000000"/>
                <w:sz w:val="13"/>
                <w:szCs w:val="13"/>
              </w:rPr>
              <w:t>Заработная плата ремонтного персонала</w:t>
            </w:r>
          </w:p>
        </w:tc>
        <w:tc>
          <w:tcPr>
            <w:tcW w:w="1127" w:type="dxa"/>
            <w:tcBorders>
              <w:top w:val="nil"/>
              <w:left w:val="nil"/>
              <w:bottom w:val="single" w:sz="4" w:space="0" w:color="auto"/>
              <w:right w:val="single" w:sz="4" w:space="0" w:color="auto"/>
            </w:tcBorders>
            <w:shd w:val="clear" w:color="auto" w:fill="auto"/>
            <w:vAlign w:val="center"/>
            <w:hideMark/>
          </w:tcPr>
          <w:p w14:paraId="14FA0EA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58115F2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2D7D563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3C61EC3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13AF4768"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46532351"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7E7EBFA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5F8B52B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7EF129CB"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5B5F4EC1" w14:textId="77777777" w:rsidTr="00B07B11">
        <w:trPr>
          <w:trHeight w:val="225"/>
          <w:jc w:val="center"/>
        </w:trPr>
        <w:tc>
          <w:tcPr>
            <w:tcW w:w="780" w:type="dxa"/>
            <w:tcBorders>
              <w:top w:val="nil"/>
              <w:left w:val="nil"/>
              <w:bottom w:val="nil"/>
              <w:right w:val="nil"/>
            </w:tcBorders>
            <w:shd w:val="clear" w:color="000000" w:fill="FFFF00"/>
            <w:noWrap/>
            <w:vAlign w:val="bottom"/>
            <w:hideMark/>
          </w:tcPr>
          <w:p w14:paraId="36D98A3C"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298E1E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4.4.1</w:t>
            </w:r>
          </w:p>
        </w:tc>
        <w:tc>
          <w:tcPr>
            <w:tcW w:w="5807" w:type="dxa"/>
            <w:tcBorders>
              <w:top w:val="nil"/>
              <w:left w:val="nil"/>
              <w:bottom w:val="single" w:sz="4" w:space="0" w:color="auto"/>
              <w:right w:val="single" w:sz="4" w:space="0" w:color="auto"/>
            </w:tcBorders>
            <w:shd w:val="clear" w:color="auto" w:fill="auto"/>
            <w:vAlign w:val="center"/>
            <w:hideMark/>
          </w:tcPr>
          <w:p w14:paraId="4E1E7CE2"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Среднемесячная заработная плата</w:t>
            </w:r>
          </w:p>
        </w:tc>
        <w:tc>
          <w:tcPr>
            <w:tcW w:w="1127" w:type="dxa"/>
            <w:tcBorders>
              <w:top w:val="nil"/>
              <w:left w:val="nil"/>
              <w:bottom w:val="single" w:sz="4" w:space="0" w:color="auto"/>
              <w:right w:val="single" w:sz="4" w:space="0" w:color="auto"/>
            </w:tcBorders>
            <w:shd w:val="clear" w:color="auto" w:fill="auto"/>
            <w:vAlign w:val="center"/>
            <w:hideMark/>
          </w:tcPr>
          <w:p w14:paraId="02A9C58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руб</w:t>
            </w:r>
          </w:p>
        </w:tc>
        <w:tc>
          <w:tcPr>
            <w:tcW w:w="1810" w:type="dxa"/>
            <w:tcBorders>
              <w:top w:val="nil"/>
              <w:left w:val="nil"/>
              <w:bottom w:val="single" w:sz="4" w:space="0" w:color="auto"/>
              <w:right w:val="single" w:sz="4" w:space="0" w:color="auto"/>
            </w:tcBorders>
            <w:shd w:val="clear" w:color="000000" w:fill="D7EAD3"/>
            <w:vAlign w:val="center"/>
            <w:hideMark/>
          </w:tcPr>
          <w:p w14:paraId="460B238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345E01C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1578029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3807608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0E0DD09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4307EC4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220014D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782C6D05"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38A2619E"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725D185A"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87C378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4.4.2</w:t>
            </w:r>
          </w:p>
        </w:tc>
        <w:tc>
          <w:tcPr>
            <w:tcW w:w="5807" w:type="dxa"/>
            <w:tcBorders>
              <w:top w:val="nil"/>
              <w:left w:val="nil"/>
              <w:bottom w:val="single" w:sz="4" w:space="0" w:color="auto"/>
              <w:right w:val="single" w:sz="4" w:space="0" w:color="auto"/>
            </w:tcBorders>
            <w:shd w:val="clear" w:color="auto" w:fill="auto"/>
            <w:vAlign w:val="center"/>
            <w:hideMark/>
          </w:tcPr>
          <w:p w14:paraId="506AC8D9"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Численность ремонтного персонала</w:t>
            </w:r>
          </w:p>
        </w:tc>
        <w:tc>
          <w:tcPr>
            <w:tcW w:w="1127" w:type="dxa"/>
            <w:tcBorders>
              <w:top w:val="nil"/>
              <w:left w:val="nil"/>
              <w:bottom w:val="single" w:sz="4" w:space="0" w:color="auto"/>
              <w:right w:val="single" w:sz="4" w:space="0" w:color="auto"/>
            </w:tcBorders>
            <w:shd w:val="clear" w:color="auto" w:fill="auto"/>
            <w:vAlign w:val="center"/>
            <w:hideMark/>
          </w:tcPr>
          <w:p w14:paraId="2BA81D7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чел</w:t>
            </w:r>
          </w:p>
        </w:tc>
        <w:tc>
          <w:tcPr>
            <w:tcW w:w="1810" w:type="dxa"/>
            <w:tcBorders>
              <w:top w:val="nil"/>
              <w:left w:val="nil"/>
              <w:bottom w:val="single" w:sz="4" w:space="0" w:color="auto"/>
              <w:right w:val="single" w:sz="4" w:space="0" w:color="auto"/>
            </w:tcBorders>
            <w:shd w:val="clear" w:color="000000" w:fill="FFFFCC"/>
            <w:vAlign w:val="center"/>
            <w:hideMark/>
          </w:tcPr>
          <w:p w14:paraId="6B7E9ED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73A084A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700EFAA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09B3953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49712FA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163D37F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4598B79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0EC8639E"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2E867D9C" w14:textId="77777777" w:rsidTr="00B07B11">
        <w:trPr>
          <w:trHeight w:val="450"/>
          <w:jc w:val="center"/>
        </w:trPr>
        <w:tc>
          <w:tcPr>
            <w:tcW w:w="780" w:type="dxa"/>
            <w:tcBorders>
              <w:top w:val="nil"/>
              <w:left w:val="nil"/>
              <w:bottom w:val="nil"/>
              <w:right w:val="nil"/>
            </w:tcBorders>
            <w:shd w:val="clear" w:color="000000" w:fill="FFFF00"/>
            <w:noWrap/>
            <w:vAlign w:val="bottom"/>
            <w:hideMark/>
          </w:tcPr>
          <w:p w14:paraId="4887AD3C"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80DB18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4.5</w:t>
            </w:r>
          </w:p>
        </w:tc>
        <w:tc>
          <w:tcPr>
            <w:tcW w:w="5807" w:type="dxa"/>
            <w:tcBorders>
              <w:top w:val="nil"/>
              <w:left w:val="nil"/>
              <w:bottom w:val="single" w:sz="4" w:space="0" w:color="auto"/>
              <w:right w:val="single" w:sz="4" w:space="0" w:color="auto"/>
            </w:tcBorders>
            <w:shd w:val="clear" w:color="auto" w:fill="auto"/>
            <w:vAlign w:val="center"/>
            <w:hideMark/>
          </w:tcPr>
          <w:p w14:paraId="6060AD55" w14:textId="77777777" w:rsidR="00B07B11" w:rsidRPr="00B07B11" w:rsidRDefault="00B07B11" w:rsidP="00B07B11">
            <w:pPr>
              <w:ind w:firstLineChars="100" w:firstLine="131"/>
              <w:rPr>
                <w:rFonts w:ascii="Tahoma" w:hAnsi="Tahoma" w:cs="Tahoma"/>
                <w:b/>
                <w:bCs/>
                <w:color w:val="000000"/>
                <w:sz w:val="13"/>
                <w:szCs w:val="13"/>
              </w:rPr>
            </w:pPr>
            <w:r w:rsidRPr="00B07B11">
              <w:rPr>
                <w:rFonts w:ascii="Tahoma" w:hAnsi="Tahoma" w:cs="Tahoma"/>
                <w:b/>
                <w:bCs/>
                <w:color w:val="000000"/>
                <w:sz w:val="13"/>
                <w:szCs w:val="13"/>
              </w:rPr>
              <w:t>Отчисления на соц.нужды от заработной платы ремонтного персонала</w:t>
            </w:r>
          </w:p>
        </w:tc>
        <w:tc>
          <w:tcPr>
            <w:tcW w:w="1127" w:type="dxa"/>
            <w:tcBorders>
              <w:top w:val="nil"/>
              <w:left w:val="nil"/>
              <w:bottom w:val="single" w:sz="4" w:space="0" w:color="auto"/>
              <w:right w:val="single" w:sz="4" w:space="0" w:color="auto"/>
            </w:tcBorders>
            <w:shd w:val="clear" w:color="auto" w:fill="auto"/>
            <w:vAlign w:val="center"/>
            <w:hideMark/>
          </w:tcPr>
          <w:p w14:paraId="77E68A8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625DC93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409" w:type="dxa"/>
            <w:tcBorders>
              <w:top w:val="nil"/>
              <w:left w:val="nil"/>
              <w:bottom w:val="single" w:sz="4" w:space="0" w:color="auto"/>
              <w:right w:val="single" w:sz="4" w:space="0" w:color="auto"/>
            </w:tcBorders>
            <w:shd w:val="clear" w:color="000000" w:fill="D7EAD3"/>
            <w:vAlign w:val="center"/>
            <w:hideMark/>
          </w:tcPr>
          <w:p w14:paraId="42FD313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065552C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1255BA05"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7DCE12D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65B6288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183CF20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751E82A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603A28D8"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788D8DC7"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69850FC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4.6</w:t>
            </w:r>
          </w:p>
        </w:tc>
        <w:tc>
          <w:tcPr>
            <w:tcW w:w="5807" w:type="dxa"/>
            <w:tcBorders>
              <w:top w:val="nil"/>
              <w:left w:val="nil"/>
              <w:bottom w:val="single" w:sz="4" w:space="0" w:color="auto"/>
              <w:right w:val="single" w:sz="4" w:space="0" w:color="auto"/>
            </w:tcBorders>
            <w:shd w:val="clear" w:color="auto" w:fill="auto"/>
            <w:vAlign w:val="center"/>
            <w:hideMark/>
          </w:tcPr>
          <w:p w14:paraId="30BAB170" w14:textId="77777777" w:rsidR="00B07B11" w:rsidRPr="00B07B11" w:rsidRDefault="00B07B11" w:rsidP="00B07B11">
            <w:pPr>
              <w:ind w:firstLineChars="100" w:firstLine="131"/>
              <w:rPr>
                <w:rFonts w:ascii="Tahoma" w:hAnsi="Tahoma" w:cs="Tahoma"/>
                <w:b/>
                <w:bCs/>
                <w:color w:val="000000"/>
                <w:sz w:val="13"/>
                <w:szCs w:val="13"/>
              </w:rPr>
            </w:pPr>
            <w:r w:rsidRPr="00B07B11">
              <w:rPr>
                <w:rFonts w:ascii="Tahoma" w:hAnsi="Tahoma" w:cs="Tahoma"/>
                <w:b/>
                <w:bCs/>
                <w:color w:val="000000"/>
                <w:sz w:val="13"/>
                <w:szCs w:val="13"/>
              </w:rPr>
              <w:t>Прочие расходы:</w:t>
            </w:r>
          </w:p>
        </w:tc>
        <w:tc>
          <w:tcPr>
            <w:tcW w:w="1127" w:type="dxa"/>
            <w:tcBorders>
              <w:top w:val="nil"/>
              <w:left w:val="nil"/>
              <w:bottom w:val="single" w:sz="4" w:space="0" w:color="auto"/>
              <w:right w:val="single" w:sz="4" w:space="0" w:color="auto"/>
            </w:tcBorders>
            <w:shd w:val="clear" w:color="auto" w:fill="auto"/>
            <w:vAlign w:val="center"/>
            <w:hideMark/>
          </w:tcPr>
          <w:p w14:paraId="0535EA5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006C88A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5EC2BE6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700FC33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27C22BE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5F1B9CB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41587AE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7A7039B2"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3E6267F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162F0159"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323DCB53"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thinReverseDiagStripe" w:color="C0C0C0" w:fill="auto"/>
            <w:vAlign w:val="bottom"/>
            <w:hideMark/>
          </w:tcPr>
          <w:p w14:paraId="07ADF55D" w14:textId="77777777" w:rsidR="00B07B11" w:rsidRPr="00B07B11" w:rsidRDefault="00B07B11" w:rsidP="00B07B11">
            <w:pPr>
              <w:jc w:val="center"/>
              <w:rPr>
                <w:rFonts w:ascii="Tahoma" w:hAnsi="Tahoma" w:cs="Tahoma"/>
                <w:color w:val="FFFFFF"/>
                <w:sz w:val="13"/>
                <w:szCs w:val="13"/>
              </w:rPr>
            </w:pPr>
            <w:r w:rsidRPr="00B07B11">
              <w:rPr>
                <w:rFonts w:ascii="Tahoma" w:hAnsi="Tahoma" w:cs="Tahoma"/>
                <w:color w:val="FFFFFF"/>
                <w:sz w:val="13"/>
                <w:szCs w:val="13"/>
              </w:rPr>
              <w:t>4.6.0</w:t>
            </w:r>
          </w:p>
        </w:tc>
        <w:tc>
          <w:tcPr>
            <w:tcW w:w="5807" w:type="dxa"/>
            <w:tcBorders>
              <w:top w:val="nil"/>
              <w:left w:val="nil"/>
              <w:bottom w:val="single" w:sz="4" w:space="0" w:color="auto"/>
              <w:right w:val="single" w:sz="4" w:space="0" w:color="auto"/>
            </w:tcBorders>
            <w:shd w:val="thinReverseDiagStripe" w:color="C0C0C0" w:fill="auto"/>
            <w:noWrap/>
            <w:hideMark/>
          </w:tcPr>
          <w:p w14:paraId="37AAABD4"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127" w:type="dxa"/>
            <w:tcBorders>
              <w:top w:val="nil"/>
              <w:left w:val="nil"/>
              <w:bottom w:val="single" w:sz="4" w:space="0" w:color="auto"/>
              <w:right w:val="single" w:sz="4" w:space="0" w:color="auto"/>
            </w:tcBorders>
            <w:shd w:val="thinReverseDiagStripe" w:color="C0C0C0" w:fill="auto"/>
            <w:noWrap/>
            <w:hideMark/>
          </w:tcPr>
          <w:p w14:paraId="298EC2F4"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810" w:type="dxa"/>
            <w:tcBorders>
              <w:top w:val="nil"/>
              <w:left w:val="nil"/>
              <w:bottom w:val="single" w:sz="4" w:space="0" w:color="auto"/>
              <w:right w:val="single" w:sz="4" w:space="0" w:color="auto"/>
            </w:tcBorders>
            <w:shd w:val="thinReverseDiagStripe" w:color="C0C0C0" w:fill="auto"/>
            <w:noWrap/>
            <w:hideMark/>
          </w:tcPr>
          <w:p w14:paraId="64D9C36F"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thinReverseDiagStripe" w:color="C0C0C0" w:fill="auto"/>
            <w:noWrap/>
            <w:hideMark/>
          </w:tcPr>
          <w:p w14:paraId="112B6D64"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676" w:type="dxa"/>
            <w:tcBorders>
              <w:top w:val="nil"/>
              <w:left w:val="nil"/>
              <w:bottom w:val="single" w:sz="4" w:space="0" w:color="auto"/>
              <w:right w:val="single" w:sz="4" w:space="0" w:color="auto"/>
            </w:tcBorders>
            <w:shd w:val="thinReverseDiagStripe" w:color="C0C0C0" w:fill="auto"/>
            <w:noWrap/>
            <w:hideMark/>
          </w:tcPr>
          <w:p w14:paraId="4A1056AA"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thinReverseDiagStripe" w:color="C0C0C0" w:fill="auto"/>
            <w:noWrap/>
            <w:hideMark/>
          </w:tcPr>
          <w:p w14:paraId="6FD9A094"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thinReverseDiagStripe" w:color="C0C0C0" w:fill="auto"/>
            <w:noWrap/>
            <w:hideMark/>
          </w:tcPr>
          <w:p w14:paraId="0AF25264"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0D4F8D4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thinReverseDiagStripe" w:color="C0C0C0" w:fill="auto"/>
            <w:noWrap/>
            <w:hideMark/>
          </w:tcPr>
          <w:p w14:paraId="3FEC03E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5C5DD13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16156817"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24535DD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6818" w:type="dxa"/>
            <w:gridSpan w:val="2"/>
            <w:tcBorders>
              <w:top w:val="single" w:sz="4" w:space="0" w:color="auto"/>
              <w:left w:val="single" w:sz="4" w:space="0" w:color="auto"/>
              <w:bottom w:val="single" w:sz="4" w:space="0" w:color="auto"/>
              <w:right w:val="single" w:sz="4" w:space="0" w:color="auto"/>
            </w:tcBorders>
            <w:shd w:val="thinReverseDiagStripe" w:color="C0C0C0" w:fill="auto"/>
            <w:noWrap/>
            <w:vAlign w:val="center"/>
            <w:hideMark/>
          </w:tcPr>
          <w:p w14:paraId="2D42F464" w14:textId="77777777" w:rsidR="00B07B11" w:rsidRPr="00B07B11" w:rsidRDefault="00B07B11" w:rsidP="00B07B11">
            <w:pPr>
              <w:ind w:firstLineChars="100" w:firstLine="131"/>
              <w:rPr>
                <w:rFonts w:ascii="Tahoma" w:hAnsi="Tahoma" w:cs="Tahoma"/>
                <w:b/>
                <w:bCs/>
                <w:color w:val="0066CC"/>
                <w:sz w:val="13"/>
                <w:szCs w:val="13"/>
              </w:rPr>
            </w:pPr>
            <w:r w:rsidRPr="00B07B11">
              <w:rPr>
                <w:rFonts w:ascii="Tahoma" w:hAnsi="Tahoma" w:cs="Tahoma"/>
                <w:b/>
                <w:bCs/>
                <w:color w:val="0066CC"/>
                <w:sz w:val="13"/>
                <w:szCs w:val="13"/>
              </w:rPr>
              <w:t>Добавить</w:t>
            </w:r>
          </w:p>
        </w:tc>
        <w:tc>
          <w:tcPr>
            <w:tcW w:w="1127" w:type="dxa"/>
            <w:tcBorders>
              <w:top w:val="nil"/>
              <w:left w:val="nil"/>
              <w:bottom w:val="single" w:sz="4" w:space="0" w:color="auto"/>
              <w:right w:val="single" w:sz="4" w:space="0" w:color="auto"/>
            </w:tcBorders>
            <w:shd w:val="thinReverseDiagStripe" w:color="C0C0C0" w:fill="auto"/>
            <w:noWrap/>
            <w:hideMark/>
          </w:tcPr>
          <w:p w14:paraId="7CA67585"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810" w:type="dxa"/>
            <w:tcBorders>
              <w:top w:val="nil"/>
              <w:left w:val="nil"/>
              <w:bottom w:val="single" w:sz="4" w:space="0" w:color="auto"/>
              <w:right w:val="single" w:sz="4" w:space="0" w:color="auto"/>
            </w:tcBorders>
            <w:shd w:val="thinReverseDiagStripe" w:color="C0C0C0" w:fill="auto"/>
            <w:noWrap/>
            <w:hideMark/>
          </w:tcPr>
          <w:p w14:paraId="18F75D5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409" w:type="dxa"/>
            <w:tcBorders>
              <w:top w:val="nil"/>
              <w:left w:val="nil"/>
              <w:bottom w:val="single" w:sz="4" w:space="0" w:color="auto"/>
              <w:right w:val="single" w:sz="4" w:space="0" w:color="auto"/>
            </w:tcBorders>
            <w:shd w:val="thinReverseDiagStripe" w:color="C0C0C0" w:fill="auto"/>
            <w:noWrap/>
            <w:hideMark/>
          </w:tcPr>
          <w:p w14:paraId="64C3926A"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676" w:type="dxa"/>
            <w:tcBorders>
              <w:top w:val="nil"/>
              <w:left w:val="nil"/>
              <w:bottom w:val="single" w:sz="4" w:space="0" w:color="auto"/>
              <w:right w:val="single" w:sz="4" w:space="0" w:color="auto"/>
            </w:tcBorders>
            <w:shd w:val="thinReverseDiagStripe" w:color="C0C0C0" w:fill="auto"/>
            <w:noWrap/>
            <w:hideMark/>
          </w:tcPr>
          <w:p w14:paraId="3DD4C9DE"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thinReverseDiagStripe" w:color="C0C0C0" w:fill="auto"/>
            <w:noWrap/>
            <w:hideMark/>
          </w:tcPr>
          <w:p w14:paraId="27512FED"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thinReverseDiagStripe" w:color="C0C0C0" w:fill="auto"/>
            <w:noWrap/>
            <w:hideMark/>
          </w:tcPr>
          <w:p w14:paraId="70A86E9C"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256" w:type="dxa"/>
            <w:tcBorders>
              <w:top w:val="nil"/>
              <w:left w:val="nil"/>
              <w:bottom w:val="single" w:sz="4" w:space="0" w:color="auto"/>
              <w:right w:val="single" w:sz="4" w:space="0" w:color="auto"/>
            </w:tcBorders>
            <w:shd w:val="clear" w:color="000000" w:fill="D7EAD3"/>
            <w:vAlign w:val="center"/>
            <w:hideMark/>
          </w:tcPr>
          <w:p w14:paraId="08A85CDF"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thinReverseDiagStripe" w:color="C0C0C0" w:fill="auto"/>
            <w:noWrap/>
            <w:hideMark/>
          </w:tcPr>
          <w:p w14:paraId="3DFF96C7"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114819E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7D69E040" w14:textId="77777777" w:rsidTr="00B07B11">
        <w:trPr>
          <w:trHeight w:val="420"/>
          <w:jc w:val="center"/>
        </w:trPr>
        <w:tc>
          <w:tcPr>
            <w:tcW w:w="780" w:type="dxa"/>
            <w:tcBorders>
              <w:top w:val="nil"/>
              <w:left w:val="nil"/>
              <w:bottom w:val="nil"/>
              <w:right w:val="nil"/>
            </w:tcBorders>
            <w:shd w:val="clear" w:color="000000" w:fill="FFFF00"/>
            <w:noWrap/>
            <w:vAlign w:val="bottom"/>
            <w:hideMark/>
          </w:tcPr>
          <w:p w14:paraId="4E46F94B"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3D6A24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w:t>
            </w:r>
          </w:p>
        </w:tc>
        <w:tc>
          <w:tcPr>
            <w:tcW w:w="5807" w:type="dxa"/>
            <w:tcBorders>
              <w:top w:val="nil"/>
              <w:left w:val="nil"/>
              <w:bottom w:val="single" w:sz="4" w:space="0" w:color="auto"/>
              <w:right w:val="single" w:sz="4" w:space="0" w:color="auto"/>
            </w:tcBorders>
            <w:shd w:val="clear" w:color="auto" w:fill="auto"/>
            <w:vAlign w:val="center"/>
            <w:hideMark/>
          </w:tcPr>
          <w:p w14:paraId="2C1BD363"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Административные расходы</w:t>
            </w:r>
          </w:p>
        </w:tc>
        <w:tc>
          <w:tcPr>
            <w:tcW w:w="1127" w:type="dxa"/>
            <w:tcBorders>
              <w:top w:val="nil"/>
              <w:left w:val="nil"/>
              <w:bottom w:val="single" w:sz="4" w:space="0" w:color="auto"/>
              <w:right w:val="single" w:sz="4" w:space="0" w:color="auto"/>
            </w:tcBorders>
            <w:shd w:val="clear" w:color="auto" w:fill="auto"/>
            <w:vAlign w:val="center"/>
            <w:hideMark/>
          </w:tcPr>
          <w:p w14:paraId="428937C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252DE40D"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6C928BE1"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4D0D29A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0D04C44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0AEA2632"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53C7F63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393CD88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6E4C3A6A"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23A2D27D"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61CCFF3E"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068E171"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5.1</w:t>
            </w:r>
          </w:p>
        </w:tc>
        <w:tc>
          <w:tcPr>
            <w:tcW w:w="5807" w:type="dxa"/>
            <w:tcBorders>
              <w:top w:val="nil"/>
              <w:left w:val="nil"/>
              <w:bottom w:val="single" w:sz="4" w:space="0" w:color="auto"/>
              <w:right w:val="single" w:sz="4" w:space="0" w:color="auto"/>
            </w:tcBorders>
            <w:shd w:val="clear" w:color="auto" w:fill="auto"/>
            <w:vAlign w:val="center"/>
            <w:hideMark/>
          </w:tcPr>
          <w:p w14:paraId="229D5F74" w14:textId="77777777" w:rsidR="00B07B11" w:rsidRPr="00B07B11" w:rsidRDefault="00B07B11" w:rsidP="00B07B11">
            <w:pPr>
              <w:ind w:firstLineChars="100" w:firstLine="131"/>
              <w:rPr>
                <w:rFonts w:ascii="Tahoma" w:hAnsi="Tahoma" w:cs="Tahoma"/>
                <w:b/>
                <w:bCs/>
                <w:color w:val="000000"/>
                <w:sz w:val="13"/>
                <w:szCs w:val="13"/>
              </w:rPr>
            </w:pPr>
            <w:r w:rsidRPr="00B07B11">
              <w:rPr>
                <w:rFonts w:ascii="Tahoma" w:hAnsi="Tahoma" w:cs="Tahoma"/>
                <w:b/>
                <w:bCs/>
                <w:color w:val="000000"/>
                <w:sz w:val="13"/>
                <w:szCs w:val="13"/>
              </w:rPr>
              <w:t>Заработная плата АУП</w:t>
            </w:r>
          </w:p>
        </w:tc>
        <w:tc>
          <w:tcPr>
            <w:tcW w:w="1127" w:type="dxa"/>
            <w:tcBorders>
              <w:top w:val="nil"/>
              <w:left w:val="nil"/>
              <w:bottom w:val="single" w:sz="4" w:space="0" w:color="auto"/>
              <w:right w:val="single" w:sz="4" w:space="0" w:color="auto"/>
            </w:tcBorders>
            <w:shd w:val="clear" w:color="auto" w:fill="auto"/>
            <w:vAlign w:val="center"/>
            <w:hideMark/>
          </w:tcPr>
          <w:p w14:paraId="0A63AFD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2D5DCEF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02DA410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09FDC58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6790461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24DD6345"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5C361BD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22D6F5C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2B9F91A3"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191F5495" w14:textId="77777777" w:rsidTr="00B07B11">
        <w:trPr>
          <w:trHeight w:val="225"/>
          <w:jc w:val="center"/>
        </w:trPr>
        <w:tc>
          <w:tcPr>
            <w:tcW w:w="780" w:type="dxa"/>
            <w:tcBorders>
              <w:top w:val="nil"/>
              <w:left w:val="nil"/>
              <w:bottom w:val="nil"/>
              <w:right w:val="nil"/>
            </w:tcBorders>
            <w:shd w:val="clear" w:color="000000" w:fill="FFFF00"/>
            <w:noWrap/>
            <w:vAlign w:val="bottom"/>
            <w:hideMark/>
          </w:tcPr>
          <w:p w14:paraId="3871C8B2"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02D32D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5.1.1</w:t>
            </w:r>
          </w:p>
        </w:tc>
        <w:tc>
          <w:tcPr>
            <w:tcW w:w="5807" w:type="dxa"/>
            <w:tcBorders>
              <w:top w:val="nil"/>
              <w:left w:val="nil"/>
              <w:bottom w:val="single" w:sz="4" w:space="0" w:color="auto"/>
              <w:right w:val="single" w:sz="4" w:space="0" w:color="auto"/>
            </w:tcBorders>
            <w:shd w:val="clear" w:color="auto" w:fill="auto"/>
            <w:vAlign w:val="center"/>
            <w:hideMark/>
          </w:tcPr>
          <w:p w14:paraId="61049508"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Среднемесячная оплата труда</w:t>
            </w:r>
          </w:p>
        </w:tc>
        <w:tc>
          <w:tcPr>
            <w:tcW w:w="1127" w:type="dxa"/>
            <w:tcBorders>
              <w:top w:val="nil"/>
              <w:left w:val="nil"/>
              <w:bottom w:val="single" w:sz="4" w:space="0" w:color="auto"/>
              <w:right w:val="single" w:sz="4" w:space="0" w:color="auto"/>
            </w:tcBorders>
            <w:shd w:val="clear" w:color="auto" w:fill="auto"/>
            <w:vAlign w:val="center"/>
            <w:hideMark/>
          </w:tcPr>
          <w:p w14:paraId="07D64AD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руб</w:t>
            </w:r>
          </w:p>
        </w:tc>
        <w:tc>
          <w:tcPr>
            <w:tcW w:w="1810" w:type="dxa"/>
            <w:tcBorders>
              <w:top w:val="nil"/>
              <w:left w:val="nil"/>
              <w:bottom w:val="single" w:sz="4" w:space="0" w:color="auto"/>
              <w:right w:val="single" w:sz="4" w:space="0" w:color="auto"/>
            </w:tcBorders>
            <w:shd w:val="clear" w:color="000000" w:fill="D7EAD3"/>
            <w:vAlign w:val="center"/>
            <w:hideMark/>
          </w:tcPr>
          <w:p w14:paraId="4301264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1E25DF9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2DFF520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36FA12B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32AD816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454919D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207212E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534BAC57"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7CD76216" w14:textId="77777777" w:rsidTr="00B07B11">
        <w:trPr>
          <w:trHeight w:val="300"/>
          <w:jc w:val="center"/>
        </w:trPr>
        <w:tc>
          <w:tcPr>
            <w:tcW w:w="780" w:type="dxa"/>
            <w:tcBorders>
              <w:top w:val="nil"/>
              <w:left w:val="nil"/>
              <w:bottom w:val="nil"/>
              <w:right w:val="nil"/>
            </w:tcBorders>
            <w:shd w:val="clear" w:color="000000" w:fill="FFFF00"/>
            <w:noWrap/>
            <w:vAlign w:val="bottom"/>
            <w:hideMark/>
          </w:tcPr>
          <w:p w14:paraId="61FC9CD6"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3319AD3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5.1.2</w:t>
            </w:r>
          </w:p>
        </w:tc>
        <w:tc>
          <w:tcPr>
            <w:tcW w:w="5807" w:type="dxa"/>
            <w:tcBorders>
              <w:top w:val="nil"/>
              <w:left w:val="nil"/>
              <w:bottom w:val="single" w:sz="4" w:space="0" w:color="auto"/>
              <w:right w:val="single" w:sz="4" w:space="0" w:color="auto"/>
            </w:tcBorders>
            <w:shd w:val="clear" w:color="auto" w:fill="auto"/>
            <w:vAlign w:val="center"/>
            <w:hideMark/>
          </w:tcPr>
          <w:p w14:paraId="7B17BB6C" w14:textId="77777777" w:rsidR="00B07B11" w:rsidRPr="00B07B11" w:rsidRDefault="00B07B11" w:rsidP="00B07B11">
            <w:pPr>
              <w:ind w:firstLineChars="200" w:firstLine="260"/>
              <w:rPr>
                <w:rFonts w:ascii="Tahoma" w:hAnsi="Tahoma" w:cs="Tahoma"/>
                <w:sz w:val="13"/>
                <w:szCs w:val="13"/>
              </w:rPr>
            </w:pPr>
            <w:r w:rsidRPr="00B07B11">
              <w:rPr>
                <w:rFonts w:ascii="Tahoma" w:hAnsi="Tahoma" w:cs="Tahoma"/>
                <w:sz w:val="13"/>
                <w:szCs w:val="13"/>
              </w:rPr>
              <w:t>Численность персонала</w:t>
            </w:r>
          </w:p>
        </w:tc>
        <w:tc>
          <w:tcPr>
            <w:tcW w:w="1127" w:type="dxa"/>
            <w:tcBorders>
              <w:top w:val="nil"/>
              <w:left w:val="nil"/>
              <w:bottom w:val="single" w:sz="4" w:space="0" w:color="auto"/>
              <w:right w:val="single" w:sz="4" w:space="0" w:color="auto"/>
            </w:tcBorders>
            <w:shd w:val="clear" w:color="auto" w:fill="auto"/>
            <w:vAlign w:val="center"/>
            <w:hideMark/>
          </w:tcPr>
          <w:p w14:paraId="587E1C4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чел</w:t>
            </w:r>
          </w:p>
        </w:tc>
        <w:tc>
          <w:tcPr>
            <w:tcW w:w="1810" w:type="dxa"/>
            <w:tcBorders>
              <w:top w:val="nil"/>
              <w:left w:val="nil"/>
              <w:bottom w:val="single" w:sz="4" w:space="0" w:color="auto"/>
              <w:right w:val="single" w:sz="4" w:space="0" w:color="auto"/>
            </w:tcBorders>
            <w:shd w:val="clear" w:color="000000" w:fill="FFFFCC"/>
            <w:vAlign w:val="center"/>
            <w:hideMark/>
          </w:tcPr>
          <w:p w14:paraId="790F2442"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54EEE3B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6BA311D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69F0329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3ED1511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7F2022A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0EDEA8A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0EF8E0DE"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5A7594AD" w14:textId="77777777" w:rsidTr="00B07B11">
        <w:trPr>
          <w:trHeight w:val="345"/>
          <w:jc w:val="center"/>
        </w:trPr>
        <w:tc>
          <w:tcPr>
            <w:tcW w:w="780" w:type="dxa"/>
            <w:tcBorders>
              <w:top w:val="nil"/>
              <w:left w:val="nil"/>
              <w:bottom w:val="nil"/>
              <w:right w:val="nil"/>
            </w:tcBorders>
            <w:shd w:val="clear" w:color="000000" w:fill="FFFF00"/>
            <w:noWrap/>
            <w:vAlign w:val="bottom"/>
            <w:hideMark/>
          </w:tcPr>
          <w:p w14:paraId="6DDAE418"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16D618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5.2</w:t>
            </w:r>
          </w:p>
        </w:tc>
        <w:tc>
          <w:tcPr>
            <w:tcW w:w="5807" w:type="dxa"/>
            <w:tcBorders>
              <w:top w:val="nil"/>
              <w:left w:val="nil"/>
              <w:bottom w:val="single" w:sz="4" w:space="0" w:color="auto"/>
              <w:right w:val="single" w:sz="4" w:space="0" w:color="auto"/>
            </w:tcBorders>
            <w:shd w:val="clear" w:color="auto" w:fill="auto"/>
            <w:vAlign w:val="center"/>
            <w:hideMark/>
          </w:tcPr>
          <w:p w14:paraId="5C437F23" w14:textId="77777777" w:rsidR="00B07B11" w:rsidRPr="00B07B11" w:rsidRDefault="00B07B11" w:rsidP="00B07B11">
            <w:pPr>
              <w:ind w:firstLineChars="100" w:firstLine="131"/>
              <w:rPr>
                <w:rFonts w:ascii="Tahoma" w:hAnsi="Tahoma" w:cs="Tahoma"/>
                <w:b/>
                <w:bCs/>
                <w:color w:val="000000"/>
                <w:sz w:val="13"/>
                <w:szCs w:val="13"/>
              </w:rPr>
            </w:pPr>
            <w:r w:rsidRPr="00B07B11">
              <w:rPr>
                <w:rFonts w:ascii="Tahoma" w:hAnsi="Tahoma" w:cs="Tahoma"/>
                <w:b/>
                <w:bCs/>
                <w:color w:val="000000"/>
                <w:sz w:val="13"/>
                <w:szCs w:val="13"/>
              </w:rPr>
              <w:t>Отчисления на соц.нужды от заработной платы АУП</w:t>
            </w:r>
          </w:p>
        </w:tc>
        <w:tc>
          <w:tcPr>
            <w:tcW w:w="1127" w:type="dxa"/>
            <w:tcBorders>
              <w:top w:val="nil"/>
              <w:left w:val="nil"/>
              <w:bottom w:val="single" w:sz="4" w:space="0" w:color="auto"/>
              <w:right w:val="single" w:sz="4" w:space="0" w:color="auto"/>
            </w:tcBorders>
            <w:shd w:val="clear" w:color="auto" w:fill="auto"/>
            <w:vAlign w:val="center"/>
            <w:hideMark/>
          </w:tcPr>
          <w:p w14:paraId="24714EA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FFFFCC"/>
            <w:vAlign w:val="center"/>
            <w:hideMark/>
          </w:tcPr>
          <w:p w14:paraId="29E392B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1A816BB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676" w:type="dxa"/>
            <w:tcBorders>
              <w:top w:val="nil"/>
              <w:left w:val="nil"/>
              <w:bottom w:val="single" w:sz="4" w:space="0" w:color="auto"/>
              <w:right w:val="single" w:sz="4" w:space="0" w:color="auto"/>
            </w:tcBorders>
            <w:shd w:val="clear" w:color="000000" w:fill="FFFFCC"/>
            <w:vAlign w:val="center"/>
            <w:hideMark/>
          </w:tcPr>
          <w:p w14:paraId="720D825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single" w:sz="4" w:space="0" w:color="auto"/>
              <w:bottom w:val="single" w:sz="4" w:space="0" w:color="auto"/>
              <w:right w:val="single" w:sz="4" w:space="0" w:color="auto"/>
            </w:tcBorders>
            <w:shd w:val="clear" w:color="000000" w:fill="FFFFCC"/>
            <w:vAlign w:val="center"/>
            <w:hideMark/>
          </w:tcPr>
          <w:p w14:paraId="0B4E85C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5E6DBC2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32D77D0E"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0FE562F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6E12989C"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68E39C78" w14:textId="77777777" w:rsidTr="00B07B11">
        <w:trPr>
          <w:trHeight w:val="465"/>
          <w:jc w:val="center"/>
        </w:trPr>
        <w:tc>
          <w:tcPr>
            <w:tcW w:w="780" w:type="dxa"/>
            <w:tcBorders>
              <w:top w:val="nil"/>
              <w:left w:val="nil"/>
              <w:bottom w:val="nil"/>
              <w:right w:val="nil"/>
            </w:tcBorders>
            <w:shd w:val="clear" w:color="000000" w:fill="FFFF00"/>
            <w:noWrap/>
            <w:vAlign w:val="bottom"/>
            <w:hideMark/>
          </w:tcPr>
          <w:p w14:paraId="6BD5A25D"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DC2AABD"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5.3</w:t>
            </w:r>
          </w:p>
        </w:tc>
        <w:tc>
          <w:tcPr>
            <w:tcW w:w="5807" w:type="dxa"/>
            <w:tcBorders>
              <w:top w:val="nil"/>
              <w:left w:val="nil"/>
              <w:bottom w:val="single" w:sz="4" w:space="0" w:color="auto"/>
              <w:right w:val="single" w:sz="4" w:space="0" w:color="auto"/>
            </w:tcBorders>
            <w:shd w:val="clear" w:color="auto" w:fill="auto"/>
            <w:vAlign w:val="center"/>
            <w:hideMark/>
          </w:tcPr>
          <w:p w14:paraId="301D16A9" w14:textId="77777777" w:rsidR="00B07B11" w:rsidRPr="00B07B11" w:rsidRDefault="00B07B11" w:rsidP="00B07B11">
            <w:pPr>
              <w:ind w:firstLineChars="100" w:firstLine="131"/>
              <w:rPr>
                <w:rFonts w:ascii="Tahoma" w:hAnsi="Tahoma" w:cs="Tahoma"/>
                <w:b/>
                <w:bCs/>
                <w:color w:val="000000"/>
                <w:sz w:val="13"/>
                <w:szCs w:val="13"/>
              </w:rPr>
            </w:pPr>
            <w:r w:rsidRPr="00B07B11">
              <w:rPr>
                <w:rFonts w:ascii="Tahoma" w:hAnsi="Tahoma" w:cs="Tahoma"/>
                <w:b/>
                <w:bCs/>
                <w:color w:val="000000"/>
                <w:sz w:val="13"/>
                <w:szCs w:val="13"/>
              </w:rPr>
              <w:t>Прочие административные расходы:</w:t>
            </w:r>
          </w:p>
        </w:tc>
        <w:tc>
          <w:tcPr>
            <w:tcW w:w="1127" w:type="dxa"/>
            <w:tcBorders>
              <w:top w:val="nil"/>
              <w:left w:val="nil"/>
              <w:bottom w:val="single" w:sz="4" w:space="0" w:color="auto"/>
              <w:right w:val="single" w:sz="4" w:space="0" w:color="auto"/>
            </w:tcBorders>
            <w:shd w:val="clear" w:color="auto" w:fill="auto"/>
            <w:vAlign w:val="center"/>
            <w:hideMark/>
          </w:tcPr>
          <w:p w14:paraId="66FB30ED"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4D90E4A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409" w:type="dxa"/>
            <w:tcBorders>
              <w:top w:val="nil"/>
              <w:left w:val="nil"/>
              <w:bottom w:val="single" w:sz="4" w:space="0" w:color="auto"/>
              <w:right w:val="single" w:sz="4" w:space="0" w:color="auto"/>
            </w:tcBorders>
            <w:shd w:val="clear" w:color="000000" w:fill="D7EAD3"/>
            <w:vAlign w:val="center"/>
            <w:hideMark/>
          </w:tcPr>
          <w:p w14:paraId="4AA03AA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676" w:type="dxa"/>
            <w:tcBorders>
              <w:top w:val="nil"/>
              <w:left w:val="nil"/>
              <w:bottom w:val="single" w:sz="4" w:space="0" w:color="auto"/>
              <w:right w:val="single" w:sz="4" w:space="0" w:color="auto"/>
            </w:tcBorders>
            <w:shd w:val="clear" w:color="000000" w:fill="D7EAD3"/>
            <w:vAlign w:val="center"/>
            <w:hideMark/>
          </w:tcPr>
          <w:p w14:paraId="7FF7C32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396" w:type="dxa"/>
            <w:tcBorders>
              <w:top w:val="nil"/>
              <w:left w:val="single" w:sz="4" w:space="0" w:color="auto"/>
              <w:bottom w:val="single" w:sz="4" w:space="0" w:color="auto"/>
              <w:right w:val="single" w:sz="4" w:space="0" w:color="auto"/>
            </w:tcBorders>
            <w:shd w:val="clear" w:color="000000" w:fill="D7EAD3"/>
            <w:vAlign w:val="center"/>
            <w:hideMark/>
          </w:tcPr>
          <w:p w14:paraId="5F07AEB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44C6E88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1256" w:type="dxa"/>
            <w:tcBorders>
              <w:top w:val="nil"/>
              <w:left w:val="nil"/>
              <w:bottom w:val="single" w:sz="4" w:space="0" w:color="auto"/>
              <w:right w:val="single" w:sz="4" w:space="0" w:color="auto"/>
            </w:tcBorders>
            <w:shd w:val="clear" w:color="000000" w:fill="D7EAD3"/>
            <w:vAlign w:val="center"/>
            <w:hideMark/>
          </w:tcPr>
          <w:p w14:paraId="1DD2ECB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3FCFFD6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0,00</w:t>
            </w:r>
          </w:p>
        </w:tc>
        <w:tc>
          <w:tcPr>
            <w:tcW w:w="3816" w:type="dxa"/>
            <w:tcBorders>
              <w:top w:val="nil"/>
              <w:left w:val="single" w:sz="4" w:space="0" w:color="auto"/>
              <w:bottom w:val="single" w:sz="4" w:space="0" w:color="auto"/>
              <w:right w:val="single" w:sz="4" w:space="0" w:color="auto"/>
            </w:tcBorders>
            <w:shd w:val="clear" w:color="000000" w:fill="FFFFCC"/>
            <w:vAlign w:val="center"/>
            <w:hideMark/>
          </w:tcPr>
          <w:p w14:paraId="29381E0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799E2AC7" w14:textId="77777777" w:rsidTr="00B07B11">
        <w:trPr>
          <w:trHeight w:val="345"/>
          <w:jc w:val="center"/>
        </w:trPr>
        <w:tc>
          <w:tcPr>
            <w:tcW w:w="780" w:type="dxa"/>
            <w:tcBorders>
              <w:top w:val="nil"/>
              <w:left w:val="nil"/>
              <w:bottom w:val="nil"/>
              <w:right w:val="nil"/>
            </w:tcBorders>
            <w:shd w:val="clear" w:color="auto" w:fill="auto"/>
            <w:noWrap/>
            <w:vAlign w:val="bottom"/>
            <w:hideMark/>
          </w:tcPr>
          <w:p w14:paraId="7EF6A9D1" w14:textId="77777777" w:rsidR="00B07B11" w:rsidRPr="00B07B11" w:rsidRDefault="00B07B11" w:rsidP="00B07B11">
            <w:pPr>
              <w:rPr>
                <w:rFonts w:ascii="Tahoma" w:hAnsi="Tahoma" w:cs="Tahoma"/>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7DDAB4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15</w:t>
            </w:r>
          </w:p>
        </w:tc>
        <w:tc>
          <w:tcPr>
            <w:tcW w:w="5807" w:type="dxa"/>
            <w:tcBorders>
              <w:top w:val="nil"/>
              <w:left w:val="nil"/>
              <w:bottom w:val="single" w:sz="4" w:space="0" w:color="auto"/>
              <w:right w:val="single" w:sz="4" w:space="0" w:color="auto"/>
            </w:tcBorders>
            <w:shd w:val="clear" w:color="auto" w:fill="auto"/>
            <w:vAlign w:val="center"/>
            <w:hideMark/>
          </w:tcPr>
          <w:p w14:paraId="6E01132B"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НВВ без НДС</w:t>
            </w:r>
          </w:p>
        </w:tc>
        <w:tc>
          <w:tcPr>
            <w:tcW w:w="1127" w:type="dxa"/>
            <w:tcBorders>
              <w:top w:val="nil"/>
              <w:left w:val="nil"/>
              <w:bottom w:val="single" w:sz="4" w:space="0" w:color="auto"/>
              <w:right w:val="single" w:sz="4" w:space="0" w:color="auto"/>
            </w:tcBorders>
            <w:shd w:val="clear" w:color="auto" w:fill="auto"/>
            <w:vAlign w:val="center"/>
            <w:hideMark/>
          </w:tcPr>
          <w:p w14:paraId="3A4937E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25F3811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660,86</w:t>
            </w:r>
          </w:p>
        </w:tc>
        <w:tc>
          <w:tcPr>
            <w:tcW w:w="1409" w:type="dxa"/>
            <w:tcBorders>
              <w:top w:val="nil"/>
              <w:left w:val="nil"/>
              <w:bottom w:val="single" w:sz="4" w:space="0" w:color="auto"/>
              <w:right w:val="single" w:sz="4" w:space="0" w:color="auto"/>
            </w:tcBorders>
            <w:shd w:val="clear" w:color="000000" w:fill="D7EAD3"/>
            <w:vAlign w:val="center"/>
            <w:hideMark/>
          </w:tcPr>
          <w:p w14:paraId="09AC7B8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55,07</w:t>
            </w:r>
          </w:p>
        </w:tc>
        <w:tc>
          <w:tcPr>
            <w:tcW w:w="1676" w:type="dxa"/>
            <w:tcBorders>
              <w:top w:val="nil"/>
              <w:left w:val="nil"/>
              <w:bottom w:val="single" w:sz="4" w:space="0" w:color="auto"/>
              <w:right w:val="single" w:sz="4" w:space="0" w:color="auto"/>
            </w:tcBorders>
            <w:shd w:val="clear" w:color="000000" w:fill="D7EAD3"/>
            <w:vAlign w:val="center"/>
            <w:hideMark/>
          </w:tcPr>
          <w:p w14:paraId="390C46B5"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59,93</w:t>
            </w:r>
          </w:p>
        </w:tc>
        <w:tc>
          <w:tcPr>
            <w:tcW w:w="1396" w:type="dxa"/>
            <w:tcBorders>
              <w:top w:val="nil"/>
              <w:left w:val="nil"/>
              <w:bottom w:val="single" w:sz="4" w:space="0" w:color="auto"/>
              <w:right w:val="single" w:sz="4" w:space="0" w:color="auto"/>
            </w:tcBorders>
            <w:shd w:val="clear" w:color="000000" w:fill="D7EAD3"/>
            <w:vAlign w:val="center"/>
            <w:hideMark/>
          </w:tcPr>
          <w:p w14:paraId="270164F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883,83</w:t>
            </w:r>
          </w:p>
        </w:tc>
        <w:tc>
          <w:tcPr>
            <w:tcW w:w="1516" w:type="dxa"/>
            <w:tcBorders>
              <w:top w:val="nil"/>
              <w:left w:val="nil"/>
              <w:bottom w:val="single" w:sz="4" w:space="0" w:color="auto"/>
              <w:right w:val="single" w:sz="4" w:space="0" w:color="auto"/>
            </w:tcBorders>
            <w:shd w:val="clear" w:color="000000" w:fill="D7EAD3"/>
            <w:vAlign w:val="center"/>
            <w:hideMark/>
          </w:tcPr>
          <w:p w14:paraId="7B8B686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632,06</w:t>
            </w:r>
          </w:p>
        </w:tc>
        <w:tc>
          <w:tcPr>
            <w:tcW w:w="1256" w:type="dxa"/>
            <w:tcBorders>
              <w:top w:val="nil"/>
              <w:left w:val="nil"/>
              <w:bottom w:val="single" w:sz="4" w:space="0" w:color="auto"/>
              <w:right w:val="single" w:sz="4" w:space="0" w:color="auto"/>
            </w:tcBorders>
            <w:shd w:val="clear" w:color="000000" w:fill="D7EAD3"/>
            <w:vAlign w:val="center"/>
            <w:hideMark/>
          </w:tcPr>
          <w:p w14:paraId="2E31A10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307,17</w:t>
            </w:r>
          </w:p>
        </w:tc>
        <w:tc>
          <w:tcPr>
            <w:tcW w:w="1476" w:type="dxa"/>
            <w:tcBorders>
              <w:top w:val="nil"/>
              <w:left w:val="nil"/>
              <w:bottom w:val="single" w:sz="4" w:space="0" w:color="auto"/>
              <w:right w:val="single" w:sz="4" w:space="0" w:color="auto"/>
            </w:tcBorders>
            <w:shd w:val="clear" w:color="000000" w:fill="D7EAD3"/>
            <w:vAlign w:val="center"/>
            <w:hideMark/>
          </w:tcPr>
          <w:p w14:paraId="40FC0A9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324,89</w:t>
            </w:r>
          </w:p>
        </w:tc>
        <w:tc>
          <w:tcPr>
            <w:tcW w:w="3816" w:type="dxa"/>
            <w:tcBorders>
              <w:top w:val="nil"/>
              <w:left w:val="nil"/>
              <w:bottom w:val="single" w:sz="4" w:space="0" w:color="auto"/>
              <w:right w:val="single" w:sz="4" w:space="0" w:color="auto"/>
            </w:tcBorders>
            <w:shd w:val="clear" w:color="000000" w:fill="FFFFCC"/>
            <w:vAlign w:val="center"/>
            <w:hideMark/>
          </w:tcPr>
          <w:p w14:paraId="2030579F"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76EB1744" w14:textId="77777777" w:rsidTr="00B07B11">
        <w:trPr>
          <w:trHeight w:val="300"/>
          <w:jc w:val="center"/>
        </w:trPr>
        <w:tc>
          <w:tcPr>
            <w:tcW w:w="780" w:type="dxa"/>
            <w:tcBorders>
              <w:top w:val="nil"/>
              <w:left w:val="nil"/>
              <w:bottom w:val="nil"/>
              <w:right w:val="nil"/>
            </w:tcBorders>
            <w:shd w:val="clear" w:color="auto" w:fill="auto"/>
            <w:noWrap/>
            <w:vAlign w:val="bottom"/>
            <w:hideMark/>
          </w:tcPr>
          <w:p w14:paraId="43DC0117" w14:textId="77777777" w:rsidR="00B07B11" w:rsidRPr="00B07B11" w:rsidRDefault="00B07B11" w:rsidP="00B07B11">
            <w:pPr>
              <w:rPr>
                <w:rFonts w:ascii="Tahoma" w:hAnsi="Tahoma" w:cs="Tahoma"/>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6A229F4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15.1</w:t>
            </w:r>
          </w:p>
        </w:tc>
        <w:tc>
          <w:tcPr>
            <w:tcW w:w="5807" w:type="dxa"/>
            <w:tcBorders>
              <w:top w:val="nil"/>
              <w:left w:val="nil"/>
              <w:bottom w:val="single" w:sz="4" w:space="0" w:color="auto"/>
              <w:right w:val="single" w:sz="4" w:space="0" w:color="auto"/>
            </w:tcBorders>
            <w:shd w:val="clear" w:color="auto" w:fill="auto"/>
            <w:vAlign w:val="center"/>
            <w:hideMark/>
          </w:tcPr>
          <w:p w14:paraId="4D4645E8" w14:textId="77777777" w:rsidR="00B07B11" w:rsidRPr="00B07B11" w:rsidRDefault="00B07B11" w:rsidP="00B07B11">
            <w:pPr>
              <w:ind w:firstLineChars="100" w:firstLine="130"/>
              <w:rPr>
                <w:rFonts w:ascii="Tahoma" w:hAnsi="Tahoma" w:cs="Tahoma"/>
                <w:sz w:val="13"/>
                <w:szCs w:val="13"/>
              </w:rPr>
            </w:pPr>
            <w:r w:rsidRPr="00B07B11">
              <w:rPr>
                <w:rFonts w:ascii="Tahoma" w:hAnsi="Tahoma" w:cs="Tahoma"/>
                <w:sz w:val="13"/>
                <w:szCs w:val="13"/>
              </w:rPr>
              <w:t>На потребительский рынок</w:t>
            </w:r>
          </w:p>
        </w:tc>
        <w:tc>
          <w:tcPr>
            <w:tcW w:w="1127" w:type="dxa"/>
            <w:tcBorders>
              <w:top w:val="nil"/>
              <w:left w:val="nil"/>
              <w:bottom w:val="single" w:sz="4" w:space="0" w:color="auto"/>
              <w:right w:val="single" w:sz="4" w:space="0" w:color="auto"/>
            </w:tcBorders>
            <w:shd w:val="clear" w:color="auto" w:fill="auto"/>
            <w:vAlign w:val="center"/>
            <w:hideMark/>
          </w:tcPr>
          <w:p w14:paraId="1BF4B59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15E63ED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660,86</w:t>
            </w:r>
          </w:p>
        </w:tc>
        <w:tc>
          <w:tcPr>
            <w:tcW w:w="1409" w:type="dxa"/>
            <w:tcBorders>
              <w:top w:val="nil"/>
              <w:left w:val="nil"/>
              <w:bottom w:val="single" w:sz="4" w:space="0" w:color="auto"/>
              <w:right w:val="single" w:sz="4" w:space="0" w:color="auto"/>
            </w:tcBorders>
            <w:shd w:val="clear" w:color="000000" w:fill="D7EAD3"/>
            <w:vAlign w:val="center"/>
            <w:hideMark/>
          </w:tcPr>
          <w:p w14:paraId="3D0481D0"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55,07</w:t>
            </w:r>
          </w:p>
        </w:tc>
        <w:tc>
          <w:tcPr>
            <w:tcW w:w="1676" w:type="dxa"/>
            <w:tcBorders>
              <w:top w:val="nil"/>
              <w:left w:val="nil"/>
              <w:bottom w:val="single" w:sz="4" w:space="0" w:color="auto"/>
              <w:right w:val="single" w:sz="4" w:space="0" w:color="auto"/>
            </w:tcBorders>
            <w:shd w:val="clear" w:color="000000" w:fill="D7EAD3"/>
            <w:vAlign w:val="center"/>
            <w:hideMark/>
          </w:tcPr>
          <w:p w14:paraId="70F4D0A4"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59,93</w:t>
            </w:r>
          </w:p>
        </w:tc>
        <w:tc>
          <w:tcPr>
            <w:tcW w:w="1396" w:type="dxa"/>
            <w:tcBorders>
              <w:top w:val="nil"/>
              <w:left w:val="nil"/>
              <w:bottom w:val="single" w:sz="4" w:space="0" w:color="auto"/>
              <w:right w:val="single" w:sz="4" w:space="0" w:color="auto"/>
            </w:tcBorders>
            <w:shd w:val="clear" w:color="000000" w:fill="D7EAD3"/>
            <w:vAlign w:val="center"/>
            <w:hideMark/>
          </w:tcPr>
          <w:p w14:paraId="7AF519BD"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883,83</w:t>
            </w:r>
          </w:p>
        </w:tc>
        <w:tc>
          <w:tcPr>
            <w:tcW w:w="1516" w:type="dxa"/>
            <w:tcBorders>
              <w:top w:val="nil"/>
              <w:left w:val="nil"/>
              <w:bottom w:val="single" w:sz="4" w:space="0" w:color="auto"/>
              <w:right w:val="single" w:sz="4" w:space="0" w:color="auto"/>
            </w:tcBorders>
            <w:shd w:val="clear" w:color="000000" w:fill="D7EAD3"/>
            <w:vAlign w:val="center"/>
            <w:hideMark/>
          </w:tcPr>
          <w:p w14:paraId="27E952BC"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632,06</w:t>
            </w:r>
          </w:p>
        </w:tc>
        <w:tc>
          <w:tcPr>
            <w:tcW w:w="1256" w:type="dxa"/>
            <w:tcBorders>
              <w:top w:val="nil"/>
              <w:left w:val="nil"/>
              <w:bottom w:val="single" w:sz="4" w:space="0" w:color="auto"/>
              <w:right w:val="single" w:sz="4" w:space="0" w:color="auto"/>
            </w:tcBorders>
            <w:shd w:val="clear" w:color="000000" w:fill="D7EAD3"/>
            <w:vAlign w:val="center"/>
            <w:hideMark/>
          </w:tcPr>
          <w:p w14:paraId="3D17BF81"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307,17</w:t>
            </w:r>
          </w:p>
        </w:tc>
        <w:tc>
          <w:tcPr>
            <w:tcW w:w="1476" w:type="dxa"/>
            <w:tcBorders>
              <w:top w:val="nil"/>
              <w:left w:val="nil"/>
              <w:bottom w:val="single" w:sz="4" w:space="0" w:color="auto"/>
              <w:right w:val="single" w:sz="4" w:space="0" w:color="auto"/>
            </w:tcBorders>
            <w:shd w:val="clear" w:color="000000" w:fill="D7EAD3"/>
            <w:vAlign w:val="center"/>
            <w:hideMark/>
          </w:tcPr>
          <w:p w14:paraId="531A7D1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324,89</w:t>
            </w:r>
          </w:p>
        </w:tc>
        <w:tc>
          <w:tcPr>
            <w:tcW w:w="3816" w:type="dxa"/>
            <w:tcBorders>
              <w:top w:val="nil"/>
              <w:left w:val="nil"/>
              <w:bottom w:val="single" w:sz="4" w:space="0" w:color="auto"/>
              <w:right w:val="single" w:sz="4" w:space="0" w:color="auto"/>
            </w:tcBorders>
            <w:shd w:val="clear" w:color="000000" w:fill="FFFFCC"/>
            <w:vAlign w:val="center"/>
            <w:hideMark/>
          </w:tcPr>
          <w:p w14:paraId="3A3DFBA1"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25C12FFC" w14:textId="77777777" w:rsidTr="00B07B11">
        <w:trPr>
          <w:trHeight w:val="405"/>
          <w:jc w:val="center"/>
        </w:trPr>
        <w:tc>
          <w:tcPr>
            <w:tcW w:w="780" w:type="dxa"/>
            <w:tcBorders>
              <w:top w:val="nil"/>
              <w:left w:val="nil"/>
              <w:bottom w:val="nil"/>
              <w:right w:val="nil"/>
            </w:tcBorders>
            <w:shd w:val="clear" w:color="auto" w:fill="auto"/>
            <w:noWrap/>
            <w:vAlign w:val="bottom"/>
            <w:hideMark/>
          </w:tcPr>
          <w:p w14:paraId="33E88C5B" w14:textId="77777777" w:rsidR="00B07B11" w:rsidRPr="00B07B11" w:rsidRDefault="00B07B11" w:rsidP="00B07B11">
            <w:pPr>
              <w:rPr>
                <w:rFonts w:ascii="Tahoma" w:hAnsi="Tahoma" w:cs="Tahoma"/>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B5D544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16</w:t>
            </w:r>
          </w:p>
        </w:tc>
        <w:tc>
          <w:tcPr>
            <w:tcW w:w="5807" w:type="dxa"/>
            <w:tcBorders>
              <w:top w:val="nil"/>
              <w:left w:val="nil"/>
              <w:bottom w:val="single" w:sz="4" w:space="0" w:color="auto"/>
              <w:right w:val="single" w:sz="4" w:space="0" w:color="auto"/>
            </w:tcBorders>
            <w:shd w:val="clear" w:color="auto" w:fill="auto"/>
            <w:vAlign w:val="center"/>
            <w:hideMark/>
          </w:tcPr>
          <w:p w14:paraId="4676093F"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Тариф</w:t>
            </w:r>
          </w:p>
        </w:tc>
        <w:tc>
          <w:tcPr>
            <w:tcW w:w="1127" w:type="dxa"/>
            <w:tcBorders>
              <w:top w:val="nil"/>
              <w:left w:val="nil"/>
              <w:bottom w:val="single" w:sz="4" w:space="0" w:color="auto"/>
              <w:right w:val="single" w:sz="4" w:space="0" w:color="auto"/>
            </w:tcBorders>
            <w:shd w:val="clear" w:color="auto" w:fill="auto"/>
            <w:vAlign w:val="center"/>
            <w:hideMark/>
          </w:tcPr>
          <w:p w14:paraId="394D823D"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руб/м3</w:t>
            </w:r>
          </w:p>
        </w:tc>
        <w:tc>
          <w:tcPr>
            <w:tcW w:w="1810" w:type="dxa"/>
            <w:tcBorders>
              <w:top w:val="nil"/>
              <w:left w:val="nil"/>
              <w:bottom w:val="single" w:sz="4" w:space="0" w:color="auto"/>
              <w:right w:val="single" w:sz="4" w:space="0" w:color="auto"/>
            </w:tcBorders>
            <w:shd w:val="clear" w:color="000000" w:fill="D7EAD3"/>
            <w:vAlign w:val="center"/>
            <w:hideMark/>
          </w:tcPr>
          <w:p w14:paraId="6D8A3B85"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306,99</w:t>
            </w:r>
          </w:p>
        </w:tc>
        <w:tc>
          <w:tcPr>
            <w:tcW w:w="1409" w:type="dxa"/>
            <w:tcBorders>
              <w:top w:val="nil"/>
              <w:left w:val="nil"/>
              <w:bottom w:val="single" w:sz="4" w:space="0" w:color="auto"/>
              <w:right w:val="single" w:sz="4" w:space="0" w:color="auto"/>
            </w:tcBorders>
            <w:shd w:val="clear" w:color="000000" w:fill="D7EAD3"/>
            <w:vAlign w:val="center"/>
            <w:hideMark/>
          </w:tcPr>
          <w:p w14:paraId="6B1A439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306,99</w:t>
            </w:r>
          </w:p>
        </w:tc>
        <w:tc>
          <w:tcPr>
            <w:tcW w:w="1676" w:type="dxa"/>
            <w:tcBorders>
              <w:top w:val="nil"/>
              <w:left w:val="nil"/>
              <w:bottom w:val="single" w:sz="4" w:space="0" w:color="auto"/>
              <w:right w:val="single" w:sz="4" w:space="0" w:color="auto"/>
            </w:tcBorders>
            <w:shd w:val="clear" w:color="000000" w:fill="D7EAD3"/>
            <w:vAlign w:val="center"/>
            <w:hideMark/>
          </w:tcPr>
          <w:p w14:paraId="699FF5C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470,19</w:t>
            </w:r>
          </w:p>
        </w:tc>
        <w:tc>
          <w:tcPr>
            <w:tcW w:w="1396" w:type="dxa"/>
            <w:tcBorders>
              <w:top w:val="nil"/>
              <w:left w:val="nil"/>
              <w:bottom w:val="single" w:sz="4" w:space="0" w:color="auto"/>
              <w:right w:val="single" w:sz="4" w:space="0" w:color="auto"/>
            </w:tcBorders>
            <w:shd w:val="clear" w:color="000000" w:fill="D7EAD3"/>
            <w:vAlign w:val="center"/>
            <w:hideMark/>
          </w:tcPr>
          <w:p w14:paraId="38A5ED1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471,06</w:t>
            </w:r>
          </w:p>
        </w:tc>
        <w:tc>
          <w:tcPr>
            <w:tcW w:w="1516" w:type="dxa"/>
            <w:tcBorders>
              <w:top w:val="nil"/>
              <w:left w:val="nil"/>
              <w:bottom w:val="single" w:sz="4" w:space="0" w:color="auto"/>
              <w:right w:val="single" w:sz="4" w:space="0" w:color="auto"/>
            </w:tcBorders>
            <w:shd w:val="clear" w:color="000000" w:fill="D7EAD3"/>
            <w:vAlign w:val="center"/>
            <w:hideMark/>
          </w:tcPr>
          <w:p w14:paraId="5084DACD"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336,87</w:t>
            </w:r>
          </w:p>
        </w:tc>
        <w:tc>
          <w:tcPr>
            <w:tcW w:w="1256" w:type="dxa"/>
            <w:tcBorders>
              <w:top w:val="nil"/>
              <w:left w:val="nil"/>
              <w:bottom w:val="single" w:sz="4" w:space="0" w:color="auto"/>
              <w:right w:val="single" w:sz="4" w:space="0" w:color="auto"/>
            </w:tcBorders>
            <w:shd w:val="clear" w:color="000000" w:fill="D7EAD3"/>
            <w:vAlign w:val="center"/>
            <w:hideMark/>
          </w:tcPr>
          <w:p w14:paraId="13CACFB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327,43</w:t>
            </w:r>
          </w:p>
        </w:tc>
        <w:tc>
          <w:tcPr>
            <w:tcW w:w="1476" w:type="dxa"/>
            <w:tcBorders>
              <w:top w:val="nil"/>
              <w:left w:val="nil"/>
              <w:bottom w:val="single" w:sz="4" w:space="0" w:color="auto"/>
              <w:right w:val="single" w:sz="4" w:space="0" w:color="auto"/>
            </w:tcBorders>
            <w:shd w:val="clear" w:color="000000" w:fill="D7EAD3"/>
            <w:vAlign w:val="center"/>
            <w:hideMark/>
          </w:tcPr>
          <w:p w14:paraId="668EEF1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346,32</w:t>
            </w:r>
          </w:p>
        </w:tc>
        <w:tc>
          <w:tcPr>
            <w:tcW w:w="3816" w:type="dxa"/>
            <w:tcBorders>
              <w:top w:val="nil"/>
              <w:left w:val="nil"/>
              <w:bottom w:val="single" w:sz="4" w:space="0" w:color="auto"/>
              <w:right w:val="single" w:sz="4" w:space="0" w:color="auto"/>
            </w:tcBorders>
            <w:shd w:val="clear" w:color="000000" w:fill="D7EAD3"/>
            <w:vAlign w:val="center"/>
            <w:hideMark/>
          </w:tcPr>
          <w:p w14:paraId="14769F12" w14:textId="77777777" w:rsidR="00B07B11" w:rsidRPr="00B07B11" w:rsidRDefault="00B07B11" w:rsidP="00B07B11">
            <w:pPr>
              <w:jc w:val="center"/>
              <w:rPr>
                <w:rFonts w:ascii="Tahoma" w:hAnsi="Tahoma" w:cs="Tahoma"/>
                <w:b/>
                <w:bCs/>
                <w:color w:val="000000"/>
                <w:sz w:val="13"/>
                <w:szCs w:val="13"/>
              </w:rPr>
            </w:pPr>
            <w:r w:rsidRPr="00B07B11">
              <w:rPr>
                <w:rFonts w:ascii="Tahoma" w:hAnsi="Tahoma" w:cs="Tahoma"/>
                <w:b/>
                <w:bCs/>
                <w:color w:val="000000"/>
                <w:sz w:val="13"/>
                <w:szCs w:val="13"/>
              </w:rPr>
              <w:t>1,058</w:t>
            </w:r>
          </w:p>
        </w:tc>
      </w:tr>
      <w:tr w:rsidR="00B07B11" w:rsidRPr="00B07B11" w14:paraId="43173628" w14:textId="77777777" w:rsidTr="00B07B11">
        <w:trPr>
          <w:trHeight w:val="300"/>
          <w:jc w:val="center"/>
        </w:trPr>
        <w:tc>
          <w:tcPr>
            <w:tcW w:w="780" w:type="dxa"/>
            <w:tcBorders>
              <w:top w:val="nil"/>
              <w:left w:val="nil"/>
              <w:bottom w:val="nil"/>
              <w:right w:val="nil"/>
            </w:tcBorders>
            <w:shd w:val="clear" w:color="auto" w:fill="auto"/>
            <w:noWrap/>
            <w:vAlign w:val="bottom"/>
            <w:hideMark/>
          </w:tcPr>
          <w:p w14:paraId="7F5AA418" w14:textId="77777777" w:rsidR="00B07B11" w:rsidRPr="00B07B11" w:rsidRDefault="00B07B11" w:rsidP="00B07B11">
            <w:pPr>
              <w:jc w:val="center"/>
              <w:rPr>
                <w:rFonts w:ascii="Tahoma" w:hAnsi="Tahoma" w:cs="Tahoma"/>
                <w:b/>
                <w:bCs/>
                <w:color w:val="000000"/>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3562CD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16.1</w:t>
            </w:r>
          </w:p>
        </w:tc>
        <w:tc>
          <w:tcPr>
            <w:tcW w:w="5807" w:type="dxa"/>
            <w:tcBorders>
              <w:top w:val="nil"/>
              <w:left w:val="nil"/>
              <w:bottom w:val="single" w:sz="4" w:space="0" w:color="auto"/>
              <w:right w:val="single" w:sz="4" w:space="0" w:color="auto"/>
            </w:tcBorders>
            <w:shd w:val="clear" w:color="auto" w:fill="auto"/>
            <w:vAlign w:val="center"/>
            <w:hideMark/>
          </w:tcPr>
          <w:p w14:paraId="2C034BB0" w14:textId="77777777" w:rsidR="00B07B11" w:rsidRPr="00B07B11" w:rsidRDefault="00B07B11" w:rsidP="00B07B11">
            <w:pPr>
              <w:ind w:firstLineChars="100" w:firstLine="130"/>
              <w:rPr>
                <w:rFonts w:ascii="Tahoma" w:hAnsi="Tahoma" w:cs="Tahoma"/>
                <w:sz w:val="13"/>
                <w:szCs w:val="13"/>
              </w:rPr>
            </w:pPr>
            <w:r w:rsidRPr="00B07B11">
              <w:rPr>
                <w:rFonts w:ascii="Tahoma" w:hAnsi="Tahoma" w:cs="Tahoma"/>
                <w:sz w:val="13"/>
                <w:szCs w:val="13"/>
              </w:rPr>
              <w:t>Тариф на потребительский рынок</w:t>
            </w:r>
          </w:p>
        </w:tc>
        <w:tc>
          <w:tcPr>
            <w:tcW w:w="1127" w:type="dxa"/>
            <w:tcBorders>
              <w:top w:val="nil"/>
              <w:left w:val="nil"/>
              <w:bottom w:val="single" w:sz="4" w:space="0" w:color="auto"/>
              <w:right w:val="single" w:sz="4" w:space="0" w:color="auto"/>
            </w:tcBorders>
            <w:shd w:val="clear" w:color="auto" w:fill="auto"/>
            <w:vAlign w:val="center"/>
            <w:hideMark/>
          </w:tcPr>
          <w:p w14:paraId="157B6406"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руб/м3</w:t>
            </w:r>
          </w:p>
        </w:tc>
        <w:tc>
          <w:tcPr>
            <w:tcW w:w="1810" w:type="dxa"/>
            <w:tcBorders>
              <w:top w:val="nil"/>
              <w:left w:val="nil"/>
              <w:bottom w:val="single" w:sz="4" w:space="0" w:color="auto"/>
              <w:right w:val="single" w:sz="4" w:space="0" w:color="auto"/>
            </w:tcBorders>
            <w:shd w:val="clear" w:color="000000" w:fill="D7EAD3"/>
            <w:vAlign w:val="center"/>
            <w:hideMark/>
          </w:tcPr>
          <w:p w14:paraId="39B8FFCA"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306,99</w:t>
            </w:r>
          </w:p>
        </w:tc>
        <w:tc>
          <w:tcPr>
            <w:tcW w:w="1409" w:type="dxa"/>
            <w:tcBorders>
              <w:top w:val="nil"/>
              <w:left w:val="nil"/>
              <w:bottom w:val="single" w:sz="4" w:space="0" w:color="auto"/>
              <w:right w:val="single" w:sz="4" w:space="0" w:color="auto"/>
            </w:tcBorders>
            <w:shd w:val="clear" w:color="000000" w:fill="D7EAD3"/>
            <w:vAlign w:val="center"/>
            <w:hideMark/>
          </w:tcPr>
          <w:p w14:paraId="0939B869"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306,99</w:t>
            </w:r>
          </w:p>
        </w:tc>
        <w:tc>
          <w:tcPr>
            <w:tcW w:w="1676" w:type="dxa"/>
            <w:tcBorders>
              <w:top w:val="nil"/>
              <w:left w:val="nil"/>
              <w:bottom w:val="single" w:sz="4" w:space="0" w:color="auto"/>
              <w:right w:val="single" w:sz="4" w:space="0" w:color="auto"/>
            </w:tcBorders>
            <w:shd w:val="clear" w:color="000000" w:fill="D7EAD3"/>
            <w:vAlign w:val="center"/>
            <w:hideMark/>
          </w:tcPr>
          <w:p w14:paraId="0664475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470,19</w:t>
            </w:r>
          </w:p>
        </w:tc>
        <w:tc>
          <w:tcPr>
            <w:tcW w:w="1396" w:type="dxa"/>
            <w:tcBorders>
              <w:top w:val="nil"/>
              <w:left w:val="nil"/>
              <w:bottom w:val="single" w:sz="4" w:space="0" w:color="auto"/>
              <w:right w:val="single" w:sz="4" w:space="0" w:color="auto"/>
            </w:tcBorders>
            <w:shd w:val="clear" w:color="000000" w:fill="D7EAD3"/>
            <w:vAlign w:val="center"/>
            <w:hideMark/>
          </w:tcPr>
          <w:p w14:paraId="5010F0F3"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471,06</w:t>
            </w:r>
          </w:p>
        </w:tc>
        <w:tc>
          <w:tcPr>
            <w:tcW w:w="1516" w:type="dxa"/>
            <w:tcBorders>
              <w:top w:val="nil"/>
              <w:left w:val="nil"/>
              <w:bottom w:val="single" w:sz="4" w:space="0" w:color="auto"/>
              <w:right w:val="single" w:sz="4" w:space="0" w:color="auto"/>
            </w:tcBorders>
            <w:shd w:val="clear" w:color="000000" w:fill="D7EAD3"/>
            <w:vAlign w:val="center"/>
            <w:hideMark/>
          </w:tcPr>
          <w:p w14:paraId="34F88427"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336,87</w:t>
            </w:r>
          </w:p>
        </w:tc>
        <w:tc>
          <w:tcPr>
            <w:tcW w:w="1256" w:type="dxa"/>
            <w:tcBorders>
              <w:top w:val="nil"/>
              <w:left w:val="nil"/>
              <w:bottom w:val="single" w:sz="4" w:space="0" w:color="auto"/>
              <w:right w:val="single" w:sz="4" w:space="0" w:color="auto"/>
            </w:tcBorders>
            <w:shd w:val="clear" w:color="000000" w:fill="D7EAD3"/>
            <w:vAlign w:val="center"/>
            <w:hideMark/>
          </w:tcPr>
          <w:p w14:paraId="3CF298E5"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327,43</w:t>
            </w:r>
          </w:p>
        </w:tc>
        <w:tc>
          <w:tcPr>
            <w:tcW w:w="1476" w:type="dxa"/>
            <w:tcBorders>
              <w:top w:val="nil"/>
              <w:left w:val="nil"/>
              <w:bottom w:val="single" w:sz="4" w:space="0" w:color="auto"/>
              <w:right w:val="single" w:sz="4" w:space="0" w:color="auto"/>
            </w:tcBorders>
            <w:shd w:val="clear" w:color="000000" w:fill="D7EAD3"/>
            <w:vAlign w:val="center"/>
            <w:hideMark/>
          </w:tcPr>
          <w:p w14:paraId="41E06308" w14:textId="77777777" w:rsidR="00B07B11" w:rsidRPr="00B07B11" w:rsidRDefault="00B07B11" w:rsidP="00B07B11">
            <w:pPr>
              <w:jc w:val="center"/>
              <w:rPr>
                <w:rFonts w:ascii="Tahoma" w:hAnsi="Tahoma" w:cs="Tahoma"/>
                <w:sz w:val="13"/>
                <w:szCs w:val="13"/>
              </w:rPr>
            </w:pPr>
            <w:r w:rsidRPr="00B07B11">
              <w:rPr>
                <w:rFonts w:ascii="Tahoma" w:hAnsi="Tahoma" w:cs="Tahoma"/>
                <w:sz w:val="13"/>
                <w:szCs w:val="13"/>
              </w:rPr>
              <w:t>346,32</w:t>
            </w:r>
          </w:p>
        </w:tc>
        <w:tc>
          <w:tcPr>
            <w:tcW w:w="3816" w:type="dxa"/>
            <w:tcBorders>
              <w:top w:val="nil"/>
              <w:left w:val="nil"/>
              <w:bottom w:val="single" w:sz="4" w:space="0" w:color="auto"/>
              <w:right w:val="single" w:sz="4" w:space="0" w:color="auto"/>
            </w:tcBorders>
            <w:shd w:val="clear" w:color="000000" w:fill="D7EAD3"/>
            <w:vAlign w:val="center"/>
            <w:hideMark/>
          </w:tcPr>
          <w:p w14:paraId="5843FB94" w14:textId="77777777" w:rsidR="00B07B11" w:rsidRPr="00B07B11" w:rsidRDefault="00B07B11" w:rsidP="00B07B11">
            <w:pPr>
              <w:jc w:val="center"/>
              <w:rPr>
                <w:rFonts w:ascii="Tahoma" w:hAnsi="Tahoma" w:cs="Tahoma"/>
                <w:b/>
                <w:bCs/>
                <w:color w:val="000000"/>
                <w:sz w:val="13"/>
                <w:szCs w:val="13"/>
              </w:rPr>
            </w:pPr>
            <w:r w:rsidRPr="00B07B11">
              <w:rPr>
                <w:rFonts w:ascii="Tahoma" w:hAnsi="Tahoma" w:cs="Tahoma"/>
                <w:b/>
                <w:bCs/>
                <w:color w:val="000000"/>
                <w:sz w:val="13"/>
                <w:szCs w:val="13"/>
              </w:rPr>
              <w:t>0,00</w:t>
            </w:r>
          </w:p>
        </w:tc>
      </w:tr>
      <w:tr w:rsidR="00B07B11" w:rsidRPr="00B07B11" w14:paraId="0DCF2504" w14:textId="77777777" w:rsidTr="00B07B11">
        <w:trPr>
          <w:trHeight w:val="225"/>
          <w:jc w:val="center"/>
        </w:trPr>
        <w:tc>
          <w:tcPr>
            <w:tcW w:w="780" w:type="dxa"/>
            <w:tcBorders>
              <w:top w:val="nil"/>
              <w:left w:val="nil"/>
              <w:bottom w:val="nil"/>
              <w:right w:val="nil"/>
            </w:tcBorders>
            <w:shd w:val="clear" w:color="auto" w:fill="auto"/>
            <w:noWrap/>
            <w:vAlign w:val="bottom"/>
            <w:hideMark/>
          </w:tcPr>
          <w:p w14:paraId="6C856AC1" w14:textId="77777777" w:rsidR="00B07B11" w:rsidRPr="00B07B11" w:rsidRDefault="00B07B11" w:rsidP="00B07B11">
            <w:pPr>
              <w:jc w:val="center"/>
              <w:rPr>
                <w:rFonts w:ascii="Tahoma" w:hAnsi="Tahoma" w:cs="Tahoma"/>
                <w:b/>
                <w:bCs/>
                <w:color w:val="000000"/>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55D603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17</w:t>
            </w:r>
          </w:p>
        </w:tc>
        <w:tc>
          <w:tcPr>
            <w:tcW w:w="5807" w:type="dxa"/>
            <w:tcBorders>
              <w:top w:val="nil"/>
              <w:left w:val="nil"/>
              <w:bottom w:val="single" w:sz="4" w:space="0" w:color="auto"/>
              <w:right w:val="single" w:sz="4" w:space="0" w:color="auto"/>
            </w:tcBorders>
            <w:shd w:val="clear" w:color="auto" w:fill="auto"/>
            <w:vAlign w:val="center"/>
            <w:hideMark/>
          </w:tcPr>
          <w:p w14:paraId="7A41837C"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ФОТ, всего</w:t>
            </w:r>
          </w:p>
        </w:tc>
        <w:tc>
          <w:tcPr>
            <w:tcW w:w="1127" w:type="dxa"/>
            <w:tcBorders>
              <w:top w:val="nil"/>
              <w:left w:val="nil"/>
              <w:bottom w:val="single" w:sz="4" w:space="0" w:color="auto"/>
              <w:right w:val="single" w:sz="4" w:space="0" w:color="auto"/>
            </w:tcBorders>
            <w:shd w:val="clear" w:color="auto" w:fill="auto"/>
            <w:vAlign w:val="center"/>
            <w:hideMark/>
          </w:tcPr>
          <w:p w14:paraId="3E5E13E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auto"/>
              <w:right w:val="single" w:sz="4" w:space="0" w:color="auto"/>
            </w:tcBorders>
            <w:shd w:val="clear" w:color="000000" w:fill="D7EAD3"/>
            <w:vAlign w:val="center"/>
            <w:hideMark/>
          </w:tcPr>
          <w:p w14:paraId="3A2E2F1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200,87</w:t>
            </w:r>
          </w:p>
        </w:tc>
        <w:tc>
          <w:tcPr>
            <w:tcW w:w="1409" w:type="dxa"/>
            <w:tcBorders>
              <w:top w:val="nil"/>
              <w:left w:val="nil"/>
              <w:bottom w:val="single" w:sz="4" w:space="0" w:color="auto"/>
              <w:right w:val="single" w:sz="4" w:space="0" w:color="auto"/>
            </w:tcBorders>
            <w:shd w:val="clear" w:color="000000" w:fill="D7EAD3"/>
            <w:vAlign w:val="center"/>
            <w:hideMark/>
          </w:tcPr>
          <w:p w14:paraId="18D1DC6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16,74</w:t>
            </w:r>
          </w:p>
        </w:tc>
        <w:tc>
          <w:tcPr>
            <w:tcW w:w="1676" w:type="dxa"/>
            <w:tcBorders>
              <w:top w:val="nil"/>
              <w:left w:val="nil"/>
              <w:bottom w:val="single" w:sz="4" w:space="0" w:color="auto"/>
              <w:right w:val="single" w:sz="4" w:space="0" w:color="auto"/>
            </w:tcBorders>
            <w:shd w:val="clear" w:color="000000" w:fill="D7EAD3"/>
            <w:vAlign w:val="center"/>
            <w:hideMark/>
          </w:tcPr>
          <w:p w14:paraId="46011AB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23,02</w:t>
            </w:r>
          </w:p>
        </w:tc>
        <w:tc>
          <w:tcPr>
            <w:tcW w:w="1396" w:type="dxa"/>
            <w:tcBorders>
              <w:top w:val="nil"/>
              <w:left w:val="nil"/>
              <w:bottom w:val="single" w:sz="4" w:space="0" w:color="auto"/>
              <w:right w:val="single" w:sz="4" w:space="0" w:color="auto"/>
            </w:tcBorders>
            <w:shd w:val="clear" w:color="000000" w:fill="D7EAD3"/>
            <w:vAlign w:val="center"/>
            <w:hideMark/>
          </w:tcPr>
          <w:p w14:paraId="336B646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276,28</w:t>
            </w:r>
          </w:p>
        </w:tc>
        <w:tc>
          <w:tcPr>
            <w:tcW w:w="1516" w:type="dxa"/>
            <w:tcBorders>
              <w:top w:val="nil"/>
              <w:left w:val="nil"/>
              <w:bottom w:val="single" w:sz="4" w:space="0" w:color="auto"/>
              <w:right w:val="single" w:sz="4" w:space="0" w:color="auto"/>
            </w:tcBorders>
            <w:shd w:val="clear" w:color="000000" w:fill="D7EAD3"/>
            <w:vAlign w:val="center"/>
            <w:hideMark/>
          </w:tcPr>
          <w:p w14:paraId="39F8AA6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220,35</w:t>
            </w:r>
          </w:p>
        </w:tc>
        <w:tc>
          <w:tcPr>
            <w:tcW w:w="1256" w:type="dxa"/>
            <w:tcBorders>
              <w:top w:val="nil"/>
              <w:left w:val="nil"/>
              <w:bottom w:val="single" w:sz="4" w:space="0" w:color="auto"/>
              <w:right w:val="single" w:sz="4" w:space="0" w:color="auto"/>
            </w:tcBorders>
            <w:shd w:val="clear" w:color="000000" w:fill="D7EAD3"/>
            <w:vAlign w:val="center"/>
            <w:hideMark/>
          </w:tcPr>
          <w:p w14:paraId="13ADEE1D"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110,18</w:t>
            </w:r>
          </w:p>
        </w:tc>
        <w:tc>
          <w:tcPr>
            <w:tcW w:w="1476" w:type="dxa"/>
            <w:tcBorders>
              <w:top w:val="nil"/>
              <w:left w:val="nil"/>
              <w:bottom w:val="single" w:sz="4" w:space="0" w:color="auto"/>
              <w:right w:val="single" w:sz="4" w:space="0" w:color="auto"/>
            </w:tcBorders>
            <w:shd w:val="clear" w:color="000000" w:fill="D7EAD3"/>
            <w:vAlign w:val="center"/>
            <w:hideMark/>
          </w:tcPr>
          <w:p w14:paraId="129486F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110,18</w:t>
            </w:r>
          </w:p>
        </w:tc>
        <w:tc>
          <w:tcPr>
            <w:tcW w:w="3816" w:type="dxa"/>
            <w:tcBorders>
              <w:top w:val="nil"/>
              <w:left w:val="nil"/>
              <w:bottom w:val="single" w:sz="4" w:space="0" w:color="auto"/>
              <w:right w:val="single" w:sz="4" w:space="0" w:color="auto"/>
            </w:tcBorders>
            <w:shd w:val="clear" w:color="000000" w:fill="FFFFCC"/>
            <w:vAlign w:val="center"/>
            <w:hideMark/>
          </w:tcPr>
          <w:p w14:paraId="670A3639"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5F8564B2" w14:textId="77777777" w:rsidTr="00B07B11">
        <w:trPr>
          <w:trHeight w:val="300"/>
          <w:jc w:val="center"/>
        </w:trPr>
        <w:tc>
          <w:tcPr>
            <w:tcW w:w="780" w:type="dxa"/>
            <w:tcBorders>
              <w:top w:val="nil"/>
              <w:left w:val="nil"/>
              <w:bottom w:val="nil"/>
              <w:right w:val="nil"/>
            </w:tcBorders>
            <w:shd w:val="clear" w:color="auto" w:fill="auto"/>
            <w:noWrap/>
            <w:vAlign w:val="bottom"/>
            <w:hideMark/>
          </w:tcPr>
          <w:p w14:paraId="5ECBCB0A" w14:textId="77777777" w:rsidR="00B07B11" w:rsidRPr="00B07B11" w:rsidRDefault="00B07B11" w:rsidP="00B07B11">
            <w:pPr>
              <w:rPr>
                <w:rFonts w:ascii="Tahoma" w:hAnsi="Tahoma" w:cs="Tahoma"/>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B392E8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18</w:t>
            </w:r>
          </w:p>
        </w:tc>
        <w:tc>
          <w:tcPr>
            <w:tcW w:w="5807" w:type="dxa"/>
            <w:tcBorders>
              <w:top w:val="nil"/>
              <w:left w:val="nil"/>
              <w:bottom w:val="single" w:sz="4" w:space="0" w:color="auto"/>
              <w:right w:val="single" w:sz="4" w:space="0" w:color="auto"/>
            </w:tcBorders>
            <w:shd w:val="clear" w:color="auto" w:fill="auto"/>
            <w:vAlign w:val="center"/>
            <w:hideMark/>
          </w:tcPr>
          <w:p w14:paraId="6BB9C59B"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Численность персонала, всего</w:t>
            </w:r>
          </w:p>
        </w:tc>
        <w:tc>
          <w:tcPr>
            <w:tcW w:w="1127" w:type="dxa"/>
            <w:tcBorders>
              <w:top w:val="nil"/>
              <w:left w:val="nil"/>
              <w:bottom w:val="single" w:sz="4" w:space="0" w:color="auto"/>
              <w:right w:val="single" w:sz="4" w:space="0" w:color="auto"/>
            </w:tcBorders>
            <w:shd w:val="clear" w:color="auto" w:fill="auto"/>
            <w:vAlign w:val="center"/>
            <w:hideMark/>
          </w:tcPr>
          <w:p w14:paraId="50DEB4B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чел</w:t>
            </w:r>
          </w:p>
        </w:tc>
        <w:tc>
          <w:tcPr>
            <w:tcW w:w="1810" w:type="dxa"/>
            <w:tcBorders>
              <w:top w:val="nil"/>
              <w:left w:val="nil"/>
              <w:bottom w:val="single" w:sz="4" w:space="0" w:color="auto"/>
              <w:right w:val="single" w:sz="4" w:space="0" w:color="auto"/>
            </w:tcBorders>
            <w:shd w:val="clear" w:color="000000" w:fill="D7EAD3"/>
            <w:vAlign w:val="center"/>
            <w:hideMark/>
          </w:tcPr>
          <w:p w14:paraId="0AC859A8"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1,00</w:t>
            </w:r>
          </w:p>
        </w:tc>
        <w:tc>
          <w:tcPr>
            <w:tcW w:w="1409" w:type="dxa"/>
            <w:tcBorders>
              <w:top w:val="nil"/>
              <w:left w:val="nil"/>
              <w:bottom w:val="single" w:sz="4" w:space="0" w:color="auto"/>
              <w:right w:val="single" w:sz="4" w:space="0" w:color="auto"/>
            </w:tcBorders>
            <w:shd w:val="clear" w:color="000000" w:fill="D7EAD3"/>
            <w:vAlign w:val="center"/>
            <w:hideMark/>
          </w:tcPr>
          <w:p w14:paraId="43242ED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1,00</w:t>
            </w:r>
          </w:p>
        </w:tc>
        <w:tc>
          <w:tcPr>
            <w:tcW w:w="1676" w:type="dxa"/>
            <w:tcBorders>
              <w:top w:val="nil"/>
              <w:left w:val="nil"/>
              <w:bottom w:val="single" w:sz="4" w:space="0" w:color="auto"/>
              <w:right w:val="single" w:sz="4" w:space="0" w:color="auto"/>
            </w:tcBorders>
            <w:shd w:val="clear" w:color="000000" w:fill="D7EAD3"/>
            <w:vAlign w:val="center"/>
            <w:hideMark/>
          </w:tcPr>
          <w:p w14:paraId="5E25B968"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1,00</w:t>
            </w:r>
          </w:p>
        </w:tc>
        <w:tc>
          <w:tcPr>
            <w:tcW w:w="1396" w:type="dxa"/>
            <w:tcBorders>
              <w:top w:val="nil"/>
              <w:left w:val="nil"/>
              <w:bottom w:val="single" w:sz="4" w:space="0" w:color="auto"/>
              <w:right w:val="single" w:sz="4" w:space="0" w:color="auto"/>
            </w:tcBorders>
            <w:shd w:val="clear" w:color="000000" w:fill="D7EAD3"/>
            <w:vAlign w:val="center"/>
            <w:hideMark/>
          </w:tcPr>
          <w:p w14:paraId="6846B9A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1,00</w:t>
            </w:r>
          </w:p>
        </w:tc>
        <w:tc>
          <w:tcPr>
            <w:tcW w:w="1516" w:type="dxa"/>
            <w:tcBorders>
              <w:top w:val="nil"/>
              <w:left w:val="nil"/>
              <w:bottom w:val="single" w:sz="4" w:space="0" w:color="auto"/>
              <w:right w:val="single" w:sz="4" w:space="0" w:color="auto"/>
            </w:tcBorders>
            <w:shd w:val="clear" w:color="000000" w:fill="D7EAD3"/>
            <w:vAlign w:val="center"/>
            <w:hideMark/>
          </w:tcPr>
          <w:p w14:paraId="7C4DF51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0,80</w:t>
            </w:r>
          </w:p>
        </w:tc>
        <w:tc>
          <w:tcPr>
            <w:tcW w:w="1256" w:type="dxa"/>
            <w:tcBorders>
              <w:top w:val="nil"/>
              <w:left w:val="nil"/>
              <w:bottom w:val="single" w:sz="4" w:space="0" w:color="auto"/>
              <w:right w:val="single" w:sz="4" w:space="0" w:color="auto"/>
            </w:tcBorders>
            <w:shd w:val="clear" w:color="000000" w:fill="D7EAD3"/>
            <w:vAlign w:val="center"/>
            <w:hideMark/>
          </w:tcPr>
          <w:p w14:paraId="55C06BFD"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0,80</w:t>
            </w:r>
          </w:p>
        </w:tc>
        <w:tc>
          <w:tcPr>
            <w:tcW w:w="1476" w:type="dxa"/>
            <w:tcBorders>
              <w:top w:val="nil"/>
              <w:left w:val="nil"/>
              <w:bottom w:val="single" w:sz="4" w:space="0" w:color="auto"/>
              <w:right w:val="single" w:sz="4" w:space="0" w:color="auto"/>
            </w:tcBorders>
            <w:shd w:val="clear" w:color="000000" w:fill="D7EAD3"/>
            <w:vAlign w:val="center"/>
            <w:hideMark/>
          </w:tcPr>
          <w:p w14:paraId="51FBB3D5"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0,80</w:t>
            </w:r>
          </w:p>
        </w:tc>
        <w:tc>
          <w:tcPr>
            <w:tcW w:w="3816" w:type="dxa"/>
            <w:tcBorders>
              <w:top w:val="nil"/>
              <w:left w:val="nil"/>
              <w:bottom w:val="single" w:sz="4" w:space="0" w:color="auto"/>
              <w:right w:val="single" w:sz="4" w:space="0" w:color="auto"/>
            </w:tcBorders>
            <w:shd w:val="clear" w:color="000000" w:fill="FFFFCC"/>
            <w:vAlign w:val="center"/>
            <w:hideMark/>
          </w:tcPr>
          <w:p w14:paraId="402ED3F0"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5C5497EB" w14:textId="77777777" w:rsidTr="00B07B11">
        <w:trPr>
          <w:trHeight w:val="300"/>
          <w:jc w:val="center"/>
        </w:trPr>
        <w:tc>
          <w:tcPr>
            <w:tcW w:w="780" w:type="dxa"/>
            <w:tcBorders>
              <w:top w:val="nil"/>
              <w:left w:val="nil"/>
              <w:bottom w:val="nil"/>
              <w:right w:val="nil"/>
            </w:tcBorders>
            <w:shd w:val="clear" w:color="auto" w:fill="auto"/>
            <w:noWrap/>
            <w:vAlign w:val="bottom"/>
            <w:hideMark/>
          </w:tcPr>
          <w:p w14:paraId="1B74D795" w14:textId="77777777" w:rsidR="00B07B11" w:rsidRPr="00B07B11" w:rsidRDefault="00B07B11" w:rsidP="00B07B11">
            <w:pPr>
              <w:rPr>
                <w:rFonts w:ascii="Tahoma" w:hAnsi="Tahoma" w:cs="Tahoma"/>
                <w:sz w:val="13"/>
                <w:szCs w:val="13"/>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6C7F3D9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19</w:t>
            </w:r>
          </w:p>
        </w:tc>
        <w:tc>
          <w:tcPr>
            <w:tcW w:w="5807" w:type="dxa"/>
            <w:tcBorders>
              <w:top w:val="nil"/>
              <w:left w:val="nil"/>
              <w:bottom w:val="single" w:sz="4" w:space="0" w:color="auto"/>
              <w:right w:val="single" w:sz="4" w:space="0" w:color="auto"/>
            </w:tcBorders>
            <w:shd w:val="clear" w:color="auto" w:fill="auto"/>
            <w:vAlign w:val="center"/>
            <w:hideMark/>
          </w:tcPr>
          <w:p w14:paraId="686A376C"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Среднемесячная заработная плата</w:t>
            </w:r>
          </w:p>
        </w:tc>
        <w:tc>
          <w:tcPr>
            <w:tcW w:w="1127" w:type="dxa"/>
            <w:tcBorders>
              <w:top w:val="nil"/>
              <w:left w:val="nil"/>
              <w:bottom w:val="single" w:sz="4" w:space="0" w:color="auto"/>
              <w:right w:val="single" w:sz="4" w:space="0" w:color="auto"/>
            </w:tcBorders>
            <w:shd w:val="clear" w:color="auto" w:fill="auto"/>
            <w:vAlign w:val="center"/>
            <w:hideMark/>
          </w:tcPr>
          <w:p w14:paraId="4DDD105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руб</w:t>
            </w:r>
          </w:p>
        </w:tc>
        <w:tc>
          <w:tcPr>
            <w:tcW w:w="1810" w:type="dxa"/>
            <w:tcBorders>
              <w:top w:val="nil"/>
              <w:left w:val="nil"/>
              <w:bottom w:val="single" w:sz="4" w:space="0" w:color="auto"/>
              <w:right w:val="single" w:sz="4" w:space="0" w:color="auto"/>
            </w:tcBorders>
            <w:shd w:val="clear" w:color="000000" w:fill="D7EAD3"/>
            <w:vAlign w:val="center"/>
            <w:hideMark/>
          </w:tcPr>
          <w:p w14:paraId="34C9895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16 738,80</w:t>
            </w:r>
          </w:p>
        </w:tc>
        <w:tc>
          <w:tcPr>
            <w:tcW w:w="1409" w:type="dxa"/>
            <w:tcBorders>
              <w:top w:val="nil"/>
              <w:left w:val="nil"/>
              <w:bottom w:val="single" w:sz="4" w:space="0" w:color="auto"/>
              <w:right w:val="single" w:sz="4" w:space="0" w:color="auto"/>
            </w:tcBorders>
            <w:shd w:val="clear" w:color="000000" w:fill="D7EAD3"/>
            <w:vAlign w:val="center"/>
            <w:hideMark/>
          </w:tcPr>
          <w:p w14:paraId="32A79CDD"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2 789,80</w:t>
            </w:r>
          </w:p>
        </w:tc>
        <w:tc>
          <w:tcPr>
            <w:tcW w:w="1676" w:type="dxa"/>
            <w:tcBorders>
              <w:top w:val="nil"/>
              <w:left w:val="nil"/>
              <w:bottom w:val="single" w:sz="4" w:space="0" w:color="auto"/>
              <w:right w:val="single" w:sz="4" w:space="0" w:color="auto"/>
            </w:tcBorders>
            <w:shd w:val="clear" w:color="000000" w:fill="D7EAD3"/>
            <w:vAlign w:val="center"/>
            <w:hideMark/>
          </w:tcPr>
          <w:p w14:paraId="63398939"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1 918,33</w:t>
            </w:r>
          </w:p>
        </w:tc>
        <w:tc>
          <w:tcPr>
            <w:tcW w:w="1396" w:type="dxa"/>
            <w:tcBorders>
              <w:top w:val="nil"/>
              <w:left w:val="nil"/>
              <w:bottom w:val="single" w:sz="4" w:space="0" w:color="auto"/>
              <w:right w:val="single" w:sz="4" w:space="0" w:color="auto"/>
            </w:tcBorders>
            <w:shd w:val="clear" w:color="000000" w:fill="D7EAD3"/>
            <w:vAlign w:val="center"/>
            <w:hideMark/>
          </w:tcPr>
          <w:p w14:paraId="31523FB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23 023,33</w:t>
            </w:r>
          </w:p>
        </w:tc>
        <w:tc>
          <w:tcPr>
            <w:tcW w:w="1516" w:type="dxa"/>
            <w:tcBorders>
              <w:top w:val="nil"/>
              <w:left w:val="nil"/>
              <w:bottom w:val="single" w:sz="4" w:space="0" w:color="auto"/>
              <w:right w:val="single" w:sz="4" w:space="0" w:color="auto"/>
            </w:tcBorders>
            <w:shd w:val="clear" w:color="000000" w:fill="D7EAD3"/>
            <w:vAlign w:val="center"/>
            <w:hideMark/>
          </w:tcPr>
          <w:p w14:paraId="3B638B4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23 023,33</w:t>
            </w:r>
          </w:p>
        </w:tc>
        <w:tc>
          <w:tcPr>
            <w:tcW w:w="1256" w:type="dxa"/>
            <w:tcBorders>
              <w:top w:val="nil"/>
              <w:left w:val="nil"/>
              <w:bottom w:val="single" w:sz="4" w:space="0" w:color="auto"/>
              <w:right w:val="single" w:sz="4" w:space="0" w:color="auto"/>
            </w:tcBorders>
            <w:shd w:val="clear" w:color="000000" w:fill="D7EAD3"/>
            <w:vAlign w:val="center"/>
            <w:hideMark/>
          </w:tcPr>
          <w:p w14:paraId="74E1F76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23 023,33</w:t>
            </w:r>
          </w:p>
        </w:tc>
        <w:tc>
          <w:tcPr>
            <w:tcW w:w="1476" w:type="dxa"/>
            <w:tcBorders>
              <w:top w:val="nil"/>
              <w:left w:val="nil"/>
              <w:bottom w:val="single" w:sz="4" w:space="0" w:color="auto"/>
              <w:right w:val="single" w:sz="4" w:space="0" w:color="auto"/>
            </w:tcBorders>
            <w:shd w:val="clear" w:color="000000" w:fill="D7EAD3"/>
            <w:vAlign w:val="center"/>
            <w:hideMark/>
          </w:tcPr>
          <w:p w14:paraId="1BDE275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23 023,33</w:t>
            </w:r>
          </w:p>
        </w:tc>
        <w:tc>
          <w:tcPr>
            <w:tcW w:w="3816" w:type="dxa"/>
            <w:tcBorders>
              <w:top w:val="nil"/>
              <w:left w:val="nil"/>
              <w:bottom w:val="single" w:sz="4" w:space="0" w:color="auto"/>
              <w:right w:val="single" w:sz="4" w:space="0" w:color="auto"/>
            </w:tcBorders>
            <w:shd w:val="clear" w:color="000000" w:fill="FFFFCC"/>
            <w:vAlign w:val="center"/>
            <w:hideMark/>
          </w:tcPr>
          <w:p w14:paraId="34989338" w14:textId="77777777" w:rsidR="00B07B11" w:rsidRPr="00B07B11" w:rsidRDefault="00B07B11" w:rsidP="00B07B11">
            <w:pPr>
              <w:rPr>
                <w:rFonts w:ascii="Tahoma" w:hAnsi="Tahoma" w:cs="Tahoma"/>
                <w:sz w:val="13"/>
                <w:szCs w:val="13"/>
              </w:rPr>
            </w:pPr>
            <w:r w:rsidRPr="00B07B11">
              <w:rPr>
                <w:rFonts w:ascii="Tahoma" w:hAnsi="Tahoma" w:cs="Tahoma"/>
                <w:sz w:val="13"/>
                <w:szCs w:val="13"/>
              </w:rPr>
              <w:t> </w:t>
            </w:r>
          </w:p>
        </w:tc>
      </w:tr>
      <w:tr w:rsidR="00B07B11" w:rsidRPr="00B07B11" w14:paraId="225B97B2" w14:textId="77777777" w:rsidTr="00B07B11">
        <w:trPr>
          <w:trHeight w:val="300"/>
          <w:jc w:val="center"/>
        </w:trPr>
        <w:tc>
          <w:tcPr>
            <w:tcW w:w="780" w:type="dxa"/>
            <w:tcBorders>
              <w:top w:val="nil"/>
              <w:left w:val="nil"/>
              <w:bottom w:val="nil"/>
              <w:right w:val="nil"/>
            </w:tcBorders>
            <w:shd w:val="clear" w:color="auto" w:fill="auto"/>
            <w:vAlign w:val="center"/>
            <w:hideMark/>
          </w:tcPr>
          <w:p w14:paraId="345504A3" w14:textId="77777777" w:rsidR="00B07B11" w:rsidRPr="00B07B11" w:rsidRDefault="00B07B11" w:rsidP="00B07B11">
            <w:pPr>
              <w:rPr>
                <w:rFonts w:ascii="Tahoma" w:hAnsi="Tahoma" w:cs="Tahoma"/>
                <w:sz w:val="13"/>
                <w:szCs w:val="13"/>
              </w:rPr>
            </w:pPr>
          </w:p>
        </w:tc>
        <w:tc>
          <w:tcPr>
            <w:tcW w:w="1011" w:type="dxa"/>
            <w:tcBorders>
              <w:top w:val="nil"/>
              <w:left w:val="nil"/>
              <w:bottom w:val="nil"/>
              <w:right w:val="nil"/>
            </w:tcBorders>
            <w:shd w:val="clear" w:color="auto" w:fill="auto"/>
            <w:vAlign w:val="center"/>
            <w:hideMark/>
          </w:tcPr>
          <w:p w14:paraId="3C9FBB21" w14:textId="77777777" w:rsidR="00B07B11" w:rsidRPr="00B07B11" w:rsidRDefault="00B07B11" w:rsidP="00B07B11">
            <w:pPr>
              <w:rPr>
                <w:sz w:val="13"/>
                <w:szCs w:val="13"/>
              </w:rPr>
            </w:pPr>
          </w:p>
        </w:tc>
        <w:tc>
          <w:tcPr>
            <w:tcW w:w="5807" w:type="dxa"/>
            <w:tcBorders>
              <w:top w:val="nil"/>
              <w:left w:val="nil"/>
              <w:bottom w:val="nil"/>
              <w:right w:val="nil"/>
            </w:tcBorders>
            <w:shd w:val="clear" w:color="auto" w:fill="auto"/>
            <w:vAlign w:val="center"/>
            <w:hideMark/>
          </w:tcPr>
          <w:p w14:paraId="56DAB9A1" w14:textId="77777777" w:rsidR="00B07B11" w:rsidRPr="00B07B11" w:rsidRDefault="00B07B11" w:rsidP="00B07B11">
            <w:pPr>
              <w:rPr>
                <w:sz w:val="13"/>
                <w:szCs w:val="13"/>
              </w:rPr>
            </w:pPr>
          </w:p>
        </w:tc>
        <w:tc>
          <w:tcPr>
            <w:tcW w:w="1127" w:type="dxa"/>
            <w:tcBorders>
              <w:top w:val="nil"/>
              <w:left w:val="nil"/>
              <w:bottom w:val="nil"/>
              <w:right w:val="nil"/>
            </w:tcBorders>
            <w:shd w:val="clear" w:color="auto" w:fill="auto"/>
            <w:vAlign w:val="center"/>
            <w:hideMark/>
          </w:tcPr>
          <w:p w14:paraId="20102AC2" w14:textId="77777777" w:rsidR="00B07B11" w:rsidRPr="00B07B11" w:rsidRDefault="00B07B11" w:rsidP="00B07B11">
            <w:pPr>
              <w:rPr>
                <w:sz w:val="13"/>
                <w:szCs w:val="13"/>
              </w:rPr>
            </w:pPr>
          </w:p>
        </w:tc>
        <w:tc>
          <w:tcPr>
            <w:tcW w:w="1810" w:type="dxa"/>
            <w:tcBorders>
              <w:top w:val="nil"/>
              <w:left w:val="nil"/>
              <w:bottom w:val="nil"/>
              <w:right w:val="nil"/>
            </w:tcBorders>
            <w:shd w:val="clear" w:color="auto" w:fill="auto"/>
            <w:vAlign w:val="center"/>
            <w:hideMark/>
          </w:tcPr>
          <w:p w14:paraId="27452314" w14:textId="77777777" w:rsidR="00B07B11" w:rsidRPr="00B07B11" w:rsidRDefault="00B07B11" w:rsidP="00B07B11">
            <w:pPr>
              <w:rPr>
                <w:sz w:val="13"/>
                <w:szCs w:val="13"/>
              </w:rPr>
            </w:pPr>
          </w:p>
        </w:tc>
        <w:tc>
          <w:tcPr>
            <w:tcW w:w="1409" w:type="dxa"/>
            <w:tcBorders>
              <w:top w:val="nil"/>
              <w:left w:val="nil"/>
              <w:bottom w:val="nil"/>
              <w:right w:val="nil"/>
            </w:tcBorders>
            <w:shd w:val="clear" w:color="auto" w:fill="auto"/>
            <w:vAlign w:val="center"/>
            <w:hideMark/>
          </w:tcPr>
          <w:p w14:paraId="225F7E80" w14:textId="77777777" w:rsidR="00B07B11" w:rsidRPr="00B07B11" w:rsidRDefault="00B07B11" w:rsidP="00B07B11">
            <w:pPr>
              <w:jc w:val="right"/>
              <w:rPr>
                <w:rFonts w:ascii="Tahoma" w:hAnsi="Tahoma" w:cs="Tahoma"/>
                <w:sz w:val="13"/>
                <w:szCs w:val="13"/>
              </w:rPr>
            </w:pPr>
            <w:r w:rsidRPr="00B07B11">
              <w:rPr>
                <w:rFonts w:ascii="Tahoma" w:hAnsi="Tahoma" w:cs="Tahoma"/>
                <w:sz w:val="13"/>
                <w:szCs w:val="13"/>
              </w:rPr>
              <w:t>182,8</w:t>
            </w:r>
          </w:p>
        </w:tc>
        <w:tc>
          <w:tcPr>
            <w:tcW w:w="1676" w:type="dxa"/>
            <w:tcBorders>
              <w:top w:val="nil"/>
              <w:left w:val="nil"/>
              <w:bottom w:val="nil"/>
              <w:right w:val="nil"/>
            </w:tcBorders>
            <w:shd w:val="clear" w:color="auto" w:fill="auto"/>
            <w:noWrap/>
            <w:vAlign w:val="bottom"/>
            <w:hideMark/>
          </w:tcPr>
          <w:p w14:paraId="4484ABDF" w14:textId="77777777" w:rsidR="00B07B11" w:rsidRPr="00B07B11" w:rsidRDefault="00B07B11" w:rsidP="00B07B11">
            <w:pPr>
              <w:jc w:val="right"/>
              <w:rPr>
                <w:rFonts w:ascii="Tahoma" w:hAnsi="Tahoma" w:cs="Tahoma"/>
                <w:sz w:val="13"/>
                <w:szCs w:val="13"/>
              </w:rPr>
            </w:pPr>
          </w:p>
        </w:tc>
        <w:tc>
          <w:tcPr>
            <w:tcW w:w="1396" w:type="dxa"/>
            <w:tcBorders>
              <w:top w:val="nil"/>
              <w:left w:val="nil"/>
              <w:bottom w:val="nil"/>
              <w:right w:val="nil"/>
            </w:tcBorders>
            <w:shd w:val="clear" w:color="auto" w:fill="auto"/>
            <w:noWrap/>
            <w:vAlign w:val="bottom"/>
            <w:hideMark/>
          </w:tcPr>
          <w:p w14:paraId="30C26CC5" w14:textId="77777777" w:rsidR="00B07B11" w:rsidRPr="00B07B11" w:rsidRDefault="00B07B11" w:rsidP="00B07B11">
            <w:pPr>
              <w:rPr>
                <w:sz w:val="13"/>
                <w:szCs w:val="13"/>
              </w:rPr>
            </w:pPr>
          </w:p>
        </w:tc>
        <w:tc>
          <w:tcPr>
            <w:tcW w:w="1516" w:type="dxa"/>
            <w:tcBorders>
              <w:top w:val="nil"/>
              <w:left w:val="nil"/>
              <w:bottom w:val="nil"/>
              <w:right w:val="nil"/>
            </w:tcBorders>
            <w:shd w:val="clear" w:color="auto" w:fill="auto"/>
            <w:noWrap/>
            <w:vAlign w:val="bottom"/>
            <w:hideMark/>
          </w:tcPr>
          <w:p w14:paraId="2DD3847B" w14:textId="77777777" w:rsidR="00B07B11" w:rsidRPr="00B07B11" w:rsidRDefault="00B07B11" w:rsidP="00B07B11">
            <w:pPr>
              <w:rPr>
                <w:sz w:val="13"/>
                <w:szCs w:val="13"/>
              </w:rPr>
            </w:pPr>
          </w:p>
        </w:tc>
        <w:tc>
          <w:tcPr>
            <w:tcW w:w="1256" w:type="dxa"/>
            <w:tcBorders>
              <w:top w:val="nil"/>
              <w:left w:val="nil"/>
              <w:bottom w:val="nil"/>
              <w:right w:val="nil"/>
            </w:tcBorders>
            <w:shd w:val="clear" w:color="auto" w:fill="auto"/>
            <w:noWrap/>
            <w:vAlign w:val="bottom"/>
            <w:hideMark/>
          </w:tcPr>
          <w:p w14:paraId="268E1E07" w14:textId="77777777" w:rsidR="00B07B11" w:rsidRPr="00B07B11" w:rsidRDefault="00B07B11" w:rsidP="00B07B11">
            <w:pPr>
              <w:jc w:val="right"/>
              <w:rPr>
                <w:rFonts w:ascii="Tahoma" w:hAnsi="Tahoma" w:cs="Tahoma"/>
                <w:sz w:val="13"/>
                <w:szCs w:val="13"/>
              </w:rPr>
            </w:pPr>
            <w:r w:rsidRPr="00B07B11">
              <w:rPr>
                <w:rFonts w:ascii="Tahoma" w:hAnsi="Tahoma" w:cs="Tahoma"/>
                <w:sz w:val="13"/>
                <w:szCs w:val="13"/>
              </w:rPr>
              <w:t>327,43</w:t>
            </w:r>
          </w:p>
        </w:tc>
        <w:tc>
          <w:tcPr>
            <w:tcW w:w="1476" w:type="dxa"/>
            <w:tcBorders>
              <w:top w:val="nil"/>
              <w:left w:val="nil"/>
              <w:bottom w:val="nil"/>
              <w:right w:val="nil"/>
            </w:tcBorders>
            <w:shd w:val="clear" w:color="auto" w:fill="auto"/>
            <w:noWrap/>
            <w:vAlign w:val="bottom"/>
            <w:hideMark/>
          </w:tcPr>
          <w:p w14:paraId="3522C6FD" w14:textId="77777777" w:rsidR="00B07B11" w:rsidRPr="00B07B11" w:rsidRDefault="00B07B11" w:rsidP="00B07B11">
            <w:pPr>
              <w:jc w:val="right"/>
              <w:rPr>
                <w:rFonts w:ascii="Tahoma" w:hAnsi="Tahoma" w:cs="Tahoma"/>
                <w:sz w:val="13"/>
                <w:szCs w:val="13"/>
              </w:rPr>
            </w:pPr>
          </w:p>
        </w:tc>
        <w:tc>
          <w:tcPr>
            <w:tcW w:w="3816" w:type="dxa"/>
            <w:tcBorders>
              <w:top w:val="nil"/>
              <w:left w:val="nil"/>
              <w:bottom w:val="nil"/>
              <w:right w:val="nil"/>
            </w:tcBorders>
            <w:shd w:val="clear" w:color="auto" w:fill="auto"/>
            <w:noWrap/>
            <w:vAlign w:val="bottom"/>
            <w:hideMark/>
          </w:tcPr>
          <w:p w14:paraId="1238A697" w14:textId="77777777" w:rsidR="00B07B11" w:rsidRPr="00B07B11" w:rsidRDefault="00B07B11" w:rsidP="00B07B11">
            <w:pPr>
              <w:rPr>
                <w:sz w:val="13"/>
                <w:szCs w:val="13"/>
              </w:rPr>
            </w:pPr>
          </w:p>
        </w:tc>
      </w:tr>
      <w:tr w:rsidR="00B07B11" w:rsidRPr="00B07B11" w14:paraId="4D114D0E" w14:textId="77777777" w:rsidTr="00B07B11">
        <w:trPr>
          <w:trHeight w:val="225"/>
          <w:jc w:val="center"/>
        </w:trPr>
        <w:tc>
          <w:tcPr>
            <w:tcW w:w="780" w:type="dxa"/>
            <w:tcBorders>
              <w:top w:val="nil"/>
              <w:left w:val="nil"/>
              <w:bottom w:val="nil"/>
              <w:right w:val="nil"/>
            </w:tcBorders>
            <w:shd w:val="clear" w:color="auto" w:fill="auto"/>
            <w:vAlign w:val="center"/>
            <w:hideMark/>
          </w:tcPr>
          <w:p w14:paraId="2ED73AEB"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11FC0624" w14:textId="77777777" w:rsidR="00B07B11" w:rsidRPr="00B07B11" w:rsidRDefault="00B07B11" w:rsidP="00B07B11">
            <w:pPr>
              <w:rPr>
                <w:sz w:val="13"/>
                <w:szCs w:val="13"/>
              </w:rPr>
            </w:pPr>
          </w:p>
        </w:tc>
        <w:tc>
          <w:tcPr>
            <w:tcW w:w="5807" w:type="dxa"/>
            <w:tcBorders>
              <w:top w:val="nil"/>
              <w:left w:val="nil"/>
              <w:bottom w:val="nil"/>
              <w:right w:val="nil"/>
            </w:tcBorders>
            <w:shd w:val="clear" w:color="auto" w:fill="auto"/>
            <w:vAlign w:val="center"/>
            <w:hideMark/>
          </w:tcPr>
          <w:p w14:paraId="0C845279" w14:textId="77777777" w:rsidR="00B07B11" w:rsidRPr="00B07B11" w:rsidRDefault="00B07B11" w:rsidP="00B07B11">
            <w:pPr>
              <w:rPr>
                <w:sz w:val="13"/>
                <w:szCs w:val="13"/>
              </w:rPr>
            </w:pPr>
          </w:p>
        </w:tc>
        <w:tc>
          <w:tcPr>
            <w:tcW w:w="1127" w:type="dxa"/>
            <w:tcBorders>
              <w:top w:val="nil"/>
              <w:left w:val="nil"/>
              <w:bottom w:val="nil"/>
              <w:right w:val="nil"/>
            </w:tcBorders>
            <w:shd w:val="clear" w:color="auto" w:fill="auto"/>
            <w:vAlign w:val="center"/>
            <w:hideMark/>
          </w:tcPr>
          <w:p w14:paraId="4B5C92B2" w14:textId="77777777" w:rsidR="00B07B11" w:rsidRPr="00B07B11" w:rsidRDefault="00B07B11" w:rsidP="00B07B11">
            <w:pPr>
              <w:rPr>
                <w:sz w:val="13"/>
                <w:szCs w:val="13"/>
              </w:rPr>
            </w:pPr>
          </w:p>
        </w:tc>
        <w:tc>
          <w:tcPr>
            <w:tcW w:w="1810" w:type="dxa"/>
            <w:tcBorders>
              <w:top w:val="nil"/>
              <w:left w:val="nil"/>
              <w:bottom w:val="nil"/>
              <w:right w:val="nil"/>
            </w:tcBorders>
            <w:shd w:val="clear" w:color="auto" w:fill="auto"/>
            <w:vAlign w:val="center"/>
            <w:hideMark/>
          </w:tcPr>
          <w:p w14:paraId="39748CFB" w14:textId="77777777" w:rsidR="00B07B11" w:rsidRPr="00B07B11" w:rsidRDefault="00B07B11" w:rsidP="00B07B11">
            <w:pPr>
              <w:rPr>
                <w:sz w:val="13"/>
                <w:szCs w:val="13"/>
              </w:rPr>
            </w:pPr>
          </w:p>
        </w:tc>
        <w:tc>
          <w:tcPr>
            <w:tcW w:w="1409" w:type="dxa"/>
            <w:tcBorders>
              <w:top w:val="nil"/>
              <w:left w:val="nil"/>
              <w:bottom w:val="nil"/>
              <w:right w:val="nil"/>
            </w:tcBorders>
            <w:shd w:val="clear" w:color="auto" w:fill="auto"/>
            <w:vAlign w:val="center"/>
            <w:hideMark/>
          </w:tcPr>
          <w:p w14:paraId="47515C9D" w14:textId="77777777" w:rsidR="00B07B11" w:rsidRPr="00B07B11" w:rsidRDefault="00B07B11" w:rsidP="00B07B11">
            <w:pPr>
              <w:rPr>
                <w:sz w:val="13"/>
                <w:szCs w:val="13"/>
              </w:rPr>
            </w:pPr>
          </w:p>
        </w:tc>
        <w:tc>
          <w:tcPr>
            <w:tcW w:w="1676" w:type="dxa"/>
            <w:tcBorders>
              <w:top w:val="nil"/>
              <w:left w:val="nil"/>
              <w:bottom w:val="nil"/>
              <w:right w:val="nil"/>
            </w:tcBorders>
            <w:shd w:val="clear" w:color="auto" w:fill="auto"/>
            <w:noWrap/>
            <w:vAlign w:val="bottom"/>
            <w:hideMark/>
          </w:tcPr>
          <w:p w14:paraId="175ACE4D" w14:textId="77777777" w:rsidR="00B07B11" w:rsidRPr="00B07B11" w:rsidRDefault="00B07B11" w:rsidP="00B07B11">
            <w:pPr>
              <w:rPr>
                <w:sz w:val="13"/>
                <w:szCs w:val="13"/>
              </w:rPr>
            </w:pPr>
          </w:p>
        </w:tc>
        <w:tc>
          <w:tcPr>
            <w:tcW w:w="1396" w:type="dxa"/>
            <w:tcBorders>
              <w:top w:val="nil"/>
              <w:left w:val="nil"/>
              <w:bottom w:val="nil"/>
              <w:right w:val="nil"/>
            </w:tcBorders>
            <w:shd w:val="clear" w:color="auto" w:fill="auto"/>
            <w:noWrap/>
            <w:vAlign w:val="bottom"/>
            <w:hideMark/>
          </w:tcPr>
          <w:p w14:paraId="11A91C98" w14:textId="77777777" w:rsidR="00B07B11" w:rsidRPr="00B07B11" w:rsidRDefault="00B07B11" w:rsidP="00B07B11">
            <w:pPr>
              <w:rPr>
                <w:sz w:val="13"/>
                <w:szCs w:val="13"/>
              </w:rPr>
            </w:pPr>
          </w:p>
        </w:tc>
        <w:tc>
          <w:tcPr>
            <w:tcW w:w="1516" w:type="dxa"/>
            <w:tcBorders>
              <w:top w:val="nil"/>
              <w:left w:val="nil"/>
              <w:bottom w:val="nil"/>
              <w:right w:val="nil"/>
            </w:tcBorders>
            <w:shd w:val="clear" w:color="auto" w:fill="auto"/>
            <w:noWrap/>
            <w:vAlign w:val="bottom"/>
            <w:hideMark/>
          </w:tcPr>
          <w:p w14:paraId="1FBAA4AC" w14:textId="77777777" w:rsidR="00B07B11" w:rsidRPr="00B07B11" w:rsidRDefault="00B07B11" w:rsidP="00B07B11">
            <w:pPr>
              <w:rPr>
                <w:sz w:val="13"/>
                <w:szCs w:val="13"/>
              </w:rPr>
            </w:pPr>
          </w:p>
        </w:tc>
        <w:tc>
          <w:tcPr>
            <w:tcW w:w="1256" w:type="dxa"/>
            <w:tcBorders>
              <w:top w:val="nil"/>
              <w:left w:val="nil"/>
              <w:bottom w:val="nil"/>
              <w:right w:val="nil"/>
            </w:tcBorders>
            <w:shd w:val="clear" w:color="auto" w:fill="auto"/>
            <w:noWrap/>
            <w:vAlign w:val="bottom"/>
            <w:hideMark/>
          </w:tcPr>
          <w:p w14:paraId="564C2FD4" w14:textId="77777777" w:rsidR="00B07B11" w:rsidRPr="00B07B11" w:rsidRDefault="00B07B11" w:rsidP="00B07B11">
            <w:pPr>
              <w:rPr>
                <w:sz w:val="13"/>
                <w:szCs w:val="13"/>
              </w:rPr>
            </w:pPr>
          </w:p>
        </w:tc>
        <w:tc>
          <w:tcPr>
            <w:tcW w:w="1476" w:type="dxa"/>
            <w:tcBorders>
              <w:top w:val="nil"/>
              <w:left w:val="nil"/>
              <w:bottom w:val="nil"/>
              <w:right w:val="nil"/>
            </w:tcBorders>
            <w:shd w:val="clear" w:color="auto" w:fill="auto"/>
            <w:noWrap/>
            <w:vAlign w:val="bottom"/>
            <w:hideMark/>
          </w:tcPr>
          <w:p w14:paraId="43D3AD95" w14:textId="77777777" w:rsidR="00B07B11" w:rsidRPr="00B07B11" w:rsidRDefault="00B07B11" w:rsidP="00B07B11">
            <w:pPr>
              <w:rPr>
                <w:sz w:val="13"/>
                <w:szCs w:val="13"/>
              </w:rPr>
            </w:pPr>
          </w:p>
        </w:tc>
        <w:tc>
          <w:tcPr>
            <w:tcW w:w="3816" w:type="dxa"/>
            <w:tcBorders>
              <w:top w:val="nil"/>
              <w:left w:val="nil"/>
              <w:bottom w:val="nil"/>
              <w:right w:val="nil"/>
            </w:tcBorders>
            <w:shd w:val="clear" w:color="auto" w:fill="auto"/>
            <w:noWrap/>
            <w:vAlign w:val="bottom"/>
            <w:hideMark/>
          </w:tcPr>
          <w:p w14:paraId="2AB7179B" w14:textId="77777777" w:rsidR="00B07B11" w:rsidRPr="00B07B11" w:rsidRDefault="00B07B11" w:rsidP="00B07B11">
            <w:pPr>
              <w:rPr>
                <w:sz w:val="13"/>
                <w:szCs w:val="13"/>
              </w:rPr>
            </w:pPr>
          </w:p>
        </w:tc>
      </w:tr>
      <w:tr w:rsidR="00B07B11" w:rsidRPr="00B07B11" w14:paraId="30A31E32" w14:textId="77777777" w:rsidTr="00B07B11">
        <w:trPr>
          <w:trHeight w:val="225"/>
          <w:jc w:val="center"/>
        </w:trPr>
        <w:tc>
          <w:tcPr>
            <w:tcW w:w="780" w:type="dxa"/>
            <w:tcBorders>
              <w:top w:val="nil"/>
              <w:left w:val="nil"/>
              <w:bottom w:val="nil"/>
              <w:right w:val="nil"/>
            </w:tcBorders>
            <w:shd w:val="clear" w:color="auto" w:fill="auto"/>
            <w:vAlign w:val="center"/>
            <w:hideMark/>
          </w:tcPr>
          <w:p w14:paraId="2BC5F152"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63C7AB75" w14:textId="77777777" w:rsidR="00B07B11" w:rsidRPr="00B07B11" w:rsidRDefault="00B07B11" w:rsidP="00B07B11">
            <w:pPr>
              <w:rPr>
                <w:sz w:val="13"/>
                <w:szCs w:val="13"/>
              </w:rPr>
            </w:pPr>
          </w:p>
        </w:tc>
        <w:tc>
          <w:tcPr>
            <w:tcW w:w="5807"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E098B15" w14:textId="77777777" w:rsidR="00B07B11" w:rsidRPr="00B07B11" w:rsidRDefault="00B07B11" w:rsidP="00B07B11">
            <w:pPr>
              <w:rPr>
                <w:rFonts w:ascii="Tahoma" w:hAnsi="Tahoma" w:cs="Tahoma"/>
                <w:color w:val="000000"/>
                <w:sz w:val="13"/>
                <w:szCs w:val="13"/>
              </w:rPr>
            </w:pPr>
            <w:r w:rsidRPr="00B07B11">
              <w:rPr>
                <w:rFonts w:ascii="Tahoma" w:hAnsi="Tahoma" w:cs="Tahoma"/>
                <w:color w:val="000000"/>
                <w:sz w:val="13"/>
                <w:szCs w:val="13"/>
              </w:rPr>
              <w:t>Индекс эффективности операционных расходов</w:t>
            </w:r>
          </w:p>
        </w:tc>
        <w:tc>
          <w:tcPr>
            <w:tcW w:w="1127" w:type="dxa"/>
            <w:tcBorders>
              <w:top w:val="single" w:sz="4" w:space="0" w:color="C0C0C0"/>
              <w:left w:val="nil"/>
              <w:bottom w:val="single" w:sz="4" w:space="0" w:color="C0C0C0"/>
              <w:right w:val="nil"/>
            </w:tcBorders>
            <w:shd w:val="clear" w:color="auto" w:fill="auto"/>
            <w:noWrap/>
            <w:vAlign w:val="center"/>
            <w:hideMark/>
          </w:tcPr>
          <w:p w14:paraId="4F298DD4" w14:textId="77777777" w:rsidR="00B07B11" w:rsidRPr="00B07B11" w:rsidRDefault="00B07B11" w:rsidP="00B07B11">
            <w:pPr>
              <w:jc w:val="center"/>
              <w:rPr>
                <w:rFonts w:ascii="Tahoma" w:hAnsi="Tahoma" w:cs="Tahoma"/>
                <w:color w:val="000000"/>
                <w:sz w:val="13"/>
                <w:szCs w:val="13"/>
              </w:rPr>
            </w:pPr>
            <w:r w:rsidRPr="00B07B11">
              <w:rPr>
                <w:rFonts w:ascii="Tahoma" w:hAnsi="Tahoma" w:cs="Tahoma"/>
                <w:color w:val="000000"/>
                <w:sz w:val="13"/>
                <w:szCs w:val="13"/>
              </w:rPr>
              <w:t>%</w:t>
            </w:r>
          </w:p>
        </w:tc>
        <w:tc>
          <w:tcPr>
            <w:tcW w:w="1810" w:type="dxa"/>
            <w:tcBorders>
              <w:top w:val="nil"/>
              <w:left w:val="nil"/>
              <w:bottom w:val="nil"/>
              <w:right w:val="nil"/>
            </w:tcBorders>
            <w:shd w:val="clear" w:color="auto" w:fill="auto"/>
            <w:vAlign w:val="center"/>
            <w:hideMark/>
          </w:tcPr>
          <w:p w14:paraId="0832D8C2" w14:textId="77777777" w:rsidR="00B07B11" w:rsidRPr="00B07B11" w:rsidRDefault="00B07B11" w:rsidP="00B07B11">
            <w:pPr>
              <w:jc w:val="center"/>
              <w:rPr>
                <w:rFonts w:ascii="Tahoma" w:hAnsi="Tahoma" w:cs="Tahoma"/>
                <w:color w:val="000000"/>
                <w:sz w:val="13"/>
                <w:szCs w:val="13"/>
              </w:rPr>
            </w:pPr>
          </w:p>
        </w:tc>
        <w:tc>
          <w:tcPr>
            <w:tcW w:w="1409" w:type="dxa"/>
            <w:tcBorders>
              <w:top w:val="nil"/>
              <w:left w:val="nil"/>
              <w:bottom w:val="nil"/>
              <w:right w:val="nil"/>
            </w:tcBorders>
            <w:shd w:val="clear" w:color="auto" w:fill="auto"/>
            <w:vAlign w:val="center"/>
            <w:hideMark/>
          </w:tcPr>
          <w:p w14:paraId="21B23CAE" w14:textId="77777777" w:rsidR="00B07B11" w:rsidRPr="00B07B11" w:rsidRDefault="00B07B11" w:rsidP="00B07B11">
            <w:pPr>
              <w:rPr>
                <w:sz w:val="13"/>
                <w:szCs w:val="13"/>
              </w:rPr>
            </w:pPr>
          </w:p>
        </w:tc>
        <w:tc>
          <w:tcPr>
            <w:tcW w:w="1676" w:type="dxa"/>
            <w:tcBorders>
              <w:top w:val="nil"/>
              <w:left w:val="nil"/>
              <w:bottom w:val="nil"/>
              <w:right w:val="nil"/>
            </w:tcBorders>
            <w:shd w:val="clear" w:color="auto" w:fill="auto"/>
            <w:noWrap/>
            <w:vAlign w:val="bottom"/>
            <w:hideMark/>
          </w:tcPr>
          <w:p w14:paraId="4DCEAD83" w14:textId="77777777" w:rsidR="00B07B11" w:rsidRPr="00B07B11" w:rsidRDefault="00B07B11" w:rsidP="00B07B11">
            <w:pPr>
              <w:rPr>
                <w:sz w:val="13"/>
                <w:szCs w:val="13"/>
              </w:rPr>
            </w:pPr>
          </w:p>
        </w:tc>
        <w:tc>
          <w:tcPr>
            <w:tcW w:w="1396" w:type="dxa"/>
            <w:tcBorders>
              <w:top w:val="nil"/>
              <w:left w:val="nil"/>
              <w:bottom w:val="nil"/>
              <w:right w:val="nil"/>
            </w:tcBorders>
            <w:shd w:val="clear" w:color="auto" w:fill="auto"/>
            <w:noWrap/>
            <w:vAlign w:val="bottom"/>
            <w:hideMark/>
          </w:tcPr>
          <w:p w14:paraId="0CE34D50" w14:textId="77777777" w:rsidR="00B07B11" w:rsidRPr="00B07B11" w:rsidRDefault="00B07B11" w:rsidP="00B07B11">
            <w:pPr>
              <w:rPr>
                <w:sz w:val="13"/>
                <w:szCs w:val="13"/>
              </w:rPr>
            </w:pPr>
          </w:p>
        </w:tc>
        <w:tc>
          <w:tcPr>
            <w:tcW w:w="15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719BDE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1 </w:t>
            </w:r>
          </w:p>
        </w:tc>
        <w:tc>
          <w:tcPr>
            <w:tcW w:w="1256" w:type="dxa"/>
            <w:tcBorders>
              <w:top w:val="nil"/>
              <w:left w:val="nil"/>
              <w:bottom w:val="nil"/>
              <w:right w:val="nil"/>
            </w:tcBorders>
            <w:shd w:val="clear" w:color="auto" w:fill="auto"/>
            <w:noWrap/>
            <w:vAlign w:val="bottom"/>
            <w:hideMark/>
          </w:tcPr>
          <w:p w14:paraId="0197C1A2" w14:textId="77777777" w:rsidR="00B07B11" w:rsidRPr="00B07B11" w:rsidRDefault="00B07B11" w:rsidP="00B07B11">
            <w:pPr>
              <w:jc w:val="center"/>
              <w:rPr>
                <w:rFonts w:ascii="Tahoma" w:hAnsi="Tahoma" w:cs="Tahoma"/>
                <w:b/>
                <w:bCs/>
                <w:sz w:val="13"/>
                <w:szCs w:val="13"/>
              </w:rPr>
            </w:pPr>
          </w:p>
        </w:tc>
        <w:tc>
          <w:tcPr>
            <w:tcW w:w="1476" w:type="dxa"/>
            <w:tcBorders>
              <w:top w:val="nil"/>
              <w:left w:val="nil"/>
              <w:bottom w:val="nil"/>
              <w:right w:val="nil"/>
            </w:tcBorders>
            <w:shd w:val="clear" w:color="auto" w:fill="auto"/>
            <w:noWrap/>
            <w:vAlign w:val="bottom"/>
            <w:hideMark/>
          </w:tcPr>
          <w:p w14:paraId="35EC0E7D" w14:textId="77777777" w:rsidR="00B07B11" w:rsidRPr="00B07B11" w:rsidRDefault="00B07B11" w:rsidP="00B07B11">
            <w:pPr>
              <w:rPr>
                <w:sz w:val="13"/>
                <w:szCs w:val="13"/>
              </w:rPr>
            </w:pPr>
          </w:p>
        </w:tc>
        <w:tc>
          <w:tcPr>
            <w:tcW w:w="3816" w:type="dxa"/>
            <w:tcBorders>
              <w:top w:val="nil"/>
              <w:left w:val="nil"/>
              <w:bottom w:val="nil"/>
              <w:right w:val="nil"/>
            </w:tcBorders>
            <w:shd w:val="clear" w:color="auto" w:fill="auto"/>
            <w:noWrap/>
            <w:vAlign w:val="bottom"/>
            <w:hideMark/>
          </w:tcPr>
          <w:p w14:paraId="3BF49273" w14:textId="77777777" w:rsidR="00B07B11" w:rsidRPr="00B07B11" w:rsidRDefault="00B07B11" w:rsidP="00B07B11">
            <w:pPr>
              <w:rPr>
                <w:sz w:val="13"/>
                <w:szCs w:val="13"/>
              </w:rPr>
            </w:pPr>
          </w:p>
        </w:tc>
      </w:tr>
      <w:tr w:rsidR="00B07B11" w:rsidRPr="00B07B11" w14:paraId="23424A10" w14:textId="77777777" w:rsidTr="00B07B11">
        <w:trPr>
          <w:trHeight w:val="225"/>
          <w:jc w:val="center"/>
        </w:trPr>
        <w:tc>
          <w:tcPr>
            <w:tcW w:w="780" w:type="dxa"/>
            <w:tcBorders>
              <w:top w:val="nil"/>
              <w:left w:val="nil"/>
              <w:bottom w:val="nil"/>
              <w:right w:val="nil"/>
            </w:tcBorders>
            <w:shd w:val="clear" w:color="auto" w:fill="auto"/>
            <w:vAlign w:val="center"/>
            <w:hideMark/>
          </w:tcPr>
          <w:p w14:paraId="7CCA2486"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71E82A01" w14:textId="77777777" w:rsidR="00B07B11" w:rsidRPr="00B07B11" w:rsidRDefault="00B07B11" w:rsidP="00B07B11">
            <w:pPr>
              <w:rPr>
                <w:sz w:val="13"/>
                <w:szCs w:val="13"/>
              </w:rPr>
            </w:pPr>
          </w:p>
        </w:tc>
        <w:tc>
          <w:tcPr>
            <w:tcW w:w="5807" w:type="dxa"/>
            <w:tcBorders>
              <w:top w:val="nil"/>
              <w:left w:val="single" w:sz="4" w:space="0" w:color="C0C0C0"/>
              <w:bottom w:val="single" w:sz="4" w:space="0" w:color="C0C0C0"/>
              <w:right w:val="single" w:sz="4" w:space="0" w:color="C0C0C0"/>
            </w:tcBorders>
            <w:shd w:val="clear" w:color="auto" w:fill="auto"/>
            <w:noWrap/>
            <w:vAlign w:val="bottom"/>
            <w:hideMark/>
          </w:tcPr>
          <w:p w14:paraId="72A055FB" w14:textId="77777777" w:rsidR="00B07B11" w:rsidRPr="00B07B11" w:rsidRDefault="00B07B11" w:rsidP="00B07B11">
            <w:pPr>
              <w:rPr>
                <w:rFonts w:ascii="Tahoma" w:hAnsi="Tahoma" w:cs="Tahoma"/>
                <w:color w:val="000000"/>
                <w:sz w:val="13"/>
                <w:szCs w:val="13"/>
              </w:rPr>
            </w:pPr>
            <w:r w:rsidRPr="00B07B11">
              <w:rPr>
                <w:rFonts w:ascii="Tahoma" w:hAnsi="Tahoma" w:cs="Tahoma"/>
                <w:color w:val="000000"/>
                <w:sz w:val="13"/>
                <w:szCs w:val="13"/>
              </w:rPr>
              <w:t>Индекс потребительских цен</w:t>
            </w:r>
          </w:p>
        </w:tc>
        <w:tc>
          <w:tcPr>
            <w:tcW w:w="1127" w:type="dxa"/>
            <w:tcBorders>
              <w:top w:val="nil"/>
              <w:left w:val="nil"/>
              <w:bottom w:val="single" w:sz="4" w:space="0" w:color="C0C0C0"/>
              <w:right w:val="nil"/>
            </w:tcBorders>
            <w:shd w:val="clear" w:color="auto" w:fill="auto"/>
            <w:noWrap/>
            <w:vAlign w:val="center"/>
            <w:hideMark/>
          </w:tcPr>
          <w:p w14:paraId="0C0F7480" w14:textId="77777777" w:rsidR="00B07B11" w:rsidRPr="00B07B11" w:rsidRDefault="00B07B11" w:rsidP="00B07B11">
            <w:pPr>
              <w:jc w:val="center"/>
              <w:rPr>
                <w:rFonts w:ascii="Tahoma" w:hAnsi="Tahoma" w:cs="Tahoma"/>
                <w:color w:val="000000"/>
                <w:sz w:val="13"/>
                <w:szCs w:val="13"/>
              </w:rPr>
            </w:pPr>
            <w:r w:rsidRPr="00B07B11">
              <w:rPr>
                <w:rFonts w:ascii="Tahoma" w:hAnsi="Tahoma" w:cs="Tahoma"/>
                <w:color w:val="000000"/>
                <w:sz w:val="13"/>
                <w:szCs w:val="13"/>
              </w:rPr>
              <w:t>%</w:t>
            </w:r>
          </w:p>
        </w:tc>
        <w:tc>
          <w:tcPr>
            <w:tcW w:w="1810" w:type="dxa"/>
            <w:tcBorders>
              <w:top w:val="nil"/>
              <w:left w:val="nil"/>
              <w:bottom w:val="nil"/>
              <w:right w:val="nil"/>
            </w:tcBorders>
            <w:shd w:val="clear" w:color="auto" w:fill="auto"/>
            <w:vAlign w:val="center"/>
            <w:hideMark/>
          </w:tcPr>
          <w:p w14:paraId="47F4FEC8" w14:textId="77777777" w:rsidR="00B07B11" w:rsidRPr="00B07B11" w:rsidRDefault="00B07B11" w:rsidP="00B07B11">
            <w:pPr>
              <w:jc w:val="center"/>
              <w:rPr>
                <w:rFonts w:ascii="Tahoma" w:hAnsi="Tahoma" w:cs="Tahoma"/>
                <w:color w:val="000000"/>
                <w:sz w:val="13"/>
                <w:szCs w:val="13"/>
              </w:rPr>
            </w:pPr>
          </w:p>
        </w:tc>
        <w:tc>
          <w:tcPr>
            <w:tcW w:w="1409" w:type="dxa"/>
            <w:tcBorders>
              <w:top w:val="nil"/>
              <w:left w:val="nil"/>
              <w:bottom w:val="nil"/>
              <w:right w:val="nil"/>
            </w:tcBorders>
            <w:shd w:val="clear" w:color="auto" w:fill="auto"/>
            <w:vAlign w:val="center"/>
            <w:hideMark/>
          </w:tcPr>
          <w:p w14:paraId="1CDF25E9" w14:textId="77777777" w:rsidR="00B07B11" w:rsidRPr="00B07B11" w:rsidRDefault="00B07B11" w:rsidP="00B07B11">
            <w:pPr>
              <w:rPr>
                <w:sz w:val="13"/>
                <w:szCs w:val="13"/>
              </w:rPr>
            </w:pPr>
          </w:p>
        </w:tc>
        <w:tc>
          <w:tcPr>
            <w:tcW w:w="1676" w:type="dxa"/>
            <w:tcBorders>
              <w:top w:val="nil"/>
              <w:left w:val="nil"/>
              <w:bottom w:val="nil"/>
              <w:right w:val="nil"/>
            </w:tcBorders>
            <w:shd w:val="clear" w:color="auto" w:fill="auto"/>
            <w:noWrap/>
            <w:vAlign w:val="bottom"/>
            <w:hideMark/>
          </w:tcPr>
          <w:p w14:paraId="37BE1AA9" w14:textId="77777777" w:rsidR="00B07B11" w:rsidRPr="00B07B11" w:rsidRDefault="00B07B11" w:rsidP="00B07B11">
            <w:pPr>
              <w:rPr>
                <w:sz w:val="13"/>
                <w:szCs w:val="13"/>
              </w:rPr>
            </w:pPr>
          </w:p>
        </w:tc>
        <w:tc>
          <w:tcPr>
            <w:tcW w:w="1396" w:type="dxa"/>
            <w:tcBorders>
              <w:top w:val="nil"/>
              <w:left w:val="nil"/>
              <w:bottom w:val="nil"/>
              <w:right w:val="nil"/>
            </w:tcBorders>
            <w:shd w:val="clear" w:color="auto" w:fill="auto"/>
            <w:noWrap/>
            <w:vAlign w:val="bottom"/>
            <w:hideMark/>
          </w:tcPr>
          <w:p w14:paraId="13119605" w14:textId="77777777" w:rsidR="00B07B11" w:rsidRPr="00B07B11" w:rsidRDefault="00B07B11" w:rsidP="00B07B11">
            <w:pPr>
              <w:rPr>
                <w:sz w:val="13"/>
                <w:szCs w:val="13"/>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24B50261"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3,7 </w:t>
            </w:r>
          </w:p>
        </w:tc>
        <w:tc>
          <w:tcPr>
            <w:tcW w:w="1256" w:type="dxa"/>
            <w:tcBorders>
              <w:top w:val="nil"/>
              <w:left w:val="nil"/>
              <w:bottom w:val="nil"/>
              <w:right w:val="nil"/>
            </w:tcBorders>
            <w:shd w:val="clear" w:color="auto" w:fill="auto"/>
            <w:noWrap/>
            <w:vAlign w:val="bottom"/>
            <w:hideMark/>
          </w:tcPr>
          <w:p w14:paraId="4F28FE6E" w14:textId="77777777" w:rsidR="00B07B11" w:rsidRPr="00B07B11" w:rsidRDefault="00B07B11" w:rsidP="00B07B11">
            <w:pPr>
              <w:jc w:val="center"/>
              <w:rPr>
                <w:rFonts w:ascii="Tahoma" w:hAnsi="Tahoma" w:cs="Tahoma"/>
                <w:b/>
                <w:bCs/>
                <w:sz w:val="13"/>
                <w:szCs w:val="13"/>
              </w:rPr>
            </w:pPr>
          </w:p>
        </w:tc>
        <w:tc>
          <w:tcPr>
            <w:tcW w:w="1476" w:type="dxa"/>
            <w:tcBorders>
              <w:top w:val="nil"/>
              <w:left w:val="nil"/>
              <w:bottom w:val="nil"/>
              <w:right w:val="nil"/>
            </w:tcBorders>
            <w:shd w:val="clear" w:color="auto" w:fill="auto"/>
            <w:noWrap/>
            <w:vAlign w:val="bottom"/>
            <w:hideMark/>
          </w:tcPr>
          <w:p w14:paraId="72B5AED4" w14:textId="77777777" w:rsidR="00B07B11" w:rsidRPr="00B07B11" w:rsidRDefault="00B07B11" w:rsidP="00B07B11">
            <w:pPr>
              <w:rPr>
                <w:sz w:val="13"/>
                <w:szCs w:val="13"/>
              </w:rPr>
            </w:pPr>
          </w:p>
        </w:tc>
        <w:tc>
          <w:tcPr>
            <w:tcW w:w="3816" w:type="dxa"/>
            <w:tcBorders>
              <w:top w:val="nil"/>
              <w:left w:val="nil"/>
              <w:bottom w:val="nil"/>
              <w:right w:val="nil"/>
            </w:tcBorders>
            <w:shd w:val="clear" w:color="auto" w:fill="auto"/>
            <w:noWrap/>
            <w:vAlign w:val="bottom"/>
            <w:hideMark/>
          </w:tcPr>
          <w:p w14:paraId="3F00F84C" w14:textId="77777777" w:rsidR="00B07B11" w:rsidRPr="00B07B11" w:rsidRDefault="00B07B11" w:rsidP="00B07B11">
            <w:pPr>
              <w:rPr>
                <w:sz w:val="13"/>
                <w:szCs w:val="13"/>
              </w:rPr>
            </w:pPr>
          </w:p>
        </w:tc>
      </w:tr>
      <w:tr w:rsidR="00B07B11" w:rsidRPr="00B07B11" w14:paraId="10AC4D01" w14:textId="77777777" w:rsidTr="00B07B11">
        <w:trPr>
          <w:trHeight w:val="225"/>
          <w:jc w:val="center"/>
        </w:trPr>
        <w:tc>
          <w:tcPr>
            <w:tcW w:w="780" w:type="dxa"/>
            <w:tcBorders>
              <w:top w:val="nil"/>
              <w:left w:val="nil"/>
              <w:bottom w:val="nil"/>
              <w:right w:val="nil"/>
            </w:tcBorders>
            <w:shd w:val="clear" w:color="auto" w:fill="auto"/>
            <w:vAlign w:val="center"/>
            <w:hideMark/>
          </w:tcPr>
          <w:p w14:paraId="4120021B"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03FDABCA" w14:textId="77777777" w:rsidR="00B07B11" w:rsidRPr="00B07B11" w:rsidRDefault="00B07B11" w:rsidP="00B07B11">
            <w:pPr>
              <w:rPr>
                <w:sz w:val="13"/>
                <w:szCs w:val="13"/>
              </w:rPr>
            </w:pPr>
          </w:p>
        </w:tc>
        <w:tc>
          <w:tcPr>
            <w:tcW w:w="5807" w:type="dxa"/>
            <w:tcBorders>
              <w:top w:val="nil"/>
              <w:left w:val="single" w:sz="4" w:space="0" w:color="C0C0C0"/>
              <w:bottom w:val="single" w:sz="4" w:space="0" w:color="C0C0C0"/>
              <w:right w:val="single" w:sz="4" w:space="0" w:color="C0C0C0"/>
            </w:tcBorders>
            <w:shd w:val="clear" w:color="auto" w:fill="auto"/>
            <w:vAlign w:val="center"/>
            <w:hideMark/>
          </w:tcPr>
          <w:p w14:paraId="35B42007" w14:textId="77777777" w:rsidR="00B07B11" w:rsidRPr="00B07B11" w:rsidRDefault="00B07B11" w:rsidP="00B07B11">
            <w:pPr>
              <w:rPr>
                <w:rFonts w:ascii="Tahoma" w:hAnsi="Tahoma" w:cs="Tahoma"/>
                <w:sz w:val="13"/>
                <w:szCs w:val="13"/>
              </w:rPr>
            </w:pPr>
            <w:r w:rsidRPr="00B07B11">
              <w:rPr>
                <w:rFonts w:ascii="Tahoma" w:hAnsi="Tahoma" w:cs="Tahoma"/>
                <w:sz w:val="13"/>
                <w:szCs w:val="13"/>
              </w:rPr>
              <w:t>Индекс дефлятор э/энергия</w:t>
            </w:r>
          </w:p>
        </w:tc>
        <w:tc>
          <w:tcPr>
            <w:tcW w:w="1127" w:type="dxa"/>
            <w:tcBorders>
              <w:top w:val="nil"/>
              <w:left w:val="nil"/>
              <w:bottom w:val="single" w:sz="4" w:space="0" w:color="C0C0C0"/>
              <w:right w:val="single" w:sz="4" w:space="0" w:color="C0C0C0"/>
            </w:tcBorders>
            <w:shd w:val="clear" w:color="auto" w:fill="auto"/>
            <w:vAlign w:val="center"/>
            <w:hideMark/>
          </w:tcPr>
          <w:p w14:paraId="5A3D767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w:t>
            </w:r>
          </w:p>
        </w:tc>
        <w:tc>
          <w:tcPr>
            <w:tcW w:w="1810" w:type="dxa"/>
            <w:tcBorders>
              <w:top w:val="nil"/>
              <w:left w:val="nil"/>
              <w:bottom w:val="nil"/>
              <w:right w:val="nil"/>
            </w:tcBorders>
            <w:shd w:val="clear" w:color="auto" w:fill="auto"/>
            <w:vAlign w:val="center"/>
            <w:hideMark/>
          </w:tcPr>
          <w:p w14:paraId="02F7CAB2" w14:textId="77777777" w:rsidR="00B07B11" w:rsidRPr="00B07B11" w:rsidRDefault="00B07B11" w:rsidP="00B07B11">
            <w:pPr>
              <w:jc w:val="center"/>
              <w:rPr>
                <w:rFonts w:ascii="Tahoma" w:hAnsi="Tahoma" w:cs="Tahoma"/>
                <w:b/>
                <w:bCs/>
                <w:sz w:val="13"/>
                <w:szCs w:val="13"/>
              </w:rPr>
            </w:pPr>
          </w:p>
        </w:tc>
        <w:tc>
          <w:tcPr>
            <w:tcW w:w="1409" w:type="dxa"/>
            <w:tcBorders>
              <w:top w:val="nil"/>
              <w:left w:val="nil"/>
              <w:bottom w:val="nil"/>
              <w:right w:val="nil"/>
            </w:tcBorders>
            <w:shd w:val="clear" w:color="auto" w:fill="auto"/>
            <w:vAlign w:val="center"/>
            <w:hideMark/>
          </w:tcPr>
          <w:p w14:paraId="7727B8FF" w14:textId="77777777" w:rsidR="00B07B11" w:rsidRPr="00B07B11" w:rsidRDefault="00B07B11" w:rsidP="00B07B11">
            <w:pPr>
              <w:rPr>
                <w:sz w:val="13"/>
                <w:szCs w:val="13"/>
              </w:rPr>
            </w:pPr>
          </w:p>
        </w:tc>
        <w:tc>
          <w:tcPr>
            <w:tcW w:w="1676" w:type="dxa"/>
            <w:tcBorders>
              <w:top w:val="nil"/>
              <w:left w:val="nil"/>
              <w:bottom w:val="nil"/>
              <w:right w:val="nil"/>
            </w:tcBorders>
            <w:shd w:val="clear" w:color="auto" w:fill="auto"/>
            <w:noWrap/>
            <w:vAlign w:val="bottom"/>
            <w:hideMark/>
          </w:tcPr>
          <w:p w14:paraId="49F10088" w14:textId="77777777" w:rsidR="00B07B11" w:rsidRPr="00B07B11" w:rsidRDefault="00B07B11" w:rsidP="00B07B11">
            <w:pPr>
              <w:rPr>
                <w:sz w:val="13"/>
                <w:szCs w:val="13"/>
              </w:rPr>
            </w:pPr>
          </w:p>
        </w:tc>
        <w:tc>
          <w:tcPr>
            <w:tcW w:w="1396" w:type="dxa"/>
            <w:tcBorders>
              <w:top w:val="nil"/>
              <w:left w:val="nil"/>
              <w:bottom w:val="nil"/>
              <w:right w:val="nil"/>
            </w:tcBorders>
            <w:shd w:val="clear" w:color="auto" w:fill="auto"/>
            <w:noWrap/>
            <w:vAlign w:val="bottom"/>
            <w:hideMark/>
          </w:tcPr>
          <w:p w14:paraId="3DAE2F8F" w14:textId="77777777" w:rsidR="00B07B11" w:rsidRPr="00B07B11" w:rsidRDefault="00B07B11" w:rsidP="00B07B11">
            <w:pPr>
              <w:rPr>
                <w:sz w:val="13"/>
                <w:szCs w:val="13"/>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5E6345B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5,400 </w:t>
            </w:r>
          </w:p>
        </w:tc>
        <w:tc>
          <w:tcPr>
            <w:tcW w:w="1256" w:type="dxa"/>
            <w:tcBorders>
              <w:top w:val="nil"/>
              <w:left w:val="nil"/>
              <w:bottom w:val="nil"/>
              <w:right w:val="nil"/>
            </w:tcBorders>
            <w:shd w:val="clear" w:color="auto" w:fill="auto"/>
            <w:noWrap/>
            <w:vAlign w:val="bottom"/>
            <w:hideMark/>
          </w:tcPr>
          <w:p w14:paraId="21770D66" w14:textId="77777777" w:rsidR="00B07B11" w:rsidRPr="00B07B11" w:rsidRDefault="00B07B11" w:rsidP="00B07B11">
            <w:pPr>
              <w:jc w:val="center"/>
              <w:rPr>
                <w:rFonts w:ascii="Tahoma" w:hAnsi="Tahoma" w:cs="Tahoma"/>
                <w:b/>
                <w:bCs/>
                <w:sz w:val="13"/>
                <w:szCs w:val="13"/>
              </w:rPr>
            </w:pPr>
          </w:p>
        </w:tc>
        <w:tc>
          <w:tcPr>
            <w:tcW w:w="1476" w:type="dxa"/>
            <w:tcBorders>
              <w:top w:val="nil"/>
              <w:left w:val="nil"/>
              <w:bottom w:val="nil"/>
              <w:right w:val="nil"/>
            </w:tcBorders>
            <w:shd w:val="clear" w:color="auto" w:fill="auto"/>
            <w:noWrap/>
            <w:vAlign w:val="bottom"/>
            <w:hideMark/>
          </w:tcPr>
          <w:p w14:paraId="6F49BC32" w14:textId="77777777" w:rsidR="00B07B11" w:rsidRPr="00B07B11" w:rsidRDefault="00B07B11" w:rsidP="00B07B11">
            <w:pPr>
              <w:rPr>
                <w:sz w:val="13"/>
                <w:szCs w:val="13"/>
              </w:rPr>
            </w:pPr>
          </w:p>
        </w:tc>
        <w:tc>
          <w:tcPr>
            <w:tcW w:w="3816" w:type="dxa"/>
            <w:tcBorders>
              <w:top w:val="nil"/>
              <w:left w:val="nil"/>
              <w:bottom w:val="nil"/>
              <w:right w:val="nil"/>
            </w:tcBorders>
            <w:shd w:val="clear" w:color="auto" w:fill="auto"/>
            <w:noWrap/>
            <w:vAlign w:val="bottom"/>
            <w:hideMark/>
          </w:tcPr>
          <w:p w14:paraId="7AC5C891" w14:textId="77777777" w:rsidR="00B07B11" w:rsidRPr="00B07B11" w:rsidRDefault="00B07B11" w:rsidP="00B07B11">
            <w:pPr>
              <w:rPr>
                <w:sz w:val="13"/>
                <w:szCs w:val="13"/>
              </w:rPr>
            </w:pPr>
          </w:p>
        </w:tc>
      </w:tr>
      <w:tr w:rsidR="00B07B11" w:rsidRPr="00B07B11" w14:paraId="6CDC749F" w14:textId="77777777" w:rsidTr="00B07B11">
        <w:trPr>
          <w:trHeight w:val="225"/>
          <w:jc w:val="center"/>
        </w:trPr>
        <w:tc>
          <w:tcPr>
            <w:tcW w:w="780" w:type="dxa"/>
            <w:tcBorders>
              <w:top w:val="nil"/>
              <w:left w:val="nil"/>
              <w:bottom w:val="nil"/>
              <w:right w:val="nil"/>
            </w:tcBorders>
            <w:shd w:val="clear" w:color="auto" w:fill="auto"/>
            <w:vAlign w:val="center"/>
            <w:hideMark/>
          </w:tcPr>
          <w:p w14:paraId="3D12C940"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14BF6456" w14:textId="77777777" w:rsidR="00B07B11" w:rsidRPr="00B07B11" w:rsidRDefault="00B07B11" w:rsidP="00B07B11">
            <w:pPr>
              <w:rPr>
                <w:sz w:val="13"/>
                <w:szCs w:val="13"/>
              </w:rPr>
            </w:pPr>
          </w:p>
        </w:tc>
        <w:tc>
          <w:tcPr>
            <w:tcW w:w="5807" w:type="dxa"/>
            <w:tcBorders>
              <w:top w:val="nil"/>
              <w:left w:val="single" w:sz="4" w:space="0" w:color="C0C0C0"/>
              <w:bottom w:val="single" w:sz="4" w:space="0" w:color="C0C0C0"/>
              <w:right w:val="single" w:sz="4" w:space="0" w:color="C0C0C0"/>
            </w:tcBorders>
            <w:shd w:val="clear" w:color="auto" w:fill="auto"/>
            <w:vAlign w:val="center"/>
            <w:hideMark/>
          </w:tcPr>
          <w:p w14:paraId="0D78E0AE" w14:textId="77777777" w:rsidR="00B07B11" w:rsidRPr="00B07B11" w:rsidRDefault="00B07B11" w:rsidP="00B07B11">
            <w:pPr>
              <w:rPr>
                <w:rFonts w:ascii="Tahoma" w:hAnsi="Tahoma" w:cs="Tahoma"/>
                <w:sz w:val="13"/>
                <w:szCs w:val="13"/>
              </w:rPr>
            </w:pPr>
            <w:r w:rsidRPr="00B07B11">
              <w:rPr>
                <w:rFonts w:ascii="Tahoma" w:hAnsi="Tahoma" w:cs="Tahoma"/>
                <w:sz w:val="13"/>
                <w:szCs w:val="13"/>
              </w:rPr>
              <w:t>Нормативный уровень прибыли</w:t>
            </w:r>
          </w:p>
        </w:tc>
        <w:tc>
          <w:tcPr>
            <w:tcW w:w="1127" w:type="dxa"/>
            <w:tcBorders>
              <w:top w:val="nil"/>
              <w:left w:val="nil"/>
              <w:bottom w:val="single" w:sz="4" w:space="0" w:color="C0C0C0"/>
              <w:right w:val="nil"/>
            </w:tcBorders>
            <w:shd w:val="clear" w:color="auto" w:fill="auto"/>
            <w:noWrap/>
            <w:vAlign w:val="center"/>
            <w:hideMark/>
          </w:tcPr>
          <w:p w14:paraId="715037D8" w14:textId="77777777" w:rsidR="00B07B11" w:rsidRPr="00B07B11" w:rsidRDefault="00B07B11" w:rsidP="00B07B11">
            <w:pPr>
              <w:jc w:val="center"/>
              <w:rPr>
                <w:rFonts w:ascii="Tahoma" w:hAnsi="Tahoma" w:cs="Tahoma"/>
                <w:color w:val="000000"/>
                <w:sz w:val="13"/>
                <w:szCs w:val="13"/>
              </w:rPr>
            </w:pPr>
            <w:r w:rsidRPr="00B07B11">
              <w:rPr>
                <w:rFonts w:ascii="Tahoma" w:hAnsi="Tahoma" w:cs="Tahoma"/>
                <w:color w:val="000000"/>
                <w:sz w:val="13"/>
                <w:szCs w:val="13"/>
              </w:rPr>
              <w:t>%</w:t>
            </w:r>
          </w:p>
        </w:tc>
        <w:tc>
          <w:tcPr>
            <w:tcW w:w="1810" w:type="dxa"/>
            <w:tcBorders>
              <w:top w:val="nil"/>
              <w:left w:val="nil"/>
              <w:bottom w:val="nil"/>
              <w:right w:val="nil"/>
            </w:tcBorders>
            <w:shd w:val="clear" w:color="auto" w:fill="auto"/>
            <w:vAlign w:val="center"/>
            <w:hideMark/>
          </w:tcPr>
          <w:p w14:paraId="2D7B41FF" w14:textId="77777777" w:rsidR="00B07B11" w:rsidRPr="00B07B11" w:rsidRDefault="00B07B11" w:rsidP="00B07B11">
            <w:pPr>
              <w:jc w:val="center"/>
              <w:rPr>
                <w:rFonts w:ascii="Tahoma" w:hAnsi="Tahoma" w:cs="Tahoma"/>
                <w:color w:val="000000"/>
                <w:sz w:val="13"/>
                <w:szCs w:val="13"/>
              </w:rPr>
            </w:pPr>
          </w:p>
        </w:tc>
        <w:tc>
          <w:tcPr>
            <w:tcW w:w="1409" w:type="dxa"/>
            <w:tcBorders>
              <w:top w:val="nil"/>
              <w:left w:val="nil"/>
              <w:bottom w:val="nil"/>
              <w:right w:val="nil"/>
            </w:tcBorders>
            <w:shd w:val="clear" w:color="auto" w:fill="auto"/>
            <w:vAlign w:val="center"/>
            <w:hideMark/>
          </w:tcPr>
          <w:p w14:paraId="6C9F9619" w14:textId="77777777" w:rsidR="00B07B11" w:rsidRPr="00B07B11" w:rsidRDefault="00B07B11" w:rsidP="00B07B11">
            <w:pPr>
              <w:rPr>
                <w:sz w:val="13"/>
                <w:szCs w:val="13"/>
              </w:rPr>
            </w:pPr>
          </w:p>
        </w:tc>
        <w:tc>
          <w:tcPr>
            <w:tcW w:w="1676" w:type="dxa"/>
            <w:tcBorders>
              <w:top w:val="nil"/>
              <w:left w:val="nil"/>
              <w:bottom w:val="nil"/>
              <w:right w:val="nil"/>
            </w:tcBorders>
            <w:shd w:val="clear" w:color="auto" w:fill="auto"/>
            <w:noWrap/>
            <w:vAlign w:val="bottom"/>
            <w:hideMark/>
          </w:tcPr>
          <w:p w14:paraId="414E1B58" w14:textId="77777777" w:rsidR="00B07B11" w:rsidRPr="00B07B11" w:rsidRDefault="00B07B11" w:rsidP="00B07B11">
            <w:pPr>
              <w:rPr>
                <w:sz w:val="13"/>
                <w:szCs w:val="13"/>
              </w:rPr>
            </w:pPr>
          </w:p>
        </w:tc>
        <w:tc>
          <w:tcPr>
            <w:tcW w:w="1396" w:type="dxa"/>
            <w:tcBorders>
              <w:top w:val="nil"/>
              <w:left w:val="nil"/>
              <w:bottom w:val="nil"/>
              <w:right w:val="nil"/>
            </w:tcBorders>
            <w:shd w:val="clear" w:color="auto" w:fill="auto"/>
            <w:noWrap/>
            <w:vAlign w:val="bottom"/>
            <w:hideMark/>
          </w:tcPr>
          <w:p w14:paraId="6C7BC5EC" w14:textId="77777777" w:rsidR="00B07B11" w:rsidRPr="00B07B11" w:rsidRDefault="00B07B11" w:rsidP="00B07B11">
            <w:pPr>
              <w:rPr>
                <w:sz w:val="13"/>
                <w:szCs w:val="13"/>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6364EF7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256" w:type="dxa"/>
            <w:tcBorders>
              <w:top w:val="nil"/>
              <w:left w:val="nil"/>
              <w:bottom w:val="nil"/>
              <w:right w:val="nil"/>
            </w:tcBorders>
            <w:shd w:val="clear" w:color="auto" w:fill="auto"/>
            <w:noWrap/>
            <w:vAlign w:val="bottom"/>
            <w:hideMark/>
          </w:tcPr>
          <w:p w14:paraId="32435E1B" w14:textId="77777777" w:rsidR="00B07B11" w:rsidRPr="00B07B11" w:rsidRDefault="00B07B11" w:rsidP="00B07B11">
            <w:pPr>
              <w:jc w:val="center"/>
              <w:rPr>
                <w:rFonts w:ascii="Tahoma" w:hAnsi="Tahoma" w:cs="Tahoma"/>
                <w:b/>
                <w:bCs/>
                <w:sz w:val="13"/>
                <w:szCs w:val="13"/>
              </w:rPr>
            </w:pPr>
          </w:p>
        </w:tc>
        <w:tc>
          <w:tcPr>
            <w:tcW w:w="1476" w:type="dxa"/>
            <w:tcBorders>
              <w:top w:val="nil"/>
              <w:left w:val="nil"/>
              <w:bottom w:val="nil"/>
              <w:right w:val="nil"/>
            </w:tcBorders>
            <w:shd w:val="clear" w:color="auto" w:fill="auto"/>
            <w:noWrap/>
            <w:vAlign w:val="bottom"/>
            <w:hideMark/>
          </w:tcPr>
          <w:p w14:paraId="5D7DFC49" w14:textId="77777777" w:rsidR="00B07B11" w:rsidRPr="00B07B11" w:rsidRDefault="00B07B11" w:rsidP="00B07B11">
            <w:pPr>
              <w:rPr>
                <w:sz w:val="13"/>
                <w:szCs w:val="13"/>
              </w:rPr>
            </w:pPr>
          </w:p>
        </w:tc>
        <w:tc>
          <w:tcPr>
            <w:tcW w:w="3816" w:type="dxa"/>
            <w:tcBorders>
              <w:top w:val="nil"/>
              <w:left w:val="nil"/>
              <w:bottom w:val="nil"/>
              <w:right w:val="nil"/>
            </w:tcBorders>
            <w:shd w:val="clear" w:color="auto" w:fill="auto"/>
            <w:noWrap/>
            <w:vAlign w:val="bottom"/>
            <w:hideMark/>
          </w:tcPr>
          <w:p w14:paraId="45446B7D" w14:textId="77777777" w:rsidR="00B07B11" w:rsidRPr="00B07B11" w:rsidRDefault="00B07B11" w:rsidP="00B07B11">
            <w:pPr>
              <w:rPr>
                <w:sz w:val="13"/>
                <w:szCs w:val="13"/>
              </w:rPr>
            </w:pPr>
          </w:p>
        </w:tc>
      </w:tr>
      <w:tr w:rsidR="00B07B11" w:rsidRPr="00B07B11" w14:paraId="2F58F44D" w14:textId="77777777" w:rsidTr="00B07B11">
        <w:trPr>
          <w:trHeight w:val="225"/>
          <w:jc w:val="center"/>
        </w:trPr>
        <w:tc>
          <w:tcPr>
            <w:tcW w:w="780" w:type="dxa"/>
            <w:tcBorders>
              <w:top w:val="nil"/>
              <w:left w:val="nil"/>
              <w:bottom w:val="nil"/>
              <w:right w:val="nil"/>
            </w:tcBorders>
            <w:shd w:val="clear" w:color="auto" w:fill="auto"/>
            <w:vAlign w:val="center"/>
            <w:hideMark/>
          </w:tcPr>
          <w:p w14:paraId="6072EC46"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33DF24A7" w14:textId="77777777" w:rsidR="00B07B11" w:rsidRPr="00B07B11" w:rsidRDefault="00B07B11" w:rsidP="00B07B11">
            <w:pPr>
              <w:rPr>
                <w:sz w:val="13"/>
                <w:szCs w:val="13"/>
              </w:rPr>
            </w:pPr>
          </w:p>
        </w:tc>
        <w:tc>
          <w:tcPr>
            <w:tcW w:w="5807" w:type="dxa"/>
            <w:tcBorders>
              <w:top w:val="nil"/>
              <w:left w:val="nil"/>
              <w:bottom w:val="nil"/>
              <w:right w:val="nil"/>
            </w:tcBorders>
            <w:shd w:val="clear" w:color="auto" w:fill="auto"/>
            <w:vAlign w:val="center"/>
            <w:hideMark/>
          </w:tcPr>
          <w:p w14:paraId="128DF1BD" w14:textId="77777777" w:rsidR="00B07B11" w:rsidRPr="00B07B11" w:rsidRDefault="00B07B11" w:rsidP="00B07B11">
            <w:pPr>
              <w:rPr>
                <w:sz w:val="13"/>
                <w:szCs w:val="13"/>
              </w:rPr>
            </w:pPr>
          </w:p>
        </w:tc>
        <w:tc>
          <w:tcPr>
            <w:tcW w:w="1127" w:type="dxa"/>
            <w:tcBorders>
              <w:top w:val="nil"/>
              <w:left w:val="nil"/>
              <w:bottom w:val="nil"/>
              <w:right w:val="nil"/>
            </w:tcBorders>
            <w:shd w:val="clear" w:color="auto" w:fill="auto"/>
            <w:vAlign w:val="center"/>
            <w:hideMark/>
          </w:tcPr>
          <w:p w14:paraId="6A7F95AE" w14:textId="77777777" w:rsidR="00B07B11" w:rsidRPr="00B07B11" w:rsidRDefault="00B07B11" w:rsidP="00B07B11">
            <w:pPr>
              <w:rPr>
                <w:sz w:val="13"/>
                <w:szCs w:val="13"/>
              </w:rPr>
            </w:pPr>
          </w:p>
        </w:tc>
        <w:tc>
          <w:tcPr>
            <w:tcW w:w="1810" w:type="dxa"/>
            <w:tcBorders>
              <w:top w:val="nil"/>
              <w:left w:val="nil"/>
              <w:bottom w:val="nil"/>
              <w:right w:val="nil"/>
            </w:tcBorders>
            <w:shd w:val="clear" w:color="auto" w:fill="auto"/>
            <w:vAlign w:val="center"/>
            <w:hideMark/>
          </w:tcPr>
          <w:p w14:paraId="3B9E32FD" w14:textId="77777777" w:rsidR="00B07B11" w:rsidRPr="00B07B11" w:rsidRDefault="00B07B11" w:rsidP="00B07B11">
            <w:pPr>
              <w:jc w:val="center"/>
              <w:rPr>
                <w:sz w:val="13"/>
                <w:szCs w:val="13"/>
              </w:rPr>
            </w:pPr>
          </w:p>
        </w:tc>
        <w:tc>
          <w:tcPr>
            <w:tcW w:w="1409" w:type="dxa"/>
            <w:tcBorders>
              <w:top w:val="nil"/>
              <w:left w:val="nil"/>
              <w:bottom w:val="nil"/>
              <w:right w:val="nil"/>
            </w:tcBorders>
            <w:shd w:val="clear" w:color="auto" w:fill="auto"/>
            <w:vAlign w:val="center"/>
            <w:hideMark/>
          </w:tcPr>
          <w:p w14:paraId="3F16FAA3" w14:textId="77777777" w:rsidR="00B07B11" w:rsidRPr="00B07B11" w:rsidRDefault="00B07B11" w:rsidP="00B07B11">
            <w:pPr>
              <w:rPr>
                <w:sz w:val="13"/>
                <w:szCs w:val="13"/>
              </w:rPr>
            </w:pPr>
          </w:p>
        </w:tc>
        <w:tc>
          <w:tcPr>
            <w:tcW w:w="1676" w:type="dxa"/>
            <w:tcBorders>
              <w:top w:val="nil"/>
              <w:left w:val="nil"/>
              <w:bottom w:val="nil"/>
              <w:right w:val="nil"/>
            </w:tcBorders>
            <w:shd w:val="clear" w:color="auto" w:fill="auto"/>
            <w:vAlign w:val="center"/>
            <w:hideMark/>
          </w:tcPr>
          <w:p w14:paraId="6F9A1A2D" w14:textId="77777777" w:rsidR="00B07B11" w:rsidRPr="00B07B11" w:rsidRDefault="00B07B11" w:rsidP="00B07B11">
            <w:pPr>
              <w:rPr>
                <w:sz w:val="13"/>
                <w:szCs w:val="13"/>
              </w:rPr>
            </w:pPr>
          </w:p>
        </w:tc>
        <w:tc>
          <w:tcPr>
            <w:tcW w:w="1396" w:type="dxa"/>
            <w:tcBorders>
              <w:top w:val="nil"/>
              <w:left w:val="nil"/>
              <w:bottom w:val="nil"/>
              <w:right w:val="nil"/>
            </w:tcBorders>
            <w:shd w:val="clear" w:color="auto" w:fill="auto"/>
            <w:noWrap/>
            <w:vAlign w:val="bottom"/>
            <w:hideMark/>
          </w:tcPr>
          <w:p w14:paraId="05EB1DD2" w14:textId="77777777" w:rsidR="00B07B11" w:rsidRPr="00B07B11" w:rsidRDefault="00B07B11" w:rsidP="00B07B11">
            <w:pPr>
              <w:jc w:val="center"/>
              <w:rPr>
                <w:sz w:val="13"/>
                <w:szCs w:val="13"/>
              </w:rPr>
            </w:pPr>
          </w:p>
        </w:tc>
        <w:tc>
          <w:tcPr>
            <w:tcW w:w="1516" w:type="dxa"/>
            <w:tcBorders>
              <w:top w:val="nil"/>
              <w:left w:val="nil"/>
              <w:bottom w:val="nil"/>
              <w:right w:val="nil"/>
            </w:tcBorders>
            <w:shd w:val="clear" w:color="auto" w:fill="auto"/>
            <w:vAlign w:val="center"/>
            <w:hideMark/>
          </w:tcPr>
          <w:p w14:paraId="27E3C34D" w14:textId="77777777" w:rsidR="00B07B11" w:rsidRPr="00B07B11" w:rsidRDefault="00B07B11" w:rsidP="00B07B11">
            <w:pPr>
              <w:rPr>
                <w:sz w:val="13"/>
                <w:szCs w:val="13"/>
              </w:rPr>
            </w:pPr>
          </w:p>
        </w:tc>
        <w:tc>
          <w:tcPr>
            <w:tcW w:w="1256" w:type="dxa"/>
            <w:tcBorders>
              <w:top w:val="nil"/>
              <w:left w:val="nil"/>
              <w:bottom w:val="nil"/>
              <w:right w:val="nil"/>
            </w:tcBorders>
            <w:shd w:val="clear" w:color="auto" w:fill="auto"/>
            <w:noWrap/>
            <w:vAlign w:val="bottom"/>
            <w:hideMark/>
          </w:tcPr>
          <w:p w14:paraId="67C83BC9" w14:textId="77777777" w:rsidR="00B07B11" w:rsidRPr="00B07B11" w:rsidRDefault="00B07B11" w:rsidP="00B07B11">
            <w:pPr>
              <w:rPr>
                <w:sz w:val="13"/>
                <w:szCs w:val="13"/>
              </w:rPr>
            </w:pPr>
          </w:p>
        </w:tc>
        <w:tc>
          <w:tcPr>
            <w:tcW w:w="1476" w:type="dxa"/>
            <w:tcBorders>
              <w:top w:val="nil"/>
              <w:left w:val="nil"/>
              <w:bottom w:val="nil"/>
              <w:right w:val="nil"/>
            </w:tcBorders>
            <w:shd w:val="clear" w:color="auto" w:fill="auto"/>
            <w:noWrap/>
            <w:vAlign w:val="bottom"/>
            <w:hideMark/>
          </w:tcPr>
          <w:p w14:paraId="07AA6D8F" w14:textId="77777777" w:rsidR="00B07B11" w:rsidRPr="00B07B11" w:rsidRDefault="00B07B11" w:rsidP="00B07B11">
            <w:pPr>
              <w:rPr>
                <w:sz w:val="13"/>
                <w:szCs w:val="13"/>
              </w:rPr>
            </w:pPr>
          </w:p>
        </w:tc>
        <w:tc>
          <w:tcPr>
            <w:tcW w:w="3816" w:type="dxa"/>
            <w:tcBorders>
              <w:top w:val="nil"/>
              <w:left w:val="nil"/>
              <w:bottom w:val="nil"/>
              <w:right w:val="nil"/>
            </w:tcBorders>
            <w:shd w:val="clear" w:color="auto" w:fill="auto"/>
            <w:noWrap/>
            <w:vAlign w:val="bottom"/>
            <w:hideMark/>
          </w:tcPr>
          <w:p w14:paraId="3039AAC4" w14:textId="77777777" w:rsidR="00B07B11" w:rsidRPr="00B07B11" w:rsidRDefault="00B07B11" w:rsidP="00B07B11">
            <w:pPr>
              <w:rPr>
                <w:sz w:val="13"/>
                <w:szCs w:val="13"/>
              </w:rPr>
            </w:pPr>
          </w:p>
        </w:tc>
      </w:tr>
      <w:tr w:rsidR="00B07B11" w:rsidRPr="00B07B11" w14:paraId="6264A1B3" w14:textId="77777777" w:rsidTr="00B07B11">
        <w:trPr>
          <w:trHeight w:val="225"/>
          <w:jc w:val="center"/>
        </w:trPr>
        <w:tc>
          <w:tcPr>
            <w:tcW w:w="780" w:type="dxa"/>
            <w:tcBorders>
              <w:top w:val="nil"/>
              <w:left w:val="nil"/>
              <w:bottom w:val="nil"/>
              <w:right w:val="nil"/>
            </w:tcBorders>
            <w:shd w:val="clear" w:color="auto" w:fill="auto"/>
            <w:vAlign w:val="center"/>
            <w:hideMark/>
          </w:tcPr>
          <w:p w14:paraId="02A0F250"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737C8D59" w14:textId="77777777" w:rsidR="00B07B11" w:rsidRPr="00B07B11" w:rsidRDefault="00B07B11" w:rsidP="00B07B11">
            <w:pPr>
              <w:rPr>
                <w:sz w:val="13"/>
                <w:szCs w:val="13"/>
              </w:rPr>
            </w:pPr>
          </w:p>
        </w:tc>
        <w:tc>
          <w:tcPr>
            <w:tcW w:w="5807"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C478892"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Текущие расходы, в том числе:</w:t>
            </w:r>
          </w:p>
        </w:tc>
        <w:tc>
          <w:tcPr>
            <w:tcW w:w="1127" w:type="dxa"/>
            <w:tcBorders>
              <w:top w:val="single" w:sz="4" w:space="0" w:color="C0C0C0"/>
              <w:left w:val="nil"/>
              <w:bottom w:val="single" w:sz="4" w:space="0" w:color="C0C0C0"/>
              <w:right w:val="single" w:sz="4" w:space="0" w:color="C0C0C0"/>
            </w:tcBorders>
            <w:shd w:val="clear" w:color="auto" w:fill="auto"/>
            <w:vAlign w:val="center"/>
            <w:hideMark/>
          </w:tcPr>
          <w:p w14:paraId="2F4F0F8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single" w:sz="4" w:space="0" w:color="C0C0C0"/>
              <w:left w:val="nil"/>
              <w:bottom w:val="single" w:sz="4" w:space="0" w:color="C0C0C0"/>
              <w:right w:val="single" w:sz="4" w:space="0" w:color="C0C0C0"/>
            </w:tcBorders>
            <w:shd w:val="clear" w:color="auto" w:fill="auto"/>
            <w:vAlign w:val="center"/>
            <w:hideMark/>
          </w:tcPr>
          <w:p w14:paraId="071444C8"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660,86   </w:t>
            </w:r>
          </w:p>
        </w:tc>
        <w:tc>
          <w:tcPr>
            <w:tcW w:w="1409" w:type="dxa"/>
            <w:tcBorders>
              <w:top w:val="nil"/>
              <w:left w:val="nil"/>
              <w:bottom w:val="nil"/>
              <w:right w:val="nil"/>
            </w:tcBorders>
            <w:shd w:val="clear" w:color="auto" w:fill="auto"/>
            <w:vAlign w:val="center"/>
            <w:hideMark/>
          </w:tcPr>
          <w:p w14:paraId="2F9F54BF" w14:textId="77777777" w:rsidR="00B07B11" w:rsidRPr="00B07B11" w:rsidRDefault="00B07B11" w:rsidP="00B07B11">
            <w:pPr>
              <w:jc w:val="center"/>
              <w:rPr>
                <w:rFonts w:ascii="Tahoma" w:hAnsi="Tahoma" w:cs="Tahoma"/>
                <w:b/>
                <w:bCs/>
                <w:sz w:val="13"/>
                <w:szCs w:val="13"/>
              </w:rPr>
            </w:pP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0E82DDA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59,93   </w:t>
            </w:r>
          </w:p>
        </w:tc>
        <w:tc>
          <w:tcPr>
            <w:tcW w:w="1396" w:type="dxa"/>
            <w:tcBorders>
              <w:top w:val="nil"/>
              <w:left w:val="nil"/>
              <w:bottom w:val="nil"/>
              <w:right w:val="nil"/>
            </w:tcBorders>
            <w:shd w:val="clear" w:color="auto" w:fill="auto"/>
            <w:noWrap/>
            <w:vAlign w:val="bottom"/>
            <w:hideMark/>
          </w:tcPr>
          <w:p w14:paraId="4D7F4230" w14:textId="77777777" w:rsidR="00B07B11" w:rsidRPr="00B07B11" w:rsidRDefault="00B07B11" w:rsidP="00B07B11">
            <w:pPr>
              <w:jc w:val="center"/>
              <w:rPr>
                <w:rFonts w:ascii="Tahoma" w:hAnsi="Tahoma" w:cs="Tahoma"/>
                <w:b/>
                <w:bCs/>
                <w:sz w:val="13"/>
                <w:szCs w:val="13"/>
              </w:rPr>
            </w:pPr>
          </w:p>
        </w:tc>
        <w:tc>
          <w:tcPr>
            <w:tcW w:w="15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61B0D72"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632,06   </w:t>
            </w:r>
          </w:p>
        </w:tc>
        <w:tc>
          <w:tcPr>
            <w:tcW w:w="1256" w:type="dxa"/>
            <w:tcBorders>
              <w:top w:val="single" w:sz="4" w:space="0" w:color="C0C0C0"/>
              <w:left w:val="nil"/>
              <w:bottom w:val="single" w:sz="4" w:space="0" w:color="C0C0C0"/>
              <w:right w:val="single" w:sz="4" w:space="0" w:color="C0C0C0"/>
            </w:tcBorders>
            <w:shd w:val="clear" w:color="auto" w:fill="auto"/>
            <w:vAlign w:val="center"/>
            <w:hideMark/>
          </w:tcPr>
          <w:p w14:paraId="76DF985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307,17   </w:t>
            </w:r>
          </w:p>
        </w:tc>
        <w:tc>
          <w:tcPr>
            <w:tcW w:w="1476" w:type="dxa"/>
            <w:tcBorders>
              <w:top w:val="single" w:sz="4" w:space="0" w:color="C0C0C0"/>
              <w:left w:val="nil"/>
              <w:bottom w:val="single" w:sz="4" w:space="0" w:color="C0C0C0"/>
              <w:right w:val="single" w:sz="4" w:space="0" w:color="C0C0C0"/>
            </w:tcBorders>
            <w:shd w:val="clear" w:color="auto" w:fill="auto"/>
            <w:vAlign w:val="center"/>
            <w:hideMark/>
          </w:tcPr>
          <w:p w14:paraId="7AE532B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324,89   </w:t>
            </w:r>
          </w:p>
        </w:tc>
        <w:tc>
          <w:tcPr>
            <w:tcW w:w="3816" w:type="dxa"/>
            <w:tcBorders>
              <w:top w:val="nil"/>
              <w:left w:val="nil"/>
              <w:bottom w:val="nil"/>
              <w:right w:val="nil"/>
            </w:tcBorders>
            <w:shd w:val="clear" w:color="auto" w:fill="auto"/>
            <w:noWrap/>
            <w:vAlign w:val="bottom"/>
            <w:hideMark/>
          </w:tcPr>
          <w:p w14:paraId="45D6F43D" w14:textId="77777777" w:rsidR="00B07B11" w:rsidRPr="00B07B11" w:rsidRDefault="00B07B11" w:rsidP="00B07B11">
            <w:pPr>
              <w:jc w:val="center"/>
              <w:rPr>
                <w:rFonts w:ascii="Tahoma" w:hAnsi="Tahoma" w:cs="Tahoma"/>
                <w:b/>
                <w:bCs/>
                <w:sz w:val="13"/>
                <w:szCs w:val="13"/>
              </w:rPr>
            </w:pPr>
          </w:p>
        </w:tc>
      </w:tr>
      <w:tr w:rsidR="00B07B11" w:rsidRPr="00B07B11" w14:paraId="11DF2F83" w14:textId="77777777" w:rsidTr="00B07B11">
        <w:trPr>
          <w:trHeight w:val="225"/>
          <w:jc w:val="center"/>
        </w:trPr>
        <w:tc>
          <w:tcPr>
            <w:tcW w:w="780" w:type="dxa"/>
            <w:tcBorders>
              <w:top w:val="nil"/>
              <w:left w:val="nil"/>
              <w:bottom w:val="nil"/>
              <w:right w:val="nil"/>
            </w:tcBorders>
            <w:shd w:val="clear" w:color="auto" w:fill="auto"/>
            <w:vAlign w:val="center"/>
            <w:hideMark/>
          </w:tcPr>
          <w:p w14:paraId="499C2C30"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07581751" w14:textId="77777777" w:rsidR="00B07B11" w:rsidRPr="00B07B11" w:rsidRDefault="00B07B11" w:rsidP="00B07B11">
            <w:pPr>
              <w:rPr>
                <w:sz w:val="13"/>
                <w:szCs w:val="13"/>
              </w:rPr>
            </w:pPr>
          </w:p>
        </w:tc>
        <w:tc>
          <w:tcPr>
            <w:tcW w:w="5807" w:type="dxa"/>
            <w:tcBorders>
              <w:top w:val="nil"/>
              <w:left w:val="single" w:sz="4" w:space="0" w:color="C0C0C0"/>
              <w:bottom w:val="single" w:sz="4" w:space="0" w:color="C0C0C0"/>
              <w:right w:val="single" w:sz="4" w:space="0" w:color="C0C0C0"/>
            </w:tcBorders>
            <w:shd w:val="clear" w:color="000000" w:fill="FFFF00"/>
            <w:vAlign w:val="center"/>
            <w:hideMark/>
          </w:tcPr>
          <w:p w14:paraId="598324CA" w14:textId="77777777" w:rsidR="00B07B11" w:rsidRPr="00B07B11" w:rsidRDefault="00B07B11" w:rsidP="00B07B11">
            <w:pPr>
              <w:jc w:val="right"/>
              <w:rPr>
                <w:rFonts w:ascii="Tahoma" w:hAnsi="Tahoma" w:cs="Tahoma"/>
                <w:b/>
                <w:bCs/>
                <w:sz w:val="13"/>
                <w:szCs w:val="13"/>
              </w:rPr>
            </w:pPr>
            <w:r w:rsidRPr="00B07B11">
              <w:rPr>
                <w:rFonts w:ascii="Tahoma" w:hAnsi="Tahoma" w:cs="Tahoma"/>
                <w:b/>
                <w:bCs/>
                <w:sz w:val="13"/>
                <w:szCs w:val="13"/>
              </w:rPr>
              <w:t>Операционные расходы</w:t>
            </w:r>
          </w:p>
        </w:tc>
        <w:tc>
          <w:tcPr>
            <w:tcW w:w="1127" w:type="dxa"/>
            <w:tcBorders>
              <w:top w:val="nil"/>
              <w:left w:val="nil"/>
              <w:bottom w:val="single" w:sz="4" w:space="0" w:color="C0C0C0"/>
              <w:right w:val="single" w:sz="4" w:space="0" w:color="C0C0C0"/>
            </w:tcBorders>
            <w:shd w:val="clear" w:color="auto" w:fill="auto"/>
            <w:vAlign w:val="center"/>
            <w:hideMark/>
          </w:tcPr>
          <w:p w14:paraId="1727333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C0C0C0"/>
              <w:right w:val="single" w:sz="4" w:space="0" w:color="C0C0C0"/>
            </w:tcBorders>
            <w:shd w:val="clear" w:color="auto" w:fill="auto"/>
            <w:vAlign w:val="center"/>
            <w:hideMark/>
          </w:tcPr>
          <w:p w14:paraId="55E4E361"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547,11   </w:t>
            </w:r>
          </w:p>
        </w:tc>
        <w:tc>
          <w:tcPr>
            <w:tcW w:w="1409" w:type="dxa"/>
            <w:tcBorders>
              <w:top w:val="nil"/>
              <w:left w:val="nil"/>
              <w:bottom w:val="nil"/>
              <w:right w:val="nil"/>
            </w:tcBorders>
            <w:shd w:val="clear" w:color="auto" w:fill="auto"/>
            <w:vAlign w:val="center"/>
            <w:hideMark/>
          </w:tcPr>
          <w:p w14:paraId="48F3D9A1" w14:textId="77777777" w:rsidR="00B07B11" w:rsidRPr="00B07B11" w:rsidRDefault="00B07B11" w:rsidP="00B07B11">
            <w:pPr>
              <w:jc w:val="center"/>
              <w:rPr>
                <w:rFonts w:ascii="Tahoma" w:hAnsi="Tahoma" w:cs="Tahoma"/>
                <w:b/>
                <w:bCs/>
                <w:sz w:val="13"/>
                <w:szCs w:val="13"/>
              </w:rPr>
            </w:pPr>
          </w:p>
        </w:tc>
        <w:tc>
          <w:tcPr>
            <w:tcW w:w="1676" w:type="dxa"/>
            <w:tcBorders>
              <w:top w:val="nil"/>
              <w:left w:val="nil"/>
              <w:bottom w:val="single" w:sz="4" w:space="0" w:color="C0C0C0"/>
              <w:right w:val="single" w:sz="4" w:space="0" w:color="C0C0C0"/>
            </w:tcBorders>
            <w:shd w:val="clear" w:color="auto" w:fill="auto"/>
            <w:vAlign w:val="center"/>
            <w:hideMark/>
          </w:tcPr>
          <w:p w14:paraId="4DF0C3B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53,11   </w:t>
            </w:r>
          </w:p>
        </w:tc>
        <w:tc>
          <w:tcPr>
            <w:tcW w:w="1396" w:type="dxa"/>
            <w:tcBorders>
              <w:top w:val="nil"/>
              <w:left w:val="nil"/>
              <w:bottom w:val="nil"/>
              <w:right w:val="nil"/>
            </w:tcBorders>
            <w:shd w:val="clear" w:color="auto" w:fill="auto"/>
            <w:noWrap/>
            <w:vAlign w:val="bottom"/>
            <w:hideMark/>
          </w:tcPr>
          <w:p w14:paraId="28910F3C" w14:textId="77777777" w:rsidR="00B07B11" w:rsidRPr="00B07B11" w:rsidRDefault="00B07B11" w:rsidP="00B07B11">
            <w:pPr>
              <w:jc w:val="center"/>
              <w:rPr>
                <w:rFonts w:ascii="Tahoma" w:hAnsi="Tahoma" w:cs="Tahoma"/>
                <w:b/>
                <w:bCs/>
                <w:sz w:val="13"/>
                <w:szCs w:val="13"/>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60023CC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524,89   </w:t>
            </w:r>
          </w:p>
        </w:tc>
        <w:tc>
          <w:tcPr>
            <w:tcW w:w="1256" w:type="dxa"/>
            <w:tcBorders>
              <w:top w:val="nil"/>
              <w:left w:val="nil"/>
              <w:bottom w:val="single" w:sz="4" w:space="0" w:color="C0C0C0"/>
              <w:right w:val="single" w:sz="4" w:space="0" w:color="C0C0C0"/>
            </w:tcBorders>
            <w:shd w:val="clear" w:color="auto" w:fill="auto"/>
            <w:vAlign w:val="center"/>
            <w:hideMark/>
          </w:tcPr>
          <w:p w14:paraId="50E258D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254,63   </w:t>
            </w:r>
          </w:p>
        </w:tc>
        <w:tc>
          <w:tcPr>
            <w:tcW w:w="1476" w:type="dxa"/>
            <w:tcBorders>
              <w:top w:val="nil"/>
              <w:left w:val="nil"/>
              <w:bottom w:val="single" w:sz="4" w:space="0" w:color="C0C0C0"/>
              <w:right w:val="single" w:sz="4" w:space="0" w:color="C0C0C0"/>
            </w:tcBorders>
            <w:shd w:val="clear" w:color="auto" w:fill="auto"/>
            <w:vAlign w:val="center"/>
            <w:hideMark/>
          </w:tcPr>
          <w:p w14:paraId="1675F81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270,25   </w:t>
            </w:r>
          </w:p>
        </w:tc>
        <w:tc>
          <w:tcPr>
            <w:tcW w:w="3816" w:type="dxa"/>
            <w:tcBorders>
              <w:top w:val="nil"/>
              <w:left w:val="nil"/>
              <w:bottom w:val="nil"/>
              <w:right w:val="nil"/>
            </w:tcBorders>
            <w:shd w:val="clear" w:color="auto" w:fill="auto"/>
            <w:noWrap/>
            <w:vAlign w:val="bottom"/>
            <w:hideMark/>
          </w:tcPr>
          <w:p w14:paraId="46BB1346" w14:textId="77777777" w:rsidR="00B07B11" w:rsidRPr="00B07B11" w:rsidRDefault="00B07B11" w:rsidP="00B07B11">
            <w:pPr>
              <w:jc w:val="center"/>
              <w:rPr>
                <w:rFonts w:ascii="Tahoma" w:hAnsi="Tahoma" w:cs="Tahoma"/>
                <w:b/>
                <w:bCs/>
                <w:sz w:val="13"/>
                <w:szCs w:val="13"/>
              </w:rPr>
            </w:pPr>
          </w:p>
        </w:tc>
      </w:tr>
      <w:tr w:rsidR="00B07B11" w:rsidRPr="00B07B11" w14:paraId="78299B09" w14:textId="77777777" w:rsidTr="00B07B11">
        <w:trPr>
          <w:trHeight w:val="225"/>
          <w:jc w:val="center"/>
        </w:trPr>
        <w:tc>
          <w:tcPr>
            <w:tcW w:w="780" w:type="dxa"/>
            <w:tcBorders>
              <w:top w:val="nil"/>
              <w:left w:val="nil"/>
              <w:bottom w:val="nil"/>
              <w:right w:val="nil"/>
            </w:tcBorders>
            <w:shd w:val="clear" w:color="auto" w:fill="auto"/>
            <w:vAlign w:val="center"/>
            <w:hideMark/>
          </w:tcPr>
          <w:p w14:paraId="3A2E6837"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2160E597" w14:textId="77777777" w:rsidR="00B07B11" w:rsidRPr="00B07B11" w:rsidRDefault="00B07B11" w:rsidP="00B07B11">
            <w:pPr>
              <w:rPr>
                <w:sz w:val="13"/>
                <w:szCs w:val="13"/>
              </w:rPr>
            </w:pPr>
          </w:p>
        </w:tc>
        <w:tc>
          <w:tcPr>
            <w:tcW w:w="5807" w:type="dxa"/>
            <w:tcBorders>
              <w:top w:val="nil"/>
              <w:left w:val="single" w:sz="4" w:space="0" w:color="C0C0C0"/>
              <w:bottom w:val="single" w:sz="4" w:space="0" w:color="C0C0C0"/>
              <w:right w:val="single" w:sz="4" w:space="0" w:color="C0C0C0"/>
            </w:tcBorders>
            <w:shd w:val="clear" w:color="000000" w:fill="00B050"/>
            <w:vAlign w:val="center"/>
            <w:hideMark/>
          </w:tcPr>
          <w:p w14:paraId="1D54A301" w14:textId="77777777" w:rsidR="00B07B11" w:rsidRPr="00B07B11" w:rsidRDefault="00B07B11" w:rsidP="00B07B11">
            <w:pPr>
              <w:jc w:val="right"/>
              <w:rPr>
                <w:rFonts w:ascii="Tahoma" w:hAnsi="Tahoma" w:cs="Tahoma"/>
                <w:b/>
                <w:bCs/>
                <w:sz w:val="13"/>
                <w:szCs w:val="13"/>
              </w:rPr>
            </w:pPr>
            <w:r w:rsidRPr="00B07B11">
              <w:rPr>
                <w:rFonts w:ascii="Tahoma" w:hAnsi="Tahoma" w:cs="Tahoma"/>
                <w:b/>
                <w:bCs/>
                <w:sz w:val="13"/>
                <w:szCs w:val="13"/>
              </w:rPr>
              <w:t>Неподконтрольные расходы</w:t>
            </w:r>
          </w:p>
        </w:tc>
        <w:tc>
          <w:tcPr>
            <w:tcW w:w="1127" w:type="dxa"/>
            <w:tcBorders>
              <w:top w:val="nil"/>
              <w:left w:val="nil"/>
              <w:bottom w:val="single" w:sz="4" w:space="0" w:color="C0C0C0"/>
              <w:right w:val="single" w:sz="4" w:space="0" w:color="C0C0C0"/>
            </w:tcBorders>
            <w:shd w:val="clear" w:color="auto" w:fill="auto"/>
            <w:vAlign w:val="center"/>
            <w:hideMark/>
          </w:tcPr>
          <w:p w14:paraId="52FE2C5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C0C0C0"/>
              <w:right w:val="single" w:sz="4" w:space="0" w:color="C0C0C0"/>
            </w:tcBorders>
            <w:shd w:val="clear" w:color="auto" w:fill="auto"/>
            <w:vAlign w:val="center"/>
            <w:hideMark/>
          </w:tcPr>
          <w:p w14:paraId="7BF7CA5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113,75   </w:t>
            </w:r>
          </w:p>
        </w:tc>
        <w:tc>
          <w:tcPr>
            <w:tcW w:w="1409" w:type="dxa"/>
            <w:tcBorders>
              <w:top w:val="nil"/>
              <w:left w:val="nil"/>
              <w:bottom w:val="nil"/>
              <w:right w:val="nil"/>
            </w:tcBorders>
            <w:shd w:val="clear" w:color="auto" w:fill="auto"/>
            <w:vAlign w:val="center"/>
            <w:hideMark/>
          </w:tcPr>
          <w:p w14:paraId="6C194E8E" w14:textId="77777777" w:rsidR="00B07B11" w:rsidRPr="00B07B11" w:rsidRDefault="00B07B11" w:rsidP="00B07B11">
            <w:pPr>
              <w:jc w:val="center"/>
              <w:rPr>
                <w:rFonts w:ascii="Tahoma" w:hAnsi="Tahoma" w:cs="Tahoma"/>
                <w:b/>
                <w:bCs/>
                <w:sz w:val="13"/>
                <w:szCs w:val="13"/>
              </w:rPr>
            </w:pPr>
          </w:p>
        </w:tc>
        <w:tc>
          <w:tcPr>
            <w:tcW w:w="1676" w:type="dxa"/>
            <w:tcBorders>
              <w:top w:val="nil"/>
              <w:left w:val="nil"/>
              <w:bottom w:val="single" w:sz="4" w:space="0" w:color="C0C0C0"/>
              <w:right w:val="single" w:sz="4" w:space="0" w:color="C0C0C0"/>
            </w:tcBorders>
            <w:shd w:val="clear" w:color="auto" w:fill="auto"/>
            <w:vAlign w:val="center"/>
            <w:hideMark/>
          </w:tcPr>
          <w:p w14:paraId="21E78238"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6,82   </w:t>
            </w:r>
          </w:p>
        </w:tc>
        <w:tc>
          <w:tcPr>
            <w:tcW w:w="1396" w:type="dxa"/>
            <w:tcBorders>
              <w:top w:val="nil"/>
              <w:left w:val="nil"/>
              <w:bottom w:val="nil"/>
              <w:right w:val="nil"/>
            </w:tcBorders>
            <w:shd w:val="clear" w:color="auto" w:fill="auto"/>
            <w:noWrap/>
            <w:vAlign w:val="bottom"/>
            <w:hideMark/>
          </w:tcPr>
          <w:p w14:paraId="497B4FB9" w14:textId="77777777" w:rsidR="00B07B11" w:rsidRPr="00B07B11" w:rsidRDefault="00B07B11" w:rsidP="00B07B11">
            <w:pPr>
              <w:jc w:val="center"/>
              <w:rPr>
                <w:rFonts w:ascii="Tahoma" w:hAnsi="Tahoma" w:cs="Tahoma"/>
                <w:b/>
                <w:bCs/>
                <w:sz w:val="13"/>
                <w:szCs w:val="13"/>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1AAE3A9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107,17   </w:t>
            </w:r>
          </w:p>
        </w:tc>
        <w:tc>
          <w:tcPr>
            <w:tcW w:w="1256" w:type="dxa"/>
            <w:tcBorders>
              <w:top w:val="nil"/>
              <w:left w:val="nil"/>
              <w:bottom w:val="single" w:sz="4" w:space="0" w:color="C0C0C0"/>
              <w:right w:val="single" w:sz="4" w:space="0" w:color="C0C0C0"/>
            </w:tcBorders>
            <w:shd w:val="clear" w:color="auto" w:fill="auto"/>
            <w:vAlign w:val="center"/>
            <w:hideMark/>
          </w:tcPr>
          <w:p w14:paraId="290A3FD2"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52,54   </w:t>
            </w:r>
          </w:p>
        </w:tc>
        <w:tc>
          <w:tcPr>
            <w:tcW w:w="1476" w:type="dxa"/>
            <w:tcBorders>
              <w:top w:val="nil"/>
              <w:left w:val="nil"/>
              <w:bottom w:val="single" w:sz="4" w:space="0" w:color="C0C0C0"/>
              <w:right w:val="single" w:sz="4" w:space="0" w:color="C0C0C0"/>
            </w:tcBorders>
            <w:shd w:val="clear" w:color="auto" w:fill="auto"/>
            <w:vAlign w:val="center"/>
            <w:hideMark/>
          </w:tcPr>
          <w:p w14:paraId="093F1F0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54,64   </w:t>
            </w:r>
          </w:p>
        </w:tc>
        <w:tc>
          <w:tcPr>
            <w:tcW w:w="3816" w:type="dxa"/>
            <w:tcBorders>
              <w:top w:val="nil"/>
              <w:left w:val="nil"/>
              <w:bottom w:val="nil"/>
              <w:right w:val="nil"/>
            </w:tcBorders>
            <w:shd w:val="clear" w:color="auto" w:fill="auto"/>
            <w:noWrap/>
            <w:vAlign w:val="bottom"/>
            <w:hideMark/>
          </w:tcPr>
          <w:p w14:paraId="55960ACF" w14:textId="77777777" w:rsidR="00B07B11" w:rsidRPr="00B07B11" w:rsidRDefault="00B07B11" w:rsidP="00B07B11">
            <w:pPr>
              <w:jc w:val="center"/>
              <w:rPr>
                <w:rFonts w:ascii="Tahoma" w:hAnsi="Tahoma" w:cs="Tahoma"/>
                <w:b/>
                <w:bCs/>
                <w:sz w:val="13"/>
                <w:szCs w:val="13"/>
              </w:rPr>
            </w:pPr>
          </w:p>
        </w:tc>
      </w:tr>
      <w:tr w:rsidR="00B07B11" w:rsidRPr="00B07B11" w14:paraId="399EF1A7" w14:textId="77777777" w:rsidTr="00B07B11">
        <w:trPr>
          <w:trHeight w:val="225"/>
          <w:jc w:val="center"/>
        </w:trPr>
        <w:tc>
          <w:tcPr>
            <w:tcW w:w="780" w:type="dxa"/>
            <w:tcBorders>
              <w:top w:val="nil"/>
              <w:left w:val="nil"/>
              <w:bottom w:val="nil"/>
              <w:right w:val="nil"/>
            </w:tcBorders>
            <w:shd w:val="clear" w:color="auto" w:fill="auto"/>
            <w:vAlign w:val="center"/>
            <w:hideMark/>
          </w:tcPr>
          <w:p w14:paraId="6F2DA16D"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4496C7DC" w14:textId="77777777" w:rsidR="00B07B11" w:rsidRPr="00B07B11" w:rsidRDefault="00B07B11" w:rsidP="00B07B11">
            <w:pPr>
              <w:rPr>
                <w:sz w:val="13"/>
                <w:szCs w:val="13"/>
              </w:rPr>
            </w:pPr>
          </w:p>
        </w:tc>
        <w:tc>
          <w:tcPr>
            <w:tcW w:w="5807" w:type="dxa"/>
            <w:tcBorders>
              <w:top w:val="nil"/>
              <w:left w:val="single" w:sz="4" w:space="0" w:color="C0C0C0"/>
              <w:bottom w:val="single" w:sz="4" w:space="0" w:color="C0C0C0"/>
              <w:right w:val="single" w:sz="4" w:space="0" w:color="C0C0C0"/>
            </w:tcBorders>
            <w:shd w:val="clear" w:color="000000" w:fill="FABF8F"/>
            <w:vAlign w:val="center"/>
            <w:hideMark/>
          </w:tcPr>
          <w:p w14:paraId="677E2719" w14:textId="77777777" w:rsidR="00B07B11" w:rsidRPr="00B07B11" w:rsidRDefault="00B07B11" w:rsidP="00B07B11">
            <w:pPr>
              <w:jc w:val="right"/>
              <w:rPr>
                <w:rFonts w:ascii="Tahoma" w:hAnsi="Tahoma" w:cs="Tahoma"/>
                <w:b/>
                <w:bCs/>
                <w:sz w:val="13"/>
                <w:szCs w:val="13"/>
              </w:rPr>
            </w:pPr>
            <w:r w:rsidRPr="00B07B11">
              <w:rPr>
                <w:rFonts w:ascii="Tahoma" w:hAnsi="Tahoma" w:cs="Tahoma"/>
                <w:b/>
                <w:bCs/>
                <w:sz w:val="13"/>
                <w:szCs w:val="13"/>
              </w:rPr>
              <w:t>Расходы на приобретение энергетических ресурсов</w:t>
            </w:r>
          </w:p>
        </w:tc>
        <w:tc>
          <w:tcPr>
            <w:tcW w:w="1127" w:type="dxa"/>
            <w:tcBorders>
              <w:top w:val="nil"/>
              <w:left w:val="nil"/>
              <w:bottom w:val="single" w:sz="4" w:space="0" w:color="C0C0C0"/>
              <w:right w:val="single" w:sz="4" w:space="0" w:color="C0C0C0"/>
            </w:tcBorders>
            <w:shd w:val="clear" w:color="auto" w:fill="auto"/>
            <w:vAlign w:val="center"/>
            <w:hideMark/>
          </w:tcPr>
          <w:p w14:paraId="6DAEE4A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C0C0C0"/>
              <w:right w:val="single" w:sz="4" w:space="0" w:color="C0C0C0"/>
            </w:tcBorders>
            <w:shd w:val="clear" w:color="auto" w:fill="auto"/>
            <w:vAlign w:val="center"/>
            <w:hideMark/>
          </w:tcPr>
          <w:p w14:paraId="69872DE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409" w:type="dxa"/>
            <w:tcBorders>
              <w:top w:val="nil"/>
              <w:left w:val="nil"/>
              <w:bottom w:val="nil"/>
              <w:right w:val="nil"/>
            </w:tcBorders>
            <w:shd w:val="clear" w:color="auto" w:fill="auto"/>
            <w:vAlign w:val="center"/>
            <w:hideMark/>
          </w:tcPr>
          <w:p w14:paraId="01F85F78" w14:textId="77777777" w:rsidR="00B07B11" w:rsidRPr="00B07B11" w:rsidRDefault="00B07B11" w:rsidP="00B07B11">
            <w:pPr>
              <w:jc w:val="center"/>
              <w:rPr>
                <w:rFonts w:ascii="Tahoma" w:hAnsi="Tahoma" w:cs="Tahoma"/>
                <w:b/>
                <w:bCs/>
                <w:sz w:val="13"/>
                <w:szCs w:val="13"/>
              </w:rPr>
            </w:pPr>
          </w:p>
        </w:tc>
        <w:tc>
          <w:tcPr>
            <w:tcW w:w="1676" w:type="dxa"/>
            <w:tcBorders>
              <w:top w:val="nil"/>
              <w:left w:val="nil"/>
              <w:bottom w:val="single" w:sz="4" w:space="0" w:color="C0C0C0"/>
              <w:right w:val="single" w:sz="4" w:space="0" w:color="C0C0C0"/>
            </w:tcBorders>
            <w:shd w:val="clear" w:color="auto" w:fill="auto"/>
            <w:vAlign w:val="center"/>
            <w:hideMark/>
          </w:tcPr>
          <w:p w14:paraId="307337B1"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396" w:type="dxa"/>
            <w:tcBorders>
              <w:top w:val="nil"/>
              <w:left w:val="nil"/>
              <w:bottom w:val="nil"/>
              <w:right w:val="nil"/>
            </w:tcBorders>
            <w:shd w:val="clear" w:color="auto" w:fill="auto"/>
            <w:noWrap/>
            <w:vAlign w:val="bottom"/>
            <w:hideMark/>
          </w:tcPr>
          <w:p w14:paraId="4F2C4483" w14:textId="77777777" w:rsidR="00B07B11" w:rsidRPr="00B07B11" w:rsidRDefault="00B07B11" w:rsidP="00B07B11">
            <w:pPr>
              <w:jc w:val="center"/>
              <w:rPr>
                <w:rFonts w:ascii="Tahoma" w:hAnsi="Tahoma" w:cs="Tahoma"/>
                <w:b/>
                <w:bCs/>
                <w:sz w:val="13"/>
                <w:szCs w:val="13"/>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704D43C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256" w:type="dxa"/>
            <w:tcBorders>
              <w:top w:val="nil"/>
              <w:left w:val="nil"/>
              <w:bottom w:val="single" w:sz="4" w:space="0" w:color="C0C0C0"/>
              <w:right w:val="single" w:sz="4" w:space="0" w:color="C0C0C0"/>
            </w:tcBorders>
            <w:shd w:val="clear" w:color="auto" w:fill="auto"/>
            <w:vAlign w:val="center"/>
            <w:hideMark/>
          </w:tcPr>
          <w:p w14:paraId="5F2F3D7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325582A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3816" w:type="dxa"/>
            <w:tcBorders>
              <w:top w:val="nil"/>
              <w:left w:val="nil"/>
              <w:bottom w:val="nil"/>
              <w:right w:val="nil"/>
            </w:tcBorders>
            <w:shd w:val="clear" w:color="auto" w:fill="auto"/>
            <w:noWrap/>
            <w:vAlign w:val="bottom"/>
            <w:hideMark/>
          </w:tcPr>
          <w:p w14:paraId="15820FA5" w14:textId="77777777" w:rsidR="00B07B11" w:rsidRPr="00B07B11" w:rsidRDefault="00B07B11" w:rsidP="00B07B11">
            <w:pPr>
              <w:jc w:val="center"/>
              <w:rPr>
                <w:rFonts w:ascii="Tahoma" w:hAnsi="Tahoma" w:cs="Tahoma"/>
                <w:b/>
                <w:bCs/>
                <w:sz w:val="13"/>
                <w:szCs w:val="13"/>
              </w:rPr>
            </w:pPr>
          </w:p>
        </w:tc>
      </w:tr>
      <w:tr w:rsidR="00B07B11" w:rsidRPr="00B07B11" w14:paraId="144E391D" w14:textId="77777777" w:rsidTr="00B07B11">
        <w:trPr>
          <w:trHeight w:val="225"/>
          <w:jc w:val="center"/>
        </w:trPr>
        <w:tc>
          <w:tcPr>
            <w:tcW w:w="780" w:type="dxa"/>
            <w:tcBorders>
              <w:top w:val="nil"/>
              <w:left w:val="nil"/>
              <w:bottom w:val="nil"/>
              <w:right w:val="nil"/>
            </w:tcBorders>
            <w:shd w:val="clear" w:color="auto" w:fill="auto"/>
            <w:vAlign w:val="center"/>
            <w:hideMark/>
          </w:tcPr>
          <w:p w14:paraId="21A95CCD"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7959E2BC" w14:textId="77777777" w:rsidR="00B07B11" w:rsidRPr="00B07B11" w:rsidRDefault="00B07B11" w:rsidP="00B07B11">
            <w:pPr>
              <w:rPr>
                <w:sz w:val="13"/>
                <w:szCs w:val="13"/>
              </w:rPr>
            </w:pPr>
          </w:p>
        </w:tc>
        <w:tc>
          <w:tcPr>
            <w:tcW w:w="5807" w:type="dxa"/>
            <w:tcBorders>
              <w:top w:val="nil"/>
              <w:left w:val="single" w:sz="4" w:space="0" w:color="C0C0C0"/>
              <w:bottom w:val="single" w:sz="4" w:space="0" w:color="C0C0C0"/>
              <w:right w:val="single" w:sz="4" w:space="0" w:color="C0C0C0"/>
            </w:tcBorders>
            <w:shd w:val="clear" w:color="000000" w:fill="B1A0C7"/>
            <w:vAlign w:val="center"/>
            <w:hideMark/>
          </w:tcPr>
          <w:p w14:paraId="085C4454"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Амортизация</w:t>
            </w:r>
          </w:p>
        </w:tc>
        <w:tc>
          <w:tcPr>
            <w:tcW w:w="1127" w:type="dxa"/>
            <w:tcBorders>
              <w:top w:val="nil"/>
              <w:left w:val="nil"/>
              <w:bottom w:val="single" w:sz="4" w:space="0" w:color="C0C0C0"/>
              <w:right w:val="single" w:sz="4" w:space="0" w:color="C0C0C0"/>
            </w:tcBorders>
            <w:shd w:val="clear" w:color="auto" w:fill="auto"/>
            <w:vAlign w:val="center"/>
            <w:hideMark/>
          </w:tcPr>
          <w:p w14:paraId="56B61212"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C0C0C0"/>
              <w:right w:val="single" w:sz="4" w:space="0" w:color="C0C0C0"/>
            </w:tcBorders>
            <w:shd w:val="clear" w:color="auto" w:fill="auto"/>
            <w:vAlign w:val="center"/>
            <w:hideMark/>
          </w:tcPr>
          <w:p w14:paraId="21E0284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409" w:type="dxa"/>
            <w:tcBorders>
              <w:top w:val="nil"/>
              <w:left w:val="nil"/>
              <w:bottom w:val="nil"/>
              <w:right w:val="nil"/>
            </w:tcBorders>
            <w:shd w:val="clear" w:color="auto" w:fill="auto"/>
            <w:vAlign w:val="center"/>
            <w:hideMark/>
          </w:tcPr>
          <w:p w14:paraId="2F765A01" w14:textId="77777777" w:rsidR="00B07B11" w:rsidRPr="00B07B11" w:rsidRDefault="00B07B11" w:rsidP="00B07B11">
            <w:pPr>
              <w:jc w:val="center"/>
              <w:rPr>
                <w:rFonts w:ascii="Tahoma" w:hAnsi="Tahoma" w:cs="Tahoma"/>
                <w:b/>
                <w:bCs/>
                <w:sz w:val="13"/>
                <w:szCs w:val="13"/>
              </w:rPr>
            </w:pPr>
          </w:p>
        </w:tc>
        <w:tc>
          <w:tcPr>
            <w:tcW w:w="1676" w:type="dxa"/>
            <w:tcBorders>
              <w:top w:val="nil"/>
              <w:left w:val="nil"/>
              <w:bottom w:val="single" w:sz="4" w:space="0" w:color="C0C0C0"/>
              <w:right w:val="single" w:sz="4" w:space="0" w:color="C0C0C0"/>
            </w:tcBorders>
            <w:shd w:val="clear" w:color="auto" w:fill="auto"/>
            <w:vAlign w:val="center"/>
            <w:hideMark/>
          </w:tcPr>
          <w:p w14:paraId="6A6797E6"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396" w:type="dxa"/>
            <w:tcBorders>
              <w:top w:val="nil"/>
              <w:left w:val="nil"/>
              <w:bottom w:val="nil"/>
              <w:right w:val="nil"/>
            </w:tcBorders>
            <w:shd w:val="clear" w:color="auto" w:fill="auto"/>
            <w:noWrap/>
            <w:vAlign w:val="bottom"/>
            <w:hideMark/>
          </w:tcPr>
          <w:p w14:paraId="233B53F5" w14:textId="77777777" w:rsidR="00B07B11" w:rsidRPr="00B07B11" w:rsidRDefault="00B07B11" w:rsidP="00B07B11">
            <w:pPr>
              <w:jc w:val="center"/>
              <w:rPr>
                <w:rFonts w:ascii="Tahoma" w:hAnsi="Tahoma" w:cs="Tahoma"/>
                <w:b/>
                <w:bCs/>
                <w:sz w:val="13"/>
                <w:szCs w:val="13"/>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3610AC15"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256" w:type="dxa"/>
            <w:tcBorders>
              <w:top w:val="nil"/>
              <w:left w:val="nil"/>
              <w:bottom w:val="single" w:sz="4" w:space="0" w:color="C0C0C0"/>
              <w:right w:val="single" w:sz="4" w:space="0" w:color="C0C0C0"/>
            </w:tcBorders>
            <w:shd w:val="clear" w:color="auto" w:fill="auto"/>
            <w:vAlign w:val="center"/>
            <w:hideMark/>
          </w:tcPr>
          <w:p w14:paraId="38A65F72"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61A86CA2"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3816" w:type="dxa"/>
            <w:tcBorders>
              <w:top w:val="nil"/>
              <w:left w:val="nil"/>
              <w:bottom w:val="nil"/>
              <w:right w:val="nil"/>
            </w:tcBorders>
            <w:shd w:val="clear" w:color="auto" w:fill="auto"/>
            <w:noWrap/>
            <w:vAlign w:val="bottom"/>
            <w:hideMark/>
          </w:tcPr>
          <w:p w14:paraId="155C62FD" w14:textId="77777777" w:rsidR="00B07B11" w:rsidRPr="00B07B11" w:rsidRDefault="00B07B11" w:rsidP="00B07B11">
            <w:pPr>
              <w:jc w:val="center"/>
              <w:rPr>
                <w:rFonts w:ascii="Tahoma" w:hAnsi="Tahoma" w:cs="Tahoma"/>
                <w:b/>
                <w:bCs/>
                <w:sz w:val="13"/>
                <w:szCs w:val="13"/>
              </w:rPr>
            </w:pPr>
          </w:p>
        </w:tc>
      </w:tr>
      <w:tr w:rsidR="00B07B11" w:rsidRPr="00B07B11" w14:paraId="3F4DDB9A" w14:textId="77777777" w:rsidTr="00B07B11">
        <w:trPr>
          <w:trHeight w:val="225"/>
          <w:jc w:val="center"/>
        </w:trPr>
        <w:tc>
          <w:tcPr>
            <w:tcW w:w="780" w:type="dxa"/>
            <w:tcBorders>
              <w:top w:val="nil"/>
              <w:left w:val="nil"/>
              <w:bottom w:val="nil"/>
              <w:right w:val="nil"/>
            </w:tcBorders>
            <w:shd w:val="clear" w:color="auto" w:fill="auto"/>
            <w:vAlign w:val="center"/>
            <w:hideMark/>
          </w:tcPr>
          <w:p w14:paraId="17F1BFAA"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3052A417" w14:textId="77777777" w:rsidR="00B07B11" w:rsidRPr="00B07B11" w:rsidRDefault="00B07B11" w:rsidP="00B07B11">
            <w:pPr>
              <w:rPr>
                <w:sz w:val="13"/>
                <w:szCs w:val="13"/>
              </w:rPr>
            </w:pPr>
          </w:p>
        </w:tc>
        <w:tc>
          <w:tcPr>
            <w:tcW w:w="5807" w:type="dxa"/>
            <w:tcBorders>
              <w:top w:val="nil"/>
              <w:left w:val="single" w:sz="4" w:space="0" w:color="C0C0C0"/>
              <w:bottom w:val="single" w:sz="4" w:space="0" w:color="C0C0C0"/>
              <w:right w:val="single" w:sz="4" w:space="0" w:color="C0C0C0"/>
            </w:tcBorders>
            <w:shd w:val="clear" w:color="000000" w:fill="00B0F0"/>
            <w:vAlign w:val="center"/>
            <w:hideMark/>
          </w:tcPr>
          <w:p w14:paraId="6D6DDD32"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Нормативная прибыль</w:t>
            </w:r>
          </w:p>
        </w:tc>
        <w:tc>
          <w:tcPr>
            <w:tcW w:w="1127" w:type="dxa"/>
            <w:tcBorders>
              <w:top w:val="nil"/>
              <w:left w:val="nil"/>
              <w:bottom w:val="single" w:sz="4" w:space="0" w:color="C0C0C0"/>
              <w:right w:val="single" w:sz="4" w:space="0" w:color="C0C0C0"/>
            </w:tcBorders>
            <w:shd w:val="clear" w:color="auto" w:fill="auto"/>
            <w:vAlign w:val="center"/>
            <w:hideMark/>
          </w:tcPr>
          <w:p w14:paraId="2ACBB50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C0C0C0"/>
              <w:right w:val="single" w:sz="4" w:space="0" w:color="C0C0C0"/>
            </w:tcBorders>
            <w:shd w:val="clear" w:color="auto" w:fill="auto"/>
            <w:vAlign w:val="center"/>
            <w:hideMark/>
          </w:tcPr>
          <w:p w14:paraId="63EBF2A7"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409" w:type="dxa"/>
            <w:tcBorders>
              <w:top w:val="nil"/>
              <w:left w:val="nil"/>
              <w:bottom w:val="nil"/>
              <w:right w:val="nil"/>
            </w:tcBorders>
            <w:shd w:val="clear" w:color="auto" w:fill="auto"/>
            <w:vAlign w:val="center"/>
            <w:hideMark/>
          </w:tcPr>
          <w:p w14:paraId="6DC8E434" w14:textId="77777777" w:rsidR="00B07B11" w:rsidRPr="00B07B11" w:rsidRDefault="00B07B11" w:rsidP="00B07B11">
            <w:pPr>
              <w:jc w:val="center"/>
              <w:rPr>
                <w:rFonts w:ascii="Tahoma" w:hAnsi="Tahoma" w:cs="Tahoma"/>
                <w:b/>
                <w:bCs/>
                <w:sz w:val="13"/>
                <w:szCs w:val="13"/>
              </w:rPr>
            </w:pPr>
          </w:p>
        </w:tc>
        <w:tc>
          <w:tcPr>
            <w:tcW w:w="1676" w:type="dxa"/>
            <w:tcBorders>
              <w:top w:val="nil"/>
              <w:left w:val="nil"/>
              <w:bottom w:val="single" w:sz="4" w:space="0" w:color="C0C0C0"/>
              <w:right w:val="single" w:sz="4" w:space="0" w:color="C0C0C0"/>
            </w:tcBorders>
            <w:shd w:val="clear" w:color="auto" w:fill="auto"/>
            <w:vAlign w:val="center"/>
            <w:hideMark/>
          </w:tcPr>
          <w:p w14:paraId="4EE7A28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396" w:type="dxa"/>
            <w:tcBorders>
              <w:top w:val="nil"/>
              <w:left w:val="nil"/>
              <w:bottom w:val="nil"/>
              <w:right w:val="nil"/>
            </w:tcBorders>
            <w:shd w:val="clear" w:color="auto" w:fill="auto"/>
            <w:noWrap/>
            <w:vAlign w:val="bottom"/>
            <w:hideMark/>
          </w:tcPr>
          <w:p w14:paraId="27536785" w14:textId="77777777" w:rsidR="00B07B11" w:rsidRPr="00B07B11" w:rsidRDefault="00B07B11" w:rsidP="00B07B11">
            <w:pPr>
              <w:jc w:val="center"/>
              <w:rPr>
                <w:rFonts w:ascii="Tahoma" w:hAnsi="Tahoma" w:cs="Tahoma"/>
                <w:b/>
                <w:bCs/>
                <w:sz w:val="13"/>
                <w:szCs w:val="13"/>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45B7158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256" w:type="dxa"/>
            <w:tcBorders>
              <w:top w:val="nil"/>
              <w:left w:val="nil"/>
              <w:bottom w:val="single" w:sz="4" w:space="0" w:color="C0C0C0"/>
              <w:right w:val="single" w:sz="4" w:space="0" w:color="C0C0C0"/>
            </w:tcBorders>
            <w:shd w:val="clear" w:color="auto" w:fill="auto"/>
            <w:vAlign w:val="center"/>
            <w:hideMark/>
          </w:tcPr>
          <w:p w14:paraId="1BC2EA4A"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1FA2DC78"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3816" w:type="dxa"/>
            <w:tcBorders>
              <w:top w:val="nil"/>
              <w:left w:val="nil"/>
              <w:bottom w:val="nil"/>
              <w:right w:val="nil"/>
            </w:tcBorders>
            <w:shd w:val="clear" w:color="auto" w:fill="auto"/>
            <w:noWrap/>
            <w:vAlign w:val="bottom"/>
            <w:hideMark/>
          </w:tcPr>
          <w:p w14:paraId="45F0BB4A" w14:textId="77777777" w:rsidR="00B07B11" w:rsidRPr="00B07B11" w:rsidRDefault="00B07B11" w:rsidP="00B07B11">
            <w:pPr>
              <w:jc w:val="center"/>
              <w:rPr>
                <w:rFonts w:ascii="Tahoma" w:hAnsi="Tahoma" w:cs="Tahoma"/>
                <w:b/>
                <w:bCs/>
                <w:sz w:val="13"/>
                <w:szCs w:val="13"/>
              </w:rPr>
            </w:pPr>
          </w:p>
        </w:tc>
      </w:tr>
      <w:tr w:rsidR="00B07B11" w:rsidRPr="00B07B11" w14:paraId="01891EBB" w14:textId="77777777" w:rsidTr="00B07B11">
        <w:trPr>
          <w:trHeight w:val="225"/>
          <w:jc w:val="center"/>
        </w:trPr>
        <w:tc>
          <w:tcPr>
            <w:tcW w:w="780" w:type="dxa"/>
            <w:tcBorders>
              <w:top w:val="nil"/>
              <w:left w:val="nil"/>
              <w:bottom w:val="nil"/>
              <w:right w:val="nil"/>
            </w:tcBorders>
            <w:shd w:val="clear" w:color="auto" w:fill="auto"/>
            <w:vAlign w:val="center"/>
            <w:hideMark/>
          </w:tcPr>
          <w:p w14:paraId="28EE74FE"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5F0B0A24" w14:textId="77777777" w:rsidR="00B07B11" w:rsidRPr="00B07B11" w:rsidRDefault="00B07B11" w:rsidP="00B07B11">
            <w:pPr>
              <w:rPr>
                <w:sz w:val="13"/>
                <w:szCs w:val="13"/>
              </w:rPr>
            </w:pPr>
          </w:p>
        </w:tc>
        <w:tc>
          <w:tcPr>
            <w:tcW w:w="5807" w:type="dxa"/>
            <w:tcBorders>
              <w:top w:val="nil"/>
              <w:left w:val="single" w:sz="4" w:space="0" w:color="C0C0C0"/>
              <w:bottom w:val="single" w:sz="4" w:space="0" w:color="C0C0C0"/>
              <w:right w:val="single" w:sz="4" w:space="0" w:color="C0C0C0"/>
            </w:tcBorders>
            <w:shd w:val="clear" w:color="000000" w:fill="B7DEE8"/>
            <w:vAlign w:val="center"/>
            <w:hideMark/>
          </w:tcPr>
          <w:p w14:paraId="4590E710"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Расчетная предпринимательская прибыль</w:t>
            </w:r>
          </w:p>
        </w:tc>
        <w:tc>
          <w:tcPr>
            <w:tcW w:w="1127" w:type="dxa"/>
            <w:tcBorders>
              <w:top w:val="nil"/>
              <w:left w:val="nil"/>
              <w:bottom w:val="single" w:sz="4" w:space="0" w:color="C0C0C0"/>
              <w:right w:val="single" w:sz="4" w:space="0" w:color="C0C0C0"/>
            </w:tcBorders>
            <w:shd w:val="clear" w:color="auto" w:fill="auto"/>
            <w:vAlign w:val="center"/>
            <w:hideMark/>
          </w:tcPr>
          <w:p w14:paraId="62FD1E7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C0C0C0"/>
              <w:right w:val="single" w:sz="4" w:space="0" w:color="C0C0C0"/>
            </w:tcBorders>
            <w:shd w:val="clear" w:color="auto" w:fill="auto"/>
            <w:vAlign w:val="center"/>
            <w:hideMark/>
          </w:tcPr>
          <w:p w14:paraId="23858F6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409" w:type="dxa"/>
            <w:tcBorders>
              <w:top w:val="nil"/>
              <w:left w:val="nil"/>
              <w:bottom w:val="nil"/>
              <w:right w:val="nil"/>
            </w:tcBorders>
            <w:shd w:val="clear" w:color="auto" w:fill="auto"/>
            <w:vAlign w:val="center"/>
            <w:hideMark/>
          </w:tcPr>
          <w:p w14:paraId="55DBE8D1" w14:textId="77777777" w:rsidR="00B07B11" w:rsidRPr="00B07B11" w:rsidRDefault="00B07B11" w:rsidP="00B07B11">
            <w:pPr>
              <w:jc w:val="center"/>
              <w:rPr>
                <w:rFonts w:ascii="Tahoma" w:hAnsi="Tahoma" w:cs="Tahoma"/>
                <w:b/>
                <w:bCs/>
                <w:sz w:val="13"/>
                <w:szCs w:val="13"/>
              </w:rPr>
            </w:pPr>
          </w:p>
        </w:tc>
        <w:tc>
          <w:tcPr>
            <w:tcW w:w="1676" w:type="dxa"/>
            <w:tcBorders>
              <w:top w:val="nil"/>
              <w:left w:val="nil"/>
              <w:bottom w:val="single" w:sz="4" w:space="0" w:color="C0C0C0"/>
              <w:right w:val="single" w:sz="4" w:space="0" w:color="C0C0C0"/>
            </w:tcBorders>
            <w:shd w:val="clear" w:color="auto" w:fill="auto"/>
            <w:vAlign w:val="center"/>
            <w:hideMark/>
          </w:tcPr>
          <w:p w14:paraId="707F77CF"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396" w:type="dxa"/>
            <w:tcBorders>
              <w:top w:val="nil"/>
              <w:left w:val="nil"/>
              <w:bottom w:val="nil"/>
              <w:right w:val="nil"/>
            </w:tcBorders>
            <w:shd w:val="clear" w:color="auto" w:fill="auto"/>
            <w:noWrap/>
            <w:vAlign w:val="bottom"/>
            <w:hideMark/>
          </w:tcPr>
          <w:p w14:paraId="652430E4" w14:textId="77777777" w:rsidR="00B07B11" w:rsidRPr="00B07B11" w:rsidRDefault="00B07B11" w:rsidP="00B07B11">
            <w:pPr>
              <w:jc w:val="center"/>
              <w:rPr>
                <w:rFonts w:ascii="Tahoma" w:hAnsi="Tahoma" w:cs="Tahoma"/>
                <w:b/>
                <w:bCs/>
                <w:sz w:val="13"/>
                <w:szCs w:val="13"/>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38747BDC"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256" w:type="dxa"/>
            <w:tcBorders>
              <w:top w:val="nil"/>
              <w:left w:val="nil"/>
              <w:bottom w:val="single" w:sz="4" w:space="0" w:color="C0C0C0"/>
              <w:right w:val="single" w:sz="4" w:space="0" w:color="C0C0C0"/>
            </w:tcBorders>
            <w:shd w:val="clear" w:color="auto" w:fill="auto"/>
            <w:vAlign w:val="center"/>
            <w:hideMark/>
          </w:tcPr>
          <w:p w14:paraId="67C0896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60631BA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     </w:t>
            </w:r>
          </w:p>
        </w:tc>
        <w:tc>
          <w:tcPr>
            <w:tcW w:w="3816" w:type="dxa"/>
            <w:tcBorders>
              <w:top w:val="nil"/>
              <w:left w:val="nil"/>
              <w:bottom w:val="nil"/>
              <w:right w:val="nil"/>
            </w:tcBorders>
            <w:shd w:val="clear" w:color="auto" w:fill="auto"/>
            <w:noWrap/>
            <w:vAlign w:val="bottom"/>
            <w:hideMark/>
          </w:tcPr>
          <w:p w14:paraId="55282E68" w14:textId="77777777" w:rsidR="00B07B11" w:rsidRPr="00B07B11" w:rsidRDefault="00B07B11" w:rsidP="00B07B11">
            <w:pPr>
              <w:jc w:val="center"/>
              <w:rPr>
                <w:rFonts w:ascii="Tahoma" w:hAnsi="Tahoma" w:cs="Tahoma"/>
                <w:b/>
                <w:bCs/>
                <w:sz w:val="13"/>
                <w:szCs w:val="13"/>
              </w:rPr>
            </w:pPr>
          </w:p>
        </w:tc>
      </w:tr>
      <w:tr w:rsidR="00B07B11" w:rsidRPr="00B07B11" w14:paraId="729DCB5D" w14:textId="77777777" w:rsidTr="00B07B11">
        <w:trPr>
          <w:trHeight w:val="225"/>
          <w:jc w:val="center"/>
        </w:trPr>
        <w:tc>
          <w:tcPr>
            <w:tcW w:w="780" w:type="dxa"/>
            <w:tcBorders>
              <w:top w:val="nil"/>
              <w:left w:val="nil"/>
              <w:bottom w:val="nil"/>
              <w:right w:val="nil"/>
            </w:tcBorders>
            <w:shd w:val="clear" w:color="auto" w:fill="auto"/>
            <w:vAlign w:val="center"/>
            <w:hideMark/>
          </w:tcPr>
          <w:p w14:paraId="046CA256" w14:textId="77777777" w:rsidR="00B07B11" w:rsidRPr="00B07B11" w:rsidRDefault="00B07B11" w:rsidP="00B07B11">
            <w:pPr>
              <w:rPr>
                <w:sz w:val="13"/>
                <w:szCs w:val="13"/>
              </w:rPr>
            </w:pPr>
          </w:p>
        </w:tc>
        <w:tc>
          <w:tcPr>
            <w:tcW w:w="1011" w:type="dxa"/>
            <w:tcBorders>
              <w:top w:val="nil"/>
              <w:left w:val="nil"/>
              <w:bottom w:val="nil"/>
              <w:right w:val="nil"/>
            </w:tcBorders>
            <w:shd w:val="clear" w:color="auto" w:fill="auto"/>
            <w:vAlign w:val="center"/>
            <w:hideMark/>
          </w:tcPr>
          <w:p w14:paraId="569C6BC6" w14:textId="77777777" w:rsidR="00B07B11" w:rsidRPr="00B07B11" w:rsidRDefault="00B07B11" w:rsidP="00B07B11">
            <w:pPr>
              <w:rPr>
                <w:sz w:val="13"/>
                <w:szCs w:val="13"/>
              </w:rPr>
            </w:pPr>
          </w:p>
        </w:tc>
        <w:tc>
          <w:tcPr>
            <w:tcW w:w="5807" w:type="dxa"/>
            <w:tcBorders>
              <w:top w:val="nil"/>
              <w:left w:val="single" w:sz="4" w:space="0" w:color="C0C0C0"/>
              <w:bottom w:val="single" w:sz="4" w:space="0" w:color="C0C0C0"/>
              <w:right w:val="single" w:sz="4" w:space="0" w:color="C0C0C0"/>
            </w:tcBorders>
            <w:shd w:val="clear" w:color="auto" w:fill="auto"/>
            <w:vAlign w:val="center"/>
            <w:hideMark/>
          </w:tcPr>
          <w:p w14:paraId="49DF688C" w14:textId="77777777" w:rsidR="00B07B11" w:rsidRPr="00B07B11" w:rsidRDefault="00B07B11" w:rsidP="00B07B11">
            <w:pPr>
              <w:rPr>
                <w:rFonts w:ascii="Tahoma" w:hAnsi="Tahoma" w:cs="Tahoma"/>
                <w:b/>
                <w:bCs/>
                <w:sz w:val="13"/>
                <w:szCs w:val="13"/>
              </w:rPr>
            </w:pPr>
            <w:r w:rsidRPr="00B07B11">
              <w:rPr>
                <w:rFonts w:ascii="Tahoma" w:hAnsi="Tahoma" w:cs="Tahoma"/>
                <w:b/>
                <w:bCs/>
                <w:sz w:val="13"/>
                <w:szCs w:val="13"/>
              </w:rPr>
              <w:t>ВСЕГО:</w:t>
            </w:r>
          </w:p>
        </w:tc>
        <w:tc>
          <w:tcPr>
            <w:tcW w:w="1127" w:type="dxa"/>
            <w:tcBorders>
              <w:top w:val="nil"/>
              <w:left w:val="nil"/>
              <w:bottom w:val="single" w:sz="4" w:space="0" w:color="C0C0C0"/>
              <w:right w:val="single" w:sz="4" w:space="0" w:color="C0C0C0"/>
            </w:tcBorders>
            <w:shd w:val="clear" w:color="auto" w:fill="auto"/>
            <w:vAlign w:val="center"/>
            <w:hideMark/>
          </w:tcPr>
          <w:p w14:paraId="1ABAA6BE"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тыс руб</w:t>
            </w:r>
          </w:p>
        </w:tc>
        <w:tc>
          <w:tcPr>
            <w:tcW w:w="1810" w:type="dxa"/>
            <w:tcBorders>
              <w:top w:val="nil"/>
              <w:left w:val="nil"/>
              <w:bottom w:val="single" w:sz="4" w:space="0" w:color="C0C0C0"/>
              <w:right w:val="single" w:sz="4" w:space="0" w:color="C0C0C0"/>
            </w:tcBorders>
            <w:shd w:val="clear" w:color="auto" w:fill="auto"/>
            <w:vAlign w:val="center"/>
            <w:hideMark/>
          </w:tcPr>
          <w:p w14:paraId="059B7F60"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660,86   </w:t>
            </w:r>
          </w:p>
        </w:tc>
        <w:tc>
          <w:tcPr>
            <w:tcW w:w="1409" w:type="dxa"/>
            <w:tcBorders>
              <w:top w:val="nil"/>
              <w:left w:val="nil"/>
              <w:bottom w:val="nil"/>
              <w:right w:val="nil"/>
            </w:tcBorders>
            <w:shd w:val="clear" w:color="auto" w:fill="auto"/>
            <w:vAlign w:val="center"/>
            <w:hideMark/>
          </w:tcPr>
          <w:p w14:paraId="397229C4" w14:textId="77777777" w:rsidR="00B07B11" w:rsidRPr="00B07B11" w:rsidRDefault="00B07B11" w:rsidP="00B07B11">
            <w:pPr>
              <w:jc w:val="center"/>
              <w:rPr>
                <w:rFonts w:ascii="Tahoma" w:hAnsi="Tahoma" w:cs="Tahoma"/>
                <w:b/>
                <w:bCs/>
                <w:sz w:val="13"/>
                <w:szCs w:val="13"/>
              </w:rPr>
            </w:pPr>
          </w:p>
        </w:tc>
        <w:tc>
          <w:tcPr>
            <w:tcW w:w="1676" w:type="dxa"/>
            <w:tcBorders>
              <w:top w:val="nil"/>
              <w:left w:val="nil"/>
              <w:bottom w:val="single" w:sz="4" w:space="0" w:color="C0C0C0"/>
              <w:right w:val="single" w:sz="4" w:space="0" w:color="C0C0C0"/>
            </w:tcBorders>
            <w:shd w:val="clear" w:color="auto" w:fill="auto"/>
            <w:vAlign w:val="center"/>
            <w:hideMark/>
          </w:tcPr>
          <w:p w14:paraId="6BB91E44"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59,93   </w:t>
            </w:r>
          </w:p>
        </w:tc>
        <w:tc>
          <w:tcPr>
            <w:tcW w:w="1396" w:type="dxa"/>
            <w:tcBorders>
              <w:top w:val="nil"/>
              <w:left w:val="nil"/>
              <w:bottom w:val="nil"/>
              <w:right w:val="nil"/>
            </w:tcBorders>
            <w:shd w:val="clear" w:color="auto" w:fill="auto"/>
            <w:noWrap/>
            <w:vAlign w:val="bottom"/>
            <w:hideMark/>
          </w:tcPr>
          <w:p w14:paraId="37CAFD48" w14:textId="77777777" w:rsidR="00B07B11" w:rsidRPr="00B07B11" w:rsidRDefault="00B07B11" w:rsidP="00B07B11">
            <w:pPr>
              <w:jc w:val="center"/>
              <w:rPr>
                <w:rFonts w:ascii="Tahoma" w:hAnsi="Tahoma" w:cs="Tahoma"/>
                <w:b/>
                <w:bCs/>
                <w:sz w:val="13"/>
                <w:szCs w:val="13"/>
              </w:rPr>
            </w:pP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01638043"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632,06   </w:t>
            </w:r>
          </w:p>
        </w:tc>
        <w:tc>
          <w:tcPr>
            <w:tcW w:w="1256" w:type="dxa"/>
            <w:tcBorders>
              <w:top w:val="nil"/>
              <w:left w:val="nil"/>
              <w:bottom w:val="single" w:sz="4" w:space="0" w:color="C0C0C0"/>
              <w:right w:val="single" w:sz="4" w:space="0" w:color="C0C0C0"/>
            </w:tcBorders>
            <w:shd w:val="clear" w:color="auto" w:fill="auto"/>
            <w:vAlign w:val="center"/>
            <w:hideMark/>
          </w:tcPr>
          <w:p w14:paraId="613C3A4B"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307,17   </w:t>
            </w:r>
          </w:p>
        </w:tc>
        <w:tc>
          <w:tcPr>
            <w:tcW w:w="1476" w:type="dxa"/>
            <w:tcBorders>
              <w:top w:val="nil"/>
              <w:left w:val="nil"/>
              <w:bottom w:val="single" w:sz="4" w:space="0" w:color="C0C0C0"/>
              <w:right w:val="single" w:sz="4" w:space="0" w:color="C0C0C0"/>
            </w:tcBorders>
            <w:shd w:val="clear" w:color="auto" w:fill="auto"/>
            <w:vAlign w:val="center"/>
            <w:hideMark/>
          </w:tcPr>
          <w:p w14:paraId="5E9532AD" w14:textId="77777777" w:rsidR="00B07B11" w:rsidRPr="00B07B11" w:rsidRDefault="00B07B11" w:rsidP="00B07B11">
            <w:pPr>
              <w:jc w:val="center"/>
              <w:rPr>
                <w:rFonts w:ascii="Tahoma" w:hAnsi="Tahoma" w:cs="Tahoma"/>
                <w:b/>
                <w:bCs/>
                <w:sz w:val="13"/>
                <w:szCs w:val="13"/>
              </w:rPr>
            </w:pPr>
            <w:r w:rsidRPr="00B07B11">
              <w:rPr>
                <w:rFonts w:ascii="Tahoma" w:hAnsi="Tahoma" w:cs="Tahoma"/>
                <w:b/>
                <w:bCs/>
                <w:sz w:val="13"/>
                <w:szCs w:val="13"/>
              </w:rPr>
              <w:t xml:space="preserve">         324,89   </w:t>
            </w:r>
          </w:p>
        </w:tc>
        <w:tc>
          <w:tcPr>
            <w:tcW w:w="3816" w:type="dxa"/>
            <w:tcBorders>
              <w:top w:val="nil"/>
              <w:left w:val="nil"/>
              <w:bottom w:val="nil"/>
              <w:right w:val="nil"/>
            </w:tcBorders>
            <w:shd w:val="clear" w:color="auto" w:fill="auto"/>
            <w:noWrap/>
            <w:vAlign w:val="bottom"/>
            <w:hideMark/>
          </w:tcPr>
          <w:p w14:paraId="1CC5FD94" w14:textId="77777777" w:rsidR="00B07B11" w:rsidRPr="00B07B11" w:rsidRDefault="00B07B11" w:rsidP="00B07B11">
            <w:pPr>
              <w:jc w:val="center"/>
              <w:rPr>
                <w:rFonts w:ascii="Tahoma" w:hAnsi="Tahoma" w:cs="Tahoma"/>
                <w:b/>
                <w:bCs/>
                <w:sz w:val="13"/>
                <w:szCs w:val="13"/>
              </w:rPr>
            </w:pPr>
          </w:p>
        </w:tc>
      </w:tr>
    </w:tbl>
    <w:p w14:paraId="3A2B9420" w14:textId="77777777" w:rsidR="00B07B11" w:rsidRDefault="00B07B11" w:rsidP="00B07B11">
      <w:pPr>
        <w:tabs>
          <w:tab w:val="left" w:pos="5580"/>
          <w:tab w:val="left" w:pos="9498"/>
        </w:tabs>
        <w:ind w:right="-569"/>
      </w:pPr>
    </w:p>
    <w:p w14:paraId="69778661" w14:textId="77777777" w:rsidR="00B07B11" w:rsidRPr="00216BF1" w:rsidRDefault="00B07B11" w:rsidP="00B07B11">
      <w:pPr>
        <w:tabs>
          <w:tab w:val="left" w:pos="0"/>
          <w:tab w:val="left" w:pos="3052"/>
        </w:tabs>
        <w:ind w:left="3544"/>
        <w:rPr>
          <w:color w:val="000000"/>
        </w:rPr>
      </w:pPr>
    </w:p>
    <w:p w14:paraId="1D5027EE" w14:textId="77777777" w:rsidR="00B07B11" w:rsidRDefault="00B07B11" w:rsidP="00B07B11">
      <w:pPr>
        <w:tabs>
          <w:tab w:val="left" w:pos="0"/>
          <w:tab w:val="left" w:pos="3052"/>
        </w:tabs>
        <w:ind w:left="3544"/>
        <w:rPr>
          <w:color w:val="000000"/>
        </w:rPr>
        <w:sectPr w:rsidR="00B07B11" w:rsidSect="00B07B11">
          <w:pgSz w:w="16838" w:h="11906" w:orient="landscape"/>
          <w:pgMar w:top="851" w:right="567" w:bottom="707" w:left="567" w:header="720" w:footer="720" w:gutter="0"/>
          <w:cols w:space="720"/>
          <w:titlePg/>
          <w:docGrid w:linePitch="326"/>
        </w:sectPr>
      </w:pPr>
    </w:p>
    <w:p w14:paraId="27188711" w14:textId="0260F26C" w:rsidR="00B07B11" w:rsidRDefault="00B07B11" w:rsidP="00B07B11">
      <w:pPr>
        <w:tabs>
          <w:tab w:val="left" w:pos="5580"/>
          <w:tab w:val="left" w:pos="9498"/>
        </w:tabs>
        <w:ind w:left="-3904" w:right="-569" w:firstLine="10425"/>
      </w:pPr>
      <w:r>
        <w:t>Приложение № 57 к протоколу № 77</w:t>
      </w:r>
    </w:p>
    <w:p w14:paraId="73025417" w14:textId="77777777" w:rsidR="00B07B11" w:rsidRDefault="00B07B11" w:rsidP="00B07B11">
      <w:pPr>
        <w:tabs>
          <w:tab w:val="left" w:pos="5580"/>
          <w:tab w:val="left" w:pos="9498"/>
        </w:tabs>
        <w:ind w:left="-3904" w:right="-569" w:firstLine="10425"/>
      </w:pPr>
      <w:r>
        <w:t>заседания Правления Региональной</w:t>
      </w:r>
    </w:p>
    <w:p w14:paraId="3B60EA0C" w14:textId="77777777" w:rsidR="00B07B11" w:rsidRDefault="00B07B11" w:rsidP="00B07B11">
      <w:pPr>
        <w:tabs>
          <w:tab w:val="left" w:pos="5580"/>
          <w:tab w:val="left" w:pos="9498"/>
        </w:tabs>
        <w:ind w:left="-3904" w:right="-569" w:firstLine="10425"/>
      </w:pPr>
      <w:r>
        <w:t>энергетической комиссии</w:t>
      </w:r>
    </w:p>
    <w:p w14:paraId="0FFF9339" w14:textId="77777777" w:rsidR="00B07B11" w:rsidRDefault="00B07B11" w:rsidP="00B07B11">
      <w:pPr>
        <w:tabs>
          <w:tab w:val="left" w:pos="5580"/>
          <w:tab w:val="left" w:pos="9498"/>
        </w:tabs>
        <w:ind w:left="-3904" w:right="-569" w:firstLine="10425"/>
      </w:pPr>
      <w:r>
        <w:t>Кузбасса от 27.11.2020</w:t>
      </w:r>
    </w:p>
    <w:p w14:paraId="5ABFA269" w14:textId="77777777" w:rsidR="00B07B11" w:rsidRPr="00216BF1" w:rsidRDefault="00B07B11" w:rsidP="00B07B11">
      <w:pPr>
        <w:tabs>
          <w:tab w:val="left" w:pos="0"/>
          <w:tab w:val="left" w:pos="3052"/>
        </w:tabs>
        <w:ind w:left="3544"/>
        <w:rPr>
          <w:color w:val="000000"/>
        </w:rPr>
      </w:pPr>
    </w:p>
    <w:p w14:paraId="296B356B" w14:textId="11EBC779" w:rsidR="00B07B11" w:rsidRPr="00216BF1" w:rsidRDefault="00B07B11" w:rsidP="00B07B11">
      <w:pPr>
        <w:tabs>
          <w:tab w:val="left" w:pos="0"/>
          <w:tab w:val="left" w:pos="3052"/>
        </w:tabs>
        <w:ind w:left="3544"/>
        <w:rPr>
          <w:color w:val="000000"/>
        </w:rPr>
      </w:pPr>
    </w:p>
    <w:p w14:paraId="10ED1F38" w14:textId="77777777" w:rsidR="00B07B11" w:rsidRDefault="00B07B11" w:rsidP="00B07B11">
      <w:pPr>
        <w:jc w:val="center"/>
        <w:rPr>
          <w:b/>
          <w:sz w:val="28"/>
          <w:szCs w:val="28"/>
        </w:rPr>
      </w:pPr>
      <w:r w:rsidRPr="00CC5C1A">
        <w:rPr>
          <w:b/>
          <w:sz w:val="28"/>
          <w:szCs w:val="28"/>
        </w:rPr>
        <w:t xml:space="preserve">Одноставочные тарифы </w:t>
      </w:r>
      <w:r w:rsidRPr="00C37DDB">
        <w:rPr>
          <w:b/>
          <w:sz w:val="28"/>
          <w:szCs w:val="28"/>
        </w:rPr>
        <w:t xml:space="preserve">на подвоз питьевой воды </w:t>
      </w:r>
    </w:p>
    <w:p w14:paraId="73D3568C" w14:textId="77777777" w:rsidR="00B07B11" w:rsidRDefault="00B07B11" w:rsidP="00B07B11">
      <w:pPr>
        <w:jc w:val="center"/>
        <w:rPr>
          <w:b/>
          <w:bCs/>
          <w:kern w:val="32"/>
          <w:sz w:val="28"/>
          <w:szCs w:val="28"/>
        </w:rPr>
      </w:pPr>
      <w:r w:rsidRPr="00C97328">
        <w:rPr>
          <w:b/>
          <w:bCs/>
          <w:kern w:val="32"/>
          <w:sz w:val="28"/>
          <w:szCs w:val="28"/>
        </w:rPr>
        <w:t>муниципально</w:t>
      </w:r>
      <w:r>
        <w:rPr>
          <w:b/>
          <w:bCs/>
          <w:kern w:val="32"/>
          <w:sz w:val="28"/>
          <w:szCs w:val="28"/>
        </w:rPr>
        <w:t xml:space="preserve">го </w:t>
      </w:r>
      <w:r w:rsidRPr="00C97328">
        <w:rPr>
          <w:b/>
          <w:bCs/>
          <w:kern w:val="32"/>
          <w:sz w:val="28"/>
          <w:szCs w:val="28"/>
        </w:rPr>
        <w:t>казенно</w:t>
      </w:r>
      <w:r>
        <w:rPr>
          <w:b/>
          <w:bCs/>
          <w:kern w:val="32"/>
          <w:sz w:val="28"/>
          <w:szCs w:val="28"/>
        </w:rPr>
        <w:t>го</w:t>
      </w:r>
      <w:r w:rsidRPr="00C97328">
        <w:rPr>
          <w:b/>
          <w:bCs/>
          <w:kern w:val="32"/>
          <w:sz w:val="28"/>
          <w:szCs w:val="28"/>
        </w:rPr>
        <w:t xml:space="preserve"> предприяти</w:t>
      </w:r>
      <w:r>
        <w:rPr>
          <w:b/>
          <w:bCs/>
          <w:kern w:val="32"/>
          <w:sz w:val="28"/>
          <w:szCs w:val="28"/>
        </w:rPr>
        <w:t>я</w:t>
      </w:r>
      <w:r w:rsidRPr="00C97328">
        <w:rPr>
          <w:b/>
          <w:bCs/>
          <w:kern w:val="32"/>
          <w:sz w:val="28"/>
          <w:szCs w:val="28"/>
        </w:rPr>
        <w:t xml:space="preserve">  </w:t>
      </w:r>
    </w:p>
    <w:p w14:paraId="0DAC2356" w14:textId="77777777" w:rsidR="00B07B11" w:rsidRDefault="00B07B11" w:rsidP="00B07B11">
      <w:pPr>
        <w:jc w:val="center"/>
        <w:rPr>
          <w:b/>
          <w:sz w:val="28"/>
          <w:szCs w:val="28"/>
        </w:rPr>
      </w:pPr>
      <w:r w:rsidRPr="00C97328">
        <w:rPr>
          <w:b/>
          <w:bCs/>
          <w:kern w:val="32"/>
          <w:sz w:val="28"/>
          <w:szCs w:val="28"/>
        </w:rPr>
        <w:t xml:space="preserve">Мариинского муниципального района </w:t>
      </w:r>
      <w:r w:rsidRPr="00C97328">
        <w:rPr>
          <w:b/>
          <w:sz w:val="28"/>
          <w:szCs w:val="28"/>
        </w:rPr>
        <w:t xml:space="preserve">«Ресурс» </w:t>
      </w:r>
    </w:p>
    <w:p w14:paraId="1FD45211" w14:textId="77777777" w:rsidR="00B07B11" w:rsidRPr="009D3317" w:rsidRDefault="00B07B11" w:rsidP="00B07B11">
      <w:pPr>
        <w:jc w:val="center"/>
        <w:rPr>
          <w:b/>
          <w:bCs/>
          <w:kern w:val="32"/>
          <w:sz w:val="28"/>
          <w:szCs w:val="28"/>
        </w:rPr>
      </w:pPr>
      <w:r>
        <w:rPr>
          <w:b/>
          <w:sz w:val="28"/>
          <w:szCs w:val="28"/>
        </w:rPr>
        <w:t xml:space="preserve"> </w:t>
      </w:r>
      <w:r w:rsidRPr="00C97328">
        <w:rPr>
          <w:b/>
          <w:sz w:val="28"/>
          <w:szCs w:val="28"/>
        </w:rPr>
        <w:t>(Мариинский муниципальный район)</w:t>
      </w:r>
      <w:r>
        <w:rPr>
          <w:b/>
          <w:sz w:val="28"/>
          <w:szCs w:val="28"/>
        </w:rPr>
        <w:t xml:space="preserve"> </w:t>
      </w:r>
    </w:p>
    <w:p w14:paraId="2F5D1604" w14:textId="77777777" w:rsidR="00B07B11" w:rsidRDefault="00B07B11" w:rsidP="00B07B11">
      <w:pPr>
        <w:jc w:val="center"/>
        <w:rPr>
          <w:b/>
          <w:sz w:val="28"/>
          <w:szCs w:val="28"/>
        </w:rPr>
      </w:pPr>
      <w:r>
        <w:rPr>
          <w:b/>
          <w:sz w:val="28"/>
          <w:szCs w:val="28"/>
        </w:rPr>
        <w:t xml:space="preserve">на период </w:t>
      </w:r>
      <w:r w:rsidRPr="009A3D2F">
        <w:rPr>
          <w:b/>
          <w:sz w:val="28"/>
          <w:szCs w:val="28"/>
        </w:rPr>
        <w:t xml:space="preserve">с </w:t>
      </w:r>
      <w:r>
        <w:rPr>
          <w:b/>
          <w:sz w:val="28"/>
          <w:szCs w:val="28"/>
        </w:rPr>
        <w:t>0</w:t>
      </w:r>
      <w:r w:rsidRPr="009A3D2F">
        <w:rPr>
          <w:b/>
          <w:sz w:val="28"/>
          <w:szCs w:val="28"/>
        </w:rPr>
        <w:t>1.01.202</w:t>
      </w:r>
      <w:r>
        <w:rPr>
          <w:b/>
          <w:sz w:val="28"/>
          <w:szCs w:val="28"/>
        </w:rPr>
        <w:t>1</w:t>
      </w:r>
      <w:r w:rsidRPr="009A3D2F">
        <w:rPr>
          <w:b/>
          <w:sz w:val="28"/>
          <w:szCs w:val="28"/>
        </w:rPr>
        <w:t xml:space="preserve"> по</w:t>
      </w:r>
      <w:r w:rsidRPr="00CC5C1A">
        <w:rPr>
          <w:b/>
          <w:sz w:val="28"/>
          <w:szCs w:val="28"/>
        </w:rPr>
        <w:t xml:space="preserve"> 31.12.20</w:t>
      </w:r>
      <w:r>
        <w:rPr>
          <w:b/>
          <w:sz w:val="28"/>
          <w:szCs w:val="28"/>
        </w:rPr>
        <w:t>21</w:t>
      </w:r>
    </w:p>
    <w:p w14:paraId="21226801" w14:textId="77777777" w:rsidR="00B07B11" w:rsidRPr="00216BF1" w:rsidRDefault="00B07B11" w:rsidP="00B07B11">
      <w:pPr>
        <w:jc w:val="center"/>
        <w:rPr>
          <w:b/>
          <w:color w:val="000000"/>
          <w:sz w:val="28"/>
          <w:szCs w:val="28"/>
        </w:rPr>
      </w:pPr>
    </w:p>
    <w:tbl>
      <w:tblPr>
        <w:tblW w:w="8823" w:type="dxa"/>
        <w:jc w:val="center"/>
        <w:tblLayout w:type="fixed"/>
        <w:tblLook w:val="04A0" w:firstRow="1" w:lastRow="0" w:firstColumn="1" w:lastColumn="0" w:noHBand="0" w:noVBand="1"/>
      </w:tblPr>
      <w:tblGrid>
        <w:gridCol w:w="831"/>
        <w:gridCol w:w="4928"/>
        <w:gridCol w:w="1559"/>
        <w:gridCol w:w="1505"/>
      </w:tblGrid>
      <w:tr w:rsidR="00B07B11" w:rsidRPr="00EA2512" w14:paraId="4FE3830A" w14:textId="77777777" w:rsidTr="0041077B">
        <w:trPr>
          <w:trHeight w:val="765"/>
          <w:jc w:val="center"/>
        </w:trPr>
        <w:tc>
          <w:tcPr>
            <w:tcW w:w="831" w:type="dxa"/>
            <w:vMerge w:val="restart"/>
            <w:tcBorders>
              <w:top w:val="single" w:sz="4" w:space="0" w:color="auto"/>
              <w:left w:val="single" w:sz="4" w:space="0" w:color="auto"/>
              <w:right w:val="single" w:sz="4" w:space="0" w:color="auto"/>
            </w:tcBorders>
            <w:shd w:val="clear" w:color="000000" w:fill="FFFFFF"/>
            <w:vAlign w:val="center"/>
          </w:tcPr>
          <w:p w14:paraId="3FFCABF4" w14:textId="77777777" w:rsidR="00B07B11" w:rsidRPr="00EA2512" w:rsidRDefault="00B07B11" w:rsidP="0041077B">
            <w:pPr>
              <w:jc w:val="center"/>
              <w:rPr>
                <w:color w:val="000000"/>
                <w:sz w:val="28"/>
                <w:szCs w:val="28"/>
              </w:rPr>
            </w:pPr>
            <w:r>
              <w:rPr>
                <w:color w:val="000000"/>
                <w:sz w:val="28"/>
                <w:szCs w:val="28"/>
              </w:rPr>
              <w:t>№ п/п</w:t>
            </w:r>
          </w:p>
        </w:tc>
        <w:tc>
          <w:tcPr>
            <w:tcW w:w="4928" w:type="dxa"/>
            <w:vMerge w:val="restart"/>
            <w:tcBorders>
              <w:top w:val="single" w:sz="4" w:space="0" w:color="auto"/>
              <w:left w:val="single" w:sz="4" w:space="0" w:color="auto"/>
              <w:right w:val="single" w:sz="4" w:space="0" w:color="auto"/>
            </w:tcBorders>
            <w:shd w:val="clear" w:color="000000" w:fill="FFFFFF"/>
            <w:vAlign w:val="center"/>
            <w:hideMark/>
          </w:tcPr>
          <w:p w14:paraId="5B5D9551" w14:textId="77777777" w:rsidR="00B07B11" w:rsidRDefault="00B07B11" w:rsidP="0041077B">
            <w:pPr>
              <w:jc w:val="center"/>
              <w:rPr>
                <w:color w:val="000000"/>
                <w:sz w:val="28"/>
                <w:szCs w:val="28"/>
              </w:rPr>
            </w:pPr>
            <w:r w:rsidRPr="00EA2512">
              <w:rPr>
                <w:color w:val="000000"/>
                <w:sz w:val="28"/>
                <w:szCs w:val="28"/>
              </w:rPr>
              <w:t>Наименование услуг</w:t>
            </w:r>
            <w:r>
              <w:rPr>
                <w:color w:val="000000"/>
                <w:sz w:val="28"/>
                <w:szCs w:val="28"/>
              </w:rPr>
              <w:t>и</w:t>
            </w:r>
            <w:r w:rsidRPr="00EA2512">
              <w:rPr>
                <w:color w:val="000000"/>
                <w:sz w:val="28"/>
                <w:szCs w:val="28"/>
              </w:rPr>
              <w:t xml:space="preserve">, </w:t>
            </w:r>
          </w:p>
          <w:p w14:paraId="303630EC" w14:textId="77777777" w:rsidR="00B07B11" w:rsidRPr="00EA2512" w:rsidRDefault="00B07B11" w:rsidP="0041077B">
            <w:pPr>
              <w:jc w:val="center"/>
              <w:rPr>
                <w:color w:val="000000"/>
                <w:sz w:val="28"/>
                <w:szCs w:val="28"/>
              </w:rPr>
            </w:pPr>
            <w:r w:rsidRPr="00EA2512">
              <w:rPr>
                <w:color w:val="000000"/>
                <w:sz w:val="28"/>
                <w:szCs w:val="28"/>
              </w:rPr>
              <w:t>потребителей</w:t>
            </w:r>
          </w:p>
        </w:tc>
        <w:tc>
          <w:tcPr>
            <w:tcW w:w="3064" w:type="dxa"/>
            <w:gridSpan w:val="2"/>
            <w:tcBorders>
              <w:top w:val="single" w:sz="4" w:space="0" w:color="auto"/>
              <w:left w:val="nil"/>
              <w:bottom w:val="single" w:sz="4" w:space="0" w:color="auto"/>
              <w:right w:val="single" w:sz="4" w:space="0" w:color="auto"/>
            </w:tcBorders>
            <w:shd w:val="clear" w:color="000000" w:fill="FFFFFF"/>
            <w:vAlign w:val="center"/>
            <w:hideMark/>
          </w:tcPr>
          <w:p w14:paraId="29FFA82D" w14:textId="77777777" w:rsidR="00B07B11" w:rsidRPr="00015A6C" w:rsidRDefault="00B07B11" w:rsidP="0041077B">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B07B11" w:rsidRPr="00EA2512" w14:paraId="7A36236B" w14:textId="77777777" w:rsidTr="0041077B">
        <w:trPr>
          <w:trHeight w:val="150"/>
          <w:jc w:val="center"/>
        </w:trPr>
        <w:tc>
          <w:tcPr>
            <w:tcW w:w="831" w:type="dxa"/>
            <w:vMerge/>
            <w:tcBorders>
              <w:left w:val="single" w:sz="4" w:space="0" w:color="auto"/>
              <w:right w:val="single" w:sz="4" w:space="0" w:color="auto"/>
            </w:tcBorders>
            <w:shd w:val="clear" w:color="000000" w:fill="FFFFFF"/>
            <w:vAlign w:val="center"/>
          </w:tcPr>
          <w:p w14:paraId="6626F56A" w14:textId="77777777" w:rsidR="00B07B11" w:rsidRDefault="00B07B11" w:rsidP="0041077B">
            <w:pPr>
              <w:jc w:val="center"/>
              <w:rPr>
                <w:color w:val="000000"/>
                <w:sz w:val="28"/>
                <w:szCs w:val="28"/>
              </w:rPr>
            </w:pPr>
          </w:p>
        </w:tc>
        <w:tc>
          <w:tcPr>
            <w:tcW w:w="4928" w:type="dxa"/>
            <w:vMerge/>
            <w:tcBorders>
              <w:left w:val="single" w:sz="4" w:space="0" w:color="auto"/>
              <w:right w:val="single" w:sz="4" w:space="0" w:color="auto"/>
            </w:tcBorders>
            <w:shd w:val="clear" w:color="000000" w:fill="FFFFFF"/>
            <w:vAlign w:val="center"/>
          </w:tcPr>
          <w:p w14:paraId="7FA1DB17" w14:textId="77777777" w:rsidR="00B07B11" w:rsidRPr="00EA2512" w:rsidRDefault="00B07B11" w:rsidP="0041077B">
            <w:pPr>
              <w:jc w:val="center"/>
              <w:rPr>
                <w:color w:val="000000"/>
                <w:sz w:val="28"/>
                <w:szCs w:val="28"/>
              </w:rPr>
            </w:pPr>
          </w:p>
        </w:tc>
        <w:tc>
          <w:tcPr>
            <w:tcW w:w="3064" w:type="dxa"/>
            <w:gridSpan w:val="2"/>
            <w:tcBorders>
              <w:top w:val="single" w:sz="4" w:space="0" w:color="auto"/>
              <w:left w:val="nil"/>
              <w:bottom w:val="single" w:sz="4" w:space="0" w:color="auto"/>
              <w:right w:val="single" w:sz="4" w:space="0" w:color="auto"/>
            </w:tcBorders>
            <w:shd w:val="clear" w:color="000000" w:fill="FFFFFF"/>
            <w:vAlign w:val="center"/>
          </w:tcPr>
          <w:p w14:paraId="7F5EFDA8" w14:textId="77777777" w:rsidR="00B07B11" w:rsidRPr="00015A6C" w:rsidRDefault="00B07B11" w:rsidP="0041077B">
            <w:pPr>
              <w:jc w:val="center"/>
              <w:rPr>
                <w:color w:val="000000"/>
                <w:sz w:val="28"/>
                <w:szCs w:val="28"/>
              </w:rPr>
            </w:pPr>
            <w:r>
              <w:rPr>
                <w:color w:val="000000"/>
                <w:sz w:val="28"/>
                <w:szCs w:val="28"/>
              </w:rPr>
              <w:t>2021</w:t>
            </w:r>
          </w:p>
        </w:tc>
      </w:tr>
      <w:tr w:rsidR="00B07B11" w:rsidRPr="00EA2512" w14:paraId="297E69DB" w14:textId="77777777" w:rsidTr="0041077B">
        <w:trPr>
          <w:trHeight w:val="157"/>
          <w:jc w:val="center"/>
        </w:trPr>
        <w:tc>
          <w:tcPr>
            <w:tcW w:w="831" w:type="dxa"/>
            <w:vMerge/>
            <w:tcBorders>
              <w:left w:val="single" w:sz="4" w:space="0" w:color="auto"/>
              <w:bottom w:val="single" w:sz="4" w:space="0" w:color="auto"/>
              <w:right w:val="single" w:sz="4" w:space="0" w:color="auto"/>
            </w:tcBorders>
            <w:shd w:val="clear" w:color="000000" w:fill="FFFFFF"/>
            <w:vAlign w:val="center"/>
          </w:tcPr>
          <w:p w14:paraId="09F9B6C9" w14:textId="77777777" w:rsidR="00B07B11" w:rsidRDefault="00B07B11" w:rsidP="0041077B">
            <w:pPr>
              <w:jc w:val="center"/>
              <w:rPr>
                <w:color w:val="000000"/>
                <w:sz w:val="28"/>
                <w:szCs w:val="28"/>
              </w:rPr>
            </w:pPr>
          </w:p>
        </w:tc>
        <w:tc>
          <w:tcPr>
            <w:tcW w:w="4928" w:type="dxa"/>
            <w:vMerge/>
            <w:tcBorders>
              <w:left w:val="single" w:sz="4" w:space="0" w:color="auto"/>
              <w:bottom w:val="single" w:sz="4" w:space="0" w:color="auto"/>
              <w:right w:val="single" w:sz="4" w:space="0" w:color="auto"/>
            </w:tcBorders>
            <w:shd w:val="clear" w:color="000000" w:fill="FFFFFF"/>
            <w:vAlign w:val="center"/>
          </w:tcPr>
          <w:p w14:paraId="4BE5FAAF" w14:textId="77777777" w:rsidR="00B07B11" w:rsidRPr="00EA2512" w:rsidRDefault="00B07B11" w:rsidP="0041077B">
            <w:pPr>
              <w:jc w:val="center"/>
              <w:rPr>
                <w:color w:val="000000"/>
                <w:sz w:val="28"/>
                <w:szCs w:val="28"/>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0CEF838" w14:textId="77777777" w:rsidR="00B07B11" w:rsidRDefault="00B07B11" w:rsidP="0041077B">
            <w:pPr>
              <w:jc w:val="center"/>
              <w:rPr>
                <w:rFonts w:eastAsia="Calibri"/>
                <w:color w:val="000000"/>
                <w:sz w:val="28"/>
                <w:szCs w:val="28"/>
              </w:rPr>
            </w:pPr>
            <w:r>
              <w:rPr>
                <w:rFonts w:eastAsia="Calibri"/>
                <w:color w:val="000000"/>
                <w:sz w:val="28"/>
                <w:szCs w:val="28"/>
              </w:rPr>
              <w:t>с 01.01.</w:t>
            </w:r>
          </w:p>
          <w:p w14:paraId="2F1564B8" w14:textId="77777777" w:rsidR="00B07B11" w:rsidRPr="00EA2512" w:rsidRDefault="00B07B11" w:rsidP="0041077B">
            <w:pPr>
              <w:jc w:val="center"/>
              <w:rPr>
                <w:color w:val="000000"/>
                <w:sz w:val="28"/>
                <w:szCs w:val="28"/>
              </w:rPr>
            </w:pPr>
            <w:r>
              <w:rPr>
                <w:rFonts w:eastAsia="Calibri"/>
                <w:color w:val="000000"/>
                <w:sz w:val="28"/>
                <w:szCs w:val="28"/>
              </w:rPr>
              <w:t>по 30.06.</w:t>
            </w:r>
          </w:p>
        </w:tc>
        <w:tc>
          <w:tcPr>
            <w:tcW w:w="1505" w:type="dxa"/>
            <w:tcBorders>
              <w:top w:val="single" w:sz="4" w:space="0" w:color="auto"/>
              <w:left w:val="nil"/>
              <w:bottom w:val="single" w:sz="4" w:space="0" w:color="auto"/>
              <w:right w:val="single" w:sz="4" w:space="0" w:color="auto"/>
            </w:tcBorders>
            <w:shd w:val="clear" w:color="000000" w:fill="FFFFFF"/>
            <w:vAlign w:val="center"/>
          </w:tcPr>
          <w:p w14:paraId="62C5C1A8" w14:textId="77777777" w:rsidR="00B07B11" w:rsidRDefault="00B07B11" w:rsidP="0041077B">
            <w:pPr>
              <w:jc w:val="center"/>
              <w:rPr>
                <w:rFonts w:eastAsia="Calibri"/>
                <w:color w:val="000000"/>
                <w:sz w:val="28"/>
                <w:szCs w:val="28"/>
              </w:rPr>
            </w:pPr>
            <w:r>
              <w:rPr>
                <w:rFonts w:eastAsia="Calibri"/>
                <w:color w:val="000000"/>
                <w:sz w:val="28"/>
                <w:szCs w:val="28"/>
              </w:rPr>
              <w:t>с 01.07.</w:t>
            </w:r>
          </w:p>
          <w:p w14:paraId="57A32990" w14:textId="77777777" w:rsidR="00B07B11" w:rsidRPr="00015A6C" w:rsidRDefault="00B07B11" w:rsidP="0041077B">
            <w:pPr>
              <w:jc w:val="center"/>
              <w:rPr>
                <w:color w:val="000000"/>
                <w:sz w:val="28"/>
                <w:szCs w:val="28"/>
              </w:rPr>
            </w:pPr>
            <w:r>
              <w:rPr>
                <w:rFonts w:eastAsia="Calibri"/>
                <w:color w:val="000000"/>
                <w:sz w:val="28"/>
                <w:szCs w:val="28"/>
              </w:rPr>
              <w:t>по 31.12.</w:t>
            </w:r>
          </w:p>
        </w:tc>
      </w:tr>
      <w:tr w:rsidR="00B07B11" w:rsidRPr="00EA2512" w14:paraId="7FD7F65D" w14:textId="77777777" w:rsidTr="0041077B">
        <w:trPr>
          <w:trHeight w:val="554"/>
          <w:jc w:val="center"/>
        </w:trPr>
        <w:tc>
          <w:tcPr>
            <w:tcW w:w="882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1AFC9A7" w14:textId="77777777" w:rsidR="00B07B11" w:rsidRPr="00EA2512" w:rsidRDefault="00B07B11" w:rsidP="0041077B">
            <w:pPr>
              <w:jc w:val="center"/>
              <w:rPr>
                <w:color w:val="000000"/>
                <w:sz w:val="28"/>
                <w:szCs w:val="28"/>
              </w:rPr>
            </w:pPr>
            <w:r>
              <w:rPr>
                <w:color w:val="000000"/>
                <w:sz w:val="28"/>
                <w:szCs w:val="28"/>
              </w:rPr>
              <w:t>Подвоз питьевой воды</w:t>
            </w:r>
          </w:p>
        </w:tc>
      </w:tr>
      <w:tr w:rsidR="00B07B11" w:rsidRPr="00EA2512" w14:paraId="6A500482" w14:textId="77777777" w:rsidTr="0041077B">
        <w:trPr>
          <w:trHeight w:val="492"/>
          <w:jc w:val="center"/>
        </w:trPr>
        <w:tc>
          <w:tcPr>
            <w:tcW w:w="831" w:type="dxa"/>
            <w:tcBorders>
              <w:top w:val="nil"/>
              <w:left w:val="single" w:sz="4" w:space="0" w:color="auto"/>
              <w:bottom w:val="nil"/>
              <w:right w:val="single" w:sz="4" w:space="0" w:color="auto"/>
            </w:tcBorders>
            <w:shd w:val="clear" w:color="000000" w:fill="FFFFFF"/>
            <w:vAlign w:val="center"/>
          </w:tcPr>
          <w:p w14:paraId="1B1340CD" w14:textId="77777777" w:rsidR="00B07B11" w:rsidRDefault="00B07B11" w:rsidP="0041077B">
            <w:pPr>
              <w:jc w:val="center"/>
              <w:rPr>
                <w:color w:val="000000"/>
                <w:sz w:val="28"/>
                <w:szCs w:val="28"/>
              </w:rPr>
            </w:pPr>
            <w:r>
              <w:rPr>
                <w:color w:val="000000"/>
                <w:sz w:val="28"/>
                <w:szCs w:val="28"/>
              </w:rPr>
              <w:t>1.</w:t>
            </w:r>
          </w:p>
        </w:tc>
        <w:tc>
          <w:tcPr>
            <w:tcW w:w="4928" w:type="dxa"/>
            <w:tcBorders>
              <w:top w:val="nil"/>
              <w:left w:val="single" w:sz="4" w:space="0" w:color="auto"/>
              <w:bottom w:val="nil"/>
              <w:right w:val="single" w:sz="4" w:space="0" w:color="auto"/>
            </w:tcBorders>
            <w:shd w:val="clear" w:color="000000" w:fill="FFFFFF"/>
            <w:vAlign w:val="center"/>
            <w:hideMark/>
          </w:tcPr>
          <w:p w14:paraId="4CA9CB6B" w14:textId="77777777" w:rsidR="00B07B11" w:rsidRPr="00EA2512" w:rsidRDefault="00B07B11" w:rsidP="0041077B">
            <w:pPr>
              <w:rPr>
                <w:color w:val="000000"/>
                <w:sz w:val="28"/>
                <w:szCs w:val="28"/>
              </w:rPr>
            </w:pPr>
            <w:r>
              <w:rPr>
                <w:color w:val="000000"/>
                <w:sz w:val="28"/>
                <w:szCs w:val="28"/>
              </w:rPr>
              <w:t>Население (с НДС)*</w:t>
            </w:r>
          </w:p>
        </w:tc>
        <w:tc>
          <w:tcPr>
            <w:tcW w:w="1559" w:type="dxa"/>
            <w:tcBorders>
              <w:top w:val="nil"/>
              <w:left w:val="nil"/>
              <w:bottom w:val="nil"/>
              <w:right w:val="single" w:sz="4" w:space="0" w:color="auto"/>
            </w:tcBorders>
            <w:shd w:val="clear" w:color="000000" w:fill="FFFFFF"/>
            <w:vAlign w:val="center"/>
          </w:tcPr>
          <w:p w14:paraId="28EDA4A2" w14:textId="77777777" w:rsidR="00B07B11" w:rsidRPr="002F2C05" w:rsidRDefault="00B07B11" w:rsidP="0041077B">
            <w:pPr>
              <w:jc w:val="center"/>
              <w:rPr>
                <w:sz w:val="28"/>
                <w:szCs w:val="28"/>
              </w:rPr>
            </w:pPr>
            <w:r w:rsidRPr="002F2C05">
              <w:rPr>
                <w:sz w:val="28"/>
                <w:szCs w:val="28"/>
              </w:rPr>
              <w:t>392,92</w:t>
            </w:r>
          </w:p>
        </w:tc>
        <w:tc>
          <w:tcPr>
            <w:tcW w:w="1505" w:type="dxa"/>
            <w:tcBorders>
              <w:top w:val="nil"/>
              <w:left w:val="nil"/>
              <w:bottom w:val="nil"/>
              <w:right w:val="single" w:sz="4" w:space="0" w:color="auto"/>
            </w:tcBorders>
            <w:shd w:val="clear" w:color="000000" w:fill="FFFFFF"/>
            <w:vAlign w:val="center"/>
          </w:tcPr>
          <w:p w14:paraId="3FD1AFBF" w14:textId="77777777" w:rsidR="00B07B11" w:rsidRPr="002F2C05" w:rsidRDefault="00B07B11" w:rsidP="0041077B">
            <w:pPr>
              <w:jc w:val="center"/>
              <w:rPr>
                <w:sz w:val="28"/>
                <w:szCs w:val="28"/>
              </w:rPr>
            </w:pPr>
            <w:r w:rsidRPr="002F2C05">
              <w:rPr>
                <w:sz w:val="28"/>
                <w:szCs w:val="28"/>
              </w:rPr>
              <w:t>415,58</w:t>
            </w:r>
          </w:p>
        </w:tc>
      </w:tr>
      <w:tr w:rsidR="00B07B11" w:rsidRPr="00EA2512" w14:paraId="7AB8F355" w14:textId="77777777" w:rsidTr="0041077B">
        <w:trPr>
          <w:trHeight w:val="492"/>
          <w:jc w:val="center"/>
        </w:trPr>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14:paraId="1AC9CC11" w14:textId="77777777" w:rsidR="00B07B11" w:rsidRDefault="00B07B11" w:rsidP="0041077B">
            <w:pPr>
              <w:jc w:val="center"/>
              <w:rPr>
                <w:color w:val="000000"/>
                <w:sz w:val="28"/>
                <w:szCs w:val="28"/>
              </w:rPr>
            </w:pPr>
            <w:r>
              <w:rPr>
                <w:color w:val="000000"/>
                <w:sz w:val="28"/>
                <w:szCs w:val="28"/>
              </w:rPr>
              <w:t>2.</w:t>
            </w:r>
          </w:p>
        </w:tc>
        <w:tc>
          <w:tcPr>
            <w:tcW w:w="4928" w:type="dxa"/>
            <w:tcBorders>
              <w:top w:val="single" w:sz="4" w:space="0" w:color="auto"/>
              <w:left w:val="single" w:sz="4" w:space="0" w:color="auto"/>
              <w:bottom w:val="single" w:sz="4" w:space="0" w:color="auto"/>
              <w:right w:val="single" w:sz="4" w:space="0" w:color="auto"/>
            </w:tcBorders>
            <w:shd w:val="clear" w:color="000000" w:fill="FFFFFF"/>
            <w:vAlign w:val="center"/>
          </w:tcPr>
          <w:p w14:paraId="4AA65DAD" w14:textId="77777777" w:rsidR="00B07B11" w:rsidRDefault="00B07B11" w:rsidP="0041077B">
            <w:pPr>
              <w:rPr>
                <w:color w:val="000000"/>
                <w:sz w:val="28"/>
                <w:szCs w:val="28"/>
              </w:rPr>
            </w:pPr>
            <w:r>
              <w:rPr>
                <w:color w:val="000000"/>
                <w:sz w:val="28"/>
                <w:szCs w:val="28"/>
              </w:rPr>
              <w:t>Прочие потребители (без НДС)</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B6483D8" w14:textId="77777777" w:rsidR="00B07B11" w:rsidRPr="002F2C05" w:rsidRDefault="00B07B11" w:rsidP="0041077B">
            <w:pPr>
              <w:jc w:val="center"/>
              <w:rPr>
                <w:sz w:val="28"/>
                <w:szCs w:val="28"/>
              </w:rPr>
            </w:pPr>
            <w:r w:rsidRPr="002F2C05">
              <w:rPr>
                <w:sz w:val="28"/>
                <w:szCs w:val="28"/>
              </w:rPr>
              <w:t>327,43</w:t>
            </w:r>
          </w:p>
        </w:tc>
        <w:tc>
          <w:tcPr>
            <w:tcW w:w="1505" w:type="dxa"/>
            <w:tcBorders>
              <w:top w:val="single" w:sz="4" w:space="0" w:color="auto"/>
              <w:left w:val="nil"/>
              <w:bottom w:val="single" w:sz="4" w:space="0" w:color="auto"/>
              <w:right w:val="single" w:sz="4" w:space="0" w:color="auto"/>
            </w:tcBorders>
            <w:shd w:val="clear" w:color="000000" w:fill="FFFFFF"/>
            <w:vAlign w:val="center"/>
          </w:tcPr>
          <w:p w14:paraId="0A22F90C" w14:textId="77777777" w:rsidR="00B07B11" w:rsidRPr="002F2C05" w:rsidRDefault="00B07B11" w:rsidP="0041077B">
            <w:pPr>
              <w:jc w:val="center"/>
              <w:rPr>
                <w:sz w:val="28"/>
                <w:szCs w:val="28"/>
              </w:rPr>
            </w:pPr>
            <w:r w:rsidRPr="002F2C05">
              <w:rPr>
                <w:sz w:val="28"/>
                <w:szCs w:val="28"/>
              </w:rPr>
              <w:t>346,32</w:t>
            </w:r>
          </w:p>
        </w:tc>
      </w:tr>
    </w:tbl>
    <w:p w14:paraId="245C0A01" w14:textId="77777777" w:rsidR="00B07B11" w:rsidRDefault="00B07B11" w:rsidP="00B07B11">
      <w:pPr>
        <w:ind w:firstLine="709"/>
        <w:jc w:val="both"/>
        <w:rPr>
          <w:sz w:val="28"/>
          <w:szCs w:val="28"/>
        </w:rPr>
      </w:pPr>
    </w:p>
    <w:p w14:paraId="79F8813B" w14:textId="77777777" w:rsidR="00B07B11" w:rsidRDefault="00B07B11" w:rsidP="00B07B11">
      <w:pPr>
        <w:ind w:firstLine="709"/>
        <w:jc w:val="both"/>
        <w:rPr>
          <w:color w:val="000000"/>
          <w:sz w:val="28"/>
          <w:szCs w:val="28"/>
        </w:rPr>
      </w:pPr>
      <w:r w:rsidRPr="00BB0F2E">
        <w:rPr>
          <w:color w:val="000000"/>
          <w:sz w:val="28"/>
          <w:szCs w:val="28"/>
        </w:rPr>
        <w:t>*Выделяется в целях реализации пункта 6 статьи 168 Налогового кодекса Российской Федерации.</w:t>
      </w:r>
    </w:p>
    <w:p w14:paraId="4D82AF77" w14:textId="77777777" w:rsidR="00B07B11" w:rsidRPr="00216BF1" w:rsidRDefault="00B07B11" w:rsidP="00B07B11">
      <w:pPr>
        <w:ind w:firstLine="709"/>
        <w:jc w:val="both"/>
        <w:rPr>
          <w:color w:val="000000"/>
          <w:sz w:val="28"/>
          <w:szCs w:val="28"/>
        </w:rPr>
      </w:pPr>
    </w:p>
    <w:p w14:paraId="479849DA" w14:textId="77777777" w:rsidR="0041077B" w:rsidRDefault="0041077B" w:rsidP="00B07B11">
      <w:pPr>
        <w:tabs>
          <w:tab w:val="left" w:pos="5580"/>
          <w:tab w:val="left" w:pos="9498"/>
        </w:tabs>
        <w:ind w:right="-569"/>
        <w:sectPr w:rsidR="0041077B" w:rsidSect="00F01C56">
          <w:pgSz w:w="11906" w:h="16838"/>
          <w:pgMar w:top="567" w:right="707" w:bottom="567" w:left="851" w:header="720" w:footer="720" w:gutter="0"/>
          <w:cols w:space="720"/>
          <w:titlePg/>
          <w:docGrid w:linePitch="326"/>
        </w:sectPr>
      </w:pPr>
    </w:p>
    <w:p w14:paraId="3855FD99" w14:textId="4F6DA5E9" w:rsidR="0041077B" w:rsidRDefault="0041077B" w:rsidP="005F4B7D">
      <w:pPr>
        <w:tabs>
          <w:tab w:val="left" w:pos="5580"/>
          <w:tab w:val="left" w:pos="9498"/>
        </w:tabs>
        <w:ind w:left="-3904" w:right="-569" w:firstLine="9433"/>
      </w:pPr>
      <w:r>
        <w:t>Приложение № 58 к протоколу № 77</w:t>
      </w:r>
    </w:p>
    <w:p w14:paraId="55EEA269" w14:textId="77777777" w:rsidR="0041077B" w:rsidRDefault="0041077B" w:rsidP="005F4B7D">
      <w:pPr>
        <w:tabs>
          <w:tab w:val="left" w:pos="5580"/>
          <w:tab w:val="left" w:pos="9498"/>
        </w:tabs>
        <w:ind w:left="-3904" w:right="-569" w:firstLine="9433"/>
      </w:pPr>
      <w:r>
        <w:t>заседания Правления Региональной</w:t>
      </w:r>
    </w:p>
    <w:p w14:paraId="3ED96917" w14:textId="77777777" w:rsidR="0041077B" w:rsidRDefault="0041077B" w:rsidP="005F4B7D">
      <w:pPr>
        <w:tabs>
          <w:tab w:val="left" w:pos="5580"/>
          <w:tab w:val="left" w:pos="9498"/>
        </w:tabs>
        <w:ind w:left="-3904" w:right="-569" w:firstLine="9433"/>
      </w:pPr>
      <w:r>
        <w:t>энергетической комиссии</w:t>
      </w:r>
    </w:p>
    <w:p w14:paraId="35A1741E" w14:textId="1E72ACCB" w:rsidR="0041077B" w:rsidRDefault="0041077B" w:rsidP="005F4B7D">
      <w:pPr>
        <w:tabs>
          <w:tab w:val="left" w:pos="5580"/>
          <w:tab w:val="left" w:pos="9498"/>
        </w:tabs>
        <w:ind w:left="-3904" w:right="-569" w:firstLine="9433"/>
      </w:pPr>
      <w:r>
        <w:t>Кузбасса от 27.11.2020</w:t>
      </w:r>
    </w:p>
    <w:p w14:paraId="305BABDB" w14:textId="77777777" w:rsidR="005F4B7D" w:rsidRDefault="005F4B7D" w:rsidP="005F4B7D">
      <w:pPr>
        <w:tabs>
          <w:tab w:val="left" w:pos="5580"/>
          <w:tab w:val="left" w:pos="9498"/>
        </w:tabs>
        <w:ind w:left="-3904" w:right="-569" w:firstLine="9433"/>
      </w:pPr>
    </w:p>
    <w:p w14:paraId="2426E920" w14:textId="77777777" w:rsidR="005F4B7D" w:rsidRDefault="005F4B7D" w:rsidP="005F4B7D">
      <w:pPr>
        <w:tabs>
          <w:tab w:val="left" w:pos="3052"/>
        </w:tabs>
        <w:jc w:val="center"/>
        <w:rPr>
          <w:b/>
          <w:bCs/>
          <w:sz w:val="28"/>
          <w:szCs w:val="28"/>
        </w:rPr>
      </w:pPr>
      <w:r w:rsidRPr="006343C3">
        <w:rPr>
          <w:b/>
          <w:bCs/>
          <w:sz w:val="28"/>
          <w:szCs w:val="28"/>
        </w:rPr>
        <w:t xml:space="preserve">Производственная программа </w:t>
      </w:r>
    </w:p>
    <w:p w14:paraId="03CA41A0" w14:textId="77777777" w:rsidR="005F4B7D" w:rsidRDefault="005F4B7D" w:rsidP="005F4B7D">
      <w:pPr>
        <w:tabs>
          <w:tab w:val="left" w:pos="3052"/>
        </w:tabs>
        <w:jc w:val="center"/>
        <w:rPr>
          <w:b/>
          <w:color w:val="FF0000"/>
          <w:sz w:val="28"/>
          <w:szCs w:val="28"/>
        </w:rPr>
      </w:pPr>
      <w:r>
        <w:rPr>
          <w:b/>
          <w:sz w:val="28"/>
          <w:szCs w:val="28"/>
        </w:rPr>
        <w:t>М</w:t>
      </w:r>
      <w:r w:rsidRPr="00942860">
        <w:rPr>
          <w:b/>
          <w:sz w:val="28"/>
          <w:szCs w:val="28"/>
        </w:rPr>
        <w:t>униципально</w:t>
      </w:r>
      <w:r>
        <w:rPr>
          <w:b/>
          <w:sz w:val="28"/>
          <w:szCs w:val="28"/>
        </w:rPr>
        <w:t>го</w:t>
      </w:r>
      <w:r w:rsidRPr="00942860">
        <w:rPr>
          <w:b/>
          <w:sz w:val="28"/>
          <w:szCs w:val="28"/>
        </w:rPr>
        <w:t xml:space="preserve"> </w:t>
      </w:r>
      <w:r>
        <w:rPr>
          <w:b/>
          <w:sz w:val="28"/>
          <w:szCs w:val="28"/>
        </w:rPr>
        <w:t>унитарного</w:t>
      </w:r>
      <w:r w:rsidRPr="00942860">
        <w:rPr>
          <w:b/>
          <w:sz w:val="28"/>
          <w:szCs w:val="28"/>
        </w:rPr>
        <w:t xml:space="preserve"> предприяти</w:t>
      </w:r>
      <w:r>
        <w:rPr>
          <w:b/>
          <w:sz w:val="28"/>
          <w:szCs w:val="28"/>
        </w:rPr>
        <w:t>я</w:t>
      </w:r>
      <w:r w:rsidRPr="00942860">
        <w:rPr>
          <w:b/>
          <w:sz w:val="28"/>
          <w:szCs w:val="28"/>
        </w:rPr>
        <w:t xml:space="preserve"> «</w:t>
      </w:r>
      <w:r>
        <w:rPr>
          <w:b/>
          <w:sz w:val="28"/>
          <w:szCs w:val="28"/>
        </w:rPr>
        <w:t>Гарант</w:t>
      </w:r>
      <w:r w:rsidRPr="00942860">
        <w:rPr>
          <w:b/>
          <w:sz w:val="28"/>
          <w:szCs w:val="28"/>
        </w:rPr>
        <w:t xml:space="preserve">» </w:t>
      </w:r>
      <w:r>
        <w:rPr>
          <w:b/>
          <w:sz w:val="28"/>
          <w:szCs w:val="28"/>
        </w:rPr>
        <w:t xml:space="preserve"> Краснобродского </w:t>
      </w:r>
      <w:r w:rsidRPr="00942860">
        <w:rPr>
          <w:b/>
          <w:sz w:val="28"/>
          <w:szCs w:val="28"/>
        </w:rPr>
        <w:t>городского округа (</w:t>
      </w:r>
      <w:r>
        <w:rPr>
          <w:b/>
          <w:sz w:val="28"/>
          <w:szCs w:val="28"/>
        </w:rPr>
        <w:t>Краснобродский городской округ</w:t>
      </w:r>
      <w:r w:rsidRPr="00942860">
        <w:rPr>
          <w:b/>
          <w:sz w:val="28"/>
          <w:szCs w:val="28"/>
        </w:rPr>
        <w:t>)</w:t>
      </w:r>
      <w:r>
        <w:rPr>
          <w:b/>
          <w:color w:val="FF0000"/>
          <w:sz w:val="28"/>
          <w:szCs w:val="28"/>
        </w:rPr>
        <w:t xml:space="preserve"> </w:t>
      </w:r>
    </w:p>
    <w:p w14:paraId="0144582B" w14:textId="77777777" w:rsidR="005F4B7D" w:rsidRPr="00A449C0" w:rsidRDefault="005F4B7D" w:rsidP="005F4B7D">
      <w:pPr>
        <w:tabs>
          <w:tab w:val="left" w:pos="3052"/>
        </w:tabs>
        <w:jc w:val="center"/>
        <w:rPr>
          <w:b/>
          <w:sz w:val="28"/>
          <w:szCs w:val="28"/>
        </w:rPr>
      </w:pPr>
      <w:r w:rsidRPr="00942860">
        <w:rPr>
          <w:b/>
          <w:bCs/>
          <w:sz w:val="28"/>
          <w:szCs w:val="28"/>
        </w:rPr>
        <w:t xml:space="preserve">в сфере холодного водоснабжения, водоотведения </w:t>
      </w:r>
    </w:p>
    <w:p w14:paraId="35F71036" w14:textId="77777777" w:rsidR="005F4B7D" w:rsidRPr="006343C3" w:rsidRDefault="005F4B7D" w:rsidP="005F4B7D">
      <w:pPr>
        <w:tabs>
          <w:tab w:val="left" w:pos="3052"/>
        </w:tabs>
        <w:jc w:val="center"/>
        <w:rPr>
          <w:b/>
        </w:rPr>
      </w:pPr>
      <w:r w:rsidRPr="006343C3">
        <w:rPr>
          <w:b/>
          <w:bCs/>
          <w:sz w:val="28"/>
          <w:szCs w:val="28"/>
        </w:rPr>
        <w:t xml:space="preserve">на период с </w:t>
      </w:r>
      <w:r>
        <w:rPr>
          <w:b/>
          <w:bCs/>
          <w:sz w:val="28"/>
          <w:szCs w:val="28"/>
        </w:rPr>
        <w:t>01</w:t>
      </w:r>
      <w:r w:rsidRPr="00646639">
        <w:rPr>
          <w:b/>
          <w:bCs/>
          <w:sz w:val="28"/>
          <w:szCs w:val="28"/>
        </w:rPr>
        <w:t>.0</w:t>
      </w:r>
      <w:r>
        <w:rPr>
          <w:b/>
          <w:bCs/>
          <w:sz w:val="28"/>
          <w:szCs w:val="28"/>
        </w:rPr>
        <w:t>1</w:t>
      </w:r>
      <w:r w:rsidRPr="00646639">
        <w:rPr>
          <w:b/>
          <w:bCs/>
          <w:sz w:val="28"/>
          <w:szCs w:val="28"/>
        </w:rPr>
        <w:t>.20</w:t>
      </w:r>
      <w:r>
        <w:rPr>
          <w:b/>
          <w:bCs/>
          <w:sz w:val="28"/>
          <w:szCs w:val="28"/>
        </w:rPr>
        <w:t>20</w:t>
      </w:r>
      <w:r w:rsidRPr="00646639">
        <w:rPr>
          <w:b/>
          <w:bCs/>
          <w:sz w:val="28"/>
          <w:szCs w:val="28"/>
        </w:rPr>
        <w:t xml:space="preserve"> </w:t>
      </w:r>
      <w:r w:rsidRPr="006343C3">
        <w:rPr>
          <w:b/>
          <w:bCs/>
          <w:sz w:val="28"/>
          <w:szCs w:val="28"/>
        </w:rPr>
        <w:t>по 31.12.20</w:t>
      </w:r>
      <w:r>
        <w:rPr>
          <w:b/>
          <w:bCs/>
          <w:sz w:val="28"/>
          <w:szCs w:val="28"/>
        </w:rPr>
        <w:t>22</w:t>
      </w:r>
    </w:p>
    <w:p w14:paraId="6235AFFF" w14:textId="77777777" w:rsidR="005F4B7D" w:rsidRPr="006343C3" w:rsidRDefault="005F4B7D" w:rsidP="005F4B7D">
      <w:pPr>
        <w:rPr>
          <w:b/>
        </w:rPr>
      </w:pPr>
    </w:p>
    <w:p w14:paraId="40ADC0C6" w14:textId="77777777" w:rsidR="005F4B7D" w:rsidRPr="007C52A9" w:rsidRDefault="005F4B7D" w:rsidP="005F4B7D"/>
    <w:p w14:paraId="64C93E6C" w14:textId="77777777" w:rsidR="005F4B7D" w:rsidRDefault="005F4B7D" w:rsidP="005F4B7D">
      <w:pPr>
        <w:jc w:val="center"/>
        <w:rPr>
          <w:sz w:val="28"/>
          <w:szCs w:val="28"/>
        </w:rPr>
      </w:pPr>
      <w:r>
        <w:rPr>
          <w:sz w:val="28"/>
          <w:szCs w:val="28"/>
        </w:rPr>
        <w:t>Раздел 1. Паспорт производственной программы</w:t>
      </w:r>
    </w:p>
    <w:p w14:paraId="176CB4EA" w14:textId="77777777" w:rsidR="005F4B7D" w:rsidRDefault="005F4B7D" w:rsidP="005F4B7D">
      <w:pPr>
        <w:jc w:val="center"/>
        <w:rPr>
          <w:sz w:val="28"/>
          <w:szCs w:val="28"/>
        </w:rPr>
      </w:pPr>
    </w:p>
    <w:tbl>
      <w:tblPr>
        <w:tblStyle w:val="af"/>
        <w:tblW w:w="10207" w:type="dxa"/>
        <w:tblInd w:w="-431" w:type="dxa"/>
        <w:tblLook w:val="04A0" w:firstRow="1" w:lastRow="0" w:firstColumn="1" w:lastColumn="0" w:noHBand="0" w:noVBand="1"/>
      </w:tblPr>
      <w:tblGrid>
        <w:gridCol w:w="5103"/>
        <w:gridCol w:w="5104"/>
      </w:tblGrid>
      <w:tr w:rsidR="005F4B7D" w14:paraId="6D46155E" w14:textId="77777777" w:rsidTr="00B57905">
        <w:trPr>
          <w:trHeight w:val="1221"/>
        </w:trPr>
        <w:tc>
          <w:tcPr>
            <w:tcW w:w="5103" w:type="dxa"/>
            <w:vAlign w:val="center"/>
          </w:tcPr>
          <w:p w14:paraId="40653C44" w14:textId="77777777" w:rsidR="005F4B7D" w:rsidRDefault="005F4B7D" w:rsidP="00B57905">
            <w:pPr>
              <w:rPr>
                <w:sz w:val="28"/>
                <w:szCs w:val="28"/>
              </w:rPr>
            </w:pPr>
            <w:r>
              <w:rPr>
                <w:sz w:val="28"/>
                <w:szCs w:val="28"/>
              </w:rPr>
              <w:t>Наименование организации</w:t>
            </w:r>
          </w:p>
        </w:tc>
        <w:tc>
          <w:tcPr>
            <w:tcW w:w="5104" w:type="dxa"/>
            <w:vAlign w:val="center"/>
          </w:tcPr>
          <w:p w14:paraId="06C5CC95" w14:textId="77777777" w:rsidR="005F4B7D" w:rsidRDefault="005F4B7D" w:rsidP="00B57905">
            <w:pPr>
              <w:jc w:val="center"/>
              <w:rPr>
                <w:sz w:val="28"/>
                <w:szCs w:val="28"/>
              </w:rPr>
            </w:pPr>
            <w:r w:rsidRPr="00942860">
              <w:rPr>
                <w:sz w:val="28"/>
                <w:szCs w:val="28"/>
              </w:rPr>
              <w:t>Муниципально</w:t>
            </w:r>
            <w:r>
              <w:rPr>
                <w:sz w:val="28"/>
                <w:szCs w:val="28"/>
              </w:rPr>
              <w:t>е</w:t>
            </w:r>
            <w:r w:rsidRPr="00942860">
              <w:rPr>
                <w:sz w:val="28"/>
                <w:szCs w:val="28"/>
              </w:rPr>
              <w:t xml:space="preserve"> </w:t>
            </w:r>
            <w:r>
              <w:rPr>
                <w:sz w:val="28"/>
                <w:szCs w:val="28"/>
              </w:rPr>
              <w:t xml:space="preserve">унитарное </w:t>
            </w:r>
            <w:r w:rsidRPr="00942860">
              <w:rPr>
                <w:sz w:val="28"/>
                <w:szCs w:val="28"/>
              </w:rPr>
              <w:t>предприяти</w:t>
            </w:r>
            <w:r>
              <w:rPr>
                <w:sz w:val="28"/>
                <w:szCs w:val="28"/>
              </w:rPr>
              <w:t>е</w:t>
            </w:r>
            <w:r w:rsidRPr="00942860">
              <w:rPr>
                <w:sz w:val="28"/>
                <w:szCs w:val="28"/>
              </w:rPr>
              <w:t xml:space="preserve"> «</w:t>
            </w:r>
            <w:r>
              <w:rPr>
                <w:sz w:val="28"/>
                <w:szCs w:val="28"/>
              </w:rPr>
              <w:t>Гарант» Краснобродского</w:t>
            </w:r>
            <w:r w:rsidRPr="00942860">
              <w:rPr>
                <w:sz w:val="28"/>
                <w:szCs w:val="28"/>
              </w:rPr>
              <w:t xml:space="preserve"> городского округа</w:t>
            </w:r>
          </w:p>
        </w:tc>
      </w:tr>
      <w:tr w:rsidR="005F4B7D" w14:paraId="6E7A7F19" w14:textId="77777777" w:rsidTr="00B57905">
        <w:trPr>
          <w:trHeight w:val="1109"/>
        </w:trPr>
        <w:tc>
          <w:tcPr>
            <w:tcW w:w="5103" w:type="dxa"/>
            <w:vAlign w:val="center"/>
          </w:tcPr>
          <w:p w14:paraId="34AE9B8E" w14:textId="77777777" w:rsidR="005F4B7D" w:rsidRDefault="005F4B7D" w:rsidP="00B57905">
            <w:pPr>
              <w:rPr>
                <w:sz w:val="28"/>
                <w:szCs w:val="28"/>
              </w:rPr>
            </w:pPr>
            <w:r>
              <w:rPr>
                <w:sz w:val="28"/>
                <w:szCs w:val="28"/>
              </w:rPr>
              <w:t>Юридический адрес, почтовый адрес</w:t>
            </w:r>
          </w:p>
        </w:tc>
        <w:tc>
          <w:tcPr>
            <w:tcW w:w="5104" w:type="dxa"/>
            <w:vAlign w:val="center"/>
          </w:tcPr>
          <w:p w14:paraId="29925959" w14:textId="77777777" w:rsidR="005F4B7D" w:rsidRDefault="005F4B7D" w:rsidP="00B57905">
            <w:pPr>
              <w:jc w:val="center"/>
              <w:rPr>
                <w:sz w:val="28"/>
                <w:szCs w:val="28"/>
              </w:rPr>
            </w:pPr>
            <w:r>
              <w:rPr>
                <w:sz w:val="28"/>
                <w:szCs w:val="28"/>
              </w:rPr>
              <w:t xml:space="preserve">652640, Кемеровская область,                       </w:t>
            </w:r>
            <w:r w:rsidRPr="00397B89">
              <w:rPr>
                <w:sz w:val="28"/>
                <w:szCs w:val="28"/>
              </w:rPr>
              <w:t>пгт. Краснобродский,                                      ул. Краснобродская, д. 29</w:t>
            </w:r>
          </w:p>
        </w:tc>
      </w:tr>
      <w:tr w:rsidR="005F4B7D" w14:paraId="7EBDB4FA" w14:textId="77777777" w:rsidTr="00B57905">
        <w:tc>
          <w:tcPr>
            <w:tcW w:w="5103" w:type="dxa"/>
            <w:vAlign w:val="center"/>
          </w:tcPr>
          <w:p w14:paraId="6C6AE521" w14:textId="77777777" w:rsidR="005F4B7D" w:rsidRDefault="005F4B7D" w:rsidP="00B57905">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5BE5175A" w14:textId="77777777" w:rsidR="005F4B7D" w:rsidRDefault="005F4B7D" w:rsidP="00B57905">
            <w:pPr>
              <w:jc w:val="center"/>
              <w:rPr>
                <w:sz w:val="28"/>
                <w:szCs w:val="28"/>
              </w:rPr>
            </w:pPr>
            <w:r>
              <w:rPr>
                <w:sz w:val="28"/>
                <w:szCs w:val="28"/>
              </w:rPr>
              <w:t>Региональная энергетическая комиссия Кузбасса</w:t>
            </w:r>
          </w:p>
        </w:tc>
      </w:tr>
      <w:tr w:rsidR="005F4B7D" w14:paraId="6A271184" w14:textId="77777777" w:rsidTr="00B57905">
        <w:tc>
          <w:tcPr>
            <w:tcW w:w="5103" w:type="dxa"/>
            <w:vAlign w:val="center"/>
          </w:tcPr>
          <w:p w14:paraId="4ED4E07E" w14:textId="77777777" w:rsidR="005F4B7D" w:rsidRDefault="005F4B7D" w:rsidP="00B57905">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57B51D69" w14:textId="77777777" w:rsidR="005F4B7D" w:rsidRDefault="005F4B7D" w:rsidP="00B57905">
            <w:pPr>
              <w:jc w:val="center"/>
              <w:rPr>
                <w:sz w:val="28"/>
                <w:szCs w:val="28"/>
              </w:rPr>
            </w:pPr>
            <w:r>
              <w:rPr>
                <w:sz w:val="28"/>
                <w:szCs w:val="28"/>
              </w:rPr>
              <w:t>650993, г. Кемерово,</w:t>
            </w:r>
          </w:p>
          <w:p w14:paraId="5A36249A" w14:textId="77777777" w:rsidR="005F4B7D" w:rsidRDefault="005F4B7D" w:rsidP="00B57905">
            <w:pPr>
              <w:jc w:val="center"/>
              <w:rPr>
                <w:sz w:val="28"/>
                <w:szCs w:val="28"/>
              </w:rPr>
            </w:pPr>
            <w:r>
              <w:rPr>
                <w:sz w:val="28"/>
                <w:szCs w:val="28"/>
              </w:rPr>
              <w:t xml:space="preserve"> ул. Н. Островского, д. 32</w:t>
            </w:r>
          </w:p>
        </w:tc>
      </w:tr>
    </w:tbl>
    <w:p w14:paraId="77D7F288" w14:textId="77777777" w:rsidR="005F4B7D" w:rsidRDefault="005F4B7D" w:rsidP="005F4B7D">
      <w:pPr>
        <w:jc w:val="center"/>
        <w:rPr>
          <w:sz w:val="28"/>
          <w:szCs w:val="28"/>
        </w:rPr>
      </w:pPr>
    </w:p>
    <w:p w14:paraId="328035BB" w14:textId="77777777" w:rsidR="005F4B7D" w:rsidRDefault="005F4B7D" w:rsidP="005F4B7D">
      <w:pPr>
        <w:jc w:val="center"/>
        <w:rPr>
          <w:sz w:val="28"/>
          <w:szCs w:val="28"/>
        </w:rPr>
      </w:pPr>
    </w:p>
    <w:p w14:paraId="7B9A172E" w14:textId="77777777" w:rsidR="005F4B7D" w:rsidRDefault="005F4B7D" w:rsidP="005F4B7D">
      <w:pPr>
        <w:jc w:val="center"/>
        <w:rPr>
          <w:sz w:val="28"/>
          <w:szCs w:val="28"/>
        </w:rPr>
      </w:pPr>
    </w:p>
    <w:p w14:paraId="61782E27" w14:textId="77777777" w:rsidR="005F4B7D" w:rsidRDefault="005F4B7D" w:rsidP="005F4B7D">
      <w:pPr>
        <w:jc w:val="center"/>
        <w:rPr>
          <w:sz w:val="28"/>
          <w:szCs w:val="28"/>
        </w:rPr>
      </w:pPr>
    </w:p>
    <w:p w14:paraId="5A8F847A" w14:textId="77777777" w:rsidR="005F4B7D" w:rsidRDefault="005F4B7D" w:rsidP="005F4B7D">
      <w:pPr>
        <w:jc w:val="center"/>
        <w:rPr>
          <w:sz w:val="28"/>
          <w:szCs w:val="28"/>
        </w:rPr>
      </w:pPr>
    </w:p>
    <w:p w14:paraId="4EDA3541" w14:textId="77777777" w:rsidR="005F4B7D" w:rsidRDefault="005F4B7D" w:rsidP="005F4B7D">
      <w:pPr>
        <w:jc w:val="center"/>
        <w:rPr>
          <w:sz w:val="28"/>
          <w:szCs w:val="28"/>
        </w:rPr>
      </w:pPr>
    </w:p>
    <w:p w14:paraId="2439DEE6" w14:textId="77777777" w:rsidR="005F4B7D" w:rsidRDefault="005F4B7D" w:rsidP="005F4B7D">
      <w:pPr>
        <w:jc w:val="center"/>
        <w:rPr>
          <w:sz w:val="28"/>
          <w:szCs w:val="28"/>
        </w:rPr>
      </w:pPr>
    </w:p>
    <w:p w14:paraId="5B28E0B0" w14:textId="77777777" w:rsidR="005F4B7D" w:rsidRDefault="005F4B7D" w:rsidP="005F4B7D">
      <w:pPr>
        <w:jc w:val="center"/>
        <w:rPr>
          <w:sz w:val="28"/>
          <w:szCs w:val="28"/>
        </w:rPr>
      </w:pPr>
    </w:p>
    <w:p w14:paraId="4A40B68C" w14:textId="77777777" w:rsidR="005F4B7D" w:rsidRDefault="005F4B7D" w:rsidP="005F4B7D">
      <w:pPr>
        <w:jc w:val="center"/>
        <w:rPr>
          <w:sz w:val="28"/>
          <w:szCs w:val="28"/>
        </w:rPr>
      </w:pPr>
    </w:p>
    <w:p w14:paraId="2FA8074E" w14:textId="77777777" w:rsidR="005F4B7D" w:rsidRDefault="005F4B7D" w:rsidP="005F4B7D">
      <w:pPr>
        <w:jc w:val="center"/>
        <w:rPr>
          <w:sz w:val="28"/>
          <w:szCs w:val="28"/>
        </w:rPr>
      </w:pPr>
    </w:p>
    <w:p w14:paraId="5C2D0B22" w14:textId="77777777" w:rsidR="005F4B7D" w:rsidRDefault="005F4B7D" w:rsidP="005F4B7D">
      <w:pPr>
        <w:jc w:val="center"/>
        <w:rPr>
          <w:sz w:val="28"/>
          <w:szCs w:val="28"/>
        </w:rPr>
      </w:pPr>
    </w:p>
    <w:p w14:paraId="47110259" w14:textId="77777777" w:rsidR="005F4B7D" w:rsidRDefault="005F4B7D" w:rsidP="005F4B7D">
      <w:pPr>
        <w:jc w:val="center"/>
        <w:rPr>
          <w:sz w:val="28"/>
          <w:szCs w:val="28"/>
        </w:rPr>
      </w:pPr>
    </w:p>
    <w:p w14:paraId="2E417121" w14:textId="77777777" w:rsidR="005F4B7D" w:rsidRDefault="005F4B7D" w:rsidP="005F4B7D">
      <w:pPr>
        <w:jc w:val="center"/>
        <w:rPr>
          <w:sz w:val="28"/>
          <w:szCs w:val="28"/>
        </w:rPr>
        <w:sectPr w:rsidR="005F4B7D" w:rsidSect="00C2335A">
          <w:headerReference w:type="default" r:id="rId16"/>
          <w:headerReference w:type="first" r:id="rId17"/>
          <w:pgSz w:w="11906" w:h="16838"/>
          <w:pgMar w:top="851" w:right="1133" w:bottom="567" w:left="1559" w:header="709" w:footer="709" w:gutter="0"/>
          <w:cols w:space="708"/>
          <w:titlePg/>
          <w:docGrid w:linePitch="360"/>
        </w:sectPr>
      </w:pPr>
    </w:p>
    <w:p w14:paraId="7293F8DB" w14:textId="720B156A" w:rsidR="005F4B7D" w:rsidRDefault="005F4B7D" w:rsidP="005F4B7D">
      <w:pPr>
        <w:jc w:val="center"/>
        <w:rPr>
          <w:sz w:val="28"/>
          <w:szCs w:val="28"/>
        </w:rPr>
      </w:pPr>
    </w:p>
    <w:p w14:paraId="31BED24F" w14:textId="77777777" w:rsidR="005F4B7D" w:rsidRDefault="005F4B7D" w:rsidP="005F4B7D">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646ED4">
        <w:rPr>
          <w:sz w:val="28"/>
          <w:szCs w:val="28"/>
        </w:rPr>
        <w:t xml:space="preserve">холодного водоснабжения и водоотведения </w:t>
      </w:r>
    </w:p>
    <w:p w14:paraId="0096F825" w14:textId="77777777" w:rsidR="005F4B7D" w:rsidRDefault="005F4B7D" w:rsidP="005F4B7D">
      <w:pPr>
        <w:jc w:val="center"/>
        <w:rPr>
          <w:sz w:val="28"/>
          <w:szCs w:val="28"/>
        </w:rPr>
      </w:pPr>
    </w:p>
    <w:tbl>
      <w:tblPr>
        <w:tblStyle w:val="af"/>
        <w:tblW w:w="10207" w:type="dxa"/>
        <w:tblInd w:w="-431" w:type="dxa"/>
        <w:tblLayout w:type="fixed"/>
        <w:tblLook w:val="04A0" w:firstRow="1" w:lastRow="0" w:firstColumn="1" w:lastColumn="0" w:noHBand="0" w:noVBand="1"/>
      </w:tblPr>
      <w:tblGrid>
        <w:gridCol w:w="710"/>
        <w:gridCol w:w="2268"/>
        <w:gridCol w:w="1701"/>
        <w:gridCol w:w="1843"/>
        <w:gridCol w:w="1984"/>
        <w:gridCol w:w="851"/>
        <w:gridCol w:w="850"/>
      </w:tblGrid>
      <w:tr w:rsidR="005F4B7D" w:rsidRPr="001C02BC" w14:paraId="70CE6ACA" w14:textId="77777777" w:rsidTr="00B57905">
        <w:trPr>
          <w:trHeight w:val="706"/>
        </w:trPr>
        <w:tc>
          <w:tcPr>
            <w:tcW w:w="710" w:type="dxa"/>
            <w:vMerge w:val="restart"/>
            <w:vAlign w:val="center"/>
          </w:tcPr>
          <w:p w14:paraId="3ABA55F2" w14:textId="77777777" w:rsidR="005F4B7D" w:rsidRPr="001C02BC" w:rsidRDefault="005F4B7D" w:rsidP="00B57905">
            <w:pPr>
              <w:jc w:val="center"/>
              <w:rPr>
                <w:sz w:val="28"/>
                <w:szCs w:val="28"/>
              </w:rPr>
            </w:pPr>
            <w:r w:rsidRPr="001C02BC">
              <w:rPr>
                <w:sz w:val="28"/>
                <w:szCs w:val="28"/>
              </w:rPr>
              <w:t>№ п/п</w:t>
            </w:r>
          </w:p>
        </w:tc>
        <w:tc>
          <w:tcPr>
            <w:tcW w:w="2268" w:type="dxa"/>
            <w:vMerge w:val="restart"/>
            <w:vAlign w:val="center"/>
          </w:tcPr>
          <w:p w14:paraId="197FE8BA" w14:textId="77777777" w:rsidR="005F4B7D" w:rsidRPr="001C02BC" w:rsidRDefault="005F4B7D" w:rsidP="00B57905">
            <w:pPr>
              <w:jc w:val="center"/>
              <w:rPr>
                <w:sz w:val="28"/>
                <w:szCs w:val="28"/>
              </w:rPr>
            </w:pPr>
            <w:r w:rsidRPr="001C02BC">
              <w:rPr>
                <w:sz w:val="28"/>
                <w:szCs w:val="28"/>
              </w:rPr>
              <w:t>Наименование мероприятия</w:t>
            </w:r>
          </w:p>
        </w:tc>
        <w:tc>
          <w:tcPr>
            <w:tcW w:w="1701" w:type="dxa"/>
            <w:vMerge w:val="restart"/>
            <w:vAlign w:val="center"/>
          </w:tcPr>
          <w:p w14:paraId="5B0FF545" w14:textId="77777777" w:rsidR="005F4B7D" w:rsidRPr="001C02BC" w:rsidRDefault="005F4B7D" w:rsidP="00B57905">
            <w:pPr>
              <w:jc w:val="center"/>
              <w:rPr>
                <w:sz w:val="28"/>
                <w:szCs w:val="28"/>
              </w:rPr>
            </w:pPr>
            <w:r w:rsidRPr="001C02BC">
              <w:rPr>
                <w:sz w:val="28"/>
                <w:szCs w:val="28"/>
              </w:rPr>
              <w:t>Срок реализации</w:t>
            </w:r>
          </w:p>
        </w:tc>
        <w:tc>
          <w:tcPr>
            <w:tcW w:w="1843" w:type="dxa"/>
            <w:vMerge w:val="restart"/>
          </w:tcPr>
          <w:p w14:paraId="0E413FC5" w14:textId="77777777" w:rsidR="005F4B7D" w:rsidRPr="001C02BC" w:rsidRDefault="005F4B7D" w:rsidP="00B57905">
            <w:pPr>
              <w:jc w:val="center"/>
              <w:rPr>
                <w:sz w:val="28"/>
                <w:szCs w:val="28"/>
              </w:rPr>
            </w:pPr>
            <w:r w:rsidRPr="001C02BC">
              <w:rPr>
                <w:sz w:val="28"/>
                <w:szCs w:val="28"/>
              </w:rPr>
              <w:t xml:space="preserve">Финансовые потребности, тыс. руб. </w:t>
            </w:r>
          </w:p>
          <w:p w14:paraId="78382B06" w14:textId="77777777" w:rsidR="005F4B7D" w:rsidRPr="001C02BC" w:rsidRDefault="005F4B7D" w:rsidP="00B57905">
            <w:pPr>
              <w:jc w:val="center"/>
              <w:rPr>
                <w:sz w:val="28"/>
                <w:szCs w:val="28"/>
              </w:rPr>
            </w:pPr>
            <w:r w:rsidRPr="001C02BC">
              <w:rPr>
                <w:sz w:val="28"/>
                <w:szCs w:val="28"/>
              </w:rPr>
              <w:t>(НДС не облагается)</w:t>
            </w:r>
          </w:p>
        </w:tc>
        <w:tc>
          <w:tcPr>
            <w:tcW w:w="3685" w:type="dxa"/>
            <w:gridSpan w:val="3"/>
            <w:vAlign w:val="center"/>
          </w:tcPr>
          <w:p w14:paraId="1DD789CE" w14:textId="77777777" w:rsidR="005F4B7D" w:rsidRPr="001C02BC" w:rsidRDefault="005F4B7D" w:rsidP="00B57905">
            <w:pPr>
              <w:jc w:val="center"/>
              <w:rPr>
                <w:sz w:val="28"/>
                <w:szCs w:val="28"/>
              </w:rPr>
            </w:pPr>
            <w:r w:rsidRPr="001C02BC">
              <w:rPr>
                <w:sz w:val="28"/>
                <w:szCs w:val="28"/>
              </w:rPr>
              <w:t>Ожидаемый эффект</w:t>
            </w:r>
          </w:p>
        </w:tc>
      </w:tr>
      <w:tr w:rsidR="005F4B7D" w:rsidRPr="001C02BC" w14:paraId="460FC038" w14:textId="77777777" w:rsidTr="00B57905">
        <w:trPr>
          <w:trHeight w:val="844"/>
        </w:trPr>
        <w:tc>
          <w:tcPr>
            <w:tcW w:w="710" w:type="dxa"/>
            <w:vMerge/>
          </w:tcPr>
          <w:p w14:paraId="39E3C81C" w14:textId="77777777" w:rsidR="005F4B7D" w:rsidRPr="001C02BC" w:rsidRDefault="005F4B7D" w:rsidP="00B57905">
            <w:pPr>
              <w:jc w:val="center"/>
              <w:rPr>
                <w:sz w:val="28"/>
                <w:szCs w:val="28"/>
              </w:rPr>
            </w:pPr>
          </w:p>
        </w:tc>
        <w:tc>
          <w:tcPr>
            <w:tcW w:w="2268" w:type="dxa"/>
            <w:vMerge/>
          </w:tcPr>
          <w:p w14:paraId="7280B668" w14:textId="77777777" w:rsidR="005F4B7D" w:rsidRPr="001C02BC" w:rsidRDefault="005F4B7D" w:rsidP="00B57905">
            <w:pPr>
              <w:jc w:val="center"/>
              <w:rPr>
                <w:sz w:val="28"/>
                <w:szCs w:val="28"/>
              </w:rPr>
            </w:pPr>
          </w:p>
        </w:tc>
        <w:tc>
          <w:tcPr>
            <w:tcW w:w="1701" w:type="dxa"/>
            <w:vMerge/>
          </w:tcPr>
          <w:p w14:paraId="4EE2A49F" w14:textId="77777777" w:rsidR="005F4B7D" w:rsidRPr="001C02BC" w:rsidRDefault="005F4B7D" w:rsidP="00B57905">
            <w:pPr>
              <w:jc w:val="center"/>
              <w:rPr>
                <w:sz w:val="28"/>
                <w:szCs w:val="28"/>
              </w:rPr>
            </w:pPr>
          </w:p>
        </w:tc>
        <w:tc>
          <w:tcPr>
            <w:tcW w:w="1843" w:type="dxa"/>
            <w:vMerge/>
          </w:tcPr>
          <w:p w14:paraId="67D256E1" w14:textId="77777777" w:rsidR="005F4B7D" w:rsidRPr="001C02BC" w:rsidRDefault="005F4B7D" w:rsidP="00B57905">
            <w:pPr>
              <w:jc w:val="center"/>
              <w:rPr>
                <w:sz w:val="28"/>
                <w:szCs w:val="28"/>
              </w:rPr>
            </w:pPr>
          </w:p>
        </w:tc>
        <w:tc>
          <w:tcPr>
            <w:tcW w:w="1984" w:type="dxa"/>
            <w:vAlign w:val="center"/>
          </w:tcPr>
          <w:p w14:paraId="0B5BDDE4" w14:textId="77777777" w:rsidR="005F4B7D" w:rsidRPr="001C02BC" w:rsidRDefault="005F4B7D" w:rsidP="00B57905">
            <w:pPr>
              <w:jc w:val="center"/>
              <w:rPr>
                <w:sz w:val="28"/>
                <w:szCs w:val="28"/>
              </w:rPr>
            </w:pPr>
            <w:r w:rsidRPr="001C02BC">
              <w:rPr>
                <w:sz w:val="28"/>
                <w:szCs w:val="28"/>
              </w:rPr>
              <w:t>Наименование показателей</w:t>
            </w:r>
          </w:p>
        </w:tc>
        <w:tc>
          <w:tcPr>
            <w:tcW w:w="851" w:type="dxa"/>
            <w:vAlign w:val="center"/>
          </w:tcPr>
          <w:p w14:paraId="5E5C39BC" w14:textId="77777777" w:rsidR="005F4B7D" w:rsidRPr="001C02BC" w:rsidRDefault="005F4B7D" w:rsidP="00B57905">
            <w:pPr>
              <w:jc w:val="center"/>
              <w:rPr>
                <w:sz w:val="28"/>
                <w:szCs w:val="28"/>
              </w:rPr>
            </w:pPr>
            <w:r w:rsidRPr="001C02BC">
              <w:rPr>
                <w:sz w:val="28"/>
                <w:szCs w:val="28"/>
              </w:rPr>
              <w:t>тыс. руб.</w:t>
            </w:r>
          </w:p>
        </w:tc>
        <w:tc>
          <w:tcPr>
            <w:tcW w:w="850" w:type="dxa"/>
            <w:vAlign w:val="center"/>
          </w:tcPr>
          <w:p w14:paraId="131FCD32" w14:textId="77777777" w:rsidR="005F4B7D" w:rsidRPr="001C02BC" w:rsidRDefault="005F4B7D" w:rsidP="00B57905">
            <w:pPr>
              <w:jc w:val="center"/>
              <w:rPr>
                <w:sz w:val="28"/>
                <w:szCs w:val="28"/>
              </w:rPr>
            </w:pPr>
            <w:r w:rsidRPr="001C02BC">
              <w:rPr>
                <w:sz w:val="28"/>
                <w:szCs w:val="28"/>
              </w:rPr>
              <w:t>%</w:t>
            </w:r>
          </w:p>
        </w:tc>
      </w:tr>
      <w:tr w:rsidR="005F4B7D" w:rsidRPr="001C02BC" w14:paraId="7CAFBC26" w14:textId="77777777" w:rsidTr="00B57905">
        <w:trPr>
          <w:trHeight w:val="223"/>
        </w:trPr>
        <w:tc>
          <w:tcPr>
            <w:tcW w:w="10207" w:type="dxa"/>
            <w:gridSpan w:val="7"/>
            <w:vAlign w:val="center"/>
          </w:tcPr>
          <w:p w14:paraId="654E0201" w14:textId="77777777" w:rsidR="005F4B7D" w:rsidRPr="00594432" w:rsidRDefault="005F4B7D" w:rsidP="005F4B7D">
            <w:pPr>
              <w:pStyle w:val="a7"/>
              <w:numPr>
                <w:ilvl w:val="0"/>
                <w:numId w:val="24"/>
              </w:numPr>
              <w:jc w:val="center"/>
              <w:rPr>
                <w:sz w:val="28"/>
                <w:szCs w:val="28"/>
              </w:rPr>
            </w:pPr>
            <w:bookmarkStart w:id="15" w:name="_Hlk16066940"/>
            <w:r w:rsidRPr="00594432">
              <w:rPr>
                <w:sz w:val="28"/>
                <w:szCs w:val="28"/>
              </w:rPr>
              <w:t>Холодное водоснабжение</w:t>
            </w:r>
          </w:p>
        </w:tc>
      </w:tr>
      <w:tr w:rsidR="005F4B7D" w:rsidRPr="0083085A" w14:paraId="679458C6" w14:textId="77777777" w:rsidTr="00B57905">
        <w:tc>
          <w:tcPr>
            <w:tcW w:w="710" w:type="dxa"/>
            <w:vMerge w:val="restart"/>
            <w:vAlign w:val="center"/>
          </w:tcPr>
          <w:p w14:paraId="7CD1EB32" w14:textId="77777777" w:rsidR="005F4B7D" w:rsidRPr="005235AA" w:rsidRDefault="005F4B7D" w:rsidP="00B57905">
            <w:pPr>
              <w:jc w:val="center"/>
              <w:rPr>
                <w:sz w:val="28"/>
                <w:szCs w:val="28"/>
              </w:rPr>
            </w:pPr>
            <w:r w:rsidRPr="005235AA">
              <w:rPr>
                <w:sz w:val="28"/>
                <w:szCs w:val="28"/>
              </w:rPr>
              <w:t>1.1.</w:t>
            </w:r>
          </w:p>
        </w:tc>
        <w:tc>
          <w:tcPr>
            <w:tcW w:w="2268" w:type="dxa"/>
            <w:vMerge w:val="restart"/>
            <w:vAlign w:val="center"/>
          </w:tcPr>
          <w:p w14:paraId="1C38E4DD" w14:textId="77777777" w:rsidR="005F4B7D" w:rsidRPr="005235AA" w:rsidRDefault="005F4B7D" w:rsidP="00B57905">
            <w:pPr>
              <w:rPr>
                <w:sz w:val="28"/>
                <w:szCs w:val="28"/>
              </w:rPr>
            </w:pPr>
            <w:r w:rsidRPr="005235AA">
              <w:rPr>
                <w:sz w:val="28"/>
                <w:szCs w:val="28"/>
              </w:rPr>
              <w:t>Капитальный ремонт</w:t>
            </w:r>
          </w:p>
        </w:tc>
        <w:tc>
          <w:tcPr>
            <w:tcW w:w="1701" w:type="dxa"/>
            <w:vAlign w:val="center"/>
          </w:tcPr>
          <w:p w14:paraId="4DB0A3F6" w14:textId="77777777" w:rsidR="005F4B7D" w:rsidRPr="005235AA" w:rsidRDefault="005F4B7D" w:rsidP="00B57905">
            <w:pPr>
              <w:jc w:val="center"/>
              <w:rPr>
                <w:sz w:val="28"/>
                <w:szCs w:val="28"/>
              </w:rPr>
            </w:pPr>
            <w:r w:rsidRPr="005235AA">
              <w:rPr>
                <w:sz w:val="28"/>
                <w:szCs w:val="28"/>
              </w:rPr>
              <w:t>2020 год</w:t>
            </w:r>
          </w:p>
        </w:tc>
        <w:tc>
          <w:tcPr>
            <w:tcW w:w="1843" w:type="dxa"/>
            <w:vAlign w:val="center"/>
          </w:tcPr>
          <w:p w14:paraId="0C8EFE9E" w14:textId="77777777" w:rsidR="005F4B7D" w:rsidRPr="005235AA" w:rsidRDefault="005F4B7D" w:rsidP="00B57905">
            <w:pPr>
              <w:jc w:val="center"/>
              <w:rPr>
                <w:sz w:val="28"/>
                <w:szCs w:val="28"/>
              </w:rPr>
            </w:pPr>
            <w:r>
              <w:rPr>
                <w:sz w:val="28"/>
                <w:szCs w:val="28"/>
              </w:rPr>
              <w:t>939,06</w:t>
            </w:r>
          </w:p>
        </w:tc>
        <w:tc>
          <w:tcPr>
            <w:tcW w:w="1984" w:type="dxa"/>
            <w:vAlign w:val="center"/>
          </w:tcPr>
          <w:p w14:paraId="64CABC9A" w14:textId="77777777" w:rsidR="005F4B7D" w:rsidRPr="005235AA" w:rsidRDefault="005F4B7D" w:rsidP="00B57905">
            <w:pPr>
              <w:jc w:val="center"/>
              <w:rPr>
                <w:sz w:val="28"/>
                <w:szCs w:val="28"/>
              </w:rPr>
            </w:pPr>
            <w:r w:rsidRPr="005235AA">
              <w:rPr>
                <w:sz w:val="28"/>
                <w:szCs w:val="28"/>
              </w:rPr>
              <w:t>-</w:t>
            </w:r>
          </w:p>
        </w:tc>
        <w:tc>
          <w:tcPr>
            <w:tcW w:w="851" w:type="dxa"/>
            <w:vAlign w:val="center"/>
          </w:tcPr>
          <w:p w14:paraId="50B24B8B" w14:textId="77777777" w:rsidR="005F4B7D" w:rsidRPr="005235AA" w:rsidRDefault="005F4B7D" w:rsidP="00B57905">
            <w:pPr>
              <w:jc w:val="center"/>
              <w:rPr>
                <w:sz w:val="28"/>
                <w:szCs w:val="28"/>
              </w:rPr>
            </w:pPr>
            <w:r w:rsidRPr="005235AA">
              <w:rPr>
                <w:sz w:val="28"/>
                <w:szCs w:val="28"/>
              </w:rPr>
              <w:t>-</w:t>
            </w:r>
          </w:p>
        </w:tc>
        <w:tc>
          <w:tcPr>
            <w:tcW w:w="850" w:type="dxa"/>
            <w:vAlign w:val="center"/>
          </w:tcPr>
          <w:p w14:paraId="6308E70A" w14:textId="77777777" w:rsidR="005F4B7D" w:rsidRPr="005235AA" w:rsidRDefault="005F4B7D" w:rsidP="00B57905">
            <w:pPr>
              <w:jc w:val="center"/>
              <w:rPr>
                <w:sz w:val="28"/>
                <w:szCs w:val="28"/>
              </w:rPr>
            </w:pPr>
            <w:r w:rsidRPr="005235AA">
              <w:rPr>
                <w:sz w:val="28"/>
                <w:szCs w:val="28"/>
              </w:rPr>
              <w:t>-</w:t>
            </w:r>
          </w:p>
        </w:tc>
      </w:tr>
      <w:tr w:rsidR="005F4B7D" w:rsidRPr="0083085A" w14:paraId="59BE999F" w14:textId="77777777" w:rsidTr="00B57905">
        <w:tc>
          <w:tcPr>
            <w:tcW w:w="710" w:type="dxa"/>
            <w:vMerge/>
            <w:vAlign w:val="center"/>
          </w:tcPr>
          <w:p w14:paraId="411EA495" w14:textId="77777777" w:rsidR="005F4B7D" w:rsidRPr="005235AA" w:rsidRDefault="005F4B7D" w:rsidP="00B57905">
            <w:pPr>
              <w:jc w:val="center"/>
              <w:rPr>
                <w:sz w:val="28"/>
                <w:szCs w:val="28"/>
              </w:rPr>
            </w:pPr>
          </w:p>
        </w:tc>
        <w:tc>
          <w:tcPr>
            <w:tcW w:w="2268" w:type="dxa"/>
            <w:vMerge/>
            <w:vAlign w:val="center"/>
          </w:tcPr>
          <w:p w14:paraId="4F9CBD3F" w14:textId="77777777" w:rsidR="005F4B7D" w:rsidRPr="005235AA" w:rsidRDefault="005F4B7D" w:rsidP="00B57905">
            <w:pPr>
              <w:rPr>
                <w:sz w:val="28"/>
                <w:szCs w:val="28"/>
              </w:rPr>
            </w:pPr>
          </w:p>
        </w:tc>
        <w:tc>
          <w:tcPr>
            <w:tcW w:w="1701" w:type="dxa"/>
            <w:vAlign w:val="center"/>
          </w:tcPr>
          <w:p w14:paraId="4B1500EA" w14:textId="77777777" w:rsidR="005F4B7D" w:rsidRPr="005235AA" w:rsidRDefault="005F4B7D" w:rsidP="00B57905">
            <w:pPr>
              <w:jc w:val="center"/>
              <w:rPr>
                <w:sz w:val="28"/>
                <w:szCs w:val="28"/>
              </w:rPr>
            </w:pPr>
            <w:r w:rsidRPr="005235AA">
              <w:rPr>
                <w:sz w:val="28"/>
                <w:szCs w:val="28"/>
              </w:rPr>
              <w:t>2021 год</w:t>
            </w:r>
          </w:p>
        </w:tc>
        <w:tc>
          <w:tcPr>
            <w:tcW w:w="1843" w:type="dxa"/>
            <w:vAlign w:val="center"/>
          </w:tcPr>
          <w:p w14:paraId="7FD0E17A" w14:textId="77777777" w:rsidR="005F4B7D" w:rsidRPr="005235AA" w:rsidRDefault="005F4B7D" w:rsidP="00B57905">
            <w:pPr>
              <w:jc w:val="center"/>
              <w:rPr>
                <w:sz w:val="28"/>
                <w:szCs w:val="28"/>
              </w:rPr>
            </w:pPr>
            <w:r>
              <w:rPr>
                <w:sz w:val="28"/>
                <w:szCs w:val="28"/>
              </w:rPr>
              <w:t>964,07</w:t>
            </w:r>
          </w:p>
        </w:tc>
        <w:tc>
          <w:tcPr>
            <w:tcW w:w="1984" w:type="dxa"/>
            <w:vAlign w:val="center"/>
          </w:tcPr>
          <w:p w14:paraId="0B6708AC" w14:textId="77777777" w:rsidR="005F4B7D" w:rsidRPr="005235AA" w:rsidRDefault="005F4B7D" w:rsidP="00B57905">
            <w:pPr>
              <w:jc w:val="center"/>
              <w:rPr>
                <w:sz w:val="28"/>
                <w:szCs w:val="28"/>
              </w:rPr>
            </w:pPr>
            <w:r w:rsidRPr="005235AA">
              <w:rPr>
                <w:sz w:val="28"/>
                <w:szCs w:val="28"/>
              </w:rPr>
              <w:t>-</w:t>
            </w:r>
          </w:p>
        </w:tc>
        <w:tc>
          <w:tcPr>
            <w:tcW w:w="851" w:type="dxa"/>
            <w:vAlign w:val="center"/>
          </w:tcPr>
          <w:p w14:paraId="0AC47200" w14:textId="77777777" w:rsidR="005F4B7D" w:rsidRPr="005235AA" w:rsidRDefault="005F4B7D" w:rsidP="00B57905">
            <w:pPr>
              <w:jc w:val="center"/>
              <w:rPr>
                <w:sz w:val="28"/>
                <w:szCs w:val="28"/>
              </w:rPr>
            </w:pPr>
            <w:r w:rsidRPr="005235AA">
              <w:rPr>
                <w:sz w:val="28"/>
                <w:szCs w:val="28"/>
              </w:rPr>
              <w:t>-</w:t>
            </w:r>
          </w:p>
        </w:tc>
        <w:tc>
          <w:tcPr>
            <w:tcW w:w="850" w:type="dxa"/>
            <w:vAlign w:val="center"/>
          </w:tcPr>
          <w:p w14:paraId="2D56105D" w14:textId="77777777" w:rsidR="005F4B7D" w:rsidRPr="005235AA" w:rsidRDefault="005F4B7D" w:rsidP="00B57905">
            <w:pPr>
              <w:jc w:val="center"/>
              <w:rPr>
                <w:sz w:val="28"/>
                <w:szCs w:val="28"/>
              </w:rPr>
            </w:pPr>
            <w:r w:rsidRPr="005235AA">
              <w:rPr>
                <w:sz w:val="28"/>
                <w:szCs w:val="28"/>
              </w:rPr>
              <w:t>-</w:t>
            </w:r>
          </w:p>
        </w:tc>
      </w:tr>
      <w:tr w:rsidR="005F4B7D" w:rsidRPr="0083085A" w14:paraId="2F845F15" w14:textId="77777777" w:rsidTr="00B57905">
        <w:tc>
          <w:tcPr>
            <w:tcW w:w="710" w:type="dxa"/>
            <w:vMerge/>
            <w:vAlign w:val="center"/>
          </w:tcPr>
          <w:p w14:paraId="001860CD" w14:textId="77777777" w:rsidR="005F4B7D" w:rsidRPr="005235AA" w:rsidRDefault="005F4B7D" w:rsidP="00B57905">
            <w:pPr>
              <w:jc w:val="center"/>
              <w:rPr>
                <w:sz w:val="28"/>
                <w:szCs w:val="28"/>
              </w:rPr>
            </w:pPr>
          </w:p>
        </w:tc>
        <w:tc>
          <w:tcPr>
            <w:tcW w:w="2268" w:type="dxa"/>
            <w:vMerge/>
            <w:vAlign w:val="center"/>
          </w:tcPr>
          <w:p w14:paraId="42464B80" w14:textId="77777777" w:rsidR="005F4B7D" w:rsidRPr="005235AA" w:rsidRDefault="005F4B7D" w:rsidP="00B57905">
            <w:pPr>
              <w:rPr>
                <w:sz w:val="28"/>
                <w:szCs w:val="28"/>
              </w:rPr>
            </w:pPr>
          </w:p>
        </w:tc>
        <w:tc>
          <w:tcPr>
            <w:tcW w:w="1701" w:type="dxa"/>
            <w:vAlign w:val="center"/>
          </w:tcPr>
          <w:p w14:paraId="1DCB3BBB" w14:textId="77777777" w:rsidR="005F4B7D" w:rsidRPr="005235AA" w:rsidRDefault="005F4B7D" w:rsidP="00B57905">
            <w:pPr>
              <w:jc w:val="center"/>
              <w:rPr>
                <w:sz w:val="28"/>
                <w:szCs w:val="28"/>
              </w:rPr>
            </w:pPr>
            <w:r w:rsidRPr="005235AA">
              <w:rPr>
                <w:sz w:val="28"/>
                <w:szCs w:val="28"/>
              </w:rPr>
              <w:t>2022 год</w:t>
            </w:r>
          </w:p>
        </w:tc>
        <w:tc>
          <w:tcPr>
            <w:tcW w:w="1843" w:type="dxa"/>
            <w:vAlign w:val="center"/>
          </w:tcPr>
          <w:p w14:paraId="18BF27F6" w14:textId="77777777" w:rsidR="005F4B7D" w:rsidRPr="005235AA" w:rsidRDefault="005F4B7D" w:rsidP="00B57905">
            <w:pPr>
              <w:jc w:val="center"/>
              <w:rPr>
                <w:sz w:val="28"/>
                <w:szCs w:val="28"/>
              </w:rPr>
            </w:pPr>
            <w:r>
              <w:rPr>
                <w:sz w:val="28"/>
                <w:szCs w:val="28"/>
              </w:rPr>
              <w:t>992,61</w:t>
            </w:r>
          </w:p>
        </w:tc>
        <w:tc>
          <w:tcPr>
            <w:tcW w:w="1984" w:type="dxa"/>
            <w:vAlign w:val="center"/>
          </w:tcPr>
          <w:p w14:paraId="786CD697" w14:textId="77777777" w:rsidR="005F4B7D" w:rsidRPr="005235AA" w:rsidRDefault="005F4B7D" w:rsidP="00B57905">
            <w:pPr>
              <w:jc w:val="center"/>
              <w:rPr>
                <w:sz w:val="28"/>
                <w:szCs w:val="28"/>
              </w:rPr>
            </w:pPr>
            <w:r w:rsidRPr="005235AA">
              <w:rPr>
                <w:sz w:val="28"/>
                <w:szCs w:val="28"/>
              </w:rPr>
              <w:t>-</w:t>
            </w:r>
          </w:p>
        </w:tc>
        <w:tc>
          <w:tcPr>
            <w:tcW w:w="851" w:type="dxa"/>
            <w:vAlign w:val="center"/>
          </w:tcPr>
          <w:p w14:paraId="027150FA" w14:textId="77777777" w:rsidR="005F4B7D" w:rsidRPr="005235AA" w:rsidRDefault="005F4B7D" w:rsidP="00B57905">
            <w:pPr>
              <w:jc w:val="center"/>
              <w:rPr>
                <w:sz w:val="28"/>
                <w:szCs w:val="28"/>
              </w:rPr>
            </w:pPr>
            <w:r w:rsidRPr="005235AA">
              <w:rPr>
                <w:sz w:val="28"/>
                <w:szCs w:val="28"/>
              </w:rPr>
              <w:t>-</w:t>
            </w:r>
          </w:p>
        </w:tc>
        <w:tc>
          <w:tcPr>
            <w:tcW w:w="850" w:type="dxa"/>
            <w:vAlign w:val="center"/>
          </w:tcPr>
          <w:p w14:paraId="503C2C82" w14:textId="77777777" w:rsidR="005F4B7D" w:rsidRPr="005235AA" w:rsidRDefault="005F4B7D" w:rsidP="00B57905">
            <w:pPr>
              <w:jc w:val="center"/>
              <w:rPr>
                <w:sz w:val="28"/>
                <w:szCs w:val="28"/>
              </w:rPr>
            </w:pPr>
            <w:r w:rsidRPr="005235AA">
              <w:rPr>
                <w:sz w:val="28"/>
                <w:szCs w:val="28"/>
              </w:rPr>
              <w:t>-</w:t>
            </w:r>
          </w:p>
        </w:tc>
      </w:tr>
      <w:tr w:rsidR="005F4B7D" w:rsidRPr="0083085A" w14:paraId="36229213" w14:textId="77777777" w:rsidTr="00B57905">
        <w:trPr>
          <w:trHeight w:val="407"/>
        </w:trPr>
        <w:tc>
          <w:tcPr>
            <w:tcW w:w="10207" w:type="dxa"/>
            <w:gridSpan w:val="7"/>
            <w:vAlign w:val="center"/>
          </w:tcPr>
          <w:p w14:paraId="044069AC" w14:textId="77777777" w:rsidR="005F4B7D" w:rsidRPr="005235AA" w:rsidRDefault="005F4B7D" w:rsidP="005F4B7D">
            <w:pPr>
              <w:pStyle w:val="a7"/>
              <w:numPr>
                <w:ilvl w:val="0"/>
                <w:numId w:val="24"/>
              </w:numPr>
              <w:jc w:val="center"/>
              <w:rPr>
                <w:sz w:val="28"/>
                <w:szCs w:val="28"/>
              </w:rPr>
            </w:pPr>
            <w:r w:rsidRPr="005235AA">
              <w:rPr>
                <w:sz w:val="28"/>
                <w:szCs w:val="28"/>
              </w:rPr>
              <w:t>Водоотведение</w:t>
            </w:r>
          </w:p>
        </w:tc>
      </w:tr>
      <w:tr w:rsidR="005F4B7D" w:rsidRPr="0083085A" w14:paraId="5F0BE7E9" w14:textId="77777777" w:rsidTr="00B57905">
        <w:trPr>
          <w:trHeight w:val="195"/>
        </w:trPr>
        <w:tc>
          <w:tcPr>
            <w:tcW w:w="710" w:type="dxa"/>
            <w:vMerge w:val="restart"/>
            <w:vAlign w:val="center"/>
          </w:tcPr>
          <w:p w14:paraId="674AAB48" w14:textId="77777777" w:rsidR="005F4B7D" w:rsidRPr="005235AA" w:rsidRDefault="005F4B7D" w:rsidP="00B57905">
            <w:pPr>
              <w:jc w:val="center"/>
              <w:rPr>
                <w:sz w:val="28"/>
                <w:szCs w:val="28"/>
              </w:rPr>
            </w:pPr>
            <w:r w:rsidRPr="005235AA">
              <w:rPr>
                <w:sz w:val="28"/>
                <w:szCs w:val="28"/>
              </w:rPr>
              <w:t>2.1.</w:t>
            </w:r>
          </w:p>
        </w:tc>
        <w:tc>
          <w:tcPr>
            <w:tcW w:w="2268" w:type="dxa"/>
            <w:vMerge w:val="restart"/>
            <w:vAlign w:val="center"/>
          </w:tcPr>
          <w:p w14:paraId="3699D4D4" w14:textId="77777777" w:rsidR="005F4B7D" w:rsidRPr="005235AA" w:rsidRDefault="005F4B7D" w:rsidP="00B57905">
            <w:pPr>
              <w:rPr>
                <w:sz w:val="28"/>
                <w:szCs w:val="28"/>
              </w:rPr>
            </w:pPr>
            <w:r w:rsidRPr="005235AA">
              <w:rPr>
                <w:sz w:val="28"/>
                <w:szCs w:val="28"/>
              </w:rPr>
              <w:t>Капитальный ремонт</w:t>
            </w:r>
          </w:p>
        </w:tc>
        <w:tc>
          <w:tcPr>
            <w:tcW w:w="1701" w:type="dxa"/>
            <w:vAlign w:val="center"/>
          </w:tcPr>
          <w:p w14:paraId="4686A387" w14:textId="77777777" w:rsidR="005F4B7D" w:rsidRPr="005235AA" w:rsidRDefault="005F4B7D" w:rsidP="00B57905">
            <w:pPr>
              <w:jc w:val="center"/>
              <w:rPr>
                <w:sz w:val="28"/>
                <w:szCs w:val="28"/>
              </w:rPr>
            </w:pPr>
            <w:r w:rsidRPr="005235AA">
              <w:rPr>
                <w:sz w:val="28"/>
                <w:szCs w:val="28"/>
              </w:rPr>
              <w:t>2020 год</w:t>
            </w:r>
          </w:p>
        </w:tc>
        <w:tc>
          <w:tcPr>
            <w:tcW w:w="1843" w:type="dxa"/>
            <w:vAlign w:val="center"/>
          </w:tcPr>
          <w:p w14:paraId="363C5C11" w14:textId="77777777" w:rsidR="005F4B7D" w:rsidRPr="005235AA" w:rsidRDefault="005F4B7D" w:rsidP="00B57905">
            <w:pPr>
              <w:jc w:val="center"/>
              <w:rPr>
                <w:sz w:val="28"/>
                <w:szCs w:val="28"/>
              </w:rPr>
            </w:pPr>
            <w:r>
              <w:rPr>
                <w:sz w:val="28"/>
                <w:szCs w:val="28"/>
              </w:rPr>
              <w:t>1027,53</w:t>
            </w:r>
          </w:p>
        </w:tc>
        <w:tc>
          <w:tcPr>
            <w:tcW w:w="1984" w:type="dxa"/>
            <w:vAlign w:val="center"/>
          </w:tcPr>
          <w:p w14:paraId="44A4D2D7" w14:textId="77777777" w:rsidR="005F4B7D" w:rsidRPr="005235AA" w:rsidRDefault="005F4B7D" w:rsidP="00B57905">
            <w:pPr>
              <w:jc w:val="center"/>
              <w:rPr>
                <w:sz w:val="28"/>
                <w:szCs w:val="28"/>
              </w:rPr>
            </w:pPr>
            <w:r w:rsidRPr="005235AA">
              <w:rPr>
                <w:sz w:val="28"/>
                <w:szCs w:val="28"/>
              </w:rPr>
              <w:t>-</w:t>
            </w:r>
          </w:p>
        </w:tc>
        <w:tc>
          <w:tcPr>
            <w:tcW w:w="851" w:type="dxa"/>
            <w:vAlign w:val="center"/>
          </w:tcPr>
          <w:p w14:paraId="023953B5" w14:textId="77777777" w:rsidR="005F4B7D" w:rsidRPr="005235AA" w:rsidRDefault="005F4B7D" w:rsidP="00B57905">
            <w:pPr>
              <w:jc w:val="center"/>
              <w:rPr>
                <w:sz w:val="28"/>
                <w:szCs w:val="28"/>
              </w:rPr>
            </w:pPr>
            <w:r w:rsidRPr="005235AA">
              <w:rPr>
                <w:sz w:val="28"/>
                <w:szCs w:val="28"/>
              </w:rPr>
              <w:t>-</w:t>
            </w:r>
          </w:p>
        </w:tc>
        <w:tc>
          <w:tcPr>
            <w:tcW w:w="850" w:type="dxa"/>
            <w:vAlign w:val="center"/>
          </w:tcPr>
          <w:p w14:paraId="6C4CF2CF" w14:textId="77777777" w:rsidR="005F4B7D" w:rsidRPr="005235AA" w:rsidRDefault="005F4B7D" w:rsidP="00B57905">
            <w:pPr>
              <w:jc w:val="center"/>
              <w:rPr>
                <w:sz w:val="28"/>
                <w:szCs w:val="28"/>
              </w:rPr>
            </w:pPr>
            <w:r w:rsidRPr="005235AA">
              <w:rPr>
                <w:sz w:val="28"/>
                <w:szCs w:val="28"/>
              </w:rPr>
              <w:t>-</w:t>
            </w:r>
          </w:p>
        </w:tc>
      </w:tr>
      <w:tr w:rsidR="005F4B7D" w:rsidRPr="0083085A" w14:paraId="79DCD7CF" w14:textId="77777777" w:rsidTr="00B57905">
        <w:trPr>
          <w:trHeight w:val="210"/>
        </w:trPr>
        <w:tc>
          <w:tcPr>
            <w:tcW w:w="710" w:type="dxa"/>
            <w:vMerge/>
            <w:vAlign w:val="center"/>
          </w:tcPr>
          <w:p w14:paraId="66CCB806" w14:textId="77777777" w:rsidR="005F4B7D" w:rsidRPr="005235AA" w:rsidRDefault="005F4B7D" w:rsidP="00B57905">
            <w:pPr>
              <w:jc w:val="center"/>
              <w:rPr>
                <w:sz w:val="28"/>
                <w:szCs w:val="28"/>
              </w:rPr>
            </w:pPr>
          </w:p>
        </w:tc>
        <w:tc>
          <w:tcPr>
            <w:tcW w:w="2268" w:type="dxa"/>
            <w:vMerge/>
            <w:vAlign w:val="center"/>
          </w:tcPr>
          <w:p w14:paraId="56BCAAF9" w14:textId="77777777" w:rsidR="005F4B7D" w:rsidRPr="005235AA" w:rsidRDefault="005F4B7D" w:rsidP="00B57905">
            <w:pPr>
              <w:rPr>
                <w:sz w:val="28"/>
                <w:szCs w:val="28"/>
              </w:rPr>
            </w:pPr>
          </w:p>
        </w:tc>
        <w:tc>
          <w:tcPr>
            <w:tcW w:w="1701" w:type="dxa"/>
            <w:vAlign w:val="center"/>
          </w:tcPr>
          <w:p w14:paraId="1EF808C5" w14:textId="77777777" w:rsidR="005F4B7D" w:rsidRPr="005235AA" w:rsidRDefault="005F4B7D" w:rsidP="00B57905">
            <w:pPr>
              <w:jc w:val="center"/>
              <w:rPr>
                <w:sz w:val="28"/>
                <w:szCs w:val="28"/>
              </w:rPr>
            </w:pPr>
            <w:r w:rsidRPr="005235AA">
              <w:rPr>
                <w:sz w:val="28"/>
                <w:szCs w:val="28"/>
              </w:rPr>
              <w:t>2021 год</w:t>
            </w:r>
          </w:p>
        </w:tc>
        <w:tc>
          <w:tcPr>
            <w:tcW w:w="1843" w:type="dxa"/>
            <w:vAlign w:val="center"/>
          </w:tcPr>
          <w:p w14:paraId="2C754024" w14:textId="77777777" w:rsidR="005F4B7D" w:rsidRPr="005235AA" w:rsidRDefault="005F4B7D" w:rsidP="00B57905">
            <w:pPr>
              <w:jc w:val="center"/>
              <w:rPr>
                <w:sz w:val="28"/>
                <w:szCs w:val="28"/>
              </w:rPr>
            </w:pPr>
            <w:r>
              <w:rPr>
                <w:sz w:val="28"/>
                <w:szCs w:val="28"/>
              </w:rPr>
              <w:t>1054,89</w:t>
            </w:r>
          </w:p>
        </w:tc>
        <w:tc>
          <w:tcPr>
            <w:tcW w:w="1984" w:type="dxa"/>
            <w:vAlign w:val="center"/>
          </w:tcPr>
          <w:p w14:paraId="292A5F00" w14:textId="77777777" w:rsidR="005F4B7D" w:rsidRPr="005235AA" w:rsidRDefault="005F4B7D" w:rsidP="00B57905">
            <w:pPr>
              <w:jc w:val="center"/>
              <w:rPr>
                <w:sz w:val="28"/>
                <w:szCs w:val="28"/>
              </w:rPr>
            </w:pPr>
            <w:r w:rsidRPr="005235AA">
              <w:rPr>
                <w:sz w:val="28"/>
                <w:szCs w:val="28"/>
              </w:rPr>
              <w:t>-</w:t>
            </w:r>
          </w:p>
        </w:tc>
        <w:tc>
          <w:tcPr>
            <w:tcW w:w="851" w:type="dxa"/>
            <w:vAlign w:val="center"/>
          </w:tcPr>
          <w:p w14:paraId="598B4622" w14:textId="77777777" w:rsidR="005F4B7D" w:rsidRPr="005235AA" w:rsidRDefault="005F4B7D" w:rsidP="00B57905">
            <w:pPr>
              <w:jc w:val="center"/>
              <w:rPr>
                <w:sz w:val="28"/>
                <w:szCs w:val="28"/>
              </w:rPr>
            </w:pPr>
            <w:r w:rsidRPr="005235AA">
              <w:rPr>
                <w:sz w:val="28"/>
                <w:szCs w:val="28"/>
              </w:rPr>
              <w:t>-</w:t>
            </w:r>
          </w:p>
        </w:tc>
        <w:tc>
          <w:tcPr>
            <w:tcW w:w="850" w:type="dxa"/>
            <w:vAlign w:val="center"/>
          </w:tcPr>
          <w:p w14:paraId="4F0E7CF6" w14:textId="77777777" w:rsidR="005F4B7D" w:rsidRPr="005235AA" w:rsidRDefault="005F4B7D" w:rsidP="00B57905">
            <w:pPr>
              <w:jc w:val="center"/>
              <w:rPr>
                <w:sz w:val="28"/>
                <w:szCs w:val="28"/>
              </w:rPr>
            </w:pPr>
            <w:r w:rsidRPr="005235AA">
              <w:rPr>
                <w:sz w:val="28"/>
                <w:szCs w:val="28"/>
              </w:rPr>
              <w:t>-</w:t>
            </w:r>
          </w:p>
        </w:tc>
      </w:tr>
      <w:tr w:rsidR="005F4B7D" w:rsidRPr="0083085A" w14:paraId="226FAF19" w14:textId="77777777" w:rsidTr="00B57905">
        <w:trPr>
          <w:trHeight w:val="225"/>
        </w:trPr>
        <w:tc>
          <w:tcPr>
            <w:tcW w:w="710" w:type="dxa"/>
            <w:vMerge/>
            <w:vAlign w:val="center"/>
          </w:tcPr>
          <w:p w14:paraId="2850165D" w14:textId="77777777" w:rsidR="005F4B7D" w:rsidRPr="005235AA" w:rsidRDefault="005F4B7D" w:rsidP="00B57905">
            <w:pPr>
              <w:jc w:val="center"/>
              <w:rPr>
                <w:sz w:val="28"/>
                <w:szCs w:val="28"/>
              </w:rPr>
            </w:pPr>
          </w:p>
        </w:tc>
        <w:tc>
          <w:tcPr>
            <w:tcW w:w="2268" w:type="dxa"/>
            <w:vMerge/>
            <w:vAlign w:val="center"/>
          </w:tcPr>
          <w:p w14:paraId="2376B27F" w14:textId="77777777" w:rsidR="005F4B7D" w:rsidRPr="005235AA" w:rsidRDefault="005F4B7D" w:rsidP="00B57905">
            <w:pPr>
              <w:rPr>
                <w:sz w:val="28"/>
                <w:szCs w:val="28"/>
              </w:rPr>
            </w:pPr>
          </w:p>
        </w:tc>
        <w:tc>
          <w:tcPr>
            <w:tcW w:w="1701" w:type="dxa"/>
            <w:vAlign w:val="center"/>
          </w:tcPr>
          <w:p w14:paraId="1BAA7B45" w14:textId="77777777" w:rsidR="005F4B7D" w:rsidRPr="005235AA" w:rsidRDefault="005F4B7D" w:rsidP="00B57905">
            <w:pPr>
              <w:jc w:val="center"/>
              <w:rPr>
                <w:sz w:val="28"/>
                <w:szCs w:val="28"/>
              </w:rPr>
            </w:pPr>
            <w:r w:rsidRPr="005235AA">
              <w:rPr>
                <w:sz w:val="28"/>
                <w:szCs w:val="28"/>
              </w:rPr>
              <w:t>2022 год</w:t>
            </w:r>
          </w:p>
        </w:tc>
        <w:tc>
          <w:tcPr>
            <w:tcW w:w="1843" w:type="dxa"/>
            <w:vAlign w:val="center"/>
          </w:tcPr>
          <w:p w14:paraId="7647C454" w14:textId="77777777" w:rsidR="005F4B7D" w:rsidRPr="005235AA" w:rsidRDefault="005F4B7D" w:rsidP="00B57905">
            <w:pPr>
              <w:jc w:val="center"/>
              <w:rPr>
                <w:sz w:val="28"/>
                <w:szCs w:val="28"/>
              </w:rPr>
            </w:pPr>
            <w:r>
              <w:rPr>
                <w:sz w:val="28"/>
                <w:szCs w:val="28"/>
              </w:rPr>
              <w:t>1086,11</w:t>
            </w:r>
          </w:p>
        </w:tc>
        <w:tc>
          <w:tcPr>
            <w:tcW w:w="1984" w:type="dxa"/>
            <w:vAlign w:val="center"/>
          </w:tcPr>
          <w:p w14:paraId="3A43C88C" w14:textId="77777777" w:rsidR="005F4B7D" w:rsidRPr="005235AA" w:rsidRDefault="005F4B7D" w:rsidP="00B57905">
            <w:pPr>
              <w:jc w:val="center"/>
              <w:rPr>
                <w:sz w:val="28"/>
                <w:szCs w:val="28"/>
              </w:rPr>
            </w:pPr>
            <w:r w:rsidRPr="005235AA">
              <w:rPr>
                <w:sz w:val="28"/>
                <w:szCs w:val="28"/>
              </w:rPr>
              <w:t>-</w:t>
            </w:r>
          </w:p>
        </w:tc>
        <w:tc>
          <w:tcPr>
            <w:tcW w:w="851" w:type="dxa"/>
            <w:vAlign w:val="center"/>
          </w:tcPr>
          <w:p w14:paraId="55716A6A" w14:textId="77777777" w:rsidR="005F4B7D" w:rsidRPr="005235AA" w:rsidRDefault="005F4B7D" w:rsidP="00B57905">
            <w:pPr>
              <w:jc w:val="center"/>
              <w:rPr>
                <w:sz w:val="28"/>
                <w:szCs w:val="28"/>
              </w:rPr>
            </w:pPr>
            <w:r w:rsidRPr="005235AA">
              <w:rPr>
                <w:sz w:val="28"/>
                <w:szCs w:val="28"/>
              </w:rPr>
              <w:t>-</w:t>
            </w:r>
          </w:p>
        </w:tc>
        <w:tc>
          <w:tcPr>
            <w:tcW w:w="850" w:type="dxa"/>
            <w:vAlign w:val="center"/>
          </w:tcPr>
          <w:p w14:paraId="7B0C5040" w14:textId="77777777" w:rsidR="005F4B7D" w:rsidRPr="005235AA" w:rsidRDefault="005F4B7D" w:rsidP="00B57905">
            <w:pPr>
              <w:jc w:val="center"/>
              <w:rPr>
                <w:sz w:val="28"/>
                <w:szCs w:val="28"/>
              </w:rPr>
            </w:pPr>
            <w:r w:rsidRPr="005235AA">
              <w:rPr>
                <w:sz w:val="28"/>
                <w:szCs w:val="28"/>
              </w:rPr>
              <w:t>-</w:t>
            </w:r>
          </w:p>
        </w:tc>
      </w:tr>
    </w:tbl>
    <w:p w14:paraId="319D11B3" w14:textId="77777777" w:rsidR="005F4B7D" w:rsidRPr="0083085A" w:rsidRDefault="005F4B7D" w:rsidP="005F4B7D">
      <w:pPr>
        <w:jc w:val="center"/>
        <w:rPr>
          <w:color w:val="FF0000"/>
          <w:sz w:val="28"/>
          <w:szCs w:val="28"/>
        </w:rPr>
      </w:pPr>
    </w:p>
    <w:p w14:paraId="71BCBBAB" w14:textId="77777777" w:rsidR="005F4B7D" w:rsidRPr="001C02BC" w:rsidRDefault="005F4B7D" w:rsidP="005F4B7D">
      <w:pPr>
        <w:jc w:val="center"/>
        <w:rPr>
          <w:sz w:val="28"/>
          <w:szCs w:val="28"/>
        </w:rPr>
      </w:pPr>
    </w:p>
    <w:bookmarkEnd w:id="15"/>
    <w:p w14:paraId="70787F70" w14:textId="77777777" w:rsidR="005F4B7D" w:rsidRPr="001C02BC" w:rsidRDefault="005F4B7D" w:rsidP="005F4B7D">
      <w:pPr>
        <w:jc w:val="center"/>
        <w:rPr>
          <w:sz w:val="28"/>
          <w:szCs w:val="28"/>
        </w:rPr>
      </w:pPr>
    </w:p>
    <w:p w14:paraId="59BDD051" w14:textId="77777777" w:rsidR="005F4B7D" w:rsidRPr="001C02BC" w:rsidRDefault="005F4B7D" w:rsidP="005F4B7D">
      <w:pPr>
        <w:jc w:val="center"/>
        <w:rPr>
          <w:sz w:val="28"/>
          <w:szCs w:val="28"/>
        </w:rPr>
      </w:pPr>
    </w:p>
    <w:p w14:paraId="7259431F" w14:textId="77777777" w:rsidR="005F4B7D" w:rsidRPr="008A47E7" w:rsidRDefault="005F4B7D" w:rsidP="005F4B7D">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646ED4">
        <w:rPr>
          <w:sz w:val="28"/>
          <w:szCs w:val="28"/>
        </w:rPr>
        <w:t>питьевой воды и качества очистки сточных вод</w:t>
      </w:r>
    </w:p>
    <w:p w14:paraId="6570F079" w14:textId="77777777" w:rsidR="005F4B7D" w:rsidRDefault="005F4B7D" w:rsidP="005F4B7D">
      <w:pPr>
        <w:jc w:val="center"/>
        <w:rPr>
          <w:sz w:val="28"/>
          <w:szCs w:val="28"/>
        </w:rPr>
      </w:pPr>
    </w:p>
    <w:tbl>
      <w:tblPr>
        <w:tblStyle w:val="af"/>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5F4B7D" w14:paraId="56F61983" w14:textId="77777777" w:rsidTr="00B57905">
        <w:trPr>
          <w:trHeight w:val="706"/>
        </w:trPr>
        <w:tc>
          <w:tcPr>
            <w:tcW w:w="3334" w:type="dxa"/>
            <w:vMerge w:val="restart"/>
            <w:vAlign w:val="center"/>
          </w:tcPr>
          <w:p w14:paraId="38C647AC" w14:textId="77777777" w:rsidR="005F4B7D" w:rsidRDefault="005F4B7D" w:rsidP="00B57905">
            <w:pPr>
              <w:jc w:val="center"/>
              <w:rPr>
                <w:sz w:val="28"/>
                <w:szCs w:val="28"/>
              </w:rPr>
            </w:pPr>
            <w:r>
              <w:rPr>
                <w:sz w:val="28"/>
                <w:szCs w:val="28"/>
              </w:rPr>
              <w:t>Наименование мероприятия</w:t>
            </w:r>
          </w:p>
        </w:tc>
        <w:tc>
          <w:tcPr>
            <w:tcW w:w="992" w:type="dxa"/>
            <w:vMerge w:val="restart"/>
            <w:vAlign w:val="center"/>
          </w:tcPr>
          <w:p w14:paraId="29B852AC" w14:textId="77777777" w:rsidR="005F4B7D" w:rsidRDefault="005F4B7D" w:rsidP="00B57905">
            <w:pPr>
              <w:jc w:val="center"/>
              <w:rPr>
                <w:sz w:val="28"/>
                <w:szCs w:val="28"/>
              </w:rPr>
            </w:pPr>
            <w:r>
              <w:rPr>
                <w:sz w:val="28"/>
                <w:szCs w:val="28"/>
              </w:rPr>
              <w:t>Срок реали-зации</w:t>
            </w:r>
          </w:p>
        </w:tc>
        <w:tc>
          <w:tcPr>
            <w:tcW w:w="1451" w:type="dxa"/>
            <w:vMerge w:val="restart"/>
          </w:tcPr>
          <w:p w14:paraId="1F486B60" w14:textId="77777777" w:rsidR="005F4B7D" w:rsidRDefault="005F4B7D" w:rsidP="00B57905">
            <w:pPr>
              <w:jc w:val="center"/>
              <w:rPr>
                <w:sz w:val="28"/>
                <w:szCs w:val="28"/>
              </w:rPr>
            </w:pPr>
            <w:r>
              <w:rPr>
                <w:sz w:val="28"/>
                <w:szCs w:val="28"/>
              </w:rPr>
              <w:t>Финан-совые потреб-ности, тыс. руб. (без НДС)</w:t>
            </w:r>
          </w:p>
        </w:tc>
        <w:tc>
          <w:tcPr>
            <w:tcW w:w="4430" w:type="dxa"/>
            <w:gridSpan w:val="3"/>
            <w:vAlign w:val="center"/>
          </w:tcPr>
          <w:p w14:paraId="384C0204" w14:textId="77777777" w:rsidR="005F4B7D" w:rsidRDefault="005F4B7D" w:rsidP="00B57905">
            <w:pPr>
              <w:jc w:val="center"/>
              <w:rPr>
                <w:sz w:val="28"/>
                <w:szCs w:val="28"/>
              </w:rPr>
            </w:pPr>
            <w:r>
              <w:rPr>
                <w:sz w:val="28"/>
                <w:szCs w:val="28"/>
              </w:rPr>
              <w:t>Ожидаемый эффект</w:t>
            </w:r>
          </w:p>
        </w:tc>
      </w:tr>
      <w:tr w:rsidR="005F4B7D" w14:paraId="3471B5DC" w14:textId="77777777" w:rsidTr="00B57905">
        <w:trPr>
          <w:trHeight w:val="844"/>
        </w:trPr>
        <w:tc>
          <w:tcPr>
            <w:tcW w:w="3334" w:type="dxa"/>
            <w:vMerge/>
          </w:tcPr>
          <w:p w14:paraId="3A3D8A10" w14:textId="77777777" w:rsidR="005F4B7D" w:rsidRDefault="005F4B7D" w:rsidP="00B57905">
            <w:pPr>
              <w:jc w:val="center"/>
              <w:rPr>
                <w:sz w:val="28"/>
                <w:szCs w:val="28"/>
              </w:rPr>
            </w:pPr>
          </w:p>
        </w:tc>
        <w:tc>
          <w:tcPr>
            <w:tcW w:w="992" w:type="dxa"/>
            <w:vMerge/>
          </w:tcPr>
          <w:p w14:paraId="65E648A0" w14:textId="77777777" w:rsidR="005F4B7D" w:rsidRDefault="005F4B7D" w:rsidP="00B57905">
            <w:pPr>
              <w:jc w:val="center"/>
              <w:rPr>
                <w:sz w:val="28"/>
                <w:szCs w:val="28"/>
              </w:rPr>
            </w:pPr>
          </w:p>
        </w:tc>
        <w:tc>
          <w:tcPr>
            <w:tcW w:w="1451" w:type="dxa"/>
            <w:vMerge/>
          </w:tcPr>
          <w:p w14:paraId="4E7D0089" w14:textId="77777777" w:rsidR="005F4B7D" w:rsidRDefault="005F4B7D" w:rsidP="00B57905">
            <w:pPr>
              <w:jc w:val="center"/>
              <w:rPr>
                <w:sz w:val="28"/>
                <w:szCs w:val="28"/>
              </w:rPr>
            </w:pPr>
          </w:p>
        </w:tc>
        <w:tc>
          <w:tcPr>
            <w:tcW w:w="2162" w:type="dxa"/>
            <w:vAlign w:val="center"/>
          </w:tcPr>
          <w:p w14:paraId="2C8A5C84" w14:textId="77777777" w:rsidR="005F4B7D" w:rsidRDefault="005F4B7D" w:rsidP="00B57905">
            <w:pPr>
              <w:jc w:val="center"/>
              <w:rPr>
                <w:sz w:val="28"/>
                <w:szCs w:val="28"/>
              </w:rPr>
            </w:pPr>
            <w:r>
              <w:rPr>
                <w:sz w:val="28"/>
                <w:szCs w:val="28"/>
              </w:rPr>
              <w:t>Наименование показателей</w:t>
            </w:r>
          </w:p>
        </w:tc>
        <w:tc>
          <w:tcPr>
            <w:tcW w:w="1134" w:type="dxa"/>
            <w:vAlign w:val="center"/>
          </w:tcPr>
          <w:p w14:paraId="530BF823" w14:textId="77777777" w:rsidR="005F4B7D" w:rsidRDefault="005F4B7D" w:rsidP="00B57905">
            <w:pPr>
              <w:jc w:val="center"/>
              <w:rPr>
                <w:sz w:val="28"/>
                <w:szCs w:val="28"/>
              </w:rPr>
            </w:pPr>
            <w:r>
              <w:rPr>
                <w:sz w:val="28"/>
                <w:szCs w:val="28"/>
              </w:rPr>
              <w:t>тыс. руб.</w:t>
            </w:r>
          </w:p>
        </w:tc>
        <w:tc>
          <w:tcPr>
            <w:tcW w:w="1134" w:type="dxa"/>
            <w:vAlign w:val="center"/>
          </w:tcPr>
          <w:p w14:paraId="0D3B3BCC" w14:textId="77777777" w:rsidR="005F4B7D" w:rsidRDefault="005F4B7D" w:rsidP="00B57905">
            <w:pPr>
              <w:jc w:val="center"/>
              <w:rPr>
                <w:sz w:val="28"/>
                <w:szCs w:val="28"/>
              </w:rPr>
            </w:pPr>
            <w:r>
              <w:rPr>
                <w:sz w:val="28"/>
                <w:szCs w:val="28"/>
              </w:rPr>
              <w:t>%</w:t>
            </w:r>
          </w:p>
        </w:tc>
      </w:tr>
      <w:tr w:rsidR="005F4B7D" w14:paraId="72051CC9" w14:textId="77777777" w:rsidTr="00B57905">
        <w:tc>
          <w:tcPr>
            <w:tcW w:w="10207" w:type="dxa"/>
            <w:gridSpan w:val="6"/>
          </w:tcPr>
          <w:p w14:paraId="095A8DF8" w14:textId="77777777" w:rsidR="005F4B7D" w:rsidRPr="00EF05ED" w:rsidRDefault="005F4B7D" w:rsidP="005F4B7D">
            <w:pPr>
              <w:pStyle w:val="a7"/>
              <w:numPr>
                <w:ilvl w:val="0"/>
                <w:numId w:val="22"/>
              </w:numPr>
              <w:jc w:val="center"/>
              <w:rPr>
                <w:color w:val="000000" w:themeColor="text1"/>
                <w:sz w:val="28"/>
                <w:szCs w:val="28"/>
              </w:rPr>
            </w:pPr>
            <w:r w:rsidRPr="00EF05ED">
              <w:rPr>
                <w:color w:val="000000" w:themeColor="text1"/>
                <w:sz w:val="28"/>
                <w:szCs w:val="28"/>
              </w:rPr>
              <w:t>Холодное водоснабжение питьевой водой</w:t>
            </w:r>
          </w:p>
        </w:tc>
      </w:tr>
      <w:tr w:rsidR="005F4B7D" w14:paraId="0FCD68E9" w14:textId="77777777" w:rsidTr="00B57905">
        <w:tc>
          <w:tcPr>
            <w:tcW w:w="3334" w:type="dxa"/>
            <w:vAlign w:val="center"/>
          </w:tcPr>
          <w:p w14:paraId="492E45FA" w14:textId="77777777" w:rsidR="005F4B7D" w:rsidRPr="00EF05ED" w:rsidRDefault="005F4B7D" w:rsidP="00B57905">
            <w:pPr>
              <w:jc w:val="center"/>
              <w:rPr>
                <w:color w:val="000000" w:themeColor="text1"/>
                <w:sz w:val="28"/>
                <w:szCs w:val="28"/>
              </w:rPr>
            </w:pPr>
            <w:r>
              <w:rPr>
                <w:color w:val="000000" w:themeColor="text1"/>
                <w:sz w:val="28"/>
                <w:szCs w:val="28"/>
              </w:rPr>
              <w:t>-</w:t>
            </w:r>
          </w:p>
        </w:tc>
        <w:tc>
          <w:tcPr>
            <w:tcW w:w="992" w:type="dxa"/>
            <w:vAlign w:val="center"/>
          </w:tcPr>
          <w:p w14:paraId="0F3F6483" w14:textId="77777777" w:rsidR="005F4B7D" w:rsidRPr="00EF05ED" w:rsidRDefault="005F4B7D" w:rsidP="00B57905">
            <w:pPr>
              <w:jc w:val="center"/>
              <w:rPr>
                <w:color w:val="000000" w:themeColor="text1"/>
                <w:sz w:val="28"/>
                <w:szCs w:val="28"/>
              </w:rPr>
            </w:pPr>
            <w:r>
              <w:rPr>
                <w:color w:val="000000" w:themeColor="text1"/>
                <w:sz w:val="28"/>
                <w:szCs w:val="28"/>
              </w:rPr>
              <w:t>-</w:t>
            </w:r>
          </w:p>
        </w:tc>
        <w:tc>
          <w:tcPr>
            <w:tcW w:w="1451" w:type="dxa"/>
            <w:vAlign w:val="center"/>
          </w:tcPr>
          <w:p w14:paraId="0DFF9D28" w14:textId="77777777" w:rsidR="005F4B7D" w:rsidRPr="00EF05ED" w:rsidRDefault="005F4B7D" w:rsidP="00B57905">
            <w:pPr>
              <w:jc w:val="center"/>
              <w:rPr>
                <w:color w:val="000000" w:themeColor="text1"/>
                <w:sz w:val="28"/>
                <w:szCs w:val="28"/>
              </w:rPr>
            </w:pPr>
            <w:r>
              <w:rPr>
                <w:color w:val="000000" w:themeColor="text1"/>
                <w:sz w:val="28"/>
                <w:szCs w:val="28"/>
              </w:rPr>
              <w:t>-</w:t>
            </w:r>
          </w:p>
        </w:tc>
        <w:tc>
          <w:tcPr>
            <w:tcW w:w="2162" w:type="dxa"/>
            <w:vAlign w:val="center"/>
          </w:tcPr>
          <w:p w14:paraId="223CB76A" w14:textId="77777777" w:rsidR="005F4B7D" w:rsidRPr="00EF05ED" w:rsidRDefault="005F4B7D" w:rsidP="00B57905">
            <w:pPr>
              <w:jc w:val="center"/>
              <w:rPr>
                <w:color w:val="000000" w:themeColor="text1"/>
                <w:sz w:val="28"/>
                <w:szCs w:val="28"/>
              </w:rPr>
            </w:pPr>
            <w:r w:rsidRPr="00EF05ED">
              <w:rPr>
                <w:color w:val="000000" w:themeColor="text1"/>
                <w:sz w:val="28"/>
                <w:szCs w:val="28"/>
              </w:rPr>
              <w:t>-</w:t>
            </w:r>
          </w:p>
        </w:tc>
        <w:tc>
          <w:tcPr>
            <w:tcW w:w="1134" w:type="dxa"/>
            <w:vAlign w:val="center"/>
          </w:tcPr>
          <w:p w14:paraId="0E55139C" w14:textId="77777777" w:rsidR="005F4B7D" w:rsidRPr="00EF05ED" w:rsidRDefault="005F4B7D" w:rsidP="00B57905">
            <w:pPr>
              <w:jc w:val="center"/>
              <w:rPr>
                <w:color w:val="000000" w:themeColor="text1"/>
                <w:sz w:val="28"/>
                <w:szCs w:val="28"/>
              </w:rPr>
            </w:pPr>
            <w:r w:rsidRPr="00EF05ED">
              <w:rPr>
                <w:color w:val="000000" w:themeColor="text1"/>
                <w:sz w:val="28"/>
                <w:szCs w:val="28"/>
              </w:rPr>
              <w:t>-</w:t>
            </w:r>
          </w:p>
        </w:tc>
        <w:tc>
          <w:tcPr>
            <w:tcW w:w="1134" w:type="dxa"/>
            <w:vAlign w:val="center"/>
          </w:tcPr>
          <w:p w14:paraId="70DE00B1" w14:textId="77777777" w:rsidR="005F4B7D" w:rsidRPr="00EF05ED" w:rsidRDefault="005F4B7D" w:rsidP="00B57905">
            <w:pPr>
              <w:jc w:val="center"/>
              <w:rPr>
                <w:color w:val="000000" w:themeColor="text1"/>
                <w:sz w:val="28"/>
                <w:szCs w:val="28"/>
              </w:rPr>
            </w:pPr>
            <w:r w:rsidRPr="00EF05ED">
              <w:rPr>
                <w:color w:val="000000" w:themeColor="text1"/>
                <w:sz w:val="28"/>
                <w:szCs w:val="28"/>
              </w:rPr>
              <w:t>-</w:t>
            </w:r>
          </w:p>
        </w:tc>
      </w:tr>
      <w:tr w:rsidR="005F4B7D" w:rsidRPr="0079764E" w14:paraId="331A0259" w14:textId="77777777" w:rsidTr="00B57905">
        <w:tc>
          <w:tcPr>
            <w:tcW w:w="10207" w:type="dxa"/>
            <w:gridSpan w:val="6"/>
            <w:vAlign w:val="center"/>
          </w:tcPr>
          <w:p w14:paraId="563E679E" w14:textId="77777777" w:rsidR="005F4B7D" w:rsidRPr="00EF05ED" w:rsidRDefault="005F4B7D" w:rsidP="005F4B7D">
            <w:pPr>
              <w:pStyle w:val="a7"/>
              <w:numPr>
                <w:ilvl w:val="0"/>
                <w:numId w:val="22"/>
              </w:numPr>
              <w:jc w:val="center"/>
              <w:rPr>
                <w:color w:val="000000" w:themeColor="text1"/>
                <w:sz w:val="28"/>
                <w:szCs w:val="28"/>
              </w:rPr>
            </w:pPr>
            <w:r w:rsidRPr="00EF05ED">
              <w:rPr>
                <w:color w:val="000000" w:themeColor="text1"/>
                <w:sz w:val="28"/>
                <w:szCs w:val="28"/>
              </w:rPr>
              <w:t xml:space="preserve">Водоотведение </w:t>
            </w:r>
          </w:p>
        </w:tc>
      </w:tr>
      <w:tr w:rsidR="005F4B7D" w14:paraId="7A7EF9BF" w14:textId="77777777" w:rsidTr="00B57905">
        <w:tc>
          <w:tcPr>
            <w:tcW w:w="3334" w:type="dxa"/>
            <w:vAlign w:val="center"/>
          </w:tcPr>
          <w:p w14:paraId="07D8E408" w14:textId="77777777" w:rsidR="005F4B7D" w:rsidRPr="00EF05ED" w:rsidRDefault="005F4B7D" w:rsidP="00B57905">
            <w:pPr>
              <w:jc w:val="center"/>
              <w:rPr>
                <w:color w:val="000000" w:themeColor="text1"/>
                <w:sz w:val="28"/>
                <w:szCs w:val="28"/>
              </w:rPr>
            </w:pPr>
            <w:r>
              <w:rPr>
                <w:color w:val="000000" w:themeColor="text1"/>
                <w:sz w:val="28"/>
                <w:szCs w:val="28"/>
              </w:rPr>
              <w:t>-</w:t>
            </w:r>
          </w:p>
        </w:tc>
        <w:tc>
          <w:tcPr>
            <w:tcW w:w="992" w:type="dxa"/>
            <w:vAlign w:val="center"/>
          </w:tcPr>
          <w:p w14:paraId="26B0B643" w14:textId="77777777" w:rsidR="005F4B7D" w:rsidRPr="00EF05ED" w:rsidRDefault="005F4B7D" w:rsidP="00B57905">
            <w:pPr>
              <w:jc w:val="center"/>
              <w:rPr>
                <w:color w:val="000000" w:themeColor="text1"/>
                <w:sz w:val="28"/>
                <w:szCs w:val="28"/>
              </w:rPr>
            </w:pPr>
            <w:r>
              <w:rPr>
                <w:color w:val="000000" w:themeColor="text1"/>
                <w:sz w:val="28"/>
                <w:szCs w:val="28"/>
              </w:rPr>
              <w:t>-</w:t>
            </w:r>
          </w:p>
        </w:tc>
        <w:tc>
          <w:tcPr>
            <w:tcW w:w="1451" w:type="dxa"/>
            <w:vAlign w:val="center"/>
          </w:tcPr>
          <w:p w14:paraId="644CFA62" w14:textId="77777777" w:rsidR="005F4B7D" w:rsidRPr="00EF05ED" w:rsidRDefault="005F4B7D" w:rsidP="00B57905">
            <w:pPr>
              <w:jc w:val="center"/>
              <w:rPr>
                <w:color w:val="000000" w:themeColor="text1"/>
                <w:sz w:val="28"/>
                <w:szCs w:val="28"/>
              </w:rPr>
            </w:pPr>
            <w:r>
              <w:rPr>
                <w:color w:val="000000" w:themeColor="text1"/>
                <w:sz w:val="28"/>
                <w:szCs w:val="28"/>
              </w:rPr>
              <w:t>-</w:t>
            </w:r>
          </w:p>
        </w:tc>
        <w:tc>
          <w:tcPr>
            <w:tcW w:w="2162" w:type="dxa"/>
            <w:vAlign w:val="center"/>
          </w:tcPr>
          <w:p w14:paraId="782E7DD4" w14:textId="77777777" w:rsidR="005F4B7D" w:rsidRPr="00EF05ED" w:rsidRDefault="005F4B7D" w:rsidP="00B57905">
            <w:pPr>
              <w:jc w:val="center"/>
              <w:rPr>
                <w:color w:val="000000" w:themeColor="text1"/>
                <w:sz w:val="28"/>
                <w:szCs w:val="28"/>
              </w:rPr>
            </w:pPr>
            <w:r w:rsidRPr="00EF05ED">
              <w:rPr>
                <w:color w:val="000000" w:themeColor="text1"/>
                <w:sz w:val="28"/>
                <w:szCs w:val="28"/>
              </w:rPr>
              <w:t>-</w:t>
            </w:r>
          </w:p>
        </w:tc>
        <w:tc>
          <w:tcPr>
            <w:tcW w:w="1134" w:type="dxa"/>
            <w:vAlign w:val="center"/>
          </w:tcPr>
          <w:p w14:paraId="2A9E345D" w14:textId="77777777" w:rsidR="005F4B7D" w:rsidRPr="00EF05ED" w:rsidRDefault="005F4B7D" w:rsidP="00B57905">
            <w:pPr>
              <w:jc w:val="center"/>
              <w:rPr>
                <w:color w:val="000000" w:themeColor="text1"/>
                <w:sz w:val="28"/>
                <w:szCs w:val="28"/>
              </w:rPr>
            </w:pPr>
            <w:r w:rsidRPr="00EF05ED">
              <w:rPr>
                <w:color w:val="000000" w:themeColor="text1"/>
                <w:sz w:val="28"/>
                <w:szCs w:val="28"/>
              </w:rPr>
              <w:t>-</w:t>
            </w:r>
          </w:p>
        </w:tc>
        <w:tc>
          <w:tcPr>
            <w:tcW w:w="1134" w:type="dxa"/>
            <w:vAlign w:val="center"/>
          </w:tcPr>
          <w:p w14:paraId="124BA17D" w14:textId="77777777" w:rsidR="005F4B7D" w:rsidRPr="00EF05ED" w:rsidRDefault="005F4B7D" w:rsidP="00B57905">
            <w:pPr>
              <w:jc w:val="center"/>
              <w:rPr>
                <w:color w:val="000000" w:themeColor="text1"/>
                <w:sz w:val="28"/>
                <w:szCs w:val="28"/>
              </w:rPr>
            </w:pPr>
            <w:r w:rsidRPr="00EF05ED">
              <w:rPr>
                <w:color w:val="000000" w:themeColor="text1"/>
                <w:sz w:val="28"/>
                <w:szCs w:val="28"/>
              </w:rPr>
              <w:t>-</w:t>
            </w:r>
          </w:p>
        </w:tc>
      </w:tr>
    </w:tbl>
    <w:p w14:paraId="743FFD35" w14:textId="77777777" w:rsidR="005F4B7D" w:rsidRDefault="005F4B7D" w:rsidP="005F4B7D">
      <w:pPr>
        <w:jc w:val="center"/>
        <w:rPr>
          <w:sz w:val="28"/>
          <w:szCs w:val="28"/>
        </w:rPr>
      </w:pPr>
    </w:p>
    <w:p w14:paraId="55E1DEF3" w14:textId="77777777" w:rsidR="005F4B7D" w:rsidRDefault="005F4B7D" w:rsidP="005F4B7D">
      <w:pPr>
        <w:jc w:val="center"/>
        <w:rPr>
          <w:sz w:val="28"/>
          <w:szCs w:val="28"/>
        </w:rPr>
      </w:pPr>
    </w:p>
    <w:p w14:paraId="5533047D" w14:textId="77777777" w:rsidR="005F4B7D" w:rsidRDefault="005F4B7D" w:rsidP="005F4B7D">
      <w:pPr>
        <w:jc w:val="center"/>
        <w:rPr>
          <w:sz w:val="28"/>
          <w:szCs w:val="28"/>
        </w:rPr>
      </w:pPr>
    </w:p>
    <w:p w14:paraId="2140250D" w14:textId="77777777" w:rsidR="005F4B7D" w:rsidRDefault="005F4B7D" w:rsidP="005F4B7D">
      <w:pPr>
        <w:jc w:val="center"/>
        <w:rPr>
          <w:sz w:val="28"/>
          <w:szCs w:val="28"/>
        </w:rPr>
      </w:pPr>
    </w:p>
    <w:p w14:paraId="34DA1DF1" w14:textId="77777777" w:rsidR="005F4B7D" w:rsidRDefault="005F4B7D" w:rsidP="005F4B7D">
      <w:pPr>
        <w:jc w:val="center"/>
        <w:rPr>
          <w:sz w:val="28"/>
          <w:szCs w:val="28"/>
        </w:rPr>
      </w:pPr>
    </w:p>
    <w:p w14:paraId="2EBB8590" w14:textId="77777777" w:rsidR="005F4B7D" w:rsidRDefault="005F4B7D" w:rsidP="005F4B7D">
      <w:pPr>
        <w:jc w:val="center"/>
        <w:rPr>
          <w:sz w:val="28"/>
          <w:szCs w:val="28"/>
        </w:rPr>
      </w:pPr>
    </w:p>
    <w:p w14:paraId="6AFFA513" w14:textId="77777777" w:rsidR="005F4B7D" w:rsidRDefault="005F4B7D" w:rsidP="005F4B7D">
      <w:pPr>
        <w:jc w:val="center"/>
        <w:rPr>
          <w:sz w:val="28"/>
          <w:szCs w:val="28"/>
        </w:rPr>
      </w:pPr>
    </w:p>
    <w:p w14:paraId="6C6CB9D8" w14:textId="77777777" w:rsidR="005F4B7D" w:rsidRDefault="005F4B7D" w:rsidP="005F4B7D">
      <w:pPr>
        <w:jc w:val="center"/>
        <w:rPr>
          <w:sz w:val="28"/>
          <w:szCs w:val="28"/>
        </w:rPr>
      </w:pPr>
    </w:p>
    <w:p w14:paraId="22227BB2" w14:textId="77777777" w:rsidR="005F4B7D" w:rsidRDefault="005F4B7D" w:rsidP="005F4B7D">
      <w:pPr>
        <w:jc w:val="center"/>
        <w:rPr>
          <w:sz w:val="28"/>
          <w:szCs w:val="28"/>
        </w:rPr>
      </w:pPr>
    </w:p>
    <w:p w14:paraId="1FF0289E" w14:textId="77777777" w:rsidR="005F4B7D" w:rsidRDefault="005F4B7D" w:rsidP="005F4B7D">
      <w:pPr>
        <w:jc w:val="center"/>
        <w:rPr>
          <w:sz w:val="28"/>
          <w:szCs w:val="28"/>
        </w:rPr>
      </w:pPr>
    </w:p>
    <w:p w14:paraId="5B52FDC7" w14:textId="77777777" w:rsidR="005F4B7D" w:rsidRDefault="005F4B7D" w:rsidP="005F4B7D">
      <w:pPr>
        <w:jc w:val="center"/>
        <w:rPr>
          <w:sz w:val="28"/>
          <w:szCs w:val="28"/>
        </w:rPr>
      </w:pPr>
    </w:p>
    <w:p w14:paraId="28E2C441" w14:textId="77777777" w:rsidR="005F4B7D" w:rsidRPr="00646ED4" w:rsidRDefault="005F4B7D" w:rsidP="005F4B7D">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646ED4">
        <w:rPr>
          <w:sz w:val="28"/>
          <w:szCs w:val="28"/>
        </w:rPr>
        <w:t xml:space="preserve">холодного водоснабжения </w:t>
      </w:r>
    </w:p>
    <w:p w14:paraId="1E8FAE15" w14:textId="77777777" w:rsidR="005F4B7D" w:rsidRPr="00646ED4" w:rsidRDefault="005F4B7D" w:rsidP="005F4B7D">
      <w:pPr>
        <w:jc w:val="center"/>
        <w:rPr>
          <w:sz w:val="28"/>
          <w:szCs w:val="28"/>
        </w:rPr>
      </w:pPr>
      <w:r w:rsidRPr="00646ED4">
        <w:rPr>
          <w:sz w:val="28"/>
          <w:szCs w:val="28"/>
        </w:rPr>
        <w:t>(в том числе по снижению потерь воды при транспортировке)                             и водоотведения</w:t>
      </w:r>
    </w:p>
    <w:p w14:paraId="09162583" w14:textId="77777777" w:rsidR="005F4B7D" w:rsidRDefault="005F4B7D" w:rsidP="005F4B7D">
      <w:pPr>
        <w:jc w:val="center"/>
        <w:rPr>
          <w:sz w:val="28"/>
          <w:szCs w:val="28"/>
        </w:rPr>
      </w:pPr>
    </w:p>
    <w:tbl>
      <w:tblPr>
        <w:tblStyle w:val="af"/>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5F4B7D" w14:paraId="28A9EA07" w14:textId="77777777" w:rsidTr="00B57905">
        <w:trPr>
          <w:trHeight w:val="706"/>
        </w:trPr>
        <w:tc>
          <w:tcPr>
            <w:tcW w:w="3334" w:type="dxa"/>
            <w:vMerge w:val="restart"/>
            <w:vAlign w:val="center"/>
          </w:tcPr>
          <w:p w14:paraId="31A9C9D0" w14:textId="77777777" w:rsidR="005F4B7D" w:rsidRDefault="005F4B7D" w:rsidP="00B57905">
            <w:pPr>
              <w:jc w:val="center"/>
              <w:rPr>
                <w:sz w:val="28"/>
                <w:szCs w:val="28"/>
              </w:rPr>
            </w:pPr>
            <w:r>
              <w:rPr>
                <w:sz w:val="28"/>
                <w:szCs w:val="28"/>
              </w:rPr>
              <w:t>Наименование мероприятия</w:t>
            </w:r>
          </w:p>
        </w:tc>
        <w:tc>
          <w:tcPr>
            <w:tcW w:w="992" w:type="dxa"/>
            <w:vMerge w:val="restart"/>
            <w:vAlign w:val="center"/>
          </w:tcPr>
          <w:p w14:paraId="59B00561" w14:textId="77777777" w:rsidR="005F4B7D" w:rsidRDefault="005F4B7D" w:rsidP="00B57905">
            <w:pPr>
              <w:jc w:val="center"/>
              <w:rPr>
                <w:sz w:val="28"/>
                <w:szCs w:val="28"/>
              </w:rPr>
            </w:pPr>
            <w:r>
              <w:rPr>
                <w:sz w:val="28"/>
                <w:szCs w:val="28"/>
              </w:rPr>
              <w:t>Срок реали-зации</w:t>
            </w:r>
          </w:p>
        </w:tc>
        <w:tc>
          <w:tcPr>
            <w:tcW w:w="1451" w:type="dxa"/>
            <w:vMerge w:val="restart"/>
          </w:tcPr>
          <w:p w14:paraId="50CB4BC1" w14:textId="77777777" w:rsidR="005F4B7D" w:rsidRDefault="005F4B7D" w:rsidP="00B57905">
            <w:pPr>
              <w:jc w:val="center"/>
              <w:rPr>
                <w:sz w:val="28"/>
                <w:szCs w:val="28"/>
              </w:rPr>
            </w:pPr>
            <w:r>
              <w:rPr>
                <w:sz w:val="28"/>
                <w:szCs w:val="28"/>
              </w:rPr>
              <w:t>Финан-совые потреб-ности, тыс. руб. (без НДС)</w:t>
            </w:r>
          </w:p>
        </w:tc>
        <w:tc>
          <w:tcPr>
            <w:tcW w:w="4430" w:type="dxa"/>
            <w:gridSpan w:val="3"/>
            <w:vAlign w:val="center"/>
          </w:tcPr>
          <w:p w14:paraId="22260C13" w14:textId="77777777" w:rsidR="005F4B7D" w:rsidRDefault="005F4B7D" w:rsidP="00B57905">
            <w:pPr>
              <w:jc w:val="center"/>
              <w:rPr>
                <w:sz w:val="28"/>
                <w:szCs w:val="28"/>
              </w:rPr>
            </w:pPr>
            <w:r>
              <w:rPr>
                <w:sz w:val="28"/>
                <w:szCs w:val="28"/>
              </w:rPr>
              <w:t>Ожидаемый эффект</w:t>
            </w:r>
          </w:p>
        </w:tc>
      </w:tr>
      <w:tr w:rsidR="005F4B7D" w14:paraId="5207A913" w14:textId="77777777" w:rsidTr="00B57905">
        <w:trPr>
          <w:trHeight w:val="844"/>
        </w:trPr>
        <w:tc>
          <w:tcPr>
            <w:tcW w:w="3334" w:type="dxa"/>
            <w:vMerge/>
          </w:tcPr>
          <w:p w14:paraId="1983E011" w14:textId="77777777" w:rsidR="005F4B7D" w:rsidRDefault="005F4B7D" w:rsidP="00B57905">
            <w:pPr>
              <w:jc w:val="center"/>
              <w:rPr>
                <w:sz w:val="28"/>
                <w:szCs w:val="28"/>
              </w:rPr>
            </w:pPr>
          </w:p>
        </w:tc>
        <w:tc>
          <w:tcPr>
            <w:tcW w:w="992" w:type="dxa"/>
            <w:vMerge/>
          </w:tcPr>
          <w:p w14:paraId="7337B7A0" w14:textId="77777777" w:rsidR="005F4B7D" w:rsidRDefault="005F4B7D" w:rsidP="00B57905">
            <w:pPr>
              <w:jc w:val="center"/>
              <w:rPr>
                <w:sz w:val="28"/>
                <w:szCs w:val="28"/>
              </w:rPr>
            </w:pPr>
          </w:p>
        </w:tc>
        <w:tc>
          <w:tcPr>
            <w:tcW w:w="1451" w:type="dxa"/>
            <w:vMerge/>
          </w:tcPr>
          <w:p w14:paraId="3B8C71F5" w14:textId="77777777" w:rsidR="005F4B7D" w:rsidRDefault="005F4B7D" w:rsidP="00B57905">
            <w:pPr>
              <w:jc w:val="center"/>
              <w:rPr>
                <w:sz w:val="28"/>
                <w:szCs w:val="28"/>
              </w:rPr>
            </w:pPr>
          </w:p>
        </w:tc>
        <w:tc>
          <w:tcPr>
            <w:tcW w:w="2162" w:type="dxa"/>
            <w:vAlign w:val="center"/>
          </w:tcPr>
          <w:p w14:paraId="15FC8F29" w14:textId="77777777" w:rsidR="005F4B7D" w:rsidRDefault="005F4B7D" w:rsidP="00B57905">
            <w:pPr>
              <w:jc w:val="center"/>
              <w:rPr>
                <w:sz w:val="28"/>
                <w:szCs w:val="28"/>
              </w:rPr>
            </w:pPr>
            <w:r>
              <w:rPr>
                <w:sz w:val="28"/>
                <w:szCs w:val="28"/>
              </w:rPr>
              <w:t>Наименование показателей</w:t>
            </w:r>
          </w:p>
        </w:tc>
        <w:tc>
          <w:tcPr>
            <w:tcW w:w="1134" w:type="dxa"/>
            <w:vAlign w:val="center"/>
          </w:tcPr>
          <w:p w14:paraId="150CD27E" w14:textId="77777777" w:rsidR="005F4B7D" w:rsidRDefault="005F4B7D" w:rsidP="00B57905">
            <w:pPr>
              <w:jc w:val="center"/>
              <w:rPr>
                <w:sz w:val="28"/>
                <w:szCs w:val="28"/>
              </w:rPr>
            </w:pPr>
            <w:r>
              <w:rPr>
                <w:sz w:val="28"/>
                <w:szCs w:val="28"/>
              </w:rPr>
              <w:t>тыс. руб.</w:t>
            </w:r>
          </w:p>
        </w:tc>
        <w:tc>
          <w:tcPr>
            <w:tcW w:w="1134" w:type="dxa"/>
            <w:vAlign w:val="center"/>
          </w:tcPr>
          <w:p w14:paraId="27F3E0E6" w14:textId="77777777" w:rsidR="005F4B7D" w:rsidRDefault="005F4B7D" w:rsidP="00B57905">
            <w:pPr>
              <w:jc w:val="center"/>
              <w:rPr>
                <w:sz w:val="28"/>
                <w:szCs w:val="28"/>
              </w:rPr>
            </w:pPr>
            <w:r>
              <w:rPr>
                <w:sz w:val="28"/>
                <w:szCs w:val="28"/>
              </w:rPr>
              <w:t>%</w:t>
            </w:r>
          </w:p>
        </w:tc>
      </w:tr>
      <w:tr w:rsidR="005F4B7D" w14:paraId="6EA97C4F" w14:textId="77777777" w:rsidTr="00B57905">
        <w:tc>
          <w:tcPr>
            <w:tcW w:w="10207" w:type="dxa"/>
            <w:gridSpan w:val="6"/>
          </w:tcPr>
          <w:p w14:paraId="0AEE2FB9" w14:textId="77777777" w:rsidR="005F4B7D" w:rsidRPr="00EF05ED" w:rsidRDefault="005F4B7D" w:rsidP="005F4B7D">
            <w:pPr>
              <w:pStyle w:val="a7"/>
              <w:numPr>
                <w:ilvl w:val="0"/>
                <w:numId w:val="23"/>
              </w:numPr>
              <w:jc w:val="center"/>
              <w:rPr>
                <w:color w:val="000000" w:themeColor="text1"/>
                <w:sz w:val="28"/>
                <w:szCs w:val="28"/>
              </w:rPr>
            </w:pPr>
            <w:r w:rsidRPr="00EF05ED">
              <w:rPr>
                <w:color w:val="000000" w:themeColor="text1"/>
                <w:sz w:val="28"/>
                <w:szCs w:val="28"/>
              </w:rPr>
              <w:t>Холодное водоснабжение питьевой водой</w:t>
            </w:r>
          </w:p>
        </w:tc>
      </w:tr>
      <w:tr w:rsidR="005F4B7D" w14:paraId="38045C7F" w14:textId="77777777" w:rsidTr="00B57905">
        <w:tc>
          <w:tcPr>
            <w:tcW w:w="3334" w:type="dxa"/>
            <w:vAlign w:val="center"/>
          </w:tcPr>
          <w:p w14:paraId="7712D410" w14:textId="77777777" w:rsidR="005F4B7D" w:rsidRPr="00EF05ED" w:rsidRDefault="005F4B7D" w:rsidP="00B57905">
            <w:pPr>
              <w:jc w:val="center"/>
              <w:rPr>
                <w:color w:val="000000" w:themeColor="text1"/>
                <w:sz w:val="28"/>
                <w:szCs w:val="28"/>
              </w:rPr>
            </w:pPr>
            <w:r>
              <w:rPr>
                <w:color w:val="000000" w:themeColor="text1"/>
                <w:sz w:val="28"/>
                <w:szCs w:val="28"/>
              </w:rPr>
              <w:t>-</w:t>
            </w:r>
          </w:p>
        </w:tc>
        <w:tc>
          <w:tcPr>
            <w:tcW w:w="992" w:type="dxa"/>
            <w:vAlign w:val="center"/>
          </w:tcPr>
          <w:p w14:paraId="285E6346" w14:textId="77777777" w:rsidR="005F4B7D" w:rsidRPr="00EF05ED" w:rsidRDefault="005F4B7D" w:rsidP="00B57905">
            <w:pPr>
              <w:jc w:val="center"/>
              <w:rPr>
                <w:color w:val="000000" w:themeColor="text1"/>
                <w:sz w:val="28"/>
                <w:szCs w:val="28"/>
              </w:rPr>
            </w:pPr>
            <w:r>
              <w:rPr>
                <w:color w:val="000000" w:themeColor="text1"/>
                <w:sz w:val="28"/>
                <w:szCs w:val="28"/>
              </w:rPr>
              <w:t>-</w:t>
            </w:r>
          </w:p>
        </w:tc>
        <w:tc>
          <w:tcPr>
            <w:tcW w:w="1451" w:type="dxa"/>
            <w:vAlign w:val="center"/>
          </w:tcPr>
          <w:p w14:paraId="481338D7" w14:textId="77777777" w:rsidR="005F4B7D" w:rsidRPr="00EF05ED" w:rsidRDefault="005F4B7D" w:rsidP="00B57905">
            <w:pPr>
              <w:jc w:val="center"/>
              <w:rPr>
                <w:color w:val="000000" w:themeColor="text1"/>
                <w:sz w:val="28"/>
                <w:szCs w:val="28"/>
              </w:rPr>
            </w:pPr>
            <w:r>
              <w:rPr>
                <w:color w:val="000000" w:themeColor="text1"/>
                <w:sz w:val="28"/>
                <w:szCs w:val="28"/>
              </w:rPr>
              <w:t>-</w:t>
            </w:r>
          </w:p>
        </w:tc>
        <w:tc>
          <w:tcPr>
            <w:tcW w:w="2162" w:type="dxa"/>
            <w:vAlign w:val="center"/>
          </w:tcPr>
          <w:p w14:paraId="247863BA" w14:textId="77777777" w:rsidR="005F4B7D" w:rsidRPr="00EF05ED" w:rsidRDefault="005F4B7D" w:rsidP="00B57905">
            <w:pPr>
              <w:jc w:val="center"/>
              <w:rPr>
                <w:color w:val="000000" w:themeColor="text1"/>
                <w:sz w:val="28"/>
                <w:szCs w:val="28"/>
              </w:rPr>
            </w:pPr>
            <w:r w:rsidRPr="00EF05ED">
              <w:rPr>
                <w:color w:val="000000" w:themeColor="text1"/>
                <w:sz w:val="28"/>
                <w:szCs w:val="28"/>
              </w:rPr>
              <w:t>-</w:t>
            </w:r>
          </w:p>
        </w:tc>
        <w:tc>
          <w:tcPr>
            <w:tcW w:w="1134" w:type="dxa"/>
            <w:vAlign w:val="center"/>
          </w:tcPr>
          <w:p w14:paraId="3996A552" w14:textId="77777777" w:rsidR="005F4B7D" w:rsidRPr="00EF05ED" w:rsidRDefault="005F4B7D" w:rsidP="00B57905">
            <w:pPr>
              <w:jc w:val="center"/>
              <w:rPr>
                <w:color w:val="000000" w:themeColor="text1"/>
                <w:sz w:val="28"/>
                <w:szCs w:val="28"/>
              </w:rPr>
            </w:pPr>
            <w:r w:rsidRPr="00EF05ED">
              <w:rPr>
                <w:color w:val="000000" w:themeColor="text1"/>
                <w:sz w:val="28"/>
                <w:szCs w:val="28"/>
              </w:rPr>
              <w:t>-</w:t>
            </w:r>
          </w:p>
        </w:tc>
        <w:tc>
          <w:tcPr>
            <w:tcW w:w="1134" w:type="dxa"/>
            <w:vAlign w:val="center"/>
          </w:tcPr>
          <w:p w14:paraId="635110F4" w14:textId="77777777" w:rsidR="005F4B7D" w:rsidRPr="00EF05ED" w:rsidRDefault="005F4B7D" w:rsidP="00B57905">
            <w:pPr>
              <w:jc w:val="center"/>
              <w:rPr>
                <w:color w:val="000000" w:themeColor="text1"/>
                <w:sz w:val="28"/>
                <w:szCs w:val="28"/>
              </w:rPr>
            </w:pPr>
            <w:r w:rsidRPr="00EF05ED">
              <w:rPr>
                <w:color w:val="000000" w:themeColor="text1"/>
                <w:sz w:val="28"/>
                <w:szCs w:val="28"/>
              </w:rPr>
              <w:t>-</w:t>
            </w:r>
          </w:p>
        </w:tc>
      </w:tr>
      <w:tr w:rsidR="005F4B7D" w:rsidRPr="0079764E" w14:paraId="09F810D0" w14:textId="77777777" w:rsidTr="00B57905">
        <w:tc>
          <w:tcPr>
            <w:tcW w:w="10207" w:type="dxa"/>
            <w:gridSpan w:val="6"/>
            <w:vAlign w:val="center"/>
          </w:tcPr>
          <w:p w14:paraId="1A5D57A5" w14:textId="77777777" w:rsidR="005F4B7D" w:rsidRPr="00EF05ED" w:rsidRDefault="005F4B7D" w:rsidP="005F4B7D">
            <w:pPr>
              <w:pStyle w:val="a7"/>
              <w:numPr>
                <w:ilvl w:val="0"/>
                <w:numId w:val="23"/>
              </w:numPr>
              <w:jc w:val="center"/>
              <w:rPr>
                <w:color w:val="000000" w:themeColor="text1"/>
                <w:sz w:val="28"/>
                <w:szCs w:val="28"/>
              </w:rPr>
            </w:pPr>
            <w:r w:rsidRPr="00EF05ED">
              <w:rPr>
                <w:color w:val="000000" w:themeColor="text1"/>
                <w:sz w:val="28"/>
                <w:szCs w:val="28"/>
              </w:rPr>
              <w:t xml:space="preserve">Водоотведение </w:t>
            </w:r>
          </w:p>
        </w:tc>
      </w:tr>
      <w:tr w:rsidR="005F4B7D" w14:paraId="653D8A92" w14:textId="77777777" w:rsidTr="00B57905">
        <w:tc>
          <w:tcPr>
            <w:tcW w:w="3334" w:type="dxa"/>
            <w:vAlign w:val="center"/>
          </w:tcPr>
          <w:p w14:paraId="0CA9B410" w14:textId="77777777" w:rsidR="005F4B7D" w:rsidRPr="00EF05ED" w:rsidRDefault="005F4B7D" w:rsidP="00B57905">
            <w:pPr>
              <w:jc w:val="center"/>
              <w:rPr>
                <w:color w:val="000000" w:themeColor="text1"/>
                <w:sz w:val="28"/>
                <w:szCs w:val="28"/>
              </w:rPr>
            </w:pPr>
            <w:r>
              <w:rPr>
                <w:color w:val="000000" w:themeColor="text1"/>
                <w:sz w:val="28"/>
                <w:szCs w:val="28"/>
              </w:rPr>
              <w:t>-</w:t>
            </w:r>
          </w:p>
        </w:tc>
        <w:tc>
          <w:tcPr>
            <w:tcW w:w="992" w:type="dxa"/>
            <w:vAlign w:val="center"/>
          </w:tcPr>
          <w:p w14:paraId="656D7BA3" w14:textId="77777777" w:rsidR="005F4B7D" w:rsidRPr="00EF05ED" w:rsidRDefault="005F4B7D" w:rsidP="00B57905">
            <w:pPr>
              <w:jc w:val="center"/>
              <w:rPr>
                <w:color w:val="000000" w:themeColor="text1"/>
                <w:sz w:val="28"/>
                <w:szCs w:val="28"/>
              </w:rPr>
            </w:pPr>
            <w:r>
              <w:rPr>
                <w:color w:val="000000" w:themeColor="text1"/>
                <w:sz w:val="28"/>
                <w:szCs w:val="28"/>
              </w:rPr>
              <w:t>-</w:t>
            </w:r>
          </w:p>
        </w:tc>
        <w:tc>
          <w:tcPr>
            <w:tcW w:w="1451" w:type="dxa"/>
            <w:vAlign w:val="center"/>
          </w:tcPr>
          <w:p w14:paraId="342D1467" w14:textId="77777777" w:rsidR="005F4B7D" w:rsidRPr="00EF05ED" w:rsidRDefault="005F4B7D" w:rsidP="00B57905">
            <w:pPr>
              <w:jc w:val="center"/>
              <w:rPr>
                <w:color w:val="000000" w:themeColor="text1"/>
                <w:sz w:val="28"/>
                <w:szCs w:val="28"/>
              </w:rPr>
            </w:pPr>
            <w:r>
              <w:rPr>
                <w:color w:val="000000" w:themeColor="text1"/>
                <w:sz w:val="28"/>
                <w:szCs w:val="28"/>
              </w:rPr>
              <w:t>-</w:t>
            </w:r>
          </w:p>
        </w:tc>
        <w:tc>
          <w:tcPr>
            <w:tcW w:w="2162" w:type="dxa"/>
            <w:vAlign w:val="center"/>
          </w:tcPr>
          <w:p w14:paraId="40747462" w14:textId="77777777" w:rsidR="005F4B7D" w:rsidRPr="00EF05ED" w:rsidRDefault="005F4B7D" w:rsidP="00B57905">
            <w:pPr>
              <w:jc w:val="center"/>
              <w:rPr>
                <w:color w:val="000000" w:themeColor="text1"/>
                <w:sz w:val="28"/>
                <w:szCs w:val="28"/>
              </w:rPr>
            </w:pPr>
            <w:r w:rsidRPr="00EF05ED">
              <w:rPr>
                <w:color w:val="000000" w:themeColor="text1"/>
                <w:sz w:val="28"/>
                <w:szCs w:val="28"/>
              </w:rPr>
              <w:t>-</w:t>
            </w:r>
          </w:p>
        </w:tc>
        <w:tc>
          <w:tcPr>
            <w:tcW w:w="1134" w:type="dxa"/>
            <w:vAlign w:val="center"/>
          </w:tcPr>
          <w:p w14:paraId="4EA19996" w14:textId="77777777" w:rsidR="005F4B7D" w:rsidRPr="00EF05ED" w:rsidRDefault="005F4B7D" w:rsidP="00B57905">
            <w:pPr>
              <w:jc w:val="center"/>
              <w:rPr>
                <w:color w:val="000000" w:themeColor="text1"/>
                <w:sz w:val="28"/>
                <w:szCs w:val="28"/>
              </w:rPr>
            </w:pPr>
            <w:r w:rsidRPr="00EF05ED">
              <w:rPr>
                <w:color w:val="000000" w:themeColor="text1"/>
                <w:sz w:val="28"/>
                <w:szCs w:val="28"/>
              </w:rPr>
              <w:t>-</w:t>
            </w:r>
          </w:p>
        </w:tc>
        <w:tc>
          <w:tcPr>
            <w:tcW w:w="1134" w:type="dxa"/>
            <w:vAlign w:val="center"/>
          </w:tcPr>
          <w:p w14:paraId="288DDBFF" w14:textId="77777777" w:rsidR="005F4B7D" w:rsidRPr="00EF05ED" w:rsidRDefault="005F4B7D" w:rsidP="00B57905">
            <w:pPr>
              <w:jc w:val="center"/>
              <w:rPr>
                <w:color w:val="000000" w:themeColor="text1"/>
                <w:sz w:val="28"/>
                <w:szCs w:val="28"/>
              </w:rPr>
            </w:pPr>
            <w:r w:rsidRPr="00EF05ED">
              <w:rPr>
                <w:color w:val="000000" w:themeColor="text1"/>
                <w:sz w:val="28"/>
                <w:szCs w:val="28"/>
              </w:rPr>
              <w:t>-</w:t>
            </w:r>
          </w:p>
        </w:tc>
      </w:tr>
    </w:tbl>
    <w:p w14:paraId="04F9E114" w14:textId="77777777" w:rsidR="005F4B7D" w:rsidRDefault="005F4B7D" w:rsidP="005F4B7D">
      <w:pPr>
        <w:jc w:val="center"/>
        <w:rPr>
          <w:sz w:val="28"/>
          <w:szCs w:val="28"/>
        </w:rPr>
      </w:pPr>
    </w:p>
    <w:p w14:paraId="013C6E2C" w14:textId="77777777" w:rsidR="005F4B7D" w:rsidRDefault="005F4B7D" w:rsidP="005F4B7D">
      <w:pPr>
        <w:jc w:val="center"/>
        <w:rPr>
          <w:sz w:val="28"/>
          <w:szCs w:val="28"/>
        </w:rPr>
      </w:pPr>
    </w:p>
    <w:p w14:paraId="065B406A" w14:textId="77777777" w:rsidR="005F4B7D" w:rsidRDefault="005F4B7D" w:rsidP="005F4B7D">
      <w:pPr>
        <w:jc w:val="center"/>
        <w:rPr>
          <w:sz w:val="28"/>
          <w:szCs w:val="28"/>
        </w:rPr>
      </w:pPr>
    </w:p>
    <w:p w14:paraId="75C2DF59" w14:textId="77777777" w:rsidR="005F4B7D" w:rsidRDefault="005F4B7D" w:rsidP="005F4B7D">
      <w:pPr>
        <w:jc w:val="center"/>
        <w:rPr>
          <w:sz w:val="28"/>
          <w:szCs w:val="28"/>
        </w:rPr>
      </w:pPr>
    </w:p>
    <w:p w14:paraId="4FFF518D" w14:textId="77777777" w:rsidR="005F4B7D" w:rsidRDefault="005F4B7D" w:rsidP="005F4B7D">
      <w:pPr>
        <w:jc w:val="center"/>
        <w:rPr>
          <w:sz w:val="28"/>
          <w:szCs w:val="28"/>
        </w:rPr>
      </w:pPr>
    </w:p>
    <w:p w14:paraId="10E85E53" w14:textId="77777777" w:rsidR="005F4B7D" w:rsidRDefault="005F4B7D" w:rsidP="005F4B7D">
      <w:pPr>
        <w:jc w:val="center"/>
        <w:rPr>
          <w:sz w:val="28"/>
          <w:szCs w:val="28"/>
        </w:rPr>
      </w:pPr>
    </w:p>
    <w:p w14:paraId="3D77504C" w14:textId="77777777" w:rsidR="005F4B7D" w:rsidRDefault="005F4B7D" w:rsidP="005F4B7D">
      <w:pPr>
        <w:jc w:val="center"/>
        <w:rPr>
          <w:sz w:val="28"/>
          <w:szCs w:val="28"/>
        </w:rPr>
      </w:pPr>
    </w:p>
    <w:p w14:paraId="25504BA7" w14:textId="77777777" w:rsidR="005F4B7D" w:rsidRDefault="005F4B7D" w:rsidP="005F4B7D">
      <w:pPr>
        <w:jc w:val="center"/>
        <w:rPr>
          <w:sz w:val="28"/>
          <w:szCs w:val="28"/>
        </w:rPr>
      </w:pPr>
    </w:p>
    <w:p w14:paraId="1473098E" w14:textId="77777777" w:rsidR="005F4B7D" w:rsidRDefault="005F4B7D" w:rsidP="005F4B7D">
      <w:pPr>
        <w:jc w:val="center"/>
        <w:rPr>
          <w:sz w:val="28"/>
          <w:szCs w:val="28"/>
        </w:rPr>
      </w:pPr>
    </w:p>
    <w:p w14:paraId="1C4255CB" w14:textId="77777777" w:rsidR="005F4B7D" w:rsidRDefault="005F4B7D" w:rsidP="005F4B7D">
      <w:pPr>
        <w:jc w:val="center"/>
        <w:rPr>
          <w:sz w:val="28"/>
          <w:szCs w:val="28"/>
        </w:rPr>
      </w:pPr>
    </w:p>
    <w:p w14:paraId="37E211FB" w14:textId="77777777" w:rsidR="005F4B7D" w:rsidRDefault="005F4B7D" w:rsidP="005F4B7D">
      <w:pPr>
        <w:jc w:val="center"/>
        <w:rPr>
          <w:sz w:val="28"/>
          <w:szCs w:val="28"/>
        </w:rPr>
      </w:pPr>
    </w:p>
    <w:p w14:paraId="76D89DBA" w14:textId="77777777" w:rsidR="005F4B7D" w:rsidRDefault="005F4B7D" w:rsidP="005F4B7D">
      <w:pPr>
        <w:jc w:val="center"/>
        <w:rPr>
          <w:sz w:val="28"/>
          <w:szCs w:val="28"/>
        </w:rPr>
      </w:pPr>
    </w:p>
    <w:p w14:paraId="6F27D6B6" w14:textId="77777777" w:rsidR="005F4B7D" w:rsidRDefault="005F4B7D" w:rsidP="005F4B7D">
      <w:pPr>
        <w:jc w:val="center"/>
        <w:rPr>
          <w:sz w:val="28"/>
          <w:szCs w:val="28"/>
        </w:rPr>
      </w:pPr>
    </w:p>
    <w:p w14:paraId="666504EB" w14:textId="77777777" w:rsidR="005F4B7D" w:rsidRDefault="005F4B7D" w:rsidP="005F4B7D">
      <w:pPr>
        <w:jc w:val="center"/>
        <w:rPr>
          <w:sz w:val="28"/>
          <w:szCs w:val="28"/>
        </w:rPr>
      </w:pPr>
    </w:p>
    <w:p w14:paraId="4C7A8E80" w14:textId="77777777" w:rsidR="005F4B7D" w:rsidRDefault="005F4B7D" w:rsidP="005F4B7D">
      <w:pPr>
        <w:jc w:val="center"/>
        <w:rPr>
          <w:sz w:val="28"/>
          <w:szCs w:val="28"/>
        </w:rPr>
      </w:pPr>
    </w:p>
    <w:p w14:paraId="14B9AA41" w14:textId="77777777" w:rsidR="005F4B7D" w:rsidRDefault="005F4B7D" w:rsidP="005F4B7D">
      <w:pPr>
        <w:jc w:val="center"/>
        <w:rPr>
          <w:sz w:val="28"/>
          <w:szCs w:val="28"/>
        </w:rPr>
      </w:pPr>
    </w:p>
    <w:p w14:paraId="31C54CB7" w14:textId="77777777" w:rsidR="005F4B7D" w:rsidRDefault="005F4B7D" w:rsidP="005F4B7D">
      <w:pPr>
        <w:jc w:val="center"/>
        <w:rPr>
          <w:sz w:val="28"/>
          <w:szCs w:val="28"/>
        </w:rPr>
      </w:pPr>
    </w:p>
    <w:p w14:paraId="791CDECB" w14:textId="77777777" w:rsidR="005F4B7D" w:rsidRDefault="005F4B7D" w:rsidP="005F4B7D">
      <w:pPr>
        <w:jc w:val="center"/>
        <w:rPr>
          <w:sz w:val="28"/>
          <w:szCs w:val="28"/>
        </w:rPr>
      </w:pPr>
    </w:p>
    <w:p w14:paraId="639C1B8A" w14:textId="77777777" w:rsidR="005F4B7D" w:rsidRDefault="005F4B7D" w:rsidP="005F4B7D">
      <w:pPr>
        <w:jc w:val="center"/>
        <w:rPr>
          <w:sz w:val="28"/>
          <w:szCs w:val="28"/>
        </w:rPr>
      </w:pPr>
    </w:p>
    <w:p w14:paraId="76D95878" w14:textId="77777777" w:rsidR="005F4B7D" w:rsidRDefault="005F4B7D" w:rsidP="005F4B7D">
      <w:pPr>
        <w:jc w:val="center"/>
        <w:rPr>
          <w:sz w:val="28"/>
          <w:szCs w:val="28"/>
        </w:rPr>
      </w:pPr>
    </w:p>
    <w:p w14:paraId="0B23DD8C" w14:textId="77777777" w:rsidR="005F4B7D" w:rsidRDefault="005F4B7D" w:rsidP="005F4B7D">
      <w:pPr>
        <w:jc w:val="center"/>
        <w:rPr>
          <w:sz w:val="28"/>
          <w:szCs w:val="28"/>
        </w:rPr>
      </w:pPr>
    </w:p>
    <w:p w14:paraId="79F6F156" w14:textId="77777777" w:rsidR="005F4B7D" w:rsidRDefault="005F4B7D" w:rsidP="005F4B7D">
      <w:pPr>
        <w:jc w:val="center"/>
        <w:rPr>
          <w:sz w:val="28"/>
          <w:szCs w:val="28"/>
        </w:rPr>
      </w:pPr>
    </w:p>
    <w:p w14:paraId="11957A43" w14:textId="77777777" w:rsidR="005F4B7D" w:rsidRDefault="005F4B7D" w:rsidP="005F4B7D">
      <w:pPr>
        <w:jc w:val="center"/>
        <w:rPr>
          <w:sz w:val="28"/>
          <w:szCs w:val="28"/>
        </w:rPr>
        <w:sectPr w:rsidR="005F4B7D" w:rsidSect="00C2335A">
          <w:pgSz w:w="11906" w:h="16838"/>
          <w:pgMar w:top="851" w:right="1133" w:bottom="567" w:left="1559" w:header="709" w:footer="709" w:gutter="0"/>
          <w:cols w:space="708"/>
          <w:titlePg/>
          <w:docGrid w:linePitch="360"/>
        </w:sectPr>
      </w:pPr>
    </w:p>
    <w:p w14:paraId="2E80264C" w14:textId="77777777" w:rsidR="005F4B7D" w:rsidRDefault="005F4B7D" w:rsidP="005F4B7D">
      <w:pPr>
        <w:jc w:val="center"/>
        <w:rPr>
          <w:sz w:val="28"/>
          <w:szCs w:val="28"/>
        </w:rPr>
      </w:pPr>
      <w:r>
        <w:rPr>
          <w:sz w:val="28"/>
          <w:szCs w:val="28"/>
        </w:rPr>
        <w:t>Раздел 5</w:t>
      </w:r>
      <w:r w:rsidRPr="007C52A9">
        <w:rPr>
          <w:sz w:val="28"/>
          <w:szCs w:val="28"/>
        </w:rPr>
        <w:t xml:space="preserve">. Планируемые объемы подачи питьевой воды </w:t>
      </w:r>
      <w:r>
        <w:rPr>
          <w:sz w:val="28"/>
          <w:szCs w:val="28"/>
        </w:rPr>
        <w:t>и объемы принимаемых сточных вод</w:t>
      </w:r>
    </w:p>
    <w:p w14:paraId="0549EFCE" w14:textId="77777777" w:rsidR="005F4B7D" w:rsidRDefault="005F4B7D" w:rsidP="005F4B7D">
      <w:pPr>
        <w:jc w:val="center"/>
        <w:rPr>
          <w:sz w:val="28"/>
          <w:szCs w:val="28"/>
        </w:rPr>
      </w:pPr>
    </w:p>
    <w:tbl>
      <w:tblPr>
        <w:tblStyle w:val="af"/>
        <w:tblW w:w="15877" w:type="dxa"/>
        <w:tblInd w:w="-431" w:type="dxa"/>
        <w:tblLayout w:type="fixed"/>
        <w:tblLook w:val="04A0" w:firstRow="1" w:lastRow="0" w:firstColumn="1" w:lastColumn="0" w:noHBand="0" w:noVBand="1"/>
      </w:tblPr>
      <w:tblGrid>
        <w:gridCol w:w="1135"/>
        <w:gridCol w:w="3402"/>
        <w:gridCol w:w="1134"/>
        <w:gridCol w:w="1701"/>
        <w:gridCol w:w="1701"/>
        <w:gridCol w:w="1701"/>
        <w:gridCol w:w="1701"/>
        <w:gridCol w:w="1701"/>
        <w:gridCol w:w="1701"/>
      </w:tblGrid>
      <w:tr w:rsidR="005F4B7D" w:rsidRPr="001C02BC" w14:paraId="08BB2A8C" w14:textId="77777777" w:rsidTr="00B57905">
        <w:trPr>
          <w:trHeight w:val="336"/>
        </w:trPr>
        <w:tc>
          <w:tcPr>
            <w:tcW w:w="1135" w:type="dxa"/>
            <w:vMerge w:val="restart"/>
            <w:vAlign w:val="center"/>
          </w:tcPr>
          <w:p w14:paraId="00815C2D" w14:textId="77777777" w:rsidR="005F4B7D" w:rsidRPr="001C02BC" w:rsidRDefault="005F4B7D" w:rsidP="00B57905">
            <w:pPr>
              <w:jc w:val="center"/>
              <w:rPr>
                <w:sz w:val="28"/>
                <w:szCs w:val="28"/>
              </w:rPr>
            </w:pPr>
            <w:r w:rsidRPr="001C02BC">
              <w:rPr>
                <w:sz w:val="28"/>
                <w:szCs w:val="28"/>
              </w:rPr>
              <w:t>№</w:t>
            </w:r>
          </w:p>
          <w:p w14:paraId="7DB9CF82" w14:textId="77777777" w:rsidR="005F4B7D" w:rsidRPr="001C02BC" w:rsidRDefault="005F4B7D" w:rsidP="00B57905">
            <w:pPr>
              <w:jc w:val="center"/>
              <w:rPr>
                <w:sz w:val="28"/>
                <w:szCs w:val="28"/>
              </w:rPr>
            </w:pPr>
            <w:r w:rsidRPr="001C02BC">
              <w:rPr>
                <w:sz w:val="28"/>
                <w:szCs w:val="28"/>
              </w:rPr>
              <w:t>п/п</w:t>
            </w:r>
          </w:p>
        </w:tc>
        <w:tc>
          <w:tcPr>
            <w:tcW w:w="3402" w:type="dxa"/>
            <w:vMerge w:val="restart"/>
            <w:vAlign w:val="center"/>
          </w:tcPr>
          <w:p w14:paraId="5C5AB206" w14:textId="77777777" w:rsidR="005F4B7D" w:rsidRPr="001C02BC" w:rsidRDefault="005F4B7D" w:rsidP="00B57905">
            <w:pPr>
              <w:jc w:val="center"/>
              <w:rPr>
                <w:sz w:val="28"/>
                <w:szCs w:val="28"/>
              </w:rPr>
            </w:pPr>
            <w:r w:rsidRPr="001C02BC">
              <w:rPr>
                <w:sz w:val="28"/>
                <w:szCs w:val="28"/>
              </w:rPr>
              <w:t>Наименование показателя</w:t>
            </w:r>
          </w:p>
        </w:tc>
        <w:tc>
          <w:tcPr>
            <w:tcW w:w="1134" w:type="dxa"/>
            <w:vMerge w:val="restart"/>
            <w:vAlign w:val="center"/>
          </w:tcPr>
          <w:p w14:paraId="1E6C890B" w14:textId="77777777" w:rsidR="005F4B7D" w:rsidRPr="001C02BC" w:rsidRDefault="005F4B7D" w:rsidP="00B57905">
            <w:pPr>
              <w:jc w:val="center"/>
              <w:rPr>
                <w:sz w:val="28"/>
                <w:szCs w:val="28"/>
              </w:rPr>
            </w:pPr>
            <w:r w:rsidRPr="001C02BC">
              <w:rPr>
                <w:sz w:val="28"/>
                <w:szCs w:val="28"/>
              </w:rPr>
              <w:t>Ед. изм.</w:t>
            </w:r>
          </w:p>
        </w:tc>
        <w:tc>
          <w:tcPr>
            <w:tcW w:w="3402" w:type="dxa"/>
            <w:gridSpan w:val="2"/>
            <w:vAlign w:val="center"/>
          </w:tcPr>
          <w:p w14:paraId="44D21DF3" w14:textId="77777777" w:rsidR="005F4B7D" w:rsidRPr="001C02BC" w:rsidRDefault="005F4B7D" w:rsidP="00B57905">
            <w:pPr>
              <w:jc w:val="center"/>
              <w:rPr>
                <w:sz w:val="28"/>
                <w:szCs w:val="28"/>
              </w:rPr>
            </w:pPr>
            <w:r>
              <w:rPr>
                <w:sz w:val="28"/>
                <w:szCs w:val="28"/>
              </w:rPr>
              <w:t>2020 год</w:t>
            </w:r>
          </w:p>
        </w:tc>
        <w:tc>
          <w:tcPr>
            <w:tcW w:w="3402" w:type="dxa"/>
            <w:gridSpan w:val="2"/>
            <w:vAlign w:val="center"/>
          </w:tcPr>
          <w:p w14:paraId="4BD3BA89" w14:textId="77777777" w:rsidR="005F4B7D" w:rsidRDefault="005F4B7D" w:rsidP="00B57905">
            <w:pPr>
              <w:jc w:val="center"/>
              <w:rPr>
                <w:sz w:val="28"/>
                <w:szCs w:val="28"/>
              </w:rPr>
            </w:pPr>
            <w:r w:rsidRPr="001C02BC">
              <w:rPr>
                <w:sz w:val="28"/>
                <w:szCs w:val="28"/>
              </w:rPr>
              <w:t>20</w:t>
            </w:r>
            <w:r>
              <w:rPr>
                <w:sz w:val="28"/>
                <w:szCs w:val="28"/>
              </w:rPr>
              <w:t>21 год</w:t>
            </w:r>
          </w:p>
        </w:tc>
        <w:tc>
          <w:tcPr>
            <w:tcW w:w="3402" w:type="dxa"/>
            <w:gridSpan w:val="2"/>
            <w:vAlign w:val="center"/>
          </w:tcPr>
          <w:p w14:paraId="14A7E9A5" w14:textId="77777777" w:rsidR="005F4B7D" w:rsidRDefault="005F4B7D" w:rsidP="00B57905">
            <w:pPr>
              <w:jc w:val="center"/>
              <w:rPr>
                <w:sz w:val="28"/>
                <w:szCs w:val="28"/>
              </w:rPr>
            </w:pPr>
            <w:r>
              <w:rPr>
                <w:sz w:val="28"/>
                <w:szCs w:val="28"/>
              </w:rPr>
              <w:t>2022 год</w:t>
            </w:r>
          </w:p>
        </w:tc>
      </w:tr>
      <w:tr w:rsidR="005F4B7D" w:rsidRPr="001C02BC" w14:paraId="3798E48D" w14:textId="77777777" w:rsidTr="00B57905">
        <w:trPr>
          <w:trHeight w:val="588"/>
        </w:trPr>
        <w:tc>
          <w:tcPr>
            <w:tcW w:w="1135" w:type="dxa"/>
            <w:vMerge/>
            <w:vAlign w:val="center"/>
          </w:tcPr>
          <w:p w14:paraId="0F5BFAE7" w14:textId="77777777" w:rsidR="005F4B7D" w:rsidRPr="001C02BC" w:rsidRDefault="005F4B7D" w:rsidP="00B57905">
            <w:pPr>
              <w:jc w:val="center"/>
              <w:rPr>
                <w:sz w:val="28"/>
                <w:szCs w:val="28"/>
              </w:rPr>
            </w:pPr>
          </w:p>
        </w:tc>
        <w:tc>
          <w:tcPr>
            <w:tcW w:w="3402" w:type="dxa"/>
            <w:vMerge/>
            <w:vAlign w:val="center"/>
          </w:tcPr>
          <w:p w14:paraId="56B532AE" w14:textId="77777777" w:rsidR="005F4B7D" w:rsidRPr="001C02BC" w:rsidRDefault="005F4B7D" w:rsidP="00B57905">
            <w:pPr>
              <w:jc w:val="center"/>
              <w:rPr>
                <w:sz w:val="28"/>
                <w:szCs w:val="28"/>
              </w:rPr>
            </w:pPr>
          </w:p>
        </w:tc>
        <w:tc>
          <w:tcPr>
            <w:tcW w:w="1134" w:type="dxa"/>
            <w:vMerge/>
            <w:vAlign w:val="center"/>
          </w:tcPr>
          <w:p w14:paraId="006610FC" w14:textId="77777777" w:rsidR="005F4B7D" w:rsidRPr="001C02BC" w:rsidRDefault="005F4B7D" w:rsidP="00B57905">
            <w:pPr>
              <w:jc w:val="center"/>
              <w:rPr>
                <w:sz w:val="28"/>
                <w:szCs w:val="28"/>
              </w:rPr>
            </w:pPr>
          </w:p>
        </w:tc>
        <w:tc>
          <w:tcPr>
            <w:tcW w:w="1701" w:type="dxa"/>
            <w:vAlign w:val="center"/>
          </w:tcPr>
          <w:p w14:paraId="66A649DE" w14:textId="77777777" w:rsidR="005F4B7D" w:rsidRPr="001C02BC" w:rsidRDefault="005F4B7D" w:rsidP="00B57905">
            <w:pPr>
              <w:jc w:val="center"/>
              <w:rPr>
                <w:sz w:val="28"/>
                <w:szCs w:val="28"/>
              </w:rPr>
            </w:pPr>
            <w:r w:rsidRPr="00D779E0">
              <w:t xml:space="preserve">с 01.01. </w:t>
            </w:r>
            <w:r>
              <w:t xml:space="preserve">                    </w:t>
            </w:r>
            <w:r w:rsidRPr="00D779E0">
              <w:t xml:space="preserve"> по 30.06.</w:t>
            </w:r>
          </w:p>
        </w:tc>
        <w:tc>
          <w:tcPr>
            <w:tcW w:w="1701" w:type="dxa"/>
            <w:vAlign w:val="center"/>
          </w:tcPr>
          <w:p w14:paraId="146CBDF1" w14:textId="77777777" w:rsidR="005F4B7D" w:rsidRPr="001C02BC" w:rsidRDefault="005F4B7D" w:rsidP="00B57905">
            <w:pPr>
              <w:jc w:val="center"/>
              <w:rPr>
                <w:sz w:val="28"/>
                <w:szCs w:val="28"/>
              </w:rPr>
            </w:pPr>
            <w:r w:rsidRPr="00D779E0">
              <w:t>с 01.07.                по 31.12.</w:t>
            </w:r>
          </w:p>
        </w:tc>
        <w:tc>
          <w:tcPr>
            <w:tcW w:w="1701" w:type="dxa"/>
            <w:vAlign w:val="center"/>
          </w:tcPr>
          <w:p w14:paraId="2ABF84D1" w14:textId="77777777" w:rsidR="005F4B7D" w:rsidRDefault="005F4B7D" w:rsidP="00B57905">
            <w:pPr>
              <w:jc w:val="center"/>
              <w:rPr>
                <w:sz w:val="28"/>
                <w:szCs w:val="28"/>
              </w:rPr>
            </w:pPr>
            <w:r w:rsidRPr="00D779E0">
              <w:t>с 01.01.           по 30.06.</w:t>
            </w:r>
          </w:p>
        </w:tc>
        <w:tc>
          <w:tcPr>
            <w:tcW w:w="1701" w:type="dxa"/>
            <w:vAlign w:val="center"/>
          </w:tcPr>
          <w:p w14:paraId="10571D98" w14:textId="77777777" w:rsidR="005F4B7D" w:rsidRDefault="005F4B7D" w:rsidP="00B57905">
            <w:pPr>
              <w:jc w:val="center"/>
              <w:rPr>
                <w:sz w:val="28"/>
                <w:szCs w:val="28"/>
              </w:rPr>
            </w:pPr>
            <w:r w:rsidRPr="00D779E0">
              <w:t>с 01.07.                по 31.12.</w:t>
            </w:r>
          </w:p>
        </w:tc>
        <w:tc>
          <w:tcPr>
            <w:tcW w:w="1701" w:type="dxa"/>
            <w:vAlign w:val="center"/>
          </w:tcPr>
          <w:p w14:paraId="7917179F" w14:textId="77777777" w:rsidR="005F4B7D" w:rsidRDefault="005F4B7D" w:rsidP="00B57905">
            <w:pPr>
              <w:jc w:val="center"/>
              <w:rPr>
                <w:sz w:val="28"/>
                <w:szCs w:val="28"/>
              </w:rPr>
            </w:pPr>
            <w:r w:rsidRPr="00D779E0">
              <w:t>с 01.01.           по 30.06.</w:t>
            </w:r>
          </w:p>
        </w:tc>
        <w:tc>
          <w:tcPr>
            <w:tcW w:w="1701" w:type="dxa"/>
            <w:vAlign w:val="center"/>
          </w:tcPr>
          <w:p w14:paraId="05F232F0" w14:textId="77777777" w:rsidR="005F4B7D" w:rsidRDefault="005F4B7D" w:rsidP="00B57905">
            <w:pPr>
              <w:jc w:val="center"/>
              <w:rPr>
                <w:sz w:val="28"/>
                <w:szCs w:val="28"/>
              </w:rPr>
            </w:pPr>
            <w:r w:rsidRPr="00D779E0">
              <w:t>с 01.07.                по 31.12.</w:t>
            </w:r>
          </w:p>
        </w:tc>
      </w:tr>
      <w:tr w:rsidR="005F4B7D" w:rsidRPr="001C02BC" w14:paraId="48B544CA" w14:textId="77777777" w:rsidTr="00B57905">
        <w:trPr>
          <w:trHeight w:val="253"/>
        </w:trPr>
        <w:tc>
          <w:tcPr>
            <w:tcW w:w="1135" w:type="dxa"/>
          </w:tcPr>
          <w:p w14:paraId="7F84B402" w14:textId="77777777" w:rsidR="005F4B7D" w:rsidRPr="001C02BC" w:rsidRDefault="005F4B7D" w:rsidP="00B57905">
            <w:pPr>
              <w:jc w:val="center"/>
              <w:rPr>
                <w:sz w:val="28"/>
                <w:szCs w:val="28"/>
              </w:rPr>
            </w:pPr>
            <w:r w:rsidRPr="001C02BC">
              <w:rPr>
                <w:sz w:val="28"/>
                <w:szCs w:val="28"/>
              </w:rPr>
              <w:t>1</w:t>
            </w:r>
          </w:p>
        </w:tc>
        <w:tc>
          <w:tcPr>
            <w:tcW w:w="3402" w:type="dxa"/>
          </w:tcPr>
          <w:p w14:paraId="20FAB92C" w14:textId="77777777" w:rsidR="005F4B7D" w:rsidRPr="001C02BC" w:rsidRDefault="005F4B7D" w:rsidP="00B57905">
            <w:pPr>
              <w:jc w:val="center"/>
              <w:rPr>
                <w:sz w:val="28"/>
                <w:szCs w:val="28"/>
              </w:rPr>
            </w:pPr>
            <w:r w:rsidRPr="001C02BC">
              <w:rPr>
                <w:sz w:val="28"/>
                <w:szCs w:val="28"/>
              </w:rPr>
              <w:t>2</w:t>
            </w:r>
          </w:p>
        </w:tc>
        <w:tc>
          <w:tcPr>
            <w:tcW w:w="1134" w:type="dxa"/>
          </w:tcPr>
          <w:p w14:paraId="4D9E9DFB" w14:textId="77777777" w:rsidR="005F4B7D" w:rsidRPr="001C02BC" w:rsidRDefault="005F4B7D" w:rsidP="00B57905">
            <w:pPr>
              <w:jc w:val="center"/>
              <w:rPr>
                <w:sz w:val="28"/>
                <w:szCs w:val="28"/>
              </w:rPr>
            </w:pPr>
            <w:r w:rsidRPr="001C02BC">
              <w:rPr>
                <w:sz w:val="28"/>
                <w:szCs w:val="28"/>
              </w:rPr>
              <w:t>3</w:t>
            </w:r>
          </w:p>
        </w:tc>
        <w:tc>
          <w:tcPr>
            <w:tcW w:w="1701" w:type="dxa"/>
            <w:vAlign w:val="center"/>
          </w:tcPr>
          <w:p w14:paraId="591F8D95" w14:textId="77777777" w:rsidR="005F4B7D" w:rsidRPr="001C02BC" w:rsidRDefault="005F4B7D" w:rsidP="00B57905">
            <w:pPr>
              <w:jc w:val="center"/>
              <w:rPr>
                <w:sz w:val="28"/>
                <w:szCs w:val="28"/>
              </w:rPr>
            </w:pPr>
            <w:r w:rsidRPr="001C02BC">
              <w:rPr>
                <w:sz w:val="28"/>
                <w:szCs w:val="28"/>
              </w:rPr>
              <w:t>4</w:t>
            </w:r>
          </w:p>
        </w:tc>
        <w:tc>
          <w:tcPr>
            <w:tcW w:w="1701" w:type="dxa"/>
          </w:tcPr>
          <w:p w14:paraId="2A878072" w14:textId="77777777" w:rsidR="005F4B7D" w:rsidRPr="001C02BC" w:rsidRDefault="005F4B7D" w:rsidP="00B57905">
            <w:pPr>
              <w:jc w:val="center"/>
              <w:rPr>
                <w:sz w:val="28"/>
                <w:szCs w:val="28"/>
              </w:rPr>
            </w:pPr>
            <w:r>
              <w:rPr>
                <w:sz w:val="28"/>
                <w:szCs w:val="28"/>
              </w:rPr>
              <w:t>5</w:t>
            </w:r>
          </w:p>
        </w:tc>
        <w:tc>
          <w:tcPr>
            <w:tcW w:w="1701" w:type="dxa"/>
          </w:tcPr>
          <w:p w14:paraId="2B575DCC" w14:textId="77777777" w:rsidR="005F4B7D" w:rsidRPr="001C02BC" w:rsidRDefault="005F4B7D" w:rsidP="00B57905">
            <w:pPr>
              <w:jc w:val="center"/>
              <w:rPr>
                <w:sz w:val="28"/>
                <w:szCs w:val="28"/>
              </w:rPr>
            </w:pPr>
            <w:r>
              <w:rPr>
                <w:sz w:val="28"/>
                <w:szCs w:val="28"/>
              </w:rPr>
              <w:t>6</w:t>
            </w:r>
          </w:p>
        </w:tc>
        <w:tc>
          <w:tcPr>
            <w:tcW w:w="1701" w:type="dxa"/>
          </w:tcPr>
          <w:p w14:paraId="51B6206B" w14:textId="77777777" w:rsidR="005F4B7D" w:rsidRPr="001C02BC" w:rsidRDefault="005F4B7D" w:rsidP="00B57905">
            <w:pPr>
              <w:jc w:val="center"/>
              <w:rPr>
                <w:sz w:val="28"/>
                <w:szCs w:val="28"/>
              </w:rPr>
            </w:pPr>
            <w:r>
              <w:rPr>
                <w:sz w:val="28"/>
                <w:szCs w:val="28"/>
              </w:rPr>
              <w:t>7</w:t>
            </w:r>
          </w:p>
        </w:tc>
        <w:tc>
          <w:tcPr>
            <w:tcW w:w="1701" w:type="dxa"/>
          </w:tcPr>
          <w:p w14:paraId="53068362" w14:textId="77777777" w:rsidR="005F4B7D" w:rsidRPr="001C02BC" w:rsidRDefault="005F4B7D" w:rsidP="00B57905">
            <w:pPr>
              <w:jc w:val="center"/>
              <w:rPr>
                <w:sz w:val="28"/>
                <w:szCs w:val="28"/>
              </w:rPr>
            </w:pPr>
            <w:r>
              <w:rPr>
                <w:sz w:val="28"/>
                <w:szCs w:val="28"/>
              </w:rPr>
              <w:t>8</w:t>
            </w:r>
          </w:p>
        </w:tc>
        <w:tc>
          <w:tcPr>
            <w:tcW w:w="1701" w:type="dxa"/>
          </w:tcPr>
          <w:p w14:paraId="3BEB30A0" w14:textId="77777777" w:rsidR="005F4B7D" w:rsidRPr="001C02BC" w:rsidRDefault="005F4B7D" w:rsidP="00B57905">
            <w:pPr>
              <w:jc w:val="center"/>
              <w:rPr>
                <w:sz w:val="28"/>
                <w:szCs w:val="28"/>
              </w:rPr>
            </w:pPr>
            <w:r>
              <w:rPr>
                <w:sz w:val="28"/>
                <w:szCs w:val="28"/>
              </w:rPr>
              <w:t>9</w:t>
            </w:r>
          </w:p>
        </w:tc>
      </w:tr>
      <w:tr w:rsidR="005F4B7D" w:rsidRPr="001C02BC" w14:paraId="04A3D19C" w14:textId="77777777" w:rsidTr="00B57905">
        <w:trPr>
          <w:trHeight w:val="439"/>
        </w:trPr>
        <w:tc>
          <w:tcPr>
            <w:tcW w:w="15877" w:type="dxa"/>
            <w:gridSpan w:val="9"/>
            <w:vAlign w:val="center"/>
          </w:tcPr>
          <w:p w14:paraId="6D1CCAFA" w14:textId="77777777" w:rsidR="005F4B7D" w:rsidRDefault="005F4B7D" w:rsidP="00B57905">
            <w:pPr>
              <w:jc w:val="center"/>
              <w:rPr>
                <w:sz w:val="28"/>
                <w:szCs w:val="28"/>
              </w:rPr>
            </w:pPr>
            <w:r>
              <w:rPr>
                <w:sz w:val="28"/>
                <w:szCs w:val="28"/>
              </w:rPr>
              <w:t xml:space="preserve">1. </w:t>
            </w:r>
            <w:r w:rsidRPr="008F7E58">
              <w:rPr>
                <w:sz w:val="28"/>
                <w:szCs w:val="28"/>
              </w:rPr>
              <w:t>Холодное водоснабжение питьевой водой</w:t>
            </w:r>
          </w:p>
        </w:tc>
      </w:tr>
      <w:tr w:rsidR="005F4B7D" w:rsidRPr="001C02BC" w14:paraId="4E2D6C0F" w14:textId="77777777" w:rsidTr="00B57905">
        <w:trPr>
          <w:trHeight w:val="439"/>
        </w:trPr>
        <w:tc>
          <w:tcPr>
            <w:tcW w:w="1135" w:type="dxa"/>
            <w:vAlign w:val="center"/>
          </w:tcPr>
          <w:p w14:paraId="1BACF9A8" w14:textId="77777777" w:rsidR="005F4B7D" w:rsidRPr="001C02BC" w:rsidRDefault="005F4B7D" w:rsidP="00B57905">
            <w:pPr>
              <w:jc w:val="center"/>
              <w:rPr>
                <w:sz w:val="28"/>
                <w:szCs w:val="28"/>
              </w:rPr>
            </w:pPr>
            <w:bookmarkStart w:id="16" w:name="_Hlk16067786"/>
            <w:r w:rsidRPr="001C02BC">
              <w:rPr>
                <w:sz w:val="28"/>
                <w:szCs w:val="28"/>
              </w:rPr>
              <w:t>1.</w:t>
            </w:r>
            <w:r>
              <w:rPr>
                <w:sz w:val="28"/>
                <w:szCs w:val="28"/>
              </w:rPr>
              <w:t>1.</w:t>
            </w:r>
          </w:p>
        </w:tc>
        <w:tc>
          <w:tcPr>
            <w:tcW w:w="3402" w:type="dxa"/>
            <w:vAlign w:val="center"/>
          </w:tcPr>
          <w:p w14:paraId="55F26D68" w14:textId="77777777" w:rsidR="005F4B7D" w:rsidRPr="001C02BC" w:rsidRDefault="005F4B7D" w:rsidP="00B57905">
            <w:pPr>
              <w:rPr>
                <w:sz w:val="28"/>
                <w:szCs w:val="28"/>
              </w:rPr>
            </w:pPr>
            <w:r w:rsidRPr="001C02BC">
              <w:rPr>
                <w:sz w:val="28"/>
                <w:szCs w:val="28"/>
              </w:rPr>
              <w:t>Поднято воды</w:t>
            </w:r>
          </w:p>
        </w:tc>
        <w:tc>
          <w:tcPr>
            <w:tcW w:w="1134" w:type="dxa"/>
            <w:vAlign w:val="center"/>
          </w:tcPr>
          <w:p w14:paraId="505C24A5" w14:textId="77777777" w:rsidR="005F4B7D" w:rsidRPr="001C02BC" w:rsidRDefault="005F4B7D" w:rsidP="00B57905">
            <w:pPr>
              <w:jc w:val="center"/>
              <w:rPr>
                <w:sz w:val="28"/>
                <w:szCs w:val="28"/>
                <w:vertAlign w:val="superscript"/>
              </w:rPr>
            </w:pPr>
            <w:r w:rsidRPr="001C02BC">
              <w:rPr>
                <w:sz w:val="28"/>
                <w:szCs w:val="28"/>
              </w:rPr>
              <w:t>м</w:t>
            </w:r>
            <w:r w:rsidRPr="001C02BC">
              <w:rPr>
                <w:sz w:val="28"/>
                <w:szCs w:val="28"/>
                <w:vertAlign w:val="superscript"/>
              </w:rPr>
              <w:t>3</w:t>
            </w:r>
          </w:p>
        </w:tc>
        <w:tc>
          <w:tcPr>
            <w:tcW w:w="1701" w:type="dxa"/>
            <w:vAlign w:val="center"/>
          </w:tcPr>
          <w:p w14:paraId="79F69D10" w14:textId="77777777" w:rsidR="005F4B7D" w:rsidRPr="00D86A07" w:rsidRDefault="005F4B7D" w:rsidP="00B57905">
            <w:pPr>
              <w:jc w:val="center"/>
              <w:rPr>
                <w:sz w:val="28"/>
                <w:szCs w:val="28"/>
              </w:rPr>
            </w:pPr>
            <w:r>
              <w:rPr>
                <w:sz w:val="28"/>
                <w:szCs w:val="28"/>
              </w:rPr>
              <w:t>288608,91</w:t>
            </w:r>
          </w:p>
        </w:tc>
        <w:tc>
          <w:tcPr>
            <w:tcW w:w="1701" w:type="dxa"/>
            <w:vAlign w:val="center"/>
          </w:tcPr>
          <w:p w14:paraId="04F467D3" w14:textId="77777777" w:rsidR="005F4B7D" w:rsidRDefault="005F4B7D" w:rsidP="00B57905">
            <w:pPr>
              <w:jc w:val="center"/>
              <w:rPr>
                <w:sz w:val="28"/>
                <w:szCs w:val="28"/>
              </w:rPr>
            </w:pPr>
            <w:r>
              <w:rPr>
                <w:sz w:val="28"/>
                <w:szCs w:val="28"/>
              </w:rPr>
              <w:t>288608,91</w:t>
            </w:r>
          </w:p>
        </w:tc>
        <w:tc>
          <w:tcPr>
            <w:tcW w:w="1701" w:type="dxa"/>
            <w:vAlign w:val="center"/>
          </w:tcPr>
          <w:p w14:paraId="2F3FCA9E" w14:textId="77777777" w:rsidR="005F4B7D" w:rsidRDefault="005F4B7D" w:rsidP="00B57905">
            <w:pPr>
              <w:jc w:val="center"/>
              <w:rPr>
                <w:sz w:val="28"/>
                <w:szCs w:val="28"/>
              </w:rPr>
            </w:pPr>
            <w:r>
              <w:rPr>
                <w:sz w:val="28"/>
                <w:szCs w:val="28"/>
              </w:rPr>
              <w:t>288608,91</w:t>
            </w:r>
          </w:p>
        </w:tc>
        <w:tc>
          <w:tcPr>
            <w:tcW w:w="1701" w:type="dxa"/>
            <w:vAlign w:val="center"/>
          </w:tcPr>
          <w:p w14:paraId="3D4CD562" w14:textId="77777777" w:rsidR="005F4B7D" w:rsidRDefault="005F4B7D" w:rsidP="00B57905">
            <w:pPr>
              <w:jc w:val="center"/>
              <w:rPr>
                <w:sz w:val="28"/>
                <w:szCs w:val="28"/>
              </w:rPr>
            </w:pPr>
            <w:r>
              <w:rPr>
                <w:sz w:val="28"/>
                <w:szCs w:val="28"/>
              </w:rPr>
              <w:t>288608,91</w:t>
            </w:r>
          </w:p>
        </w:tc>
        <w:tc>
          <w:tcPr>
            <w:tcW w:w="1701" w:type="dxa"/>
            <w:vAlign w:val="center"/>
          </w:tcPr>
          <w:p w14:paraId="47A2DD1A" w14:textId="77777777" w:rsidR="005F4B7D" w:rsidRDefault="005F4B7D" w:rsidP="00B57905">
            <w:pPr>
              <w:jc w:val="center"/>
              <w:rPr>
                <w:sz w:val="28"/>
                <w:szCs w:val="28"/>
              </w:rPr>
            </w:pPr>
            <w:r>
              <w:rPr>
                <w:sz w:val="28"/>
                <w:szCs w:val="28"/>
              </w:rPr>
              <w:t>288608,91</w:t>
            </w:r>
          </w:p>
        </w:tc>
        <w:tc>
          <w:tcPr>
            <w:tcW w:w="1701" w:type="dxa"/>
            <w:vAlign w:val="center"/>
          </w:tcPr>
          <w:p w14:paraId="4E0919BE" w14:textId="77777777" w:rsidR="005F4B7D" w:rsidRDefault="005F4B7D" w:rsidP="00B57905">
            <w:pPr>
              <w:jc w:val="center"/>
              <w:rPr>
                <w:sz w:val="28"/>
                <w:szCs w:val="28"/>
              </w:rPr>
            </w:pPr>
            <w:r>
              <w:rPr>
                <w:sz w:val="28"/>
                <w:szCs w:val="28"/>
              </w:rPr>
              <w:t>288608,91</w:t>
            </w:r>
          </w:p>
        </w:tc>
      </w:tr>
      <w:tr w:rsidR="005F4B7D" w:rsidRPr="001C02BC" w14:paraId="404D23D3" w14:textId="77777777" w:rsidTr="00B57905">
        <w:tc>
          <w:tcPr>
            <w:tcW w:w="1135" w:type="dxa"/>
            <w:vAlign w:val="center"/>
          </w:tcPr>
          <w:p w14:paraId="3F9753B7" w14:textId="77777777" w:rsidR="005F4B7D" w:rsidRPr="001C02BC" w:rsidRDefault="005F4B7D" w:rsidP="00B57905">
            <w:pPr>
              <w:jc w:val="center"/>
              <w:rPr>
                <w:sz w:val="28"/>
                <w:szCs w:val="28"/>
              </w:rPr>
            </w:pPr>
            <w:r>
              <w:rPr>
                <w:sz w:val="28"/>
                <w:szCs w:val="28"/>
              </w:rPr>
              <w:t>1.</w:t>
            </w:r>
            <w:r w:rsidRPr="001C02BC">
              <w:rPr>
                <w:sz w:val="28"/>
                <w:szCs w:val="28"/>
              </w:rPr>
              <w:t>2.</w:t>
            </w:r>
          </w:p>
        </w:tc>
        <w:tc>
          <w:tcPr>
            <w:tcW w:w="3402" w:type="dxa"/>
            <w:vAlign w:val="center"/>
          </w:tcPr>
          <w:p w14:paraId="2B736C46" w14:textId="77777777" w:rsidR="005F4B7D" w:rsidRPr="001C02BC" w:rsidRDefault="005F4B7D" w:rsidP="00B57905">
            <w:pPr>
              <w:rPr>
                <w:sz w:val="28"/>
                <w:szCs w:val="28"/>
              </w:rPr>
            </w:pPr>
            <w:r w:rsidRPr="001C02BC">
              <w:rPr>
                <w:sz w:val="28"/>
                <w:szCs w:val="28"/>
              </w:rPr>
              <w:t>Получено со стороны</w:t>
            </w:r>
          </w:p>
        </w:tc>
        <w:tc>
          <w:tcPr>
            <w:tcW w:w="1134" w:type="dxa"/>
            <w:vAlign w:val="center"/>
          </w:tcPr>
          <w:p w14:paraId="060D7646"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4D7F21C9" w14:textId="77777777" w:rsidR="005F4B7D" w:rsidRPr="00D86A07" w:rsidRDefault="005F4B7D" w:rsidP="00B57905">
            <w:pPr>
              <w:jc w:val="center"/>
              <w:rPr>
                <w:sz w:val="28"/>
                <w:szCs w:val="28"/>
              </w:rPr>
            </w:pPr>
          </w:p>
        </w:tc>
        <w:tc>
          <w:tcPr>
            <w:tcW w:w="1701" w:type="dxa"/>
            <w:vAlign w:val="center"/>
          </w:tcPr>
          <w:p w14:paraId="21400B5D" w14:textId="77777777" w:rsidR="005F4B7D" w:rsidRPr="00D86A07" w:rsidRDefault="005F4B7D" w:rsidP="00B57905">
            <w:pPr>
              <w:jc w:val="center"/>
              <w:rPr>
                <w:sz w:val="28"/>
                <w:szCs w:val="28"/>
              </w:rPr>
            </w:pPr>
          </w:p>
        </w:tc>
        <w:tc>
          <w:tcPr>
            <w:tcW w:w="1701" w:type="dxa"/>
            <w:vAlign w:val="center"/>
          </w:tcPr>
          <w:p w14:paraId="3100C57A" w14:textId="77777777" w:rsidR="005F4B7D" w:rsidRPr="00D86A07" w:rsidRDefault="005F4B7D" w:rsidP="00B57905">
            <w:pPr>
              <w:jc w:val="center"/>
              <w:rPr>
                <w:sz w:val="28"/>
                <w:szCs w:val="28"/>
              </w:rPr>
            </w:pPr>
          </w:p>
        </w:tc>
        <w:tc>
          <w:tcPr>
            <w:tcW w:w="1701" w:type="dxa"/>
            <w:vAlign w:val="center"/>
          </w:tcPr>
          <w:p w14:paraId="05A4B93B" w14:textId="77777777" w:rsidR="005F4B7D" w:rsidRPr="00D86A07" w:rsidRDefault="005F4B7D" w:rsidP="00B57905">
            <w:pPr>
              <w:jc w:val="center"/>
              <w:rPr>
                <w:sz w:val="28"/>
                <w:szCs w:val="28"/>
              </w:rPr>
            </w:pPr>
          </w:p>
        </w:tc>
        <w:tc>
          <w:tcPr>
            <w:tcW w:w="1701" w:type="dxa"/>
            <w:vAlign w:val="center"/>
          </w:tcPr>
          <w:p w14:paraId="1B62D318" w14:textId="77777777" w:rsidR="005F4B7D" w:rsidRPr="00D86A07" w:rsidRDefault="005F4B7D" w:rsidP="00B57905">
            <w:pPr>
              <w:jc w:val="center"/>
              <w:rPr>
                <w:sz w:val="28"/>
                <w:szCs w:val="28"/>
              </w:rPr>
            </w:pPr>
          </w:p>
        </w:tc>
        <w:tc>
          <w:tcPr>
            <w:tcW w:w="1701" w:type="dxa"/>
            <w:vAlign w:val="center"/>
          </w:tcPr>
          <w:p w14:paraId="3948FE36" w14:textId="77777777" w:rsidR="005F4B7D" w:rsidRPr="00D86A07" w:rsidRDefault="005F4B7D" w:rsidP="00B57905">
            <w:pPr>
              <w:jc w:val="center"/>
              <w:rPr>
                <w:sz w:val="28"/>
                <w:szCs w:val="28"/>
              </w:rPr>
            </w:pPr>
          </w:p>
        </w:tc>
      </w:tr>
      <w:tr w:rsidR="005F4B7D" w:rsidRPr="001C02BC" w14:paraId="79DE0136" w14:textId="77777777" w:rsidTr="00B57905">
        <w:tc>
          <w:tcPr>
            <w:tcW w:w="1135" w:type="dxa"/>
            <w:vAlign w:val="center"/>
          </w:tcPr>
          <w:p w14:paraId="6A64370F" w14:textId="77777777" w:rsidR="005F4B7D" w:rsidRPr="001C02BC" w:rsidRDefault="005F4B7D" w:rsidP="00B57905">
            <w:pPr>
              <w:jc w:val="center"/>
              <w:rPr>
                <w:sz w:val="28"/>
                <w:szCs w:val="28"/>
              </w:rPr>
            </w:pPr>
            <w:r>
              <w:rPr>
                <w:sz w:val="28"/>
                <w:szCs w:val="28"/>
              </w:rPr>
              <w:t>1.</w:t>
            </w:r>
            <w:r w:rsidRPr="001C02BC">
              <w:rPr>
                <w:sz w:val="28"/>
                <w:szCs w:val="28"/>
              </w:rPr>
              <w:t>3.</w:t>
            </w:r>
          </w:p>
        </w:tc>
        <w:tc>
          <w:tcPr>
            <w:tcW w:w="3402" w:type="dxa"/>
            <w:vAlign w:val="center"/>
          </w:tcPr>
          <w:p w14:paraId="21A11963" w14:textId="77777777" w:rsidR="005F4B7D" w:rsidRPr="001C02BC" w:rsidRDefault="005F4B7D" w:rsidP="00B57905">
            <w:pPr>
              <w:rPr>
                <w:sz w:val="28"/>
                <w:szCs w:val="28"/>
              </w:rPr>
            </w:pPr>
            <w:r w:rsidRPr="001C02BC">
              <w:rPr>
                <w:sz w:val="28"/>
                <w:szCs w:val="28"/>
              </w:rPr>
              <w:t>Расход воды на коммунально-бытовые нужды</w:t>
            </w:r>
          </w:p>
        </w:tc>
        <w:tc>
          <w:tcPr>
            <w:tcW w:w="1134" w:type="dxa"/>
            <w:vAlign w:val="center"/>
          </w:tcPr>
          <w:p w14:paraId="3C57A3C3"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09323D8B" w14:textId="77777777" w:rsidR="005F4B7D" w:rsidRPr="00D86A07" w:rsidRDefault="005F4B7D" w:rsidP="00B57905">
            <w:pPr>
              <w:jc w:val="center"/>
              <w:rPr>
                <w:sz w:val="28"/>
                <w:szCs w:val="28"/>
              </w:rPr>
            </w:pPr>
            <w:r>
              <w:rPr>
                <w:sz w:val="28"/>
                <w:szCs w:val="28"/>
              </w:rPr>
              <w:t>900,00</w:t>
            </w:r>
          </w:p>
        </w:tc>
        <w:tc>
          <w:tcPr>
            <w:tcW w:w="1701" w:type="dxa"/>
            <w:vAlign w:val="center"/>
          </w:tcPr>
          <w:p w14:paraId="676FBED5" w14:textId="77777777" w:rsidR="005F4B7D" w:rsidRDefault="005F4B7D" w:rsidP="00B57905">
            <w:pPr>
              <w:jc w:val="center"/>
              <w:rPr>
                <w:sz w:val="28"/>
                <w:szCs w:val="28"/>
              </w:rPr>
            </w:pPr>
            <w:r>
              <w:rPr>
                <w:sz w:val="28"/>
                <w:szCs w:val="28"/>
              </w:rPr>
              <w:t>900,00</w:t>
            </w:r>
          </w:p>
        </w:tc>
        <w:tc>
          <w:tcPr>
            <w:tcW w:w="1701" w:type="dxa"/>
            <w:vAlign w:val="center"/>
          </w:tcPr>
          <w:p w14:paraId="44F8DA34" w14:textId="77777777" w:rsidR="005F4B7D" w:rsidRDefault="005F4B7D" w:rsidP="00B57905">
            <w:pPr>
              <w:jc w:val="center"/>
              <w:rPr>
                <w:sz w:val="28"/>
                <w:szCs w:val="28"/>
              </w:rPr>
            </w:pPr>
            <w:r>
              <w:rPr>
                <w:sz w:val="28"/>
                <w:szCs w:val="28"/>
              </w:rPr>
              <w:t>900,00</w:t>
            </w:r>
          </w:p>
        </w:tc>
        <w:tc>
          <w:tcPr>
            <w:tcW w:w="1701" w:type="dxa"/>
            <w:vAlign w:val="center"/>
          </w:tcPr>
          <w:p w14:paraId="19D7DB27" w14:textId="77777777" w:rsidR="005F4B7D" w:rsidRDefault="005F4B7D" w:rsidP="00B57905">
            <w:pPr>
              <w:jc w:val="center"/>
              <w:rPr>
                <w:sz w:val="28"/>
                <w:szCs w:val="28"/>
              </w:rPr>
            </w:pPr>
            <w:r>
              <w:rPr>
                <w:sz w:val="28"/>
                <w:szCs w:val="28"/>
              </w:rPr>
              <w:t>900,00</w:t>
            </w:r>
          </w:p>
        </w:tc>
        <w:tc>
          <w:tcPr>
            <w:tcW w:w="1701" w:type="dxa"/>
            <w:vAlign w:val="center"/>
          </w:tcPr>
          <w:p w14:paraId="08FF2DFB" w14:textId="77777777" w:rsidR="005F4B7D" w:rsidRDefault="005F4B7D" w:rsidP="00B57905">
            <w:pPr>
              <w:jc w:val="center"/>
              <w:rPr>
                <w:sz w:val="28"/>
                <w:szCs w:val="28"/>
              </w:rPr>
            </w:pPr>
            <w:r>
              <w:rPr>
                <w:sz w:val="28"/>
                <w:szCs w:val="28"/>
              </w:rPr>
              <w:t>900,00</w:t>
            </w:r>
          </w:p>
        </w:tc>
        <w:tc>
          <w:tcPr>
            <w:tcW w:w="1701" w:type="dxa"/>
            <w:vAlign w:val="center"/>
          </w:tcPr>
          <w:p w14:paraId="40939C3F" w14:textId="77777777" w:rsidR="005F4B7D" w:rsidRDefault="005F4B7D" w:rsidP="00B57905">
            <w:pPr>
              <w:jc w:val="center"/>
              <w:rPr>
                <w:sz w:val="28"/>
                <w:szCs w:val="28"/>
              </w:rPr>
            </w:pPr>
            <w:r>
              <w:rPr>
                <w:sz w:val="28"/>
                <w:szCs w:val="28"/>
              </w:rPr>
              <w:t>900,00</w:t>
            </w:r>
          </w:p>
        </w:tc>
      </w:tr>
      <w:tr w:rsidR="005F4B7D" w:rsidRPr="001C02BC" w14:paraId="5A35CED2" w14:textId="77777777" w:rsidTr="00B57905">
        <w:tc>
          <w:tcPr>
            <w:tcW w:w="1135" w:type="dxa"/>
            <w:vAlign w:val="center"/>
          </w:tcPr>
          <w:p w14:paraId="54E17D23" w14:textId="77777777" w:rsidR="005F4B7D" w:rsidRPr="001C02BC" w:rsidRDefault="005F4B7D" w:rsidP="00B57905">
            <w:pPr>
              <w:jc w:val="center"/>
              <w:rPr>
                <w:sz w:val="28"/>
                <w:szCs w:val="28"/>
              </w:rPr>
            </w:pPr>
            <w:r>
              <w:rPr>
                <w:sz w:val="28"/>
                <w:szCs w:val="28"/>
              </w:rPr>
              <w:t>1.</w:t>
            </w:r>
            <w:r w:rsidRPr="001C02BC">
              <w:rPr>
                <w:sz w:val="28"/>
                <w:szCs w:val="28"/>
              </w:rPr>
              <w:t>4.</w:t>
            </w:r>
          </w:p>
        </w:tc>
        <w:tc>
          <w:tcPr>
            <w:tcW w:w="3402" w:type="dxa"/>
            <w:vAlign w:val="center"/>
          </w:tcPr>
          <w:p w14:paraId="698A7FC1" w14:textId="77777777" w:rsidR="005F4B7D" w:rsidRPr="001C02BC" w:rsidRDefault="005F4B7D" w:rsidP="00B57905">
            <w:pPr>
              <w:rPr>
                <w:sz w:val="28"/>
                <w:szCs w:val="28"/>
              </w:rPr>
            </w:pPr>
            <w:r w:rsidRPr="001C02BC">
              <w:rPr>
                <w:sz w:val="28"/>
                <w:szCs w:val="28"/>
              </w:rPr>
              <w:t>Расход воды на нужды предприятия:</w:t>
            </w:r>
          </w:p>
        </w:tc>
        <w:tc>
          <w:tcPr>
            <w:tcW w:w="1134" w:type="dxa"/>
            <w:vAlign w:val="center"/>
          </w:tcPr>
          <w:p w14:paraId="0153F95E"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0D922DFE" w14:textId="77777777" w:rsidR="005F4B7D" w:rsidRPr="00D86A07" w:rsidRDefault="005F4B7D" w:rsidP="00B57905">
            <w:pPr>
              <w:jc w:val="center"/>
              <w:rPr>
                <w:sz w:val="28"/>
                <w:szCs w:val="28"/>
              </w:rPr>
            </w:pPr>
            <w:r>
              <w:rPr>
                <w:sz w:val="28"/>
                <w:szCs w:val="28"/>
              </w:rPr>
              <w:t>33673,91</w:t>
            </w:r>
          </w:p>
        </w:tc>
        <w:tc>
          <w:tcPr>
            <w:tcW w:w="1701" w:type="dxa"/>
            <w:vAlign w:val="center"/>
          </w:tcPr>
          <w:p w14:paraId="3BFB2E82" w14:textId="77777777" w:rsidR="005F4B7D" w:rsidRDefault="005F4B7D" w:rsidP="00B57905">
            <w:pPr>
              <w:jc w:val="center"/>
              <w:rPr>
                <w:sz w:val="28"/>
                <w:szCs w:val="28"/>
              </w:rPr>
            </w:pPr>
            <w:r>
              <w:rPr>
                <w:sz w:val="28"/>
                <w:szCs w:val="28"/>
              </w:rPr>
              <w:t>33673,91</w:t>
            </w:r>
          </w:p>
        </w:tc>
        <w:tc>
          <w:tcPr>
            <w:tcW w:w="1701" w:type="dxa"/>
            <w:vAlign w:val="center"/>
          </w:tcPr>
          <w:p w14:paraId="2E341046" w14:textId="77777777" w:rsidR="005F4B7D" w:rsidRDefault="005F4B7D" w:rsidP="00B57905">
            <w:pPr>
              <w:jc w:val="center"/>
              <w:rPr>
                <w:sz w:val="28"/>
                <w:szCs w:val="28"/>
              </w:rPr>
            </w:pPr>
            <w:r>
              <w:rPr>
                <w:sz w:val="28"/>
                <w:szCs w:val="28"/>
              </w:rPr>
              <w:t>33673,91</w:t>
            </w:r>
          </w:p>
        </w:tc>
        <w:tc>
          <w:tcPr>
            <w:tcW w:w="1701" w:type="dxa"/>
            <w:vAlign w:val="center"/>
          </w:tcPr>
          <w:p w14:paraId="1E6123E6" w14:textId="77777777" w:rsidR="005F4B7D" w:rsidRDefault="005F4B7D" w:rsidP="00B57905">
            <w:pPr>
              <w:jc w:val="center"/>
              <w:rPr>
                <w:sz w:val="28"/>
                <w:szCs w:val="28"/>
              </w:rPr>
            </w:pPr>
            <w:r>
              <w:rPr>
                <w:sz w:val="28"/>
                <w:szCs w:val="28"/>
              </w:rPr>
              <w:t>33673,91</w:t>
            </w:r>
          </w:p>
        </w:tc>
        <w:tc>
          <w:tcPr>
            <w:tcW w:w="1701" w:type="dxa"/>
            <w:vAlign w:val="center"/>
          </w:tcPr>
          <w:p w14:paraId="0FAAF990" w14:textId="77777777" w:rsidR="005F4B7D" w:rsidRDefault="005F4B7D" w:rsidP="00B57905">
            <w:pPr>
              <w:jc w:val="center"/>
              <w:rPr>
                <w:sz w:val="28"/>
                <w:szCs w:val="28"/>
              </w:rPr>
            </w:pPr>
            <w:r>
              <w:rPr>
                <w:sz w:val="28"/>
                <w:szCs w:val="28"/>
              </w:rPr>
              <w:t>33673,91</w:t>
            </w:r>
          </w:p>
        </w:tc>
        <w:tc>
          <w:tcPr>
            <w:tcW w:w="1701" w:type="dxa"/>
            <w:vAlign w:val="center"/>
          </w:tcPr>
          <w:p w14:paraId="2D34B5F9" w14:textId="77777777" w:rsidR="005F4B7D" w:rsidRDefault="005F4B7D" w:rsidP="00B57905">
            <w:pPr>
              <w:jc w:val="center"/>
              <w:rPr>
                <w:sz w:val="28"/>
                <w:szCs w:val="28"/>
              </w:rPr>
            </w:pPr>
            <w:r>
              <w:rPr>
                <w:sz w:val="28"/>
                <w:szCs w:val="28"/>
              </w:rPr>
              <w:t>33673,91</w:t>
            </w:r>
          </w:p>
        </w:tc>
      </w:tr>
      <w:tr w:rsidR="005F4B7D" w:rsidRPr="001C02BC" w14:paraId="6401D2AD" w14:textId="77777777" w:rsidTr="00B57905">
        <w:tc>
          <w:tcPr>
            <w:tcW w:w="1135" w:type="dxa"/>
            <w:vAlign w:val="center"/>
          </w:tcPr>
          <w:p w14:paraId="5D4C456C" w14:textId="77777777" w:rsidR="005F4B7D" w:rsidRPr="001C02BC" w:rsidRDefault="005F4B7D" w:rsidP="00B57905">
            <w:pPr>
              <w:jc w:val="center"/>
              <w:rPr>
                <w:sz w:val="28"/>
                <w:szCs w:val="28"/>
              </w:rPr>
            </w:pPr>
            <w:r>
              <w:rPr>
                <w:sz w:val="28"/>
                <w:szCs w:val="28"/>
              </w:rPr>
              <w:t>1.</w:t>
            </w:r>
            <w:r w:rsidRPr="001C02BC">
              <w:rPr>
                <w:sz w:val="28"/>
                <w:szCs w:val="28"/>
              </w:rPr>
              <w:t>4.1.</w:t>
            </w:r>
          </w:p>
        </w:tc>
        <w:tc>
          <w:tcPr>
            <w:tcW w:w="3402" w:type="dxa"/>
            <w:vAlign w:val="center"/>
          </w:tcPr>
          <w:p w14:paraId="52103918" w14:textId="77777777" w:rsidR="005F4B7D" w:rsidRPr="001C02BC" w:rsidRDefault="005F4B7D" w:rsidP="00B57905">
            <w:pPr>
              <w:rPr>
                <w:sz w:val="28"/>
                <w:szCs w:val="28"/>
              </w:rPr>
            </w:pPr>
            <w:r w:rsidRPr="001C02BC">
              <w:rPr>
                <w:sz w:val="28"/>
                <w:szCs w:val="28"/>
              </w:rPr>
              <w:t>- на очистные сооружения</w:t>
            </w:r>
          </w:p>
        </w:tc>
        <w:tc>
          <w:tcPr>
            <w:tcW w:w="1134" w:type="dxa"/>
            <w:vAlign w:val="center"/>
          </w:tcPr>
          <w:p w14:paraId="536B2708"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50C54B87" w14:textId="77777777" w:rsidR="005F4B7D" w:rsidRPr="00D86A07" w:rsidRDefault="005F4B7D" w:rsidP="00B57905">
            <w:pPr>
              <w:jc w:val="center"/>
              <w:rPr>
                <w:sz w:val="28"/>
                <w:szCs w:val="28"/>
              </w:rPr>
            </w:pPr>
            <w:r>
              <w:rPr>
                <w:sz w:val="28"/>
                <w:szCs w:val="28"/>
              </w:rPr>
              <w:t>1500,00</w:t>
            </w:r>
          </w:p>
        </w:tc>
        <w:tc>
          <w:tcPr>
            <w:tcW w:w="1701" w:type="dxa"/>
            <w:vAlign w:val="center"/>
          </w:tcPr>
          <w:p w14:paraId="3BEF49EB" w14:textId="77777777" w:rsidR="005F4B7D" w:rsidRPr="00D86A07" w:rsidRDefault="005F4B7D" w:rsidP="00B57905">
            <w:pPr>
              <w:jc w:val="center"/>
              <w:rPr>
                <w:sz w:val="28"/>
                <w:szCs w:val="28"/>
              </w:rPr>
            </w:pPr>
            <w:r>
              <w:rPr>
                <w:sz w:val="28"/>
                <w:szCs w:val="28"/>
              </w:rPr>
              <w:t>1500,00</w:t>
            </w:r>
          </w:p>
        </w:tc>
        <w:tc>
          <w:tcPr>
            <w:tcW w:w="1701" w:type="dxa"/>
            <w:vAlign w:val="center"/>
          </w:tcPr>
          <w:p w14:paraId="65F387F9" w14:textId="77777777" w:rsidR="005F4B7D" w:rsidRPr="00D86A07" w:rsidRDefault="005F4B7D" w:rsidP="00B57905">
            <w:pPr>
              <w:jc w:val="center"/>
              <w:rPr>
                <w:sz w:val="28"/>
                <w:szCs w:val="28"/>
              </w:rPr>
            </w:pPr>
            <w:r>
              <w:rPr>
                <w:sz w:val="28"/>
                <w:szCs w:val="28"/>
              </w:rPr>
              <w:t>1500,00</w:t>
            </w:r>
          </w:p>
        </w:tc>
        <w:tc>
          <w:tcPr>
            <w:tcW w:w="1701" w:type="dxa"/>
            <w:vAlign w:val="center"/>
          </w:tcPr>
          <w:p w14:paraId="4AB43FDC" w14:textId="77777777" w:rsidR="005F4B7D" w:rsidRPr="00D86A07" w:rsidRDefault="005F4B7D" w:rsidP="00B57905">
            <w:pPr>
              <w:jc w:val="center"/>
              <w:rPr>
                <w:sz w:val="28"/>
                <w:szCs w:val="28"/>
              </w:rPr>
            </w:pPr>
            <w:r>
              <w:rPr>
                <w:sz w:val="28"/>
                <w:szCs w:val="28"/>
              </w:rPr>
              <w:t>1500,00</w:t>
            </w:r>
          </w:p>
        </w:tc>
        <w:tc>
          <w:tcPr>
            <w:tcW w:w="1701" w:type="dxa"/>
            <w:vAlign w:val="center"/>
          </w:tcPr>
          <w:p w14:paraId="0002C40D" w14:textId="77777777" w:rsidR="005F4B7D" w:rsidRPr="00D86A07" w:rsidRDefault="005F4B7D" w:rsidP="00B57905">
            <w:pPr>
              <w:jc w:val="center"/>
              <w:rPr>
                <w:sz w:val="28"/>
                <w:szCs w:val="28"/>
              </w:rPr>
            </w:pPr>
            <w:r>
              <w:rPr>
                <w:sz w:val="28"/>
                <w:szCs w:val="28"/>
              </w:rPr>
              <w:t>1500,00</w:t>
            </w:r>
          </w:p>
        </w:tc>
        <w:tc>
          <w:tcPr>
            <w:tcW w:w="1701" w:type="dxa"/>
            <w:vAlign w:val="center"/>
          </w:tcPr>
          <w:p w14:paraId="0527D422" w14:textId="77777777" w:rsidR="005F4B7D" w:rsidRPr="00D86A07" w:rsidRDefault="005F4B7D" w:rsidP="00B57905">
            <w:pPr>
              <w:jc w:val="center"/>
              <w:rPr>
                <w:sz w:val="28"/>
                <w:szCs w:val="28"/>
              </w:rPr>
            </w:pPr>
            <w:r>
              <w:rPr>
                <w:sz w:val="28"/>
                <w:szCs w:val="28"/>
              </w:rPr>
              <w:t>1500,00</w:t>
            </w:r>
          </w:p>
        </w:tc>
      </w:tr>
      <w:tr w:rsidR="005F4B7D" w:rsidRPr="001C02BC" w14:paraId="157E98F6" w14:textId="77777777" w:rsidTr="00B57905">
        <w:tc>
          <w:tcPr>
            <w:tcW w:w="1135" w:type="dxa"/>
            <w:vAlign w:val="center"/>
          </w:tcPr>
          <w:p w14:paraId="34FC129C" w14:textId="77777777" w:rsidR="005F4B7D" w:rsidRPr="001C02BC" w:rsidRDefault="005F4B7D" w:rsidP="00B57905">
            <w:pPr>
              <w:jc w:val="center"/>
              <w:rPr>
                <w:sz w:val="28"/>
                <w:szCs w:val="28"/>
              </w:rPr>
            </w:pPr>
            <w:r>
              <w:rPr>
                <w:sz w:val="28"/>
                <w:szCs w:val="28"/>
              </w:rPr>
              <w:t>1.</w:t>
            </w:r>
            <w:r w:rsidRPr="001C02BC">
              <w:rPr>
                <w:sz w:val="28"/>
                <w:szCs w:val="28"/>
              </w:rPr>
              <w:t>4.2.</w:t>
            </w:r>
          </w:p>
        </w:tc>
        <w:tc>
          <w:tcPr>
            <w:tcW w:w="3402" w:type="dxa"/>
            <w:vAlign w:val="center"/>
          </w:tcPr>
          <w:p w14:paraId="4562AA49" w14:textId="77777777" w:rsidR="005F4B7D" w:rsidRPr="001C02BC" w:rsidRDefault="005F4B7D" w:rsidP="00B57905">
            <w:pPr>
              <w:rPr>
                <w:sz w:val="28"/>
                <w:szCs w:val="28"/>
              </w:rPr>
            </w:pPr>
            <w:r w:rsidRPr="001C02BC">
              <w:rPr>
                <w:sz w:val="28"/>
                <w:szCs w:val="28"/>
              </w:rPr>
              <w:t>- на промывку сетей</w:t>
            </w:r>
          </w:p>
        </w:tc>
        <w:tc>
          <w:tcPr>
            <w:tcW w:w="1134" w:type="dxa"/>
            <w:vAlign w:val="center"/>
          </w:tcPr>
          <w:p w14:paraId="752B9486"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23EDC900" w14:textId="77777777" w:rsidR="005F4B7D" w:rsidRPr="00D86A07" w:rsidRDefault="005F4B7D" w:rsidP="00B57905">
            <w:pPr>
              <w:jc w:val="center"/>
              <w:rPr>
                <w:sz w:val="28"/>
                <w:szCs w:val="28"/>
              </w:rPr>
            </w:pPr>
            <w:r>
              <w:rPr>
                <w:sz w:val="28"/>
                <w:szCs w:val="28"/>
              </w:rPr>
              <w:t>18200,00</w:t>
            </w:r>
          </w:p>
        </w:tc>
        <w:tc>
          <w:tcPr>
            <w:tcW w:w="1701" w:type="dxa"/>
            <w:vAlign w:val="center"/>
          </w:tcPr>
          <w:p w14:paraId="7444C343" w14:textId="77777777" w:rsidR="005F4B7D" w:rsidRPr="00D86A07" w:rsidRDefault="005F4B7D" w:rsidP="00B57905">
            <w:pPr>
              <w:jc w:val="center"/>
              <w:rPr>
                <w:sz w:val="28"/>
                <w:szCs w:val="28"/>
              </w:rPr>
            </w:pPr>
            <w:r>
              <w:rPr>
                <w:sz w:val="28"/>
                <w:szCs w:val="28"/>
              </w:rPr>
              <w:t>18200,00</w:t>
            </w:r>
          </w:p>
        </w:tc>
        <w:tc>
          <w:tcPr>
            <w:tcW w:w="1701" w:type="dxa"/>
            <w:vAlign w:val="center"/>
          </w:tcPr>
          <w:p w14:paraId="0D03DF5F" w14:textId="77777777" w:rsidR="005F4B7D" w:rsidRPr="00D86A07" w:rsidRDefault="005F4B7D" w:rsidP="00B57905">
            <w:pPr>
              <w:jc w:val="center"/>
              <w:rPr>
                <w:sz w:val="28"/>
                <w:szCs w:val="28"/>
              </w:rPr>
            </w:pPr>
            <w:r>
              <w:rPr>
                <w:sz w:val="28"/>
                <w:szCs w:val="28"/>
              </w:rPr>
              <w:t>18200,00</w:t>
            </w:r>
          </w:p>
        </w:tc>
        <w:tc>
          <w:tcPr>
            <w:tcW w:w="1701" w:type="dxa"/>
            <w:vAlign w:val="center"/>
          </w:tcPr>
          <w:p w14:paraId="689D0711" w14:textId="77777777" w:rsidR="005F4B7D" w:rsidRPr="00D86A07" w:rsidRDefault="005F4B7D" w:rsidP="00B57905">
            <w:pPr>
              <w:jc w:val="center"/>
              <w:rPr>
                <w:sz w:val="28"/>
                <w:szCs w:val="28"/>
              </w:rPr>
            </w:pPr>
            <w:r>
              <w:rPr>
                <w:sz w:val="28"/>
                <w:szCs w:val="28"/>
              </w:rPr>
              <w:t>18200,00</w:t>
            </w:r>
          </w:p>
        </w:tc>
        <w:tc>
          <w:tcPr>
            <w:tcW w:w="1701" w:type="dxa"/>
            <w:vAlign w:val="center"/>
          </w:tcPr>
          <w:p w14:paraId="6B2502EC" w14:textId="77777777" w:rsidR="005F4B7D" w:rsidRPr="00D86A07" w:rsidRDefault="005F4B7D" w:rsidP="00B57905">
            <w:pPr>
              <w:jc w:val="center"/>
              <w:rPr>
                <w:sz w:val="28"/>
                <w:szCs w:val="28"/>
              </w:rPr>
            </w:pPr>
            <w:r>
              <w:rPr>
                <w:sz w:val="28"/>
                <w:szCs w:val="28"/>
              </w:rPr>
              <w:t>18200,00</w:t>
            </w:r>
          </w:p>
        </w:tc>
        <w:tc>
          <w:tcPr>
            <w:tcW w:w="1701" w:type="dxa"/>
            <w:vAlign w:val="center"/>
          </w:tcPr>
          <w:p w14:paraId="05EDF938" w14:textId="77777777" w:rsidR="005F4B7D" w:rsidRPr="00D86A07" w:rsidRDefault="005F4B7D" w:rsidP="00B57905">
            <w:pPr>
              <w:jc w:val="center"/>
              <w:rPr>
                <w:sz w:val="28"/>
                <w:szCs w:val="28"/>
              </w:rPr>
            </w:pPr>
            <w:r>
              <w:rPr>
                <w:sz w:val="28"/>
                <w:szCs w:val="28"/>
              </w:rPr>
              <w:t>18200,00</w:t>
            </w:r>
          </w:p>
        </w:tc>
      </w:tr>
      <w:tr w:rsidR="005F4B7D" w:rsidRPr="001C02BC" w14:paraId="32F189BF" w14:textId="77777777" w:rsidTr="00B57905">
        <w:trPr>
          <w:trHeight w:val="183"/>
        </w:trPr>
        <w:tc>
          <w:tcPr>
            <w:tcW w:w="1135" w:type="dxa"/>
            <w:vAlign w:val="center"/>
          </w:tcPr>
          <w:p w14:paraId="34BED103" w14:textId="77777777" w:rsidR="005F4B7D" w:rsidRPr="001C02BC" w:rsidRDefault="005F4B7D" w:rsidP="00B57905">
            <w:pPr>
              <w:jc w:val="center"/>
              <w:rPr>
                <w:sz w:val="28"/>
                <w:szCs w:val="28"/>
              </w:rPr>
            </w:pPr>
            <w:r>
              <w:rPr>
                <w:sz w:val="28"/>
                <w:szCs w:val="28"/>
              </w:rPr>
              <w:t>1.</w:t>
            </w:r>
            <w:r w:rsidRPr="001C02BC">
              <w:rPr>
                <w:sz w:val="28"/>
                <w:szCs w:val="28"/>
              </w:rPr>
              <w:t>4.3.</w:t>
            </w:r>
          </w:p>
        </w:tc>
        <w:tc>
          <w:tcPr>
            <w:tcW w:w="3402" w:type="dxa"/>
            <w:vAlign w:val="center"/>
          </w:tcPr>
          <w:p w14:paraId="17652A0C" w14:textId="77777777" w:rsidR="005F4B7D" w:rsidRPr="001C02BC" w:rsidRDefault="005F4B7D" w:rsidP="00B57905">
            <w:pPr>
              <w:rPr>
                <w:sz w:val="28"/>
                <w:szCs w:val="28"/>
              </w:rPr>
            </w:pPr>
            <w:r w:rsidRPr="001C02BC">
              <w:rPr>
                <w:sz w:val="28"/>
                <w:szCs w:val="28"/>
              </w:rPr>
              <w:t>- прочие</w:t>
            </w:r>
          </w:p>
        </w:tc>
        <w:tc>
          <w:tcPr>
            <w:tcW w:w="1134" w:type="dxa"/>
            <w:vAlign w:val="center"/>
          </w:tcPr>
          <w:p w14:paraId="1F0ACC8D"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7C560DEB" w14:textId="77777777" w:rsidR="005F4B7D" w:rsidRPr="00D86A07" w:rsidRDefault="005F4B7D" w:rsidP="00B57905">
            <w:pPr>
              <w:jc w:val="center"/>
              <w:rPr>
                <w:sz w:val="28"/>
                <w:szCs w:val="28"/>
              </w:rPr>
            </w:pPr>
            <w:r>
              <w:rPr>
                <w:sz w:val="28"/>
                <w:szCs w:val="28"/>
              </w:rPr>
              <w:t>13973,91</w:t>
            </w:r>
          </w:p>
        </w:tc>
        <w:tc>
          <w:tcPr>
            <w:tcW w:w="1701" w:type="dxa"/>
            <w:vAlign w:val="center"/>
          </w:tcPr>
          <w:p w14:paraId="0C60E244" w14:textId="77777777" w:rsidR="005F4B7D" w:rsidRDefault="005F4B7D" w:rsidP="00B57905">
            <w:pPr>
              <w:jc w:val="center"/>
              <w:rPr>
                <w:sz w:val="28"/>
                <w:szCs w:val="28"/>
              </w:rPr>
            </w:pPr>
            <w:r>
              <w:rPr>
                <w:sz w:val="28"/>
                <w:szCs w:val="28"/>
              </w:rPr>
              <w:t>13973,91</w:t>
            </w:r>
          </w:p>
        </w:tc>
        <w:tc>
          <w:tcPr>
            <w:tcW w:w="1701" w:type="dxa"/>
            <w:vAlign w:val="center"/>
          </w:tcPr>
          <w:p w14:paraId="7BD501C6" w14:textId="77777777" w:rsidR="005F4B7D" w:rsidRDefault="005F4B7D" w:rsidP="00B57905">
            <w:pPr>
              <w:jc w:val="center"/>
              <w:rPr>
                <w:sz w:val="28"/>
                <w:szCs w:val="28"/>
              </w:rPr>
            </w:pPr>
            <w:r>
              <w:rPr>
                <w:sz w:val="28"/>
                <w:szCs w:val="28"/>
              </w:rPr>
              <w:t>13973,91</w:t>
            </w:r>
          </w:p>
        </w:tc>
        <w:tc>
          <w:tcPr>
            <w:tcW w:w="1701" w:type="dxa"/>
            <w:vAlign w:val="center"/>
          </w:tcPr>
          <w:p w14:paraId="35B1F62D" w14:textId="77777777" w:rsidR="005F4B7D" w:rsidRDefault="005F4B7D" w:rsidP="00B57905">
            <w:pPr>
              <w:jc w:val="center"/>
              <w:rPr>
                <w:sz w:val="28"/>
                <w:szCs w:val="28"/>
              </w:rPr>
            </w:pPr>
            <w:r>
              <w:rPr>
                <w:sz w:val="28"/>
                <w:szCs w:val="28"/>
              </w:rPr>
              <w:t>13973,91</w:t>
            </w:r>
          </w:p>
        </w:tc>
        <w:tc>
          <w:tcPr>
            <w:tcW w:w="1701" w:type="dxa"/>
            <w:vAlign w:val="center"/>
          </w:tcPr>
          <w:p w14:paraId="073DEFE6" w14:textId="77777777" w:rsidR="005F4B7D" w:rsidRDefault="005F4B7D" w:rsidP="00B57905">
            <w:pPr>
              <w:jc w:val="center"/>
              <w:rPr>
                <w:sz w:val="28"/>
                <w:szCs w:val="28"/>
              </w:rPr>
            </w:pPr>
            <w:r>
              <w:rPr>
                <w:sz w:val="28"/>
                <w:szCs w:val="28"/>
              </w:rPr>
              <w:t>13973,91</w:t>
            </w:r>
          </w:p>
        </w:tc>
        <w:tc>
          <w:tcPr>
            <w:tcW w:w="1701" w:type="dxa"/>
            <w:vAlign w:val="center"/>
          </w:tcPr>
          <w:p w14:paraId="6E28EBF8" w14:textId="77777777" w:rsidR="005F4B7D" w:rsidRDefault="005F4B7D" w:rsidP="00B57905">
            <w:pPr>
              <w:jc w:val="center"/>
              <w:rPr>
                <w:sz w:val="28"/>
                <w:szCs w:val="28"/>
              </w:rPr>
            </w:pPr>
            <w:r>
              <w:rPr>
                <w:sz w:val="28"/>
                <w:szCs w:val="28"/>
              </w:rPr>
              <w:t>13973,91</w:t>
            </w:r>
          </w:p>
        </w:tc>
      </w:tr>
      <w:tr w:rsidR="005F4B7D" w:rsidRPr="001C02BC" w14:paraId="56BA3257" w14:textId="77777777" w:rsidTr="00B57905">
        <w:trPr>
          <w:trHeight w:val="837"/>
        </w:trPr>
        <w:tc>
          <w:tcPr>
            <w:tcW w:w="1135" w:type="dxa"/>
            <w:vAlign w:val="center"/>
          </w:tcPr>
          <w:p w14:paraId="773E3994" w14:textId="77777777" w:rsidR="005F4B7D" w:rsidRPr="001C02BC" w:rsidRDefault="005F4B7D" w:rsidP="00B57905">
            <w:pPr>
              <w:jc w:val="center"/>
              <w:rPr>
                <w:sz w:val="28"/>
                <w:szCs w:val="28"/>
              </w:rPr>
            </w:pPr>
            <w:r>
              <w:rPr>
                <w:sz w:val="28"/>
                <w:szCs w:val="28"/>
              </w:rPr>
              <w:t>1.</w:t>
            </w:r>
            <w:r w:rsidRPr="001C02BC">
              <w:rPr>
                <w:sz w:val="28"/>
                <w:szCs w:val="28"/>
              </w:rPr>
              <w:t>5.</w:t>
            </w:r>
          </w:p>
        </w:tc>
        <w:tc>
          <w:tcPr>
            <w:tcW w:w="3402" w:type="dxa"/>
            <w:vAlign w:val="center"/>
          </w:tcPr>
          <w:p w14:paraId="2933D0C3" w14:textId="77777777" w:rsidR="005F4B7D" w:rsidRPr="001C02BC" w:rsidRDefault="005F4B7D" w:rsidP="00B57905">
            <w:pPr>
              <w:rPr>
                <w:sz w:val="28"/>
                <w:szCs w:val="28"/>
              </w:rPr>
            </w:pPr>
            <w:r w:rsidRPr="001C02BC">
              <w:rPr>
                <w:sz w:val="28"/>
                <w:szCs w:val="28"/>
              </w:rPr>
              <w:t>Объем пропущенной воды через очистные сооружения</w:t>
            </w:r>
          </w:p>
        </w:tc>
        <w:tc>
          <w:tcPr>
            <w:tcW w:w="1134" w:type="dxa"/>
            <w:vAlign w:val="center"/>
          </w:tcPr>
          <w:p w14:paraId="43DC9531"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0054562A" w14:textId="77777777" w:rsidR="005F4B7D" w:rsidRPr="00D86A07" w:rsidRDefault="005F4B7D" w:rsidP="00B57905">
            <w:pPr>
              <w:jc w:val="center"/>
              <w:rPr>
                <w:sz w:val="28"/>
                <w:szCs w:val="28"/>
              </w:rPr>
            </w:pPr>
            <w:r>
              <w:rPr>
                <w:sz w:val="28"/>
                <w:szCs w:val="28"/>
              </w:rPr>
              <w:t>288608,91</w:t>
            </w:r>
          </w:p>
        </w:tc>
        <w:tc>
          <w:tcPr>
            <w:tcW w:w="1701" w:type="dxa"/>
            <w:vAlign w:val="center"/>
          </w:tcPr>
          <w:p w14:paraId="3E7A492C" w14:textId="77777777" w:rsidR="005F4B7D" w:rsidRDefault="005F4B7D" w:rsidP="00B57905">
            <w:pPr>
              <w:jc w:val="center"/>
              <w:rPr>
                <w:sz w:val="28"/>
                <w:szCs w:val="28"/>
              </w:rPr>
            </w:pPr>
            <w:r>
              <w:rPr>
                <w:sz w:val="28"/>
                <w:szCs w:val="28"/>
              </w:rPr>
              <w:t>288608,91</w:t>
            </w:r>
          </w:p>
        </w:tc>
        <w:tc>
          <w:tcPr>
            <w:tcW w:w="1701" w:type="dxa"/>
            <w:vAlign w:val="center"/>
          </w:tcPr>
          <w:p w14:paraId="7455F480" w14:textId="77777777" w:rsidR="005F4B7D" w:rsidRDefault="005F4B7D" w:rsidP="00B57905">
            <w:pPr>
              <w:jc w:val="center"/>
              <w:rPr>
                <w:sz w:val="28"/>
                <w:szCs w:val="28"/>
              </w:rPr>
            </w:pPr>
            <w:r>
              <w:rPr>
                <w:sz w:val="28"/>
                <w:szCs w:val="28"/>
              </w:rPr>
              <w:t>288608,91</w:t>
            </w:r>
          </w:p>
        </w:tc>
        <w:tc>
          <w:tcPr>
            <w:tcW w:w="1701" w:type="dxa"/>
            <w:vAlign w:val="center"/>
          </w:tcPr>
          <w:p w14:paraId="2091C0B9" w14:textId="77777777" w:rsidR="005F4B7D" w:rsidRDefault="005F4B7D" w:rsidP="00B57905">
            <w:pPr>
              <w:jc w:val="center"/>
              <w:rPr>
                <w:sz w:val="28"/>
                <w:szCs w:val="28"/>
              </w:rPr>
            </w:pPr>
            <w:r>
              <w:rPr>
                <w:sz w:val="28"/>
                <w:szCs w:val="28"/>
              </w:rPr>
              <w:t>288608,91</w:t>
            </w:r>
          </w:p>
        </w:tc>
        <w:tc>
          <w:tcPr>
            <w:tcW w:w="1701" w:type="dxa"/>
            <w:vAlign w:val="center"/>
          </w:tcPr>
          <w:p w14:paraId="129B342E" w14:textId="77777777" w:rsidR="005F4B7D" w:rsidRDefault="005F4B7D" w:rsidP="00B57905">
            <w:pPr>
              <w:jc w:val="center"/>
              <w:rPr>
                <w:sz w:val="28"/>
                <w:szCs w:val="28"/>
              </w:rPr>
            </w:pPr>
            <w:r>
              <w:rPr>
                <w:sz w:val="28"/>
                <w:szCs w:val="28"/>
              </w:rPr>
              <w:t>288608,91</w:t>
            </w:r>
          </w:p>
        </w:tc>
        <w:tc>
          <w:tcPr>
            <w:tcW w:w="1701" w:type="dxa"/>
            <w:vAlign w:val="center"/>
          </w:tcPr>
          <w:p w14:paraId="672D7A50" w14:textId="77777777" w:rsidR="005F4B7D" w:rsidRDefault="005F4B7D" w:rsidP="00B57905">
            <w:pPr>
              <w:jc w:val="center"/>
              <w:rPr>
                <w:sz w:val="28"/>
                <w:szCs w:val="28"/>
              </w:rPr>
            </w:pPr>
            <w:r>
              <w:rPr>
                <w:sz w:val="28"/>
                <w:szCs w:val="28"/>
              </w:rPr>
              <w:t>288608,91</w:t>
            </w:r>
          </w:p>
        </w:tc>
      </w:tr>
      <w:tr w:rsidR="005F4B7D" w:rsidRPr="001C02BC" w14:paraId="5C8B758F" w14:textId="77777777" w:rsidTr="00B57905">
        <w:tc>
          <w:tcPr>
            <w:tcW w:w="1135" w:type="dxa"/>
            <w:vAlign w:val="center"/>
          </w:tcPr>
          <w:p w14:paraId="402A274C" w14:textId="77777777" w:rsidR="005F4B7D" w:rsidRPr="001C02BC" w:rsidRDefault="005F4B7D" w:rsidP="00B57905">
            <w:pPr>
              <w:jc w:val="center"/>
              <w:rPr>
                <w:sz w:val="28"/>
                <w:szCs w:val="28"/>
              </w:rPr>
            </w:pPr>
            <w:r>
              <w:rPr>
                <w:sz w:val="28"/>
                <w:szCs w:val="28"/>
              </w:rPr>
              <w:t>1.</w:t>
            </w:r>
            <w:r w:rsidRPr="001C02BC">
              <w:rPr>
                <w:sz w:val="28"/>
                <w:szCs w:val="28"/>
              </w:rPr>
              <w:t>6.</w:t>
            </w:r>
          </w:p>
        </w:tc>
        <w:tc>
          <w:tcPr>
            <w:tcW w:w="3402" w:type="dxa"/>
            <w:vAlign w:val="center"/>
          </w:tcPr>
          <w:p w14:paraId="2C325378" w14:textId="77777777" w:rsidR="005F4B7D" w:rsidRPr="001C02BC" w:rsidRDefault="005F4B7D" w:rsidP="00B57905">
            <w:pPr>
              <w:rPr>
                <w:sz w:val="28"/>
                <w:szCs w:val="28"/>
              </w:rPr>
            </w:pPr>
            <w:r w:rsidRPr="001C02BC">
              <w:rPr>
                <w:sz w:val="28"/>
                <w:szCs w:val="28"/>
              </w:rPr>
              <w:t>Подано воды в сеть</w:t>
            </w:r>
          </w:p>
        </w:tc>
        <w:tc>
          <w:tcPr>
            <w:tcW w:w="1134" w:type="dxa"/>
            <w:vAlign w:val="center"/>
          </w:tcPr>
          <w:p w14:paraId="21B8F9AA"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504EA4C8" w14:textId="77777777" w:rsidR="005F4B7D" w:rsidRPr="00D86A07" w:rsidRDefault="005F4B7D" w:rsidP="00B57905">
            <w:pPr>
              <w:jc w:val="center"/>
              <w:rPr>
                <w:sz w:val="28"/>
                <w:szCs w:val="28"/>
              </w:rPr>
            </w:pPr>
            <w:r>
              <w:rPr>
                <w:sz w:val="28"/>
                <w:szCs w:val="28"/>
              </w:rPr>
              <w:t>254035,00</w:t>
            </w:r>
          </w:p>
        </w:tc>
        <w:tc>
          <w:tcPr>
            <w:tcW w:w="1701" w:type="dxa"/>
            <w:vAlign w:val="center"/>
          </w:tcPr>
          <w:p w14:paraId="74146512" w14:textId="77777777" w:rsidR="005F4B7D" w:rsidRDefault="005F4B7D" w:rsidP="00B57905">
            <w:pPr>
              <w:jc w:val="center"/>
              <w:rPr>
                <w:sz w:val="28"/>
                <w:szCs w:val="28"/>
              </w:rPr>
            </w:pPr>
            <w:r>
              <w:rPr>
                <w:sz w:val="28"/>
                <w:szCs w:val="28"/>
              </w:rPr>
              <w:t>254035,00</w:t>
            </w:r>
          </w:p>
        </w:tc>
        <w:tc>
          <w:tcPr>
            <w:tcW w:w="1701" w:type="dxa"/>
            <w:vAlign w:val="center"/>
          </w:tcPr>
          <w:p w14:paraId="4D764A44" w14:textId="77777777" w:rsidR="005F4B7D" w:rsidRDefault="005F4B7D" w:rsidP="00B57905">
            <w:pPr>
              <w:jc w:val="center"/>
              <w:rPr>
                <w:sz w:val="28"/>
                <w:szCs w:val="28"/>
              </w:rPr>
            </w:pPr>
            <w:r>
              <w:rPr>
                <w:sz w:val="28"/>
                <w:szCs w:val="28"/>
              </w:rPr>
              <w:t>254035,00</w:t>
            </w:r>
          </w:p>
        </w:tc>
        <w:tc>
          <w:tcPr>
            <w:tcW w:w="1701" w:type="dxa"/>
            <w:vAlign w:val="center"/>
          </w:tcPr>
          <w:p w14:paraId="4E0BEDBE" w14:textId="77777777" w:rsidR="005F4B7D" w:rsidRDefault="005F4B7D" w:rsidP="00B57905">
            <w:pPr>
              <w:jc w:val="center"/>
              <w:rPr>
                <w:sz w:val="28"/>
                <w:szCs w:val="28"/>
              </w:rPr>
            </w:pPr>
            <w:r>
              <w:rPr>
                <w:sz w:val="28"/>
                <w:szCs w:val="28"/>
              </w:rPr>
              <w:t>254035,00</w:t>
            </w:r>
          </w:p>
        </w:tc>
        <w:tc>
          <w:tcPr>
            <w:tcW w:w="1701" w:type="dxa"/>
            <w:vAlign w:val="center"/>
          </w:tcPr>
          <w:p w14:paraId="3AAC6019" w14:textId="77777777" w:rsidR="005F4B7D" w:rsidRDefault="005F4B7D" w:rsidP="00B57905">
            <w:pPr>
              <w:jc w:val="center"/>
              <w:rPr>
                <w:sz w:val="28"/>
                <w:szCs w:val="28"/>
              </w:rPr>
            </w:pPr>
            <w:r>
              <w:rPr>
                <w:sz w:val="28"/>
                <w:szCs w:val="28"/>
              </w:rPr>
              <w:t>254035,00</w:t>
            </w:r>
          </w:p>
        </w:tc>
        <w:tc>
          <w:tcPr>
            <w:tcW w:w="1701" w:type="dxa"/>
            <w:vAlign w:val="center"/>
          </w:tcPr>
          <w:p w14:paraId="01EF8344" w14:textId="77777777" w:rsidR="005F4B7D" w:rsidRDefault="005F4B7D" w:rsidP="00B57905">
            <w:pPr>
              <w:jc w:val="center"/>
              <w:rPr>
                <w:sz w:val="28"/>
                <w:szCs w:val="28"/>
              </w:rPr>
            </w:pPr>
            <w:r>
              <w:rPr>
                <w:sz w:val="28"/>
                <w:szCs w:val="28"/>
              </w:rPr>
              <w:t>254035,00</w:t>
            </w:r>
          </w:p>
        </w:tc>
      </w:tr>
      <w:tr w:rsidR="005F4B7D" w:rsidRPr="001C02BC" w14:paraId="3E966841" w14:textId="77777777" w:rsidTr="00B57905">
        <w:trPr>
          <w:trHeight w:val="313"/>
        </w:trPr>
        <w:tc>
          <w:tcPr>
            <w:tcW w:w="1135" w:type="dxa"/>
            <w:vAlign w:val="center"/>
          </w:tcPr>
          <w:p w14:paraId="6D29CF15" w14:textId="77777777" w:rsidR="005F4B7D" w:rsidRPr="001C02BC" w:rsidRDefault="005F4B7D" w:rsidP="00B57905">
            <w:pPr>
              <w:jc w:val="center"/>
              <w:rPr>
                <w:sz w:val="28"/>
                <w:szCs w:val="28"/>
              </w:rPr>
            </w:pPr>
            <w:r>
              <w:rPr>
                <w:sz w:val="28"/>
                <w:szCs w:val="28"/>
              </w:rPr>
              <w:t>1.</w:t>
            </w:r>
            <w:r w:rsidRPr="001C02BC">
              <w:rPr>
                <w:sz w:val="28"/>
                <w:szCs w:val="28"/>
              </w:rPr>
              <w:t>7.</w:t>
            </w:r>
          </w:p>
        </w:tc>
        <w:tc>
          <w:tcPr>
            <w:tcW w:w="3402" w:type="dxa"/>
            <w:vAlign w:val="center"/>
          </w:tcPr>
          <w:p w14:paraId="77FA4B31" w14:textId="77777777" w:rsidR="005F4B7D" w:rsidRPr="001C02BC" w:rsidRDefault="005F4B7D" w:rsidP="00B57905">
            <w:pPr>
              <w:rPr>
                <w:sz w:val="28"/>
                <w:szCs w:val="28"/>
              </w:rPr>
            </w:pPr>
            <w:r w:rsidRPr="001C02BC">
              <w:rPr>
                <w:sz w:val="28"/>
                <w:szCs w:val="28"/>
              </w:rPr>
              <w:t>Потери воды</w:t>
            </w:r>
          </w:p>
        </w:tc>
        <w:tc>
          <w:tcPr>
            <w:tcW w:w="1134" w:type="dxa"/>
            <w:vAlign w:val="center"/>
          </w:tcPr>
          <w:p w14:paraId="58238CA9"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66D824F4" w14:textId="77777777" w:rsidR="005F4B7D" w:rsidRPr="00D86A07" w:rsidRDefault="005F4B7D" w:rsidP="00B57905">
            <w:pPr>
              <w:jc w:val="center"/>
              <w:rPr>
                <w:sz w:val="28"/>
                <w:szCs w:val="28"/>
              </w:rPr>
            </w:pPr>
            <w:r>
              <w:rPr>
                <w:sz w:val="28"/>
                <w:szCs w:val="28"/>
              </w:rPr>
              <w:t>20628,59</w:t>
            </w:r>
          </w:p>
        </w:tc>
        <w:tc>
          <w:tcPr>
            <w:tcW w:w="1701" w:type="dxa"/>
            <w:vAlign w:val="center"/>
          </w:tcPr>
          <w:p w14:paraId="0D0EA49F" w14:textId="77777777" w:rsidR="005F4B7D" w:rsidRDefault="005F4B7D" w:rsidP="00B57905">
            <w:pPr>
              <w:jc w:val="center"/>
              <w:rPr>
                <w:sz w:val="28"/>
                <w:szCs w:val="28"/>
              </w:rPr>
            </w:pPr>
            <w:r>
              <w:rPr>
                <w:sz w:val="28"/>
                <w:szCs w:val="28"/>
              </w:rPr>
              <w:t>20628,59</w:t>
            </w:r>
          </w:p>
        </w:tc>
        <w:tc>
          <w:tcPr>
            <w:tcW w:w="1701" w:type="dxa"/>
            <w:vAlign w:val="center"/>
          </w:tcPr>
          <w:p w14:paraId="05CE2488" w14:textId="77777777" w:rsidR="005F4B7D" w:rsidRDefault="005F4B7D" w:rsidP="00B57905">
            <w:pPr>
              <w:jc w:val="center"/>
              <w:rPr>
                <w:sz w:val="28"/>
                <w:szCs w:val="28"/>
              </w:rPr>
            </w:pPr>
            <w:r>
              <w:rPr>
                <w:sz w:val="28"/>
                <w:szCs w:val="28"/>
              </w:rPr>
              <w:t>20628,59</w:t>
            </w:r>
          </w:p>
        </w:tc>
        <w:tc>
          <w:tcPr>
            <w:tcW w:w="1701" w:type="dxa"/>
            <w:vAlign w:val="center"/>
          </w:tcPr>
          <w:p w14:paraId="505C34CB" w14:textId="77777777" w:rsidR="005F4B7D" w:rsidRDefault="005F4B7D" w:rsidP="00B57905">
            <w:pPr>
              <w:jc w:val="center"/>
              <w:rPr>
                <w:sz w:val="28"/>
                <w:szCs w:val="28"/>
              </w:rPr>
            </w:pPr>
            <w:r>
              <w:rPr>
                <w:sz w:val="28"/>
                <w:szCs w:val="28"/>
              </w:rPr>
              <w:t>20628,59</w:t>
            </w:r>
          </w:p>
        </w:tc>
        <w:tc>
          <w:tcPr>
            <w:tcW w:w="1701" w:type="dxa"/>
            <w:vAlign w:val="center"/>
          </w:tcPr>
          <w:p w14:paraId="7C624335" w14:textId="77777777" w:rsidR="005F4B7D" w:rsidRDefault="005F4B7D" w:rsidP="00B57905">
            <w:pPr>
              <w:jc w:val="center"/>
              <w:rPr>
                <w:sz w:val="28"/>
                <w:szCs w:val="28"/>
              </w:rPr>
            </w:pPr>
            <w:r>
              <w:rPr>
                <w:sz w:val="28"/>
                <w:szCs w:val="28"/>
              </w:rPr>
              <w:t>20628,59</w:t>
            </w:r>
          </w:p>
        </w:tc>
        <w:tc>
          <w:tcPr>
            <w:tcW w:w="1701" w:type="dxa"/>
            <w:vAlign w:val="center"/>
          </w:tcPr>
          <w:p w14:paraId="60B944EF" w14:textId="77777777" w:rsidR="005F4B7D" w:rsidRDefault="005F4B7D" w:rsidP="00B57905">
            <w:pPr>
              <w:jc w:val="center"/>
              <w:rPr>
                <w:sz w:val="28"/>
                <w:szCs w:val="28"/>
              </w:rPr>
            </w:pPr>
            <w:r>
              <w:rPr>
                <w:sz w:val="28"/>
                <w:szCs w:val="28"/>
              </w:rPr>
              <w:t>20628,59</w:t>
            </w:r>
          </w:p>
        </w:tc>
      </w:tr>
      <w:tr w:rsidR="005F4B7D" w:rsidRPr="001C02BC" w14:paraId="1C144D8E" w14:textId="77777777" w:rsidTr="00B57905">
        <w:trPr>
          <w:trHeight w:val="558"/>
        </w:trPr>
        <w:tc>
          <w:tcPr>
            <w:tcW w:w="1135" w:type="dxa"/>
            <w:vAlign w:val="center"/>
          </w:tcPr>
          <w:p w14:paraId="2B2A60E1" w14:textId="77777777" w:rsidR="005F4B7D" w:rsidRPr="001C02BC" w:rsidRDefault="005F4B7D" w:rsidP="00B57905">
            <w:pPr>
              <w:jc w:val="center"/>
              <w:rPr>
                <w:sz w:val="28"/>
                <w:szCs w:val="28"/>
              </w:rPr>
            </w:pPr>
            <w:r>
              <w:rPr>
                <w:sz w:val="28"/>
                <w:szCs w:val="28"/>
              </w:rPr>
              <w:t>1.</w:t>
            </w:r>
            <w:r w:rsidRPr="001C02BC">
              <w:rPr>
                <w:sz w:val="28"/>
                <w:szCs w:val="28"/>
              </w:rPr>
              <w:t>8.</w:t>
            </w:r>
          </w:p>
        </w:tc>
        <w:tc>
          <w:tcPr>
            <w:tcW w:w="3402" w:type="dxa"/>
            <w:vAlign w:val="center"/>
          </w:tcPr>
          <w:p w14:paraId="13D3545C" w14:textId="77777777" w:rsidR="005F4B7D" w:rsidRPr="001C02BC" w:rsidRDefault="005F4B7D" w:rsidP="00B57905">
            <w:pPr>
              <w:rPr>
                <w:sz w:val="28"/>
                <w:szCs w:val="28"/>
              </w:rPr>
            </w:pPr>
            <w:r w:rsidRPr="001C02BC">
              <w:rPr>
                <w:sz w:val="28"/>
                <w:szCs w:val="28"/>
              </w:rPr>
              <w:t>Уровень потерь к объему поданной воды в сеть</w:t>
            </w:r>
          </w:p>
        </w:tc>
        <w:tc>
          <w:tcPr>
            <w:tcW w:w="1134" w:type="dxa"/>
            <w:vAlign w:val="center"/>
          </w:tcPr>
          <w:p w14:paraId="2D57FEE0" w14:textId="77777777" w:rsidR="005F4B7D" w:rsidRPr="001C02BC" w:rsidRDefault="005F4B7D" w:rsidP="00B57905">
            <w:pPr>
              <w:jc w:val="center"/>
              <w:rPr>
                <w:sz w:val="28"/>
                <w:szCs w:val="28"/>
              </w:rPr>
            </w:pPr>
            <w:r w:rsidRPr="001C02BC">
              <w:rPr>
                <w:sz w:val="28"/>
                <w:szCs w:val="28"/>
              </w:rPr>
              <w:t>%</w:t>
            </w:r>
          </w:p>
        </w:tc>
        <w:tc>
          <w:tcPr>
            <w:tcW w:w="1701" w:type="dxa"/>
            <w:vAlign w:val="center"/>
          </w:tcPr>
          <w:p w14:paraId="23D9ACB8" w14:textId="77777777" w:rsidR="005F4B7D" w:rsidRPr="00D86A07" w:rsidRDefault="005F4B7D" w:rsidP="00B57905">
            <w:pPr>
              <w:jc w:val="center"/>
              <w:rPr>
                <w:sz w:val="28"/>
                <w:szCs w:val="28"/>
              </w:rPr>
            </w:pPr>
            <w:r>
              <w:rPr>
                <w:sz w:val="28"/>
                <w:szCs w:val="28"/>
              </w:rPr>
              <w:t>8,12</w:t>
            </w:r>
          </w:p>
        </w:tc>
        <w:tc>
          <w:tcPr>
            <w:tcW w:w="1701" w:type="dxa"/>
            <w:vAlign w:val="center"/>
          </w:tcPr>
          <w:p w14:paraId="70C3E469" w14:textId="77777777" w:rsidR="005F4B7D" w:rsidRPr="00D86A07" w:rsidRDefault="005F4B7D" w:rsidP="00B57905">
            <w:pPr>
              <w:jc w:val="center"/>
              <w:rPr>
                <w:sz w:val="28"/>
                <w:szCs w:val="28"/>
              </w:rPr>
            </w:pPr>
            <w:r>
              <w:rPr>
                <w:sz w:val="28"/>
                <w:szCs w:val="28"/>
              </w:rPr>
              <w:t>8,12</w:t>
            </w:r>
          </w:p>
        </w:tc>
        <w:tc>
          <w:tcPr>
            <w:tcW w:w="1701" w:type="dxa"/>
            <w:vAlign w:val="center"/>
          </w:tcPr>
          <w:p w14:paraId="261E7A9F" w14:textId="77777777" w:rsidR="005F4B7D" w:rsidRPr="00D86A07" w:rsidRDefault="005F4B7D" w:rsidP="00B57905">
            <w:pPr>
              <w:jc w:val="center"/>
              <w:rPr>
                <w:sz w:val="28"/>
                <w:szCs w:val="28"/>
              </w:rPr>
            </w:pPr>
            <w:r>
              <w:rPr>
                <w:sz w:val="28"/>
                <w:szCs w:val="28"/>
              </w:rPr>
              <w:t>8,12</w:t>
            </w:r>
          </w:p>
        </w:tc>
        <w:tc>
          <w:tcPr>
            <w:tcW w:w="1701" w:type="dxa"/>
            <w:vAlign w:val="center"/>
          </w:tcPr>
          <w:p w14:paraId="7A52DD94" w14:textId="77777777" w:rsidR="005F4B7D" w:rsidRPr="00D86A07" w:rsidRDefault="005F4B7D" w:rsidP="00B57905">
            <w:pPr>
              <w:jc w:val="center"/>
              <w:rPr>
                <w:sz w:val="28"/>
                <w:szCs w:val="28"/>
              </w:rPr>
            </w:pPr>
            <w:r>
              <w:rPr>
                <w:sz w:val="28"/>
                <w:szCs w:val="28"/>
              </w:rPr>
              <w:t>8,12</w:t>
            </w:r>
          </w:p>
        </w:tc>
        <w:tc>
          <w:tcPr>
            <w:tcW w:w="1701" w:type="dxa"/>
            <w:vAlign w:val="center"/>
          </w:tcPr>
          <w:p w14:paraId="580B8354" w14:textId="77777777" w:rsidR="005F4B7D" w:rsidRPr="00D86A07" w:rsidRDefault="005F4B7D" w:rsidP="00B57905">
            <w:pPr>
              <w:jc w:val="center"/>
              <w:rPr>
                <w:sz w:val="28"/>
                <w:szCs w:val="28"/>
              </w:rPr>
            </w:pPr>
            <w:r>
              <w:rPr>
                <w:sz w:val="28"/>
                <w:szCs w:val="28"/>
              </w:rPr>
              <w:t>8,12</w:t>
            </w:r>
          </w:p>
        </w:tc>
        <w:tc>
          <w:tcPr>
            <w:tcW w:w="1701" w:type="dxa"/>
            <w:vAlign w:val="center"/>
          </w:tcPr>
          <w:p w14:paraId="4CBA246D" w14:textId="77777777" w:rsidR="005F4B7D" w:rsidRPr="00D86A07" w:rsidRDefault="005F4B7D" w:rsidP="00B57905">
            <w:pPr>
              <w:jc w:val="center"/>
              <w:rPr>
                <w:sz w:val="28"/>
                <w:szCs w:val="28"/>
              </w:rPr>
            </w:pPr>
            <w:r>
              <w:rPr>
                <w:sz w:val="28"/>
                <w:szCs w:val="28"/>
              </w:rPr>
              <w:t>8,12</w:t>
            </w:r>
          </w:p>
        </w:tc>
      </w:tr>
      <w:tr w:rsidR="005F4B7D" w:rsidRPr="001C02BC" w14:paraId="60AFDBF6" w14:textId="77777777" w:rsidTr="00B57905">
        <w:tc>
          <w:tcPr>
            <w:tcW w:w="1135" w:type="dxa"/>
            <w:vAlign w:val="center"/>
          </w:tcPr>
          <w:p w14:paraId="51EFFFE6" w14:textId="77777777" w:rsidR="005F4B7D" w:rsidRPr="001C02BC" w:rsidRDefault="005F4B7D" w:rsidP="00B57905">
            <w:pPr>
              <w:jc w:val="center"/>
              <w:rPr>
                <w:sz w:val="28"/>
                <w:szCs w:val="28"/>
              </w:rPr>
            </w:pPr>
            <w:r>
              <w:rPr>
                <w:sz w:val="28"/>
                <w:szCs w:val="28"/>
              </w:rPr>
              <w:t>1.</w:t>
            </w:r>
            <w:r w:rsidRPr="001C02BC">
              <w:rPr>
                <w:sz w:val="28"/>
                <w:szCs w:val="28"/>
              </w:rPr>
              <w:t>9.</w:t>
            </w:r>
          </w:p>
        </w:tc>
        <w:tc>
          <w:tcPr>
            <w:tcW w:w="3402" w:type="dxa"/>
            <w:vAlign w:val="center"/>
          </w:tcPr>
          <w:p w14:paraId="7F39070C" w14:textId="77777777" w:rsidR="005F4B7D" w:rsidRPr="001C02BC" w:rsidRDefault="005F4B7D" w:rsidP="00B57905">
            <w:pPr>
              <w:rPr>
                <w:sz w:val="28"/>
                <w:szCs w:val="28"/>
              </w:rPr>
            </w:pPr>
            <w:r w:rsidRPr="001C02BC">
              <w:rPr>
                <w:sz w:val="28"/>
                <w:szCs w:val="28"/>
              </w:rPr>
              <w:t>Отпущено воды по категориям потребителей</w:t>
            </w:r>
          </w:p>
        </w:tc>
        <w:tc>
          <w:tcPr>
            <w:tcW w:w="1134" w:type="dxa"/>
            <w:vAlign w:val="center"/>
          </w:tcPr>
          <w:p w14:paraId="49D05829"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58D30006" w14:textId="77777777" w:rsidR="005F4B7D" w:rsidRPr="00D86A07" w:rsidRDefault="005F4B7D" w:rsidP="00B57905">
            <w:pPr>
              <w:jc w:val="center"/>
              <w:rPr>
                <w:sz w:val="28"/>
                <w:szCs w:val="28"/>
              </w:rPr>
            </w:pPr>
            <w:r>
              <w:rPr>
                <w:sz w:val="28"/>
                <w:szCs w:val="28"/>
              </w:rPr>
              <w:t>233406,41</w:t>
            </w:r>
          </w:p>
        </w:tc>
        <w:tc>
          <w:tcPr>
            <w:tcW w:w="1701" w:type="dxa"/>
            <w:vAlign w:val="center"/>
          </w:tcPr>
          <w:p w14:paraId="31B4CBEF" w14:textId="77777777" w:rsidR="005F4B7D" w:rsidRPr="00D86A07" w:rsidRDefault="005F4B7D" w:rsidP="00B57905">
            <w:pPr>
              <w:jc w:val="center"/>
              <w:rPr>
                <w:sz w:val="28"/>
                <w:szCs w:val="28"/>
              </w:rPr>
            </w:pPr>
            <w:r>
              <w:rPr>
                <w:sz w:val="28"/>
                <w:szCs w:val="28"/>
              </w:rPr>
              <w:t>233406,41</w:t>
            </w:r>
          </w:p>
        </w:tc>
        <w:tc>
          <w:tcPr>
            <w:tcW w:w="1701" w:type="dxa"/>
            <w:vAlign w:val="center"/>
          </w:tcPr>
          <w:p w14:paraId="00005CEE" w14:textId="77777777" w:rsidR="005F4B7D" w:rsidRPr="00D86A07" w:rsidRDefault="005F4B7D" w:rsidP="00B57905">
            <w:pPr>
              <w:jc w:val="center"/>
              <w:rPr>
                <w:sz w:val="28"/>
                <w:szCs w:val="28"/>
              </w:rPr>
            </w:pPr>
            <w:r>
              <w:rPr>
                <w:sz w:val="28"/>
                <w:szCs w:val="28"/>
              </w:rPr>
              <w:t>233406,41</w:t>
            </w:r>
          </w:p>
        </w:tc>
        <w:tc>
          <w:tcPr>
            <w:tcW w:w="1701" w:type="dxa"/>
            <w:vAlign w:val="center"/>
          </w:tcPr>
          <w:p w14:paraId="28F9C66B" w14:textId="77777777" w:rsidR="005F4B7D" w:rsidRPr="00D86A07" w:rsidRDefault="005F4B7D" w:rsidP="00B57905">
            <w:pPr>
              <w:jc w:val="center"/>
              <w:rPr>
                <w:sz w:val="28"/>
                <w:szCs w:val="28"/>
              </w:rPr>
            </w:pPr>
            <w:r>
              <w:rPr>
                <w:sz w:val="28"/>
                <w:szCs w:val="28"/>
              </w:rPr>
              <w:t>233406,41</w:t>
            </w:r>
          </w:p>
        </w:tc>
        <w:tc>
          <w:tcPr>
            <w:tcW w:w="1701" w:type="dxa"/>
            <w:vAlign w:val="center"/>
          </w:tcPr>
          <w:p w14:paraId="113DB3F1" w14:textId="77777777" w:rsidR="005F4B7D" w:rsidRPr="00D86A07" w:rsidRDefault="005F4B7D" w:rsidP="00B57905">
            <w:pPr>
              <w:jc w:val="center"/>
              <w:rPr>
                <w:sz w:val="28"/>
                <w:szCs w:val="28"/>
              </w:rPr>
            </w:pPr>
            <w:r>
              <w:rPr>
                <w:sz w:val="28"/>
                <w:szCs w:val="28"/>
              </w:rPr>
              <w:t>233406,41</w:t>
            </w:r>
          </w:p>
        </w:tc>
        <w:tc>
          <w:tcPr>
            <w:tcW w:w="1701" w:type="dxa"/>
            <w:vAlign w:val="center"/>
          </w:tcPr>
          <w:p w14:paraId="072CE73E" w14:textId="77777777" w:rsidR="005F4B7D" w:rsidRPr="00D86A07" w:rsidRDefault="005F4B7D" w:rsidP="00B57905">
            <w:pPr>
              <w:jc w:val="center"/>
              <w:rPr>
                <w:sz w:val="28"/>
                <w:szCs w:val="28"/>
              </w:rPr>
            </w:pPr>
            <w:r>
              <w:rPr>
                <w:sz w:val="28"/>
                <w:szCs w:val="28"/>
              </w:rPr>
              <w:t>233406,41</w:t>
            </w:r>
          </w:p>
        </w:tc>
      </w:tr>
      <w:tr w:rsidR="005F4B7D" w:rsidRPr="001C02BC" w14:paraId="67DE4458" w14:textId="77777777" w:rsidTr="00B57905">
        <w:trPr>
          <w:trHeight w:val="277"/>
        </w:trPr>
        <w:tc>
          <w:tcPr>
            <w:tcW w:w="1135" w:type="dxa"/>
            <w:vAlign w:val="center"/>
          </w:tcPr>
          <w:p w14:paraId="55964D2C" w14:textId="77777777" w:rsidR="005F4B7D" w:rsidRPr="001C02BC" w:rsidRDefault="005F4B7D" w:rsidP="00B57905">
            <w:pPr>
              <w:jc w:val="center"/>
              <w:rPr>
                <w:sz w:val="28"/>
                <w:szCs w:val="28"/>
              </w:rPr>
            </w:pPr>
            <w:r>
              <w:rPr>
                <w:sz w:val="28"/>
                <w:szCs w:val="28"/>
              </w:rPr>
              <w:t>1.</w:t>
            </w:r>
            <w:r w:rsidRPr="001C02BC">
              <w:rPr>
                <w:sz w:val="28"/>
                <w:szCs w:val="28"/>
              </w:rPr>
              <w:t>9.1.</w:t>
            </w:r>
          </w:p>
        </w:tc>
        <w:tc>
          <w:tcPr>
            <w:tcW w:w="3402" w:type="dxa"/>
            <w:vAlign w:val="center"/>
          </w:tcPr>
          <w:p w14:paraId="021B84E7" w14:textId="77777777" w:rsidR="005F4B7D" w:rsidRPr="001C02BC" w:rsidRDefault="005F4B7D" w:rsidP="00B57905">
            <w:pPr>
              <w:rPr>
                <w:sz w:val="28"/>
                <w:szCs w:val="28"/>
              </w:rPr>
            </w:pPr>
            <w:r w:rsidRPr="001C02BC">
              <w:rPr>
                <w:sz w:val="28"/>
                <w:szCs w:val="28"/>
              </w:rPr>
              <w:t>Потребительский рынок</w:t>
            </w:r>
          </w:p>
        </w:tc>
        <w:tc>
          <w:tcPr>
            <w:tcW w:w="1134" w:type="dxa"/>
            <w:vAlign w:val="center"/>
          </w:tcPr>
          <w:p w14:paraId="74C64551"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755E257E" w14:textId="77777777" w:rsidR="005F4B7D" w:rsidRPr="00D86A07" w:rsidRDefault="005F4B7D" w:rsidP="00B57905">
            <w:pPr>
              <w:jc w:val="center"/>
              <w:rPr>
                <w:sz w:val="28"/>
                <w:szCs w:val="28"/>
              </w:rPr>
            </w:pPr>
            <w:r>
              <w:rPr>
                <w:sz w:val="28"/>
                <w:szCs w:val="28"/>
              </w:rPr>
              <w:t>233406,41</w:t>
            </w:r>
          </w:p>
        </w:tc>
        <w:tc>
          <w:tcPr>
            <w:tcW w:w="1701" w:type="dxa"/>
            <w:vAlign w:val="center"/>
          </w:tcPr>
          <w:p w14:paraId="37D1474A" w14:textId="77777777" w:rsidR="005F4B7D" w:rsidRDefault="005F4B7D" w:rsidP="00B57905">
            <w:pPr>
              <w:jc w:val="center"/>
              <w:rPr>
                <w:sz w:val="28"/>
                <w:szCs w:val="28"/>
              </w:rPr>
            </w:pPr>
            <w:r>
              <w:rPr>
                <w:sz w:val="28"/>
                <w:szCs w:val="28"/>
              </w:rPr>
              <w:t>233406,41</w:t>
            </w:r>
          </w:p>
        </w:tc>
        <w:tc>
          <w:tcPr>
            <w:tcW w:w="1701" w:type="dxa"/>
            <w:vAlign w:val="center"/>
          </w:tcPr>
          <w:p w14:paraId="72A8A6BD" w14:textId="77777777" w:rsidR="005F4B7D" w:rsidRDefault="005F4B7D" w:rsidP="00B57905">
            <w:pPr>
              <w:jc w:val="center"/>
              <w:rPr>
                <w:sz w:val="28"/>
                <w:szCs w:val="28"/>
              </w:rPr>
            </w:pPr>
            <w:r>
              <w:rPr>
                <w:sz w:val="28"/>
                <w:szCs w:val="28"/>
              </w:rPr>
              <w:t>233406,41</w:t>
            </w:r>
          </w:p>
        </w:tc>
        <w:tc>
          <w:tcPr>
            <w:tcW w:w="1701" w:type="dxa"/>
            <w:vAlign w:val="center"/>
          </w:tcPr>
          <w:p w14:paraId="4B119E17" w14:textId="77777777" w:rsidR="005F4B7D" w:rsidRDefault="005F4B7D" w:rsidP="00B57905">
            <w:pPr>
              <w:jc w:val="center"/>
              <w:rPr>
                <w:sz w:val="28"/>
                <w:szCs w:val="28"/>
              </w:rPr>
            </w:pPr>
            <w:r>
              <w:rPr>
                <w:sz w:val="28"/>
                <w:szCs w:val="28"/>
              </w:rPr>
              <w:t>233406,41</w:t>
            </w:r>
          </w:p>
        </w:tc>
        <w:tc>
          <w:tcPr>
            <w:tcW w:w="1701" w:type="dxa"/>
            <w:vAlign w:val="center"/>
          </w:tcPr>
          <w:p w14:paraId="7DEAB4E3" w14:textId="77777777" w:rsidR="005F4B7D" w:rsidRDefault="005F4B7D" w:rsidP="00B57905">
            <w:pPr>
              <w:jc w:val="center"/>
              <w:rPr>
                <w:sz w:val="28"/>
                <w:szCs w:val="28"/>
              </w:rPr>
            </w:pPr>
            <w:r>
              <w:rPr>
                <w:sz w:val="28"/>
                <w:szCs w:val="28"/>
              </w:rPr>
              <w:t>233406,41</w:t>
            </w:r>
          </w:p>
        </w:tc>
        <w:tc>
          <w:tcPr>
            <w:tcW w:w="1701" w:type="dxa"/>
            <w:vAlign w:val="center"/>
          </w:tcPr>
          <w:p w14:paraId="302A752E" w14:textId="77777777" w:rsidR="005F4B7D" w:rsidRDefault="005F4B7D" w:rsidP="00B57905">
            <w:pPr>
              <w:jc w:val="center"/>
              <w:rPr>
                <w:sz w:val="28"/>
                <w:szCs w:val="28"/>
              </w:rPr>
            </w:pPr>
            <w:r>
              <w:rPr>
                <w:sz w:val="28"/>
                <w:szCs w:val="28"/>
              </w:rPr>
              <w:t>233406,41</w:t>
            </w:r>
          </w:p>
        </w:tc>
      </w:tr>
      <w:bookmarkEnd w:id="16"/>
      <w:tr w:rsidR="005F4B7D" w:rsidRPr="001C02BC" w14:paraId="4DEE21CD" w14:textId="77777777" w:rsidTr="00B57905">
        <w:trPr>
          <w:trHeight w:val="281"/>
        </w:trPr>
        <w:tc>
          <w:tcPr>
            <w:tcW w:w="1135" w:type="dxa"/>
          </w:tcPr>
          <w:p w14:paraId="54F0CD9E" w14:textId="77777777" w:rsidR="005F4B7D" w:rsidRDefault="005F4B7D" w:rsidP="00B57905">
            <w:pPr>
              <w:jc w:val="center"/>
              <w:rPr>
                <w:sz w:val="28"/>
                <w:szCs w:val="28"/>
              </w:rPr>
            </w:pPr>
            <w:r w:rsidRPr="001C02BC">
              <w:rPr>
                <w:sz w:val="28"/>
                <w:szCs w:val="28"/>
              </w:rPr>
              <w:t>1</w:t>
            </w:r>
          </w:p>
        </w:tc>
        <w:tc>
          <w:tcPr>
            <w:tcW w:w="3402" w:type="dxa"/>
          </w:tcPr>
          <w:p w14:paraId="350D0496" w14:textId="77777777" w:rsidR="005F4B7D" w:rsidRPr="001C02BC" w:rsidRDefault="005F4B7D" w:rsidP="00B57905">
            <w:pPr>
              <w:jc w:val="center"/>
              <w:rPr>
                <w:sz w:val="28"/>
                <w:szCs w:val="28"/>
              </w:rPr>
            </w:pPr>
            <w:r w:rsidRPr="001C02BC">
              <w:rPr>
                <w:sz w:val="28"/>
                <w:szCs w:val="28"/>
              </w:rPr>
              <w:t>2</w:t>
            </w:r>
          </w:p>
        </w:tc>
        <w:tc>
          <w:tcPr>
            <w:tcW w:w="1134" w:type="dxa"/>
          </w:tcPr>
          <w:p w14:paraId="4F75AE55" w14:textId="77777777" w:rsidR="005F4B7D" w:rsidRPr="001C02BC" w:rsidRDefault="005F4B7D" w:rsidP="00B57905">
            <w:pPr>
              <w:jc w:val="center"/>
              <w:rPr>
                <w:sz w:val="28"/>
                <w:szCs w:val="28"/>
              </w:rPr>
            </w:pPr>
            <w:r w:rsidRPr="001C02BC">
              <w:rPr>
                <w:sz w:val="28"/>
                <w:szCs w:val="28"/>
              </w:rPr>
              <w:t>3</w:t>
            </w:r>
          </w:p>
        </w:tc>
        <w:tc>
          <w:tcPr>
            <w:tcW w:w="1701" w:type="dxa"/>
            <w:vAlign w:val="center"/>
          </w:tcPr>
          <w:p w14:paraId="70ADC36D" w14:textId="77777777" w:rsidR="005F4B7D" w:rsidRPr="00D86A07" w:rsidRDefault="005F4B7D" w:rsidP="00B57905">
            <w:pPr>
              <w:jc w:val="center"/>
              <w:rPr>
                <w:sz w:val="28"/>
                <w:szCs w:val="28"/>
              </w:rPr>
            </w:pPr>
            <w:r w:rsidRPr="001C02BC">
              <w:rPr>
                <w:sz w:val="28"/>
                <w:szCs w:val="28"/>
              </w:rPr>
              <w:t>4</w:t>
            </w:r>
          </w:p>
        </w:tc>
        <w:tc>
          <w:tcPr>
            <w:tcW w:w="1701" w:type="dxa"/>
            <w:vAlign w:val="center"/>
          </w:tcPr>
          <w:p w14:paraId="552F108D" w14:textId="77777777" w:rsidR="005F4B7D" w:rsidRPr="00D86A07" w:rsidRDefault="005F4B7D" w:rsidP="00B57905">
            <w:pPr>
              <w:jc w:val="center"/>
              <w:rPr>
                <w:sz w:val="28"/>
                <w:szCs w:val="28"/>
              </w:rPr>
            </w:pPr>
            <w:r>
              <w:rPr>
                <w:sz w:val="28"/>
                <w:szCs w:val="28"/>
              </w:rPr>
              <w:t>5</w:t>
            </w:r>
          </w:p>
        </w:tc>
        <w:tc>
          <w:tcPr>
            <w:tcW w:w="1701" w:type="dxa"/>
            <w:vAlign w:val="center"/>
          </w:tcPr>
          <w:p w14:paraId="099AD70E" w14:textId="77777777" w:rsidR="005F4B7D" w:rsidRPr="00D86A07" w:rsidRDefault="005F4B7D" w:rsidP="00B57905">
            <w:pPr>
              <w:jc w:val="center"/>
              <w:rPr>
                <w:sz w:val="28"/>
                <w:szCs w:val="28"/>
              </w:rPr>
            </w:pPr>
            <w:r>
              <w:rPr>
                <w:sz w:val="28"/>
                <w:szCs w:val="28"/>
              </w:rPr>
              <w:t>6</w:t>
            </w:r>
          </w:p>
        </w:tc>
        <w:tc>
          <w:tcPr>
            <w:tcW w:w="1701" w:type="dxa"/>
            <w:vAlign w:val="center"/>
          </w:tcPr>
          <w:p w14:paraId="1438E1CC" w14:textId="77777777" w:rsidR="005F4B7D" w:rsidRPr="00D86A07" w:rsidRDefault="005F4B7D" w:rsidP="00B57905">
            <w:pPr>
              <w:jc w:val="center"/>
              <w:rPr>
                <w:sz w:val="28"/>
                <w:szCs w:val="28"/>
              </w:rPr>
            </w:pPr>
            <w:r>
              <w:rPr>
                <w:sz w:val="28"/>
                <w:szCs w:val="28"/>
              </w:rPr>
              <w:t>7</w:t>
            </w:r>
          </w:p>
        </w:tc>
        <w:tc>
          <w:tcPr>
            <w:tcW w:w="1701" w:type="dxa"/>
            <w:vAlign w:val="center"/>
          </w:tcPr>
          <w:p w14:paraId="653AFAF1" w14:textId="77777777" w:rsidR="005F4B7D" w:rsidRPr="00D86A07" w:rsidRDefault="005F4B7D" w:rsidP="00B57905">
            <w:pPr>
              <w:jc w:val="center"/>
              <w:rPr>
                <w:sz w:val="28"/>
                <w:szCs w:val="28"/>
              </w:rPr>
            </w:pPr>
            <w:r>
              <w:rPr>
                <w:sz w:val="28"/>
                <w:szCs w:val="28"/>
              </w:rPr>
              <w:t>8</w:t>
            </w:r>
          </w:p>
        </w:tc>
        <w:tc>
          <w:tcPr>
            <w:tcW w:w="1701" w:type="dxa"/>
            <w:vAlign w:val="center"/>
          </w:tcPr>
          <w:p w14:paraId="22B9D35B" w14:textId="77777777" w:rsidR="005F4B7D" w:rsidRPr="00D86A07" w:rsidRDefault="005F4B7D" w:rsidP="00B57905">
            <w:pPr>
              <w:jc w:val="center"/>
              <w:rPr>
                <w:sz w:val="28"/>
                <w:szCs w:val="28"/>
              </w:rPr>
            </w:pPr>
            <w:r>
              <w:rPr>
                <w:sz w:val="28"/>
                <w:szCs w:val="28"/>
              </w:rPr>
              <w:t>9</w:t>
            </w:r>
          </w:p>
        </w:tc>
      </w:tr>
      <w:tr w:rsidR="005F4B7D" w:rsidRPr="001C02BC" w14:paraId="50559A00" w14:textId="77777777" w:rsidTr="00B57905">
        <w:trPr>
          <w:trHeight w:val="281"/>
        </w:trPr>
        <w:tc>
          <w:tcPr>
            <w:tcW w:w="1135" w:type="dxa"/>
            <w:vAlign w:val="center"/>
          </w:tcPr>
          <w:p w14:paraId="439383D9" w14:textId="77777777" w:rsidR="005F4B7D" w:rsidRPr="001C02BC" w:rsidRDefault="005F4B7D" w:rsidP="00B57905">
            <w:pPr>
              <w:jc w:val="center"/>
              <w:rPr>
                <w:sz w:val="28"/>
                <w:szCs w:val="28"/>
              </w:rPr>
            </w:pPr>
            <w:r>
              <w:rPr>
                <w:sz w:val="28"/>
                <w:szCs w:val="28"/>
              </w:rPr>
              <w:t>1.</w:t>
            </w:r>
            <w:r w:rsidRPr="001C02BC">
              <w:rPr>
                <w:sz w:val="28"/>
                <w:szCs w:val="28"/>
              </w:rPr>
              <w:t>9.1.1.</w:t>
            </w:r>
          </w:p>
        </w:tc>
        <w:tc>
          <w:tcPr>
            <w:tcW w:w="3402" w:type="dxa"/>
            <w:vAlign w:val="center"/>
          </w:tcPr>
          <w:p w14:paraId="0D35F586" w14:textId="77777777" w:rsidR="005F4B7D" w:rsidRPr="001C02BC" w:rsidRDefault="005F4B7D" w:rsidP="00B57905">
            <w:pPr>
              <w:rPr>
                <w:sz w:val="28"/>
                <w:szCs w:val="28"/>
              </w:rPr>
            </w:pPr>
            <w:r w:rsidRPr="001C02BC">
              <w:rPr>
                <w:sz w:val="28"/>
                <w:szCs w:val="28"/>
              </w:rPr>
              <w:t>- население</w:t>
            </w:r>
          </w:p>
        </w:tc>
        <w:tc>
          <w:tcPr>
            <w:tcW w:w="1134" w:type="dxa"/>
            <w:vAlign w:val="center"/>
          </w:tcPr>
          <w:p w14:paraId="6A18D96A"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56599923" w14:textId="77777777" w:rsidR="005F4B7D" w:rsidRPr="00D86A07" w:rsidRDefault="005F4B7D" w:rsidP="00B57905">
            <w:pPr>
              <w:jc w:val="center"/>
              <w:rPr>
                <w:sz w:val="28"/>
                <w:szCs w:val="28"/>
              </w:rPr>
            </w:pPr>
            <w:r>
              <w:rPr>
                <w:sz w:val="28"/>
                <w:szCs w:val="28"/>
              </w:rPr>
              <w:t>198865,50</w:t>
            </w:r>
          </w:p>
        </w:tc>
        <w:tc>
          <w:tcPr>
            <w:tcW w:w="1701" w:type="dxa"/>
            <w:vAlign w:val="center"/>
          </w:tcPr>
          <w:p w14:paraId="4654C78E" w14:textId="77777777" w:rsidR="005F4B7D" w:rsidRPr="00D86A07" w:rsidRDefault="005F4B7D" w:rsidP="00B57905">
            <w:pPr>
              <w:jc w:val="center"/>
              <w:rPr>
                <w:sz w:val="28"/>
                <w:szCs w:val="28"/>
              </w:rPr>
            </w:pPr>
            <w:r>
              <w:rPr>
                <w:sz w:val="28"/>
                <w:szCs w:val="28"/>
              </w:rPr>
              <w:t>198865,50</w:t>
            </w:r>
          </w:p>
        </w:tc>
        <w:tc>
          <w:tcPr>
            <w:tcW w:w="1701" w:type="dxa"/>
            <w:vAlign w:val="center"/>
          </w:tcPr>
          <w:p w14:paraId="3D786562" w14:textId="77777777" w:rsidR="005F4B7D" w:rsidRPr="00D86A07" w:rsidRDefault="005F4B7D" w:rsidP="00B57905">
            <w:pPr>
              <w:jc w:val="center"/>
              <w:rPr>
                <w:sz w:val="28"/>
                <w:szCs w:val="28"/>
              </w:rPr>
            </w:pPr>
            <w:r>
              <w:rPr>
                <w:sz w:val="28"/>
                <w:szCs w:val="28"/>
              </w:rPr>
              <w:t>198865,50</w:t>
            </w:r>
          </w:p>
        </w:tc>
        <w:tc>
          <w:tcPr>
            <w:tcW w:w="1701" w:type="dxa"/>
            <w:vAlign w:val="center"/>
          </w:tcPr>
          <w:p w14:paraId="4ED62F6D" w14:textId="77777777" w:rsidR="005F4B7D" w:rsidRPr="00D86A07" w:rsidRDefault="005F4B7D" w:rsidP="00B57905">
            <w:pPr>
              <w:jc w:val="center"/>
              <w:rPr>
                <w:sz w:val="28"/>
                <w:szCs w:val="28"/>
              </w:rPr>
            </w:pPr>
            <w:r>
              <w:rPr>
                <w:sz w:val="28"/>
                <w:szCs w:val="28"/>
              </w:rPr>
              <w:t>198865,50</w:t>
            </w:r>
          </w:p>
        </w:tc>
        <w:tc>
          <w:tcPr>
            <w:tcW w:w="1701" w:type="dxa"/>
            <w:vAlign w:val="center"/>
          </w:tcPr>
          <w:p w14:paraId="09E645BD" w14:textId="77777777" w:rsidR="005F4B7D" w:rsidRPr="00D86A07" w:rsidRDefault="005F4B7D" w:rsidP="00B57905">
            <w:pPr>
              <w:jc w:val="center"/>
              <w:rPr>
                <w:sz w:val="28"/>
                <w:szCs w:val="28"/>
              </w:rPr>
            </w:pPr>
            <w:r>
              <w:rPr>
                <w:sz w:val="28"/>
                <w:szCs w:val="28"/>
              </w:rPr>
              <w:t>198865,50</w:t>
            </w:r>
          </w:p>
        </w:tc>
        <w:tc>
          <w:tcPr>
            <w:tcW w:w="1701" w:type="dxa"/>
            <w:vAlign w:val="center"/>
          </w:tcPr>
          <w:p w14:paraId="620E0EAB" w14:textId="77777777" w:rsidR="005F4B7D" w:rsidRPr="00D86A07" w:rsidRDefault="005F4B7D" w:rsidP="00B57905">
            <w:pPr>
              <w:jc w:val="center"/>
              <w:rPr>
                <w:sz w:val="28"/>
                <w:szCs w:val="28"/>
              </w:rPr>
            </w:pPr>
            <w:r>
              <w:rPr>
                <w:sz w:val="28"/>
                <w:szCs w:val="28"/>
              </w:rPr>
              <w:t>198865,50</w:t>
            </w:r>
          </w:p>
        </w:tc>
      </w:tr>
      <w:tr w:rsidR="005F4B7D" w:rsidRPr="001C02BC" w14:paraId="2B621C7C" w14:textId="77777777" w:rsidTr="00B57905">
        <w:trPr>
          <w:trHeight w:val="271"/>
        </w:trPr>
        <w:tc>
          <w:tcPr>
            <w:tcW w:w="1135" w:type="dxa"/>
            <w:vAlign w:val="center"/>
          </w:tcPr>
          <w:p w14:paraId="7F01D0B5" w14:textId="77777777" w:rsidR="005F4B7D" w:rsidRPr="001C02BC" w:rsidRDefault="005F4B7D" w:rsidP="00B57905">
            <w:pPr>
              <w:jc w:val="center"/>
              <w:rPr>
                <w:sz w:val="28"/>
                <w:szCs w:val="28"/>
              </w:rPr>
            </w:pPr>
            <w:r>
              <w:rPr>
                <w:sz w:val="28"/>
                <w:szCs w:val="28"/>
              </w:rPr>
              <w:t>1.</w:t>
            </w:r>
            <w:r w:rsidRPr="001C02BC">
              <w:rPr>
                <w:sz w:val="28"/>
                <w:szCs w:val="28"/>
              </w:rPr>
              <w:t>9.1.2.</w:t>
            </w:r>
          </w:p>
        </w:tc>
        <w:tc>
          <w:tcPr>
            <w:tcW w:w="3402" w:type="dxa"/>
            <w:vAlign w:val="center"/>
          </w:tcPr>
          <w:p w14:paraId="03B0A060" w14:textId="77777777" w:rsidR="005F4B7D" w:rsidRPr="001C02BC" w:rsidRDefault="005F4B7D" w:rsidP="00B57905">
            <w:pPr>
              <w:rPr>
                <w:sz w:val="28"/>
                <w:szCs w:val="28"/>
              </w:rPr>
            </w:pPr>
            <w:r w:rsidRPr="001C02BC">
              <w:rPr>
                <w:sz w:val="28"/>
                <w:szCs w:val="28"/>
              </w:rPr>
              <w:t>-</w:t>
            </w:r>
            <w:r>
              <w:rPr>
                <w:sz w:val="28"/>
                <w:szCs w:val="28"/>
              </w:rPr>
              <w:t xml:space="preserve">  прочие потребители </w:t>
            </w:r>
          </w:p>
        </w:tc>
        <w:tc>
          <w:tcPr>
            <w:tcW w:w="1134" w:type="dxa"/>
            <w:vAlign w:val="center"/>
          </w:tcPr>
          <w:p w14:paraId="2A0536A7"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250E6BDA" w14:textId="77777777" w:rsidR="005F4B7D" w:rsidRPr="00D86A07" w:rsidRDefault="005F4B7D" w:rsidP="00B57905">
            <w:pPr>
              <w:jc w:val="center"/>
              <w:rPr>
                <w:sz w:val="28"/>
                <w:szCs w:val="28"/>
              </w:rPr>
            </w:pPr>
            <w:r>
              <w:rPr>
                <w:sz w:val="28"/>
                <w:szCs w:val="28"/>
              </w:rPr>
              <w:t>34540,91</w:t>
            </w:r>
          </w:p>
        </w:tc>
        <w:tc>
          <w:tcPr>
            <w:tcW w:w="1701" w:type="dxa"/>
            <w:vAlign w:val="center"/>
          </w:tcPr>
          <w:p w14:paraId="354C531A" w14:textId="77777777" w:rsidR="005F4B7D" w:rsidRDefault="005F4B7D" w:rsidP="00B57905">
            <w:pPr>
              <w:jc w:val="center"/>
              <w:rPr>
                <w:sz w:val="28"/>
                <w:szCs w:val="28"/>
              </w:rPr>
            </w:pPr>
            <w:r>
              <w:rPr>
                <w:sz w:val="28"/>
                <w:szCs w:val="28"/>
              </w:rPr>
              <w:t>34540,91</w:t>
            </w:r>
          </w:p>
        </w:tc>
        <w:tc>
          <w:tcPr>
            <w:tcW w:w="1701" w:type="dxa"/>
            <w:vAlign w:val="center"/>
          </w:tcPr>
          <w:p w14:paraId="4C1CDC2B" w14:textId="77777777" w:rsidR="005F4B7D" w:rsidRDefault="005F4B7D" w:rsidP="00B57905">
            <w:pPr>
              <w:jc w:val="center"/>
              <w:rPr>
                <w:sz w:val="28"/>
                <w:szCs w:val="28"/>
              </w:rPr>
            </w:pPr>
            <w:r>
              <w:rPr>
                <w:sz w:val="28"/>
                <w:szCs w:val="28"/>
              </w:rPr>
              <w:t>34540,91</w:t>
            </w:r>
          </w:p>
        </w:tc>
        <w:tc>
          <w:tcPr>
            <w:tcW w:w="1701" w:type="dxa"/>
            <w:vAlign w:val="center"/>
          </w:tcPr>
          <w:p w14:paraId="0A3741A7" w14:textId="77777777" w:rsidR="005F4B7D" w:rsidRDefault="005F4B7D" w:rsidP="00B57905">
            <w:pPr>
              <w:jc w:val="center"/>
              <w:rPr>
                <w:sz w:val="28"/>
                <w:szCs w:val="28"/>
              </w:rPr>
            </w:pPr>
            <w:r>
              <w:rPr>
                <w:sz w:val="28"/>
                <w:szCs w:val="28"/>
              </w:rPr>
              <w:t>34540,91</w:t>
            </w:r>
          </w:p>
        </w:tc>
        <w:tc>
          <w:tcPr>
            <w:tcW w:w="1701" w:type="dxa"/>
            <w:vAlign w:val="center"/>
          </w:tcPr>
          <w:p w14:paraId="04DE69F4" w14:textId="77777777" w:rsidR="005F4B7D" w:rsidRDefault="005F4B7D" w:rsidP="00B57905">
            <w:pPr>
              <w:jc w:val="center"/>
              <w:rPr>
                <w:sz w:val="28"/>
                <w:szCs w:val="28"/>
              </w:rPr>
            </w:pPr>
            <w:r>
              <w:rPr>
                <w:sz w:val="28"/>
                <w:szCs w:val="28"/>
              </w:rPr>
              <w:t>34540,91</w:t>
            </w:r>
          </w:p>
        </w:tc>
        <w:tc>
          <w:tcPr>
            <w:tcW w:w="1701" w:type="dxa"/>
            <w:vAlign w:val="center"/>
          </w:tcPr>
          <w:p w14:paraId="639377A7" w14:textId="77777777" w:rsidR="005F4B7D" w:rsidRDefault="005F4B7D" w:rsidP="00B57905">
            <w:pPr>
              <w:jc w:val="center"/>
              <w:rPr>
                <w:sz w:val="28"/>
                <w:szCs w:val="28"/>
              </w:rPr>
            </w:pPr>
            <w:r>
              <w:rPr>
                <w:sz w:val="28"/>
                <w:szCs w:val="28"/>
              </w:rPr>
              <w:t>34540,91</w:t>
            </w:r>
          </w:p>
        </w:tc>
      </w:tr>
      <w:tr w:rsidR="005F4B7D" w:rsidRPr="001C02BC" w14:paraId="19FC983D" w14:textId="77777777" w:rsidTr="00B57905">
        <w:trPr>
          <w:trHeight w:val="498"/>
        </w:trPr>
        <w:tc>
          <w:tcPr>
            <w:tcW w:w="1135" w:type="dxa"/>
            <w:vAlign w:val="center"/>
          </w:tcPr>
          <w:p w14:paraId="6DEB7A37" w14:textId="77777777" w:rsidR="005F4B7D" w:rsidRPr="001C02BC" w:rsidRDefault="005F4B7D" w:rsidP="00B57905">
            <w:pPr>
              <w:jc w:val="center"/>
              <w:rPr>
                <w:sz w:val="28"/>
                <w:szCs w:val="28"/>
              </w:rPr>
            </w:pPr>
            <w:r>
              <w:rPr>
                <w:sz w:val="28"/>
                <w:szCs w:val="28"/>
              </w:rPr>
              <w:t>1.</w:t>
            </w:r>
            <w:r w:rsidRPr="001C02BC">
              <w:rPr>
                <w:sz w:val="28"/>
                <w:szCs w:val="28"/>
              </w:rPr>
              <w:t>9.2.</w:t>
            </w:r>
          </w:p>
        </w:tc>
        <w:tc>
          <w:tcPr>
            <w:tcW w:w="3402" w:type="dxa"/>
            <w:vAlign w:val="center"/>
          </w:tcPr>
          <w:p w14:paraId="7DBC8085" w14:textId="77777777" w:rsidR="005F4B7D" w:rsidRPr="001C02BC" w:rsidRDefault="005F4B7D" w:rsidP="00B57905">
            <w:pPr>
              <w:rPr>
                <w:sz w:val="28"/>
                <w:szCs w:val="28"/>
              </w:rPr>
            </w:pPr>
            <w:r w:rsidRPr="001C02BC">
              <w:rPr>
                <w:sz w:val="28"/>
                <w:szCs w:val="28"/>
              </w:rPr>
              <w:t>Собственные нужды производства</w:t>
            </w:r>
          </w:p>
        </w:tc>
        <w:tc>
          <w:tcPr>
            <w:tcW w:w="1134" w:type="dxa"/>
            <w:vAlign w:val="center"/>
          </w:tcPr>
          <w:p w14:paraId="439B67ED"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3BEEC172" w14:textId="77777777" w:rsidR="005F4B7D" w:rsidRPr="00D86A07" w:rsidRDefault="005F4B7D" w:rsidP="00B57905">
            <w:pPr>
              <w:jc w:val="center"/>
              <w:rPr>
                <w:sz w:val="28"/>
                <w:szCs w:val="28"/>
              </w:rPr>
            </w:pPr>
            <w:r>
              <w:rPr>
                <w:sz w:val="28"/>
                <w:szCs w:val="28"/>
              </w:rPr>
              <w:t>0,00</w:t>
            </w:r>
          </w:p>
        </w:tc>
        <w:tc>
          <w:tcPr>
            <w:tcW w:w="1701" w:type="dxa"/>
            <w:vAlign w:val="center"/>
          </w:tcPr>
          <w:p w14:paraId="517FFDCB" w14:textId="77777777" w:rsidR="005F4B7D" w:rsidRPr="00D86A07" w:rsidRDefault="005F4B7D" w:rsidP="00B57905">
            <w:pPr>
              <w:jc w:val="center"/>
              <w:rPr>
                <w:sz w:val="28"/>
                <w:szCs w:val="28"/>
              </w:rPr>
            </w:pPr>
            <w:r>
              <w:rPr>
                <w:sz w:val="28"/>
                <w:szCs w:val="28"/>
              </w:rPr>
              <w:t>0,00</w:t>
            </w:r>
          </w:p>
        </w:tc>
        <w:tc>
          <w:tcPr>
            <w:tcW w:w="1701" w:type="dxa"/>
            <w:vAlign w:val="center"/>
          </w:tcPr>
          <w:p w14:paraId="3638243F" w14:textId="77777777" w:rsidR="005F4B7D" w:rsidRPr="00D86A07" w:rsidRDefault="005F4B7D" w:rsidP="00B57905">
            <w:pPr>
              <w:jc w:val="center"/>
              <w:rPr>
                <w:sz w:val="28"/>
                <w:szCs w:val="28"/>
              </w:rPr>
            </w:pPr>
            <w:r>
              <w:rPr>
                <w:sz w:val="28"/>
                <w:szCs w:val="28"/>
              </w:rPr>
              <w:t>0,00</w:t>
            </w:r>
          </w:p>
        </w:tc>
        <w:tc>
          <w:tcPr>
            <w:tcW w:w="1701" w:type="dxa"/>
            <w:vAlign w:val="center"/>
          </w:tcPr>
          <w:p w14:paraId="22D35403" w14:textId="77777777" w:rsidR="005F4B7D" w:rsidRPr="00D86A07" w:rsidRDefault="005F4B7D" w:rsidP="00B57905">
            <w:pPr>
              <w:jc w:val="center"/>
              <w:rPr>
                <w:sz w:val="28"/>
                <w:szCs w:val="28"/>
              </w:rPr>
            </w:pPr>
            <w:r>
              <w:rPr>
                <w:sz w:val="28"/>
                <w:szCs w:val="28"/>
              </w:rPr>
              <w:t>0,00</w:t>
            </w:r>
          </w:p>
        </w:tc>
        <w:tc>
          <w:tcPr>
            <w:tcW w:w="1701" w:type="dxa"/>
            <w:vAlign w:val="center"/>
          </w:tcPr>
          <w:p w14:paraId="204AC9BD" w14:textId="77777777" w:rsidR="005F4B7D" w:rsidRPr="00D86A07" w:rsidRDefault="005F4B7D" w:rsidP="00B57905">
            <w:pPr>
              <w:jc w:val="center"/>
              <w:rPr>
                <w:sz w:val="28"/>
                <w:szCs w:val="28"/>
              </w:rPr>
            </w:pPr>
            <w:r>
              <w:rPr>
                <w:sz w:val="28"/>
                <w:szCs w:val="28"/>
              </w:rPr>
              <w:t>0,00</w:t>
            </w:r>
          </w:p>
        </w:tc>
        <w:tc>
          <w:tcPr>
            <w:tcW w:w="1701" w:type="dxa"/>
            <w:vAlign w:val="center"/>
          </w:tcPr>
          <w:p w14:paraId="702A188C" w14:textId="77777777" w:rsidR="005F4B7D" w:rsidRPr="00D86A07" w:rsidRDefault="005F4B7D" w:rsidP="00B57905">
            <w:pPr>
              <w:jc w:val="center"/>
              <w:rPr>
                <w:sz w:val="28"/>
                <w:szCs w:val="28"/>
              </w:rPr>
            </w:pPr>
            <w:r>
              <w:rPr>
                <w:sz w:val="28"/>
                <w:szCs w:val="28"/>
              </w:rPr>
              <w:t>0,00</w:t>
            </w:r>
          </w:p>
        </w:tc>
      </w:tr>
      <w:tr w:rsidR="005F4B7D" w:rsidRPr="00D86A07" w14:paraId="7FEABF72" w14:textId="77777777" w:rsidTr="00B57905">
        <w:trPr>
          <w:trHeight w:val="481"/>
        </w:trPr>
        <w:tc>
          <w:tcPr>
            <w:tcW w:w="15877" w:type="dxa"/>
            <w:gridSpan w:val="9"/>
            <w:vAlign w:val="center"/>
          </w:tcPr>
          <w:p w14:paraId="0A692CDD" w14:textId="77777777" w:rsidR="005F4B7D" w:rsidRPr="00E667BA" w:rsidRDefault="005F4B7D" w:rsidP="00B57905">
            <w:pPr>
              <w:jc w:val="center"/>
              <w:rPr>
                <w:sz w:val="28"/>
                <w:szCs w:val="28"/>
              </w:rPr>
            </w:pPr>
            <w:r w:rsidRPr="00E667BA">
              <w:rPr>
                <w:sz w:val="28"/>
                <w:szCs w:val="28"/>
              </w:rPr>
              <w:t>2. Водоотведение</w:t>
            </w:r>
          </w:p>
        </w:tc>
      </w:tr>
      <w:tr w:rsidR="005F4B7D" w:rsidRPr="00D86A07" w14:paraId="586D5D41" w14:textId="77777777" w:rsidTr="00B57905">
        <w:trPr>
          <w:trHeight w:val="457"/>
        </w:trPr>
        <w:tc>
          <w:tcPr>
            <w:tcW w:w="1135" w:type="dxa"/>
            <w:vAlign w:val="center"/>
          </w:tcPr>
          <w:p w14:paraId="6BBF7C36" w14:textId="77777777" w:rsidR="005F4B7D" w:rsidRPr="001C02BC" w:rsidRDefault="005F4B7D" w:rsidP="00B57905">
            <w:pPr>
              <w:jc w:val="center"/>
              <w:rPr>
                <w:sz w:val="28"/>
                <w:szCs w:val="28"/>
              </w:rPr>
            </w:pPr>
            <w:r>
              <w:rPr>
                <w:sz w:val="28"/>
                <w:szCs w:val="28"/>
              </w:rPr>
              <w:t>2</w:t>
            </w:r>
            <w:r w:rsidRPr="001C02BC">
              <w:rPr>
                <w:sz w:val="28"/>
                <w:szCs w:val="28"/>
              </w:rPr>
              <w:t>.</w:t>
            </w:r>
            <w:r>
              <w:rPr>
                <w:sz w:val="28"/>
                <w:szCs w:val="28"/>
              </w:rPr>
              <w:t>1.</w:t>
            </w:r>
          </w:p>
        </w:tc>
        <w:tc>
          <w:tcPr>
            <w:tcW w:w="3402" w:type="dxa"/>
            <w:vAlign w:val="center"/>
          </w:tcPr>
          <w:p w14:paraId="2C0D10F0" w14:textId="77777777" w:rsidR="005F4B7D" w:rsidRPr="001C02BC" w:rsidRDefault="005F4B7D" w:rsidP="00B57905">
            <w:pPr>
              <w:rPr>
                <w:sz w:val="28"/>
                <w:szCs w:val="28"/>
              </w:rPr>
            </w:pPr>
            <w:r>
              <w:rPr>
                <w:sz w:val="28"/>
                <w:szCs w:val="28"/>
              </w:rPr>
              <w:t>Объем отведенных стоков</w:t>
            </w:r>
          </w:p>
        </w:tc>
        <w:tc>
          <w:tcPr>
            <w:tcW w:w="1134" w:type="dxa"/>
            <w:vAlign w:val="center"/>
          </w:tcPr>
          <w:p w14:paraId="0C4FA1A1" w14:textId="77777777" w:rsidR="005F4B7D" w:rsidRPr="001C02BC" w:rsidRDefault="005F4B7D" w:rsidP="00B57905">
            <w:pPr>
              <w:jc w:val="center"/>
              <w:rPr>
                <w:sz w:val="28"/>
                <w:szCs w:val="28"/>
                <w:vertAlign w:val="superscript"/>
              </w:rPr>
            </w:pPr>
            <w:r w:rsidRPr="001C02BC">
              <w:rPr>
                <w:sz w:val="28"/>
                <w:szCs w:val="28"/>
              </w:rPr>
              <w:t>м</w:t>
            </w:r>
            <w:r w:rsidRPr="001C02BC">
              <w:rPr>
                <w:sz w:val="28"/>
                <w:szCs w:val="28"/>
                <w:vertAlign w:val="superscript"/>
              </w:rPr>
              <w:t>3</w:t>
            </w:r>
          </w:p>
        </w:tc>
        <w:tc>
          <w:tcPr>
            <w:tcW w:w="1701" w:type="dxa"/>
            <w:vAlign w:val="center"/>
          </w:tcPr>
          <w:p w14:paraId="65F85A2E" w14:textId="77777777" w:rsidR="005F4B7D" w:rsidRPr="00D86A07" w:rsidRDefault="005F4B7D" w:rsidP="00B57905">
            <w:pPr>
              <w:jc w:val="center"/>
              <w:rPr>
                <w:sz w:val="28"/>
                <w:szCs w:val="28"/>
              </w:rPr>
            </w:pPr>
            <w:r>
              <w:rPr>
                <w:sz w:val="28"/>
                <w:szCs w:val="28"/>
              </w:rPr>
              <w:t>338298,92</w:t>
            </w:r>
          </w:p>
        </w:tc>
        <w:tc>
          <w:tcPr>
            <w:tcW w:w="1701" w:type="dxa"/>
            <w:vAlign w:val="center"/>
          </w:tcPr>
          <w:p w14:paraId="03A87580" w14:textId="77777777" w:rsidR="005F4B7D" w:rsidRDefault="005F4B7D" w:rsidP="00B57905">
            <w:pPr>
              <w:jc w:val="center"/>
              <w:rPr>
                <w:sz w:val="28"/>
                <w:szCs w:val="28"/>
              </w:rPr>
            </w:pPr>
            <w:r>
              <w:rPr>
                <w:sz w:val="28"/>
                <w:szCs w:val="28"/>
              </w:rPr>
              <w:t>338298,92</w:t>
            </w:r>
          </w:p>
        </w:tc>
        <w:tc>
          <w:tcPr>
            <w:tcW w:w="1701" w:type="dxa"/>
            <w:vAlign w:val="center"/>
          </w:tcPr>
          <w:p w14:paraId="70B05A5B" w14:textId="77777777" w:rsidR="005F4B7D" w:rsidRDefault="005F4B7D" w:rsidP="00B57905">
            <w:pPr>
              <w:jc w:val="center"/>
              <w:rPr>
                <w:sz w:val="28"/>
                <w:szCs w:val="28"/>
              </w:rPr>
            </w:pPr>
            <w:r>
              <w:rPr>
                <w:sz w:val="28"/>
                <w:szCs w:val="28"/>
              </w:rPr>
              <w:t>338298,92</w:t>
            </w:r>
          </w:p>
        </w:tc>
        <w:tc>
          <w:tcPr>
            <w:tcW w:w="1701" w:type="dxa"/>
            <w:vAlign w:val="center"/>
          </w:tcPr>
          <w:p w14:paraId="3887515E" w14:textId="77777777" w:rsidR="005F4B7D" w:rsidRDefault="005F4B7D" w:rsidP="00B57905">
            <w:pPr>
              <w:jc w:val="center"/>
              <w:rPr>
                <w:sz w:val="28"/>
                <w:szCs w:val="28"/>
              </w:rPr>
            </w:pPr>
            <w:r>
              <w:rPr>
                <w:sz w:val="28"/>
                <w:szCs w:val="28"/>
              </w:rPr>
              <w:t>338298,92</w:t>
            </w:r>
          </w:p>
        </w:tc>
        <w:tc>
          <w:tcPr>
            <w:tcW w:w="1701" w:type="dxa"/>
            <w:vAlign w:val="center"/>
          </w:tcPr>
          <w:p w14:paraId="3A4943D0" w14:textId="77777777" w:rsidR="005F4B7D" w:rsidRDefault="005F4B7D" w:rsidP="00B57905">
            <w:pPr>
              <w:jc w:val="center"/>
              <w:rPr>
                <w:sz w:val="28"/>
                <w:szCs w:val="28"/>
              </w:rPr>
            </w:pPr>
            <w:r>
              <w:rPr>
                <w:sz w:val="28"/>
                <w:szCs w:val="28"/>
              </w:rPr>
              <w:t>338298,92</w:t>
            </w:r>
          </w:p>
        </w:tc>
        <w:tc>
          <w:tcPr>
            <w:tcW w:w="1701" w:type="dxa"/>
            <w:vAlign w:val="center"/>
          </w:tcPr>
          <w:p w14:paraId="27BB530A" w14:textId="77777777" w:rsidR="005F4B7D" w:rsidRDefault="005F4B7D" w:rsidP="00B57905">
            <w:pPr>
              <w:jc w:val="center"/>
              <w:rPr>
                <w:sz w:val="28"/>
                <w:szCs w:val="28"/>
              </w:rPr>
            </w:pPr>
            <w:r>
              <w:rPr>
                <w:sz w:val="28"/>
                <w:szCs w:val="28"/>
              </w:rPr>
              <w:t>338298,92</w:t>
            </w:r>
          </w:p>
        </w:tc>
      </w:tr>
      <w:tr w:rsidR="005F4B7D" w:rsidRPr="00D86A07" w14:paraId="1A688565" w14:textId="77777777" w:rsidTr="00B57905">
        <w:trPr>
          <w:trHeight w:val="564"/>
        </w:trPr>
        <w:tc>
          <w:tcPr>
            <w:tcW w:w="1135" w:type="dxa"/>
            <w:vAlign w:val="center"/>
          </w:tcPr>
          <w:p w14:paraId="769F7069" w14:textId="77777777" w:rsidR="005F4B7D" w:rsidRPr="001C02BC" w:rsidRDefault="005F4B7D" w:rsidP="00B57905">
            <w:pPr>
              <w:jc w:val="center"/>
              <w:rPr>
                <w:sz w:val="28"/>
                <w:szCs w:val="28"/>
              </w:rPr>
            </w:pPr>
            <w:r>
              <w:rPr>
                <w:sz w:val="28"/>
                <w:szCs w:val="28"/>
              </w:rPr>
              <w:t>2.</w:t>
            </w:r>
            <w:r w:rsidRPr="001C02BC">
              <w:rPr>
                <w:sz w:val="28"/>
                <w:szCs w:val="28"/>
              </w:rPr>
              <w:t>2.</w:t>
            </w:r>
          </w:p>
        </w:tc>
        <w:tc>
          <w:tcPr>
            <w:tcW w:w="3402" w:type="dxa"/>
            <w:vAlign w:val="center"/>
          </w:tcPr>
          <w:p w14:paraId="5DA85844" w14:textId="77777777" w:rsidR="005F4B7D" w:rsidRPr="001C02BC" w:rsidRDefault="005F4B7D" w:rsidP="00B57905">
            <w:pPr>
              <w:rPr>
                <w:sz w:val="28"/>
                <w:szCs w:val="28"/>
              </w:rPr>
            </w:pPr>
            <w:r>
              <w:rPr>
                <w:sz w:val="28"/>
                <w:szCs w:val="28"/>
              </w:rPr>
              <w:t>Хозяйственные нужды предприятия</w:t>
            </w:r>
          </w:p>
        </w:tc>
        <w:tc>
          <w:tcPr>
            <w:tcW w:w="1134" w:type="dxa"/>
            <w:vAlign w:val="center"/>
          </w:tcPr>
          <w:p w14:paraId="1E4F06BE"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58C258ED" w14:textId="77777777" w:rsidR="005F4B7D" w:rsidRPr="00D86A07" w:rsidRDefault="005F4B7D" w:rsidP="00B57905">
            <w:pPr>
              <w:jc w:val="center"/>
              <w:rPr>
                <w:sz w:val="28"/>
                <w:szCs w:val="28"/>
              </w:rPr>
            </w:pPr>
            <w:r>
              <w:rPr>
                <w:sz w:val="28"/>
                <w:szCs w:val="28"/>
              </w:rPr>
              <w:t>58905,00</w:t>
            </w:r>
          </w:p>
        </w:tc>
        <w:tc>
          <w:tcPr>
            <w:tcW w:w="1701" w:type="dxa"/>
            <w:vAlign w:val="center"/>
          </w:tcPr>
          <w:p w14:paraId="32DA54E4" w14:textId="77777777" w:rsidR="005F4B7D" w:rsidRDefault="005F4B7D" w:rsidP="00B57905">
            <w:pPr>
              <w:jc w:val="center"/>
              <w:rPr>
                <w:sz w:val="28"/>
                <w:szCs w:val="28"/>
              </w:rPr>
            </w:pPr>
            <w:r>
              <w:rPr>
                <w:sz w:val="28"/>
                <w:szCs w:val="28"/>
              </w:rPr>
              <w:t>58905,00</w:t>
            </w:r>
          </w:p>
        </w:tc>
        <w:tc>
          <w:tcPr>
            <w:tcW w:w="1701" w:type="dxa"/>
            <w:vAlign w:val="center"/>
          </w:tcPr>
          <w:p w14:paraId="7CF76BAB" w14:textId="77777777" w:rsidR="005F4B7D" w:rsidRDefault="005F4B7D" w:rsidP="00B57905">
            <w:pPr>
              <w:jc w:val="center"/>
              <w:rPr>
                <w:sz w:val="28"/>
                <w:szCs w:val="28"/>
              </w:rPr>
            </w:pPr>
            <w:r>
              <w:rPr>
                <w:sz w:val="28"/>
                <w:szCs w:val="28"/>
              </w:rPr>
              <w:t>58905,00</w:t>
            </w:r>
          </w:p>
        </w:tc>
        <w:tc>
          <w:tcPr>
            <w:tcW w:w="1701" w:type="dxa"/>
            <w:vAlign w:val="center"/>
          </w:tcPr>
          <w:p w14:paraId="3AEA6BD8" w14:textId="77777777" w:rsidR="005F4B7D" w:rsidRDefault="005F4B7D" w:rsidP="00B57905">
            <w:pPr>
              <w:jc w:val="center"/>
              <w:rPr>
                <w:sz w:val="28"/>
                <w:szCs w:val="28"/>
              </w:rPr>
            </w:pPr>
            <w:r>
              <w:rPr>
                <w:sz w:val="28"/>
                <w:szCs w:val="28"/>
              </w:rPr>
              <w:t>58905,00</w:t>
            </w:r>
          </w:p>
        </w:tc>
        <w:tc>
          <w:tcPr>
            <w:tcW w:w="1701" w:type="dxa"/>
            <w:vAlign w:val="center"/>
          </w:tcPr>
          <w:p w14:paraId="4E380686" w14:textId="77777777" w:rsidR="005F4B7D" w:rsidRDefault="005F4B7D" w:rsidP="00B57905">
            <w:pPr>
              <w:jc w:val="center"/>
              <w:rPr>
                <w:sz w:val="28"/>
                <w:szCs w:val="28"/>
              </w:rPr>
            </w:pPr>
            <w:r>
              <w:rPr>
                <w:sz w:val="28"/>
                <w:szCs w:val="28"/>
              </w:rPr>
              <w:t>58905,00</w:t>
            </w:r>
          </w:p>
        </w:tc>
        <w:tc>
          <w:tcPr>
            <w:tcW w:w="1701" w:type="dxa"/>
            <w:vAlign w:val="center"/>
          </w:tcPr>
          <w:p w14:paraId="565F2057" w14:textId="77777777" w:rsidR="005F4B7D" w:rsidRDefault="005F4B7D" w:rsidP="00B57905">
            <w:pPr>
              <w:jc w:val="center"/>
              <w:rPr>
                <w:sz w:val="28"/>
                <w:szCs w:val="28"/>
              </w:rPr>
            </w:pPr>
            <w:r>
              <w:rPr>
                <w:sz w:val="28"/>
                <w:szCs w:val="28"/>
              </w:rPr>
              <w:t>58905,00</w:t>
            </w:r>
          </w:p>
        </w:tc>
      </w:tr>
      <w:tr w:rsidR="005F4B7D" w:rsidRPr="00D86A07" w14:paraId="6B2D74C0" w14:textId="77777777" w:rsidTr="00B57905">
        <w:trPr>
          <w:trHeight w:val="768"/>
        </w:trPr>
        <w:tc>
          <w:tcPr>
            <w:tcW w:w="1135" w:type="dxa"/>
            <w:vAlign w:val="center"/>
          </w:tcPr>
          <w:p w14:paraId="36D23AB9" w14:textId="77777777" w:rsidR="005F4B7D" w:rsidRPr="001C02BC" w:rsidRDefault="005F4B7D" w:rsidP="00B57905">
            <w:pPr>
              <w:jc w:val="center"/>
              <w:rPr>
                <w:sz w:val="28"/>
                <w:szCs w:val="28"/>
              </w:rPr>
            </w:pPr>
            <w:r>
              <w:rPr>
                <w:sz w:val="28"/>
                <w:szCs w:val="28"/>
              </w:rPr>
              <w:t>2.</w:t>
            </w:r>
            <w:r w:rsidRPr="001C02BC">
              <w:rPr>
                <w:sz w:val="28"/>
                <w:szCs w:val="28"/>
              </w:rPr>
              <w:t>3.</w:t>
            </w:r>
          </w:p>
        </w:tc>
        <w:tc>
          <w:tcPr>
            <w:tcW w:w="3402" w:type="dxa"/>
            <w:vAlign w:val="center"/>
          </w:tcPr>
          <w:p w14:paraId="3A23AC8A" w14:textId="77777777" w:rsidR="005F4B7D" w:rsidRPr="001C02BC" w:rsidRDefault="005F4B7D" w:rsidP="00B57905">
            <w:pPr>
              <w:rPr>
                <w:sz w:val="28"/>
                <w:szCs w:val="28"/>
              </w:rPr>
            </w:pPr>
            <w:r>
              <w:rPr>
                <w:sz w:val="28"/>
                <w:szCs w:val="28"/>
              </w:rPr>
              <w:t>Принято сточных вод по категориям потребителей</w:t>
            </w:r>
          </w:p>
        </w:tc>
        <w:tc>
          <w:tcPr>
            <w:tcW w:w="1134" w:type="dxa"/>
            <w:vAlign w:val="center"/>
          </w:tcPr>
          <w:p w14:paraId="059F021A"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40205C5D" w14:textId="77777777" w:rsidR="005F4B7D" w:rsidRPr="00D86A07" w:rsidRDefault="005F4B7D" w:rsidP="00B57905">
            <w:pPr>
              <w:jc w:val="center"/>
              <w:rPr>
                <w:sz w:val="28"/>
                <w:szCs w:val="28"/>
              </w:rPr>
            </w:pPr>
            <w:r>
              <w:rPr>
                <w:sz w:val="28"/>
                <w:szCs w:val="28"/>
              </w:rPr>
              <w:t>279393,92</w:t>
            </w:r>
          </w:p>
        </w:tc>
        <w:tc>
          <w:tcPr>
            <w:tcW w:w="1701" w:type="dxa"/>
            <w:vAlign w:val="center"/>
          </w:tcPr>
          <w:p w14:paraId="3484291D" w14:textId="77777777" w:rsidR="005F4B7D" w:rsidRDefault="005F4B7D" w:rsidP="00B57905">
            <w:pPr>
              <w:jc w:val="center"/>
              <w:rPr>
                <w:sz w:val="28"/>
                <w:szCs w:val="28"/>
              </w:rPr>
            </w:pPr>
            <w:r>
              <w:rPr>
                <w:sz w:val="28"/>
                <w:szCs w:val="28"/>
              </w:rPr>
              <w:t>279393,92</w:t>
            </w:r>
          </w:p>
        </w:tc>
        <w:tc>
          <w:tcPr>
            <w:tcW w:w="1701" w:type="dxa"/>
            <w:vAlign w:val="center"/>
          </w:tcPr>
          <w:p w14:paraId="4D2A0265" w14:textId="77777777" w:rsidR="005F4B7D" w:rsidRDefault="005F4B7D" w:rsidP="00B57905">
            <w:pPr>
              <w:jc w:val="center"/>
              <w:rPr>
                <w:sz w:val="28"/>
                <w:szCs w:val="28"/>
              </w:rPr>
            </w:pPr>
            <w:r>
              <w:rPr>
                <w:sz w:val="28"/>
                <w:szCs w:val="28"/>
              </w:rPr>
              <w:t>279393,92</w:t>
            </w:r>
          </w:p>
        </w:tc>
        <w:tc>
          <w:tcPr>
            <w:tcW w:w="1701" w:type="dxa"/>
            <w:vAlign w:val="center"/>
          </w:tcPr>
          <w:p w14:paraId="5FAAB3C2" w14:textId="77777777" w:rsidR="005F4B7D" w:rsidRDefault="005F4B7D" w:rsidP="00B57905">
            <w:pPr>
              <w:jc w:val="center"/>
              <w:rPr>
                <w:sz w:val="28"/>
                <w:szCs w:val="28"/>
              </w:rPr>
            </w:pPr>
            <w:r>
              <w:rPr>
                <w:sz w:val="28"/>
                <w:szCs w:val="28"/>
              </w:rPr>
              <w:t>279393,92</w:t>
            </w:r>
          </w:p>
        </w:tc>
        <w:tc>
          <w:tcPr>
            <w:tcW w:w="1701" w:type="dxa"/>
            <w:vAlign w:val="center"/>
          </w:tcPr>
          <w:p w14:paraId="32BEF5DD" w14:textId="77777777" w:rsidR="005F4B7D" w:rsidRDefault="005F4B7D" w:rsidP="00B57905">
            <w:pPr>
              <w:jc w:val="center"/>
              <w:rPr>
                <w:sz w:val="28"/>
                <w:szCs w:val="28"/>
              </w:rPr>
            </w:pPr>
            <w:r>
              <w:rPr>
                <w:sz w:val="28"/>
                <w:szCs w:val="28"/>
              </w:rPr>
              <w:t>279393,92</w:t>
            </w:r>
          </w:p>
        </w:tc>
        <w:tc>
          <w:tcPr>
            <w:tcW w:w="1701" w:type="dxa"/>
            <w:vAlign w:val="center"/>
          </w:tcPr>
          <w:p w14:paraId="62EAF7B3" w14:textId="77777777" w:rsidR="005F4B7D" w:rsidRDefault="005F4B7D" w:rsidP="00B57905">
            <w:pPr>
              <w:jc w:val="center"/>
              <w:rPr>
                <w:sz w:val="28"/>
                <w:szCs w:val="28"/>
              </w:rPr>
            </w:pPr>
            <w:r>
              <w:rPr>
                <w:sz w:val="28"/>
                <w:szCs w:val="28"/>
              </w:rPr>
              <w:t>279393,92</w:t>
            </w:r>
          </w:p>
        </w:tc>
      </w:tr>
      <w:tr w:rsidR="005F4B7D" w:rsidRPr="00D86A07" w14:paraId="57C1DEE3" w14:textId="77777777" w:rsidTr="00B57905">
        <w:tc>
          <w:tcPr>
            <w:tcW w:w="1135" w:type="dxa"/>
            <w:vAlign w:val="center"/>
          </w:tcPr>
          <w:p w14:paraId="49E4EB13" w14:textId="77777777" w:rsidR="005F4B7D" w:rsidRPr="001C02BC" w:rsidRDefault="005F4B7D" w:rsidP="00B57905">
            <w:pPr>
              <w:jc w:val="center"/>
              <w:rPr>
                <w:sz w:val="28"/>
                <w:szCs w:val="28"/>
              </w:rPr>
            </w:pPr>
            <w:r>
              <w:rPr>
                <w:sz w:val="28"/>
                <w:szCs w:val="28"/>
              </w:rPr>
              <w:t>2.3.1</w:t>
            </w:r>
          </w:p>
        </w:tc>
        <w:tc>
          <w:tcPr>
            <w:tcW w:w="3402" w:type="dxa"/>
            <w:vAlign w:val="center"/>
          </w:tcPr>
          <w:p w14:paraId="6E1B2585" w14:textId="77777777" w:rsidR="005F4B7D" w:rsidRPr="001C02BC" w:rsidRDefault="005F4B7D" w:rsidP="00B57905">
            <w:pPr>
              <w:rPr>
                <w:sz w:val="28"/>
                <w:szCs w:val="28"/>
              </w:rPr>
            </w:pPr>
            <w:r>
              <w:rPr>
                <w:sz w:val="28"/>
                <w:szCs w:val="28"/>
              </w:rPr>
              <w:t>Потребительский рынок</w:t>
            </w:r>
          </w:p>
        </w:tc>
        <w:tc>
          <w:tcPr>
            <w:tcW w:w="1134" w:type="dxa"/>
            <w:vAlign w:val="center"/>
          </w:tcPr>
          <w:p w14:paraId="227B558E"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708DF456" w14:textId="77777777" w:rsidR="005F4B7D" w:rsidRPr="00D86A07" w:rsidRDefault="005F4B7D" w:rsidP="00B57905">
            <w:pPr>
              <w:jc w:val="center"/>
              <w:rPr>
                <w:sz w:val="28"/>
                <w:szCs w:val="28"/>
              </w:rPr>
            </w:pPr>
            <w:r>
              <w:rPr>
                <w:sz w:val="28"/>
                <w:szCs w:val="28"/>
              </w:rPr>
              <w:t>279393,92</w:t>
            </w:r>
          </w:p>
        </w:tc>
        <w:tc>
          <w:tcPr>
            <w:tcW w:w="1701" w:type="dxa"/>
            <w:vAlign w:val="center"/>
          </w:tcPr>
          <w:p w14:paraId="10E37996" w14:textId="77777777" w:rsidR="005F4B7D" w:rsidRDefault="005F4B7D" w:rsidP="00B57905">
            <w:pPr>
              <w:jc w:val="center"/>
              <w:rPr>
                <w:sz w:val="28"/>
                <w:szCs w:val="28"/>
              </w:rPr>
            </w:pPr>
            <w:r>
              <w:rPr>
                <w:sz w:val="28"/>
                <w:szCs w:val="28"/>
              </w:rPr>
              <w:t>279393,92</w:t>
            </w:r>
          </w:p>
        </w:tc>
        <w:tc>
          <w:tcPr>
            <w:tcW w:w="1701" w:type="dxa"/>
            <w:vAlign w:val="center"/>
          </w:tcPr>
          <w:p w14:paraId="01BC2A2A" w14:textId="77777777" w:rsidR="005F4B7D" w:rsidRDefault="005F4B7D" w:rsidP="00B57905">
            <w:pPr>
              <w:jc w:val="center"/>
              <w:rPr>
                <w:sz w:val="28"/>
                <w:szCs w:val="28"/>
              </w:rPr>
            </w:pPr>
            <w:r>
              <w:rPr>
                <w:sz w:val="28"/>
                <w:szCs w:val="28"/>
              </w:rPr>
              <w:t>279393,92</w:t>
            </w:r>
          </w:p>
        </w:tc>
        <w:tc>
          <w:tcPr>
            <w:tcW w:w="1701" w:type="dxa"/>
            <w:vAlign w:val="center"/>
          </w:tcPr>
          <w:p w14:paraId="2AAA495A" w14:textId="77777777" w:rsidR="005F4B7D" w:rsidRDefault="005F4B7D" w:rsidP="00B57905">
            <w:pPr>
              <w:jc w:val="center"/>
              <w:rPr>
                <w:sz w:val="28"/>
                <w:szCs w:val="28"/>
              </w:rPr>
            </w:pPr>
            <w:r>
              <w:rPr>
                <w:sz w:val="28"/>
                <w:szCs w:val="28"/>
              </w:rPr>
              <w:t>279393,92</w:t>
            </w:r>
          </w:p>
        </w:tc>
        <w:tc>
          <w:tcPr>
            <w:tcW w:w="1701" w:type="dxa"/>
            <w:vAlign w:val="center"/>
          </w:tcPr>
          <w:p w14:paraId="61CCCF19" w14:textId="77777777" w:rsidR="005F4B7D" w:rsidRDefault="005F4B7D" w:rsidP="00B57905">
            <w:pPr>
              <w:jc w:val="center"/>
              <w:rPr>
                <w:sz w:val="28"/>
                <w:szCs w:val="28"/>
              </w:rPr>
            </w:pPr>
            <w:r>
              <w:rPr>
                <w:sz w:val="28"/>
                <w:szCs w:val="28"/>
              </w:rPr>
              <w:t>279393,92</w:t>
            </w:r>
          </w:p>
        </w:tc>
        <w:tc>
          <w:tcPr>
            <w:tcW w:w="1701" w:type="dxa"/>
            <w:vAlign w:val="center"/>
          </w:tcPr>
          <w:p w14:paraId="0931D4EB" w14:textId="77777777" w:rsidR="005F4B7D" w:rsidRDefault="005F4B7D" w:rsidP="00B57905">
            <w:pPr>
              <w:jc w:val="center"/>
              <w:rPr>
                <w:sz w:val="28"/>
                <w:szCs w:val="28"/>
              </w:rPr>
            </w:pPr>
            <w:r>
              <w:rPr>
                <w:sz w:val="28"/>
                <w:szCs w:val="28"/>
              </w:rPr>
              <w:t>279393,92</w:t>
            </w:r>
          </w:p>
        </w:tc>
      </w:tr>
      <w:tr w:rsidR="005F4B7D" w:rsidRPr="00D86A07" w14:paraId="43052E88" w14:textId="77777777" w:rsidTr="00B57905">
        <w:trPr>
          <w:trHeight w:val="539"/>
        </w:trPr>
        <w:tc>
          <w:tcPr>
            <w:tcW w:w="1135" w:type="dxa"/>
            <w:vAlign w:val="center"/>
          </w:tcPr>
          <w:p w14:paraId="4390880D" w14:textId="77777777" w:rsidR="005F4B7D" w:rsidRPr="001C02BC" w:rsidRDefault="005F4B7D" w:rsidP="00B57905">
            <w:pPr>
              <w:jc w:val="center"/>
              <w:rPr>
                <w:sz w:val="28"/>
                <w:szCs w:val="28"/>
              </w:rPr>
            </w:pPr>
            <w:r>
              <w:rPr>
                <w:sz w:val="28"/>
                <w:szCs w:val="28"/>
              </w:rPr>
              <w:t>2.3.1.1</w:t>
            </w:r>
          </w:p>
        </w:tc>
        <w:tc>
          <w:tcPr>
            <w:tcW w:w="3402" w:type="dxa"/>
            <w:vAlign w:val="center"/>
          </w:tcPr>
          <w:p w14:paraId="1AC02F8B" w14:textId="77777777" w:rsidR="005F4B7D" w:rsidRPr="001C02BC" w:rsidRDefault="005F4B7D" w:rsidP="00B57905">
            <w:pPr>
              <w:rPr>
                <w:sz w:val="28"/>
                <w:szCs w:val="28"/>
              </w:rPr>
            </w:pPr>
            <w:r w:rsidRPr="001C02BC">
              <w:rPr>
                <w:sz w:val="28"/>
                <w:szCs w:val="28"/>
              </w:rPr>
              <w:t>- на</w:t>
            </w:r>
            <w:r>
              <w:rPr>
                <w:sz w:val="28"/>
                <w:szCs w:val="28"/>
              </w:rPr>
              <w:t>селение</w:t>
            </w:r>
          </w:p>
        </w:tc>
        <w:tc>
          <w:tcPr>
            <w:tcW w:w="1134" w:type="dxa"/>
            <w:vAlign w:val="center"/>
          </w:tcPr>
          <w:p w14:paraId="59ECB2A6"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688E6B42" w14:textId="77777777" w:rsidR="005F4B7D" w:rsidRPr="00D86A07" w:rsidRDefault="005F4B7D" w:rsidP="00B57905">
            <w:pPr>
              <w:jc w:val="center"/>
              <w:rPr>
                <w:sz w:val="28"/>
                <w:szCs w:val="28"/>
              </w:rPr>
            </w:pPr>
            <w:r>
              <w:rPr>
                <w:sz w:val="28"/>
                <w:szCs w:val="28"/>
              </w:rPr>
              <w:t>229595,50</w:t>
            </w:r>
          </w:p>
        </w:tc>
        <w:tc>
          <w:tcPr>
            <w:tcW w:w="1701" w:type="dxa"/>
            <w:vAlign w:val="center"/>
          </w:tcPr>
          <w:p w14:paraId="3AB5C4D4" w14:textId="77777777" w:rsidR="005F4B7D" w:rsidRDefault="005F4B7D" w:rsidP="00B57905">
            <w:pPr>
              <w:jc w:val="center"/>
              <w:rPr>
                <w:sz w:val="28"/>
                <w:szCs w:val="28"/>
              </w:rPr>
            </w:pPr>
            <w:r>
              <w:rPr>
                <w:sz w:val="28"/>
                <w:szCs w:val="28"/>
              </w:rPr>
              <w:t>229595,50</w:t>
            </w:r>
          </w:p>
        </w:tc>
        <w:tc>
          <w:tcPr>
            <w:tcW w:w="1701" w:type="dxa"/>
            <w:vAlign w:val="center"/>
          </w:tcPr>
          <w:p w14:paraId="6A4CCA89" w14:textId="77777777" w:rsidR="005F4B7D" w:rsidRDefault="005F4B7D" w:rsidP="00B57905">
            <w:pPr>
              <w:jc w:val="center"/>
              <w:rPr>
                <w:sz w:val="28"/>
                <w:szCs w:val="28"/>
              </w:rPr>
            </w:pPr>
            <w:r>
              <w:rPr>
                <w:sz w:val="28"/>
                <w:szCs w:val="28"/>
              </w:rPr>
              <w:t>229595,50</w:t>
            </w:r>
          </w:p>
        </w:tc>
        <w:tc>
          <w:tcPr>
            <w:tcW w:w="1701" w:type="dxa"/>
            <w:vAlign w:val="center"/>
          </w:tcPr>
          <w:p w14:paraId="1F02DB97" w14:textId="77777777" w:rsidR="005F4B7D" w:rsidRDefault="005F4B7D" w:rsidP="00B57905">
            <w:pPr>
              <w:jc w:val="center"/>
              <w:rPr>
                <w:sz w:val="28"/>
                <w:szCs w:val="28"/>
              </w:rPr>
            </w:pPr>
            <w:r>
              <w:rPr>
                <w:sz w:val="28"/>
                <w:szCs w:val="28"/>
              </w:rPr>
              <w:t>229595,50</w:t>
            </w:r>
          </w:p>
        </w:tc>
        <w:tc>
          <w:tcPr>
            <w:tcW w:w="1701" w:type="dxa"/>
            <w:vAlign w:val="center"/>
          </w:tcPr>
          <w:p w14:paraId="4BAEDFF6" w14:textId="77777777" w:rsidR="005F4B7D" w:rsidRDefault="005F4B7D" w:rsidP="00B57905">
            <w:pPr>
              <w:jc w:val="center"/>
              <w:rPr>
                <w:sz w:val="28"/>
                <w:szCs w:val="28"/>
              </w:rPr>
            </w:pPr>
            <w:r>
              <w:rPr>
                <w:sz w:val="28"/>
                <w:szCs w:val="28"/>
              </w:rPr>
              <w:t>229595,50</w:t>
            </w:r>
          </w:p>
        </w:tc>
        <w:tc>
          <w:tcPr>
            <w:tcW w:w="1701" w:type="dxa"/>
            <w:vAlign w:val="center"/>
          </w:tcPr>
          <w:p w14:paraId="0ED2AB60" w14:textId="77777777" w:rsidR="005F4B7D" w:rsidRDefault="005F4B7D" w:rsidP="00B57905">
            <w:pPr>
              <w:jc w:val="center"/>
              <w:rPr>
                <w:sz w:val="28"/>
                <w:szCs w:val="28"/>
              </w:rPr>
            </w:pPr>
            <w:r>
              <w:rPr>
                <w:sz w:val="28"/>
                <w:szCs w:val="28"/>
              </w:rPr>
              <w:t>229595,50</w:t>
            </w:r>
          </w:p>
        </w:tc>
      </w:tr>
      <w:tr w:rsidR="005F4B7D" w:rsidRPr="00D86A07" w14:paraId="5F99F731" w14:textId="77777777" w:rsidTr="00B57905">
        <w:trPr>
          <w:trHeight w:val="473"/>
        </w:trPr>
        <w:tc>
          <w:tcPr>
            <w:tcW w:w="1135" w:type="dxa"/>
            <w:vAlign w:val="center"/>
          </w:tcPr>
          <w:p w14:paraId="38D6FB23" w14:textId="77777777" w:rsidR="005F4B7D" w:rsidRPr="001C02BC" w:rsidRDefault="005F4B7D" w:rsidP="00B57905">
            <w:pPr>
              <w:jc w:val="center"/>
              <w:rPr>
                <w:sz w:val="28"/>
                <w:szCs w:val="28"/>
              </w:rPr>
            </w:pPr>
            <w:r>
              <w:rPr>
                <w:sz w:val="28"/>
                <w:szCs w:val="28"/>
              </w:rPr>
              <w:t>2.3.1.2.</w:t>
            </w:r>
          </w:p>
        </w:tc>
        <w:tc>
          <w:tcPr>
            <w:tcW w:w="3402" w:type="dxa"/>
            <w:vAlign w:val="center"/>
          </w:tcPr>
          <w:p w14:paraId="2A6D3E7D" w14:textId="77777777" w:rsidR="005F4B7D" w:rsidRPr="001C02BC" w:rsidRDefault="005F4B7D" w:rsidP="00B57905">
            <w:pPr>
              <w:rPr>
                <w:sz w:val="28"/>
                <w:szCs w:val="28"/>
              </w:rPr>
            </w:pPr>
            <w:r w:rsidRPr="001C02BC">
              <w:rPr>
                <w:sz w:val="28"/>
                <w:szCs w:val="28"/>
              </w:rPr>
              <w:t xml:space="preserve">- </w:t>
            </w:r>
            <w:r>
              <w:rPr>
                <w:sz w:val="28"/>
                <w:szCs w:val="28"/>
              </w:rPr>
              <w:t>прочие потребители</w:t>
            </w:r>
          </w:p>
        </w:tc>
        <w:tc>
          <w:tcPr>
            <w:tcW w:w="1134" w:type="dxa"/>
            <w:vAlign w:val="center"/>
          </w:tcPr>
          <w:p w14:paraId="3C0313E8"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5D1F8498" w14:textId="77777777" w:rsidR="005F4B7D" w:rsidRPr="00D86A07" w:rsidRDefault="005F4B7D" w:rsidP="00B57905">
            <w:pPr>
              <w:jc w:val="center"/>
              <w:rPr>
                <w:sz w:val="28"/>
                <w:szCs w:val="28"/>
              </w:rPr>
            </w:pPr>
            <w:r>
              <w:rPr>
                <w:sz w:val="28"/>
                <w:szCs w:val="28"/>
              </w:rPr>
              <w:t>49798,42</w:t>
            </w:r>
          </w:p>
        </w:tc>
        <w:tc>
          <w:tcPr>
            <w:tcW w:w="1701" w:type="dxa"/>
            <w:vAlign w:val="center"/>
          </w:tcPr>
          <w:p w14:paraId="1D2EA8D7" w14:textId="77777777" w:rsidR="005F4B7D" w:rsidRDefault="005F4B7D" w:rsidP="00B57905">
            <w:pPr>
              <w:jc w:val="center"/>
              <w:rPr>
                <w:sz w:val="28"/>
                <w:szCs w:val="28"/>
              </w:rPr>
            </w:pPr>
            <w:r>
              <w:rPr>
                <w:sz w:val="28"/>
                <w:szCs w:val="28"/>
              </w:rPr>
              <w:t>49798,42</w:t>
            </w:r>
          </w:p>
        </w:tc>
        <w:tc>
          <w:tcPr>
            <w:tcW w:w="1701" w:type="dxa"/>
            <w:vAlign w:val="center"/>
          </w:tcPr>
          <w:p w14:paraId="22100FFB" w14:textId="77777777" w:rsidR="005F4B7D" w:rsidRDefault="005F4B7D" w:rsidP="00B57905">
            <w:pPr>
              <w:jc w:val="center"/>
              <w:rPr>
                <w:sz w:val="28"/>
                <w:szCs w:val="28"/>
              </w:rPr>
            </w:pPr>
            <w:r>
              <w:rPr>
                <w:sz w:val="28"/>
                <w:szCs w:val="28"/>
              </w:rPr>
              <w:t>49798,42</w:t>
            </w:r>
          </w:p>
        </w:tc>
        <w:tc>
          <w:tcPr>
            <w:tcW w:w="1701" w:type="dxa"/>
            <w:vAlign w:val="center"/>
          </w:tcPr>
          <w:p w14:paraId="5D41DBC9" w14:textId="77777777" w:rsidR="005F4B7D" w:rsidRDefault="005F4B7D" w:rsidP="00B57905">
            <w:pPr>
              <w:jc w:val="center"/>
              <w:rPr>
                <w:sz w:val="28"/>
                <w:szCs w:val="28"/>
              </w:rPr>
            </w:pPr>
            <w:r>
              <w:rPr>
                <w:sz w:val="28"/>
                <w:szCs w:val="28"/>
              </w:rPr>
              <w:t>49798,42</w:t>
            </w:r>
          </w:p>
        </w:tc>
        <w:tc>
          <w:tcPr>
            <w:tcW w:w="1701" w:type="dxa"/>
            <w:vAlign w:val="center"/>
          </w:tcPr>
          <w:p w14:paraId="4299926C" w14:textId="77777777" w:rsidR="005F4B7D" w:rsidRDefault="005F4B7D" w:rsidP="00B57905">
            <w:pPr>
              <w:jc w:val="center"/>
              <w:rPr>
                <w:sz w:val="28"/>
                <w:szCs w:val="28"/>
              </w:rPr>
            </w:pPr>
            <w:r>
              <w:rPr>
                <w:sz w:val="28"/>
                <w:szCs w:val="28"/>
              </w:rPr>
              <w:t>49798,42</w:t>
            </w:r>
          </w:p>
        </w:tc>
        <w:tc>
          <w:tcPr>
            <w:tcW w:w="1701" w:type="dxa"/>
            <w:vAlign w:val="center"/>
          </w:tcPr>
          <w:p w14:paraId="1893225D" w14:textId="77777777" w:rsidR="005F4B7D" w:rsidRDefault="005F4B7D" w:rsidP="00B57905">
            <w:pPr>
              <w:jc w:val="center"/>
              <w:rPr>
                <w:sz w:val="28"/>
                <w:szCs w:val="28"/>
              </w:rPr>
            </w:pPr>
            <w:r>
              <w:rPr>
                <w:sz w:val="28"/>
                <w:szCs w:val="28"/>
              </w:rPr>
              <w:t>49798,42</w:t>
            </w:r>
          </w:p>
        </w:tc>
      </w:tr>
      <w:tr w:rsidR="005F4B7D" w:rsidRPr="00D86A07" w14:paraId="16D05B20" w14:textId="77777777" w:rsidTr="00B57905">
        <w:trPr>
          <w:trHeight w:val="183"/>
        </w:trPr>
        <w:tc>
          <w:tcPr>
            <w:tcW w:w="1135" w:type="dxa"/>
            <w:vAlign w:val="center"/>
          </w:tcPr>
          <w:p w14:paraId="30ACEF7D" w14:textId="77777777" w:rsidR="005F4B7D" w:rsidRPr="001C02BC" w:rsidRDefault="005F4B7D" w:rsidP="00B57905">
            <w:pPr>
              <w:jc w:val="center"/>
              <w:rPr>
                <w:sz w:val="28"/>
                <w:szCs w:val="28"/>
              </w:rPr>
            </w:pPr>
            <w:r>
              <w:rPr>
                <w:sz w:val="28"/>
                <w:szCs w:val="28"/>
              </w:rPr>
              <w:t>2.3.2.</w:t>
            </w:r>
          </w:p>
        </w:tc>
        <w:tc>
          <w:tcPr>
            <w:tcW w:w="3402" w:type="dxa"/>
            <w:vAlign w:val="center"/>
          </w:tcPr>
          <w:p w14:paraId="756C5C55" w14:textId="77777777" w:rsidR="005F4B7D" w:rsidRPr="001C02BC" w:rsidRDefault="005F4B7D" w:rsidP="00B57905">
            <w:pPr>
              <w:rPr>
                <w:sz w:val="28"/>
                <w:szCs w:val="28"/>
              </w:rPr>
            </w:pPr>
            <w:r>
              <w:rPr>
                <w:sz w:val="28"/>
                <w:szCs w:val="28"/>
              </w:rPr>
              <w:t>Собственные нужды производства</w:t>
            </w:r>
          </w:p>
        </w:tc>
        <w:tc>
          <w:tcPr>
            <w:tcW w:w="1134" w:type="dxa"/>
            <w:vAlign w:val="center"/>
          </w:tcPr>
          <w:p w14:paraId="591F257C"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1AEDE296" w14:textId="77777777" w:rsidR="005F4B7D" w:rsidRPr="00D86A07" w:rsidRDefault="005F4B7D" w:rsidP="00B57905">
            <w:pPr>
              <w:jc w:val="center"/>
              <w:rPr>
                <w:sz w:val="28"/>
                <w:szCs w:val="28"/>
              </w:rPr>
            </w:pPr>
            <w:r>
              <w:rPr>
                <w:sz w:val="28"/>
                <w:szCs w:val="28"/>
              </w:rPr>
              <w:t>0,00</w:t>
            </w:r>
          </w:p>
        </w:tc>
        <w:tc>
          <w:tcPr>
            <w:tcW w:w="1701" w:type="dxa"/>
            <w:vAlign w:val="center"/>
          </w:tcPr>
          <w:p w14:paraId="331A547B" w14:textId="77777777" w:rsidR="005F4B7D" w:rsidRDefault="005F4B7D" w:rsidP="00B57905">
            <w:pPr>
              <w:jc w:val="center"/>
              <w:rPr>
                <w:sz w:val="28"/>
                <w:szCs w:val="28"/>
              </w:rPr>
            </w:pPr>
            <w:r>
              <w:rPr>
                <w:sz w:val="28"/>
                <w:szCs w:val="28"/>
              </w:rPr>
              <w:t>0,00</w:t>
            </w:r>
          </w:p>
        </w:tc>
        <w:tc>
          <w:tcPr>
            <w:tcW w:w="1701" w:type="dxa"/>
            <w:vAlign w:val="center"/>
          </w:tcPr>
          <w:p w14:paraId="1427D12C" w14:textId="77777777" w:rsidR="005F4B7D" w:rsidRDefault="005F4B7D" w:rsidP="00B57905">
            <w:pPr>
              <w:jc w:val="center"/>
              <w:rPr>
                <w:sz w:val="28"/>
                <w:szCs w:val="28"/>
              </w:rPr>
            </w:pPr>
            <w:r>
              <w:rPr>
                <w:sz w:val="28"/>
                <w:szCs w:val="28"/>
              </w:rPr>
              <w:t>0,00</w:t>
            </w:r>
          </w:p>
        </w:tc>
        <w:tc>
          <w:tcPr>
            <w:tcW w:w="1701" w:type="dxa"/>
            <w:vAlign w:val="center"/>
          </w:tcPr>
          <w:p w14:paraId="56903A55" w14:textId="77777777" w:rsidR="005F4B7D" w:rsidRDefault="005F4B7D" w:rsidP="00B57905">
            <w:pPr>
              <w:jc w:val="center"/>
              <w:rPr>
                <w:sz w:val="28"/>
                <w:szCs w:val="28"/>
              </w:rPr>
            </w:pPr>
            <w:r>
              <w:rPr>
                <w:sz w:val="28"/>
                <w:szCs w:val="28"/>
              </w:rPr>
              <w:t>0,00</w:t>
            </w:r>
          </w:p>
        </w:tc>
        <w:tc>
          <w:tcPr>
            <w:tcW w:w="1701" w:type="dxa"/>
            <w:vAlign w:val="center"/>
          </w:tcPr>
          <w:p w14:paraId="761AB54E" w14:textId="77777777" w:rsidR="005F4B7D" w:rsidRDefault="005F4B7D" w:rsidP="00B57905">
            <w:pPr>
              <w:jc w:val="center"/>
              <w:rPr>
                <w:sz w:val="28"/>
                <w:szCs w:val="28"/>
              </w:rPr>
            </w:pPr>
            <w:r>
              <w:rPr>
                <w:sz w:val="28"/>
                <w:szCs w:val="28"/>
              </w:rPr>
              <w:t>0,00</w:t>
            </w:r>
          </w:p>
        </w:tc>
        <w:tc>
          <w:tcPr>
            <w:tcW w:w="1701" w:type="dxa"/>
            <w:vAlign w:val="center"/>
          </w:tcPr>
          <w:p w14:paraId="79AA56C9" w14:textId="77777777" w:rsidR="005F4B7D" w:rsidRDefault="005F4B7D" w:rsidP="00B57905">
            <w:pPr>
              <w:jc w:val="center"/>
              <w:rPr>
                <w:sz w:val="28"/>
                <w:szCs w:val="28"/>
              </w:rPr>
            </w:pPr>
            <w:r>
              <w:rPr>
                <w:sz w:val="28"/>
                <w:szCs w:val="28"/>
              </w:rPr>
              <w:t>0,00</w:t>
            </w:r>
          </w:p>
        </w:tc>
      </w:tr>
      <w:tr w:rsidR="005F4B7D" w:rsidRPr="00D86A07" w14:paraId="7D99DA2A" w14:textId="77777777" w:rsidTr="00B57905">
        <w:trPr>
          <w:trHeight w:val="456"/>
        </w:trPr>
        <w:tc>
          <w:tcPr>
            <w:tcW w:w="1135" w:type="dxa"/>
            <w:vAlign w:val="center"/>
          </w:tcPr>
          <w:p w14:paraId="5244A913" w14:textId="77777777" w:rsidR="005F4B7D" w:rsidRPr="001C02BC" w:rsidRDefault="005F4B7D" w:rsidP="00B57905">
            <w:pPr>
              <w:jc w:val="center"/>
              <w:rPr>
                <w:sz w:val="28"/>
                <w:szCs w:val="28"/>
              </w:rPr>
            </w:pPr>
            <w:r>
              <w:rPr>
                <w:sz w:val="28"/>
                <w:szCs w:val="28"/>
              </w:rPr>
              <w:t>2.4.</w:t>
            </w:r>
          </w:p>
        </w:tc>
        <w:tc>
          <w:tcPr>
            <w:tcW w:w="3402" w:type="dxa"/>
            <w:vAlign w:val="center"/>
          </w:tcPr>
          <w:p w14:paraId="2F171E90" w14:textId="77777777" w:rsidR="005F4B7D" w:rsidRPr="001C02BC" w:rsidRDefault="005F4B7D" w:rsidP="00B57905">
            <w:pPr>
              <w:rPr>
                <w:sz w:val="28"/>
                <w:szCs w:val="28"/>
              </w:rPr>
            </w:pPr>
            <w:r>
              <w:rPr>
                <w:sz w:val="28"/>
                <w:szCs w:val="28"/>
              </w:rPr>
              <w:t>Пропущено через собственные очистные сооружения</w:t>
            </w:r>
          </w:p>
        </w:tc>
        <w:tc>
          <w:tcPr>
            <w:tcW w:w="1134" w:type="dxa"/>
            <w:vAlign w:val="center"/>
          </w:tcPr>
          <w:p w14:paraId="24FC39EE" w14:textId="77777777" w:rsidR="005F4B7D" w:rsidRPr="001C02BC" w:rsidRDefault="005F4B7D" w:rsidP="00B57905">
            <w:pPr>
              <w:jc w:val="center"/>
              <w:rPr>
                <w:sz w:val="28"/>
                <w:szCs w:val="28"/>
              </w:rPr>
            </w:pPr>
            <w:r w:rsidRPr="001C02BC">
              <w:rPr>
                <w:sz w:val="28"/>
                <w:szCs w:val="28"/>
              </w:rPr>
              <w:t>м</w:t>
            </w:r>
            <w:r w:rsidRPr="001C02BC">
              <w:rPr>
                <w:sz w:val="28"/>
                <w:szCs w:val="28"/>
                <w:vertAlign w:val="superscript"/>
              </w:rPr>
              <w:t>3</w:t>
            </w:r>
          </w:p>
        </w:tc>
        <w:tc>
          <w:tcPr>
            <w:tcW w:w="1701" w:type="dxa"/>
            <w:vAlign w:val="center"/>
          </w:tcPr>
          <w:p w14:paraId="7B471B1A" w14:textId="77777777" w:rsidR="005F4B7D" w:rsidRPr="00D86A07" w:rsidRDefault="005F4B7D" w:rsidP="00B57905">
            <w:pPr>
              <w:jc w:val="center"/>
              <w:rPr>
                <w:sz w:val="28"/>
                <w:szCs w:val="28"/>
              </w:rPr>
            </w:pPr>
            <w:r>
              <w:rPr>
                <w:sz w:val="28"/>
                <w:szCs w:val="28"/>
              </w:rPr>
              <w:t>338298,92</w:t>
            </w:r>
          </w:p>
        </w:tc>
        <w:tc>
          <w:tcPr>
            <w:tcW w:w="1701" w:type="dxa"/>
            <w:vAlign w:val="center"/>
          </w:tcPr>
          <w:p w14:paraId="71E7A4C3" w14:textId="77777777" w:rsidR="005F4B7D" w:rsidRDefault="005F4B7D" w:rsidP="00B57905">
            <w:pPr>
              <w:jc w:val="center"/>
              <w:rPr>
                <w:sz w:val="28"/>
                <w:szCs w:val="28"/>
              </w:rPr>
            </w:pPr>
            <w:r>
              <w:rPr>
                <w:sz w:val="28"/>
                <w:szCs w:val="28"/>
              </w:rPr>
              <w:t>338298,92</w:t>
            </w:r>
          </w:p>
        </w:tc>
        <w:tc>
          <w:tcPr>
            <w:tcW w:w="1701" w:type="dxa"/>
            <w:vAlign w:val="center"/>
          </w:tcPr>
          <w:p w14:paraId="5EA8B178" w14:textId="77777777" w:rsidR="005F4B7D" w:rsidRDefault="005F4B7D" w:rsidP="00B57905">
            <w:pPr>
              <w:jc w:val="center"/>
              <w:rPr>
                <w:sz w:val="28"/>
                <w:szCs w:val="28"/>
              </w:rPr>
            </w:pPr>
            <w:r>
              <w:rPr>
                <w:sz w:val="28"/>
                <w:szCs w:val="28"/>
              </w:rPr>
              <w:t>338298,92</w:t>
            </w:r>
          </w:p>
        </w:tc>
        <w:tc>
          <w:tcPr>
            <w:tcW w:w="1701" w:type="dxa"/>
            <w:vAlign w:val="center"/>
          </w:tcPr>
          <w:p w14:paraId="08AD2057" w14:textId="77777777" w:rsidR="005F4B7D" w:rsidRDefault="005F4B7D" w:rsidP="00B57905">
            <w:pPr>
              <w:jc w:val="center"/>
              <w:rPr>
                <w:sz w:val="28"/>
                <w:szCs w:val="28"/>
              </w:rPr>
            </w:pPr>
            <w:r>
              <w:rPr>
                <w:sz w:val="28"/>
                <w:szCs w:val="28"/>
              </w:rPr>
              <w:t>338298,92</w:t>
            </w:r>
          </w:p>
        </w:tc>
        <w:tc>
          <w:tcPr>
            <w:tcW w:w="1701" w:type="dxa"/>
            <w:vAlign w:val="center"/>
          </w:tcPr>
          <w:p w14:paraId="74BE519D" w14:textId="77777777" w:rsidR="005F4B7D" w:rsidRDefault="005F4B7D" w:rsidP="00B57905">
            <w:pPr>
              <w:jc w:val="center"/>
              <w:rPr>
                <w:sz w:val="28"/>
                <w:szCs w:val="28"/>
              </w:rPr>
            </w:pPr>
            <w:r>
              <w:rPr>
                <w:sz w:val="28"/>
                <w:szCs w:val="28"/>
              </w:rPr>
              <w:t>338298,92</w:t>
            </w:r>
          </w:p>
        </w:tc>
        <w:tc>
          <w:tcPr>
            <w:tcW w:w="1701" w:type="dxa"/>
            <w:vAlign w:val="center"/>
          </w:tcPr>
          <w:p w14:paraId="444DF416" w14:textId="77777777" w:rsidR="005F4B7D" w:rsidRDefault="005F4B7D" w:rsidP="00B57905">
            <w:pPr>
              <w:jc w:val="center"/>
              <w:rPr>
                <w:sz w:val="28"/>
                <w:szCs w:val="28"/>
              </w:rPr>
            </w:pPr>
            <w:r>
              <w:rPr>
                <w:sz w:val="28"/>
                <w:szCs w:val="28"/>
              </w:rPr>
              <w:t>338298,92</w:t>
            </w:r>
          </w:p>
        </w:tc>
      </w:tr>
    </w:tbl>
    <w:p w14:paraId="125365DC" w14:textId="77777777" w:rsidR="005F4B7D" w:rsidRPr="001C02BC" w:rsidRDefault="005F4B7D" w:rsidP="005F4B7D">
      <w:pPr>
        <w:jc w:val="center"/>
        <w:rPr>
          <w:bCs/>
          <w:sz w:val="28"/>
          <w:szCs w:val="28"/>
        </w:rPr>
      </w:pPr>
    </w:p>
    <w:p w14:paraId="24777247" w14:textId="77777777" w:rsidR="005F4B7D" w:rsidRDefault="005F4B7D" w:rsidP="005F4B7D">
      <w:pPr>
        <w:ind w:left="-567"/>
        <w:jc w:val="center"/>
        <w:rPr>
          <w:bCs/>
          <w:color w:val="000000"/>
          <w:sz w:val="28"/>
          <w:szCs w:val="28"/>
        </w:rPr>
        <w:sectPr w:rsidR="005F4B7D" w:rsidSect="00C2335A">
          <w:headerReference w:type="first" r:id="rId18"/>
          <w:pgSz w:w="16838" w:h="11906" w:orient="landscape"/>
          <w:pgMar w:top="1134" w:right="567" w:bottom="1559" w:left="851" w:header="709" w:footer="709" w:gutter="0"/>
          <w:cols w:space="708"/>
          <w:titlePg/>
          <w:docGrid w:linePitch="360"/>
        </w:sectPr>
      </w:pPr>
    </w:p>
    <w:p w14:paraId="1567E0F7" w14:textId="77777777" w:rsidR="005F4B7D" w:rsidRDefault="005F4B7D" w:rsidP="005F4B7D">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4D2E2F08" w14:textId="77777777" w:rsidR="005F4B7D" w:rsidRDefault="005F4B7D" w:rsidP="005F4B7D">
      <w:pPr>
        <w:ind w:left="-567"/>
        <w:jc w:val="center"/>
        <w:rPr>
          <w:bCs/>
          <w:color w:val="000000"/>
          <w:sz w:val="28"/>
          <w:szCs w:val="28"/>
        </w:rPr>
      </w:pPr>
    </w:p>
    <w:tbl>
      <w:tblPr>
        <w:tblStyle w:val="af"/>
        <w:tblW w:w="15877" w:type="dxa"/>
        <w:tblInd w:w="-431" w:type="dxa"/>
        <w:tblLayout w:type="fixed"/>
        <w:tblLook w:val="04A0" w:firstRow="1" w:lastRow="0" w:firstColumn="1" w:lastColumn="0" w:noHBand="0" w:noVBand="1"/>
      </w:tblPr>
      <w:tblGrid>
        <w:gridCol w:w="594"/>
        <w:gridCol w:w="4085"/>
        <w:gridCol w:w="1843"/>
        <w:gridCol w:w="1842"/>
        <w:gridCol w:w="1843"/>
        <w:gridCol w:w="1843"/>
        <w:gridCol w:w="1843"/>
        <w:gridCol w:w="1984"/>
      </w:tblGrid>
      <w:tr w:rsidR="005F4B7D" w14:paraId="59CA5DBD" w14:textId="77777777" w:rsidTr="00B57905">
        <w:trPr>
          <w:trHeight w:val="554"/>
        </w:trPr>
        <w:tc>
          <w:tcPr>
            <w:tcW w:w="594" w:type="dxa"/>
            <w:vMerge w:val="restart"/>
            <w:vAlign w:val="center"/>
          </w:tcPr>
          <w:p w14:paraId="7FCF34CC" w14:textId="77777777" w:rsidR="005F4B7D" w:rsidRDefault="005F4B7D" w:rsidP="00B57905">
            <w:pPr>
              <w:jc w:val="center"/>
              <w:rPr>
                <w:bCs/>
                <w:color w:val="000000"/>
                <w:sz w:val="28"/>
                <w:szCs w:val="28"/>
              </w:rPr>
            </w:pPr>
            <w:r>
              <w:rPr>
                <w:bCs/>
                <w:color w:val="000000"/>
                <w:sz w:val="28"/>
                <w:szCs w:val="28"/>
              </w:rPr>
              <w:t>№ п/п</w:t>
            </w:r>
          </w:p>
        </w:tc>
        <w:tc>
          <w:tcPr>
            <w:tcW w:w="4085" w:type="dxa"/>
            <w:vMerge w:val="restart"/>
            <w:vAlign w:val="center"/>
          </w:tcPr>
          <w:p w14:paraId="4B296FB8" w14:textId="77777777" w:rsidR="005F4B7D" w:rsidRDefault="005F4B7D" w:rsidP="00B57905">
            <w:pPr>
              <w:jc w:val="center"/>
              <w:rPr>
                <w:bCs/>
                <w:color w:val="000000"/>
                <w:sz w:val="28"/>
                <w:szCs w:val="28"/>
              </w:rPr>
            </w:pPr>
            <w:r>
              <w:rPr>
                <w:bCs/>
                <w:color w:val="000000"/>
                <w:sz w:val="28"/>
                <w:szCs w:val="28"/>
              </w:rPr>
              <w:t>Наименование показателя</w:t>
            </w:r>
          </w:p>
        </w:tc>
        <w:tc>
          <w:tcPr>
            <w:tcW w:w="3685" w:type="dxa"/>
            <w:gridSpan w:val="2"/>
            <w:vAlign w:val="center"/>
          </w:tcPr>
          <w:p w14:paraId="0FAFB831" w14:textId="77777777" w:rsidR="005F4B7D" w:rsidRDefault="005F4B7D" w:rsidP="00B57905">
            <w:pPr>
              <w:jc w:val="center"/>
              <w:rPr>
                <w:sz w:val="28"/>
                <w:szCs w:val="28"/>
              </w:rPr>
            </w:pPr>
            <w:r>
              <w:rPr>
                <w:sz w:val="28"/>
                <w:szCs w:val="28"/>
              </w:rPr>
              <w:t>2020 год</w:t>
            </w:r>
          </w:p>
        </w:tc>
        <w:tc>
          <w:tcPr>
            <w:tcW w:w="3686" w:type="dxa"/>
            <w:gridSpan w:val="2"/>
            <w:vAlign w:val="center"/>
          </w:tcPr>
          <w:p w14:paraId="6339FB2D" w14:textId="77777777" w:rsidR="005F4B7D" w:rsidRDefault="005F4B7D" w:rsidP="00B57905">
            <w:pPr>
              <w:jc w:val="center"/>
              <w:rPr>
                <w:sz w:val="28"/>
                <w:szCs w:val="28"/>
              </w:rPr>
            </w:pPr>
            <w:r w:rsidRPr="001C02BC">
              <w:rPr>
                <w:sz w:val="28"/>
                <w:szCs w:val="28"/>
              </w:rPr>
              <w:t>20</w:t>
            </w:r>
            <w:r>
              <w:rPr>
                <w:sz w:val="28"/>
                <w:szCs w:val="28"/>
              </w:rPr>
              <w:t>21 год</w:t>
            </w:r>
          </w:p>
        </w:tc>
        <w:tc>
          <w:tcPr>
            <w:tcW w:w="3827" w:type="dxa"/>
            <w:gridSpan w:val="2"/>
            <w:vAlign w:val="center"/>
          </w:tcPr>
          <w:p w14:paraId="4265E336" w14:textId="77777777" w:rsidR="005F4B7D" w:rsidRDefault="005F4B7D" w:rsidP="00B57905">
            <w:pPr>
              <w:jc w:val="center"/>
              <w:rPr>
                <w:sz w:val="28"/>
                <w:szCs w:val="28"/>
              </w:rPr>
            </w:pPr>
            <w:r>
              <w:rPr>
                <w:sz w:val="28"/>
                <w:szCs w:val="28"/>
              </w:rPr>
              <w:t>2022 год</w:t>
            </w:r>
          </w:p>
        </w:tc>
      </w:tr>
      <w:tr w:rsidR="005F4B7D" w:rsidRPr="00D779E0" w14:paraId="1144E607" w14:textId="77777777" w:rsidTr="00B57905">
        <w:trPr>
          <w:trHeight w:val="554"/>
        </w:trPr>
        <w:tc>
          <w:tcPr>
            <w:tcW w:w="594" w:type="dxa"/>
            <w:vMerge/>
            <w:vAlign w:val="center"/>
          </w:tcPr>
          <w:p w14:paraId="437B14AB" w14:textId="77777777" w:rsidR="005F4B7D" w:rsidRDefault="005F4B7D" w:rsidP="00B57905">
            <w:pPr>
              <w:jc w:val="center"/>
              <w:rPr>
                <w:bCs/>
                <w:color w:val="000000"/>
                <w:sz w:val="28"/>
                <w:szCs w:val="28"/>
              </w:rPr>
            </w:pPr>
          </w:p>
        </w:tc>
        <w:tc>
          <w:tcPr>
            <w:tcW w:w="4085" w:type="dxa"/>
            <w:vMerge/>
            <w:vAlign w:val="center"/>
          </w:tcPr>
          <w:p w14:paraId="63D4CB5F" w14:textId="77777777" w:rsidR="005F4B7D" w:rsidRDefault="005F4B7D" w:rsidP="00B57905">
            <w:pPr>
              <w:jc w:val="center"/>
              <w:rPr>
                <w:bCs/>
                <w:color w:val="000000"/>
                <w:sz w:val="28"/>
                <w:szCs w:val="28"/>
              </w:rPr>
            </w:pPr>
          </w:p>
        </w:tc>
        <w:tc>
          <w:tcPr>
            <w:tcW w:w="1843" w:type="dxa"/>
            <w:vAlign w:val="center"/>
          </w:tcPr>
          <w:p w14:paraId="758AE0E3" w14:textId="77777777" w:rsidR="005F4B7D" w:rsidRPr="00D779E0" w:rsidRDefault="005F4B7D" w:rsidP="00B57905">
            <w:pPr>
              <w:jc w:val="center"/>
              <w:rPr>
                <w:bCs/>
                <w:color w:val="000000"/>
              </w:rPr>
            </w:pPr>
            <w:r w:rsidRPr="00D779E0">
              <w:t xml:space="preserve">с 01.01. </w:t>
            </w:r>
            <w:r>
              <w:t xml:space="preserve">                    </w:t>
            </w:r>
            <w:r w:rsidRPr="00D779E0">
              <w:t xml:space="preserve"> по 30.06.</w:t>
            </w:r>
          </w:p>
        </w:tc>
        <w:tc>
          <w:tcPr>
            <w:tcW w:w="1842" w:type="dxa"/>
            <w:vAlign w:val="center"/>
          </w:tcPr>
          <w:p w14:paraId="6BE25B73" w14:textId="77777777" w:rsidR="005F4B7D" w:rsidRPr="00D779E0" w:rsidRDefault="005F4B7D" w:rsidP="00B57905">
            <w:pPr>
              <w:jc w:val="center"/>
              <w:rPr>
                <w:bCs/>
                <w:color w:val="000000"/>
              </w:rPr>
            </w:pPr>
            <w:r w:rsidRPr="00D779E0">
              <w:t>с 01.07.                по 31.12.</w:t>
            </w:r>
          </w:p>
        </w:tc>
        <w:tc>
          <w:tcPr>
            <w:tcW w:w="1843" w:type="dxa"/>
            <w:vAlign w:val="center"/>
          </w:tcPr>
          <w:p w14:paraId="65DB35B3" w14:textId="77777777" w:rsidR="005F4B7D" w:rsidRPr="00D779E0" w:rsidRDefault="005F4B7D" w:rsidP="00B57905">
            <w:pPr>
              <w:jc w:val="center"/>
              <w:rPr>
                <w:bCs/>
                <w:color w:val="000000"/>
              </w:rPr>
            </w:pPr>
            <w:r w:rsidRPr="00D779E0">
              <w:t>с 01.01.           по 30.06.</w:t>
            </w:r>
          </w:p>
        </w:tc>
        <w:tc>
          <w:tcPr>
            <w:tcW w:w="1843" w:type="dxa"/>
            <w:vAlign w:val="center"/>
          </w:tcPr>
          <w:p w14:paraId="25A7F5A9" w14:textId="77777777" w:rsidR="005F4B7D" w:rsidRPr="00D779E0" w:rsidRDefault="005F4B7D" w:rsidP="00B57905">
            <w:pPr>
              <w:jc w:val="center"/>
              <w:rPr>
                <w:bCs/>
                <w:color w:val="000000"/>
              </w:rPr>
            </w:pPr>
            <w:r w:rsidRPr="00D779E0">
              <w:t>с 01.07.                по 31.12.</w:t>
            </w:r>
          </w:p>
        </w:tc>
        <w:tc>
          <w:tcPr>
            <w:tcW w:w="1843" w:type="dxa"/>
            <w:vAlign w:val="center"/>
          </w:tcPr>
          <w:p w14:paraId="378821DF" w14:textId="77777777" w:rsidR="005F4B7D" w:rsidRPr="00D779E0" w:rsidRDefault="005F4B7D" w:rsidP="00B57905">
            <w:pPr>
              <w:jc w:val="center"/>
              <w:rPr>
                <w:bCs/>
                <w:color w:val="000000"/>
              </w:rPr>
            </w:pPr>
            <w:r w:rsidRPr="00D779E0">
              <w:t>с 01.01.           по 30.06.</w:t>
            </w:r>
          </w:p>
        </w:tc>
        <w:tc>
          <w:tcPr>
            <w:tcW w:w="1984" w:type="dxa"/>
            <w:vAlign w:val="center"/>
          </w:tcPr>
          <w:p w14:paraId="7C883ACE" w14:textId="77777777" w:rsidR="005F4B7D" w:rsidRPr="00D779E0" w:rsidRDefault="005F4B7D" w:rsidP="00B57905">
            <w:pPr>
              <w:jc w:val="center"/>
              <w:rPr>
                <w:bCs/>
                <w:color w:val="000000"/>
              </w:rPr>
            </w:pPr>
            <w:r w:rsidRPr="00D779E0">
              <w:t>с 01.07.                по 31.12.</w:t>
            </w:r>
          </w:p>
        </w:tc>
      </w:tr>
      <w:tr w:rsidR="005F4B7D" w14:paraId="47BE4434" w14:textId="77777777" w:rsidTr="00B57905">
        <w:tc>
          <w:tcPr>
            <w:tcW w:w="594" w:type="dxa"/>
          </w:tcPr>
          <w:p w14:paraId="1B395151" w14:textId="77777777" w:rsidR="005F4B7D" w:rsidRDefault="005F4B7D" w:rsidP="00B57905">
            <w:pPr>
              <w:jc w:val="center"/>
              <w:rPr>
                <w:bCs/>
                <w:color w:val="000000"/>
                <w:sz w:val="28"/>
                <w:szCs w:val="28"/>
              </w:rPr>
            </w:pPr>
            <w:r>
              <w:rPr>
                <w:bCs/>
                <w:color w:val="000000"/>
                <w:sz w:val="28"/>
                <w:szCs w:val="28"/>
              </w:rPr>
              <w:t>1</w:t>
            </w:r>
          </w:p>
        </w:tc>
        <w:tc>
          <w:tcPr>
            <w:tcW w:w="4085" w:type="dxa"/>
          </w:tcPr>
          <w:p w14:paraId="00F161CD" w14:textId="77777777" w:rsidR="005F4B7D" w:rsidRDefault="005F4B7D" w:rsidP="00B57905">
            <w:pPr>
              <w:jc w:val="center"/>
              <w:rPr>
                <w:bCs/>
                <w:color w:val="000000"/>
                <w:sz w:val="28"/>
                <w:szCs w:val="28"/>
              </w:rPr>
            </w:pPr>
            <w:r>
              <w:rPr>
                <w:bCs/>
                <w:color w:val="000000"/>
                <w:sz w:val="28"/>
                <w:szCs w:val="28"/>
              </w:rPr>
              <w:t>2</w:t>
            </w:r>
          </w:p>
        </w:tc>
        <w:tc>
          <w:tcPr>
            <w:tcW w:w="1843" w:type="dxa"/>
          </w:tcPr>
          <w:p w14:paraId="4741B2FD" w14:textId="77777777" w:rsidR="005F4B7D" w:rsidRPr="00823D8C" w:rsidRDefault="005F4B7D" w:rsidP="00B57905">
            <w:pPr>
              <w:jc w:val="center"/>
              <w:rPr>
                <w:bCs/>
                <w:color w:val="000000"/>
                <w:sz w:val="28"/>
                <w:szCs w:val="28"/>
                <w:lang w:val="en-US"/>
              </w:rPr>
            </w:pPr>
            <w:r>
              <w:rPr>
                <w:bCs/>
                <w:color w:val="000000"/>
                <w:sz w:val="28"/>
                <w:szCs w:val="28"/>
                <w:lang w:val="en-US"/>
              </w:rPr>
              <w:t>3</w:t>
            </w:r>
          </w:p>
        </w:tc>
        <w:tc>
          <w:tcPr>
            <w:tcW w:w="1842" w:type="dxa"/>
          </w:tcPr>
          <w:p w14:paraId="3E7C729F" w14:textId="77777777" w:rsidR="005F4B7D" w:rsidRPr="00D779E0" w:rsidRDefault="005F4B7D" w:rsidP="00B57905">
            <w:pPr>
              <w:jc w:val="center"/>
              <w:rPr>
                <w:bCs/>
                <w:color w:val="000000"/>
                <w:sz w:val="28"/>
                <w:szCs w:val="28"/>
              </w:rPr>
            </w:pPr>
            <w:r w:rsidRPr="00D779E0">
              <w:rPr>
                <w:bCs/>
                <w:color w:val="000000"/>
                <w:sz w:val="28"/>
                <w:szCs w:val="28"/>
              </w:rPr>
              <w:t>4</w:t>
            </w:r>
          </w:p>
        </w:tc>
        <w:tc>
          <w:tcPr>
            <w:tcW w:w="1843" w:type="dxa"/>
          </w:tcPr>
          <w:p w14:paraId="4746137B" w14:textId="77777777" w:rsidR="005F4B7D" w:rsidRPr="00D779E0" w:rsidRDefault="005F4B7D" w:rsidP="00B57905">
            <w:pPr>
              <w:jc w:val="center"/>
              <w:rPr>
                <w:bCs/>
                <w:color w:val="000000"/>
                <w:sz w:val="28"/>
                <w:szCs w:val="28"/>
              </w:rPr>
            </w:pPr>
            <w:r>
              <w:rPr>
                <w:bCs/>
                <w:color w:val="000000"/>
                <w:sz w:val="28"/>
                <w:szCs w:val="28"/>
              </w:rPr>
              <w:t>5</w:t>
            </w:r>
          </w:p>
        </w:tc>
        <w:tc>
          <w:tcPr>
            <w:tcW w:w="1843" w:type="dxa"/>
          </w:tcPr>
          <w:p w14:paraId="666627BA" w14:textId="77777777" w:rsidR="005F4B7D" w:rsidRPr="00D779E0" w:rsidRDefault="005F4B7D" w:rsidP="00B57905">
            <w:pPr>
              <w:jc w:val="center"/>
              <w:rPr>
                <w:bCs/>
                <w:color w:val="000000"/>
                <w:sz w:val="28"/>
                <w:szCs w:val="28"/>
              </w:rPr>
            </w:pPr>
            <w:r>
              <w:rPr>
                <w:bCs/>
                <w:color w:val="000000"/>
                <w:sz w:val="28"/>
                <w:szCs w:val="28"/>
              </w:rPr>
              <w:t>6</w:t>
            </w:r>
          </w:p>
        </w:tc>
        <w:tc>
          <w:tcPr>
            <w:tcW w:w="1843" w:type="dxa"/>
          </w:tcPr>
          <w:p w14:paraId="780F06CC" w14:textId="77777777" w:rsidR="005F4B7D" w:rsidRPr="00D779E0" w:rsidRDefault="005F4B7D" w:rsidP="00B57905">
            <w:pPr>
              <w:jc w:val="center"/>
              <w:rPr>
                <w:bCs/>
                <w:color w:val="000000"/>
                <w:sz w:val="28"/>
                <w:szCs w:val="28"/>
              </w:rPr>
            </w:pPr>
            <w:r>
              <w:rPr>
                <w:bCs/>
                <w:color w:val="000000"/>
                <w:sz w:val="28"/>
                <w:szCs w:val="28"/>
              </w:rPr>
              <w:t>7</w:t>
            </w:r>
          </w:p>
        </w:tc>
        <w:tc>
          <w:tcPr>
            <w:tcW w:w="1984" w:type="dxa"/>
          </w:tcPr>
          <w:p w14:paraId="7384C674" w14:textId="77777777" w:rsidR="005F4B7D" w:rsidRPr="00D779E0" w:rsidRDefault="005F4B7D" w:rsidP="00B57905">
            <w:pPr>
              <w:jc w:val="center"/>
              <w:rPr>
                <w:bCs/>
                <w:color w:val="000000"/>
                <w:sz w:val="28"/>
                <w:szCs w:val="28"/>
              </w:rPr>
            </w:pPr>
            <w:r>
              <w:rPr>
                <w:bCs/>
                <w:color w:val="000000"/>
                <w:sz w:val="28"/>
                <w:szCs w:val="28"/>
              </w:rPr>
              <w:t>8</w:t>
            </w:r>
          </w:p>
        </w:tc>
      </w:tr>
      <w:tr w:rsidR="005F4B7D" w14:paraId="6ACD506C" w14:textId="77777777" w:rsidTr="00B57905">
        <w:trPr>
          <w:trHeight w:val="1471"/>
        </w:trPr>
        <w:tc>
          <w:tcPr>
            <w:tcW w:w="594" w:type="dxa"/>
            <w:vAlign w:val="center"/>
          </w:tcPr>
          <w:p w14:paraId="694B66AA" w14:textId="77777777" w:rsidR="005F4B7D" w:rsidRDefault="005F4B7D" w:rsidP="00B57905">
            <w:pPr>
              <w:jc w:val="center"/>
              <w:rPr>
                <w:bCs/>
                <w:color w:val="000000"/>
                <w:sz w:val="28"/>
                <w:szCs w:val="28"/>
              </w:rPr>
            </w:pPr>
            <w:r>
              <w:rPr>
                <w:bCs/>
                <w:color w:val="000000"/>
                <w:sz w:val="28"/>
                <w:szCs w:val="28"/>
              </w:rPr>
              <w:t>1.</w:t>
            </w:r>
          </w:p>
        </w:tc>
        <w:tc>
          <w:tcPr>
            <w:tcW w:w="4085" w:type="dxa"/>
            <w:vAlign w:val="center"/>
          </w:tcPr>
          <w:p w14:paraId="0CAE778E" w14:textId="77777777" w:rsidR="005F4B7D" w:rsidRPr="00ED0E0D" w:rsidRDefault="005F4B7D" w:rsidP="00B57905">
            <w:pPr>
              <w:rPr>
                <w:bCs/>
                <w:sz w:val="28"/>
                <w:szCs w:val="28"/>
              </w:rPr>
            </w:pPr>
            <w:r w:rsidRPr="00ED0E0D">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843" w:type="dxa"/>
            <w:vAlign w:val="center"/>
          </w:tcPr>
          <w:p w14:paraId="1C2D365D" w14:textId="77777777" w:rsidR="005F4B7D" w:rsidRPr="005235AA" w:rsidRDefault="005F4B7D" w:rsidP="00B57905">
            <w:pPr>
              <w:jc w:val="center"/>
              <w:rPr>
                <w:bCs/>
                <w:sz w:val="28"/>
              </w:rPr>
            </w:pPr>
            <w:r>
              <w:rPr>
                <w:bCs/>
                <w:sz w:val="28"/>
              </w:rPr>
              <w:t>5626,72</w:t>
            </w:r>
          </w:p>
        </w:tc>
        <w:tc>
          <w:tcPr>
            <w:tcW w:w="1842" w:type="dxa"/>
            <w:vAlign w:val="center"/>
          </w:tcPr>
          <w:p w14:paraId="0D8B54F8" w14:textId="77777777" w:rsidR="005F4B7D" w:rsidRPr="005235AA" w:rsidRDefault="005F4B7D" w:rsidP="00B57905">
            <w:pPr>
              <w:jc w:val="center"/>
              <w:rPr>
                <w:bCs/>
                <w:sz w:val="28"/>
              </w:rPr>
            </w:pPr>
            <w:r>
              <w:rPr>
                <w:bCs/>
                <w:sz w:val="28"/>
              </w:rPr>
              <w:t>5626,72</w:t>
            </w:r>
          </w:p>
        </w:tc>
        <w:tc>
          <w:tcPr>
            <w:tcW w:w="1843" w:type="dxa"/>
            <w:vAlign w:val="center"/>
          </w:tcPr>
          <w:p w14:paraId="35477700" w14:textId="77777777" w:rsidR="005F4B7D" w:rsidRPr="005235AA" w:rsidRDefault="005F4B7D" w:rsidP="00B57905">
            <w:pPr>
              <w:jc w:val="center"/>
              <w:rPr>
                <w:bCs/>
                <w:sz w:val="28"/>
              </w:rPr>
            </w:pPr>
            <w:r>
              <w:rPr>
                <w:bCs/>
                <w:sz w:val="28"/>
              </w:rPr>
              <w:t>5350,54</w:t>
            </w:r>
          </w:p>
        </w:tc>
        <w:tc>
          <w:tcPr>
            <w:tcW w:w="1843" w:type="dxa"/>
            <w:vAlign w:val="center"/>
          </w:tcPr>
          <w:p w14:paraId="11AD0ABA" w14:textId="77777777" w:rsidR="005F4B7D" w:rsidRPr="005235AA" w:rsidRDefault="005F4B7D" w:rsidP="00B57905">
            <w:pPr>
              <w:jc w:val="center"/>
              <w:rPr>
                <w:bCs/>
                <w:sz w:val="28"/>
              </w:rPr>
            </w:pPr>
            <w:r>
              <w:rPr>
                <w:bCs/>
                <w:sz w:val="28"/>
              </w:rPr>
              <w:t>5350,54</w:t>
            </w:r>
          </w:p>
        </w:tc>
        <w:tc>
          <w:tcPr>
            <w:tcW w:w="1843" w:type="dxa"/>
            <w:vAlign w:val="center"/>
          </w:tcPr>
          <w:p w14:paraId="36813F3D" w14:textId="77777777" w:rsidR="005F4B7D" w:rsidRPr="005235AA" w:rsidRDefault="005F4B7D" w:rsidP="00B57905">
            <w:pPr>
              <w:jc w:val="center"/>
              <w:rPr>
                <w:bCs/>
                <w:sz w:val="28"/>
              </w:rPr>
            </w:pPr>
            <w:r>
              <w:rPr>
                <w:bCs/>
                <w:sz w:val="28"/>
              </w:rPr>
              <w:t>5974,42</w:t>
            </w:r>
          </w:p>
        </w:tc>
        <w:tc>
          <w:tcPr>
            <w:tcW w:w="1984" w:type="dxa"/>
            <w:vAlign w:val="center"/>
          </w:tcPr>
          <w:p w14:paraId="1763CD72" w14:textId="77777777" w:rsidR="005F4B7D" w:rsidRPr="005235AA" w:rsidRDefault="005F4B7D" w:rsidP="00B57905">
            <w:pPr>
              <w:jc w:val="center"/>
              <w:rPr>
                <w:bCs/>
                <w:sz w:val="28"/>
              </w:rPr>
            </w:pPr>
            <w:r>
              <w:rPr>
                <w:bCs/>
                <w:sz w:val="28"/>
              </w:rPr>
              <w:t>6014,78</w:t>
            </w:r>
          </w:p>
        </w:tc>
      </w:tr>
      <w:tr w:rsidR="005F4B7D" w14:paraId="63D3D53B" w14:textId="77777777" w:rsidTr="00B57905">
        <w:trPr>
          <w:trHeight w:val="1446"/>
        </w:trPr>
        <w:tc>
          <w:tcPr>
            <w:tcW w:w="594" w:type="dxa"/>
            <w:vAlign w:val="center"/>
          </w:tcPr>
          <w:p w14:paraId="61934069" w14:textId="77777777" w:rsidR="005F4B7D" w:rsidRDefault="005F4B7D" w:rsidP="00B57905">
            <w:pPr>
              <w:jc w:val="center"/>
              <w:rPr>
                <w:bCs/>
                <w:color w:val="000000"/>
                <w:sz w:val="28"/>
                <w:szCs w:val="28"/>
              </w:rPr>
            </w:pPr>
            <w:r>
              <w:rPr>
                <w:bCs/>
                <w:color w:val="000000"/>
                <w:sz w:val="28"/>
                <w:szCs w:val="28"/>
              </w:rPr>
              <w:t>2.</w:t>
            </w:r>
          </w:p>
        </w:tc>
        <w:tc>
          <w:tcPr>
            <w:tcW w:w="4085" w:type="dxa"/>
            <w:vAlign w:val="center"/>
          </w:tcPr>
          <w:p w14:paraId="691ADBAD" w14:textId="77777777" w:rsidR="005F4B7D" w:rsidRPr="00ED0E0D" w:rsidRDefault="005F4B7D" w:rsidP="00B57905">
            <w:pPr>
              <w:rPr>
                <w:bCs/>
                <w:sz w:val="28"/>
                <w:szCs w:val="28"/>
              </w:rPr>
            </w:pPr>
            <w:r w:rsidRPr="00ED0E0D">
              <w:rPr>
                <w:bCs/>
                <w:sz w:val="28"/>
                <w:szCs w:val="28"/>
              </w:rPr>
              <w:t>Финансовые потребности, необходимые для реализации производственной программы в сфере водоотведения, тыс. руб.</w:t>
            </w:r>
          </w:p>
        </w:tc>
        <w:tc>
          <w:tcPr>
            <w:tcW w:w="1843" w:type="dxa"/>
            <w:vAlign w:val="center"/>
          </w:tcPr>
          <w:p w14:paraId="466A6C64" w14:textId="77777777" w:rsidR="005F4B7D" w:rsidRPr="00A575A4" w:rsidRDefault="005F4B7D" w:rsidP="00B57905">
            <w:pPr>
              <w:jc w:val="center"/>
              <w:rPr>
                <w:sz w:val="28"/>
                <w:szCs w:val="28"/>
              </w:rPr>
            </w:pPr>
            <w:r>
              <w:rPr>
                <w:sz w:val="28"/>
                <w:szCs w:val="28"/>
              </w:rPr>
              <w:t>8318,83</w:t>
            </w:r>
          </w:p>
        </w:tc>
        <w:tc>
          <w:tcPr>
            <w:tcW w:w="1842" w:type="dxa"/>
            <w:vAlign w:val="center"/>
          </w:tcPr>
          <w:p w14:paraId="7BCD0B6C" w14:textId="77777777" w:rsidR="005F4B7D" w:rsidRPr="00A575A4" w:rsidRDefault="005F4B7D" w:rsidP="00B57905">
            <w:pPr>
              <w:jc w:val="center"/>
              <w:rPr>
                <w:sz w:val="28"/>
                <w:szCs w:val="28"/>
              </w:rPr>
            </w:pPr>
            <w:r>
              <w:rPr>
                <w:sz w:val="28"/>
                <w:szCs w:val="28"/>
              </w:rPr>
              <w:t>8318,83</w:t>
            </w:r>
          </w:p>
        </w:tc>
        <w:tc>
          <w:tcPr>
            <w:tcW w:w="1843" w:type="dxa"/>
            <w:vAlign w:val="center"/>
          </w:tcPr>
          <w:p w14:paraId="043C18F0" w14:textId="77777777" w:rsidR="005F4B7D" w:rsidRPr="00A575A4" w:rsidRDefault="005F4B7D" w:rsidP="00B57905">
            <w:pPr>
              <w:jc w:val="center"/>
              <w:rPr>
                <w:sz w:val="28"/>
                <w:szCs w:val="28"/>
              </w:rPr>
            </w:pPr>
            <w:r>
              <w:rPr>
                <w:sz w:val="28"/>
                <w:szCs w:val="28"/>
              </w:rPr>
              <w:t>7937,52</w:t>
            </w:r>
          </w:p>
        </w:tc>
        <w:tc>
          <w:tcPr>
            <w:tcW w:w="1843" w:type="dxa"/>
            <w:vAlign w:val="center"/>
          </w:tcPr>
          <w:p w14:paraId="1095557B" w14:textId="77777777" w:rsidR="005F4B7D" w:rsidRPr="00A575A4" w:rsidRDefault="005F4B7D" w:rsidP="00B57905">
            <w:pPr>
              <w:jc w:val="center"/>
              <w:rPr>
                <w:sz w:val="28"/>
                <w:szCs w:val="28"/>
              </w:rPr>
            </w:pPr>
            <w:r>
              <w:rPr>
                <w:sz w:val="28"/>
                <w:szCs w:val="28"/>
              </w:rPr>
              <w:t>7937,52</w:t>
            </w:r>
          </w:p>
        </w:tc>
        <w:tc>
          <w:tcPr>
            <w:tcW w:w="1843" w:type="dxa"/>
            <w:vAlign w:val="center"/>
          </w:tcPr>
          <w:p w14:paraId="4BFCFC31" w14:textId="77777777" w:rsidR="005F4B7D" w:rsidRPr="00A575A4" w:rsidRDefault="005F4B7D" w:rsidP="00B57905">
            <w:pPr>
              <w:jc w:val="center"/>
              <w:rPr>
                <w:sz w:val="28"/>
                <w:szCs w:val="28"/>
              </w:rPr>
            </w:pPr>
            <w:r w:rsidRPr="005471A0">
              <w:rPr>
                <w:sz w:val="28"/>
                <w:szCs w:val="28"/>
              </w:rPr>
              <w:t>8787,53</w:t>
            </w:r>
          </w:p>
        </w:tc>
        <w:tc>
          <w:tcPr>
            <w:tcW w:w="1984" w:type="dxa"/>
            <w:vAlign w:val="center"/>
          </w:tcPr>
          <w:p w14:paraId="4363B998" w14:textId="77777777" w:rsidR="005F4B7D" w:rsidRPr="00A575A4" w:rsidRDefault="005F4B7D" w:rsidP="00B57905">
            <w:pPr>
              <w:jc w:val="center"/>
              <w:rPr>
                <w:sz w:val="28"/>
                <w:szCs w:val="28"/>
              </w:rPr>
            </w:pPr>
            <w:r>
              <w:rPr>
                <w:sz w:val="28"/>
                <w:szCs w:val="28"/>
              </w:rPr>
              <w:t>8444,23</w:t>
            </w:r>
          </w:p>
        </w:tc>
      </w:tr>
    </w:tbl>
    <w:p w14:paraId="50A8308B" w14:textId="77777777" w:rsidR="005F4B7D" w:rsidRDefault="005F4B7D" w:rsidP="005F4B7D">
      <w:pPr>
        <w:ind w:left="-567"/>
        <w:jc w:val="center"/>
        <w:rPr>
          <w:bCs/>
          <w:color w:val="000000"/>
          <w:sz w:val="28"/>
          <w:szCs w:val="28"/>
        </w:rPr>
      </w:pPr>
    </w:p>
    <w:p w14:paraId="5F5B24DA" w14:textId="77777777" w:rsidR="005F4B7D" w:rsidRDefault="005F4B7D" w:rsidP="005F4B7D">
      <w:pPr>
        <w:ind w:left="-567"/>
        <w:jc w:val="center"/>
        <w:rPr>
          <w:bCs/>
          <w:color w:val="000000"/>
          <w:sz w:val="28"/>
          <w:szCs w:val="28"/>
        </w:rPr>
      </w:pPr>
    </w:p>
    <w:p w14:paraId="46A1AFAA" w14:textId="77777777" w:rsidR="005F4B7D" w:rsidRDefault="005F4B7D" w:rsidP="005F4B7D">
      <w:pPr>
        <w:ind w:left="-567"/>
        <w:jc w:val="center"/>
        <w:rPr>
          <w:bCs/>
          <w:color w:val="000000"/>
          <w:sz w:val="28"/>
          <w:szCs w:val="28"/>
        </w:rPr>
      </w:pPr>
    </w:p>
    <w:p w14:paraId="43DCD8E3" w14:textId="77777777" w:rsidR="005F4B7D" w:rsidRDefault="005F4B7D" w:rsidP="005F4B7D">
      <w:pPr>
        <w:ind w:left="-567"/>
        <w:jc w:val="center"/>
        <w:rPr>
          <w:bCs/>
          <w:color w:val="000000"/>
          <w:sz w:val="28"/>
          <w:szCs w:val="28"/>
        </w:rPr>
      </w:pPr>
    </w:p>
    <w:p w14:paraId="0A7944ED" w14:textId="77777777" w:rsidR="005F4B7D" w:rsidRDefault="005F4B7D" w:rsidP="005F4B7D">
      <w:pPr>
        <w:ind w:left="-567"/>
        <w:jc w:val="center"/>
        <w:rPr>
          <w:bCs/>
          <w:color w:val="000000"/>
          <w:sz w:val="28"/>
          <w:szCs w:val="28"/>
        </w:rPr>
        <w:sectPr w:rsidR="005F4B7D" w:rsidSect="00C2335A">
          <w:headerReference w:type="first" r:id="rId19"/>
          <w:pgSz w:w="16838" w:h="11906" w:orient="landscape"/>
          <w:pgMar w:top="1134" w:right="567" w:bottom="1559" w:left="851" w:header="709" w:footer="709" w:gutter="0"/>
          <w:cols w:space="708"/>
          <w:titlePg/>
          <w:docGrid w:linePitch="360"/>
        </w:sectPr>
      </w:pPr>
    </w:p>
    <w:p w14:paraId="6955DE02" w14:textId="77777777" w:rsidR="005F4B7D" w:rsidRDefault="005F4B7D" w:rsidP="005F4B7D">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1E32EF7C" w14:textId="77777777" w:rsidR="005F4B7D" w:rsidRDefault="005F4B7D" w:rsidP="005F4B7D">
      <w:pPr>
        <w:ind w:left="-567"/>
        <w:jc w:val="center"/>
        <w:rPr>
          <w:bCs/>
          <w:color w:val="000000"/>
          <w:sz w:val="28"/>
          <w:szCs w:val="28"/>
        </w:rPr>
      </w:pPr>
    </w:p>
    <w:tbl>
      <w:tblPr>
        <w:tblStyle w:val="af"/>
        <w:tblW w:w="10060" w:type="dxa"/>
        <w:jc w:val="center"/>
        <w:tblLook w:val="04A0" w:firstRow="1" w:lastRow="0" w:firstColumn="1" w:lastColumn="0" w:noHBand="0" w:noVBand="1"/>
      </w:tblPr>
      <w:tblGrid>
        <w:gridCol w:w="3539"/>
        <w:gridCol w:w="3260"/>
        <w:gridCol w:w="3261"/>
      </w:tblGrid>
      <w:tr w:rsidR="005F4B7D" w14:paraId="3B83B208" w14:textId="77777777" w:rsidTr="005F4B7D">
        <w:trPr>
          <w:trHeight w:val="914"/>
          <w:jc w:val="center"/>
        </w:trPr>
        <w:tc>
          <w:tcPr>
            <w:tcW w:w="3539" w:type="dxa"/>
            <w:vAlign w:val="center"/>
          </w:tcPr>
          <w:p w14:paraId="231A2C15" w14:textId="77777777" w:rsidR="005F4B7D" w:rsidRDefault="005F4B7D" w:rsidP="00B57905">
            <w:pPr>
              <w:jc w:val="center"/>
              <w:rPr>
                <w:bCs/>
                <w:color w:val="000000"/>
                <w:sz w:val="28"/>
                <w:szCs w:val="28"/>
              </w:rPr>
            </w:pPr>
            <w:r>
              <w:rPr>
                <w:bCs/>
                <w:color w:val="000000"/>
                <w:sz w:val="28"/>
                <w:szCs w:val="28"/>
              </w:rPr>
              <w:t>Наименование мероприятия</w:t>
            </w:r>
          </w:p>
        </w:tc>
        <w:tc>
          <w:tcPr>
            <w:tcW w:w="3260" w:type="dxa"/>
            <w:vAlign w:val="center"/>
          </w:tcPr>
          <w:p w14:paraId="3E19F8C5" w14:textId="77777777" w:rsidR="005F4B7D" w:rsidRDefault="005F4B7D" w:rsidP="00B57905">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056980ED" w14:textId="77777777" w:rsidR="005F4B7D" w:rsidRDefault="005F4B7D" w:rsidP="00B57905">
            <w:pPr>
              <w:jc w:val="center"/>
              <w:rPr>
                <w:bCs/>
                <w:color w:val="000000"/>
                <w:sz w:val="28"/>
                <w:szCs w:val="28"/>
              </w:rPr>
            </w:pPr>
            <w:r>
              <w:rPr>
                <w:bCs/>
                <w:color w:val="000000"/>
                <w:sz w:val="28"/>
                <w:szCs w:val="28"/>
              </w:rPr>
              <w:t>Дата окончания реализации мероприятий</w:t>
            </w:r>
          </w:p>
        </w:tc>
      </w:tr>
      <w:tr w:rsidR="005F4B7D" w14:paraId="4F1B1167" w14:textId="77777777" w:rsidTr="005F4B7D">
        <w:trPr>
          <w:trHeight w:val="1409"/>
          <w:jc w:val="center"/>
        </w:trPr>
        <w:tc>
          <w:tcPr>
            <w:tcW w:w="3539" w:type="dxa"/>
            <w:vAlign w:val="center"/>
          </w:tcPr>
          <w:p w14:paraId="46519DA5" w14:textId="77777777" w:rsidR="005F4B7D" w:rsidRDefault="005F4B7D" w:rsidP="00B57905">
            <w:pPr>
              <w:jc w:val="center"/>
              <w:rPr>
                <w:bCs/>
                <w:color w:val="000000"/>
                <w:sz w:val="28"/>
                <w:szCs w:val="28"/>
              </w:rPr>
            </w:pPr>
            <w:r>
              <w:rPr>
                <w:bCs/>
                <w:color w:val="000000"/>
                <w:sz w:val="28"/>
                <w:szCs w:val="28"/>
              </w:rPr>
              <w:t xml:space="preserve">Бесперебойное </w:t>
            </w:r>
            <w:r w:rsidRPr="00ED0E0D">
              <w:rPr>
                <w:bCs/>
                <w:sz w:val="28"/>
                <w:szCs w:val="28"/>
              </w:rPr>
              <w:t>холодное водоснабжение и водоотведение</w:t>
            </w:r>
          </w:p>
        </w:tc>
        <w:tc>
          <w:tcPr>
            <w:tcW w:w="3260" w:type="dxa"/>
            <w:vAlign w:val="center"/>
          </w:tcPr>
          <w:p w14:paraId="44199A62" w14:textId="77777777" w:rsidR="005F4B7D" w:rsidRDefault="005F4B7D" w:rsidP="00B57905">
            <w:pPr>
              <w:jc w:val="center"/>
              <w:rPr>
                <w:bCs/>
                <w:color w:val="000000"/>
                <w:sz w:val="28"/>
                <w:szCs w:val="28"/>
              </w:rPr>
            </w:pPr>
            <w:r>
              <w:rPr>
                <w:bCs/>
                <w:color w:val="000000"/>
                <w:sz w:val="28"/>
                <w:szCs w:val="28"/>
              </w:rPr>
              <w:t>01.01.2020</w:t>
            </w:r>
          </w:p>
        </w:tc>
        <w:tc>
          <w:tcPr>
            <w:tcW w:w="3261" w:type="dxa"/>
            <w:vAlign w:val="center"/>
          </w:tcPr>
          <w:p w14:paraId="25447A78" w14:textId="77777777" w:rsidR="005F4B7D" w:rsidRDefault="005F4B7D" w:rsidP="00B57905">
            <w:pPr>
              <w:jc w:val="center"/>
              <w:rPr>
                <w:bCs/>
                <w:color w:val="000000"/>
                <w:sz w:val="28"/>
                <w:szCs w:val="28"/>
              </w:rPr>
            </w:pPr>
            <w:r>
              <w:rPr>
                <w:bCs/>
                <w:color w:val="000000"/>
                <w:sz w:val="28"/>
                <w:szCs w:val="28"/>
              </w:rPr>
              <w:t>31.12.2022</w:t>
            </w:r>
          </w:p>
        </w:tc>
      </w:tr>
    </w:tbl>
    <w:p w14:paraId="5C778504" w14:textId="77777777" w:rsidR="005F4B7D" w:rsidRDefault="005F4B7D" w:rsidP="005F4B7D">
      <w:pPr>
        <w:ind w:left="-567"/>
        <w:jc w:val="center"/>
        <w:rPr>
          <w:bCs/>
          <w:color w:val="000000"/>
          <w:sz w:val="28"/>
          <w:szCs w:val="28"/>
        </w:rPr>
      </w:pPr>
    </w:p>
    <w:p w14:paraId="7036DA2B" w14:textId="77777777" w:rsidR="005F4B7D" w:rsidRDefault="005F4B7D" w:rsidP="005F4B7D">
      <w:pPr>
        <w:ind w:left="-567"/>
        <w:jc w:val="center"/>
        <w:rPr>
          <w:bCs/>
          <w:color w:val="000000"/>
          <w:sz w:val="28"/>
          <w:szCs w:val="28"/>
        </w:rPr>
      </w:pPr>
    </w:p>
    <w:p w14:paraId="035C9D29" w14:textId="77777777" w:rsidR="005F4B7D" w:rsidRDefault="005F4B7D" w:rsidP="005F4B7D">
      <w:pPr>
        <w:ind w:left="-567"/>
        <w:jc w:val="center"/>
        <w:rPr>
          <w:bCs/>
          <w:color w:val="000000"/>
          <w:sz w:val="28"/>
          <w:szCs w:val="28"/>
        </w:rPr>
      </w:pPr>
    </w:p>
    <w:p w14:paraId="1305D2FD" w14:textId="77777777" w:rsidR="005F4B7D" w:rsidRDefault="005F4B7D" w:rsidP="005F4B7D">
      <w:pPr>
        <w:ind w:left="-567"/>
        <w:jc w:val="center"/>
        <w:rPr>
          <w:bCs/>
          <w:color w:val="000000"/>
          <w:sz w:val="28"/>
          <w:szCs w:val="28"/>
        </w:rPr>
      </w:pPr>
    </w:p>
    <w:p w14:paraId="617BE403" w14:textId="77777777" w:rsidR="005F4B7D" w:rsidRDefault="005F4B7D" w:rsidP="005F4B7D">
      <w:pPr>
        <w:ind w:left="-567"/>
        <w:jc w:val="center"/>
        <w:rPr>
          <w:bCs/>
          <w:color w:val="000000"/>
          <w:sz w:val="28"/>
          <w:szCs w:val="28"/>
        </w:rPr>
      </w:pPr>
    </w:p>
    <w:p w14:paraId="68E73874" w14:textId="77777777" w:rsidR="005F4B7D" w:rsidRDefault="005F4B7D" w:rsidP="005F4B7D">
      <w:pPr>
        <w:ind w:left="-567"/>
        <w:jc w:val="center"/>
        <w:rPr>
          <w:bCs/>
          <w:color w:val="000000"/>
          <w:sz w:val="28"/>
          <w:szCs w:val="28"/>
        </w:rPr>
      </w:pPr>
    </w:p>
    <w:p w14:paraId="096DB387" w14:textId="77777777" w:rsidR="005F4B7D" w:rsidRDefault="005F4B7D" w:rsidP="005F4B7D">
      <w:pPr>
        <w:ind w:left="-567"/>
        <w:jc w:val="center"/>
        <w:rPr>
          <w:bCs/>
          <w:color w:val="000000"/>
          <w:sz w:val="28"/>
          <w:szCs w:val="28"/>
        </w:rPr>
      </w:pPr>
    </w:p>
    <w:p w14:paraId="508CFF69" w14:textId="77777777" w:rsidR="005F4B7D" w:rsidRDefault="005F4B7D" w:rsidP="005F4B7D">
      <w:pPr>
        <w:ind w:left="-567"/>
        <w:jc w:val="center"/>
        <w:rPr>
          <w:bCs/>
          <w:color w:val="000000"/>
          <w:sz w:val="28"/>
          <w:szCs w:val="28"/>
        </w:rPr>
      </w:pPr>
    </w:p>
    <w:p w14:paraId="4C2F2FEB" w14:textId="77777777" w:rsidR="005F4B7D" w:rsidRDefault="005F4B7D" w:rsidP="005F4B7D">
      <w:pPr>
        <w:ind w:left="-567"/>
        <w:jc w:val="center"/>
        <w:rPr>
          <w:bCs/>
          <w:color w:val="000000"/>
          <w:sz w:val="28"/>
          <w:szCs w:val="28"/>
        </w:rPr>
      </w:pPr>
    </w:p>
    <w:p w14:paraId="494E1CDE" w14:textId="77777777" w:rsidR="005F4B7D" w:rsidRDefault="005F4B7D" w:rsidP="005F4B7D">
      <w:pPr>
        <w:ind w:left="-567"/>
        <w:jc w:val="center"/>
        <w:rPr>
          <w:bCs/>
          <w:color w:val="000000"/>
          <w:sz w:val="28"/>
          <w:szCs w:val="28"/>
        </w:rPr>
      </w:pPr>
    </w:p>
    <w:p w14:paraId="54B649F6" w14:textId="77777777" w:rsidR="005F4B7D" w:rsidRDefault="005F4B7D" w:rsidP="005F4B7D">
      <w:pPr>
        <w:ind w:left="-567"/>
        <w:jc w:val="center"/>
        <w:rPr>
          <w:bCs/>
          <w:color w:val="000000"/>
          <w:sz w:val="28"/>
          <w:szCs w:val="28"/>
        </w:rPr>
      </w:pPr>
    </w:p>
    <w:p w14:paraId="70404FFC" w14:textId="77777777" w:rsidR="005F4B7D" w:rsidRDefault="005F4B7D" w:rsidP="005F4B7D">
      <w:pPr>
        <w:ind w:left="-567"/>
        <w:jc w:val="center"/>
        <w:rPr>
          <w:bCs/>
          <w:color w:val="000000"/>
          <w:sz w:val="28"/>
          <w:szCs w:val="28"/>
        </w:rPr>
      </w:pPr>
    </w:p>
    <w:p w14:paraId="6E496CC8" w14:textId="77777777" w:rsidR="005F4B7D" w:rsidRDefault="005F4B7D" w:rsidP="005F4B7D">
      <w:pPr>
        <w:ind w:left="-567"/>
        <w:jc w:val="center"/>
        <w:rPr>
          <w:bCs/>
          <w:color w:val="000000"/>
          <w:sz w:val="28"/>
          <w:szCs w:val="28"/>
        </w:rPr>
      </w:pPr>
    </w:p>
    <w:p w14:paraId="11DF26C6" w14:textId="77777777" w:rsidR="005F4B7D" w:rsidRDefault="005F4B7D" w:rsidP="005F4B7D">
      <w:pPr>
        <w:ind w:left="-567"/>
        <w:jc w:val="center"/>
        <w:rPr>
          <w:bCs/>
          <w:color w:val="000000"/>
          <w:sz w:val="28"/>
          <w:szCs w:val="28"/>
        </w:rPr>
      </w:pPr>
    </w:p>
    <w:p w14:paraId="38DF45FC" w14:textId="77777777" w:rsidR="005F4B7D" w:rsidRDefault="005F4B7D" w:rsidP="005F4B7D">
      <w:pPr>
        <w:ind w:left="-567"/>
        <w:jc w:val="center"/>
        <w:rPr>
          <w:bCs/>
          <w:color w:val="000000"/>
          <w:sz w:val="28"/>
          <w:szCs w:val="28"/>
        </w:rPr>
      </w:pPr>
    </w:p>
    <w:p w14:paraId="688C9608" w14:textId="77777777" w:rsidR="005F4B7D" w:rsidRDefault="005F4B7D" w:rsidP="005F4B7D">
      <w:pPr>
        <w:ind w:left="-567"/>
        <w:jc w:val="center"/>
        <w:rPr>
          <w:bCs/>
          <w:color w:val="000000"/>
          <w:sz w:val="28"/>
          <w:szCs w:val="28"/>
        </w:rPr>
      </w:pPr>
    </w:p>
    <w:p w14:paraId="7464A7AA" w14:textId="77777777" w:rsidR="005F4B7D" w:rsidRDefault="005F4B7D" w:rsidP="005F4B7D">
      <w:pPr>
        <w:ind w:left="-567"/>
        <w:jc w:val="center"/>
        <w:rPr>
          <w:bCs/>
          <w:color w:val="000000"/>
          <w:sz w:val="28"/>
          <w:szCs w:val="28"/>
        </w:rPr>
      </w:pPr>
    </w:p>
    <w:p w14:paraId="54812123" w14:textId="77777777" w:rsidR="005F4B7D" w:rsidRDefault="005F4B7D" w:rsidP="005F4B7D">
      <w:pPr>
        <w:ind w:left="-567"/>
        <w:jc w:val="center"/>
        <w:rPr>
          <w:bCs/>
          <w:color w:val="000000"/>
          <w:sz w:val="28"/>
          <w:szCs w:val="28"/>
        </w:rPr>
      </w:pPr>
    </w:p>
    <w:p w14:paraId="78E129A2" w14:textId="77777777" w:rsidR="005F4B7D" w:rsidRDefault="005F4B7D" w:rsidP="005F4B7D">
      <w:pPr>
        <w:ind w:left="-567"/>
        <w:jc w:val="center"/>
        <w:rPr>
          <w:bCs/>
          <w:color w:val="000000"/>
          <w:sz w:val="28"/>
          <w:szCs w:val="28"/>
        </w:rPr>
      </w:pPr>
    </w:p>
    <w:p w14:paraId="71071799" w14:textId="77777777" w:rsidR="005F4B7D" w:rsidRDefault="005F4B7D" w:rsidP="005F4B7D">
      <w:pPr>
        <w:ind w:left="-567"/>
        <w:jc w:val="center"/>
        <w:rPr>
          <w:bCs/>
          <w:color w:val="000000"/>
          <w:sz w:val="28"/>
          <w:szCs w:val="28"/>
        </w:rPr>
      </w:pPr>
    </w:p>
    <w:p w14:paraId="38212A37" w14:textId="77777777" w:rsidR="005F4B7D" w:rsidRDefault="005F4B7D" w:rsidP="005F4B7D">
      <w:pPr>
        <w:ind w:left="-567"/>
        <w:jc w:val="center"/>
        <w:rPr>
          <w:bCs/>
          <w:color w:val="000000"/>
          <w:sz w:val="28"/>
          <w:szCs w:val="28"/>
        </w:rPr>
      </w:pPr>
    </w:p>
    <w:p w14:paraId="6B5D4D87" w14:textId="77777777" w:rsidR="005F4B7D" w:rsidRDefault="005F4B7D" w:rsidP="005F4B7D">
      <w:pPr>
        <w:ind w:left="-567"/>
        <w:jc w:val="center"/>
        <w:rPr>
          <w:bCs/>
          <w:color w:val="000000"/>
          <w:sz w:val="28"/>
          <w:szCs w:val="28"/>
        </w:rPr>
      </w:pPr>
    </w:p>
    <w:p w14:paraId="7574342B" w14:textId="77777777" w:rsidR="005F4B7D" w:rsidRDefault="005F4B7D" w:rsidP="005F4B7D">
      <w:pPr>
        <w:ind w:left="-567"/>
        <w:jc w:val="center"/>
        <w:rPr>
          <w:bCs/>
          <w:color w:val="000000"/>
          <w:sz w:val="28"/>
          <w:szCs w:val="28"/>
        </w:rPr>
      </w:pPr>
    </w:p>
    <w:p w14:paraId="060246D7" w14:textId="77777777" w:rsidR="005F4B7D" w:rsidRDefault="005F4B7D" w:rsidP="005F4B7D">
      <w:pPr>
        <w:ind w:left="-567"/>
        <w:jc w:val="center"/>
        <w:rPr>
          <w:bCs/>
          <w:color w:val="000000"/>
          <w:sz w:val="28"/>
          <w:szCs w:val="28"/>
        </w:rPr>
      </w:pPr>
    </w:p>
    <w:p w14:paraId="20646B44" w14:textId="77777777" w:rsidR="005F4B7D" w:rsidRDefault="005F4B7D" w:rsidP="005F4B7D">
      <w:pPr>
        <w:ind w:left="-567"/>
        <w:jc w:val="center"/>
        <w:rPr>
          <w:bCs/>
          <w:color w:val="000000"/>
          <w:sz w:val="28"/>
          <w:szCs w:val="28"/>
        </w:rPr>
      </w:pPr>
    </w:p>
    <w:p w14:paraId="4773DC48" w14:textId="77777777" w:rsidR="005F4B7D" w:rsidRDefault="005F4B7D" w:rsidP="005F4B7D">
      <w:pPr>
        <w:ind w:left="-567"/>
        <w:jc w:val="center"/>
        <w:rPr>
          <w:bCs/>
          <w:color w:val="000000"/>
          <w:sz w:val="28"/>
          <w:szCs w:val="28"/>
        </w:rPr>
      </w:pPr>
    </w:p>
    <w:p w14:paraId="42D6820F" w14:textId="77777777" w:rsidR="005F4B7D" w:rsidRDefault="005F4B7D" w:rsidP="005F4B7D">
      <w:pPr>
        <w:ind w:left="-567"/>
        <w:jc w:val="center"/>
        <w:rPr>
          <w:bCs/>
          <w:color w:val="000000"/>
          <w:sz w:val="28"/>
          <w:szCs w:val="28"/>
        </w:rPr>
      </w:pPr>
    </w:p>
    <w:p w14:paraId="3A48535D" w14:textId="77777777" w:rsidR="005F4B7D" w:rsidRDefault="005F4B7D" w:rsidP="005F4B7D">
      <w:pPr>
        <w:ind w:left="-567"/>
        <w:jc w:val="center"/>
        <w:rPr>
          <w:bCs/>
          <w:color w:val="000000"/>
          <w:sz w:val="28"/>
          <w:szCs w:val="28"/>
        </w:rPr>
      </w:pPr>
    </w:p>
    <w:p w14:paraId="03B2EF6E" w14:textId="77777777" w:rsidR="005F4B7D" w:rsidRDefault="005F4B7D" w:rsidP="005F4B7D">
      <w:pPr>
        <w:ind w:left="-567"/>
        <w:jc w:val="center"/>
        <w:rPr>
          <w:bCs/>
          <w:color w:val="000000"/>
          <w:sz w:val="28"/>
          <w:szCs w:val="28"/>
        </w:rPr>
      </w:pPr>
    </w:p>
    <w:p w14:paraId="0297FDDF" w14:textId="77777777" w:rsidR="005F4B7D" w:rsidRDefault="005F4B7D" w:rsidP="005F4B7D">
      <w:pPr>
        <w:ind w:left="-567"/>
        <w:jc w:val="center"/>
        <w:rPr>
          <w:bCs/>
          <w:color w:val="000000"/>
          <w:sz w:val="28"/>
          <w:szCs w:val="28"/>
        </w:rPr>
      </w:pPr>
    </w:p>
    <w:p w14:paraId="1BF2FC40" w14:textId="77777777" w:rsidR="005F4B7D" w:rsidRDefault="005F4B7D" w:rsidP="005F4B7D">
      <w:pPr>
        <w:ind w:left="-567"/>
        <w:jc w:val="center"/>
        <w:rPr>
          <w:bCs/>
          <w:color w:val="000000"/>
          <w:sz w:val="28"/>
          <w:szCs w:val="28"/>
        </w:rPr>
      </w:pPr>
    </w:p>
    <w:p w14:paraId="53C3EB7B" w14:textId="77777777" w:rsidR="005F4B7D" w:rsidRDefault="005F4B7D" w:rsidP="005F4B7D">
      <w:pPr>
        <w:ind w:left="-567"/>
        <w:jc w:val="center"/>
        <w:rPr>
          <w:bCs/>
          <w:color w:val="000000"/>
          <w:sz w:val="28"/>
          <w:szCs w:val="28"/>
        </w:rPr>
      </w:pPr>
    </w:p>
    <w:p w14:paraId="1E2DC26D" w14:textId="77777777" w:rsidR="005F4B7D" w:rsidRDefault="005F4B7D" w:rsidP="005F4B7D">
      <w:pPr>
        <w:ind w:left="-567"/>
        <w:jc w:val="center"/>
        <w:rPr>
          <w:bCs/>
          <w:color w:val="000000"/>
          <w:sz w:val="28"/>
          <w:szCs w:val="28"/>
        </w:rPr>
      </w:pPr>
    </w:p>
    <w:p w14:paraId="5C8882EC" w14:textId="77777777" w:rsidR="005F4B7D" w:rsidRDefault="005F4B7D" w:rsidP="005F4B7D">
      <w:pPr>
        <w:ind w:left="-567"/>
        <w:jc w:val="center"/>
        <w:rPr>
          <w:bCs/>
          <w:color w:val="000000"/>
          <w:sz w:val="28"/>
          <w:szCs w:val="28"/>
        </w:rPr>
      </w:pPr>
    </w:p>
    <w:p w14:paraId="7C1381D4" w14:textId="77777777" w:rsidR="005F4B7D" w:rsidRDefault="005F4B7D" w:rsidP="005F4B7D">
      <w:pPr>
        <w:ind w:left="-567"/>
        <w:jc w:val="center"/>
        <w:rPr>
          <w:bCs/>
          <w:color w:val="000000"/>
          <w:sz w:val="28"/>
          <w:szCs w:val="28"/>
        </w:rPr>
      </w:pPr>
    </w:p>
    <w:p w14:paraId="1368AA03" w14:textId="77777777" w:rsidR="005F4B7D" w:rsidRDefault="005F4B7D" w:rsidP="005F4B7D">
      <w:pPr>
        <w:ind w:left="-567"/>
        <w:jc w:val="center"/>
        <w:rPr>
          <w:bCs/>
          <w:color w:val="000000"/>
          <w:sz w:val="28"/>
          <w:szCs w:val="28"/>
        </w:rPr>
      </w:pPr>
    </w:p>
    <w:p w14:paraId="314F02A4" w14:textId="390ABCFA" w:rsidR="005F4B7D" w:rsidRDefault="005F4B7D" w:rsidP="005F4B7D">
      <w:pPr>
        <w:ind w:left="-567"/>
        <w:jc w:val="center"/>
        <w:rPr>
          <w:bCs/>
          <w:sz w:val="28"/>
          <w:szCs w:val="28"/>
        </w:rPr>
      </w:pPr>
      <w:r>
        <w:rPr>
          <w:bCs/>
          <w:color w:val="000000"/>
          <w:sz w:val="28"/>
          <w:szCs w:val="28"/>
        </w:rPr>
        <w:t xml:space="preserve">Раздел 8. Показатели надежности, качества, энергетической эффективности объектов централизованных систем </w:t>
      </w:r>
      <w:r w:rsidRPr="00ED0E0D">
        <w:rPr>
          <w:bCs/>
          <w:sz w:val="28"/>
          <w:szCs w:val="28"/>
        </w:rPr>
        <w:t>холодного водоснабжения и водоотведения</w:t>
      </w:r>
    </w:p>
    <w:p w14:paraId="0F6325AD" w14:textId="77777777" w:rsidR="005F4B7D" w:rsidRPr="00C93101" w:rsidRDefault="005F4B7D" w:rsidP="005F4B7D">
      <w:pPr>
        <w:ind w:left="-567"/>
        <w:jc w:val="center"/>
        <w:rPr>
          <w:bCs/>
          <w:color w:val="FF0000"/>
          <w:sz w:val="28"/>
          <w:szCs w:val="28"/>
        </w:rPr>
      </w:pPr>
    </w:p>
    <w:tbl>
      <w:tblPr>
        <w:tblStyle w:val="af"/>
        <w:tblW w:w="5000" w:type="pct"/>
        <w:jc w:val="center"/>
        <w:tblLayout w:type="fixed"/>
        <w:tblLook w:val="04A0" w:firstRow="1" w:lastRow="0" w:firstColumn="1" w:lastColumn="0" w:noHBand="0" w:noVBand="1"/>
      </w:tblPr>
      <w:tblGrid>
        <w:gridCol w:w="693"/>
        <w:gridCol w:w="23"/>
        <w:gridCol w:w="3277"/>
        <w:gridCol w:w="213"/>
        <w:gridCol w:w="1165"/>
        <w:gridCol w:w="1242"/>
        <w:gridCol w:w="1242"/>
        <w:gridCol w:w="1242"/>
        <w:gridCol w:w="363"/>
        <w:gridCol w:w="878"/>
      </w:tblGrid>
      <w:tr w:rsidR="005F4B7D" w14:paraId="57B0A438" w14:textId="77777777" w:rsidTr="005F4B7D">
        <w:trPr>
          <w:jc w:val="center"/>
        </w:trPr>
        <w:tc>
          <w:tcPr>
            <w:tcW w:w="708" w:type="dxa"/>
            <w:vAlign w:val="center"/>
          </w:tcPr>
          <w:p w14:paraId="69A914FE" w14:textId="77777777" w:rsidR="005F4B7D" w:rsidRDefault="005F4B7D" w:rsidP="00B57905">
            <w:pPr>
              <w:jc w:val="center"/>
              <w:rPr>
                <w:bCs/>
                <w:color w:val="000000"/>
                <w:sz w:val="28"/>
                <w:szCs w:val="28"/>
              </w:rPr>
            </w:pPr>
            <w:r>
              <w:rPr>
                <w:bCs/>
                <w:color w:val="000000"/>
                <w:sz w:val="28"/>
                <w:szCs w:val="28"/>
              </w:rPr>
              <w:t>№ п/п</w:t>
            </w:r>
          </w:p>
        </w:tc>
        <w:tc>
          <w:tcPr>
            <w:tcW w:w="3404" w:type="dxa"/>
            <w:gridSpan w:val="2"/>
            <w:vAlign w:val="center"/>
          </w:tcPr>
          <w:p w14:paraId="1697487D" w14:textId="77777777" w:rsidR="005F4B7D" w:rsidRDefault="005F4B7D" w:rsidP="00B57905">
            <w:pPr>
              <w:jc w:val="center"/>
              <w:rPr>
                <w:bCs/>
                <w:color w:val="000000"/>
                <w:sz w:val="28"/>
                <w:szCs w:val="28"/>
              </w:rPr>
            </w:pPr>
            <w:r>
              <w:rPr>
                <w:bCs/>
                <w:color w:val="000000"/>
                <w:sz w:val="28"/>
                <w:szCs w:val="28"/>
              </w:rPr>
              <w:t>Наименование показателя</w:t>
            </w:r>
          </w:p>
        </w:tc>
        <w:tc>
          <w:tcPr>
            <w:tcW w:w="1417" w:type="dxa"/>
            <w:gridSpan w:val="2"/>
            <w:vAlign w:val="center"/>
          </w:tcPr>
          <w:p w14:paraId="44C4B2AF" w14:textId="77777777" w:rsidR="005F4B7D" w:rsidRDefault="005F4B7D" w:rsidP="00B57905">
            <w:pPr>
              <w:jc w:val="center"/>
              <w:rPr>
                <w:bCs/>
                <w:color w:val="000000"/>
                <w:sz w:val="28"/>
                <w:szCs w:val="28"/>
              </w:rPr>
            </w:pPr>
            <w:r>
              <w:rPr>
                <w:bCs/>
                <w:color w:val="000000"/>
                <w:sz w:val="28"/>
                <w:szCs w:val="28"/>
              </w:rPr>
              <w:t>Факт</w:t>
            </w:r>
          </w:p>
          <w:p w14:paraId="4907C428" w14:textId="77777777" w:rsidR="005F4B7D" w:rsidRDefault="005F4B7D" w:rsidP="00B57905">
            <w:pPr>
              <w:jc w:val="center"/>
              <w:rPr>
                <w:bCs/>
                <w:color w:val="000000"/>
                <w:sz w:val="28"/>
                <w:szCs w:val="28"/>
              </w:rPr>
            </w:pPr>
            <w:r>
              <w:rPr>
                <w:bCs/>
                <w:color w:val="000000"/>
                <w:sz w:val="28"/>
                <w:szCs w:val="28"/>
              </w:rPr>
              <w:t xml:space="preserve"> 2018 год</w:t>
            </w:r>
          </w:p>
        </w:tc>
        <w:tc>
          <w:tcPr>
            <w:tcW w:w="1276" w:type="dxa"/>
            <w:vAlign w:val="center"/>
          </w:tcPr>
          <w:p w14:paraId="49FD118A" w14:textId="77777777" w:rsidR="005F4B7D" w:rsidRDefault="005F4B7D" w:rsidP="00B57905">
            <w:pPr>
              <w:jc w:val="center"/>
              <w:rPr>
                <w:bCs/>
                <w:color w:val="000000"/>
                <w:sz w:val="28"/>
                <w:szCs w:val="28"/>
              </w:rPr>
            </w:pPr>
            <w:r>
              <w:rPr>
                <w:bCs/>
                <w:color w:val="000000"/>
                <w:sz w:val="28"/>
                <w:szCs w:val="28"/>
              </w:rPr>
              <w:t xml:space="preserve">План </w:t>
            </w:r>
          </w:p>
          <w:p w14:paraId="0C96C143" w14:textId="77777777" w:rsidR="005F4B7D" w:rsidRDefault="005F4B7D" w:rsidP="00B57905">
            <w:pPr>
              <w:jc w:val="center"/>
              <w:rPr>
                <w:bCs/>
                <w:color w:val="000000"/>
                <w:sz w:val="28"/>
                <w:szCs w:val="28"/>
              </w:rPr>
            </w:pPr>
            <w:r>
              <w:rPr>
                <w:bCs/>
                <w:color w:val="000000"/>
                <w:sz w:val="28"/>
                <w:szCs w:val="28"/>
              </w:rPr>
              <w:t>2020 год</w:t>
            </w:r>
          </w:p>
        </w:tc>
        <w:tc>
          <w:tcPr>
            <w:tcW w:w="1276" w:type="dxa"/>
            <w:vAlign w:val="center"/>
          </w:tcPr>
          <w:p w14:paraId="0E80F0EC" w14:textId="77777777" w:rsidR="005F4B7D" w:rsidRDefault="005F4B7D" w:rsidP="00B57905">
            <w:pPr>
              <w:jc w:val="center"/>
              <w:rPr>
                <w:bCs/>
                <w:color w:val="000000"/>
                <w:sz w:val="28"/>
                <w:szCs w:val="28"/>
              </w:rPr>
            </w:pPr>
            <w:r>
              <w:rPr>
                <w:bCs/>
                <w:color w:val="000000"/>
                <w:sz w:val="28"/>
                <w:szCs w:val="28"/>
              </w:rPr>
              <w:t xml:space="preserve">План </w:t>
            </w:r>
          </w:p>
          <w:p w14:paraId="03A74F73" w14:textId="77777777" w:rsidR="005F4B7D" w:rsidRDefault="005F4B7D" w:rsidP="00B57905">
            <w:pPr>
              <w:jc w:val="center"/>
              <w:rPr>
                <w:bCs/>
                <w:color w:val="000000"/>
                <w:sz w:val="28"/>
                <w:szCs w:val="28"/>
              </w:rPr>
            </w:pPr>
            <w:r>
              <w:rPr>
                <w:bCs/>
                <w:color w:val="000000"/>
                <w:sz w:val="28"/>
                <w:szCs w:val="28"/>
              </w:rPr>
              <w:t>2021 год</w:t>
            </w:r>
          </w:p>
        </w:tc>
        <w:tc>
          <w:tcPr>
            <w:tcW w:w="1276" w:type="dxa"/>
            <w:vAlign w:val="center"/>
          </w:tcPr>
          <w:p w14:paraId="449FADB8" w14:textId="77777777" w:rsidR="005F4B7D" w:rsidRDefault="005F4B7D" w:rsidP="00B57905">
            <w:pPr>
              <w:jc w:val="center"/>
              <w:rPr>
                <w:bCs/>
                <w:color w:val="000000"/>
                <w:sz w:val="28"/>
                <w:szCs w:val="28"/>
              </w:rPr>
            </w:pPr>
            <w:r>
              <w:rPr>
                <w:bCs/>
                <w:color w:val="000000"/>
                <w:sz w:val="28"/>
                <w:szCs w:val="28"/>
              </w:rPr>
              <w:t xml:space="preserve">План </w:t>
            </w:r>
          </w:p>
          <w:p w14:paraId="3CD83580" w14:textId="77777777" w:rsidR="005F4B7D" w:rsidRDefault="005F4B7D" w:rsidP="00B57905">
            <w:pPr>
              <w:jc w:val="center"/>
              <w:rPr>
                <w:bCs/>
                <w:color w:val="000000"/>
                <w:sz w:val="28"/>
                <w:szCs w:val="28"/>
              </w:rPr>
            </w:pPr>
            <w:r>
              <w:rPr>
                <w:bCs/>
                <w:color w:val="000000"/>
                <w:sz w:val="28"/>
                <w:szCs w:val="28"/>
              </w:rPr>
              <w:t>2022 год</w:t>
            </w:r>
          </w:p>
        </w:tc>
        <w:tc>
          <w:tcPr>
            <w:tcW w:w="1275" w:type="dxa"/>
            <w:gridSpan w:val="2"/>
            <w:vAlign w:val="center"/>
          </w:tcPr>
          <w:p w14:paraId="4D89382E" w14:textId="77777777" w:rsidR="005F4B7D" w:rsidRDefault="005F4B7D" w:rsidP="00B57905">
            <w:pPr>
              <w:jc w:val="center"/>
              <w:rPr>
                <w:bCs/>
                <w:color w:val="000000"/>
                <w:sz w:val="28"/>
                <w:szCs w:val="28"/>
              </w:rPr>
            </w:pPr>
            <w:r>
              <w:rPr>
                <w:bCs/>
                <w:color w:val="000000"/>
                <w:sz w:val="28"/>
                <w:szCs w:val="28"/>
              </w:rPr>
              <w:t xml:space="preserve">План </w:t>
            </w:r>
          </w:p>
          <w:p w14:paraId="243D1DE5" w14:textId="77777777" w:rsidR="005F4B7D" w:rsidRDefault="005F4B7D" w:rsidP="00B57905">
            <w:pPr>
              <w:jc w:val="center"/>
              <w:rPr>
                <w:bCs/>
                <w:color w:val="000000"/>
                <w:sz w:val="28"/>
                <w:szCs w:val="28"/>
              </w:rPr>
            </w:pPr>
            <w:r>
              <w:rPr>
                <w:bCs/>
                <w:color w:val="000000"/>
                <w:sz w:val="28"/>
                <w:szCs w:val="28"/>
              </w:rPr>
              <w:t>2023 год</w:t>
            </w:r>
          </w:p>
        </w:tc>
      </w:tr>
      <w:tr w:rsidR="005F4B7D" w14:paraId="2649561E" w14:textId="77777777" w:rsidTr="005F4B7D">
        <w:trPr>
          <w:jc w:val="center"/>
        </w:trPr>
        <w:tc>
          <w:tcPr>
            <w:tcW w:w="708" w:type="dxa"/>
          </w:tcPr>
          <w:p w14:paraId="2E98E3DE" w14:textId="77777777" w:rsidR="005F4B7D" w:rsidRDefault="005F4B7D" w:rsidP="00B57905">
            <w:pPr>
              <w:jc w:val="center"/>
              <w:rPr>
                <w:bCs/>
                <w:color w:val="000000"/>
                <w:sz w:val="28"/>
                <w:szCs w:val="28"/>
              </w:rPr>
            </w:pPr>
            <w:r>
              <w:rPr>
                <w:bCs/>
                <w:color w:val="000000"/>
                <w:sz w:val="28"/>
                <w:szCs w:val="28"/>
              </w:rPr>
              <w:t>1</w:t>
            </w:r>
          </w:p>
        </w:tc>
        <w:tc>
          <w:tcPr>
            <w:tcW w:w="3404" w:type="dxa"/>
            <w:gridSpan w:val="2"/>
          </w:tcPr>
          <w:p w14:paraId="3A6A883A" w14:textId="77777777" w:rsidR="005F4B7D" w:rsidRDefault="005F4B7D" w:rsidP="00B57905">
            <w:pPr>
              <w:jc w:val="center"/>
              <w:rPr>
                <w:bCs/>
                <w:color w:val="000000"/>
                <w:sz w:val="28"/>
                <w:szCs w:val="28"/>
              </w:rPr>
            </w:pPr>
            <w:r>
              <w:rPr>
                <w:bCs/>
                <w:color w:val="000000"/>
                <w:sz w:val="28"/>
                <w:szCs w:val="28"/>
              </w:rPr>
              <w:t>2</w:t>
            </w:r>
          </w:p>
        </w:tc>
        <w:tc>
          <w:tcPr>
            <w:tcW w:w="1417" w:type="dxa"/>
            <w:gridSpan w:val="2"/>
          </w:tcPr>
          <w:p w14:paraId="23F8E4FA" w14:textId="77777777" w:rsidR="005F4B7D" w:rsidRDefault="005F4B7D" w:rsidP="00B57905">
            <w:pPr>
              <w:jc w:val="center"/>
              <w:rPr>
                <w:bCs/>
                <w:color w:val="000000"/>
                <w:sz w:val="28"/>
                <w:szCs w:val="28"/>
              </w:rPr>
            </w:pPr>
            <w:r>
              <w:rPr>
                <w:bCs/>
                <w:color w:val="000000"/>
                <w:sz w:val="28"/>
                <w:szCs w:val="28"/>
              </w:rPr>
              <w:t>3</w:t>
            </w:r>
          </w:p>
        </w:tc>
        <w:tc>
          <w:tcPr>
            <w:tcW w:w="1276" w:type="dxa"/>
          </w:tcPr>
          <w:p w14:paraId="1E74FE60" w14:textId="77777777" w:rsidR="005F4B7D" w:rsidRDefault="005F4B7D" w:rsidP="00B57905">
            <w:pPr>
              <w:jc w:val="center"/>
              <w:rPr>
                <w:bCs/>
                <w:color w:val="000000"/>
                <w:sz w:val="28"/>
                <w:szCs w:val="28"/>
              </w:rPr>
            </w:pPr>
            <w:r>
              <w:rPr>
                <w:bCs/>
                <w:color w:val="000000"/>
                <w:sz w:val="28"/>
                <w:szCs w:val="28"/>
              </w:rPr>
              <w:t>4</w:t>
            </w:r>
          </w:p>
        </w:tc>
        <w:tc>
          <w:tcPr>
            <w:tcW w:w="1276" w:type="dxa"/>
          </w:tcPr>
          <w:p w14:paraId="094F5B28" w14:textId="77777777" w:rsidR="005F4B7D" w:rsidRPr="005C7B70" w:rsidRDefault="005F4B7D" w:rsidP="00B57905">
            <w:pPr>
              <w:jc w:val="center"/>
              <w:rPr>
                <w:bCs/>
                <w:color w:val="000000"/>
                <w:sz w:val="28"/>
                <w:szCs w:val="28"/>
                <w:lang w:val="en-US"/>
              </w:rPr>
            </w:pPr>
            <w:r>
              <w:rPr>
                <w:bCs/>
                <w:color w:val="000000"/>
                <w:sz w:val="28"/>
                <w:szCs w:val="28"/>
                <w:lang w:val="en-US"/>
              </w:rPr>
              <w:t>5</w:t>
            </w:r>
          </w:p>
        </w:tc>
        <w:tc>
          <w:tcPr>
            <w:tcW w:w="1276" w:type="dxa"/>
          </w:tcPr>
          <w:p w14:paraId="4468BC70" w14:textId="77777777" w:rsidR="005F4B7D" w:rsidRPr="008C60D2" w:rsidRDefault="005F4B7D" w:rsidP="00B57905">
            <w:pPr>
              <w:jc w:val="center"/>
              <w:rPr>
                <w:bCs/>
                <w:color w:val="000000"/>
                <w:sz w:val="28"/>
                <w:szCs w:val="28"/>
              </w:rPr>
            </w:pPr>
            <w:r>
              <w:rPr>
                <w:bCs/>
                <w:color w:val="000000"/>
                <w:sz w:val="28"/>
                <w:szCs w:val="28"/>
              </w:rPr>
              <w:t>6</w:t>
            </w:r>
          </w:p>
        </w:tc>
        <w:tc>
          <w:tcPr>
            <w:tcW w:w="1275" w:type="dxa"/>
            <w:gridSpan w:val="2"/>
          </w:tcPr>
          <w:p w14:paraId="0111E34B" w14:textId="77777777" w:rsidR="005F4B7D" w:rsidRPr="008C60D2" w:rsidRDefault="005F4B7D" w:rsidP="00B57905">
            <w:pPr>
              <w:jc w:val="center"/>
              <w:rPr>
                <w:bCs/>
                <w:color w:val="000000"/>
                <w:sz w:val="28"/>
                <w:szCs w:val="28"/>
              </w:rPr>
            </w:pPr>
            <w:r>
              <w:rPr>
                <w:bCs/>
                <w:color w:val="000000"/>
                <w:sz w:val="28"/>
                <w:szCs w:val="28"/>
              </w:rPr>
              <w:t>7</w:t>
            </w:r>
          </w:p>
        </w:tc>
      </w:tr>
      <w:tr w:rsidR="005F4B7D" w14:paraId="5C6E6952" w14:textId="77777777" w:rsidTr="005F4B7D">
        <w:trPr>
          <w:trHeight w:val="403"/>
          <w:jc w:val="center"/>
        </w:trPr>
        <w:tc>
          <w:tcPr>
            <w:tcW w:w="10632" w:type="dxa"/>
            <w:gridSpan w:val="10"/>
            <w:vAlign w:val="center"/>
          </w:tcPr>
          <w:p w14:paraId="66797445" w14:textId="77777777" w:rsidR="005F4B7D" w:rsidRDefault="005F4B7D" w:rsidP="00B57905">
            <w:pPr>
              <w:jc w:val="center"/>
              <w:rPr>
                <w:bCs/>
                <w:color w:val="000000"/>
                <w:sz w:val="28"/>
                <w:szCs w:val="28"/>
              </w:rPr>
            </w:pPr>
            <w:r>
              <w:rPr>
                <w:bCs/>
                <w:color w:val="000000"/>
                <w:sz w:val="28"/>
                <w:szCs w:val="28"/>
              </w:rPr>
              <w:t>1. Показатели качества воды</w:t>
            </w:r>
          </w:p>
        </w:tc>
      </w:tr>
      <w:tr w:rsidR="005F4B7D" w14:paraId="298E5FBF" w14:textId="77777777" w:rsidTr="005F4B7D">
        <w:trPr>
          <w:trHeight w:val="3551"/>
          <w:jc w:val="center"/>
        </w:trPr>
        <w:tc>
          <w:tcPr>
            <w:tcW w:w="708" w:type="dxa"/>
            <w:vAlign w:val="center"/>
          </w:tcPr>
          <w:p w14:paraId="12CB66AD" w14:textId="77777777" w:rsidR="005F4B7D" w:rsidRDefault="005F4B7D" w:rsidP="00B57905">
            <w:pPr>
              <w:jc w:val="center"/>
              <w:rPr>
                <w:bCs/>
                <w:color w:val="000000"/>
                <w:sz w:val="28"/>
                <w:szCs w:val="28"/>
              </w:rPr>
            </w:pPr>
            <w:r>
              <w:rPr>
                <w:bCs/>
                <w:color w:val="000000"/>
                <w:sz w:val="28"/>
                <w:szCs w:val="28"/>
              </w:rPr>
              <w:t>1.1.</w:t>
            </w:r>
          </w:p>
        </w:tc>
        <w:tc>
          <w:tcPr>
            <w:tcW w:w="3404" w:type="dxa"/>
            <w:gridSpan w:val="2"/>
            <w:vAlign w:val="center"/>
          </w:tcPr>
          <w:p w14:paraId="202EC64D" w14:textId="77777777" w:rsidR="005F4B7D" w:rsidRPr="00FE6F9F" w:rsidRDefault="005F4B7D" w:rsidP="00B57905">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7" w:type="dxa"/>
            <w:gridSpan w:val="2"/>
            <w:vAlign w:val="center"/>
          </w:tcPr>
          <w:p w14:paraId="3D7A4E71"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1820100F" w14:textId="77777777" w:rsidR="005F4B7D" w:rsidRDefault="005F4B7D" w:rsidP="00B57905">
            <w:pPr>
              <w:jc w:val="center"/>
              <w:rPr>
                <w:bCs/>
                <w:color w:val="000000"/>
                <w:sz w:val="28"/>
                <w:szCs w:val="28"/>
              </w:rPr>
            </w:pPr>
            <w:r>
              <w:rPr>
                <w:bCs/>
                <w:color w:val="000000"/>
                <w:sz w:val="28"/>
                <w:szCs w:val="28"/>
              </w:rPr>
              <w:t>5,00</w:t>
            </w:r>
          </w:p>
        </w:tc>
        <w:tc>
          <w:tcPr>
            <w:tcW w:w="1276" w:type="dxa"/>
            <w:vAlign w:val="center"/>
          </w:tcPr>
          <w:p w14:paraId="2114BC1C" w14:textId="77777777" w:rsidR="005F4B7D" w:rsidRDefault="005F4B7D" w:rsidP="00B57905">
            <w:pPr>
              <w:jc w:val="center"/>
              <w:rPr>
                <w:bCs/>
                <w:color w:val="000000"/>
                <w:sz w:val="28"/>
                <w:szCs w:val="28"/>
              </w:rPr>
            </w:pPr>
            <w:r>
              <w:rPr>
                <w:bCs/>
                <w:color w:val="000000"/>
                <w:sz w:val="28"/>
                <w:szCs w:val="28"/>
              </w:rPr>
              <w:t>5,00</w:t>
            </w:r>
          </w:p>
        </w:tc>
        <w:tc>
          <w:tcPr>
            <w:tcW w:w="1276" w:type="dxa"/>
          </w:tcPr>
          <w:p w14:paraId="33813B8A" w14:textId="77777777" w:rsidR="005F4B7D" w:rsidRDefault="005F4B7D" w:rsidP="00B57905">
            <w:pPr>
              <w:jc w:val="center"/>
              <w:rPr>
                <w:bCs/>
                <w:color w:val="000000"/>
                <w:sz w:val="28"/>
                <w:szCs w:val="28"/>
              </w:rPr>
            </w:pPr>
          </w:p>
          <w:p w14:paraId="7FD5EDE7" w14:textId="77777777" w:rsidR="005F4B7D" w:rsidRDefault="005F4B7D" w:rsidP="00B57905">
            <w:pPr>
              <w:jc w:val="center"/>
              <w:rPr>
                <w:bCs/>
                <w:color w:val="000000"/>
                <w:sz w:val="28"/>
                <w:szCs w:val="28"/>
              </w:rPr>
            </w:pPr>
          </w:p>
          <w:p w14:paraId="4D14AFC7" w14:textId="77777777" w:rsidR="005F4B7D" w:rsidRDefault="005F4B7D" w:rsidP="00B57905">
            <w:pPr>
              <w:jc w:val="center"/>
              <w:rPr>
                <w:bCs/>
                <w:color w:val="000000"/>
                <w:sz w:val="28"/>
                <w:szCs w:val="28"/>
              </w:rPr>
            </w:pPr>
          </w:p>
          <w:p w14:paraId="2DA83EAF" w14:textId="77777777" w:rsidR="005F4B7D" w:rsidRDefault="005F4B7D" w:rsidP="00B57905">
            <w:pPr>
              <w:jc w:val="center"/>
              <w:rPr>
                <w:bCs/>
                <w:color w:val="000000"/>
                <w:sz w:val="28"/>
                <w:szCs w:val="28"/>
              </w:rPr>
            </w:pPr>
          </w:p>
          <w:p w14:paraId="2A798DCD" w14:textId="77777777" w:rsidR="005F4B7D" w:rsidRDefault="005F4B7D" w:rsidP="00B57905">
            <w:pPr>
              <w:jc w:val="center"/>
              <w:rPr>
                <w:bCs/>
                <w:color w:val="000000"/>
                <w:sz w:val="28"/>
                <w:szCs w:val="28"/>
              </w:rPr>
            </w:pPr>
          </w:p>
          <w:p w14:paraId="1441BD3A" w14:textId="77777777" w:rsidR="005F4B7D" w:rsidRDefault="005F4B7D" w:rsidP="00B57905">
            <w:pPr>
              <w:jc w:val="center"/>
              <w:rPr>
                <w:bCs/>
                <w:color w:val="000000"/>
                <w:sz w:val="28"/>
                <w:szCs w:val="28"/>
              </w:rPr>
            </w:pPr>
            <w:r>
              <w:rPr>
                <w:bCs/>
                <w:color w:val="000000"/>
                <w:sz w:val="28"/>
                <w:szCs w:val="28"/>
              </w:rPr>
              <w:t>5,00</w:t>
            </w:r>
          </w:p>
        </w:tc>
        <w:tc>
          <w:tcPr>
            <w:tcW w:w="1275" w:type="dxa"/>
            <w:gridSpan w:val="2"/>
          </w:tcPr>
          <w:p w14:paraId="3905260C" w14:textId="77777777" w:rsidR="005F4B7D" w:rsidRDefault="005F4B7D" w:rsidP="00B57905">
            <w:pPr>
              <w:jc w:val="center"/>
              <w:rPr>
                <w:bCs/>
                <w:color w:val="000000"/>
                <w:sz w:val="28"/>
                <w:szCs w:val="28"/>
              </w:rPr>
            </w:pPr>
          </w:p>
          <w:p w14:paraId="15917B3F" w14:textId="77777777" w:rsidR="005F4B7D" w:rsidRDefault="005F4B7D" w:rsidP="00B57905">
            <w:pPr>
              <w:jc w:val="center"/>
              <w:rPr>
                <w:bCs/>
                <w:color w:val="000000"/>
                <w:sz w:val="28"/>
                <w:szCs w:val="28"/>
              </w:rPr>
            </w:pPr>
          </w:p>
          <w:p w14:paraId="0931CE0C" w14:textId="77777777" w:rsidR="005F4B7D" w:rsidRDefault="005F4B7D" w:rsidP="00B57905">
            <w:pPr>
              <w:jc w:val="center"/>
              <w:rPr>
                <w:bCs/>
                <w:color w:val="000000"/>
                <w:sz w:val="28"/>
                <w:szCs w:val="28"/>
              </w:rPr>
            </w:pPr>
          </w:p>
          <w:p w14:paraId="56BA51A3" w14:textId="77777777" w:rsidR="005F4B7D" w:rsidRDefault="005F4B7D" w:rsidP="00B57905">
            <w:pPr>
              <w:jc w:val="center"/>
              <w:rPr>
                <w:bCs/>
                <w:color w:val="000000"/>
                <w:sz w:val="28"/>
                <w:szCs w:val="28"/>
              </w:rPr>
            </w:pPr>
          </w:p>
          <w:p w14:paraId="44DACBA8" w14:textId="77777777" w:rsidR="005F4B7D" w:rsidRDefault="005F4B7D" w:rsidP="00B57905">
            <w:pPr>
              <w:jc w:val="center"/>
              <w:rPr>
                <w:bCs/>
                <w:color w:val="000000"/>
                <w:sz w:val="28"/>
                <w:szCs w:val="28"/>
              </w:rPr>
            </w:pPr>
          </w:p>
          <w:p w14:paraId="18C3C606" w14:textId="77777777" w:rsidR="005F4B7D" w:rsidRDefault="005F4B7D" w:rsidP="00B57905">
            <w:pPr>
              <w:jc w:val="center"/>
              <w:rPr>
                <w:bCs/>
                <w:color w:val="000000"/>
                <w:sz w:val="28"/>
                <w:szCs w:val="28"/>
              </w:rPr>
            </w:pPr>
            <w:r>
              <w:rPr>
                <w:bCs/>
                <w:color w:val="000000"/>
                <w:sz w:val="28"/>
                <w:szCs w:val="28"/>
              </w:rPr>
              <w:t>5,00</w:t>
            </w:r>
          </w:p>
          <w:p w14:paraId="29908D6D" w14:textId="77777777" w:rsidR="005F4B7D" w:rsidRDefault="005F4B7D" w:rsidP="00B57905">
            <w:pPr>
              <w:jc w:val="center"/>
              <w:rPr>
                <w:bCs/>
                <w:color w:val="000000"/>
                <w:sz w:val="28"/>
                <w:szCs w:val="28"/>
              </w:rPr>
            </w:pPr>
          </w:p>
        </w:tc>
      </w:tr>
      <w:tr w:rsidR="005F4B7D" w14:paraId="20CB4621" w14:textId="77777777" w:rsidTr="005F4B7D">
        <w:trPr>
          <w:trHeight w:val="2270"/>
          <w:jc w:val="center"/>
        </w:trPr>
        <w:tc>
          <w:tcPr>
            <w:tcW w:w="708" w:type="dxa"/>
            <w:vAlign w:val="center"/>
          </w:tcPr>
          <w:p w14:paraId="55FBF15C" w14:textId="77777777" w:rsidR="005F4B7D" w:rsidRDefault="005F4B7D" w:rsidP="00B57905">
            <w:pPr>
              <w:jc w:val="center"/>
              <w:rPr>
                <w:bCs/>
                <w:color w:val="000000"/>
                <w:sz w:val="28"/>
                <w:szCs w:val="28"/>
              </w:rPr>
            </w:pPr>
            <w:r>
              <w:rPr>
                <w:bCs/>
                <w:color w:val="000000"/>
                <w:sz w:val="28"/>
                <w:szCs w:val="28"/>
              </w:rPr>
              <w:t>1.2.</w:t>
            </w:r>
          </w:p>
        </w:tc>
        <w:tc>
          <w:tcPr>
            <w:tcW w:w="3404" w:type="dxa"/>
            <w:gridSpan w:val="2"/>
            <w:vAlign w:val="center"/>
          </w:tcPr>
          <w:p w14:paraId="3D67417F" w14:textId="77777777" w:rsidR="005F4B7D" w:rsidRDefault="005F4B7D" w:rsidP="00B57905">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417" w:type="dxa"/>
            <w:gridSpan w:val="2"/>
            <w:vAlign w:val="center"/>
          </w:tcPr>
          <w:p w14:paraId="3D486E44"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1EBB0B56" w14:textId="77777777" w:rsidR="005F4B7D" w:rsidRDefault="005F4B7D" w:rsidP="00B57905">
            <w:pPr>
              <w:jc w:val="center"/>
              <w:rPr>
                <w:bCs/>
                <w:color w:val="000000"/>
                <w:sz w:val="28"/>
                <w:szCs w:val="28"/>
              </w:rPr>
            </w:pPr>
            <w:r>
              <w:rPr>
                <w:bCs/>
                <w:color w:val="000000"/>
                <w:sz w:val="28"/>
                <w:szCs w:val="28"/>
              </w:rPr>
              <w:t>5,00</w:t>
            </w:r>
          </w:p>
        </w:tc>
        <w:tc>
          <w:tcPr>
            <w:tcW w:w="1276" w:type="dxa"/>
            <w:vAlign w:val="center"/>
          </w:tcPr>
          <w:p w14:paraId="08AE938C" w14:textId="77777777" w:rsidR="005F4B7D" w:rsidRDefault="005F4B7D" w:rsidP="00B57905">
            <w:pPr>
              <w:jc w:val="center"/>
              <w:rPr>
                <w:bCs/>
                <w:color w:val="000000"/>
                <w:sz w:val="28"/>
                <w:szCs w:val="28"/>
              </w:rPr>
            </w:pPr>
            <w:r>
              <w:rPr>
                <w:bCs/>
                <w:color w:val="000000"/>
                <w:sz w:val="28"/>
                <w:szCs w:val="28"/>
              </w:rPr>
              <w:t>5,00</w:t>
            </w:r>
          </w:p>
        </w:tc>
        <w:tc>
          <w:tcPr>
            <w:tcW w:w="1276" w:type="dxa"/>
          </w:tcPr>
          <w:p w14:paraId="2C5F2944" w14:textId="77777777" w:rsidR="005F4B7D" w:rsidRDefault="005F4B7D" w:rsidP="00B57905">
            <w:pPr>
              <w:jc w:val="center"/>
              <w:rPr>
                <w:bCs/>
                <w:color w:val="000000"/>
                <w:sz w:val="28"/>
                <w:szCs w:val="28"/>
              </w:rPr>
            </w:pPr>
          </w:p>
          <w:p w14:paraId="59BEF383" w14:textId="77777777" w:rsidR="005F4B7D" w:rsidRDefault="005F4B7D" w:rsidP="00B57905">
            <w:pPr>
              <w:jc w:val="center"/>
              <w:rPr>
                <w:bCs/>
                <w:color w:val="000000"/>
                <w:sz w:val="28"/>
                <w:szCs w:val="28"/>
              </w:rPr>
            </w:pPr>
          </w:p>
          <w:p w14:paraId="0D90D251" w14:textId="77777777" w:rsidR="005F4B7D" w:rsidRDefault="005F4B7D" w:rsidP="00B57905">
            <w:pPr>
              <w:jc w:val="center"/>
              <w:rPr>
                <w:bCs/>
                <w:color w:val="000000"/>
                <w:sz w:val="28"/>
                <w:szCs w:val="28"/>
              </w:rPr>
            </w:pPr>
          </w:p>
          <w:p w14:paraId="07E12C38" w14:textId="77777777" w:rsidR="005F4B7D" w:rsidRDefault="005F4B7D" w:rsidP="00B57905">
            <w:pPr>
              <w:jc w:val="center"/>
              <w:rPr>
                <w:bCs/>
                <w:color w:val="000000"/>
                <w:sz w:val="28"/>
                <w:szCs w:val="28"/>
              </w:rPr>
            </w:pPr>
            <w:r>
              <w:rPr>
                <w:bCs/>
                <w:color w:val="000000"/>
                <w:sz w:val="28"/>
                <w:szCs w:val="28"/>
              </w:rPr>
              <w:t>5,00</w:t>
            </w:r>
          </w:p>
        </w:tc>
        <w:tc>
          <w:tcPr>
            <w:tcW w:w="1275" w:type="dxa"/>
            <w:gridSpan w:val="2"/>
          </w:tcPr>
          <w:p w14:paraId="646A1C0F" w14:textId="77777777" w:rsidR="005F4B7D" w:rsidRDefault="005F4B7D" w:rsidP="00B57905">
            <w:pPr>
              <w:jc w:val="center"/>
              <w:rPr>
                <w:bCs/>
                <w:color w:val="000000"/>
                <w:sz w:val="28"/>
                <w:szCs w:val="28"/>
              </w:rPr>
            </w:pPr>
          </w:p>
          <w:p w14:paraId="55C362BC" w14:textId="77777777" w:rsidR="005F4B7D" w:rsidRDefault="005F4B7D" w:rsidP="00B57905">
            <w:pPr>
              <w:jc w:val="center"/>
              <w:rPr>
                <w:bCs/>
                <w:color w:val="000000"/>
                <w:sz w:val="28"/>
                <w:szCs w:val="28"/>
              </w:rPr>
            </w:pPr>
          </w:p>
          <w:p w14:paraId="43AFA6BB" w14:textId="77777777" w:rsidR="005F4B7D" w:rsidRDefault="005F4B7D" w:rsidP="00B57905">
            <w:pPr>
              <w:jc w:val="center"/>
              <w:rPr>
                <w:bCs/>
                <w:color w:val="000000"/>
                <w:sz w:val="28"/>
                <w:szCs w:val="28"/>
              </w:rPr>
            </w:pPr>
          </w:p>
          <w:p w14:paraId="449C2502" w14:textId="77777777" w:rsidR="005F4B7D" w:rsidRDefault="005F4B7D" w:rsidP="00B57905">
            <w:pPr>
              <w:jc w:val="center"/>
              <w:rPr>
                <w:bCs/>
                <w:color w:val="000000"/>
                <w:sz w:val="28"/>
                <w:szCs w:val="28"/>
              </w:rPr>
            </w:pPr>
            <w:r>
              <w:rPr>
                <w:bCs/>
                <w:color w:val="000000"/>
                <w:sz w:val="28"/>
                <w:szCs w:val="28"/>
              </w:rPr>
              <w:t>5,00</w:t>
            </w:r>
          </w:p>
          <w:p w14:paraId="354485BC" w14:textId="77777777" w:rsidR="005F4B7D" w:rsidRDefault="005F4B7D" w:rsidP="00B57905">
            <w:pPr>
              <w:jc w:val="center"/>
              <w:rPr>
                <w:bCs/>
                <w:color w:val="000000"/>
                <w:sz w:val="28"/>
                <w:szCs w:val="28"/>
              </w:rPr>
            </w:pPr>
          </w:p>
        </w:tc>
      </w:tr>
      <w:tr w:rsidR="005F4B7D" w14:paraId="1E7DE92D" w14:textId="77777777" w:rsidTr="005F4B7D">
        <w:trPr>
          <w:trHeight w:val="560"/>
          <w:jc w:val="center"/>
        </w:trPr>
        <w:tc>
          <w:tcPr>
            <w:tcW w:w="10632" w:type="dxa"/>
            <w:gridSpan w:val="10"/>
            <w:vAlign w:val="center"/>
          </w:tcPr>
          <w:p w14:paraId="314E28BF" w14:textId="77777777" w:rsidR="005F4B7D" w:rsidRPr="00A81444" w:rsidRDefault="005F4B7D" w:rsidP="00B57905">
            <w:pPr>
              <w:ind w:left="360"/>
              <w:jc w:val="center"/>
              <w:rPr>
                <w:bCs/>
                <w:color w:val="000000"/>
                <w:sz w:val="28"/>
                <w:szCs w:val="28"/>
              </w:rPr>
            </w:pPr>
            <w:r>
              <w:rPr>
                <w:bCs/>
                <w:color w:val="000000"/>
                <w:sz w:val="28"/>
                <w:szCs w:val="28"/>
              </w:rPr>
              <w:t xml:space="preserve">2. </w:t>
            </w:r>
            <w:r w:rsidRPr="00A81444">
              <w:rPr>
                <w:bCs/>
                <w:color w:val="000000"/>
                <w:sz w:val="28"/>
                <w:szCs w:val="28"/>
              </w:rPr>
              <w:t>Показатели надежности и бесперебойности водоснабжения и водоотведения</w:t>
            </w:r>
          </w:p>
        </w:tc>
      </w:tr>
      <w:tr w:rsidR="005F4B7D" w14:paraId="5998F534" w14:textId="77777777" w:rsidTr="005F4B7D">
        <w:trPr>
          <w:trHeight w:val="4433"/>
          <w:jc w:val="center"/>
        </w:trPr>
        <w:tc>
          <w:tcPr>
            <w:tcW w:w="708" w:type="dxa"/>
            <w:vAlign w:val="center"/>
          </w:tcPr>
          <w:p w14:paraId="5F672941" w14:textId="77777777" w:rsidR="005F4B7D" w:rsidRDefault="005F4B7D" w:rsidP="00B57905">
            <w:pPr>
              <w:jc w:val="center"/>
              <w:rPr>
                <w:bCs/>
                <w:color w:val="000000"/>
                <w:sz w:val="28"/>
                <w:szCs w:val="28"/>
              </w:rPr>
            </w:pPr>
            <w:r>
              <w:rPr>
                <w:bCs/>
                <w:color w:val="000000"/>
                <w:sz w:val="28"/>
                <w:szCs w:val="28"/>
              </w:rPr>
              <w:t>2.1.</w:t>
            </w:r>
          </w:p>
        </w:tc>
        <w:tc>
          <w:tcPr>
            <w:tcW w:w="3404" w:type="dxa"/>
            <w:gridSpan w:val="2"/>
            <w:vAlign w:val="center"/>
          </w:tcPr>
          <w:p w14:paraId="13A68E83" w14:textId="77777777" w:rsidR="005F4B7D" w:rsidRDefault="005F4B7D" w:rsidP="00B57905">
            <w:pPr>
              <w:jc w:val="cente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17" w:type="dxa"/>
            <w:gridSpan w:val="2"/>
            <w:vAlign w:val="center"/>
          </w:tcPr>
          <w:p w14:paraId="77B600A4"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1C43979B" w14:textId="77777777" w:rsidR="005F4B7D" w:rsidRDefault="005F4B7D" w:rsidP="00B57905">
            <w:pPr>
              <w:jc w:val="center"/>
              <w:rPr>
                <w:bCs/>
                <w:color w:val="000000"/>
                <w:sz w:val="28"/>
                <w:szCs w:val="28"/>
              </w:rPr>
            </w:pPr>
            <w:r>
              <w:rPr>
                <w:bCs/>
                <w:color w:val="000000"/>
                <w:sz w:val="28"/>
                <w:szCs w:val="28"/>
              </w:rPr>
              <w:t>0,63</w:t>
            </w:r>
          </w:p>
        </w:tc>
        <w:tc>
          <w:tcPr>
            <w:tcW w:w="1276" w:type="dxa"/>
            <w:vAlign w:val="center"/>
          </w:tcPr>
          <w:p w14:paraId="681BCAE1" w14:textId="77777777" w:rsidR="005F4B7D" w:rsidRDefault="005F4B7D" w:rsidP="00B57905">
            <w:pPr>
              <w:jc w:val="center"/>
              <w:rPr>
                <w:bCs/>
                <w:color w:val="000000"/>
                <w:sz w:val="28"/>
                <w:szCs w:val="28"/>
              </w:rPr>
            </w:pPr>
            <w:r>
              <w:rPr>
                <w:bCs/>
                <w:color w:val="000000"/>
                <w:sz w:val="28"/>
                <w:szCs w:val="28"/>
              </w:rPr>
              <w:t>0,63</w:t>
            </w:r>
          </w:p>
        </w:tc>
        <w:tc>
          <w:tcPr>
            <w:tcW w:w="1276" w:type="dxa"/>
            <w:vAlign w:val="center"/>
          </w:tcPr>
          <w:p w14:paraId="0D431513" w14:textId="77777777" w:rsidR="005F4B7D" w:rsidRDefault="005F4B7D" w:rsidP="00B57905">
            <w:pPr>
              <w:jc w:val="center"/>
              <w:rPr>
                <w:bCs/>
                <w:color w:val="000000"/>
                <w:sz w:val="28"/>
                <w:szCs w:val="28"/>
              </w:rPr>
            </w:pPr>
            <w:r>
              <w:rPr>
                <w:bCs/>
                <w:color w:val="000000"/>
                <w:sz w:val="28"/>
                <w:szCs w:val="28"/>
              </w:rPr>
              <w:t>0,63</w:t>
            </w:r>
          </w:p>
        </w:tc>
        <w:tc>
          <w:tcPr>
            <w:tcW w:w="1275" w:type="dxa"/>
            <w:gridSpan w:val="2"/>
            <w:vAlign w:val="center"/>
          </w:tcPr>
          <w:p w14:paraId="618C2CA1" w14:textId="77777777" w:rsidR="005F4B7D" w:rsidRDefault="005F4B7D" w:rsidP="00B57905">
            <w:pPr>
              <w:jc w:val="center"/>
              <w:rPr>
                <w:bCs/>
                <w:color w:val="000000"/>
                <w:sz w:val="28"/>
                <w:szCs w:val="28"/>
              </w:rPr>
            </w:pPr>
            <w:r>
              <w:rPr>
                <w:bCs/>
                <w:color w:val="000000"/>
                <w:sz w:val="28"/>
                <w:szCs w:val="28"/>
              </w:rPr>
              <w:t>0,63</w:t>
            </w:r>
          </w:p>
        </w:tc>
      </w:tr>
      <w:tr w:rsidR="005F4B7D" w14:paraId="38D71849" w14:textId="77777777" w:rsidTr="005F4B7D">
        <w:trPr>
          <w:trHeight w:val="70"/>
          <w:jc w:val="center"/>
        </w:trPr>
        <w:tc>
          <w:tcPr>
            <w:tcW w:w="708" w:type="dxa"/>
            <w:vAlign w:val="center"/>
          </w:tcPr>
          <w:p w14:paraId="5C03A820" w14:textId="77777777" w:rsidR="005F4B7D" w:rsidRDefault="005F4B7D" w:rsidP="00B57905">
            <w:pPr>
              <w:jc w:val="center"/>
              <w:rPr>
                <w:bCs/>
                <w:color w:val="000000"/>
                <w:sz w:val="28"/>
                <w:szCs w:val="28"/>
              </w:rPr>
            </w:pPr>
            <w:r>
              <w:rPr>
                <w:bCs/>
                <w:color w:val="000000"/>
                <w:sz w:val="28"/>
                <w:szCs w:val="28"/>
              </w:rPr>
              <w:t>2.2.</w:t>
            </w:r>
          </w:p>
        </w:tc>
        <w:tc>
          <w:tcPr>
            <w:tcW w:w="3404" w:type="dxa"/>
            <w:gridSpan w:val="2"/>
            <w:vAlign w:val="center"/>
          </w:tcPr>
          <w:p w14:paraId="1355C478" w14:textId="77777777" w:rsidR="005F4B7D" w:rsidRDefault="005F4B7D" w:rsidP="00B57905">
            <w:pPr>
              <w:jc w:val="cente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417" w:type="dxa"/>
            <w:gridSpan w:val="2"/>
            <w:vAlign w:val="center"/>
          </w:tcPr>
          <w:p w14:paraId="5C5EF833"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426496BE" w14:textId="77777777" w:rsidR="005F4B7D" w:rsidRDefault="005F4B7D" w:rsidP="00B57905">
            <w:pPr>
              <w:jc w:val="center"/>
              <w:rPr>
                <w:bCs/>
                <w:color w:val="000000"/>
                <w:sz w:val="28"/>
                <w:szCs w:val="28"/>
              </w:rPr>
            </w:pPr>
            <w:r>
              <w:rPr>
                <w:bCs/>
                <w:color w:val="000000"/>
                <w:sz w:val="28"/>
                <w:szCs w:val="28"/>
              </w:rPr>
              <w:t>0,98</w:t>
            </w:r>
          </w:p>
        </w:tc>
        <w:tc>
          <w:tcPr>
            <w:tcW w:w="1276" w:type="dxa"/>
            <w:vAlign w:val="center"/>
          </w:tcPr>
          <w:p w14:paraId="27F7C52D" w14:textId="77777777" w:rsidR="005F4B7D" w:rsidRDefault="005F4B7D" w:rsidP="00B57905">
            <w:pPr>
              <w:jc w:val="center"/>
              <w:rPr>
                <w:bCs/>
                <w:color w:val="000000"/>
                <w:sz w:val="28"/>
                <w:szCs w:val="28"/>
              </w:rPr>
            </w:pPr>
            <w:r>
              <w:rPr>
                <w:bCs/>
                <w:color w:val="000000"/>
                <w:sz w:val="28"/>
                <w:szCs w:val="28"/>
              </w:rPr>
              <w:t>0,98</w:t>
            </w:r>
          </w:p>
        </w:tc>
        <w:tc>
          <w:tcPr>
            <w:tcW w:w="1276" w:type="dxa"/>
            <w:vAlign w:val="center"/>
          </w:tcPr>
          <w:p w14:paraId="67541421" w14:textId="77777777" w:rsidR="005F4B7D" w:rsidRDefault="005F4B7D" w:rsidP="00B57905">
            <w:pPr>
              <w:jc w:val="center"/>
              <w:rPr>
                <w:bCs/>
                <w:color w:val="000000"/>
                <w:sz w:val="28"/>
                <w:szCs w:val="28"/>
              </w:rPr>
            </w:pPr>
            <w:r>
              <w:rPr>
                <w:bCs/>
                <w:color w:val="000000"/>
                <w:sz w:val="28"/>
                <w:szCs w:val="28"/>
              </w:rPr>
              <w:t>0,98</w:t>
            </w:r>
          </w:p>
        </w:tc>
        <w:tc>
          <w:tcPr>
            <w:tcW w:w="1275" w:type="dxa"/>
            <w:gridSpan w:val="2"/>
            <w:vAlign w:val="center"/>
          </w:tcPr>
          <w:p w14:paraId="1F952C74" w14:textId="77777777" w:rsidR="005F4B7D" w:rsidRDefault="005F4B7D" w:rsidP="00B57905">
            <w:pPr>
              <w:jc w:val="center"/>
              <w:rPr>
                <w:bCs/>
                <w:color w:val="000000"/>
                <w:sz w:val="28"/>
                <w:szCs w:val="28"/>
              </w:rPr>
            </w:pPr>
            <w:r>
              <w:rPr>
                <w:bCs/>
                <w:color w:val="000000"/>
                <w:sz w:val="28"/>
                <w:szCs w:val="28"/>
              </w:rPr>
              <w:t>0,98</w:t>
            </w:r>
          </w:p>
        </w:tc>
      </w:tr>
      <w:tr w:rsidR="005F4B7D" w14:paraId="5E640CCC" w14:textId="77777777" w:rsidTr="005F4B7D">
        <w:trPr>
          <w:trHeight w:val="296"/>
          <w:jc w:val="center"/>
        </w:trPr>
        <w:tc>
          <w:tcPr>
            <w:tcW w:w="732" w:type="dxa"/>
            <w:gridSpan w:val="2"/>
            <w:vAlign w:val="center"/>
          </w:tcPr>
          <w:p w14:paraId="2ECB8090" w14:textId="77777777" w:rsidR="005F4B7D" w:rsidRDefault="005F4B7D" w:rsidP="00B57905">
            <w:pPr>
              <w:jc w:val="center"/>
              <w:rPr>
                <w:bCs/>
                <w:color w:val="000000"/>
                <w:sz w:val="28"/>
                <w:szCs w:val="28"/>
              </w:rPr>
            </w:pPr>
            <w:r>
              <w:rPr>
                <w:bCs/>
                <w:color w:val="000000"/>
                <w:sz w:val="28"/>
                <w:szCs w:val="28"/>
              </w:rPr>
              <w:t>1</w:t>
            </w:r>
          </w:p>
        </w:tc>
        <w:tc>
          <w:tcPr>
            <w:tcW w:w="3600" w:type="dxa"/>
            <w:gridSpan w:val="2"/>
            <w:vAlign w:val="center"/>
          </w:tcPr>
          <w:p w14:paraId="500FD832" w14:textId="77777777" w:rsidR="005F4B7D" w:rsidRDefault="005F4B7D" w:rsidP="00B57905">
            <w:pPr>
              <w:jc w:val="center"/>
              <w:rPr>
                <w:bCs/>
                <w:color w:val="000000"/>
                <w:sz w:val="28"/>
                <w:szCs w:val="28"/>
              </w:rPr>
            </w:pPr>
            <w:r>
              <w:rPr>
                <w:bCs/>
                <w:color w:val="000000"/>
                <w:sz w:val="28"/>
                <w:szCs w:val="28"/>
              </w:rPr>
              <w:t>2</w:t>
            </w:r>
          </w:p>
        </w:tc>
        <w:tc>
          <w:tcPr>
            <w:tcW w:w="1197" w:type="dxa"/>
            <w:vAlign w:val="center"/>
          </w:tcPr>
          <w:p w14:paraId="0AE5E5BC" w14:textId="77777777" w:rsidR="005F4B7D" w:rsidRDefault="005F4B7D" w:rsidP="00B57905">
            <w:pPr>
              <w:jc w:val="center"/>
              <w:rPr>
                <w:bCs/>
                <w:color w:val="000000"/>
                <w:sz w:val="28"/>
                <w:szCs w:val="28"/>
              </w:rPr>
            </w:pPr>
            <w:r>
              <w:rPr>
                <w:bCs/>
                <w:color w:val="000000"/>
                <w:sz w:val="28"/>
                <w:szCs w:val="28"/>
              </w:rPr>
              <w:t>3</w:t>
            </w:r>
          </w:p>
        </w:tc>
        <w:tc>
          <w:tcPr>
            <w:tcW w:w="1276" w:type="dxa"/>
            <w:vAlign w:val="center"/>
          </w:tcPr>
          <w:p w14:paraId="30AB2288" w14:textId="77777777" w:rsidR="005F4B7D" w:rsidRDefault="005F4B7D" w:rsidP="00B57905">
            <w:pPr>
              <w:jc w:val="center"/>
              <w:rPr>
                <w:bCs/>
                <w:color w:val="000000"/>
                <w:sz w:val="28"/>
                <w:szCs w:val="28"/>
              </w:rPr>
            </w:pPr>
            <w:r>
              <w:rPr>
                <w:bCs/>
                <w:color w:val="000000"/>
                <w:sz w:val="28"/>
                <w:szCs w:val="28"/>
              </w:rPr>
              <w:t>4</w:t>
            </w:r>
          </w:p>
        </w:tc>
        <w:tc>
          <w:tcPr>
            <w:tcW w:w="1276" w:type="dxa"/>
            <w:vAlign w:val="center"/>
          </w:tcPr>
          <w:p w14:paraId="30588EF4" w14:textId="77777777" w:rsidR="005F4B7D" w:rsidRDefault="005F4B7D" w:rsidP="00B57905">
            <w:pPr>
              <w:jc w:val="center"/>
              <w:rPr>
                <w:bCs/>
                <w:color w:val="000000"/>
                <w:sz w:val="28"/>
                <w:szCs w:val="28"/>
              </w:rPr>
            </w:pPr>
            <w:r>
              <w:rPr>
                <w:bCs/>
                <w:color w:val="000000"/>
                <w:sz w:val="28"/>
                <w:szCs w:val="28"/>
              </w:rPr>
              <w:t>5</w:t>
            </w:r>
          </w:p>
        </w:tc>
        <w:tc>
          <w:tcPr>
            <w:tcW w:w="1651" w:type="dxa"/>
            <w:gridSpan w:val="2"/>
            <w:vAlign w:val="center"/>
          </w:tcPr>
          <w:p w14:paraId="5070EE6C" w14:textId="77777777" w:rsidR="005F4B7D" w:rsidRDefault="005F4B7D" w:rsidP="00B57905">
            <w:pPr>
              <w:jc w:val="center"/>
              <w:rPr>
                <w:bCs/>
                <w:color w:val="000000"/>
                <w:sz w:val="28"/>
                <w:szCs w:val="28"/>
              </w:rPr>
            </w:pPr>
            <w:r>
              <w:rPr>
                <w:bCs/>
                <w:color w:val="000000"/>
                <w:sz w:val="28"/>
                <w:szCs w:val="28"/>
              </w:rPr>
              <w:t>6</w:t>
            </w:r>
          </w:p>
        </w:tc>
        <w:tc>
          <w:tcPr>
            <w:tcW w:w="900" w:type="dxa"/>
            <w:vAlign w:val="center"/>
          </w:tcPr>
          <w:p w14:paraId="17777F87" w14:textId="77777777" w:rsidR="005F4B7D" w:rsidRDefault="005F4B7D" w:rsidP="00B57905">
            <w:pPr>
              <w:jc w:val="center"/>
              <w:rPr>
                <w:bCs/>
                <w:color w:val="000000"/>
                <w:sz w:val="28"/>
                <w:szCs w:val="28"/>
              </w:rPr>
            </w:pPr>
            <w:r>
              <w:rPr>
                <w:bCs/>
                <w:color w:val="000000"/>
                <w:sz w:val="28"/>
                <w:szCs w:val="28"/>
              </w:rPr>
              <w:t>7</w:t>
            </w:r>
          </w:p>
        </w:tc>
      </w:tr>
      <w:tr w:rsidR="005F4B7D" w14:paraId="5B3C7030" w14:textId="77777777" w:rsidTr="005F4B7D">
        <w:trPr>
          <w:trHeight w:val="605"/>
          <w:jc w:val="center"/>
        </w:trPr>
        <w:tc>
          <w:tcPr>
            <w:tcW w:w="10632" w:type="dxa"/>
            <w:gridSpan w:val="10"/>
            <w:vAlign w:val="center"/>
          </w:tcPr>
          <w:p w14:paraId="3F4BD523" w14:textId="77777777" w:rsidR="005F4B7D" w:rsidRDefault="005F4B7D" w:rsidP="00B57905">
            <w:pPr>
              <w:jc w:val="center"/>
              <w:rPr>
                <w:bCs/>
                <w:color w:val="000000"/>
                <w:sz w:val="28"/>
                <w:szCs w:val="28"/>
              </w:rPr>
            </w:pPr>
            <w:r>
              <w:rPr>
                <w:bCs/>
                <w:color w:val="000000"/>
                <w:sz w:val="28"/>
                <w:szCs w:val="28"/>
              </w:rPr>
              <w:t>3. Показатели надежности и бесперебойности водоснабжения и водоотведения</w:t>
            </w:r>
          </w:p>
        </w:tc>
      </w:tr>
      <w:tr w:rsidR="005F4B7D" w14:paraId="52EB3BE4" w14:textId="77777777" w:rsidTr="005F4B7D">
        <w:trPr>
          <w:trHeight w:val="1180"/>
          <w:jc w:val="center"/>
        </w:trPr>
        <w:tc>
          <w:tcPr>
            <w:tcW w:w="708" w:type="dxa"/>
            <w:vAlign w:val="center"/>
          </w:tcPr>
          <w:p w14:paraId="38A8BE6D" w14:textId="77777777" w:rsidR="005F4B7D" w:rsidRDefault="005F4B7D" w:rsidP="00B57905">
            <w:pPr>
              <w:jc w:val="center"/>
              <w:rPr>
                <w:bCs/>
                <w:color w:val="000000"/>
                <w:sz w:val="28"/>
                <w:szCs w:val="28"/>
              </w:rPr>
            </w:pPr>
            <w:r>
              <w:rPr>
                <w:bCs/>
                <w:color w:val="000000"/>
                <w:sz w:val="28"/>
                <w:szCs w:val="28"/>
              </w:rPr>
              <w:t>3.1.</w:t>
            </w:r>
          </w:p>
        </w:tc>
        <w:tc>
          <w:tcPr>
            <w:tcW w:w="3404" w:type="dxa"/>
            <w:gridSpan w:val="2"/>
            <w:vAlign w:val="center"/>
          </w:tcPr>
          <w:p w14:paraId="3C9E1F09" w14:textId="77777777" w:rsidR="005F4B7D" w:rsidRPr="00656E97" w:rsidRDefault="005F4B7D" w:rsidP="00B57905">
            <w:pPr>
              <w:jc w:val="cente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17" w:type="dxa"/>
            <w:gridSpan w:val="2"/>
            <w:vAlign w:val="center"/>
          </w:tcPr>
          <w:p w14:paraId="19196208"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7DD28480" w14:textId="77777777" w:rsidR="005F4B7D" w:rsidRDefault="005F4B7D" w:rsidP="00B57905">
            <w:pPr>
              <w:jc w:val="center"/>
              <w:rPr>
                <w:bCs/>
                <w:color w:val="000000"/>
                <w:sz w:val="28"/>
                <w:szCs w:val="28"/>
              </w:rPr>
            </w:pPr>
            <w:r>
              <w:rPr>
                <w:bCs/>
                <w:color w:val="000000"/>
                <w:sz w:val="28"/>
                <w:szCs w:val="28"/>
              </w:rPr>
              <w:t>0,00</w:t>
            </w:r>
          </w:p>
        </w:tc>
        <w:tc>
          <w:tcPr>
            <w:tcW w:w="1276" w:type="dxa"/>
            <w:vAlign w:val="center"/>
          </w:tcPr>
          <w:p w14:paraId="10321A2A" w14:textId="77777777" w:rsidR="005F4B7D" w:rsidRDefault="005F4B7D" w:rsidP="00B57905">
            <w:pPr>
              <w:jc w:val="center"/>
              <w:rPr>
                <w:bCs/>
                <w:color w:val="000000"/>
                <w:sz w:val="28"/>
                <w:szCs w:val="28"/>
              </w:rPr>
            </w:pPr>
            <w:r>
              <w:rPr>
                <w:bCs/>
                <w:color w:val="000000"/>
                <w:sz w:val="28"/>
                <w:szCs w:val="28"/>
              </w:rPr>
              <w:t>0,00</w:t>
            </w:r>
          </w:p>
        </w:tc>
        <w:tc>
          <w:tcPr>
            <w:tcW w:w="1276" w:type="dxa"/>
            <w:vAlign w:val="center"/>
          </w:tcPr>
          <w:p w14:paraId="6D2273E1" w14:textId="77777777" w:rsidR="005F4B7D" w:rsidRDefault="005F4B7D" w:rsidP="00B57905">
            <w:pPr>
              <w:jc w:val="center"/>
              <w:rPr>
                <w:bCs/>
                <w:color w:val="000000"/>
                <w:sz w:val="28"/>
                <w:szCs w:val="28"/>
              </w:rPr>
            </w:pPr>
            <w:r>
              <w:rPr>
                <w:bCs/>
                <w:color w:val="000000"/>
                <w:sz w:val="28"/>
                <w:szCs w:val="28"/>
              </w:rPr>
              <w:t>0,00</w:t>
            </w:r>
          </w:p>
        </w:tc>
        <w:tc>
          <w:tcPr>
            <w:tcW w:w="1275" w:type="dxa"/>
            <w:gridSpan w:val="2"/>
            <w:vAlign w:val="center"/>
          </w:tcPr>
          <w:p w14:paraId="5DC46889" w14:textId="77777777" w:rsidR="005F4B7D" w:rsidRDefault="005F4B7D" w:rsidP="00B57905">
            <w:pPr>
              <w:jc w:val="center"/>
              <w:rPr>
                <w:bCs/>
                <w:color w:val="000000"/>
                <w:sz w:val="28"/>
                <w:szCs w:val="28"/>
              </w:rPr>
            </w:pPr>
            <w:r>
              <w:rPr>
                <w:bCs/>
                <w:color w:val="000000"/>
                <w:sz w:val="28"/>
                <w:szCs w:val="28"/>
              </w:rPr>
              <w:t>0,00</w:t>
            </w:r>
          </w:p>
        </w:tc>
      </w:tr>
      <w:tr w:rsidR="005F4B7D" w14:paraId="161EE669" w14:textId="77777777" w:rsidTr="005F4B7D">
        <w:trPr>
          <w:trHeight w:val="1790"/>
          <w:jc w:val="center"/>
        </w:trPr>
        <w:tc>
          <w:tcPr>
            <w:tcW w:w="708" w:type="dxa"/>
            <w:vAlign w:val="center"/>
          </w:tcPr>
          <w:p w14:paraId="256577CA" w14:textId="77777777" w:rsidR="005F4B7D" w:rsidRDefault="005F4B7D" w:rsidP="00B57905">
            <w:pPr>
              <w:jc w:val="center"/>
              <w:rPr>
                <w:bCs/>
                <w:color w:val="000000"/>
                <w:sz w:val="28"/>
                <w:szCs w:val="28"/>
              </w:rPr>
            </w:pPr>
            <w:r>
              <w:rPr>
                <w:bCs/>
                <w:color w:val="000000"/>
                <w:sz w:val="28"/>
                <w:szCs w:val="28"/>
              </w:rPr>
              <w:t>3.2.</w:t>
            </w:r>
          </w:p>
        </w:tc>
        <w:tc>
          <w:tcPr>
            <w:tcW w:w="3404" w:type="dxa"/>
            <w:gridSpan w:val="2"/>
            <w:vAlign w:val="center"/>
          </w:tcPr>
          <w:p w14:paraId="40B151AE" w14:textId="77777777" w:rsidR="005F4B7D" w:rsidRDefault="005F4B7D" w:rsidP="00B57905">
            <w:pPr>
              <w:jc w:val="cente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17" w:type="dxa"/>
            <w:gridSpan w:val="2"/>
            <w:vAlign w:val="center"/>
          </w:tcPr>
          <w:p w14:paraId="6D975D1F"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62DC5117" w14:textId="77777777" w:rsidR="005F4B7D" w:rsidRDefault="005F4B7D" w:rsidP="00B57905">
            <w:pPr>
              <w:jc w:val="center"/>
              <w:rPr>
                <w:bCs/>
                <w:color w:val="000000"/>
                <w:sz w:val="28"/>
                <w:szCs w:val="28"/>
              </w:rPr>
            </w:pPr>
            <w:r>
              <w:rPr>
                <w:bCs/>
                <w:color w:val="000000"/>
                <w:sz w:val="28"/>
                <w:szCs w:val="28"/>
              </w:rPr>
              <w:t>0,00</w:t>
            </w:r>
          </w:p>
        </w:tc>
        <w:tc>
          <w:tcPr>
            <w:tcW w:w="1276" w:type="dxa"/>
            <w:vAlign w:val="center"/>
          </w:tcPr>
          <w:p w14:paraId="391FCFAC" w14:textId="77777777" w:rsidR="005F4B7D" w:rsidRDefault="005F4B7D" w:rsidP="00B57905">
            <w:pPr>
              <w:jc w:val="center"/>
              <w:rPr>
                <w:bCs/>
                <w:color w:val="000000"/>
                <w:sz w:val="28"/>
                <w:szCs w:val="28"/>
              </w:rPr>
            </w:pPr>
            <w:r>
              <w:rPr>
                <w:bCs/>
                <w:color w:val="000000"/>
                <w:sz w:val="28"/>
                <w:szCs w:val="28"/>
              </w:rPr>
              <w:t>0,00</w:t>
            </w:r>
          </w:p>
        </w:tc>
        <w:tc>
          <w:tcPr>
            <w:tcW w:w="1276" w:type="dxa"/>
            <w:vAlign w:val="center"/>
          </w:tcPr>
          <w:p w14:paraId="146EDE0B" w14:textId="77777777" w:rsidR="005F4B7D" w:rsidRDefault="005F4B7D" w:rsidP="00B57905">
            <w:pPr>
              <w:jc w:val="center"/>
              <w:rPr>
                <w:bCs/>
                <w:color w:val="000000"/>
                <w:sz w:val="28"/>
                <w:szCs w:val="28"/>
              </w:rPr>
            </w:pPr>
            <w:r>
              <w:rPr>
                <w:bCs/>
                <w:color w:val="000000"/>
                <w:sz w:val="28"/>
                <w:szCs w:val="28"/>
              </w:rPr>
              <w:t>0,00</w:t>
            </w:r>
          </w:p>
        </w:tc>
        <w:tc>
          <w:tcPr>
            <w:tcW w:w="1275" w:type="dxa"/>
            <w:gridSpan w:val="2"/>
            <w:vAlign w:val="center"/>
          </w:tcPr>
          <w:p w14:paraId="7C48F654" w14:textId="77777777" w:rsidR="005F4B7D" w:rsidRDefault="005F4B7D" w:rsidP="00B57905">
            <w:pPr>
              <w:jc w:val="center"/>
              <w:rPr>
                <w:bCs/>
                <w:color w:val="000000"/>
                <w:sz w:val="28"/>
                <w:szCs w:val="28"/>
              </w:rPr>
            </w:pPr>
            <w:r>
              <w:rPr>
                <w:bCs/>
                <w:color w:val="000000"/>
                <w:sz w:val="28"/>
                <w:szCs w:val="28"/>
              </w:rPr>
              <w:t>0,00</w:t>
            </w:r>
          </w:p>
        </w:tc>
      </w:tr>
      <w:tr w:rsidR="005F4B7D" w14:paraId="2B475021" w14:textId="77777777" w:rsidTr="005F4B7D">
        <w:trPr>
          <w:trHeight w:val="1855"/>
          <w:jc w:val="center"/>
        </w:trPr>
        <w:tc>
          <w:tcPr>
            <w:tcW w:w="708" w:type="dxa"/>
            <w:vAlign w:val="center"/>
          </w:tcPr>
          <w:p w14:paraId="3A7A0138" w14:textId="77777777" w:rsidR="005F4B7D" w:rsidRDefault="005F4B7D" w:rsidP="00B57905">
            <w:pPr>
              <w:jc w:val="center"/>
              <w:rPr>
                <w:bCs/>
                <w:color w:val="000000"/>
                <w:sz w:val="28"/>
                <w:szCs w:val="28"/>
              </w:rPr>
            </w:pPr>
            <w:r>
              <w:rPr>
                <w:bCs/>
                <w:color w:val="000000"/>
                <w:sz w:val="28"/>
                <w:szCs w:val="28"/>
              </w:rPr>
              <w:t>3.3.</w:t>
            </w:r>
          </w:p>
        </w:tc>
        <w:tc>
          <w:tcPr>
            <w:tcW w:w="3404" w:type="dxa"/>
            <w:gridSpan w:val="2"/>
            <w:vAlign w:val="center"/>
          </w:tcPr>
          <w:p w14:paraId="758D8839" w14:textId="77777777" w:rsidR="005F4B7D" w:rsidRPr="00656E97" w:rsidRDefault="005F4B7D" w:rsidP="00B57905">
            <w:pPr>
              <w:jc w:val="cente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17" w:type="dxa"/>
            <w:gridSpan w:val="2"/>
            <w:vAlign w:val="center"/>
          </w:tcPr>
          <w:p w14:paraId="51AFEC77"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650F7183" w14:textId="77777777" w:rsidR="005F4B7D" w:rsidRDefault="005F4B7D" w:rsidP="00B57905">
            <w:pPr>
              <w:jc w:val="center"/>
              <w:rPr>
                <w:bCs/>
                <w:color w:val="000000"/>
                <w:sz w:val="28"/>
                <w:szCs w:val="28"/>
              </w:rPr>
            </w:pPr>
            <w:r>
              <w:rPr>
                <w:bCs/>
                <w:color w:val="000000"/>
                <w:sz w:val="28"/>
                <w:szCs w:val="28"/>
              </w:rPr>
              <w:t>5,00</w:t>
            </w:r>
          </w:p>
        </w:tc>
        <w:tc>
          <w:tcPr>
            <w:tcW w:w="1276" w:type="dxa"/>
            <w:vAlign w:val="center"/>
          </w:tcPr>
          <w:p w14:paraId="1C829817" w14:textId="77777777" w:rsidR="005F4B7D" w:rsidRDefault="005F4B7D" w:rsidP="00B57905">
            <w:pPr>
              <w:jc w:val="center"/>
              <w:rPr>
                <w:bCs/>
                <w:color w:val="000000"/>
                <w:sz w:val="28"/>
                <w:szCs w:val="28"/>
              </w:rPr>
            </w:pPr>
            <w:r>
              <w:rPr>
                <w:bCs/>
                <w:color w:val="000000"/>
                <w:sz w:val="28"/>
                <w:szCs w:val="28"/>
              </w:rPr>
              <w:t>5,00</w:t>
            </w:r>
          </w:p>
        </w:tc>
        <w:tc>
          <w:tcPr>
            <w:tcW w:w="1276" w:type="dxa"/>
            <w:vAlign w:val="center"/>
          </w:tcPr>
          <w:p w14:paraId="59117A9A" w14:textId="77777777" w:rsidR="005F4B7D" w:rsidRDefault="005F4B7D" w:rsidP="00B57905">
            <w:pPr>
              <w:jc w:val="center"/>
              <w:rPr>
                <w:bCs/>
                <w:color w:val="000000"/>
                <w:sz w:val="28"/>
                <w:szCs w:val="28"/>
              </w:rPr>
            </w:pPr>
            <w:r>
              <w:rPr>
                <w:bCs/>
                <w:color w:val="000000"/>
                <w:sz w:val="28"/>
                <w:szCs w:val="28"/>
              </w:rPr>
              <w:t>5,00</w:t>
            </w:r>
          </w:p>
        </w:tc>
        <w:tc>
          <w:tcPr>
            <w:tcW w:w="1275" w:type="dxa"/>
            <w:gridSpan w:val="2"/>
            <w:vAlign w:val="center"/>
          </w:tcPr>
          <w:p w14:paraId="0E995465" w14:textId="77777777" w:rsidR="005F4B7D" w:rsidRDefault="005F4B7D" w:rsidP="00B57905">
            <w:pPr>
              <w:jc w:val="center"/>
              <w:rPr>
                <w:bCs/>
                <w:color w:val="000000"/>
                <w:sz w:val="28"/>
                <w:szCs w:val="28"/>
              </w:rPr>
            </w:pPr>
            <w:r>
              <w:rPr>
                <w:bCs/>
                <w:color w:val="000000"/>
                <w:sz w:val="28"/>
                <w:szCs w:val="28"/>
              </w:rPr>
              <w:t>5,00</w:t>
            </w:r>
          </w:p>
        </w:tc>
      </w:tr>
      <w:tr w:rsidR="005F4B7D" w14:paraId="62A5AA49" w14:textId="77777777" w:rsidTr="005F4B7D">
        <w:trPr>
          <w:trHeight w:val="1094"/>
          <w:jc w:val="center"/>
        </w:trPr>
        <w:tc>
          <w:tcPr>
            <w:tcW w:w="10632" w:type="dxa"/>
            <w:gridSpan w:val="10"/>
            <w:vAlign w:val="center"/>
          </w:tcPr>
          <w:p w14:paraId="69D9C69F" w14:textId="77777777" w:rsidR="005F4B7D" w:rsidRDefault="005F4B7D" w:rsidP="00B57905">
            <w:pPr>
              <w:jc w:val="center"/>
              <w:rPr>
                <w:bCs/>
                <w:color w:val="000000"/>
                <w:sz w:val="28"/>
                <w:szCs w:val="28"/>
              </w:rPr>
            </w:pPr>
            <w:r>
              <w:rPr>
                <w:bCs/>
                <w:color w:val="000000"/>
                <w:sz w:val="28"/>
                <w:szCs w:val="28"/>
              </w:rPr>
              <w:t xml:space="preserve">4. Показатели энергетической эффективности использования ресурсов, в том числе уровень потерь воды </w:t>
            </w:r>
          </w:p>
        </w:tc>
      </w:tr>
      <w:tr w:rsidR="005F4B7D" w14:paraId="192580A7" w14:textId="77777777" w:rsidTr="005F4B7D">
        <w:trPr>
          <w:trHeight w:val="1094"/>
          <w:jc w:val="center"/>
        </w:trPr>
        <w:tc>
          <w:tcPr>
            <w:tcW w:w="708" w:type="dxa"/>
            <w:vAlign w:val="center"/>
          </w:tcPr>
          <w:p w14:paraId="08829B46" w14:textId="77777777" w:rsidR="005F4B7D" w:rsidRDefault="005F4B7D" w:rsidP="00B57905">
            <w:pPr>
              <w:jc w:val="center"/>
              <w:rPr>
                <w:bCs/>
                <w:color w:val="000000"/>
                <w:sz w:val="28"/>
                <w:szCs w:val="28"/>
              </w:rPr>
            </w:pPr>
            <w:r>
              <w:rPr>
                <w:bCs/>
                <w:color w:val="000000"/>
                <w:sz w:val="28"/>
                <w:szCs w:val="28"/>
              </w:rPr>
              <w:t>4.1.</w:t>
            </w:r>
          </w:p>
        </w:tc>
        <w:tc>
          <w:tcPr>
            <w:tcW w:w="3404" w:type="dxa"/>
            <w:gridSpan w:val="2"/>
            <w:vAlign w:val="center"/>
          </w:tcPr>
          <w:p w14:paraId="158B7D5C" w14:textId="77777777" w:rsidR="005F4B7D" w:rsidRDefault="005F4B7D" w:rsidP="00B57905">
            <w:pPr>
              <w:jc w:val="cente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17" w:type="dxa"/>
            <w:gridSpan w:val="2"/>
            <w:vAlign w:val="center"/>
          </w:tcPr>
          <w:p w14:paraId="2354FD5A"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0E8831C0" w14:textId="77777777" w:rsidR="005F4B7D" w:rsidRDefault="005F4B7D" w:rsidP="00B57905">
            <w:pPr>
              <w:jc w:val="center"/>
              <w:rPr>
                <w:bCs/>
                <w:color w:val="000000"/>
                <w:sz w:val="28"/>
                <w:szCs w:val="28"/>
              </w:rPr>
            </w:pPr>
            <w:r>
              <w:rPr>
                <w:bCs/>
                <w:color w:val="000000"/>
                <w:sz w:val="28"/>
                <w:szCs w:val="28"/>
              </w:rPr>
              <w:t>8,12</w:t>
            </w:r>
          </w:p>
        </w:tc>
        <w:tc>
          <w:tcPr>
            <w:tcW w:w="1276" w:type="dxa"/>
            <w:vAlign w:val="center"/>
          </w:tcPr>
          <w:p w14:paraId="19E9543D" w14:textId="77777777" w:rsidR="005F4B7D" w:rsidRDefault="005F4B7D" w:rsidP="00B57905">
            <w:pPr>
              <w:jc w:val="center"/>
              <w:rPr>
                <w:bCs/>
                <w:color w:val="000000"/>
                <w:sz w:val="28"/>
                <w:szCs w:val="28"/>
              </w:rPr>
            </w:pPr>
            <w:r>
              <w:rPr>
                <w:bCs/>
                <w:color w:val="000000"/>
                <w:sz w:val="28"/>
                <w:szCs w:val="28"/>
              </w:rPr>
              <w:t>8,12</w:t>
            </w:r>
          </w:p>
        </w:tc>
        <w:tc>
          <w:tcPr>
            <w:tcW w:w="1276" w:type="dxa"/>
            <w:vAlign w:val="center"/>
          </w:tcPr>
          <w:p w14:paraId="2751788F" w14:textId="77777777" w:rsidR="005F4B7D" w:rsidRDefault="005F4B7D" w:rsidP="00B57905">
            <w:pPr>
              <w:jc w:val="center"/>
              <w:rPr>
                <w:bCs/>
                <w:color w:val="000000"/>
                <w:sz w:val="28"/>
                <w:szCs w:val="28"/>
              </w:rPr>
            </w:pPr>
            <w:r>
              <w:rPr>
                <w:bCs/>
                <w:color w:val="000000"/>
                <w:sz w:val="28"/>
                <w:szCs w:val="28"/>
              </w:rPr>
              <w:t>8,12</w:t>
            </w:r>
          </w:p>
        </w:tc>
        <w:tc>
          <w:tcPr>
            <w:tcW w:w="1275" w:type="dxa"/>
            <w:gridSpan w:val="2"/>
            <w:vAlign w:val="center"/>
          </w:tcPr>
          <w:p w14:paraId="7B8ADBF7" w14:textId="77777777" w:rsidR="005F4B7D" w:rsidRDefault="005F4B7D" w:rsidP="00B57905">
            <w:pPr>
              <w:jc w:val="center"/>
              <w:rPr>
                <w:bCs/>
                <w:color w:val="000000"/>
                <w:sz w:val="28"/>
                <w:szCs w:val="28"/>
              </w:rPr>
            </w:pPr>
            <w:r>
              <w:rPr>
                <w:bCs/>
                <w:color w:val="000000"/>
                <w:sz w:val="28"/>
                <w:szCs w:val="28"/>
              </w:rPr>
              <w:t>8,12</w:t>
            </w:r>
          </w:p>
        </w:tc>
      </w:tr>
      <w:tr w:rsidR="005F4B7D" w14:paraId="5AB8AEAB" w14:textId="77777777" w:rsidTr="005F4B7D">
        <w:trPr>
          <w:trHeight w:val="1691"/>
          <w:jc w:val="center"/>
        </w:trPr>
        <w:tc>
          <w:tcPr>
            <w:tcW w:w="708" w:type="dxa"/>
            <w:vAlign w:val="center"/>
          </w:tcPr>
          <w:p w14:paraId="4EC54C20" w14:textId="77777777" w:rsidR="005F4B7D" w:rsidRDefault="005F4B7D" w:rsidP="00B57905">
            <w:pPr>
              <w:jc w:val="center"/>
              <w:rPr>
                <w:bCs/>
                <w:color w:val="000000"/>
                <w:sz w:val="28"/>
                <w:szCs w:val="28"/>
              </w:rPr>
            </w:pPr>
            <w:r>
              <w:rPr>
                <w:bCs/>
                <w:color w:val="000000"/>
                <w:sz w:val="28"/>
                <w:szCs w:val="28"/>
              </w:rPr>
              <w:t>4.2.</w:t>
            </w:r>
          </w:p>
        </w:tc>
        <w:tc>
          <w:tcPr>
            <w:tcW w:w="3404" w:type="dxa"/>
            <w:gridSpan w:val="2"/>
            <w:vAlign w:val="center"/>
          </w:tcPr>
          <w:p w14:paraId="02065014" w14:textId="77777777" w:rsidR="005F4B7D" w:rsidRDefault="005F4B7D" w:rsidP="00B57905">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417" w:type="dxa"/>
            <w:gridSpan w:val="2"/>
            <w:vAlign w:val="center"/>
          </w:tcPr>
          <w:p w14:paraId="473ACAAF"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357E76FD"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4FA7A977" w14:textId="77777777" w:rsidR="005F4B7D" w:rsidRDefault="005F4B7D" w:rsidP="00B57905">
            <w:pPr>
              <w:jc w:val="center"/>
              <w:rPr>
                <w:bCs/>
                <w:color w:val="000000"/>
                <w:sz w:val="28"/>
                <w:szCs w:val="28"/>
              </w:rPr>
            </w:pPr>
            <w:r>
              <w:rPr>
                <w:bCs/>
                <w:color w:val="000000"/>
                <w:sz w:val="28"/>
                <w:szCs w:val="28"/>
              </w:rPr>
              <w:t>-</w:t>
            </w:r>
          </w:p>
        </w:tc>
        <w:tc>
          <w:tcPr>
            <w:tcW w:w="1276" w:type="dxa"/>
          </w:tcPr>
          <w:p w14:paraId="6E1D2719" w14:textId="77777777" w:rsidR="005F4B7D" w:rsidRDefault="005F4B7D" w:rsidP="00B57905">
            <w:pPr>
              <w:jc w:val="center"/>
              <w:rPr>
                <w:bCs/>
                <w:color w:val="000000"/>
                <w:sz w:val="28"/>
                <w:szCs w:val="28"/>
              </w:rPr>
            </w:pPr>
          </w:p>
          <w:p w14:paraId="6F71E75C" w14:textId="77777777" w:rsidR="005F4B7D" w:rsidRDefault="005F4B7D" w:rsidP="00B57905">
            <w:pPr>
              <w:jc w:val="center"/>
              <w:rPr>
                <w:bCs/>
                <w:color w:val="000000"/>
                <w:sz w:val="28"/>
                <w:szCs w:val="28"/>
              </w:rPr>
            </w:pPr>
          </w:p>
          <w:p w14:paraId="7FC5A93B" w14:textId="77777777" w:rsidR="005F4B7D" w:rsidRDefault="005F4B7D" w:rsidP="00B57905">
            <w:pPr>
              <w:jc w:val="center"/>
              <w:rPr>
                <w:bCs/>
                <w:color w:val="000000"/>
                <w:sz w:val="28"/>
                <w:szCs w:val="28"/>
              </w:rPr>
            </w:pPr>
          </w:p>
          <w:p w14:paraId="5CFA4387" w14:textId="77777777" w:rsidR="005F4B7D" w:rsidRDefault="005F4B7D" w:rsidP="00B57905">
            <w:pPr>
              <w:jc w:val="center"/>
              <w:rPr>
                <w:bCs/>
                <w:color w:val="000000"/>
                <w:sz w:val="28"/>
                <w:szCs w:val="28"/>
              </w:rPr>
            </w:pPr>
            <w:r>
              <w:rPr>
                <w:bCs/>
                <w:color w:val="000000"/>
                <w:sz w:val="28"/>
                <w:szCs w:val="28"/>
              </w:rPr>
              <w:t>-</w:t>
            </w:r>
          </w:p>
        </w:tc>
        <w:tc>
          <w:tcPr>
            <w:tcW w:w="1275" w:type="dxa"/>
            <w:gridSpan w:val="2"/>
          </w:tcPr>
          <w:p w14:paraId="07FD7F11" w14:textId="77777777" w:rsidR="005F4B7D" w:rsidRDefault="005F4B7D" w:rsidP="00B57905">
            <w:pPr>
              <w:jc w:val="center"/>
              <w:rPr>
                <w:bCs/>
                <w:color w:val="000000"/>
                <w:sz w:val="28"/>
                <w:szCs w:val="28"/>
              </w:rPr>
            </w:pPr>
          </w:p>
          <w:p w14:paraId="23006DAB" w14:textId="77777777" w:rsidR="005F4B7D" w:rsidRDefault="005F4B7D" w:rsidP="00B57905">
            <w:pPr>
              <w:jc w:val="center"/>
              <w:rPr>
                <w:bCs/>
                <w:color w:val="000000"/>
                <w:sz w:val="28"/>
                <w:szCs w:val="28"/>
              </w:rPr>
            </w:pPr>
          </w:p>
          <w:p w14:paraId="627BFF54" w14:textId="77777777" w:rsidR="005F4B7D" w:rsidRDefault="005F4B7D" w:rsidP="00B57905">
            <w:pPr>
              <w:jc w:val="center"/>
              <w:rPr>
                <w:bCs/>
                <w:color w:val="000000"/>
                <w:sz w:val="28"/>
                <w:szCs w:val="28"/>
              </w:rPr>
            </w:pPr>
          </w:p>
          <w:p w14:paraId="49FF1AEC" w14:textId="77777777" w:rsidR="005F4B7D" w:rsidRDefault="005F4B7D" w:rsidP="00B57905">
            <w:pPr>
              <w:jc w:val="center"/>
              <w:rPr>
                <w:bCs/>
                <w:color w:val="000000"/>
                <w:sz w:val="28"/>
                <w:szCs w:val="28"/>
              </w:rPr>
            </w:pPr>
            <w:r>
              <w:rPr>
                <w:bCs/>
                <w:color w:val="000000"/>
                <w:sz w:val="28"/>
                <w:szCs w:val="28"/>
              </w:rPr>
              <w:t>-</w:t>
            </w:r>
          </w:p>
        </w:tc>
      </w:tr>
      <w:tr w:rsidR="005F4B7D" w14:paraId="4D6FBF08" w14:textId="77777777" w:rsidTr="005F4B7D">
        <w:trPr>
          <w:trHeight w:val="134"/>
          <w:jc w:val="center"/>
        </w:trPr>
        <w:tc>
          <w:tcPr>
            <w:tcW w:w="708" w:type="dxa"/>
            <w:vAlign w:val="center"/>
          </w:tcPr>
          <w:p w14:paraId="7A11B547" w14:textId="77777777" w:rsidR="005F4B7D" w:rsidRDefault="005F4B7D" w:rsidP="00B57905">
            <w:pPr>
              <w:jc w:val="center"/>
              <w:rPr>
                <w:bCs/>
                <w:color w:val="000000"/>
                <w:sz w:val="28"/>
                <w:szCs w:val="28"/>
              </w:rPr>
            </w:pPr>
            <w:r>
              <w:rPr>
                <w:bCs/>
                <w:color w:val="000000"/>
                <w:sz w:val="28"/>
                <w:szCs w:val="28"/>
              </w:rPr>
              <w:t>4.3.</w:t>
            </w:r>
          </w:p>
        </w:tc>
        <w:tc>
          <w:tcPr>
            <w:tcW w:w="3404" w:type="dxa"/>
            <w:gridSpan w:val="2"/>
            <w:vAlign w:val="center"/>
          </w:tcPr>
          <w:p w14:paraId="146458DC" w14:textId="77777777" w:rsidR="005F4B7D" w:rsidRPr="00656E97" w:rsidRDefault="005F4B7D" w:rsidP="00B5790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417" w:type="dxa"/>
            <w:gridSpan w:val="2"/>
            <w:vAlign w:val="center"/>
          </w:tcPr>
          <w:p w14:paraId="68B1B155"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03ECF9AD"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353315A0" w14:textId="77777777" w:rsidR="005F4B7D" w:rsidRDefault="005F4B7D" w:rsidP="00B57905">
            <w:pPr>
              <w:jc w:val="center"/>
              <w:rPr>
                <w:bCs/>
                <w:color w:val="000000"/>
                <w:sz w:val="28"/>
                <w:szCs w:val="28"/>
              </w:rPr>
            </w:pPr>
            <w:r>
              <w:rPr>
                <w:bCs/>
                <w:color w:val="000000"/>
                <w:sz w:val="28"/>
                <w:szCs w:val="28"/>
              </w:rPr>
              <w:t>-</w:t>
            </w:r>
          </w:p>
        </w:tc>
        <w:tc>
          <w:tcPr>
            <w:tcW w:w="1276" w:type="dxa"/>
          </w:tcPr>
          <w:p w14:paraId="03D16250" w14:textId="77777777" w:rsidR="005F4B7D" w:rsidRDefault="005F4B7D" w:rsidP="00B57905">
            <w:pPr>
              <w:jc w:val="center"/>
              <w:rPr>
                <w:bCs/>
                <w:color w:val="000000"/>
                <w:sz w:val="28"/>
                <w:szCs w:val="28"/>
              </w:rPr>
            </w:pPr>
          </w:p>
        </w:tc>
        <w:tc>
          <w:tcPr>
            <w:tcW w:w="1275" w:type="dxa"/>
            <w:gridSpan w:val="2"/>
          </w:tcPr>
          <w:p w14:paraId="12B5399C" w14:textId="77777777" w:rsidR="005F4B7D" w:rsidRDefault="005F4B7D" w:rsidP="00B57905">
            <w:pPr>
              <w:jc w:val="center"/>
              <w:rPr>
                <w:bCs/>
                <w:color w:val="000000"/>
                <w:sz w:val="28"/>
                <w:szCs w:val="28"/>
              </w:rPr>
            </w:pPr>
          </w:p>
        </w:tc>
      </w:tr>
      <w:tr w:rsidR="005F4B7D" w14:paraId="224926B1" w14:textId="77777777" w:rsidTr="005F4B7D">
        <w:trPr>
          <w:trHeight w:val="296"/>
          <w:jc w:val="center"/>
        </w:trPr>
        <w:tc>
          <w:tcPr>
            <w:tcW w:w="708" w:type="dxa"/>
            <w:vAlign w:val="center"/>
          </w:tcPr>
          <w:p w14:paraId="530079EF" w14:textId="77777777" w:rsidR="005F4B7D" w:rsidRDefault="005F4B7D" w:rsidP="00B57905">
            <w:pPr>
              <w:jc w:val="center"/>
              <w:rPr>
                <w:bCs/>
                <w:color w:val="000000"/>
                <w:sz w:val="28"/>
                <w:szCs w:val="28"/>
              </w:rPr>
            </w:pPr>
            <w:r>
              <w:rPr>
                <w:bCs/>
                <w:color w:val="000000"/>
                <w:sz w:val="28"/>
                <w:szCs w:val="28"/>
              </w:rPr>
              <w:t>1</w:t>
            </w:r>
          </w:p>
        </w:tc>
        <w:tc>
          <w:tcPr>
            <w:tcW w:w="3404" w:type="dxa"/>
            <w:gridSpan w:val="2"/>
            <w:vAlign w:val="center"/>
          </w:tcPr>
          <w:p w14:paraId="5452B278" w14:textId="77777777" w:rsidR="005F4B7D" w:rsidRPr="008C60D2" w:rsidRDefault="005F4B7D" w:rsidP="00B57905">
            <w:pPr>
              <w:jc w:val="center"/>
              <w:rPr>
                <w:color w:val="000000" w:themeColor="text1"/>
                <w:sz w:val="28"/>
                <w:szCs w:val="28"/>
              </w:rPr>
            </w:pPr>
            <w:r w:rsidRPr="008C60D2">
              <w:rPr>
                <w:color w:val="000000" w:themeColor="text1"/>
                <w:sz w:val="28"/>
                <w:szCs w:val="28"/>
              </w:rPr>
              <w:t>2</w:t>
            </w:r>
          </w:p>
        </w:tc>
        <w:tc>
          <w:tcPr>
            <w:tcW w:w="1417" w:type="dxa"/>
            <w:gridSpan w:val="2"/>
            <w:vAlign w:val="center"/>
          </w:tcPr>
          <w:p w14:paraId="03958DF9" w14:textId="77777777" w:rsidR="005F4B7D" w:rsidRDefault="005F4B7D" w:rsidP="00B57905">
            <w:pPr>
              <w:jc w:val="center"/>
              <w:rPr>
                <w:bCs/>
                <w:color w:val="000000"/>
                <w:sz w:val="28"/>
                <w:szCs w:val="28"/>
              </w:rPr>
            </w:pPr>
            <w:r>
              <w:rPr>
                <w:bCs/>
                <w:color w:val="000000"/>
                <w:sz w:val="28"/>
                <w:szCs w:val="28"/>
              </w:rPr>
              <w:t>3</w:t>
            </w:r>
          </w:p>
        </w:tc>
        <w:tc>
          <w:tcPr>
            <w:tcW w:w="1276" w:type="dxa"/>
            <w:vAlign w:val="center"/>
          </w:tcPr>
          <w:p w14:paraId="1B743DE9" w14:textId="77777777" w:rsidR="005F4B7D" w:rsidRDefault="005F4B7D" w:rsidP="00B57905">
            <w:pPr>
              <w:jc w:val="center"/>
              <w:rPr>
                <w:bCs/>
                <w:color w:val="000000"/>
                <w:sz w:val="28"/>
                <w:szCs w:val="28"/>
              </w:rPr>
            </w:pPr>
            <w:r>
              <w:rPr>
                <w:bCs/>
                <w:color w:val="000000"/>
                <w:sz w:val="28"/>
                <w:szCs w:val="28"/>
              </w:rPr>
              <w:t>4</w:t>
            </w:r>
          </w:p>
        </w:tc>
        <w:tc>
          <w:tcPr>
            <w:tcW w:w="1276" w:type="dxa"/>
            <w:vAlign w:val="center"/>
          </w:tcPr>
          <w:p w14:paraId="5577CCD0" w14:textId="77777777" w:rsidR="005F4B7D" w:rsidRDefault="005F4B7D" w:rsidP="00B57905">
            <w:pPr>
              <w:jc w:val="center"/>
              <w:rPr>
                <w:bCs/>
                <w:color w:val="000000"/>
                <w:sz w:val="28"/>
                <w:szCs w:val="28"/>
              </w:rPr>
            </w:pPr>
            <w:r>
              <w:rPr>
                <w:bCs/>
                <w:color w:val="000000"/>
                <w:sz w:val="28"/>
                <w:szCs w:val="28"/>
              </w:rPr>
              <w:t>5</w:t>
            </w:r>
          </w:p>
        </w:tc>
        <w:tc>
          <w:tcPr>
            <w:tcW w:w="1276" w:type="dxa"/>
            <w:vAlign w:val="center"/>
          </w:tcPr>
          <w:p w14:paraId="6FF9381A" w14:textId="77777777" w:rsidR="005F4B7D" w:rsidRDefault="005F4B7D" w:rsidP="00B57905">
            <w:pPr>
              <w:jc w:val="center"/>
              <w:rPr>
                <w:bCs/>
                <w:color w:val="000000"/>
                <w:sz w:val="28"/>
                <w:szCs w:val="28"/>
              </w:rPr>
            </w:pPr>
            <w:r>
              <w:rPr>
                <w:bCs/>
                <w:color w:val="000000"/>
                <w:sz w:val="28"/>
                <w:szCs w:val="28"/>
              </w:rPr>
              <w:t>6</w:t>
            </w:r>
          </w:p>
        </w:tc>
        <w:tc>
          <w:tcPr>
            <w:tcW w:w="1275" w:type="dxa"/>
            <w:gridSpan w:val="2"/>
            <w:vAlign w:val="center"/>
          </w:tcPr>
          <w:p w14:paraId="46EA36E7" w14:textId="77777777" w:rsidR="005F4B7D" w:rsidRDefault="005F4B7D" w:rsidP="00B57905">
            <w:pPr>
              <w:jc w:val="center"/>
              <w:rPr>
                <w:bCs/>
                <w:color w:val="000000"/>
                <w:sz w:val="28"/>
                <w:szCs w:val="28"/>
              </w:rPr>
            </w:pPr>
            <w:r>
              <w:rPr>
                <w:bCs/>
                <w:color w:val="000000"/>
                <w:sz w:val="28"/>
                <w:szCs w:val="28"/>
              </w:rPr>
              <w:t>7</w:t>
            </w:r>
          </w:p>
        </w:tc>
      </w:tr>
      <w:tr w:rsidR="005F4B7D" w14:paraId="41BA3373" w14:textId="77777777" w:rsidTr="005F4B7D">
        <w:trPr>
          <w:trHeight w:val="580"/>
          <w:jc w:val="center"/>
        </w:trPr>
        <w:tc>
          <w:tcPr>
            <w:tcW w:w="708" w:type="dxa"/>
            <w:vAlign w:val="center"/>
          </w:tcPr>
          <w:p w14:paraId="6B5E27EB" w14:textId="77777777" w:rsidR="005F4B7D" w:rsidRDefault="005F4B7D" w:rsidP="00B57905">
            <w:pPr>
              <w:jc w:val="center"/>
              <w:rPr>
                <w:bCs/>
                <w:color w:val="000000"/>
                <w:sz w:val="28"/>
                <w:szCs w:val="28"/>
              </w:rPr>
            </w:pPr>
            <w:r>
              <w:rPr>
                <w:bCs/>
                <w:color w:val="000000"/>
                <w:sz w:val="28"/>
                <w:szCs w:val="28"/>
              </w:rPr>
              <w:t>4.4.</w:t>
            </w:r>
          </w:p>
        </w:tc>
        <w:tc>
          <w:tcPr>
            <w:tcW w:w="3404" w:type="dxa"/>
            <w:gridSpan w:val="2"/>
            <w:vAlign w:val="center"/>
          </w:tcPr>
          <w:p w14:paraId="162E577D" w14:textId="77777777" w:rsidR="005F4B7D" w:rsidRDefault="005F4B7D" w:rsidP="00B57905">
            <w:pPr>
              <w:jc w:val="cente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p w14:paraId="0ADF064B" w14:textId="77777777" w:rsidR="005F4B7D" w:rsidRDefault="005F4B7D" w:rsidP="00B57905">
            <w:pPr>
              <w:jc w:val="center"/>
              <w:rPr>
                <w:bCs/>
                <w:color w:val="000000"/>
                <w:sz w:val="28"/>
                <w:szCs w:val="28"/>
              </w:rPr>
            </w:pPr>
          </w:p>
        </w:tc>
        <w:tc>
          <w:tcPr>
            <w:tcW w:w="1417" w:type="dxa"/>
            <w:gridSpan w:val="2"/>
            <w:vAlign w:val="center"/>
          </w:tcPr>
          <w:p w14:paraId="29012159"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2B690C5B" w14:textId="77777777" w:rsidR="005F4B7D" w:rsidRDefault="005F4B7D" w:rsidP="00B57905">
            <w:pPr>
              <w:jc w:val="center"/>
              <w:rPr>
                <w:bCs/>
                <w:color w:val="000000"/>
                <w:sz w:val="28"/>
                <w:szCs w:val="28"/>
              </w:rPr>
            </w:pPr>
            <w:r>
              <w:rPr>
                <w:bCs/>
                <w:color w:val="000000"/>
                <w:sz w:val="28"/>
                <w:szCs w:val="28"/>
              </w:rPr>
              <w:t>0,73</w:t>
            </w:r>
          </w:p>
        </w:tc>
        <w:tc>
          <w:tcPr>
            <w:tcW w:w="1276" w:type="dxa"/>
            <w:vAlign w:val="center"/>
          </w:tcPr>
          <w:p w14:paraId="780BBB4C" w14:textId="77777777" w:rsidR="005F4B7D" w:rsidRDefault="005F4B7D" w:rsidP="00B57905">
            <w:pPr>
              <w:jc w:val="center"/>
              <w:rPr>
                <w:bCs/>
                <w:color w:val="000000"/>
                <w:sz w:val="28"/>
                <w:szCs w:val="28"/>
              </w:rPr>
            </w:pPr>
            <w:r>
              <w:rPr>
                <w:bCs/>
                <w:color w:val="000000"/>
                <w:sz w:val="28"/>
                <w:szCs w:val="28"/>
              </w:rPr>
              <w:t>0,73</w:t>
            </w:r>
          </w:p>
        </w:tc>
        <w:tc>
          <w:tcPr>
            <w:tcW w:w="1276" w:type="dxa"/>
            <w:vAlign w:val="center"/>
          </w:tcPr>
          <w:p w14:paraId="751D544F" w14:textId="77777777" w:rsidR="005F4B7D" w:rsidRDefault="005F4B7D" w:rsidP="00B57905">
            <w:pPr>
              <w:jc w:val="center"/>
              <w:rPr>
                <w:bCs/>
                <w:color w:val="000000"/>
                <w:sz w:val="28"/>
                <w:szCs w:val="28"/>
              </w:rPr>
            </w:pPr>
          </w:p>
          <w:p w14:paraId="013844BA" w14:textId="77777777" w:rsidR="005F4B7D" w:rsidRDefault="005F4B7D" w:rsidP="00B57905">
            <w:pPr>
              <w:jc w:val="center"/>
              <w:rPr>
                <w:bCs/>
                <w:color w:val="000000"/>
                <w:sz w:val="28"/>
                <w:szCs w:val="28"/>
              </w:rPr>
            </w:pPr>
            <w:r>
              <w:rPr>
                <w:bCs/>
                <w:color w:val="000000"/>
                <w:sz w:val="28"/>
                <w:szCs w:val="28"/>
              </w:rPr>
              <w:t>0,73</w:t>
            </w:r>
          </w:p>
          <w:p w14:paraId="66B147F1" w14:textId="77777777" w:rsidR="005F4B7D" w:rsidRDefault="005F4B7D" w:rsidP="00B57905">
            <w:pPr>
              <w:jc w:val="center"/>
              <w:rPr>
                <w:bCs/>
                <w:color w:val="000000"/>
                <w:sz w:val="28"/>
                <w:szCs w:val="28"/>
              </w:rPr>
            </w:pPr>
          </w:p>
        </w:tc>
        <w:tc>
          <w:tcPr>
            <w:tcW w:w="1275" w:type="dxa"/>
            <w:gridSpan w:val="2"/>
            <w:vAlign w:val="center"/>
          </w:tcPr>
          <w:p w14:paraId="3A21E77B" w14:textId="77777777" w:rsidR="005F4B7D" w:rsidRDefault="005F4B7D" w:rsidP="00B57905">
            <w:pPr>
              <w:jc w:val="center"/>
              <w:rPr>
                <w:bCs/>
                <w:color w:val="000000"/>
                <w:sz w:val="28"/>
                <w:szCs w:val="28"/>
              </w:rPr>
            </w:pPr>
            <w:r>
              <w:rPr>
                <w:bCs/>
                <w:color w:val="000000"/>
                <w:sz w:val="28"/>
                <w:szCs w:val="28"/>
              </w:rPr>
              <w:t>0,73</w:t>
            </w:r>
          </w:p>
        </w:tc>
      </w:tr>
      <w:tr w:rsidR="005F4B7D" w14:paraId="655390D5" w14:textId="77777777" w:rsidTr="005F4B7D">
        <w:trPr>
          <w:trHeight w:val="1511"/>
          <w:jc w:val="center"/>
        </w:trPr>
        <w:tc>
          <w:tcPr>
            <w:tcW w:w="708" w:type="dxa"/>
            <w:vAlign w:val="center"/>
          </w:tcPr>
          <w:p w14:paraId="1F548D7C" w14:textId="77777777" w:rsidR="005F4B7D" w:rsidRDefault="005F4B7D" w:rsidP="00B57905">
            <w:pPr>
              <w:jc w:val="center"/>
              <w:rPr>
                <w:bCs/>
                <w:color w:val="000000"/>
                <w:sz w:val="28"/>
                <w:szCs w:val="28"/>
              </w:rPr>
            </w:pPr>
            <w:r>
              <w:rPr>
                <w:bCs/>
                <w:color w:val="000000"/>
                <w:sz w:val="28"/>
                <w:szCs w:val="28"/>
              </w:rPr>
              <w:t>4.5.</w:t>
            </w:r>
          </w:p>
        </w:tc>
        <w:tc>
          <w:tcPr>
            <w:tcW w:w="3404" w:type="dxa"/>
            <w:gridSpan w:val="2"/>
            <w:vAlign w:val="center"/>
          </w:tcPr>
          <w:p w14:paraId="09C48533" w14:textId="77777777" w:rsidR="005F4B7D" w:rsidRDefault="005F4B7D" w:rsidP="00B57905">
            <w:pPr>
              <w:jc w:val="cente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p w14:paraId="53369D04" w14:textId="77777777" w:rsidR="005F4B7D" w:rsidRDefault="005F4B7D" w:rsidP="00B57905">
            <w:pPr>
              <w:jc w:val="center"/>
              <w:rPr>
                <w:bCs/>
                <w:color w:val="000000"/>
                <w:sz w:val="28"/>
                <w:szCs w:val="28"/>
              </w:rPr>
            </w:pPr>
          </w:p>
        </w:tc>
        <w:tc>
          <w:tcPr>
            <w:tcW w:w="1417" w:type="dxa"/>
            <w:gridSpan w:val="2"/>
            <w:vAlign w:val="center"/>
          </w:tcPr>
          <w:p w14:paraId="713271B9"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3741CD27"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72683040"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220FF459" w14:textId="77777777" w:rsidR="005F4B7D" w:rsidRDefault="005F4B7D" w:rsidP="00B57905">
            <w:pPr>
              <w:jc w:val="center"/>
              <w:rPr>
                <w:bCs/>
                <w:color w:val="000000"/>
                <w:sz w:val="28"/>
                <w:szCs w:val="28"/>
              </w:rPr>
            </w:pPr>
            <w:r>
              <w:rPr>
                <w:bCs/>
                <w:color w:val="000000"/>
                <w:sz w:val="28"/>
                <w:szCs w:val="28"/>
              </w:rPr>
              <w:t>-</w:t>
            </w:r>
          </w:p>
        </w:tc>
        <w:tc>
          <w:tcPr>
            <w:tcW w:w="1275" w:type="dxa"/>
            <w:gridSpan w:val="2"/>
            <w:vAlign w:val="center"/>
          </w:tcPr>
          <w:p w14:paraId="591DBFCA" w14:textId="77777777" w:rsidR="005F4B7D" w:rsidRDefault="005F4B7D" w:rsidP="00B57905">
            <w:pPr>
              <w:jc w:val="center"/>
              <w:rPr>
                <w:bCs/>
                <w:color w:val="000000"/>
                <w:sz w:val="28"/>
                <w:szCs w:val="28"/>
              </w:rPr>
            </w:pPr>
            <w:r>
              <w:rPr>
                <w:bCs/>
                <w:color w:val="000000"/>
                <w:sz w:val="28"/>
                <w:szCs w:val="28"/>
              </w:rPr>
              <w:t>-</w:t>
            </w:r>
          </w:p>
        </w:tc>
      </w:tr>
      <w:tr w:rsidR="005F4B7D" w14:paraId="01D68338" w14:textId="77777777" w:rsidTr="005F4B7D">
        <w:trPr>
          <w:trHeight w:val="1689"/>
          <w:jc w:val="center"/>
        </w:trPr>
        <w:tc>
          <w:tcPr>
            <w:tcW w:w="708" w:type="dxa"/>
            <w:vAlign w:val="center"/>
          </w:tcPr>
          <w:p w14:paraId="51E81D29" w14:textId="77777777" w:rsidR="005F4B7D" w:rsidRDefault="005F4B7D" w:rsidP="00B57905">
            <w:pPr>
              <w:jc w:val="center"/>
              <w:rPr>
                <w:bCs/>
                <w:color w:val="000000"/>
                <w:sz w:val="28"/>
                <w:szCs w:val="28"/>
              </w:rPr>
            </w:pPr>
            <w:r>
              <w:rPr>
                <w:bCs/>
                <w:color w:val="000000"/>
                <w:sz w:val="28"/>
                <w:szCs w:val="28"/>
              </w:rPr>
              <w:t>4.6.</w:t>
            </w:r>
          </w:p>
        </w:tc>
        <w:tc>
          <w:tcPr>
            <w:tcW w:w="3404" w:type="dxa"/>
            <w:gridSpan w:val="2"/>
            <w:vAlign w:val="center"/>
          </w:tcPr>
          <w:p w14:paraId="50B3894E" w14:textId="77777777" w:rsidR="005F4B7D" w:rsidRDefault="005F4B7D" w:rsidP="00B57905">
            <w:pPr>
              <w:jc w:val="cente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p w14:paraId="12A76642" w14:textId="77777777" w:rsidR="005F4B7D" w:rsidRPr="00656E97" w:rsidRDefault="005F4B7D" w:rsidP="00B57905">
            <w:pPr>
              <w:jc w:val="center"/>
              <w:rPr>
                <w:color w:val="000000" w:themeColor="text1"/>
                <w:sz w:val="22"/>
                <w:szCs w:val="22"/>
              </w:rPr>
            </w:pPr>
          </w:p>
        </w:tc>
        <w:tc>
          <w:tcPr>
            <w:tcW w:w="1417" w:type="dxa"/>
            <w:gridSpan w:val="2"/>
            <w:vAlign w:val="center"/>
          </w:tcPr>
          <w:p w14:paraId="3B0A9B30"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20F05688"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3F346DEE"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596A2B16" w14:textId="77777777" w:rsidR="005F4B7D" w:rsidRDefault="005F4B7D" w:rsidP="00B57905">
            <w:pPr>
              <w:jc w:val="center"/>
              <w:rPr>
                <w:bCs/>
                <w:color w:val="000000"/>
                <w:sz w:val="28"/>
                <w:szCs w:val="28"/>
              </w:rPr>
            </w:pPr>
            <w:r>
              <w:rPr>
                <w:bCs/>
                <w:color w:val="000000"/>
                <w:sz w:val="28"/>
                <w:szCs w:val="28"/>
              </w:rPr>
              <w:t>-</w:t>
            </w:r>
          </w:p>
        </w:tc>
        <w:tc>
          <w:tcPr>
            <w:tcW w:w="1275" w:type="dxa"/>
            <w:gridSpan w:val="2"/>
            <w:vAlign w:val="center"/>
          </w:tcPr>
          <w:p w14:paraId="5903CCD9" w14:textId="77777777" w:rsidR="005F4B7D" w:rsidRDefault="005F4B7D" w:rsidP="00B57905">
            <w:pPr>
              <w:jc w:val="center"/>
              <w:rPr>
                <w:bCs/>
                <w:color w:val="000000"/>
                <w:sz w:val="28"/>
                <w:szCs w:val="28"/>
              </w:rPr>
            </w:pPr>
            <w:r>
              <w:rPr>
                <w:bCs/>
                <w:color w:val="000000"/>
                <w:sz w:val="28"/>
                <w:szCs w:val="28"/>
              </w:rPr>
              <w:t>-</w:t>
            </w:r>
          </w:p>
        </w:tc>
      </w:tr>
      <w:tr w:rsidR="005F4B7D" w14:paraId="10D5D847" w14:textId="77777777" w:rsidTr="005F4B7D">
        <w:trPr>
          <w:trHeight w:val="1724"/>
          <w:jc w:val="center"/>
        </w:trPr>
        <w:tc>
          <w:tcPr>
            <w:tcW w:w="708" w:type="dxa"/>
            <w:vAlign w:val="center"/>
          </w:tcPr>
          <w:p w14:paraId="1D749B6A" w14:textId="77777777" w:rsidR="005F4B7D" w:rsidRDefault="005F4B7D" w:rsidP="00B57905">
            <w:pPr>
              <w:jc w:val="center"/>
              <w:rPr>
                <w:bCs/>
                <w:color w:val="000000"/>
                <w:sz w:val="28"/>
                <w:szCs w:val="28"/>
              </w:rPr>
            </w:pPr>
            <w:r>
              <w:rPr>
                <w:bCs/>
                <w:color w:val="000000"/>
                <w:sz w:val="28"/>
                <w:szCs w:val="28"/>
              </w:rPr>
              <w:t>4.7.</w:t>
            </w:r>
          </w:p>
        </w:tc>
        <w:tc>
          <w:tcPr>
            <w:tcW w:w="3404" w:type="dxa"/>
            <w:gridSpan w:val="2"/>
            <w:vAlign w:val="center"/>
          </w:tcPr>
          <w:p w14:paraId="1D7B0176" w14:textId="77777777" w:rsidR="005F4B7D" w:rsidRDefault="005F4B7D" w:rsidP="00B57905">
            <w:pPr>
              <w:jc w:val="center"/>
              <w:rPr>
                <w:color w:val="000000" w:themeColor="text1"/>
                <w:sz w:val="22"/>
                <w:szCs w:val="22"/>
                <w:u w:val="single"/>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p w14:paraId="12F3CF15" w14:textId="77777777" w:rsidR="005F4B7D" w:rsidRPr="00656E97" w:rsidRDefault="005F4B7D" w:rsidP="00B57905">
            <w:pPr>
              <w:jc w:val="center"/>
              <w:rPr>
                <w:color w:val="000000" w:themeColor="text1"/>
                <w:sz w:val="22"/>
                <w:szCs w:val="22"/>
              </w:rPr>
            </w:pPr>
          </w:p>
        </w:tc>
        <w:tc>
          <w:tcPr>
            <w:tcW w:w="1417" w:type="dxa"/>
            <w:gridSpan w:val="2"/>
            <w:vAlign w:val="center"/>
          </w:tcPr>
          <w:p w14:paraId="2E5C097C" w14:textId="77777777" w:rsidR="005F4B7D" w:rsidRDefault="005F4B7D" w:rsidP="00B57905">
            <w:pPr>
              <w:jc w:val="center"/>
              <w:rPr>
                <w:bCs/>
                <w:color w:val="000000"/>
                <w:sz w:val="28"/>
                <w:szCs w:val="28"/>
              </w:rPr>
            </w:pPr>
            <w:r>
              <w:rPr>
                <w:bCs/>
                <w:color w:val="000000"/>
                <w:sz w:val="28"/>
                <w:szCs w:val="28"/>
              </w:rPr>
              <w:t>-</w:t>
            </w:r>
          </w:p>
        </w:tc>
        <w:tc>
          <w:tcPr>
            <w:tcW w:w="1276" w:type="dxa"/>
            <w:vAlign w:val="center"/>
          </w:tcPr>
          <w:p w14:paraId="1BE49E02" w14:textId="77777777" w:rsidR="005F4B7D" w:rsidRDefault="005F4B7D" w:rsidP="00B57905">
            <w:pPr>
              <w:jc w:val="center"/>
              <w:rPr>
                <w:bCs/>
                <w:color w:val="000000"/>
                <w:sz w:val="28"/>
                <w:szCs w:val="28"/>
              </w:rPr>
            </w:pPr>
            <w:r>
              <w:rPr>
                <w:bCs/>
                <w:color w:val="000000"/>
                <w:sz w:val="28"/>
                <w:szCs w:val="28"/>
              </w:rPr>
              <w:t>0,48</w:t>
            </w:r>
          </w:p>
        </w:tc>
        <w:tc>
          <w:tcPr>
            <w:tcW w:w="1276" w:type="dxa"/>
            <w:vAlign w:val="center"/>
          </w:tcPr>
          <w:p w14:paraId="2C8E82E7" w14:textId="77777777" w:rsidR="005F4B7D" w:rsidRDefault="005F4B7D" w:rsidP="00B57905">
            <w:pPr>
              <w:jc w:val="center"/>
              <w:rPr>
                <w:bCs/>
                <w:color w:val="000000"/>
                <w:sz w:val="28"/>
                <w:szCs w:val="28"/>
              </w:rPr>
            </w:pPr>
            <w:r>
              <w:rPr>
                <w:bCs/>
                <w:color w:val="000000"/>
                <w:sz w:val="28"/>
                <w:szCs w:val="28"/>
              </w:rPr>
              <w:t>0,48</w:t>
            </w:r>
          </w:p>
        </w:tc>
        <w:tc>
          <w:tcPr>
            <w:tcW w:w="1276" w:type="dxa"/>
            <w:vAlign w:val="center"/>
          </w:tcPr>
          <w:p w14:paraId="72409907" w14:textId="77777777" w:rsidR="005F4B7D" w:rsidRDefault="005F4B7D" w:rsidP="00B57905">
            <w:pPr>
              <w:jc w:val="center"/>
              <w:rPr>
                <w:bCs/>
                <w:color w:val="000000"/>
                <w:sz w:val="28"/>
                <w:szCs w:val="28"/>
              </w:rPr>
            </w:pPr>
            <w:r>
              <w:rPr>
                <w:bCs/>
                <w:color w:val="000000"/>
                <w:sz w:val="28"/>
                <w:szCs w:val="28"/>
              </w:rPr>
              <w:t>0,48</w:t>
            </w:r>
          </w:p>
        </w:tc>
        <w:tc>
          <w:tcPr>
            <w:tcW w:w="1275" w:type="dxa"/>
            <w:gridSpan w:val="2"/>
            <w:vAlign w:val="center"/>
          </w:tcPr>
          <w:p w14:paraId="333B9BD4" w14:textId="77777777" w:rsidR="005F4B7D" w:rsidRDefault="005F4B7D" w:rsidP="00B57905">
            <w:pPr>
              <w:jc w:val="center"/>
              <w:rPr>
                <w:bCs/>
                <w:color w:val="000000"/>
                <w:sz w:val="28"/>
                <w:szCs w:val="28"/>
              </w:rPr>
            </w:pPr>
            <w:r>
              <w:rPr>
                <w:bCs/>
                <w:color w:val="000000"/>
                <w:sz w:val="28"/>
                <w:szCs w:val="28"/>
              </w:rPr>
              <w:t>0,48</w:t>
            </w:r>
          </w:p>
        </w:tc>
      </w:tr>
    </w:tbl>
    <w:p w14:paraId="76D6E179" w14:textId="77777777" w:rsidR="005F4B7D" w:rsidRDefault="005F4B7D" w:rsidP="005F4B7D">
      <w:pPr>
        <w:ind w:left="-567"/>
        <w:jc w:val="center"/>
        <w:rPr>
          <w:bCs/>
          <w:color w:val="000000"/>
          <w:sz w:val="28"/>
          <w:szCs w:val="28"/>
        </w:rPr>
      </w:pPr>
    </w:p>
    <w:p w14:paraId="2C94DC50" w14:textId="77777777" w:rsidR="005F4B7D" w:rsidRDefault="005F4B7D" w:rsidP="005F4B7D">
      <w:pPr>
        <w:ind w:left="-567"/>
        <w:jc w:val="center"/>
        <w:rPr>
          <w:bCs/>
          <w:color w:val="000000"/>
          <w:sz w:val="28"/>
          <w:szCs w:val="28"/>
        </w:rPr>
      </w:pPr>
    </w:p>
    <w:p w14:paraId="65D4BE8E" w14:textId="77777777" w:rsidR="005F4B7D" w:rsidRDefault="005F4B7D" w:rsidP="005F4B7D">
      <w:pPr>
        <w:ind w:left="-567"/>
        <w:jc w:val="center"/>
        <w:rPr>
          <w:bCs/>
          <w:color w:val="000000"/>
          <w:sz w:val="28"/>
          <w:szCs w:val="28"/>
        </w:rPr>
      </w:pPr>
    </w:p>
    <w:p w14:paraId="2D9F3118" w14:textId="77777777" w:rsidR="005F4B7D" w:rsidRDefault="005F4B7D" w:rsidP="005F4B7D">
      <w:pPr>
        <w:ind w:left="-567"/>
        <w:jc w:val="center"/>
        <w:rPr>
          <w:bCs/>
          <w:color w:val="000000"/>
          <w:sz w:val="28"/>
          <w:szCs w:val="28"/>
        </w:rPr>
      </w:pPr>
    </w:p>
    <w:p w14:paraId="4F2B2196" w14:textId="77777777" w:rsidR="005F4B7D" w:rsidRDefault="005F4B7D" w:rsidP="005F4B7D">
      <w:pPr>
        <w:ind w:left="-567"/>
        <w:jc w:val="center"/>
        <w:rPr>
          <w:bCs/>
          <w:color w:val="000000"/>
          <w:sz w:val="28"/>
          <w:szCs w:val="28"/>
        </w:rPr>
      </w:pPr>
    </w:p>
    <w:p w14:paraId="44B4565A" w14:textId="77777777" w:rsidR="005F4B7D" w:rsidRDefault="005F4B7D" w:rsidP="005F4B7D">
      <w:pPr>
        <w:ind w:left="-567"/>
        <w:jc w:val="center"/>
        <w:rPr>
          <w:bCs/>
          <w:color w:val="000000"/>
          <w:sz w:val="28"/>
          <w:szCs w:val="28"/>
        </w:rPr>
      </w:pPr>
    </w:p>
    <w:p w14:paraId="556192E3" w14:textId="77777777" w:rsidR="005F4B7D" w:rsidRDefault="005F4B7D" w:rsidP="005F4B7D">
      <w:pPr>
        <w:ind w:left="-567"/>
        <w:jc w:val="center"/>
        <w:rPr>
          <w:bCs/>
          <w:color w:val="000000"/>
          <w:sz w:val="28"/>
          <w:szCs w:val="28"/>
        </w:rPr>
      </w:pPr>
    </w:p>
    <w:p w14:paraId="1B4CE04A" w14:textId="77777777" w:rsidR="005F4B7D" w:rsidRDefault="005F4B7D" w:rsidP="005F4B7D">
      <w:pPr>
        <w:ind w:left="-567"/>
        <w:jc w:val="center"/>
        <w:rPr>
          <w:bCs/>
          <w:color w:val="000000"/>
          <w:sz w:val="28"/>
          <w:szCs w:val="28"/>
        </w:rPr>
      </w:pPr>
    </w:p>
    <w:p w14:paraId="6F4537D8" w14:textId="77777777" w:rsidR="005F4B7D" w:rsidRDefault="005F4B7D" w:rsidP="005F4B7D">
      <w:pPr>
        <w:ind w:left="-567"/>
        <w:jc w:val="center"/>
        <w:rPr>
          <w:bCs/>
          <w:color w:val="000000"/>
          <w:sz w:val="28"/>
          <w:szCs w:val="28"/>
        </w:rPr>
      </w:pPr>
    </w:p>
    <w:p w14:paraId="4D7C45D1" w14:textId="77777777" w:rsidR="005F4B7D" w:rsidRDefault="005F4B7D" w:rsidP="005F4B7D">
      <w:pPr>
        <w:ind w:left="-567"/>
        <w:jc w:val="center"/>
        <w:rPr>
          <w:bCs/>
          <w:color w:val="000000"/>
          <w:sz w:val="28"/>
          <w:szCs w:val="28"/>
        </w:rPr>
      </w:pPr>
    </w:p>
    <w:p w14:paraId="148126ED" w14:textId="77777777" w:rsidR="005F4B7D" w:rsidRDefault="005F4B7D" w:rsidP="005F4B7D">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39BF1C34" w14:textId="77777777" w:rsidR="005F4B7D" w:rsidRDefault="005F4B7D" w:rsidP="005F4B7D">
      <w:pPr>
        <w:ind w:left="-567"/>
        <w:jc w:val="center"/>
        <w:rPr>
          <w:bCs/>
          <w:color w:val="000000"/>
          <w:sz w:val="28"/>
          <w:szCs w:val="28"/>
        </w:rPr>
      </w:pPr>
    </w:p>
    <w:tbl>
      <w:tblPr>
        <w:tblStyle w:val="af"/>
        <w:tblW w:w="5000" w:type="pct"/>
        <w:jc w:val="center"/>
        <w:tblLayout w:type="fixed"/>
        <w:tblLook w:val="04A0" w:firstRow="1" w:lastRow="0" w:firstColumn="1" w:lastColumn="0" w:noHBand="0" w:noVBand="1"/>
      </w:tblPr>
      <w:tblGrid>
        <w:gridCol w:w="699"/>
        <w:gridCol w:w="3410"/>
        <w:gridCol w:w="1463"/>
        <w:gridCol w:w="2514"/>
        <w:gridCol w:w="2252"/>
      </w:tblGrid>
      <w:tr w:rsidR="005F4B7D" w14:paraId="43280273" w14:textId="77777777" w:rsidTr="005F4B7D">
        <w:trPr>
          <w:trHeight w:val="2204"/>
          <w:jc w:val="center"/>
        </w:trPr>
        <w:tc>
          <w:tcPr>
            <w:tcW w:w="736" w:type="dxa"/>
            <w:vAlign w:val="center"/>
          </w:tcPr>
          <w:p w14:paraId="73A9C304" w14:textId="77777777" w:rsidR="005F4B7D" w:rsidRDefault="005F4B7D" w:rsidP="00B57905">
            <w:pPr>
              <w:jc w:val="center"/>
              <w:rPr>
                <w:bCs/>
                <w:color w:val="000000"/>
                <w:sz w:val="28"/>
                <w:szCs w:val="28"/>
              </w:rPr>
            </w:pPr>
            <w:r>
              <w:rPr>
                <w:bCs/>
                <w:color w:val="000000"/>
                <w:sz w:val="28"/>
                <w:szCs w:val="28"/>
              </w:rPr>
              <w:t>№ п/п</w:t>
            </w:r>
          </w:p>
        </w:tc>
        <w:tc>
          <w:tcPr>
            <w:tcW w:w="3659" w:type="dxa"/>
            <w:vAlign w:val="center"/>
          </w:tcPr>
          <w:p w14:paraId="52AB5F45" w14:textId="77777777" w:rsidR="005F4B7D" w:rsidRDefault="005F4B7D" w:rsidP="00B57905">
            <w:pPr>
              <w:jc w:val="center"/>
              <w:rPr>
                <w:bCs/>
                <w:color w:val="000000"/>
                <w:sz w:val="28"/>
                <w:szCs w:val="28"/>
              </w:rPr>
            </w:pPr>
            <w:r>
              <w:rPr>
                <w:bCs/>
                <w:color w:val="000000"/>
                <w:sz w:val="28"/>
                <w:szCs w:val="28"/>
              </w:rPr>
              <w:t>Наименование показателя</w:t>
            </w:r>
          </w:p>
        </w:tc>
        <w:tc>
          <w:tcPr>
            <w:tcW w:w="1559" w:type="dxa"/>
            <w:vAlign w:val="center"/>
          </w:tcPr>
          <w:p w14:paraId="1372CCC9" w14:textId="77777777" w:rsidR="005F4B7D" w:rsidRDefault="005F4B7D" w:rsidP="00B57905">
            <w:pPr>
              <w:jc w:val="center"/>
              <w:rPr>
                <w:bCs/>
                <w:color w:val="000000"/>
                <w:sz w:val="28"/>
                <w:szCs w:val="28"/>
              </w:rPr>
            </w:pPr>
            <w:r>
              <w:rPr>
                <w:bCs/>
                <w:color w:val="000000"/>
                <w:sz w:val="28"/>
                <w:szCs w:val="28"/>
              </w:rPr>
              <w:t>Значение показателя в базовом периоде    2020 год</w:t>
            </w:r>
          </w:p>
        </w:tc>
        <w:tc>
          <w:tcPr>
            <w:tcW w:w="2693" w:type="dxa"/>
            <w:vAlign w:val="center"/>
          </w:tcPr>
          <w:p w14:paraId="3626F205" w14:textId="77777777" w:rsidR="005F4B7D" w:rsidRDefault="005F4B7D" w:rsidP="00B57905">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2023 год</w:t>
            </w:r>
          </w:p>
        </w:tc>
        <w:tc>
          <w:tcPr>
            <w:tcW w:w="2410" w:type="dxa"/>
            <w:vAlign w:val="center"/>
          </w:tcPr>
          <w:p w14:paraId="0F1F69BC" w14:textId="77777777" w:rsidR="005F4B7D" w:rsidRDefault="005F4B7D" w:rsidP="00B57905">
            <w:pPr>
              <w:jc w:val="center"/>
              <w:rPr>
                <w:bCs/>
                <w:color w:val="000000"/>
                <w:sz w:val="28"/>
                <w:szCs w:val="28"/>
              </w:rPr>
            </w:pPr>
            <w:r>
              <w:rPr>
                <w:bCs/>
                <w:color w:val="000000"/>
                <w:sz w:val="28"/>
                <w:szCs w:val="28"/>
              </w:rPr>
              <w:t>Эффективность производствен-ной программы,               тыс. руб.</w:t>
            </w:r>
          </w:p>
        </w:tc>
      </w:tr>
      <w:tr w:rsidR="005F4B7D" w14:paraId="208FBB33" w14:textId="77777777" w:rsidTr="005F4B7D">
        <w:trPr>
          <w:jc w:val="center"/>
        </w:trPr>
        <w:tc>
          <w:tcPr>
            <w:tcW w:w="736" w:type="dxa"/>
          </w:tcPr>
          <w:p w14:paraId="70F2D59C" w14:textId="77777777" w:rsidR="005F4B7D" w:rsidRDefault="005F4B7D" w:rsidP="00B57905">
            <w:pPr>
              <w:jc w:val="center"/>
              <w:rPr>
                <w:bCs/>
                <w:color w:val="000000"/>
                <w:sz w:val="28"/>
                <w:szCs w:val="28"/>
              </w:rPr>
            </w:pPr>
            <w:r>
              <w:rPr>
                <w:bCs/>
                <w:color w:val="000000"/>
                <w:sz w:val="28"/>
                <w:szCs w:val="28"/>
              </w:rPr>
              <w:t>1</w:t>
            </w:r>
          </w:p>
        </w:tc>
        <w:tc>
          <w:tcPr>
            <w:tcW w:w="3659" w:type="dxa"/>
          </w:tcPr>
          <w:p w14:paraId="2EF9A7BA" w14:textId="77777777" w:rsidR="005F4B7D" w:rsidRDefault="005F4B7D" w:rsidP="00B57905">
            <w:pPr>
              <w:jc w:val="center"/>
              <w:rPr>
                <w:bCs/>
                <w:color w:val="000000"/>
                <w:sz w:val="28"/>
                <w:szCs w:val="28"/>
              </w:rPr>
            </w:pPr>
            <w:r>
              <w:rPr>
                <w:bCs/>
                <w:color w:val="000000"/>
                <w:sz w:val="28"/>
                <w:szCs w:val="28"/>
              </w:rPr>
              <w:t>2</w:t>
            </w:r>
          </w:p>
        </w:tc>
        <w:tc>
          <w:tcPr>
            <w:tcW w:w="1559" w:type="dxa"/>
          </w:tcPr>
          <w:p w14:paraId="3AA44D55" w14:textId="77777777" w:rsidR="005F4B7D" w:rsidRDefault="005F4B7D" w:rsidP="00B57905">
            <w:pPr>
              <w:jc w:val="center"/>
              <w:rPr>
                <w:bCs/>
                <w:color w:val="000000"/>
                <w:sz w:val="28"/>
                <w:szCs w:val="28"/>
              </w:rPr>
            </w:pPr>
            <w:r>
              <w:rPr>
                <w:bCs/>
                <w:color w:val="000000"/>
                <w:sz w:val="28"/>
                <w:szCs w:val="28"/>
              </w:rPr>
              <w:t>3</w:t>
            </w:r>
          </w:p>
        </w:tc>
        <w:tc>
          <w:tcPr>
            <w:tcW w:w="2693" w:type="dxa"/>
          </w:tcPr>
          <w:p w14:paraId="4C3789A6" w14:textId="77777777" w:rsidR="005F4B7D" w:rsidRDefault="005F4B7D" w:rsidP="00B57905">
            <w:pPr>
              <w:jc w:val="center"/>
              <w:rPr>
                <w:bCs/>
                <w:color w:val="000000"/>
                <w:sz w:val="28"/>
                <w:szCs w:val="28"/>
              </w:rPr>
            </w:pPr>
            <w:r>
              <w:rPr>
                <w:bCs/>
                <w:color w:val="000000"/>
                <w:sz w:val="28"/>
                <w:szCs w:val="28"/>
              </w:rPr>
              <w:t>4</w:t>
            </w:r>
          </w:p>
        </w:tc>
        <w:tc>
          <w:tcPr>
            <w:tcW w:w="2410" w:type="dxa"/>
          </w:tcPr>
          <w:p w14:paraId="09A881FF" w14:textId="77777777" w:rsidR="005F4B7D" w:rsidRDefault="005F4B7D" w:rsidP="00B57905">
            <w:pPr>
              <w:jc w:val="center"/>
              <w:rPr>
                <w:bCs/>
                <w:color w:val="000000"/>
                <w:sz w:val="28"/>
                <w:szCs w:val="28"/>
              </w:rPr>
            </w:pPr>
            <w:r>
              <w:rPr>
                <w:bCs/>
                <w:color w:val="000000"/>
                <w:sz w:val="28"/>
                <w:szCs w:val="28"/>
              </w:rPr>
              <w:t>5</w:t>
            </w:r>
          </w:p>
        </w:tc>
      </w:tr>
      <w:tr w:rsidR="005F4B7D" w14:paraId="2E9F8708" w14:textId="77777777" w:rsidTr="005F4B7D">
        <w:trPr>
          <w:trHeight w:val="596"/>
          <w:jc w:val="center"/>
        </w:trPr>
        <w:tc>
          <w:tcPr>
            <w:tcW w:w="11057" w:type="dxa"/>
            <w:gridSpan w:val="5"/>
            <w:vAlign w:val="center"/>
          </w:tcPr>
          <w:p w14:paraId="450D69C5" w14:textId="77777777" w:rsidR="005F4B7D" w:rsidRPr="00A31D27" w:rsidRDefault="005F4B7D" w:rsidP="005F4B7D">
            <w:pPr>
              <w:pStyle w:val="a7"/>
              <w:numPr>
                <w:ilvl w:val="0"/>
                <w:numId w:val="19"/>
              </w:numPr>
              <w:jc w:val="center"/>
              <w:rPr>
                <w:bCs/>
                <w:color w:val="000000"/>
                <w:sz w:val="28"/>
                <w:szCs w:val="28"/>
              </w:rPr>
            </w:pPr>
            <w:r>
              <w:rPr>
                <w:bCs/>
                <w:color w:val="000000"/>
                <w:sz w:val="28"/>
                <w:szCs w:val="28"/>
              </w:rPr>
              <w:t>Показатели качества воды</w:t>
            </w:r>
          </w:p>
        </w:tc>
      </w:tr>
      <w:tr w:rsidR="005F4B7D" w14:paraId="52D9BBCF" w14:textId="77777777" w:rsidTr="005F4B7D">
        <w:trPr>
          <w:trHeight w:val="3565"/>
          <w:jc w:val="center"/>
        </w:trPr>
        <w:tc>
          <w:tcPr>
            <w:tcW w:w="736" w:type="dxa"/>
            <w:vAlign w:val="center"/>
          </w:tcPr>
          <w:p w14:paraId="390BF6ED" w14:textId="77777777" w:rsidR="005F4B7D" w:rsidRDefault="005F4B7D" w:rsidP="00B57905">
            <w:pPr>
              <w:jc w:val="center"/>
              <w:rPr>
                <w:bCs/>
                <w:color w:val="000000"/>
                <w:sz w:val="28"/>
                <w:szCs w:val="28"/>
              </w:rPr>
            </w:pPr>
            <w:r>
              <w:rPr>
                <w:bCs/>
                <w:color w:val="000000"/>
                <w:sz w:val="28"/>
                <w:szCs w:val="28"/>
              </w:rPr>
              <w:t>1.1.</w:t>
            </w:r>
          </w:p>
        </w:tc>
        <w:tc>
          <w:tcPr>
            <w:tcW w:w="3659" w:type="dxa"/>
            <w:vAlign w:val="center"/>
          </w:tcPr>
          <w:p w14:paraId="1B0CC4B5" w14:textId="77777777" w:rsidR="005F4B7D" w:rsidRPr="00FE6F9F" w:rsidRDefault="005F4B7D" w:rsidP="00B57905">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3E308BA" w14:textId="77777777" w:rsidR="005F4B7D" w:rsidRDefault="005F4B7D" w:rsidP="00B57905">
            <w:pPr>
              <w:jc w:val="center"/>
              <w:rPr>
                <w:bCs/>
                <w:color w:val="000000"/>
                <w:sz w:val="28"/>
                <w:szCs w:val="28"/>
              </w:rPr>
            </w:pPr>
            <w:r>
              <w:rPr>
                <w:bCs/>
                <w:color w:val="000000"/>
                <w:sz w:val="28"/>
                <w:szCs w:val="28"/>
              </w:rPr>
              <w:t>5,00</w:t>
            </w:r>
          </w:p>
        </w:tc>
        <w:tc>
          <w:tcPr>
            <w:tcW w:w="2693" w:type="dxa"/>
            <w:vAlign w:val="center"/>
          </w:tcPr>
          <w:p w14:paraId="47D2B185" w14:textId="77777777" w:rsidR="005F4B7D" w:rsidRDefault="005F4B7D" w:rsidP="00B57905">
            <w:pPr>
              <w:jc w:val="center"/>
              <w:rPr>
                <w:bCs/>
                <w:color w:val="000000"/>
                <w:sz w:val="28"/>
                <w:szCs w:val="28"/>
              </w:rPr>
            </w:pPr>
            <w:r>
              <w:rPr>
                <w:bCs/>
                <w:color w:val="000000"/>
                <w:sz w:val="28"/>
                <w:szCs w:val="28"/>
              </w:rPr>
              <w:t>5,00</w:t>
            </w:r>
          </w:p>
        </w:tc>
        <w:tc>
          <w:tcPr>
            <w:tcW w:w="2410" w:type="dxa"/>
            <w:vAlign w:val="center"/>
          </w:tcPr>
          <w:p w14:paraId="78F10F02" w14:textId="77777777" w:rsidR="005F4B7D" w:rsidRDefault="005F4B7D" w:rsidP="00B57905">
            <w:pPr>
              <w:jc w:val="center"/>
              <w:rPr>
                <w:bCs/>
                <w:color w:val="000000"/>
                <w:sz w:val="28"/>
                <w:szCs w:val="28"/>
              </w:rPr>
            </w:pPr>
            <w:r>
              <w:rPr>
                <w:bCs/>
                <w:color w:val="000000"/>
                <w:sz w:val="28"/>
                <w:szCs w:val="28"/>
              </w:rPr>
              <w:t>-</w:t>
            </w:r>
          </w:p>
        </w:tc>
      </w:tr>
      <w:tr w:rsidR="005F4B7D" w14:paraId="1C38DDFF" w14:textId="77777777" w:rsidTr="005F4B7D">
        <w:trPr>
          <w:trHeight w:val="2513"/>
          <w:jc w:val="center"/>
        </w:trPr>
        <w:tc>
          <w:tcPr>
            <w:tcW w:w="736" w:type="dxa"/>
            <w:vAlign w:val="center"/>
          </w:tcPr>
          <w:p w14:paraId="0606C640" w14:textId="77777777" w:rsidR="005F4B7D" w:rsidRDefault="005F4B7D" w:rsidP="00B57905">
            <w:pPr>
              <w:jc w:val="center"/>
              <w:rPr>
                <w:bCs/>
                <w:color w:val="000000"/>
                <w:sz w:val="28"/>
                <w:szCs w:val="28"/>
              </w:rPr>
            </w:pPr>
            <w:r>
              <w:rPr>
                <w:bCs/>
                <w:color w:val="000000"/>
                <w:sz w:val="28"/>
                <w:szCs w:val="28"/>
              </w:rPr>
              <w:t>1.2.</w:t>
            </w:r>
          </w:p>
        </w:tc>
        <w:tc>
          <w:tcPr>
            <w:tcW w:w="3659" w:type="dxa"/>
            <w:vAlign w:val="center"/>
          </w:tcPr>
          <w:p w14:paraId="4CF034C1" w14:textId="77777777" w:rsidR="005F4B7D" w:rsidRDefault="005F4B7D" w:rsidP="00B57905">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3624B019" w14:textId="77777777" w:rsidR="005F4B7D" w:rsidRDefault="005F4B7D" w:rsidP="00B57905">
            <w:pPr>
              <w:jc w:val="center"/>
              <w:rPr>
                <w:bCs/>
                <w:color w:val="000000"/>
                <w:sz w:val="28"/>
                <w:szCs w:val="28"/>
              </w:rPr>
            </w:pPr>
            <w:r>
              <w:rPr>
                <w:bCs/>
                <w:color w:val="000000"/>
                <w:sz w:val="28"/>
                <w:szCs w:val="28"/>
              </w:rPr>
              <w:t>5,00</w:t>
            </w:r>
          </w:p>
        </w:tc>
        <w:tc>
          <w:tcPr>
            <w:tcW w:w="2693" w:type="dxa"/>
            <w:vAlign w:val="center"/>
          </w:tcPr>
          <w:p w14:paraId="38847CB5" w14:textId="77777777" w:rsidR="005F4B7D" w:rsidRDefault="005F4B7D" w:rsidP="00B57905">
            <w:pPr>
              <w:jc w:val="center"/>
              <w:rPr>
                <w:bCs/>
                <w:color w:val="000000"/>
                <w:sz w:val="28"/>
                <w:szCs w:val="28"/>
              </w:rPr>
            </w:pPr>
            <w:r>
              <w:rPr>
                <w:bCs/>
                <w:color w:val="000000"/>
                <w:sz w:val="28"/>
                <w:szCs w:val="28"/>
              </w:rPr>
              <w:t>5,00</w:t>
            </w:r>
          </w:p>
        </w:tc>
        <w:tc>
          <w:tcPr>
            <w:tcW w:w="2410" w:type="dxa"/>
            <w:vAlign w:val="center"/>
          </w:tcPr>
          <w:p w14:paraId="4DB10C7C" w14:textId="77777777" w:rsidR="005F4B7D" w:rsidRDefault="005F4B7D" w:rsidP="00B57905">
            <w:pPr>
              <w:jc w:val="center"/>
              <w:rPr>
                <w:bCs/>
                <w:color w:val="000000"/>
                <w:sz w:val="28"/>
                <w:szCs w:val="28"/>
              </w:rPr>
            </w:pPr>
            <w:r>
              <w:rPr>
                <w:bCs/>
                <w:color w:val="000000"/>
                <w:sz w:val="28"/>
                <w:szCs w:val="28"/>
              </w:rPr>
              <w:t>-</w:t>
            </w:r>
          </w:p>
        </w:tc>
      </w:tr>
      <w:tr w:rsidR="005F4B7D" w14:paraId="12B5EA3A" w14:textId="77777777" w:rsidTr="005F4B7D">
        <w:trPr>
          <w:trHeight w:val="233"/>
          <w:jc w:val="center"/>
        </w:trPr>
        <w:tc>
          <w:tcPr>
            <w:tcW w:w="11057" w:type="dxa"/>
            <w:gridSpan w:val="5"/>
            <w:vAlign w:val="center"/>
          </w:tcPr>
          <w:p w14:paraId="4CA93728" w14:textId="77777777" w:rsidR="005F4B7D" w:rsidRPr="00A31D27" w:rsidRDefault="005F4B7D" w:rsidP="005F4B7D">
            <w:pPr>
              <w:pStyle w:val="a7"/>
              <w:numPr>
                <w:ilvl w:val="0"/>
                <w:numId w:val="19"/>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5F4B7D" w14:paraId="6365CBB5" w14:textId="77777777" w:rsidTr="005F4B7D">
        <w:trPr>
          <w:trHeight w:val="4448"/>
          <w:jc w:val="center"/>
        </w:trPr>
        <w:tc>
          <w:tcPr>
            <w:tcW w:w="736" w:type="dxa"/>
            <w:vAlign w:val="center"/>
          </w:tcPr>
          <w:p w14:paraId="67E76DBD" w14:textId="77777777" w:rsidR="005F4B7D" w:rsidRDefault="005F4B7D" w:rsidP="00B57905">
            <w:pPr>
              <w:jc w:val="center"/>
              <w:rPr>
                <w:bCs/>
                <w:color w:val="000000"/>
                <w:sz w:val="28"/>
                <w:szCs w:val="28"/>
              </w:rPr>
            </w:pPr>
            <w:r>
              <w:rPr>
                <w:bCs/>
                <w:color w:val="000000"/>
                <w:sz w:val="28"/>
                <w:szCs w:val="28"/>
              </w:rPr>
              <w:t>2.1.</w:t>
            </w:r>
          </w:p>
        </w:tc>
        <w:tc>
          <w:tcPr>
            <w:tcW w:w="3659" w:type="dxa"/>
            <w:vAlign w:val="center"/>
          </w:tcPr>
          <w:p w14:paraId="3469CE1E" w14:textId="77777777" w:rsidR="005F4B7D" w:rsidRDefault="005F4B7D" w:rsidP="00B57905">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A15224C" w14:textId="77777777" w:rsidR="005F4B7D" w:rsidRDefault="005F4B7D" w:rsidP="00B57905">
            <w:pPr>
              <w:jc w:val="center"/>
              <w:rPr>
                <w:bCs/>
                <w:color w:val="000000"/>
                <w:sz w:val="28"/>
                <w:szCs w:val="28"/>
              </w:rPr>
            </w:pPr>
            <w:r>
              <w:rPr>
                <w:bCs/>
                <w:color w:val="000000"/>
                <w:sz w:val="28"/>
                <w:szCs w:val="28"/>
              </w:rPr>
              <w:t>0,63</w:t>
            </w:r>
          </w:p>
        </w:tc>
        <w:tc>
          <w:tcPr>
            <w:tcW w:w="2693" w:type="dxa"/>
            <w:vAlign w:val="center"/>
          </w:tcPr>
          <w:p w14:paraId="77D1AFCC" w14:textId="77777777" w:rsidR="005F4B7D" w:rsidRDefault="005F4B7D" w:rsidP="00B57905">
            <w:pPr>
              <w:jc w:val="center"/>
              <w:rPr>
                <w:bCs/>
                <w:color w:val="000000"/>
                <w:sz w:val="28"/>
                <w:szCs w:val="28"/>
              </w:rPr>
            </w:pPr>
            <w:r>
              <w:rPr>
                <w:bCs/>
                <w:color w:val="000000"/>
                <w:sz w:val="28"/>
                <w:szCs w:val="28"/>
              </w:rPr>
              <w:t>0,63</w:t>
            </w:r>
          </w:p>
        </w:tc>
        <w:tc>
          <w:tcPr>
            <w:tcW w:w="2410" w:type="dxa"/>
            <w:vAlign w:val="center"/>
          </w:tcPr>
          <w:p w14:paraId="42521E6B" w14:textId="77777777" w:rsidR="005F4B7D" w:rsidRDefault="005F4B7D" w:rsidP="00B57905">
            <w:pPr>
              <w:jc w:val="center"/>
              <w:rPr>
                <w:bCs/>
                <w:color w:val="000000"/>
                <w:sz w:val="28"/>
                <w:szCs w:val="28"/>
              </w:rPr>
            </w:pPr>
            <w:r>
              <w:rPr>
                <w:bCs/>
                <w:color w:val="000000"/>
                <w:sz w:val="28"/>
                <w:szCs w:val="28"/>
              </w:rPr>
              <w:t>-</w:t>
            </w:r>
          </w:p>
        </w:tc>
      </w:tr>
      <w:tr w:rsidR="005F4B7D" w14:paraId="1DA38833" w14:textId="77777777" w:rsidTr="005F4B7D">
        <w:trPr>
          <w:trHeight w:val="296"/>
          <w:jc w:val="center"/>
        </w:trPr>
        <w:tc>
          <w:tcPr>
            <w:tcW w:w="736" w:type="dxa"/>
            <w:vAlign w:val="center"/>
          </w:tcPr>
          <w:p w14:paraId="5344BA9D" w14:textId="77777777" w:rsidR="005F4B7D" w:rsidRDefault="005F4B7D" w:rsidP="00B57905">
            <w:pPr>
              <w:jc w:val="center"/>
              <w:rPr>
                <w:bCs/>
                <w:color w:val="000000"/>
                <w:sz w:val="28"/>
                <w:szCs w:val="28"/>
              </w:rPr>
            </w:pPr>
            <w:r>
              <w:rPr>
                <w:bCs/>
                <w:color w:val="000000"/>
                <w:sz w:val="28"/>
                <w:szCs w:val="28"/>
              </w:rPr>
              <w:t>1</w:t>
            </w:r>
          </w:p>
        </w:tc>
        <w:tc>
          <w:tcPr>
            <w:tcW w:w="3659" w:type="dxa"/>
            <w:vAlign w:val="center"/>
          </w:tcPr>
          <w:p w14:paraId="0EB80D67" w14:textId="77777777" w:rsidR="005F4B7D" w:rsidRDefault="005F4B7D" w:rsidP="00B57905">
            <w:pPr>
              <w:jc w:val="center"/>
              <w:rPr>
                <w:bCs/>
                <w:color w:val="000000"/>
                <w:sz w:val="28"/>
                <w:szCs w:val="28"/>
              </w:rPr>
            </w:pPr>
            <w:r>
              <w:rPr>
                <w:bCs/>
                <w:color w:val="000000"/>
                <w:sz w:val="28"/>
                <w:szCs w:val="28"/>
              </w:rPr>
              <w:t>2</w:t>
            </w:r>
          </w:p>
        </w:tc>
        <w:tc>
          <w:tcPr>
            <w:tcW w:w="1559" w:type="dxa"/>
            <w:vAlign w:val="center"/>
          </w:tcPr>
          <w:p w14:paraId="45E6DF44" w14:textId="77777777" w:rsidR="005F4B7D" w:rsidRDefault="005F4B7D" w:rsidP="00B57905">
            <w:pPr>
              <w:jc w:val="center"/>
              <w:rPr>
                <w:bCs/>
                <w:color w:val="000000"/>
                <w:sz w:val="28"/>
                <w:szCs w:val="28"/>
              </w:rPr>
            </w:pPr>
            <w:r>
              <w:rPr>
                <w:bCs/>
                <w:color w:val="000000"/>
                <w:sz w:val="28"/>
                <w:szCs w:val="28"/>
              </w:rPr>
              <w:t>3</w:t>
            </w:r>
          </w:p>
        </w:tc>
        <w:tc>
          <w:tcPr>
            <w:tcW w:w="2693" w:type="dxa"/>
            <w:vAlign w:val="center"/>
          </w:tcPr>
          <w:p w14:paraId="45100C0B" w14:textId="77777777" w:rsidR="005F4B7D" w:rsidRDefault="005F4B7D" w:rsidP="00B57905">
            <w:pPr>
              <w:jc w:val="center"/>
              <w:rPr>
                <w:bCs/>
                <w:color w:val="000000"/>
                <w:sz w:val="28"/>
                <w:szCs w:val="28"/>
              </w:rPr>
            </w:pPr>
            <w:r>
              <w:rPr>
                <w:bCs/>
                <w:color w:val="000000"/>
                <w:sz w:val="28"/>
                <w:szCs w:val="28"/>
              </w:rPr>
              <w:t>4</w:t>
            </w:r>
          </w:p>
        </w:tc>
        <w:tc>
          <w:tcPr>
            <w:tcW w:w="2410" w:type="dxa"/>
            <w:vAlign w:val="center"/>
          </w:tcPr>
          <w:p w14:paraId="13AAE1C2" w14:textId="77777777" w:rsidR="005F4B7D" w:rsidRDefault="005F4B7D" w:rsidP="00B57905">
            <w:pPr>
              <w:jc w:val="center"/>
              <w:rPr>
                <w:bCs/>
                <w:color w:val="000000"/>
                <w:sz w:val="28"/>
                <w:szCs w:val="28"/>
              </w:rPr>
            </w:pPr>
            <w:r>
              <w:rPr>
                <w:bCs/>
                <w:color w:val="000000"/>
                <w:sz w:val="28"/>
                <w:szCs w:val="28"/>
              </w:rPr>
              <w:t>5</w:t>
            </w:r>
          </w:p>
        </w:tc>
      </w:tr>
      <w:tr w:rsidR="005F4B7D" w14:paraId="68315089" w14:textId="77777777" w:rsidTr="005F4B7D">
        <w:trPr>
          <w:trHeight w:val="1110"/>
          <w:jc w:val="center"/>
        </w:trPr>
        <w:tc>
          <w:tcPr>
            <w:tcW w:w="736" w:type="dxa"/>
            <w:vAlign w:val="center"/>
          </w:tcPr>
          <w:p w14:paraId="25ACD343" w14:textId="77777777" w:rsidR="005F4B7D" w:rsidRDefault="005F4B7D" w:rsidP="00B57905">
            <w:pPr>
              <w:jc w:val="center"/>
              <w:rPr>
                <w:bCs/>
                <w:color w:val="000000"/>
                <w:sz w:val="28"/>
                <w:szCs w:val="28"/>
              </w:rPr>
            </w:pPr>
            <w:r>
              <w:rPr>
                <w:bCs/>
                <w:color w:val="000000"/>
                <w:sz w:val="28"/>
                <w:szCs w:val="28"/>
              </w:rPr>
              <w:t>2.2.</w:t>
            </w:r>
          </w:p>
        </w:tc>
        <w:tc>
          <w:tcPr>
            <w:tcW w:w="3659" w:type="dxa"/>
            <w:vAlign w:val="center"/>
          </w:tcPr>
          <w:p w14:paraId="723176CC" w14:textId="77777777" w:rsidR="005F4B7D" w:rsidRDefault="005F4B7D" w:rsidP="00B57905">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EA7588F" w14:textId="77777777" w:rsidR="005F4B7D" w:rsidRDefault="005F4B7D" w:rsidP="00B57905">
            <w:pPr>
              <w:jc w:val="center"/>
              <w:rPr>
                <w:bCs/>
                <w:color w:val="000000"/>
                <w:sz w:val="28"/>
                <w:szCs w:val="28"/>
              </w:rPr>
            </w:pPr>
            <w:r>
              <w:rPr>
                <w:bCs/>
                <w:color w:val="000000"/>
                <w:sz w:val="28"/>
                <w:szCs w:val="28"/>
              </w:rPr>
              <w:t>0,98</w:t>
            </w:r>
          </w:p>
        </w:tc>
        <w:tc>
          <w:tcPr>
            <w:tcW w:w="2693" w:type="dxa"/>
            <w:vAlign w:val="center"/>
          </w:tcPr>
          <w:p w14:paraId="24FD47E2" w14:textId="77777777" w:rsidR="005F4B7D" w:rsidRDefault="005F4B7D" w:rsidP="00B57905">
            <w:pPr>
              <w:jc w:val="center"/>
              <w:rPr>
                <w:bCs/>
                <w:color w:val="000000"/>
                <w:sz w:val="28"/>
                <w:szCs w:val="28"/>
              </w:rPr>
            </w:pPr>
            <w:r>
              <w:rPr>
                <w:bCs/>
                <w:color w:val="000000"/>
                <w:sz w:val="28"/>
                <w:szCs w:val="28"/>
              </w:rPr>
              <w:t>0,98</w:t>
            </w:r>
          </w:p>
        </w:tc>
        <w:tc>
          <w:tcPr>
            <w:tcW w:w="2410" w:type="dxa"/>
            <w:vAlign w:val="center"/>
          </w:tcPr>
          <w:p w14:paraId="23BB6C2A" w14:textId="77777777" w:rsidR="005F4B7D" w:rsidRDefault="005F4B7D" w:rsidP="00B57905">
            <w:pPr>
              <w:jc w:val="center"/>
              <w:rPr>
                <w:bCs/>
                <w:color w:val="000000"/>
                <w:sz w:val="28"/>
                <w:szCs w:val="28"/>
              </w:rPr>
            </w:pPr>
            <w:r>
              <w:rPr>
                <w:bCs/>
                <w:color w:val="000000"/>
                <w:sz w:val="28"/>
                <w:szCs w:val="28"/>
              </w:rPr>
              <w:t>-</w:t>
            </w:r>
          </w:p>
        </w:tc>
      </w:tr>
      <w:tr w:rsidR="005F4B7D" w14:paraId="5526D4AA" w14:textId="77777777" w:rsidTr="005F4B7D">
        <w:trPr>
          <w:trHeight w:val="855"/>
          <w:jc w:val="center"/>
        </w:trPr>
        <w:tc>
          <w:tcPr>
            <w:tcW w:w="11057" w:type="dxa"/>
            <w:gridSpan w:val="5"/>
            <w:vAlign w:val="center"/>
          </w:tcPr>
          <w:p w14:paraId="46EB8A56" w14:textId="77777777" w:rsidR="005F4B7D" w:rsidRPr="00A31D27" w:rsidRDefault="005F4B7D" w:rsidP="005F4B7D">
            <w:pPr>
              <w:pStyle w:val="a7"/>
              <w:numPr>
                <w:ilvl w:val="0"/>
                <w:numId w:val="19"/>
              </w:numPr>
              <w:jc w:val="center"/>
              <w:rPr>
                <w:bCs/>
                <w:color w:val="000000"/>
                <w:sz w:val="28"/>
                <w:szCs w:val="28"/>
              </w:rPr>
            </w:pPr>
            <w:r>
              <w:rPr>
                <w:bCs/>
                <w:color w:val="000000"/>
                <w:sz w:val="28"/>
                <w:szCs w:val="28"/>
              </w:rPr>
              <w:t>Показатели качества очистки сточных вод</w:t>
            </w:r>
          </w:p>
        </w:tc>
      </w:tr>
      <w:tr w:rsidR="005F4B7D" w14:paraId="5F848BD3" w14:textId="77777777" w:rsidTr="005F4B7D">
        <w:trPr>
          <w:trHeight w:val="1831"/>
          <w:jc w:val="center"/>
        </w:trPr>
        <w:tc>
          <w:tcPr>
            <w:tcW w:w="736" w:type="dxa"/>
            <w:vAlign w:val="center"/>
          </w:tcPr>
          <w:p w14:paraId="4DB96C47" w14:textId="77777777" w:rsidR="005F4B7D" w:rsidRDefault="005F4B7D" w:rsidP="00B57905">
            <w:pPr>
              <w:jc w:val="center"/>
              <w:rPr>
                <w:bCs/>
                <w:color w:val="000000"/>
                <w:sz w:val="28"/>
                <w:szCs w:val="28"/>
              </w:rPr>
            </w:pPr>
            <w:r>
              <w:rPr>
                <w:bCs/>
                <w:color w:val="000000"/>
                <w:sz w:val="28"/>
                <w:szCs w:val="28"/>
              </w:rPr>
              <w:t>3.1.</w:t>
            </w:r>
          </w:p>
        </w:tc>
        <w:tc>
          <w:tcPr>
            <w:tcW w:w="3659" w:type="dxa"/>
            <w:vAlign w:val="center"/>
          </w:tcPr>
          <w:p w14:paraId="5D7BB68F" w14:textId="77777777" w:rsidR="005F4B7D" w:rsidRPr="00656E97" w:rsidRDefault="005F4B7D" w:rsidP="00B57905">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E1772D3" w14:textId="77777777" w:rsidR="005F4B7D" w:rsidRDefault="005F4B7D" w:rsidP="00B57905">
            <w:pPr>
              <w:jc w:val="center"/>
              <w:rPr>
                <w:bCs/>
                <w:color w:val="000000"/>
                <w:sz w:val="28"/>
                <w:szCs w:val="28"/>
              </w:rPr>
            </w:pPr>
            <w:r>
              <w:rPr>
                <w:bCs/>
                <w:color w:val="000000"/>
                <w:sz w:val="28"/>
                <w:szCs w:val="28"/>
              </w:rPr>
              <w:t>0,00</w:t>
            </w:r>
          </w:p>
        </w:tc>
        <w:tc>
          <w:tcPr>
            <w:tcW w:w="2693" w:type="dxa"/>
            <w:vAlign w:val="center"/>
          </w:tcPr>
          <w:p w14:paraId="149CF18E" w14:textId="77777777" w:rsidR="005F4B7D" w:rsidRDefault="005F4B7D" w:rsidP="00B57905">
            <w:pPr>
              <w:jc w:val="center"/>
              <w:rPr>
                <w:bCs/>
                <w:color w:val="000000"/>
                <w:sz w:val="28"/>
                <w:szCs w:val="28"/>
              </w:rPr>
            </w:pPr>
            <w:r>
              <w:rPr>
                <w:bCs/>
                <w:color w:val="000000"/>
                <w:sz w:val="28"/>
                <w:szCs w:val="28"/>
              </w:rPr>
              <w:t>0,00</w:t>
            </w:r>
          </w:p>
        </w:tc>
        <w:tc>
          <w:tcPr>
            <w:tcW w:w="2410" w:type="dxa"/>
            <w:vAlign w:val="center"/>
          </w:tcPr>
          <w:p w14:paraId="63EB9373" w14:textId="77777777" w:rsidR="005F4B7D" w:rsidRDefault="005F4B7D" w:rsidP="00B57905">
            <w:pPr>
              <w:jc w:val="center"/>
              <w:rPr>
                <w:bCs/>
                <w:color w:val="000000"/>
                <w:sz w:val="28"/>
                <w:szCs w:val="28"/>
              </w:rPr>
            </w:pPr>
            <w:r>
              <w:rPr>
                <w:bCs/>
                <w:color w:val="000000"/>
                <w:sz w:val="28"/>
                <w:szCs w:val="28"/>
              </w:rPr>
              <w:t>-</w:t>
            </w:r>
          </w:p>
        </w:tc>
      </w:tr>
      <w:tr w:rsidR="005F4B7D" w14:paraId="6493B2C5" w14:textId="77777777" w:rsidTr="005F4B7D">
        <w:trPr>
          <w:trHeight w:val="1978"/>
          <w:jc w:val="center"/>
        </w:trPr>
        <w:tc>
          <w:tcPr>
            <w:tcW w:w="736" w:type="dxa"/>
            <w:vAlign w:val="center"/>
          </w:tcPr>
          <w:p w14:paraId="7AF510D0" w14:textId="77777777" w:rsidR="005F4B7D" w:rsidRDefault="005F4B7D" w:rsidP="00B57905">
            <w:pPr>
              <w:jc w:val="center"/>
              <w:rPr>
                <w:bCs/>
                <w:color w:val="000000"/>
                <w:sz w:val="28"/>
                <w:szCs w:val="28"/>
              </w:rPr>
            </w:pPr>
            <w:r>
              <w:rPr>
                <w:bCs/>
                <w:color w:val="000000"/>
                <w:sz w:val="28"/>
                <w:szCs w:val="28"/>
              </w:rPr>
              <w:t>3.2.</w:t>
            </w:r>
          </w:p>
        </w:tc>
        <w:tc>
          <w:tcPr>
            <w:tcW w:w="3659" w:type="dxa"/>
            <w:vAlign w:val="center"/>
          </w:tcPr>
          <w:p w14:paraId="269302BC" w14:textId="77777777" w:rsidR="005F4B7D" w:rsidRDefault="005F4B7D" w:rsidP="00B57905">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0DCB3D8" w14:textId="77777777" w:rsidR="005F4B7D" w:rsidRDefault="005F4B7D" w:rsidP="00B57905">
            <w:pPr>
              <w:jc w:val="center"/>
              <w:rPr>
                <w:bCs/>
                <w:color w:val="000000"/>
                <w:sz w:val="28"/>
                <w:szCs w:val="28"/>
              </w:rPr>
            </w:pPr>
            <w:r>
              <w:rPr>
                <w:bCs/>
                <w:color w:val="000000"/>
                <w:sz w:val="28"/>
                <w:szCs w:val="28"/>
              </w:rPr>
              <w:t>0,00</w:t>
            </w:r>
          </w:p>
        </w:tc>
        <w:tc>
          <w:tcPr>
            <w:tcW w:w="2693" w:type="dxa"/>
            <w:vAlign w:val="center"/>
          </w:tcPr>
          <w:p w14:paraId="5DEC6598" w14:textId="77777777" w:rsidR="005F4B7D" w:rsidRDefault="005F4B7D" w:rsidP="00B57905">
            <w:pPr>
              <w:jc w:val="center"/>
              <w:rPr>
                <w:bCs/>
                <w:color w:val="000000"/>
                <w:sz w:val="28"/>
                <w:szCs w:val="28"/>
              </w:rPr>
            </w:pPr>
            <w:r>
              <w:rPr>
                <w:bCs/>
                <w:color w:val="000000"/>
                <w:sz w:val="28"/>
                <w:szCs w:val="28"/>
              </w:rPr>
              <w:t>0,00</w:t>
            </w:r>
          </w:p>
        </w:tc>
        <w:tc>
          <w:tcPr>
            <w:tcW w:w="2410" w:type="dxa"/>
            <w:vAlign w:val="center"/>
          </w:tcPr>
          <w:p w14:paraId="5102696F" w14:textId="77777777" w:rsidR="005F4B7D" w:rsidRDefault="005F4B7D" w:rsidP="00B57905">
            <w:pPr>
              <w:jc w:val="center"/>
              <w:rPr>
                <w:bCs/>
                <w:color w:val="000000"/>
                <w:sz w:val="28"/>
                <w:szCs w:val="28"/>
              </w:rPr>
            </w:pPr>
            <w:r>
              <w:rPr>
                <w:bCs/>
                <w:color w:val="000000"/>
                <w:sz w:val="28"/>
                <w:szCs w:val="28"/>
              </w:rPr>
              <w:t>-</w:t>
            </w:r>
          </w:p>
        </w:tc>
      </w:tr>
      <w:tr w:rsidR="005F4B7D" w14:paraId="20140963" w14:textId="77777777" w:rsidTr="005F4B7D">
        <w:trPr>
          <w:trHeight w:val="3076"/>
          <w:jc w:val="center"/>
        </w:trPr>
        <w:tc>
          <w:tcPr>
            <w:tcW w:w="736" w:type="dxa"/>
            <w:vAlign w:val="center"/>
          </w:tcPr>
          <w:p w14:paraId="113E1B8B" w14:textId="77777777" w:rsidR="005F4B7D" w:rsidRDefault="005F4B7D" w:rsidP="00B57905">
            <w:pPr>
              <w:jc w:val="center"/>
              <w:rPr>
                <w:bCs/>
                <w:color w:val="000000"/>
                <w:sz w:val="28"/>
                <w:szCs w:val="28"/>
              </w:rPr>
            </w:pPr>
            <w:r>
              <w:rPr>
                <w:bCs/>
                <w:color w:val="000000"/>
                <w:sz w:val="28"/>
                <w:szCs w:val="28"/>
              </w:rPr>
              <w:t>3.3.</w:t>
            </w:r>
          </w:p>
        </w:tc>
        <w:tc>
          <w:tcPr>
            <w:tcW w:w="3659" w:type="dxa"/>
            <w:vAlign w:val="center"/>
          </w:tcPr>
          <w:p w14:paraId="16B34D29" w14:textId="77777777" w:rsidR="005F4B7D" w:rsidRPr="00656E97" w:rsidRDefault="005F4B7D" w:rsidP="00B57905">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77A3D111" w14:textId="77777777" w:rsidR="005F4B7D" w:rsidRDefault="005F4B7D" w:rsidP="00B57905">
            <w:pPr>
              <w:jc w:val="center"/>
              <w:rPr>
                <w:bCs/>
                <w:color w:val="000000"/>
                <w:sz w:val="28"/>
                <w:szCs w:val="28"/>
              </w:rPr>
            </w:pPr>
            <w:r>
              <w:rPr>
                <w:bCs/>
                <w:color w:val="000000"/>
                <w:sz w:val="28"/>
                <w:szCs w:val="28"/>
              </w:rPr>
              <w:t>0,00</w:t>
            </w:r>
          </w:p>
        </w:tc>
        <w:tc>
          <w:tcPr>
            <w:tcW w:w="2693" w:type="dxa"/>
            <w:vAlign w:val="center"/>
          </w:tcPr>
          <w:p w14:paraId="62987BB3" w14:textId="77777777" w:rsidR="005F4B7D" w:rsidRDefault="005F4B7D" w:rsidP="00B57905">
            <w:pPr>
              <w:jc w:val="center"/>
              <w:rPr>
                <w:bCs/>
                <w:color w:val="000000"/>
                <w:sz w:val="28"/>
                <w:szCs w:val="28"/>
              </w:rPr>
            </w:pPr>
            <w:r>
              <w:rPr>
                <w:bCs/>
                <w:color w:val="000000"/>
                <w:sz w:val="28"/>
                <w:szCs w:val="28"/>
              </w:rPr>
              <w:t>0,00</w:t>
            </w:r>
          </w:p>
        </w:tc>
        <w:tc>
          <w:tcPr>
            <w:tcW w:w="2410" w:type="dxa"/>
            <w:vAlign w:val="center"/>
          </w:tcPr>
          <w:p w14:paraId="0ECE6C0E" w14:textId="77777777" w:rsidR="005F4B7D" w:rsidRDefault="005F4B7D" w:rsidP="00B57905">
            <w:pPr>
              <w:jc w:val="center"/>
              <w:rPr>
                <w:bCs/>
                <w:color w:val="000000"/>
                <w:sz w:val="28"/>
                <w:szCs w:val="28"/>
              </w:rPr>
            </w:pPr>
            <w:r>
              <w:rPr>
                <w:bCs/>
                <w:color w:val="000000"/>
                <w:sz w:val="28"/>
                <w:szCs w:val="28"/>
              </w:rPr>
              <w:t>-</w:t>
            </w:r>
          </w:p>
        </w:tc>
      </w:tr>
      <w:tr w:rsidR="005F4B7D" w14:paraId="405822BC" w14:textId="77777777" w:rsidTr="005F4B7D">
        <w:trPr>
          <w:trHeight w:val="1419"/>
          <w:jc w:val="center"/>
        </w:trPr>
        <w:tc>
          <w:tcPr>
            <w:tcW w:w="11057" w:type="dxa"/>
            <w:gridSpan w:val="5"/>
            <w:vAlign w:val="center"/>
          </w:tcPr>
          <w:p w14:paraId="3BB8EC90" w14:textId="77777777" w:rsidR="005F4B7D" w:rsidRPr="00A31D27" w:rsidRDefault="005F4B7D" w:rsidP="005F4B7D">
            <w:pPr>
              <w:pStyle w:val="a7"/>
              <w:numPr>
                <w:ilvl w:val="0"/>
                <w:numId w:val="19"/>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5F4B7D" w14:paraId="7B5DFF0E" w14:textId="77777777" w:rsidTr="005F4B7D">
        <w:trPr>
          <w:trHeight w:val="1796"/>
          <w:jc w:val="center"/>
        </w:trPr>
        <w:tc>
          <w:tcPr>
            <w:tcW w:w="736" w:type="dxa"/>
            <w:vAlign w:val="center"/>
          </w:tcPr>
          <w:p w14:paraId="103958A5" w14:textId="77777777" w:rsidR="005F4B7D" w:rsidRDefault="005F4B7D" w:rsidP="00B57905">
            <w:pPr>
              <w:jc w:val="center"/>
              <w:rPr>
                <w:bCs/>
                <w:color w:val="000000"/>
                <w:sz w:val="28"/>
                <w:szCs w:val="28"/>
              </w:rPr>
            </w:pPr>
            <w:r>
              <w:rPr>
                <w:bCs/>
                <w:color w:val="000000"/>
                <w:sz w:val="28"/>
                <w:szCs w:val="28"/>
              </w:rPr>
              <w:t>4.1.</w:t>
            </w:r>
          </w:p>
        </w:tc>
        <w:tc>
          <w:tcPr>
            <w:tcW w:w="3659" w:type="dxa"/>
            <w:vAlign w:val="center"/>
          </w:tcPr>
          <w:p w14:paraId="030A7D53" w14:textId="77777777" w:rsidR="005F4B7D" w:rsidRDefault="005F4B7D" w:rsidP="00B57905">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4476824A" w14:textId="77777777" w:rsidR="005F4B7D" w:rsidRDefault="005F4B7D" w:rsidP="00B57905">
            <w:pPr>
              <w:jc w:val="center"/>
              <w:rPr>
                <w:bCs/>
                <w:color w:val="000000"/>
                <w:sz w:val="28"/>
                <w:szCs w:val="28"/>
              </w:rPr>
            </w:pPr>
            <w:r>
              <w:rPr>
                <w:bCs/>
                <w:color w:val="000000"/>
                <w:sz w:val="28"/>
                <w:szCs w:val="28"/>
              </w:rPr>
              <w:t>8,12</w:t>
            </w:r>
          </w:p>
        </w:tc>
        <w:tc>
          <w:tcPr>
            <w:tcW w:w="2693" w:type="dxa"/>
            <w:vAlign w:val="center"/>
          </w:tcPr>
          <w:p w14:paraId="11712003" w14:textId="77777777" w:rsidR="005F4B7D" w:rsidRDefault="005F4B7D" w:rsidP="00B57905">
            <w:pPr>
              <w:jc w:val="center"/>
              <w:rPr>
                <w:bCs/>
                <w:color w:val="000000"/>
                <w:sz w:val="28"/>
                <w:szCs w:val="28"/>
              </w:rPr>
            </w:pPr>
            <w:r>
              <w:rPr>
                <w:bCs/>
                <w:color w:val="000000"/>
                <w:sz w:val="28"/>
                <w:szCs w:val="28"/>
              </w:rPr>
              <w:t>8,12</w:t>
            </w:r>
          </w:p>
        </w:tc>
        <w:tc>
          <w:tcPr>
            <w:tcW w:w="2410" w:type="dxa"/>
            <w:vAlign w:val="center"/>
          </w:tcPr>
          <w:p w14:paraId="3BE5D660" w14:textId="77777777" w:rsidR="005F4B7D" w:rsidRDefault="005F4B7D" w:rsidP="00B57905">
            <w:pPr>
              <w:jc w:val="center"/>
              <w:rPr>
                <w:bCs/>
                <w:color w:val="000000"/>
                <w:sz w:val="28"/>
                <w:szCs w:val="28"/>
              </w:rPr>
            </w:pPr>
            <w:r>
              <w:rPr>
                <w:bCs/>
                <w:color w:val="000000"/>
                <w:sz w:val="28"/>
                <w:szCs w:val="28"/>
              </w:rPr>
              <w:t>-</w:t>
            </w:r>
          </w:p>
        </w:tc>
      </w:tr>
      <w:tr w:rsidR="005F4B7D" w14:paraId="0B7BBD15" w14:textId="77777777" w:rsidTr="005F4B7D">
        <w:trPr>
          <w:trHeight w:val="2126"/>
          <w:jc w:val="center"/>
        </w:trPr>
        <w:tc>
          <w:tcPr>
            <w:tcW w:w="736" w:type="dxa"/>
            <w:vAlign w:val="center"/>
          </w:tcPr>
          <w:p w14:paraId="600EC8A6" w14:textId="77777777" w:rsidR="005F4B7D" w:rsidRDefault="005F4B7D" w:rsidP="00B57905">
            <w:pPr>
              <w:jc w:val="center"/>
              <w:rPr>
                <w:bCs/>
                <w:color w:val="000000"/>
                <w:sz w:val="28"/>
                <w:szCs w:val="28"/>
              </w:rPr>
            </w:pPr>
            <w:r>
              <w:rPr>
                <w:bCs/>
                <w:color w:val="000000"/>
                <w:sz w:val="28"/>
                <w:szCs w:val="28"/>
              </w:rPr>
              <w:t>4.2.</w:t>
            </w:r>
          </w:p>
        </w:tc>
        <w:tc>
          <w:tcPr>
            <w:tcW w:w="3659" w:type="dxa"/>
            <w:vAlign w:val="center"/>
          </w:tcPr>
          <w:p w14:paraId="32347F38" w14:textId="77777777" w:rsidR="005F4B7D" w:rsidRDefault="005F4B7D" w:rsidP="00B57905">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230144F0" w14:textId="77777777" w:rsidR="005F4B7D" w:rsidRDefault="005F4B7D" w:rsidP="00B57905">
            <w:pPr>
              <w:jc w:val="center"/>
              <w:rPr>
                <w:bCs/>
                <w:color w:val="000000"/>
                <w:sz w:val="28"/>
                <w:szCs w:val="28"/>
              </w:rPr>
            </w:pPr>
            <w:r>
              <w:rPr>
                <w:bCs/>
                <w:color w:val="000000"/>
                <w:sz w:val="28"/>
                <w:szCs w:val="28"/>
              </w:rPr>
              <w:t>-</w:t>
            </w:r>
          </w:p>
        </w:tc>
        <w:tc>
          <w:tcPr>
            <w:tcW w:w="2693" w:type="dxa"/>
            <w:vAlign w:val="center"/>
          </w:tcPr>
          <w:p w14:paraId="02BE6A82" w14:textId="77777777" w:rsidR="005F4B7D" w:rsidRDefault="005F4B7D" w:rsidP="00B57905">
            <w:pPr>
              <w:jc w:val="center"/>
              <w:rPr>
                <w:bCs/>
                <w:color w:val="000000"/>
                <w:sz w:val="28"/>
                <w:szCs w:val="28"/>
              </w:rPr>
            </w:pPr>
            <w:r>
              <w:rPr>
                <w:bCs/>
                <w:color w:val="000000"/>
                <w:sz w:val="28"/>
                <w:szCs w:val="28"/>
              </w:rPr>
              <w:t>-</w:t>
            </w:r>
          </w:p>
        </w:tc>
        <w:tc>
          <w:tcPr>
            <w:tcW w:w="2410" w:type="dxa"/>
            <w:vAlign w:val="center"/>
          </w:tcPr>
          <w:p w14:paraId="5E089CFF" w14:textId="77777777" w:rsidR="005F4B7D" w:rsidRDefault="005F4B7D" w:rsidP="00B57905">
            <w:pPr>
              <w:jc w:val="center"/>
              <w:rPr>
                <w:bCs/>
                <w:color w:val="000000"/>
                <w:sz w:val="28"/>
                <w:szCs w:val="28"/>
              </w:rPr>
            </w:pPr>
            <w:r>
              <w:rPr>
                <w:bCs/>
                <w:color w:val="000000"/>
                <w:sz w:val="28"/>
                <w:szCs w:val="28"/>
              </w:rPr>
              <w:t>-</w:t>
            </w:r>
          </w:p>
        </w:tc>
      </w:tr>
      <w:tr w:rsidR="005F4B7D" w14:paraId="22B5CDAD" w14:textId="77777777" w:rsidTr="005F4B7D">
        <w:trPr>
          <w:trHeight w:val="438"/>
          <w:jc w:val="center"/>
        </w:trPr>
        <w:tc>
          <w:tcPr>
            <w:tcW w:w="736" w:type="dxa"/>
            <w:vAlign w:val="center"/>
          </w:tcPr>
          <w:p w14:paraId="25117BF6" w14:textId="77777777" w:rsidR="005F4B7D" w:rsidRDefault="005F4B7D" w:rsidP="00B57905">
            <w:pPr>
              <w:jc w:val="center"/>
              <w:rPr>
                <w:bCs/>
                <w:color w:val="000000"/>
                <w:sz w:val="28"/>
                <w:szCs w:val="28"/>
              </w:rPr>
            </w:pPr>
            <w:r>
              <w:rPr>
                <w:bCs/>
                <w:color w:val="000000"/>
                <w:sz w:val="28"/>
                <w:szCs w:val="28"/>
              </w:rPr>
              <w:t>1</w:t>
            </w:r>
          </w:p>
        </w:tc>
        <w:tc>
          <w:tcPr>
            <w:tcW w:w="3659" w:type="dxa"/>
            <w:vAlign w:val="center"/>
          </w:tcPr>
          <w:p w14:paraId="2ACD6216" w14:textId="77777777" w:rsidR="005F4B7D" w:rsidRPr="007C591B" w:rsidRDefault="005F4B7D" w:rsidP="00B57905">
            <w:pPr>
              <w:jc w:val="center"/>
              <w:rPr>
                <w:color w:val="000000" w:themeColor="text1"/>
                <w:sz w:val="28"/>
                <w:szCs w:val="28"/>
              </w:rPr>
            </w:pPr>
            <w:r>
              <w:rPr>
                <w:color w:val="000000" w:themeColor="text1"/>
                <w:sz w:val="28"/>
                <w:szCs w:val="28"/>
              </w:rPr>
              <w:t>2</w:t>
            </w:r>
          </w:p>
        </w:tc>
        <w:tc>
          <w:tcPr>
            <w:tcW w:w="1559" w:type="dxa"/>
            <w:vAlign w:val="center"/>
          </w:tcPr>
          <w:p w14:paraId="2438B80A" w14:textId="77777777" w:rsidR="005F4B7D" w:rsidRDefault="005F4B7D" w:rsidP="00B57905">
            <w:pPr>
              <w:jc w:val="center"/>
              <w:rPr>
                <w:bCs/>
                <w:color w:val="000000"/>
                <w:sz w:val="28"/>
                <w:szCs w:val="28"/>
              </w:rPr>
            </w:pPr>
            <w:r>
              <w:rPr>
                <w:bCs/>
                <w:color w:val="000000"/>
                <w:sz w:val="28"/>
                <w:szCs w:val="28"/>
              </w:rPr>
              <w:t>3</w:t>
            </w:r>
          </w:p>
        </w:tc>
        <w:tc>
          <w:tcPr>
            <w:tcW w:w="2693" w:type="dxa"/>
            <w:vAlign w:val="center"/>
          </w:tcPr>
          <w:p w14:paraId="2EF92D81" w14:textId="77777777" w:rsidR="005F4B7D" w:rsidRDefault="005F4B7D" w:rsidP="00B57905">
            <w:pPr>
              <w:jc w:val="center"/>
              <w:rPr>
                <w:bCs/>
                <w:color w:val="000000"/>
                <w:sz w:val="28"/>
                <w:szCs w:val="28"/>
              </w:rPr>
            </w:pPr>
            <w:r>
              <w:rPr>
                <w:bCs/>
                <w:color w:val="000000"/>
                <w:sz w:val="28"/>
                <w:szCs w:val="28"/>
              </w:rPr>
              <w:t>4</w:t>
            </w:r>
          </w:p>
        </w:tc>
        <w:tc>
          <w:tcPr>
            <w:tcW w:w="2410" w:type="dxa"/>
            <w:vAlign w:val="center"/>
          </w:tcPr>
          <w:p w14:paraId="2853677C" w14:textId="77777777" w:rsidR="005F4B7D" w:rsidRDefault="005F4B7D" w:rsidP="00B57905">
            <w:pPr>
              <w:jc w:val="center"/>
              <w:rPr>
                <w:bCs/>
                <w:color w:val="000000"/>
                <w:sz w:val="28"/>
                <w:szCs w:val="28"/>
              </w:rPr>
            </w:pPr>
            <w:r>
              <w:rPr>
                <w:bCs/>
                <w:color w:val="000000"/>
                <w:sz w:val="28"/>
                <w:szCs w:val="28"/>
              </w:rPr>
              <w:t>5</w:t>
            </w:r>
          </w:p>
        </w:tc>
      </w:tr>
      <w:tr w:rsidR="005F4B7D" w14:paraId="0956663E" w14:textId="77777777" w:rsidTr="005F4B7D">
        <w:trPr>
          <w:trHeight w:val="2228"/>
          <w:jc w:val="center"/>
        </w:trPr>
        <w:tc>
          <w:tcPr>
            <w:tcW w:w="736" w:type="dxa"/>
            <w:vAlign w:val="center"/>
          </w:tcPr>
          <w:p w14:paraId="33A02038" w14:textId="77777777" w:rsidR="005F4B7D" w:rsidRDefault="005F4B7D" w:rsidP="00B57905">
            <w:pPr>
              <w:jc w:val="center"/>
              <w:rPr>
                <w:bCs/>
                <w:color w:val="000000"/>
                <w:sz w:val="28"/>
                <w:szCs w:val="28"/>
              </w:rPr>
            </w:pPr>
            <w:r>
              <w:rPr>
                <w:bCs/>
                <w:color w:val="000000"/>
                <w:sz w:val="28"/>
                <w:szCs w:val="28"/>
              </w:rPr>
              <w:t>4.3.</w:t>
            </w:r>
          </w:p>
        </w:tc>
        <w:tc>
          <w:tcPr>
            <w:tcW w:w="3659" w:type="dxa"/>
            <w:vAlign w:val="center"/>
          </w:tcPr>
          <w:p w14:paraId="2100CAEE" w14:textId="77777777" w:rsidR="005F4B7D" w:rsidRPr="00656E97" w:rsidRDefault="005F4B7D" w:rsidP="00B5790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3675C3FC" w14:textId="77777777" w:rsidR="005F4B7D" w:rsidRDefault="005F4B7D" w:rsidP="00B57905">
            <w:pPr>
              <w:jc w:val="center"/>
              <w:rPr>
                <w:bCs/>
                <w:color w:val="000000"/>
                <w:sz w:val="28"/>
                <w:szCs w:val="28"/>
              </w:rPr>
            </w:pPr>
            <w:r>
              <w:rPr>
                <w:bCs/>
                <w:color w:val="000000"/>
                <w:sz w:val="28"/>
                <w:szCs w:val="28"/>
              </w:rPr>
              <w:t>-</w:t>
            </w:r>
          </w:p>
        </w:tc>
        <w:tc>
          <w:tcPr>
            <w:tcW w:w="2693" w:type="dxa"/>
            <w:vAlign w:val="center"/>
          </w:tcPr>
          <w:p w14:paraId="5EEC64E0" w14:textId="77777777" w:rsidR="005F4B7D" w:rsidRDefault="005F4B7D" w:rsidP="00B57905">
            <w:pPr>
              <w:jc w:val="center"/>
              <w:rPr>
                <w:bCs/>
                <w:color w:val="000000"/>
                <w:sz w:val="28"/>
                <w:szCs w:val="28"/>
              </w:rPr>
            </w:pPr>
            <w:r>
              <w:rPr>
                <w:bCs/>
                <w:color w:val="000000"/>
                <w:sz w:val="28"/>
                <w:szCs w:val="28"/>
              </w:rPr>
              <w:t>-</w:t>
            </w:r>
          </w:p>
        </w:tc>
        <w:tc>
          <w:tcPr>
            <w:tcW w:w="2410" w:type="dxa"/>
            <w:vAlign w:val="center"/>
          </w:tcPr>
          <w:p w14:paraId="2DE6C669" w14:textId="77777777" w:rsidR="005F4B7D" w:rsidRDefault="005F4B7D" w:rsidP="00B57905">
            <w:pPr>
              <w:jc w:val="center"/>
              <w:rPr>
                <w:bCs/>
                <w:color w:val="000000"/>
                <w:sz w:val="28"/>
                <w:szCs w:val="28"/>
              </w:rPr>
            </w:pPr>
            <w:r>
              <w:rPr>
                <w:bCs/>
                <w:color w:val="000000"/>
                <w:sz w:val="28"/>
                <w:szCs w:val="28"/>
              </w:rPr>
              <w:t>-</w:t>
            </w:r>
          </w:p>
        </w:tc>
      </w:tr>
      <w:tr w:rsidR="005F4B7D" w14:paraId="5187186D" w14:textId="77777777" w:rsidTr="005F4B7D">
        <w:trPr>
          <w:trHeight w:val="2259"/>
          <w:jc w:val="center"/>
        </w:trPr>
        <w:tc>
          <w:tcPr>
            <w:tcW w:w="736" w:type="dxa"/>
            <w:vAlign w:val="center"/>
          </w:tcPr>
          <w:p w14:paraId="529CFF8F" w14:textId="77777777" w:rsidR="005F4B7D" w:rsidRDefault="005F4B7D" w:rsidP="00B57905">
            <w:pPr>
              <w:jc w:val="center"/>
              <w:rPr>
                <w:bCs/>
                <w:color w:val="000000"/>
                <w:sz w:val="28"/>
                <w:szCs w:val="28"/>
              </w:rPr>
            </w:pPr>
            <w:r>
              <w:rPr>
                <w:bCs/>
                <w:color w:val="000000"/>
                <w:sz w:val="28"/>
                <w:szCs w:val="28"/>
              </w:rPr>
              <w:t>4.4.</w:t>
            </w:r>
          </w:p>
        </w:tc>
        <w:tc>
          <w:tcPr>
            <w:tcW w:w="3659" w:type="dxa"/>
            <w:vAlign w:val="center"/>
          </w:tcPr>
          <w:p w14:paraId="6C050323" w14:textId="77777777" w:rsidR="005F4B7D" w:rsidRDefault="005F4B7D" w:rsidP="00B5790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17564F07" w14:textId="77777777" w:rsidR="005F4B7D" w:rsidRDefault="005F4B7D" w:rsidP="00B57905">
            <w:pPr>
              <w:jc w:val="center"/>
              <w:rPr>
                <w:bCs/>
                <w:color w:val="000000"/>
                <w:sz w:val="28"/>
                <w:szCs w:val="28"/>
              </w:rPr>
            </w:pPr>
            <w:r>
              <w:rPr>
                <w:bCs/>
                <w:color w:val="000000"/>
                <w:sz w:val="28"/>
                <w:szCs w:val="28"/>
              </w:rPr>
              <w:t>0,73</w:t>
            </w:r>
          </w:p>
        </w:tc>
        <w:tc>
          <w:tcPr>
            <w:tcW w:w="2693" w:type="dxa"/>
            <w:vAlign w:val="center"/>
          </w:tcPr>
          <w:p w14:paraId="65227604" w14:textId="77777777" w:rsidR="005F4B7D" w:rsidRDefault="005F4B7D" w:rsidP="00B57905">
            <w:pPr>
              <w:jc w:val="center"/>
              <w:rPr>
                <w:bCs/>
                <w:color w:val="000000"/>
                <w:sz w:val="28"/>
                <w:szCs w:val="28"/>
              </w:rPr>
            </w:pPr>
            <w:r>
              <w:rPr>
                <w:bCs/>
                <w:color w:val="000000"/>
                <w:sz w:val="28"/>
                <w:szCs w:val="28"/>
              </w:rPr>
              <w:t>0,73</w:t>
            </w:r>
          </w:p>
        </w:tc>
        <w:tc>
          <w:tcPr>
            <w:tcW w:w="2410" w:type="dxa"/>
            <w:vAlign w:val="center"/>
          </w:tcPr>
          <w:p w14:paraId="76165350" w14:textId="77777777" w:rsidR="005F4B7D" w:rsidRDefault="005F4B7D" w:rsidP="00B57905">
            <w:pPr>
              <w:jc w:val="center"/>
              <w:rPr>
                <w:bCs/>
                <w:color w:val="000000"/>
                <w:sz w:val="28"/>
                <w:szCs w:val="28"/>
              </w:rPr>
            </w:pPr>
            <w:r>
              <w:rPr>
                <w:bCs/>
                <w:color w:val="000000"/>
                <w:sz w:val="28"/>
                <w:szCs w:val="28"/>
              </w:rPr>
              <w:t>-</w:t>
            </w:r>
          </w:p>
        </w:tc>
      </w:tr>
      <w:tr w:rsidR="005F4B7D" w14:paraId="36B1C727" w14:textId="77777777" w:rsidTr="005F4B7D">
        <w:trPr>
          <w:trHeight w:val="1978"/>
          <w:jc w:val="center"/>
        </w:trPr>
        <w:tc>
          <w:tcPr>
            <w:tcW w:w="736" w:type="dxa"/>
            <w:vAlign w:val="center"/>
          </w:tcPr>
          <w:p w14:paraId="46C0EAE2" w14:textId="77777777" w:rsidR="005F4B7D" w:rsidRDefault="005F4B7D" w:rsidP="00B57905">
            <w:pPr>
              <w:jc w:val="center"/>
              <w:rPr>
                <w:bCs/>
                <w:color w:val="000000"/>
                <w:sz w:val="28"/>
                <w:szCs w:val="28"/>
              </w:rPr>
            </w:pPr>
            <w:r>
              <w:rPr>
                <w:bCs/>
                <w:color w:val="000000"/>
                <w:sz w:val="28"/>
                <w:szCs w:val="28"/>
              </w:rPr>
              <w:t>4.5.</w:t>
            </w:r>
          </w:p>
        </w:tc>
        <w:tc>
          <w:tcPr>
            <w:tcW w:w="3659" w:type="dxa"/>
            <w:vAlign w:val="center"/>
          </w:tcPr>
          <w:p w14:paraId="71FFBF68" w14:textId="77777777" w:rsidR="005F4B7D" w:rsidRDefault="005F4B7D" w:rsidP="00B5790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7B5EFAC7" w14:textId="77777777" w:rsidR="005F4B7D" w:rsidRDefault="005F4B7D" w:rsidP="00B57905">
            <w:pPr>
              <w:jc w:val="center"/>
              <w:rPr>
                <w:bCs/>
                <w:color w:val="000000"/>
                <w:sz w:val="28"/>
                <w:szCs w:val="28"/>
              </w:rPr>
            </w:pPr>
            <w:r>
              <w:rPr>
                <w:bCs/>
                <w:color w:val="000000"/>
                <w:sz w:val="28"/>
                <w:szCs w:val="28"/>
              </w:rPr>
              <w:t>-</w:t>
            </w:r>
          </w:p>
        </w:tc>
        <w:tc>
          <w:tcPr>
            <w:tcW w:w="2693" w:type="dxa"/>
            <w:vAlign w:val="center"/>
          </w:tcPr>
          <w:p w14:paraId="05C7AA32" w14:textId="77777777" w:rsidR="005F4B7D" w:rsidRDefault="005F4B7D" w:rsidP="00B57905">
            <w:pPr>
              <w:jc w:val="center"/>
              <w:rPr>
                <w:bCs/>
                <w:color w:val="000000"/>
                <w:sz w:val="28"/>
                <w:szCs w:val="28"/>
              </w:rPr>
            </w:pPr>
            <w:r>
              <w:rPr>
                <w:bCs/>
                <w:color w:val="000000"/>
                <w:sz w:val="28"/>
                <w:szCs w:val="28"/>
              </w:rPr>
              <w:t>-</w:t>
            </w:r>
          </w:p>
        </w:tc>
        <w:tc>
          <w:tcPr>
            <w:tcW w:w="2410" w:type="dxa"/>
            <w:vAlign w:val="center"/>
          </w:tcPr>
          <w:p w14:paraId="57D8E40E" w14:textId="77777777" w:rsidR="005F4B7D" w:rsidRDefault="005F4B7D" w:rsidP="00B57905">
            <w:pPr>
              <w:jc w:val="center"/>
              <w:rPr>
                <w:bCs/>
                <w:color w:val="000000"/>
                <w:sz w:val="28"/>
                <w:szCs w:val="28"/>
              </w:rPr>
            </w:pPr>
            <w:r>
              <w:rPr>
                <w:bCs/>
                <w:color w:val="000000"/>
                <w:sz w:val="28"/>
                <w:szCs w:val="28"/>
              </w:rPr>
              <w:t>-</w:t>
            </w:r>
          </w:p>
        </w:tc>
      </w:tr>
      <w:tr w:rsidR="005F4B7D" w14:paraId="1B2F45EE" w14:textId="77777777" w:rsidTr="005F4B7D">
        <w:trPr>
          <w:trHeight w:val="2117"/>
          <w:jc w:val="center"/>
        </w:trPr>
        <w:tc>
          <w:tcPr>
            <w:tcW w:w="736" w:type="dxa"/>
            <w:vAlign w:val="center"/>
          </w:tcPr>
          <w:p w14:paraId="5D31E361" w14:textId="77777777" w:rsidR="005F4B7D" w:rsidRDefault="005F4B7D" w:rsidP="00B57905">
            <w:pPr>
              <w:jc w:val="center"/>
              <w:rPr>
                <w:bCs/>
                <w:color w:val="000000"/>
                <w:sz w:val="28"/>
                <w:szCs w:val="28"/>
              </w:rPr>
            </w:pPr>
            <w:r>
              <w:rPr>
                <w:bCs/>
                <w:color w:val="000000"/>
                <w:sz w:val="28"/>
                <w:szCs w:val="28"/>
              </w:rPr>
              <w:t>4.6.</w:t>
            </w:r>
          </w:p>
        </w:tc>
        <w:tc>
          <w:tcPr>
            <w:tcW w:w="3659" w:type="dxa"/>
            <w:vAlign w:val="center"/>
          </w:tcPr>
          <w:p w14:paraId="5DECF3A0" w14:textId="77777777" w:rsidR="005F4B7D" w:rsidRPr="00656E97" w:rsidRDefault="005F4B7D" w:rsidP="00B5790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664B36D6" w14:textId="77777777" w:rsidR="005F4B7D" w:rsidRDefault="005F4B7D" w:rsidP="00B57905">
            <w:pPr>
              <w:jc w:val="center"/>
              <w:rPr>
                <w:bCs/>
                <w:color w:val="000000"/>
                <w:sz w:val="28"/>
                <w:szCs w:val="28"/>
              </w:rPr>
            </w:pPr>
            <w:r>
              <w:rPr>
                <w:bCs/>
                <w:color w:val="000000"/>
                <w:sz w:val="28"/>
                <w:szCs w:val="28"/>
              </w:rPr>
              <w:t>-</w:t>
            </w:r>
          </w:p>
        </w:tc>
        <w:tc>
          <w:tcPr>
            <w:tcW w:w="2693" w:type="dxa"/>
            <w:vAlign w:val="center"/>
          </w:tcPr>
          <w:p w14:paraId="6E83974A" w14:textId="77777777" w:rsidR="005F4B7D" w:rsidRDefault="005F4B7D" w:rsidP="00B57905">
            <w:pPr>
              <w:jc w:val="center"/>
              <w:rPr>
                <w:bCs/>
                <w:color w:val="000000"/>
                <w:sz w:val="28"/>
                <w:szCs w:val="28"/>
              </w:rPr>
            </w:pPr>
            <w:r>
              <w:rPr>
                <w:bCs/>
                <w:color w:val="000000"/>
                <w:sz w:val="28"/>
                <w:szCs w:val="28"/>
              </w:rPr>
              <w:t>-</w:t>
            </w:r>
          </w:p>
        </w:tc>
        <w:tc>
          <w:tcPr>
            <w:tcW w:w="2410" w:type="dxa"/>
            <w:vAlign w:val="center"/>
          </w:tcPr>
          <w:p w14:paraId="494FF322" w14:textId="77777777" w:rsidR="005F4B7D" w:rsidRDefault="005F4B7D" w:rsidP="00B57905">
            <w:pPr>
              <w:jc w:val="center"/>
              <w:rPr>
                <w:bCs/>
                <w:color w:val="000000"/>
                <w:sz w:val="28"/>
                <w:szCs w:val="28"/>
              </w:rPr>
            </w:pPr>
            <w:r>
              <w:rPr>
                <w:bCs/>
                <w:color w:val="000000"/>
                <w:sz w:val="28"/>
                <w:szCs w:val="28"/>
              </w:rPr>
              <w:t>-</w:t>
            </w:r>
          </w:p>
        </w:tc>
      </w:tr>
      <w:tr w:rsidR="005F4B7D" w14:paraId="3370587E" w14:textId="77777777" w:rsidTr="005F4B7D">
        <w:trPr>
          <w:trHeight w:val="2248"/>
          <w:jc w:val="center"/>
        </w:trPr>
        <w:tc>
          <w:tcPr>
            <w:tcW w:w="736" w:type="dxa"/>
            <w:vAlign w:val="center"/>
          </w:tcPr>
          <w:p w14:paraId="7F9A887C" w14:textId="77777777" w:rsidR="005F4B7D" w:rsidRDefault="005F4B7D" w:rsidP="00B57905">
            <w:pPr>
              <w:jc w:val="center"/>
              <w:rPr>
                <w:bCs/>
                <w:color w:val="000000"/>
                <w:sz w:val="28"/>
                <w:szCs w:val="28"/>
              </w:rPr>
            </w:pPr>
            <w:r>
              <w:rPr>
                <w:bCs/>
                <w:color w:val="000000"/>
                <w:sz w:val="28"/>
                <w:szCs w:val="28"/>
              </w:rPr>
              <w:t>4.7.</w:t>
            </w:r>
          </w:p>
        </w:tc>
        <w:tc>
          <w:tcPr>
            <w:tcW w:w="3659" w:type="dxa"/>
            <w:vAlign w:val="center"/>
          </w:tcPr>
          <w:p w14:paraId="6672F2C2" w14:textId="77777777" w:rsidR="005F4B7D" w:rsidRPr="00656E97" w:rsidRDefault="005F4B7D" w:rsidP="00B57905">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62D7E41A" w14:textId="77777777" w:rsidR="005F4B7D" w:rsidRDefault="005F4B7D" w:rsidP="00B57905">
            <w:pPr>
              <w:jc w:val="center"/>
              <w:rPr>
                <w:bCs/>
                <w:color w:val="000000"/>
                <w:sz w:val="28"/>
                <w:szCs w:val="28"/>
              </w:rPr>
            </w:pPr>
            <w:r>
              <w:rPr>
                <w:bCs/>
                <w:color w:val="000000"/>
                <w:sz w:val="28"/>
                <w:szCs w:val="28"/>
              </w:rPr>
              <w:t>0,48</w:t>
            </w:r>
          </w:p>
        </w:tc>
        <w:tc>
          <w:tcPr>
            <w:tcW w:w="2693" w:type="dxa"/>
            <w:vAlign w:val="center"/>
          </w:tcPr>
          <w:p w14:paraId="0F569B4E" w14:textId="77777777" w:rsidR="005F4B7D" w:rsidRDefault="005F4B7D" w:rsidP="00B57905">
            <w:pPr>
              <w:jc w:val="center"/>
              <w:rPr>
                <w:bCs/>
                <w:color w:val="000000"/>
                <w:sz w:val="28"/>
                <w:szCs w:val="28"/>
              </w:rPr>
            </w:pPr>
            <w:r>
              <w:rPr>
                <w:bCs/>
                <w:color w:val="000000"/>
                <w:sz w:val="28"/>
                <w:szCs w:val="28"/>
              </w:rPr>
              <w:t>0,48</w:t>
            </w:r>
          </w:p>
        </w:tc>
        <w:tc>
          <w:tcPr>
            <w:tcW w:w="2410" w:type="dxa"/>
            <w:vAlign w:val="center"/>
          </w:tcPr>
          <w:p w14:paraId="0890BB5B" w14:textId="77777777" w:rsidR="005F4B7D" w:rsidRDefault="005F4B7D" w:rsidP="00B57905">
            <w:pPr>
              <w:jc w:val="center"/>
              <w:rPr>
                <w:bCs/>
                <w:color w:val="000000"/>
                <w:sz w:val="28"/>
                <w:szCs w:val="28"/>
              </w:rPr>
            </w:pPr>
            <w:r>
              <w:rPr>
                <w:bCs/>
                <w:color w:val="000000"/>
                <w:sz w:val="28"/>
                <w:szCs w:val="28"/>
              </w:rPr>
              <w:t>-</w:t>
            </w:r>
          </w:p>
        </w:tc>
      </w:tr>
    </w:tbl>
    <w:p w14:paraId="77FFA9B8" w14:textId="77777777" w:rsidR="005F4B7D" w:rsidRDefault="005F4B7D" w:rsidP="005F4B7D">
      <w:pPr>
        <w:ind w:left="-567"/>
        <w:jc w:val="center"/>
        <w:rPr>
          <w:bCs/>
          <w:color w:val="000000"/>
          <w:sz w:val="28"/>
          <w:szCs w:val="28"/>
        </w:rPr>
      </w:pPr>
    </w:p>
    <w:p w14:paraId="261EF0C8" w14:textId="77777777" w:rsidR="005F4B7D" w:rsidRDefault="005F4B7D" w:rsidP="005F4B7D">
      <w:pPr>
        <w:ind w:left="-567"/>
        <w:jc w:val="center"/>
        <w:rPr>
          <w:bCs/>
          <w:color w:val="000000"/>
          <w:sz w:val="28"/>
          <w:szCs w:val="28"/>
        </w:rPr>
      </w:pPr>
    </w:p>
    <w:p w14:paraId="0C07E2BB" w14:textId="77777777" w:rsidR="005F4B7D" w:rsidRDefault="005F4B7D" w:rsidP="005F4B7D">
      <w:pPr>
        <w:ind w:left="-567"/>
        <w:jc w:val="center"/>
        <w:rPr>
          <w:bCs/>
          <w:color w:val="000000"/>
          <w:sz w:val="28"/>
          <w:szCs w:val="28"/>
        </w:rPr>
      </w:pPr>
    </w:p>
    <w:p w14:paraId="2591CAA5" w14:textId="77777777" w:rsidR="005F4B7D" w:rsidRDefault="005F4B7D" w:rsidP="005F4B7D">
      <w:pPr>
        <w:ind w:left="-567"/>
        <w:jc w:val="center"/>
        <w:rPr>
          <w:bCs/>
          <w:color w:val="000000"/>
          <w:sz w:val="28"/>
          <w:szCs w:val="28"/>
        </w:rPr>
      </w:pPr>
    </w:p>
    <w:p w14:paraId="6517E3F2" w14:textId="77777777" w:rsidR="005F4B7D" w:rsidRDefault="005F4B7D" w:rsidP="005F4B7D">
      <w:pPr>
        <w:ind w:left="-567"/>
        <w:jc w:val="center"/>
        <w:rPr>
          <w:bCs/>
          <w:color w:val="000000"/>
          <w:sz w:val="28"/>
          <w:szCs w:val="28"/>
        </w:rPr>
      </w:pPr>
    </w:p>
    <w:p w14:paraId="6090AA1B" w14:textId="77777777" w:rsidR="005F4B7D" w:rsidRDefault="005F4B7D" w:rsidP="005F4B7D">
      <w:pPr>
        <w:ind w:left="-567"/>
        <w:jc w:val="center"/>
        <w:rPr>
          <w:bCs/>
          <w:color w:val="000000"/>
          <w:sz w:val="28"/>
          <w:szCs w:val="28"/>
        </w:rPr>
      </w:pPr>
    </w:p>
    <w:p w14:paraId="28DABCEE" w14:textId="77777777" w:rsidR="005F4B7D" w:rsidRDefault="005F4B7D" w:rsidP="005F4B7D">
      <w:pPr>
        <w:ind w:left="-567"/>
        <w:jc w:val="center"/>
        <w:rPr>
          <w:bCs/>
          <w:color w:val="000000"/>
          <w:sz w:val="28"/>
          <w:szCs w:val="28"/>
        </w:rPr>
      </w:pPr>
    </w:p>
    <w:p w14:paraId="6A8EB83F" w14:textId="77777777" w:rsidR="005F4B7D" w:rsidRDefault="005F4B7D" w:rsidP="005F4B7D">
      <w:pPr>
        <w:ind w:left="-567"/>
        <w:jc w:val="center"/>
        <w:rPr>
          <w:bCs/>
          <w:color w:val="000000"/>
          <w:sz w:val="28"/>
          <w:szCs w:val="28"/>
        </w:rPr>
      </w:pPr>
    </w:p>
    <w:p w14:paraId="003F352A" w14:textId="77777777" w:rsidR="005F4B7D" w:rsidRDefault="005F4B7D" w:rsidP="005F4B7D">
      <w:pPr>
        <w:ind w:left="-567"/>
        <w:jc w:val="center"/>
        <w:rPr>
          <w:bCs/>
          <w:color w:val="000000"/>
          <w:sz w:val="28"/>
          <w:szCs w:val="28"/>
        </w:rPr>
      </w:pPr>
    </w:p>
    <w:p w14:paraId="3FCEA28B" w14:textId="7E249E8F" w:rsidR="005F4B7D" w:rsidRDefault="005F4B7D" w:rsidP="005F4B7D">
      <w:pPr>
        <w:ind w:left="-567"/>
        <w:jc w:val="center"/>
        <w:rPr>
          <w:bCs/>
          <w:color w:val="000000"/>
          <w:sz w:val="28"/>
          <w:szCs w:val="28"/>
        </w:rPr>
      </w:pPr>
      <w:r>
        <w:rPr>
          <w:bCs/>
          <w:color w:val="000000"/>
          <w:sz w:val="28"/>
          <w:szCs w:val="28"/>
        </w:rPr>
        <w:t>Раздел 10. Отчет об исполнении производственной программы за 2018-2019 годы</w:t>
      </w:r>
    </w:p>
    <w:p w14:paraId="753E86AF" w14:textId="77777777" w:rsidR="005F4B7D" w:rsidRDefault="005F4B7D" w:rsidP="005F4B7D">
      <w:pPr>
        <w:ind w:left="-567"/>
        <w:jc w:val="center"/>
        <w:rPr>
          <w:bCs/>
          <w:color w:val="000000"/>
          <w:sz w:val="28"/>
          <w:szCs w:val="28"/>
        </w:rPr>
      </w:pPr>
    </w:p>
    <w:tbl>
      <w:tblPr>
        <w:tblStyle w:val="af"/>
        <w:tblW w:w="10173" w:type="dxa"/>
        <w:jc w:val="center"/>
        <w:tblLook w:val="04A0" w:firstRow="1" w:lastRow="0" w:firstColumn="1" w:lastColumn="0" w:noHBand="0" w:noVBand="1"/>
      </w:tblPr>
      <w:tblGrid>
        <w:gridCol w:w="6641"/>
        <w:gridCol w:w="3532"/>
      </w:tblGrid>
      <w:tr w:rsidR="005F4B7D" w14:paraId="193C30E6" w14:textId="77777777" w:rsidTr="005F4B7D">
        <w:trPr>
          <w:jc w:val="center"/>
        </w:trPr>
        <w:tc>
          <w:tcPr>
            <w:tcW w:w="6641" w:type="dxa"/>
            <w:vAlign w:val="center"/>
          </w:tcPr>
          <w:p w14:paraId="7AC1DFC2" w14:textId="77777777" w:rsidR="005F4B7D" w:rsidRDefault="005F4B7D" w:rsidP="00B57905">
            <w:pPr>
              <w:jc w:val="center"/>
              <w:rPr>
                <w:bCs/>
                <w:color w:val="000000"/>
                <w:sz w:val="28"/>
                <w:szCs w:val="28"/>
              </w:rPr>
            </w:pPr>
            <w:r>
              <w:rPr>
                <w:bCs/>
                <w:color w:val="000000"/>
                <w:sz w:val="28"/>
                <w:szCs w:val="28"/>
              </w:rPr>
              <w:t>Наименование показателя</w:t>
            </w:r>
          </w:p>
        </w:tc>
        <w:tc>
          <w:tcPr>
            <w:tcW w:w="3532" w:type="dxa"/>
            <w:vAlign w:val="center"/>
          </w:tcPr>
          <w:p w14:paraId="7AB1FCCD" w14:textId="77777777" w:rsidR="005F4B7D" w:rsidRDefault="005F4B7D" w:rsidP="00B57905">
            <w:pPr>
              <w:jc w:val="center"/>
              <w:rPr>
                <w:bCs/>
                <w:color w:val="000000"/>
                <w:sz w:val="28"/>
                <w:szCs w:val="28"/>
              </w:rPr>
            </w:pPr>
            <w:r>
              <w:rPr>
                <w:bCs/>
                <w:color w:val="000000"/>
                <w:sz w:val="28"/>
                <w:szCs w:val="28"/>
              </w:rPr>
              <w:t>Фактическое значение показателя, тыс. руб.</w:t>
            </w:r>
          </w:p>
        </w:tc>
      </w:tr>
      <w:tr w:rsidR="005F4B7D" w14:paraId="0A52DE72" w14:textId="77777777" w:rsidTr="005F4B7D">
        <w:trPr>
          <w:trHeight w:val="541"/>
          <w:jc w:val="center"/>
        </w:trPr>
        <w:tc>
          <w:tcPr>
            <w:tcW w:w="10173" w:type="dxa"/>
            <w:gridSpan w:val="2"/>
            <w:vAlign w:val="center"/>
          </w:tcPr>
          <w:p w14:paraId="352C94BD" w14:textId="77777777" w:rsidR="005F4B7D" w:rsidRPr="00044889" w:rsidRDefault="005F4B7D" w:rsidP="005F4B7D">
            <w:pPr>
              <w:pStyle w:val="a7"/>
              <w:numPr>
                <w:ilvl w:val="0"/>
                <w:numId w:val="21"/>
              </w:numPr>
              <w:jc w:val="center"/>
              <w:rPr>
                <w:bCs/>
                <w:sz w:val="28"/>
                <w:szCs w:val="28"/>
              </w:rPr>
            </w:pPr>
            <w:r w:rsidRPr="00044889">
              <w:rPr>
                <w:bCs/>
                <w:sz w:val="28"/>
                <w:szCs w:val="28"/>
              </w:rPr>
              <w:t>Холодное водоснабжение питьевой водой</w:t>
            </w:r>
          </w:p>
        </w:tc>
      </w:tr>
      <w:tr w:rsidR="005F4B7D" w14:paraId="4BB831B9" w14:textId="77777777" w:rsidTr="005F4B7D">
        <w:trPr>
          <w:jc w:val="center"/>
        </w:trPr>
        <w:tc>
          <w:tcPr>
            <w:tcW w:w="10173" w:type="dxa"/>
            <w:gridSpan w:val="2"/>
            <w:vAlign w:val="center"/>
          </w:tcPr>
          <w:p w14:paraId="282C6F57" w14:textId="77777777" w:rsidR="005F4B7D" w:rsidRDefault="005F4B7D" w:rsidP="00B57905">
            <w:pPr>
              <w:jc w:val="center"/>
              <w:rPr>
                <w:bCs/>
                <w:sz w:val="28"/>
                <w:szCs w:val="28"/>
              </w:rPr>
            </w:pPr>
            <w:r>
              <w:rPr>
                <w:bCs/>
                <w:sz w:val="28"/>
                <w:szCs w:val="28"/>
              </w:rPr>
              <w:t>2018</w:t>
            </w:r>
          </w:p>
        </w:tc>
      </w:tr>
      <w:tr w:rsidR="005F4B7D" w14:paraId="237D9F34" w14:textId="77777777" w:rsidTr="005F4B7D">
        <w:trPr>
          <w:jc w:val="center"/>
        </w:trPr>
        <w:tc>
          <w:tcPr>
            <w:tcW w:w="6641" w:type="dxa"/>
            <w:vAlign w:val="center"/>
          </w:tcPr>
          <w:p w14:paraId="74586D3B" w14:textId="77777777" w:rsidR="005F4B7D" w:rsidRPr="00044889" w:rsidRDefault="005F4B7D" w:rsidP="00B57905">
            <w:pPr>
              <w:jc w:val="center"/>
              <w:rPr>
                <w:bCs/>
                <w:sz w:val="28"/>
                <w:szCs w:val="28"/>
              </w:rPr>
            </w:pPr>
            <w:r>
              <w:rPr>
                <w:bCs/>
                <w:sz w:val="28"/>
                <w:szCs w:val="28"/>
              </w:rPr>
              <w:t>-</w:t>
            </w:r>
          </w:p>
        </w:tc>
        <w:tc>
          <w:tcPr>
            <w:tcW w:w="3532" w:type="dxa"/>
            <w:vAlign w:val="center"/>
          </w:tcPr>
          <w:p w14:paraId="7F636744" w14:textId="77777777" w:rsidR="005F4B7D" w:rsidRPr="00FB1C58" w:rsidRDefault="005F4B7D" w:rsidP="00B57905">
            <w:pPr>
              <w:jc w:val="center"/>
              <w:rPr>
                <w:bCs/>
                <w:sz w:val="28"/>
                <w:szCs w:val="28"/>
              </w:rPr>
            </w:pPr>
            <w:r>
              <w:rPr>
                <w:bCs/>
                <w:sz w:val="28"/>
                <w:szCs w:val="28"/>
              </w:rPr>
              <w:t>-</w:t>
            </w:r>
          </w:p>
        </w:tc>
      </w:tr>
      <w:tr w:rsidR="005F4B7D" w14:paraId="3DC35117" w14:textId="77777777" w:rsidTr="005F4B7D">
        <w:trPr>
          <w:jc w:val="center"/>
        </w:trPr>
        <w:tc>
          <w:tcPr>
            <w:tcW w:w="10173" w:type="dxa"/>
            <w:gridSpan w:val="2"/>
            <w:vAlign w:val="center"/>
          </w:tcPr>
          <w:p w14:paraId="25515F57" w14:textId="77777777" w:rsidR="005F4B7D" w:rsidRDefault="005F4B7D" w:rsidP="00B57905">
            <w:pPr>
              <w:jc w:val="center"/>
              <w:rPr>
                <w:bCs/>
                <w:sz w:val="28"/>
                <w:szCs w:val="28"/>
              </w:rPr>
            </w:pPr>
            <w:r>
              <w:rPr>
                <w:bCs/>
                <w:sz w:val="28"/>
                <w:szCs w:val="28"/>
              </w:rPr>
              <w:t>2019</w:t>
            </w:r>
          </w:p>
        </w:tc>
      </w:tr>
      <w:tr w:rsidR="005F4B7D" w14:paraId="4F08020A" w14:textId="77777777" w:rsidTr="005F4B7D">
        <w:trPr>
          <w:jc w:val="center"/>
        </w:trPr>
        <w:tc>
          <w:tcPr>
            <w:tcW w:w="6641" w:type="dxa"/>
            <w:vAlign w:val="center"/>
          </w:tcPr>
          <w:p w14:paraId="090AB9F3" w14:textId="77777777" w:rsidR="005F4B7D" w:rsidRDefault="005F4B7D" w:rsidP="00B57905">
            <w:pPr>
              <w:rPr>
                <w:bCs/>
                <w:sz w:val="28"/>
                <w:szCs w:val="28"/>
              </w:rPr>
            </w:pPr>
            <w:r w:rsidRPr="005235AA">
              <w:rPr>
                <w:sz w:val="28"/>
                <w:szCs w:val="28"/>
              </w:rPr>
              <w:t>Капитальный ремонт</w:t>
            </w:r>
          </w:p>
        </w:tc>
        <w:tc>
          <w:tcPr>
            <w:tcW w:w="3532" w:type="dxa"/>
            <w:vAlign w:val="center"/>
          </w:tcPr>
          <w:p w14:paraId="7B8C438A" w14:textId="77777777" w:rsidR="005F4B7D" w:rsidRDefault="005F4B7D" w:rsidP="00B57905">
            <w:pPr>
              <w:jc w:val="center"/>
              <w:rPr>
                <w:bCs/>
                <w:sz w:val="28"/>
                <w:szCs w:val="28"/>
              </w:rPr>
            </w:pPr>
            <w:r>
              <w:rPr>
                <w:bCs/>
                <w:sz w:val="28"/>
                <w:szCs w:val="28"/>
              </w:rPr>
              <w:t>0,0</w:t>
            </w:r>
          </w:p>
        </w:tc>
      </w:tr>
      <w:tr w:rsidR="005F4B7D" w14:paraId="0423E815" w14:textId="77777777" w:rsidTr="005F4B7D">
        <w:trPr>
          <w:trHeight w:val="514"/>
          <w:jc w:val="center"/>
        </w:trPr>
        <w:tc>
          <w:tcPr>
            <w:tcW w:w="10173" w:type="dxa"/>
            <w:gridSpan w:val="2"/>
            <w:vAlign w:val="center"/>
          </w:tcPr>
          <w:p w14:paraId="01430BAF" w14:textId="77777777" w:rsidR="005F4B7D" w:rsidRPr="00044889" w:rsidRDefault="005F4B7D" w:rsidP="005F4B7D">
            <w:pPr>
              <w:pStyle w:val="a7"/>
              <w:numPr>
                <w:ilvl w:val="0"/>
                <w:numId w:val="21"/>
              </w:numPr>
              <w:jc w:val="center"/>
              <w:rPr>
                <w:bCs/>
                <w:sz w:val="28"/>
                <w:szCs w:val="28"/>
              </w:rPr>
            </w:pPr>
            <w:r w:rsidRPr="00044889">
              <w:rPr>
                <w:bCs/>
                <w:sz w:val="28"/>
                <w:szCs w:val="28"/>
              </w:rPr>
              <w:t>Водоотведение</w:t>
            </w:r>
          </w:p>
        </w:tc>
      </w:tr>
      <w:tr w:rsidR="005F4B7D" w:rsidRPr="00FB1C58" w14:paraId="256D9B60" w14:textId="77777777" w:rsidTr="005F4B7D">
        <w:trPr>
          <w:jc w:val="center"/>
        </w:trPr>
        <w:tc>
          <w:tcPr>
            <w:tcW w:w="10173" w:type="dxa"/>
            <w:gridSpan w:val="2"/>
            <w:vAlign w:val="center"/>
          </w:tcPr>
          <w:p w14:paraId="708B273F" w14:textId="77777777" w:rsidR="005F4B7D" w:rsidRDefault="005F4B7D" w:rsidP="00B57905">
            <w:pPr>
              <w:jc w:val="center"/>
              <w:rPr>
                <w:bCs/>
                <w:sz w:val="28"/>
                <w:szCs w:val="28"/>
              </w:rPr>
            </w:pPr>
            <w:r>
              <w:rPr>
                <w:bCs/>
                <w:sz w:val="28"/>
                <w:szCs w:val="28"/>
              </w:rPr>
              <w:t>2018</w:t>
            </w:r>
          </w:p>
        </w:tc>
      </w:tr>
      <w:tr w:rsidR="005F4B7D" w:rsidRPr="00FB1C58" w14:paraId="49248233" w14:textId="77777777" w:rsidTr="005F4B7D">
        <w:trPr>
          <w:jc w:val="center"/>
        </w:trPr>
        <w:tc>
          <w:tcPr>
            <w:tcW w:w="6641" w:type="dxa"/>
            <w:vAlign w:val="center"/>
          </w:tcPr>
          <w:p w14:paraId="78EE7349" w14:textId="77777777" w:rsidR="005F4B7D" w:rsidRPr="00F369FC" w:rsidRDefault="005F4B7D" w:rsidP="00B57905">
            <w:pPr>
              <w:jc w:val="center"/>
              <w:rPr>
                <w:bCs/>
                <w:sz w:val="28"/>
                <w:szCs w:val="28"/>
              </w:rPr>
            </w:pPr>
            <w:r>
              <w:rPr>
                <w:bCs/>
                <w:sz w:val="28"/>
                <w:szCs w:val="28"/>
              </w:rPr>
              <w:t>-</w:t>
            </w:r>
          </w:p>
        </w:tc>
        <w:tc>
          <w:tcPr>
            <w:tcW w:w="3532" w:type="dxa"/>
            <w:vAlign w:val="center"/>
          </w:tcPr>
          <w:p w14:paraId="6EC9A74F" w14:textId="77777777" w:rsidR="005F4B7D" w:rsidRPr="00FB1C58" w:rsidRDefault="005F4B7D" w:rsidP="00B57905">
            <w:pPr>
              <w:jc w:val="center"/>
              <w:rPr>
                <w:bCs/>
                <w:sz w:val="28"/>
                <w:szCs w:val="28"/>
              </w:rPr>
            </w:pPr>
            <w:r>
              <w:rPr>
                <w:bCs/>
                <w:sz w:val="28"/>
                <w:szCs w:val="28"/>
              </w:rPr>
              <w:t>-</w:t>
            </w:r>
          </w:p>
        </w:tc>
      </w:tr>
      <w:tr w:rsidR="005F4B7D" w:rsidRPr="00FB1C58" w14:paraId="5EDB9DAD" w14:textId="77777777" w:rsidTr="005F4B7D">
        <w:trPr>
          <w:jc w:val="center"/>
        </w:trPr>
        <w:tc>
          <w:tcPr>
            <w:tcW w:w="10173" w:type="dxa"/>
            <w:gridSpan w:val="2"/>
            <w:vAlign w:val="center"/>
          </w:tcPr>
          <w:p w14:paraId="18A3CC26" w14:textId="77777777" w:rsidR="005F4B7D" w:rsidRDefault="005F4B7D" w:rsidP="00B57905">
            <w:pPr>
              <w:jc w:val="center"/>
              <w:rPr>
                <w:bCs/>
                <w:sz w:val="28"/>
                <w:szCs w:val="28"/>
              </w:rPr>
            </w:pPr>
            <w:r>
              <w:rPr>
                <w:bCs/>
                <w:sz w:val="28"/>
                <w:szCs w:val="28"/>
              </w:rPr>
              <w:t>2019</w:t>
            </w:r>
          </w:p>
        </w:tc>
      </w:tr>
      <w:tr w:rsidR="005F4B7D" w:rsidRPr="00FB1C58" w14:paraId="7DC9BEDA" w14:textId="77777777" w:rsidTr="005F4B7D">
        <w:trPr>
          <w:jc w:val="center"/>
        </w:trPr>
        <w:tc>
          <w:tcPr>
            <w:tcW w:w="6641" w:type="dxa"/>
            <w:vAlign w:val="center"/>
          </w:tcPr>
          <w:p w14:paraId="2A3CE7D1" w14:textId="77777777" w:rsidR="005F4B7D" w:rsidRDefault="005F4B7D" w:rsidP="00B57905">
            <w:pPr>
              <w:rPr>
                <w:bCs/>
                <w:sz w:val="28"/>
                <w:szCs w:val="28"/>
              </w:rPr>
            </w:pPr>
            <w:r w:rsidRPr="005235AA">
              <w:rPr>
                <w:sz w:val="28"/>
                <w:szCs w:val="28"/>
              </w:rPr>
              <w:t>Капитальный ремонт</w:t>
            </w:r>
          </w:p>
        </w:tc>
        <w:tc>
          <w:tcPr>
            <w:tcW w:w="3532" w:type="dxa"/>
            <w:vAlign w:val="center"/>
          </w:tcPr>
          <w:p w14:paraId="7D95FAF7" w14:textId="77777777" w:rsidR="005F4B7D" w:rsidRDefault="005F4B7D" w:rsidP="00B57905">
            <w:pPr>
              <w:jc w:val="center"/>
              <w:rPr>
                <w:bCs/>
                <w:sz w:val="28"/>
                <w:szCs w:val="28"/>
              </w:rPr>
            </w:pPr>
            <w:r>
              <w:rPr>
                <w:bCs/>
                <w:sz w:val="28"/>
                <w:szCs w:val="28"/>
              </w:rPr>
              <w:t>0,0</w:t>
            </w:r>
          </w:p>
        </w:tc>
      </w:tr>
    </w:tbl>
    <w:p w14:paraId="3FABAB67" w14:textId="77777777" w:rsidR="005F4B7D" w:rsidRDefault="005F4B7D" w:rsidP="005F4B7D">
      <w:pPr>
        <w:ind w:left="-567"/>
        <w:jc w:val="center"/>
        <w:rPr>
          <w:bCs/>
          <w:color w:val="000000"/>
          <w:sz w:val="28"/>
          <w:szCs w:val="28"/>
        </w:rPr>
      </w:pPr>
    </w:p>
    <w:p w14:paraId="37DB7226" w14:textId="77777777" w:rsidR="005F4B7D" w:rsidRDefault="005F4B7D" w:rsidP="005F4B7D">
      <w:pPr>
        <w:jc w:val="both"/>
        <w:rPr>
          <w:sz w:val="28"/>
          <w:szCs w:val="28"/>
        </w:rPr>
      </w:pPr>
    </w:p>
    <w:p w14:paraId="78B6EC93" w14:textId="77777777" w:rsidR="005F4B7D" w:rsidRDefault="005F4B7D" w:rsidP="005F4B7D">
      <w:pPr>
        <w:jc w:val="both"/>
        <w:rPr>
          <w:sz w:val="28"/>
          <w:szCs w:val="28"/>
        </w:rPr>
      </w:pPr>
    </w:p>
    <w:p w14:paraId="1C9EBC44" w14:textId="77777777" w:rsidR="005F4B7D" w:rsidRDefault="005F4B7D" w:rsidP="005F4B7D">
      <w:pPr>
        <w:jc w:val="both"/>
        <w:rPr>
          <w:sz w:val="28"/>
          <w:szCs w:val="28"/>
        </w:rPr>
      </w:pPr>
    </w:p>
    <w:p w14:paraId="68ACE5A8" w14:textId="77777777" w:rsidR="005F4B7D" w:rsidRDefault="005F4B7D" w:rsidP="005F4B7D">
      <w:pPr>
        <w:ind w:left="-567"/>
        <w:jc w:val="center"/>
        <w:rPr>
          <w:bCs/>
          <w:color w:val="000000"/>
          <w:sz w:val="28"/>
          <w:szCs w:val="28"/>
        </w:rPr>
      </w:pPr>
      <w:r>
        <w:rPr>
          <w:bCs/>
          <w:color w:val="000000"/>
          <w:sz w:val="28"/>
          <w:szCs w:val="28"/>
        </w:rPr>
        <w:t xml:space="preserve">   Раздел 11. Мероприятия, направленные на повышение качества обслуживания абонентов</w:t>
      </w:r>
    </w:p>
    <w:p w14:paraId="4BF35A90" w14:textId="77777777" w:rsidR="005F4B7D" w:rsidRDefault="005F4B7D" w:rsidP="005F4B7D">
      <w:pPr>
        <w:ind w:left="-567"/>
        <w:jc w:val="center"/>
        <w:rPr>
          <w:bCs/>
          <w:color w:val="000000"/>
          <w:sz w:val="28"/>
          <w:szCs w:val="28"/>
        </w:rPr>
      </w:pPr>
    </w:p>
    <w:tbl>
      <w:tblPr>
        <w:tblStyle w:val="af"/>
        <w:tblW w:w="9467" w:type="dxa"/>
        <w:jc w:val="center"/>
        <w:tblLook w:val="04A0" w:firstRow="1" w:lastRow="0" w:firstColumn="1" w:lastColumn="0" w:noHBand="0" w:noVBand="1"/>
      </w:tblPr>
      <w:tblGrid>
        <w:gridCol w:w="5935"/>
        <w:gridCol w:w="3532"/>
      </w:tblGrid>
      <w:tr w:rsidR="005F4B7D" w14:paraId="4D6598D6" w14:textId="77777777" w:rsidTr="005F4B7D">
        <w:trPr>
          <w:trHeight w:val="748"/>
          <w:jc w:val="center"/>
        </w:trPr>
        <w:tc>
          <w:tcPr>
            <w:tcW w:w="5935" w:type="dxa"/>
            <w:vAlign w:val="center"/>
          </w:tcPr>
          <w:p w14:paraId="51E61BCE" w14:textId="77777777" w:rsidR="005F4B7D" w:rsidRDefault="005F4B7D" w:rsidP="00B57905">
            <w:pPr>
              <w:jc w:val="center"/>
              <w:rPr>
                <w:bCs/>
                <w:color w:val="000000"/>
                <w:sz w:val="28"/>
                <w:szCs w:val="28"/>
              </w:rPr>
            </w:pPr>
            <w:r>
              <w:rPr>
                <w:bCs/>
                <w:color w:val="000000"/>
                <w:sz w:val="28"/>
                <w:szCs w:val="28"/>
              </w:rPr>
              <w:t>Наименование мероприятия</w:t>
            </w:r>
          </w:p>
        </w:tc>
        <w:tc>
          <w:tcPr>
            <w:tcW w:w="3532" w:type="dxa"/>
            <w:vAlign w:val="center"/>
          </w:tcPr>
          <w:p w14:paraId="03C59158" w14:textId="77777777" w:rsidR="005F4B7D" w:rsidRDefault="005F4B7D" w:rsidP="00B57905">
            <w:pPr>
              <w:jc w:val="center"/>
              <w:rPr>
                <w:bCs/>
                <w:color w:val="000000"/>
                <w:sz w:val="28"/>
                <w:szCs w:val="28"/>
              </w:rPr>
            </w:pPr>
            <w:r>
              <w:rPr>
                <w:bCs/>
                <w:color w:val="000000"/>
                <w:sz w:val="28"/>
                <w:szCs w:val="28"/>
              </w:rPr>
              <w:t>Период проведения мероприятий</w:t>
            </w:r>
          </w:p>
        </w:tc>
      </w:tr>
      <w:tr w:rsidR="005F4B7D" w14:paraId="095B348A" w14:textId="77777777" w:rsidTr="005F4B7D">
        <w:trPr>
          <w:trHeight w:val="517"/>
          <w:jc w:val="center"/>
        </w:trPr>
        <w:tc>
          <w:tcPr>
            <w:tcW w:w="5935" w:type="dxa"/>
            <w:vAlign w:val="center"/>
          </w:tcPr>
          <w:p w14:paraId="4DA5289A" w14:textId="77777777" w:rsidR="005F4B7D" w:rsidRPr="00A806C8" w:rsidRDefault="005F4B7D" w:rsidP="00B57905">
            <w:pPr>
              <w:jc w:val="center"/>
              <w:rPr>
                <w:bCs/>
                <w:sz w:val="28"/>
                <w:szCs w:val="28"/>
              </w:rPr>
            </w:pPr>
            <w:r>
              <w:rPr>
                <w:bCs/>
                <w:sz w:val="28"/>
                <w:szCs w:val="28"/>
              </w:rPr>
              <w:t>-</w:t>
            </w:r>
          </w:p>
        </w:tc>
        <w:tc>
          <w:tcPr>
            <w:tcW w:w="3532" w:type="dxa"/>
            <w:vAlign w:val="center"/>
          </w:tcPr>
          <w:p w14:paraId="54137423" w14:textId="77777777" w:rsidR="005F4B7D" w:rsidRPr="00FB1C58" w:rsidRDefault="005F4B7D" w:rsidP="00B57905">
            <w:pPr>
              <w:jc w:val="center"/>
              <w:rPr>
                <w:bCs/>
                <w:sz w:val="28"/>
                <w:szCs w:val="28"/>
              </w:rPr>
            </w:pPr>
            <w:r>
              <w:rPr>
                <w:bCs/>
                <w:sz w:val="28"/>
                <w:szCs w:val="28"/>
              </w:rPr>
              <w:t>-</w:t>
            </w:r>
          </w:p>
        </w:tc>
      </w:tr>
    </w:tbl>
    <w:p w14:paraId="0AFB5319" w14:textId="77777777" w:rsidR="005F4B7D" w:rsidRDefault="005F4B7D" w:rsidP="005F4B7D">
      <w:pPr>
        <w:jc w:val="both"/>
        <w:rPr>
          <w:sz w:val="28"/>
          <w:szCs w:val="28"/>
        </w:rPr>
      </w:pPr>
    </w:p>
    <w:p w14:paraId="66AFAC10" w14:textId="77777777" w:rsidR="005F4B7D" w:rsidRDefault="005F4B7D" w:rsidP="005F4B7D">
      <w:pPr>
        <w:jc w:val="both"/>
        <w:rPr>
          <w:sz w:val="28"/>
          <w:szCs w:val="28"/>
        </w:rPr>
      </w:pPr>
    </w:p>
    <w:p w14:paraId="7C68D4AD" w14:textId="77777777" w:rsidR="005F4B7D" w:rsidRDefault="005F4B7D" w:rsidP="005F4B7D">
      <w:pPr>
        <w:jc w:val="both"/>
        <w:rPr>
          <w:sz w:val="28"/>
          <w:szCs w:val="28"/>
        </w:rPr>
      </w:pPr>
    </w:p>
    <w:p w14:paraId="5CB3DC25" w14:textId="77777777" w:rsidR="005F4B7D" w:rsidRDefault="005F4B7D" w:rsidP="005F4B7D">
      <w:pPr>
        <w:jc w:val="both"/>
        <w:rPr>
          <w:sz w:val="28"/>
          <w:szCs w:val="28"/>
        </w:rPr>
      </w:pPr>
    </w:p>
    <w:p w14:paraId="7B115579" w14:textId="77777777" w:rsidR="005F4B7D" w:rsidRDefault="005F4B7D" w:rsidP="005F4B7D">
      <w:pPr>
        <w:jc w:val="both"/>
        <w:rPr>
          <w:sz w:val="28"/>
          <w:szCs w:val="28"/>
        </w:rPr>
      </w:pPr>
    </w:p>
    <w:p w14:paraId="63090196" w14:textId="77777777" w:rsidR="005F4B7D" w:rsidRDefault="005F4B7D" w:rsidP="005F4B7D">
      <w:pPr>
        <w:jc w:val="both"/>
        <w:rPr>
          <w:sz w:val="28"/>
          <w:szCs w:val="28"/>
        </w:rPr>
      </w:pPr>
    </w:p>
    <w:p w14:paraId="6B8EB06E" w14:textId="77777777" w:rsidR="005F4B7D" w:rsidRDefault="005F4B7D" w:rsidP="005F4B7D">
      <w:pPr>
        <w:jc w:val="both"/>
        <w:rPr>
          <w:sz w:val="28"/>
          <w:szCs w:val="28"/>
        </w:rPr>
      </w:pPr>
    </w:p>
    <w:p w14:paraId="5C135D1A" w14:textId="77777777" w:rsidR="005F4B7D" w:rsidRDefault="005F4B7D" w:rsidP="005F4B7D">
      <w:pPr>
        <w:jc w:val="both"/>
        <w:rPr>
          <w:sz w:val="28"/>
          <w:szCs w:val="28"/>
        </w:rPr>
      </w:pPr>
    </w:p>
    <w:p w14:paraId="6DE79312" w14:textId="77777777" w:rsidR="005F4B7D" w:rsidRDefault="005F4B7D" w:rsidP="005F4B7D">
      <w:pPr>
        <w:jc w:val="both"/>
        <w:rPr>
          <w:sz w:val="28"/>
          <w:szCs w:val="28"/>
        </w:rPr>
      </w:pPr>
    </w:p>
    <w:p w14:paraId="68021791" w14:textId="77777777" w:rsidR="005F4B7D" w:rsidRDefault="005F4B7D" w:rsidP="005F4B7D">
      <w:pPr>
        <w:jc w:val="both"/>
        <w:rPr>
          <w:sz w:val="28"/>
          <w:szCs w:val="28"/>
        </w:rPr>
      </w:pPr>
    </w:p>
    <w:p w14:paraId="334F0399" w14:textId="77777777" w:rsidR="005F4B7D" w:rsidRDefault="005F4B7D" w:rsidP="005F4B7D">
      <w:pPr>
        <w:jc w:val="both"/>
        <w:rPr>
          <w:sz w:val="28"/>
          <w:szCs w:val="28"/>
        </w:rPr>
      </w:pPr>
    </w:p>
    <w:p w14:paraId="7949C9F6" w14:textId="77777777" w:rsidR="005F4B7D" w:rsidRDefault="005F4B7D" w:rsidP="005F4B7D">
      <w:pPr>
        <w:jc w:val="both"/>
        <w:rPr>
          <w:sz w:val="28"/>
          <w:szCs w:val="28"/>
        </w:rPr>
      </w:pPr>
    </w:p>
    <w:p w14:paraId="1ED5EA37" w14:textId="77777777" w:rsidR="005F4B7D" w:rsidRDefault="005F4B7D" w:rsidP="005F4B7D">
      <w:pPr>
        <w:jc w:val="both"/>
        <w:rPr>
          <w:sz w:val="28"/>
          <w:szCs w:val="28"/>
        </w:rPr>
      </w:pPr>
    </w:p>
    <w:p w14:paraId="0F86FF99" w14:textId="77777777" w:rsidR="005F4B7D" w:rsidRDefault="005F4B7D" w:rsidP="005F4B7D">
      <w:pPr>
        <w:jc w:val="both"/>
        <w:rPr>
          <w:sz w:val="28"/>
          <w:szCs w:val="28"/>
        </w:rPr>
      </w:pPr>
    </w:p>
    <w:p w14:paraId="49084C3A" w14:textId="77777777" w:rsidR="005F4B7D" w:rsidRDefault="005F4B7D" w:rsidP="005F4B7D">
      <w:pPr>
        <w:jc w:val="both"/>
        <w:rPr>
          <w:sz w:val="28"/>
          <w:szCs w:val="28"/>
        </w:rPr>
      </w:pPr>
    </w:p>
    <w:p w14:paraId="5E611706" w14:textId="77777777" w:rsidR="005F4B7D" w:rsidRDefault="005F4B7D" w:rsidP="005F4B7D">
      <w:pPr>
        <w:jc w:val="both"/>
        <w:rPr>
          <w:sz w:val="28"/>
          <w:szCs w:val="28"/>
        </w:rPr>
      </w:pPr>
    </w:p>
    <w:p w14:paraId="4DBD25BC" w14:textId="77777777" w:rsidR="005F4B7D" w:rsidRDefault="005F4B7D" w:rsidP="005F4B7D">
      <w:pPr>
        <w:jc w:val="both"/>
        <w:rPr>
          <w:sz w:val="28"/>
          <w:szCs w:val="28"/>
        </w:rPr>
      </w:pPr>
    </w:p>
    <w:p w14:paraId="6C5D6DFE" w14:textId="77777777" w:rsidR="005F4B7D" w:rsidRDefault="005F4B7D" w:rsidP="005F4B7D">
      <w:pPr>
        <w:jc w:val="both"/>
        <w:rPr>
          <w:sz w:val="28"/>
          <w:szCs w:val="28"/>
        </w:rPr>
      </w:pPr>
    </w:p>
    <w:p w14:paraId="7E36189A" w14:textId="77777777" w:rsidR="005F4B7D" w:rsidRDefault="005F4B7D" w:rsidP="005F4B7D">
      <w:pPr>
        <w:jc w:val="both"/>
        <w:rPr>
          <w:sz w:val="28"/>
          <w:szCs w:val="28"/>
        </w:rPr>
        <w:sectPr w:rsidR="005F4B7D" w:rsidSect="00F01C56">
          <w:pgSz w:w="11906" w:h="16838"/>
          <w:pgMar w:top="567" w:right="707" w:bottom="567" w:left="851" w:header="720" w:footer="720" w:gutter="0"/>
          <w:cols w:space="720"/>
          <w:titlePg/>
          <w:docGrid w:linePitch="326"/>
        </w:sectPr>
      </w:pPr>
    </w:p>
    <w:p w14:paraId="5DE3CB62" w14:textId="291B1BCC" w:rsidR="005F4B7D" w:rsidRDefault="005F4B7D" w:rsidP="005F4B7D">
      <w:pPr>
        <w:tabs>
          <w:tab w:val="left" w:pos="5580"/>
          <w:tab w:val="left" w:pos="9498"/>
        </w:tabs>
        <w:ind w:left="-3904" w:right="-569" w:firstLine="15386"/>
      </w:pPr>
      <w:r>
        <w:t>Приложение № 5</w:t>
      </w:r>
      <w:r>
        <w:t>9</w:t>
      </w:r>
      <w:r>
        <w:t xml:space="preserve"> к протоколу № 77</w:t>
      </w:r>
    </w:p>
    <w:p w14:paraId="06FE5D20" w14:textId="77777777" w:rsidR="005F4B7D" w:rsidRDefault="005F4B7D" w:rsidP="005F4B7D">
      <w:pPr>
        <w:tabs>
          <w:tab w:val="left" w:pos="5580"/>
          <w:tab w:val="left" w:pos="9498"/>
        </w:tabs>
        <w:ind w:left="-3904" w:right="-569" w:firstLine="15386"/>
      </w:pPr>
      <w:r>
        <w:t>заседания Правления Региональной</w:t>
      </w:r>
    </w:p>
    <w:p w14:paraId="67474507" w14:textId="77777777" w:rsidR="005F4B7D" w:rsidRDefault="005F4B7D" w:rsidP="005F4B7D">
      <w:pPr>
        <w:tabs>
          <w:tab w:val="left" w:pos="5580"/>
          <w:tab w:val="left" w:pos="9498"/>
        </w:tabs>
        <w:ind w:left="-3904" w:right="-569" w:firstLine="15386"/>
      </w:pPr>
      <w:r>
        <w:t>энергетической комиссии</w:t>
      </w:r>
    </w:p>
    <w:p w14:paraId="3430046C" w14:textId="77777777" w:rsidR="005F4B7D" w:rsidRDefault="005F4B7D" w:rsidP="005F4B7D">
      <w:pPr>
        <w:tabs>
          <w:tab w:val="left" w:pos="5580"/>
          <w:tab w:val="left" w:pos="9498"/>
        </w:tabs>
        <w:ind w:left="-3904" w:right="-569" w:firstLine="15386"/>
      </w:pPr>
      <w:r>
        <w:t>Кузбасса от 27.11.2020</w:t>
      </w:r>
    </w:p>
    <w:tbl>
      <w:tblPr>
        <w:tblW w:w="5000" w:type="pct"/>
        <w:jc w:val="center"/>
        <w:tblLook w:val="04A0" w:firstRow="1" w:lastRow="0" w:firstColumn="1" w:lastColumn="0" w:noHBand="0" w:noVBand="1"/>
      </w:tblPr>
      <w:tblGrid>
        <w:gridCol w:w="432"/>
        <w:gridCol w:w="332"/>
        <w:gridCol w:w="718"/>
        <w:gridCol w:w="2860"/>
        <w:gridCol w:w="796"/>
        <w:gridCol w:w="1248"/>
        <w:gridCol w:w="894"/>
        <w:gridCol w:w="1050"/>
        <w:gridCol w:w="1208"/>
        <w:gridCol w:w="1042"/>
        <w:gridCol w:w="1221"/>
        <w:gridCol w:w="1004"/>
        <w:gridCol w:w="1028"/>
        <w:gridCol w:w="1871"/>
      </w:tblGrid>
      <w:tr w:rsidR="005F4B7D" w:rsidRPr="005F4B7D" w14:paraId="2A399532" w14:textId="77777777" w:rsidTr="005F4B7D">
        <w:trPr>
          <w:trHeight w:val="450"/>
          <w:jc w:val="center"/>
        </w:trPr>
        <w:tc>
          <w:tcPr>
            <w:tcW w:w="560" w:type="dxa"/>
            <w:tcBorders>
              <w:top w:val="nil"/>
              <w:left w:val="nil"/>
              <w:bottom w:val="nil"/>
              <w:right w:val="nil"/>
            </w:tcBorders>
            <w:shd w:val="clear" w:color="auto" w:fill="auto"/>
            <w:noWrap/>
            <w:vAlign w:val="bottom"/>
            <w:hideMark/>
          </w:tcPr>
          <w:p w14:paraId="5FFDFCF0"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noWrap/>
            <w:vAlign w:val="bottom"/>
            <w:hideMark/>
          </w:tcPr>
          <w:p w14:paraId="2DDD5D67" w14:textId="77777777" w:rsidR="005F4B7D" w:rsidRPr="005F4B7D" w:rsidRDefault="005F4B7D" w:rsidP="005F4B7D">
            <w:pPr>
              <w:rPr>
                <w:sz w:val="13"/>
                <w:szCs w:val="13"/>
              </w:rPr>
            </w:pPr>
          </w:p>
        </w:tc>
        <w:tc>
          <w:tcPr>
            <w:tcW w:w="5417" w:type="dxa"/>
            <w:gridSpan w:val="2"/>
            <w:tcBorders>
              <w:top w:val="single" w:sz="4" w:space="0" w:color="C0C0C0"/>
              <w:left w:val="nil"/>
              <w:bottom w:val="single" w:sz="4" w:space="0" w:color="C0C0C0"/>
              <w:right w:val="nil"/>
            </w:tcBorders>
            <w:shd w:val="clear" w:color="auto" w:fill="auto"/>
            <w:vAlign w:val="bottom"/>
            <w:hideMark/>
          </w:tcPr>
          <w:p w14:paraId="20550692" w14:textId="77777777" w:rsidR="005F4B7D" w:rsidRPr="005F4B7D" w:rsidRDefault="005F4B7D" w:rsidP="005F4B7D">
            <w:pPr>
              <w:rPr>
                <w:rFonts w:ascii="Tahoma" w:hAnsi="Tahoma" w:cs="Tahoma"/>
                <w:sz w:val="13"/>
                <w:szCs w:val="13"/>
              </w:rPr>
            </w:pPr>
            <w:r w:rsidRPr="005F4B7D">
              <w:rPr>
                <w:rFonts w:ascii="Tahoma" w:hAnsi="Tahoma" w:cs="Tahoma"/>
                <w:sz w:val="13"/>
                <w:szCs w:val="13"/>
              </w:rPr>
              <w:t>МУП "Гарант" КГО</w:t>
            </w:r>
          </w:p>
        </w:tc>
        <w:tc>
          <w:tcPr>
            <w:tcW w:w="1135" w:type="dxa"/>
            <w:tcBorders>
              <w:top w:val="single" w:sz="4" w:space="0" w:color="C0C0C0"/>
              <w:left w:val="nil"/>
              <w:bottom w:val="single" w:sz="4" w:space="0" w:color="C0C0C0"/>
              <w:right w:val="nil"/>
            </w:tcBorders>
            <w:shd w:val="clear" w:color="auto" w:fill="auto"/>
            <w:vAlign w:val="bottom"/>
            <w:hideMark/>
          </w:tcPr>
          <w:p w14:paraId="78E9D3D2"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51" w:type="dxa"/>
            <w:tcBorders>
              <w:top w:val="single" w:sz="4" w:space="0" w:color="C0C0C0"/>
              <w:left w:val="nil"/>
              <w:bottom w:val="single" w:sz="4" w:space="0" w:color="C0C0C0"/>
              <w:right w:val="nil"/>
            </w:tcBorders>
            <w:shd w:val="clear" w:color="auto" w:fill="auto"/>
            <w:vAlign w:val="bottom"/>
            <w:hideMark/>
          </w:tcPr>
          <w:p w14:paraId="3D7015C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291" w:type="dxa"/>
            <w:tcBorders>
              <w:top w:val="single" w:sz="4" w:space="0" w:color="C0C0C0"/>
              <w:left w:val="nil"/>
              <w:bottom w:val="single" w:sz="4" w:space="0" w:color="C0C0C0"/>
              <w:right w:val="nil"/>
            </w:tcBorders>
            <w:shd w:val="clear" w:color="auto" w:fill="auto"/>
            <w:vAlign w:val="bottom"/>
            <w:hideMark/>
          </w:tcPr>
          <w:p w14:paraId="0FFF4756"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37" w:type="dxa"/>
            <w:tcBorders>
              <w:top w:val="single" w:sz="4" w:space="0" w:color="C0C0C0"/>
              <w:left w:val="nil"/>
              <w:bottom w:val="single" w:sz="4" w:space="0" w:color="C0C0C0"/>
              <w:right w:val="nil"/>
            </w:tcBorders>
            <w:shd w:val="clear" w:color="auto" w:fill="auto"/>
            <w:vAlign w:val="bottom"/>
            <w:hideMark/>
          </w:tcPr>
          <w:p w14:paraId="4F6066E3"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788" w:type="dxa"/>
            <w:tcBorders>
              <w:top w:val="single" w:sz="4" w:space="0" w:color="C0C0C0"/>
              <w:left w:val="nil"/>
              <w:bottom w:val="single" w:sz="4" w:space="0" w:color="C0C0C0"/>
              <w:right w:val="nil"/>
            </w:tcBorders>
            <w:shd w:val="clear" w:color="auto" w:fill="auto"/>
            <w:vAlign w:val="bottom"/>
            <w:hideMark/>
          </w:tcPr>
          <w:p w14:paraId="4057F89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25" w:type="dxa"/>
            <w:tcBorders>
              <w:top w:val="single" w:sz="4" w:space="0" w:color="C0C0C0"/>
              <w:left w:val="nil"/>
              <w:bottom w:val="single" w:sz="4" w:space="0" w:color="C0C0C0"/>
              <w:right w:val="nil"/>
            </w:tcBorders>
            <w:shd w:val="clear" w:color="auto" w:fill="auto"/>
            <w:vAlign w:val="bottom"/>
            <w:hideMark/>
          </w:tcPr>
          <w:p w14:paraId="09E8A8CD"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09" w:type="dxa"/>
            <w:tcBorders>
              <w:top w:val="single" w:sz="4" w:space="0" w:color="C0C0C0"/>
              <w:left w:val="nil"/>
              <w:bottom w:val="single" w:sz="4" w:space="0" w:color="C0C0C0"/>
              <w:right w:val="nil"/>
            </w:tcBorders>
            <w:shd w:val="clear" w:color="auto" w:fill="auto"/>
            <w:vAlign w:val="bottom"/>
            <w:hideMark/>
          </w:tcPr>
          <w:p w14:paraId="3DA0822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465" w:type="dxa"/>
            <w:tcBorders>
              <w:top w:val="single" w:sz="4" w:space="0" w:color="C0C0C0"/>
              <w:left w:val="nil"/>
              <w:bottom w:val="single" w:sz="4" w:space="0" w:color="C0C0C0"/>
              <w:right w:val="nil"/>
            </w:tcBorders>
            <w:shd w:val="clear" w:color="auto" w:fill="auto"/>
            <w:vAlign w:val="bottom"/>
            <w:hideMark/>
          </w:tcPr>
          <w:p w14:paraId="51AF2A6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03" w:type="dxa"/>
            <w:tcBorders>
              <w:top w:val="single" w:sz="4" w:space="0" w:color="C0C0C0"/>
              <w:left w:val="nil"/>
              <w:bottom w:val="single" w:sz="4" w:space="0" w:color="C0C0C0"/>
              <w:right w:val="nil"/>
            </w:tcBorders>
            <w:shd w:val="clear" w:color="auto" w:fill="auto"/>
            <w:vAlign w:val="bottom"/>
            <w:hideMark/>
          </w:tcPr>
          <w:p w14:paraId="47F994E5"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2839" w:type="dxa"/>
            <w:tcBorders>
              <w:top w:val="single" w:sz="4" w:space="0" w:color="C0C0C0"/>
              <w:left w:val="nil"/>
              <w:bottom w:val="single" w:sz="4" w:space="0" w:color="C0C0C0"/>
              <w:right w:val="nil"/>
            </w:tcBorders>
            <w:shd w:val="clear" w:color="auto" w:fill="auto"/>
            <w:vAlign w:val="bottom"/>
            <w:hideMark/>
          </w:tcPr>
          <w:p w14:paraId="4CD1DDD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4175A07" w14:textId="77777777" w:rsidTr="005F4B7D">
        <w:trPr>
          <w:trHeight w:val="780"/>
          <w:jc w:val="center"/>
        </w:trPr>
        <w:tc>
          <w:tcPr>
            <w:tcW w:w="560" w:type="dxa"/>
            <w:tcBorders>
              <w:top w:val="nil"/>
              <w:left w:val="nil"/>
              <w:bottom w:val="nil"/>
              <w:right w:val="nil"/>
            </w:tcBorders>
            <w:shd w:val="clear" w:color="auto" w:fill="auto"/>
            <w:noWrap/>
            <w:vAlign w:val="bottom"/>
            <w:hideMark/>
          </w:tcPr>
          <w:p w14:paraId="7E1D6931"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9596853" w14:textId="77777777" w:rsidR="005F4B7D" w:rsidRPr="005F4B7D" w:rsidRDefault="005F4B7D" w:rsidP="005F4B7D">
            <w:pPr>
              <w:rPr>
                <w:sz w:val="13"/>
                <w:szCs w:val="13"/>
              </w:rPr>
            </w:pPr>
          </w:p>
        </w:tc>
        <w:tc>
          <w:tcPr>
            <w:tcW w:w="101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60404CF"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 п/п</w:t>
            </w:r>
          </w:p>
        </w:tc>
        <w:tc>
          <w:tcPr>
            <w:tcW w:w="440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33925B4"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Наименование показателя</w:t>
            </w:r>
          </w:p>
        </w:tc>
        <w:tc>
          <w:tcPr>
            <w:tcW w:w="113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268668D"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Ед. изм.</w:t>
            </w:r>
          </w:p>
        </w:tc>
        <w:tc>
          <w:tcPr>
            <w:tcW w:w="3142" w:type="dxa"/>
            <w:gridSpan w:val="2"/>
            <w:tcBorders>
              <w:top w:val="single" w:sz="4" w:space="0" w:color="C0C0C0"/>
              <w:left w:val="nil"/>
              <w:bottom w:val="single" w:sz="4" w:space="0" w:color="C0C0C0"/>
              <w:right w:val="single" w:sz="4" w:space="0" w:color="C0C0C0"/>
            </w:tcBorders>
            <w:shd w:val="clear" w:color="auto" w:fill="auto"/>
            <w:vAlign w:val="center"/>
            <w:hideMark/>
          </w:tcPr>
          <w:p w14:paraId="1A32E1E0"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2019 год</w:t>
            </w:r>
          </w:p>
        </w:tc>
        <w:tc>
          <w:tcPr>
            <w:tcW w:w="1537" w:type="dxa"/>
            <w:tcBorders>
              <w:top w:val="nil"/>
              <w:left w:val="nil"/>
              <w:bottom w:val="single" w:sz="4" w:space="0" w:color="C0C0C0"/>
              <w:right w:val="single" w:sz="4" w:space="0" w:color="C0C0C0"/>
            </w:tcBorders>
            <w:shd w:val="clear" w:color="auto" w:fill="auto"/>
            <w:vAlign w:val="center"/>
            <w:hideMark/>
          </w:tcPr>
          <w:p w14:paraId="2D102020"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2020 год</w:t>
            </w:r>
          </w:p>
        </w:tc>
        <w:tc>
          <w:tcPr>
            <w:tcW w:w="1788" w:type="dxa"/>
            <w:tcBorders>
              <w:top w:val="nil"/>
              <w:left w:val="nil"/>
              <w:bottom w:val="single" w:sz="4" w:space="0" w:color="C0C0C0"/>
              <w:right w:val="single" w:sz="4" w:space="0" w:color="C0C0C0"/>
            </w:tcBorders>
            <w:shd w:val="clear" w:color="auto" w:fill="auto"/>
            <w:vAlign w:val="center"/>
            <w:hideMark/>
          </w:tcPr>
          <w:p w14:paraId="5EAD259E"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2021 год</w:t>
            </w:r>
          </w:p>
        </w:tc>
        <w:tc>
          <w:tcPr>
            <w:tcW w:w="1525" w:type="dxa"/>
            <w:tcBorders>
              <w:top w:val="nil"/>
              <w:left w:val="nil"/>
              <w:bottom w:val="single" w:sz="4" w:space="0" w:color="C0C0C0"/>
              <w:right w:val="single" w:sz="4" w:space="0" w:color="C0C0C0"/>
            </w:tcBorders>
            <w:shd w:val="clear" w:color="auto" w:fill="auto"/>
            <w:vAlign w:val="center"/>
            <w:hideMark/>
          </w:tcPr>
          <w:p w14:paraId="33890EDE"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2021 год</w:t>
            </w:r>
            <w:r w:rsidRPr="005F4B7D">
              <w:rPr>
                <w:rFonts w:ascii="Tahoma" w:hAnsi="Tahoma" w:cs="Tahoma"/>
                <w:b/>
                <w:bCs/>
                <w:color w:val="272727"/>
                <w:sz w:val="13"/>
                <w:szCs w:val="13"/>
              </w:rPr>
              <w:br/>
              <w:t>(с учетом корректировки)</w:t>
            </w:r>
          </w:p>
        </w:tc>
        <w:tc>
          <w:tcPr>
            <w:tcW w:w="4777" w:type="dxa"/>
            <w:gridSpan w:val="3"/>
            <w:tcBorders>
              <w:top w:val="single" w:sz="4" w:space="0" w:color="C0C0C0"/>
              <w:left w:val="nil"/>
              <w:bottom w:val="single" w:sz="4" w:space="0" w:color="C0C0C0"/>
              <w:right w:val="single" w:sz="4" w:space="0" w:color="C0C0C0"/>
            </w:tcBorders>
            <w:shd w:val="clear" w:color="auto" w:fill="auto"/>
            <w:vAlign w:val="center"/>
            <w:hideMark/>
          </w:tcPr>
          <w:p w14:paraId="2C0C26C7"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2021 год</w:t>
            </w:r>
            <w:r w:rsidRPr="005F4B7D">
              <w:rPr>
                <w:rFonts w:ascii="Tahoma" w:hAnsi="Tahoma" w:cs="Tahoma"/>
                <w:b/>
                <w:bCs/>
                <w:color w:val="272727"/>
                <w:sz w:val="13"/>
                <w:szCs w:val="13"/>
              </w:rPr>
              <w:br/>
              <w:t>(с учетом корректировки)</w:t>
            </w:r>
          </w:p>
        </w:tc>
        <w:tc>
          <w:tcPr>
            <w:tcW w:w="283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93868BF"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Обоснование отклонений</w:t>
            </w:r>
          </w:p>
        </w:tc>
      </w:tr>
      <w:tr w:rsidR="005F4B7D" w:rsidRPr="005F4B7D" w14:paraId="77751D9D"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7EE594EF" w14:textId="77777777" w:rsidR="005F4B7D" w:rsidRPr="005F4B7D" w:rsidRDefault="005F4B7D" w:rsidP="005F4B7D">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488F7F39" w14:textId="77777777" w:rsidR="005F4B7D" w:rsidRPr="005F4B7D" w:rsidRDefault="005F4B7D" w:rsidP="005F4B7D">
            <w:pPr>
              <w:rPr>
                <w:sz w:val="13"/>
                <w:szCs w:val="13"/>
              </w:rPr>
            </w:pPr>
          </w:p>
        </w:tc>
        <w:tc>
          <w:tcPr>
            <w:tcW w:w="1011" w:type="dxa"/>
            <w:vMerge/>
            <w:tcBorders>
              <w:top w:val="nil"/>
              <w:left w:val="single" w:sz="4" w:space="0" w:color="C0C0C0"/>
              <w:bottom w:val="single" w:sz="4" w:space="0" w:color="C0C0C0"/>
              <w:right w:val="single" w:sz="4" w:space="0" w:color="C0C0C0"/>
            </w:tcBorders>
            <w:vAlign w:val="center"/>
            <w:hideMark/>
          </w:tcPr>
          <w:p w14:paraId="441084D9" w14:textId="77777777" w:rsidR="005F4B7D" w:rsidRPr="005F4B7D" w:rsidRDefault="005F4B7D" w:rsidP="005F4B7D">
            <w:pPr>
              <w:rPr>
                <w:rFonts w:ascii="Tahoma" w:hAnsi="Tahoma" w:cs="Tahoma"/>
                <w:b/>
                <w:bCs/>
                <w:color w:val="272727"/>
                <w:sz w:val="13"/>
                <w:szCs w:val="13"/>
              </w:rPr>
            </w:pPr>
          </w:p>
        </w:tc>
        <w:tc>
          <w:tcPr>
            <w:tcW w:w="4406" w:type="dxa"/>
            <w:vMerge/>
            <w:tcBorders>
              <w:top w:val="nil"/>
              <w:left w:val="single" w:sz="4" w:space="0" w:color="C0C0C0"/>
              <w:bottom w:val="single" w:sz="4" w:space="0" w:color="C0C0C0"/>
              <w:right w:val="single" w:sz="4" w:space="0" w:color="C0C0C0"/>
            </w:tcBorders>
            <w:vAlign w:val="center"/>
            <w:hideMark/>
          </w:tcPr>
          <w:p w14:paraId="48C55C30" w14:textId="77777777" w:rsidR="005F4B7D" w:rsidRPr="005F4B7D" w:rsidRDefault="005F4B7D" w:rsidP="005F4B7D">
            <w:pPr>
              <w:rPr>
                <w:rFonts w:ascii="Tahoma" w:hAnsi="Tahoma" w:cs="Tahoma"/>
                <w:b/>
                <w:bCs/>
                <w:color w:val="272727"/>
                <w:sz w:val="13"/>
                <w:szCs w:val="13"/>
              </w:rPr>
            </w:pPr>
          </w:p>
        </w:tc>
        <w:tc>
          <w:tcPr>
            <w:tcW w:w="1135" w:type="dxa"/>
            <w:vMerge/>
            <w:tcBorders>
              <w:top w:val="nil"/>
              <w:left w:val="single" w:sz="4" w:space="0" w:color="C0C0C0"/>
              <w:bottom w:val="single" w:sz="4" w:space="0" w:color="C0C0C0"/>
              <w:right w:val="single" w:sz="4" w:space="0" w:color="C0C0C0"/>
            </w:tcBorders>
            <w:vAlign w:val="center"/>
            <w:hideMark/>
          </w:tcPr>
          <w:p w14:paraId="566E71BB" w14:textId="77777777" w:rsidR="005F4B7D" w:rsidRPr="005F4B7D" w:rsidRDefault="005F4B7D" w:rsidP="005F4B7D">
            <w:pPr>
              <w:rPr>
                <w:rFonts w:ascii="Tahoma" w:hAnsi="Tahoma" w:cs="Tahoma"/>
                <w:b/>
                <w:bCs/>
                <w:color w:val="272727"/>
                <w:sz w:val="13"/>
                <w:szCs w:val="13"/>
              </w:rPr>
            </w:pPr>
          </w:p>
        </w:tc>
        <w:tc>
          <w:tcPr>
            <w:tcW w:w="1851" w:type="dxa"/>
            <w:tcBorders>
              <w:top w:val="nil"/>
              <w:left w:val="nil"/>
              <w:bottom w:val="single" w:sz="4" w:space="0" w:color="C0C0C0"/>
              <w:right w:val="single" w:sz="4" w:space="0" w:color="C0C0C0"/>
            </w:tcBorders>
            <w:shd w:val="clear" w:color="auto" w:fill="auto"/>
            <w:vAlign w:val="center"/>
            <w:hideMark/>
          </w:tcPr>
          <w:p w14:paraId="660DFA08"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 </w:t>
            </w:r>
          </w:p>
        </w:tc>
        <w:tc>
          <w:tcPr>
            <w:tcW w:w="129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13E02B6"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Факт</w:t>
            </w:r>
          </w:p>
        </w:tc>
        <w:tc>
          <w:tcPr>
            <w:tcW w:w="15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2FAD8FC"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Утверждено регулирующим органом</w:t>
            </w:r>
          </w:p>
        </w:tc>
        <w:tc>
          <w:tcPr>
            <w:tcW w:w="178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C62FF5B"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Утверждено регулирующим органом</w:t>
            </w:r>
          </w:p>
        </w:tc>
        <w:tc>
          <w:tcPr>
            <w:tcW w:w="152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CEB2EAA"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Предложение организации</w:t>
            </w:r>
          </w:p>
        </w:tc>
        <w:tc>
          <w:tcPr>
            <w:tcW w:w="180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69E9D4"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Предложение регулирующего органа</w:t>
            </w:r>
          </w:p>
        </w:tc>
        <w:tc>
          <w:tcPr>
            <w:tcW w:w="2968" w:type="dxa"/>
            <w:gridSpan w:val="2"/>
            <w:tcBorders>
              <w:top w:val="single" w:sz="4" w:space="0" w:color="C0C0C0"/>
              <w:left w:val="nil"/>
              <w:bottom w:val="single" w:sz="4" w:space="0" w:color="C0C0C0"/>
              <w:right w:val="single" w:sz="4" w:space="0" w:color="C0C0C0"/>
            </w:tcBorders>
            <w:shd w:val="clear" w:color="auto" w:fill="auto"/>
            <w:vAlign w:val="center"/>
            <w:hideMark/>
          </w:tcPr>
          <w:p w14:paraId="5B3C3B16"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В том числе на период</w:t>
            </w:r>
          </w:p>
        </w:tc>
        <w:tc>
          <w:tcPr>
            <w:tcW w:w="2839" w:type="dxa"/>
            <w:vMerge/>
            <w:tcBorders>
              <w:top w:val="single" w:sz="4" w:space="0" w:color="C0C0C0"/>
              <w:left w:val="single" w:sz="4" w:space="0" w:color="C0C0C0"/>
              <w:bottom w:val="single" w:sz="4" w:space="0" w:color="C0C0C0"/>
              <w:right w:val="single" w:sz="4" w:space="0" w:color="C0C0C0"/>
            </w:tcBorders>
            <w:vAlign w:val="center"/>
            <w:hideMark/>
          </w:tcPr>
          <w:p w14:paraId="30B3A95D" w14:textId="77777777" w:rsidR="005F4B7D" w:rsidRPr="005F4B7D" w:rsidRDefault="005F4B7D" w:rsidP="005F4B7D">
            <w:pPr>
              <w:rPr>
                <w:rFonts w:ascii="Tahoma" w:hAnsi="Tahoma" w:cs="Tahoma"/>
                <w:b/>
                <w:bCs/>
                <w:color w:val="272727"/>
                <w:sz w:val="13"/>
                <w:szCs w:val="13"/>
              </w:rPr>
            </w:pPr>
          </w:p>
        </w:tc>
      </w:tr>
      <w:tr w:rsidR="005F4B7D" w:rsidRPr="005F4B7D" w14:paraId="0F3901CD" w14:textId="77777777" w:rsidTr="005F4B7D">
        <w:trPr>
          <w:trHeight w:val="990"/>
          <w:jc w:val="center"/>
        </w:trPr>
        <w:tc>
          <w:tcPr>
            <w:tcW w:w="560" w:type="dxa"/>
            <w:tcBorders>
              <w:top w:val="nil"/>
              <w:left w:val="nil"/>
              <w:bottom w:val="nil"/>
              <w:right w:val="nil"/>
            </w:tcBorders>
            <w:shd w:val="clear" w:color="auto" w:fill="auto"/>
            <w:noWrap/>
            <w:vAlign w:val="bottom"/>
            <w:hideMark/>
          </w:tcPr>
          <w:p w14:paraId="62FDFF27" w14:textId="77777777" w:rsidR="005F4B7D" w:rsidRPr="005F4B7D" w:rsidRDefault="005F4B7D" w:rsidP="005F4B7D">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45326365" w14:textId="77777777" w:rsidR="005F4B7D" w:rsidRPr="005F4B7D" w:rsidRDefault="005F4B7D" w:rsidP="005F4B7D">
            <w:pPr>
              <w:rPr>
                <w:sz w:val="13"/>
                <w:szCs w:val="13"/>
              </w:rPr>
            </w:pPr>
          </w:p>
        </w:tc>
        <w:tc>
          <w:tcPr>
            <w:tcW w:w="1011" w:type="dxa"/>
            <w:vMerge/>
            <w:tcBorders>
              <w:top w:val="nil"/>
              <w:left w:val="single" w:sz="4" w:space="0" w:color="C0C0C0"/>
              <w:bottom w:val="single" w:sz="4" w:space="0" w:color="C0C0C0"/>
              <w:right w:val="single" w:sz="4" w:space="0" w:color="C0C0C0"/>
            </w:tcBorders>
            <w:vAlign w:val="center"/>
            <w:hideMark/>
          </w:tcPr>
          <w:p w14:paraId="391BE692" w14:textId="77777777" w:rsidR="005F4B7D" w:rsidRPr="005F4B7D" w:rsidRDefault="005F4B7D" w:rsidP="005F4B7D">
            <w:pPr>
              <w:rPr>
                <w:rFonts w:ascii="Tahoma" w:hAnsi="Tahoma" w:cs="Tahoma"/>
                <w:b/>
                <w:bCs/>
                <w:color w:val="272727"/>
                <w:sz w:val="13"/>
                <w:szCs w:val="13"/>
              </w:rPr>
            </w:pPr>
          </w:p>
        </w:tc>
        <w:tc>
          <w:tcPr>
            <w:tcW w:w="4406" w:type="dxa"/>
            <w:vMerge/>
            <w:tcBorders>
              <w:top w:val="nil"/>
              <w:left w:val="single" w:sz="4" w:space="0" w:color="C0C0C0"/>
              <w:bottom w:val="single" w:sz="4" w:space="0" w:color="C0C0C0"/>
              <w:right w:val="single" w:sz="4" w:space="0" w:color="C0C0C0"/>
            </w:tcBorders>
            <w:vAlign w:val="center"/>
            <w:hideMark/>
          </w:tcPr>
          <w:p w14:paraId="7E693073" w14:textId="77777777" w:rsidR="005F4B7D" w:rsidRPr="005F4B7D" w:rsidRDefault="005F4B7D" w:rsidP="005F4B7D">
            <w:pPr>
              <w:rPr>
                <w:rFonts w:ascii="Tahoma" w:hAnsi="Tahoma" w:cs="Tahoma"/>
                <w:b/>
                <w:bCs/>
                <w:color w:val="272727"/>
                <w:sz w:val="13"/>
                <w:szCs w:val="13"/>
              </w:rPr>
            </w:pPr>
          </w:p>
        </w:tc>
        <w:tc>
          <w:tcPr>
            <w:tcW w:w="1135" w:type="dxa"/>
            <w:vMerge/>
            <w:tcBorders>
              <w:top w:val="nil"/>
              <w:left w:val="single" w:sz="4" w:space="0" w:color="C0C0C0"/>
              <w:bottom w:val="single" w:sz="4" w:space="0" w:color="C0C0C0"/>
              <w:right w:val="single" w:sz="4" w:space="0" w:color="C0C0C0"/>
            </w:tcBorders>
            <w:vAlign w:val="center"/>
            <w:hideMark/>
          </w:tcPr>
          <w:p w14:paraId="24749B93" w14:textId="77777777" w:rsidR="005F4B7D" w:rsidRPr="005F4B7D" w:rsidRDefault="005F4B7D" w:rsidP="005F4B7D">
            <w:pPr>
              <w:rPr>
                <w:rFonts w:ascii="Tahoma" w:hAnsi="Tahoma" w:cs="Tahoma"/>
                <w:b/>
                <w:bCs/>
                <w:color w:val="272727"/>
                <w:sz w:val="13"/>
                <w:szCs w:val="13"/>
              </w:rPr>
            </w:pPr>
          </w:p>
        </w:tc>
        <w:tc>
          <w:tcPr>
            <w:tcW w:w="1851" w:type="dxa"/>
            <w:tcBorders>
              <w:top w:val="nil"/>
              <w:left w:val="nil"/>
              <w:bottom w:val="single" w:sz="4" w:space="0" w:color="C0C0C0"/>
              <w:right w:val="single" w:sz="4" w:space="0" w:color="C0C0C0"/>
            </w:tcBorders>
            <w:shd w:val="clear" w:color="auto" w:fill="auto"/>
            <w:vAlign w:val="center"/>
            <w:hideMark/>
          </w:tcPr>
          <w:p w14:paraId="28810A2E"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с 03.09.2019 по 31.12.2019</w:t>
            </w:r>
          </w:p>
        </w:tc>
        <w:tc>
          <w:tcPr>
            <w:tcW w:w="1291" w:type="dxa"/>
            <w:vMerge/>
            <w:tcBorders>
              <w:top w:val="nil"/>
              <w:left w:val="single" w:sz="4" w:space="0" w:color="C0C0C0"/>
              <w:bottom w:val="single" w:sz="4" w:space="0" w:color="C0C0C0"/>
              <w:right w:val="single" w:sz="4" w:space="0" w:color="C0C0C0"/>
            </w:tcBorders>
            <w:vAlign w:val="center"/>
            <w:hideMark/>
          </w:tcPr>
          <w:p w14:paraId="79704DE4" w14:textId="77777777" w:rsidR="005F4B7D" w:rsidRPr="005F4B7D" w:rsidRDefault="005F4B7D" w:rsidP="005F4B7D">
            <w:pPr>
              <w:rPr>
                <w:rFonts w:ascii="Tahoma" w:hAnsi="Tahoma" w:cs="Tahoma"/>
                <w:b/>
                <w:bCs/>
                <w:color w:val="272727"/>
                <w:sz w:val="13"/>
                <w:szCs w:val="13"/>
              </w:rPr>
            </w:pPr>
          </w:p>
        </w:tc>
        <w:tc>
          <w:tcPr>
            <w:tcW w:w="1537" w:type="dxa"/>
            <w:vMerge/>
            <w:tcBorders>
              <w:top w:val="nil"/>
              <w:left w:val="single" w:sz="4" w:space="0" w:color="C0C0C0"/>
              <w:bottom w:val="single" w:sz="4" w:space="0" w:color="C0C0C0"/>
              <w:right w:val="single" w:sz="4" w:space="0" w:color="C0C0C0"/>
            </w:tcBorders>
            <w:vAlign w:val="center"/>
            <w:hideMark/>
          </w:tcPr>
          <w:p w14:paraId="64691318" w14:textId="77777777" w:rsidR="005F4B7D" w:rsidRPr="005F4B7D" w:rsidRDefault="005F4B7D" w:rsidP="005F4B7D">
            <w:pPr>
              <w:rPr>
                <w:rFonts w:ascii="Tahoma" w:hAnsi="Tahoma" w:cs="Tahoma"/>
                <w:b/>
                <w:bCs/>
                <w:color w:val="272727"/>
                <w:sz w:val="13"/>
                <w:szCs w:val="13"/>
              </w:rPr>
            </w:pPr>
          </w:p>
        </w:tc>
        <w:tc>
          <w:tcPr>
            <w:tcW w:w="1788" w:type="dxa"/>
            <w:vMerge/>
            <w:tcBorders>
              <w:top w:val="nil"/>
              <w:left w:val="single" w:sz="4" w:space="0" w:color="C0C0C0"/>
              <w:bottom w:val="single" w:sz="4" w:space="0" w:color="C0C0C0"/>
              <w:right w:val="single" w:sz="4" w:space="0" w:color="C0C0C0"/>
            </w:tcBorders>
            <w:vAlign w:val="center"/>
            <w:hideMark/>
          </w:tcPr>
          <w:p w14:paraId="2E0E75E2" w14:textId="77777777" w:rsidR="005F4B7D" w:rsidRPr="005F4B7D" w:rsidRDefault="005F4B7D" w:rsidP="005F4B7D">
            <w:pPr>
              <w:rPr>
                <w:rFonts w:ascii="Tahoma" w:hAnsi="Tahoma" w:cs="Tahoma"/>
                <w:b/>
                <w:bCs/>
                <w:color w:val="272727"/>
                <w:sz w:val="13"/>
                <w:szCs w:val="13"/>
              </w:rPr>
            </w:pPr>
          </w:p>
        </w:tc>
        <w:tc>
          <w:tcPr>
            <w:tcW w:w="1525" w:type="dxa"/>
            <w:vMerge/>
            <w:tcBorders>
              <w:top w:val="nil"/>
              <w:left w:val="single" w:sz="4" w:space="0" w:color="C0C0C0"/>
              <w:bottom w:val="single" w:sz="4" w:space="0" w:color="C0C0C0"/>
              <w:right w:val="single" w:sz="4" w:space="0" w:color="C0C0C0"/>
            </w:tcBorders>
            <w:vAlign w:val="center"/>
            <w:hideMark/>
          </w:tcPr>
          <w:p w14:paraId="7BCD23BC" w14:textId="77777777" w:rsidR="005F4B7D" w:rsidRPr="005F4B7D" w:rsidRDefault="005F4B7D" w:rsidP="005F4B7D">
            <w:pPr>
              <w:rPr>
                <w:rFonts w:ascii="Tahoma" w:hAnsi="Tahoma" w:cs="Tahoma"/>
                <w:b/>
                <w:bCs/>
                <w:color w:val="272727"/>
                <w:sz w:val="13"/>
                <w:szCs w:val="13"/>
              </w:rPr>
            </w:pPr>
          </w:p>
        </w:tc>
        <w:tc>
          <w:tcPr>
            <w:tcW w:w="1809" w:type="dxa"/>
            <w:vMerge/>
            <w:tcBorders>
              <w:top w:val="nil"/>
              <w:left w:val="single" w:sz="4" w:space="0" w:color="C0C0C0"/>
              <w:bottom w:val="single" w:sz="4" w:space="0" w:color="C0C0C0"/>
              <w:right w:val="single" w:sz="4" w:space="0" w:color="C0C0C0"/>
            </w:tcBorders>
            <w:vAlign w:val="center"/>
            <w:hideMark/>
          </w:tcPr>
          <w:p w14:paraId="07E0CBD3" w14:textId="77777777" w:rsidR="005F4B7D" w:rsidRPr="005F4B7D" w:rsidRDefault="005F4B7D" w:rsidP="005F4B7D">
            <w:pPr>
              <w:rPr>
                <w:rFonts w:ascii="Tahoma" w:hAnsi="Tahoma" w:cs="Tahoma"/>
                <w:b/>
                <w:bCs/>
                <w:color w:val="272727"/>
                <w:sz w:val="13"/>
                <w:szCs w:val="13"/>
              </w:rPr>
            </w:pPr>
          </w:p>
        </w:tc>
        <w:tc>
          <w:tcPr>
            <w:tcW w:w="1465" w:type="dxa"/>
            <w:tcBorders>
              <w:top w:val="nil"/>
              <w:left w:val="nil"/>
              <w:bottom w:val="single" w:sz="4" w:space="0" w:color="C0C0C0"/>
              <w:right w:val="single" w:sz="4" w:space="0" w:color="C0C0C0"/>
            </w:tcBorders>
            <w:shd w:val="clear" w:color="auto" w:fill="auto"/>
            <w:vAlign w:val="center"/>
            <w:hideMark/>
          </w:tcPr>
          <w:p w14:paraId="55F8201D"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с 01.01.2020</w:t>
            </w:r>
            <w:r w:rsidRPr="005F4B7D">
              <w:rPr>
                <w:rFonts w:ascii="Tahoma" w:hAnsi="Tahoma" w:cs="Tahoma"/>
                <w:b/>
                <w:bCs/>
                <w:color w:val="272727"/>
                <w:sz w:val="13"/>
                <w:szCs w:val="13"/>
              </w:rPr>
              <w:br/>
              <w:t>по 30.06.2020</w:t>
            </w:r>
          </w:p>
        </w:tc>
        <w:tc>
          <w:tcPr>
            <w:tcW w:w="1503" w:type="dxa"/>
            <w:tcBorders>
              <w:top w:val="nil"/>
              <w:left w:val="nil"/>
              <w:bottom w:val="single" w:sz="4" w:space="0" w:color="C0C0C0"/>
              <w:right w:val="single" w:sz="4" w:space="0" w:color="C0C0C0"/>
            </w:tcBorders>
            <w:shd w:val="clear" w:color="auto" w:fill="auto"/>
            <w:vAlign w:val="center"/>
            <w:hideMark/>
          </w:tcPr>
          <w:p w14:paraId="2AF4D6CC"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с 01.07.2020</w:t>
            </w:r>
            <w:r w:rsidRPr="005F4B7D">
              <w:rPr>
                <w:rFonts w:ascii="Tahoma" w:hAnsi="Tahoma" w:cs="Tahoma"/>
                <w:b/>
                <w:bCs/>
                <w:color w:val="272727"/>
                <w:sz w:val="13"/>
                <w:szCs w:val="13"/>
              </w:rPr>
              <w:br/>
              <w:t>по 31.12.2020</w:t>
            </w:r>
          </w:p>
        </w:tc>
        <w:tc>
          <w:tcPr>
            <w:tcW w:w="2839" w:type="dxa"/>
            <w:vMerge/>
            <w:tcBorders>
              <w:top w:val="single" w:sz="4" w:space="0" w:color="C0C0C0"/>
              <w:left w:val="single" w:sz="4" w:space="0" w:color="C0C0C0"/>
              <w:bottom w:val="single" w:sz="4" w:space="0" w:color="C0C0C0"/>
              <w:right w:val="single" w:sz="4" w:space="0" w:color="C0C0C0"/>
            </w:tcBorders>
            <w:vAlign w:val="center"/>
            <w:hideMark/>
          </w:tcPr>
          <w:p w14:paraId="0DE116EC" w14:textId="77777777" w:rsidR="005F4B7D" w:rsidRPr="005F4B7D" w:rsidRDefault="005F4B7D" w:rsidP="005F4B7D">
            <w:pPr>
              <w:rPr>
                <w:rFonts w:ascii="Tahoma" w:hAnsi="Tahoma" w:cs="Tahoma"/>
                <w:b/>
                <w:bCs/>
                <w:color w:val="272727"/>
                <w:sz w:val="13"/>
                <w:szCs w:val="13"/>
              </w:rPr>
            </w:pPr>
          </w:p>
        </w:tc>
      </w:tr>
      <w:tr w:rsidR="005F4B7D" w:rsidRPr="005F4B7D" w14:paraId="06F47023" w14:textId="77777777" w:rsidTr="005F4B7D">
        <w:trPr>
          <w:trHeight w:val="225"/>
          <w:jc w:val="center"/>
        </w:trPr>
        <w:tc>
          <w:tcPr>
            <w:tcW w:w="560" w:type="dxa"/>
            <w:tcBorders>
              <w:top w:val="nil"/>
              <w:left w:val="nil"/>
              <w:bottom w:val="nil"/>
              <w:right w:val="nil"/>
            </w:tcBorders>
            <w:shd w:val="clear" w:color="auto" w:fill="auto"/>
            <w:noWrap/>
            <w:vAlign w:val="bottom"/>
            <w:hideMark/>
          </w:tcPr>
          <w:p w14:paraId="1906D371" w14:textId="77777777" w:rsidR="005F4B7D" w:rsidRPr="005F4B7D" w:rsidRDefault="005F4B7D" w:rsidP="005F4B7D">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35EA51D8" w14:textId="77777777" w:rsidR="005F4B7D" w:rsidRPr="005F4B7D" w:rsidRDefault="005F4B7D" w:rsidP="005F4B7D">
            <w:pPr>
              <w:rPr>
                <w:sz w:val="13"/>
                <w:szCs w:val="13"/>
              </w:rPr>
            </w:pPr>
          </w:p>
        </w:tc>
        <w:tc>
          <w:tcPr>
            <w:tcW w:w="1011" w:type="dxa"/>
            <w:tcBorders>
              <w:top w:val="single" w:sz="4" w:space="0" w:color="C0C0C0"/>
              <w:left w:val="nil"/>
              <w:bottom w:val="single" w:sz="4" w:space="0" w:color="C0C0C0"/>
              <w:right w:val="nil"/>
            </w:tcBorders>
            <w:shd w:val="clear" w:color="auto" w:fill="auto"/>
            <w:noWrap/>
            <w:vAlign w:val="center"/>
            <w:hideMark/>
          </w:tcPr>
          <w:p w14:paraId="7952A35B"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1</w:t>
            </w:r>
          </w:p>
        </w:tc>
        <w:tc>
          <w:tcPr>
            <w:tcW w:w="4406" w:type="dxa"/>
            <w:tcBorders>
              <w:top w:val="nil"/>
              <w:left w:val="nil"/>
              <w:bottom w:val="single" w:sz="4" w:space="0" w:color="C0C0C0"/>
              <w:right w:val="nil"/>
            </w:tcBorders>
            <w:shd w:val="clear" w:color="auto" w:fill="auto"/>
            <w:noWrap/>
            <w:vAlign w:val="center"/>
            <w:hideMark/>
          </w:tcPr>
          <w:p w14:paraId="7251DCBB"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2</w:t>
            </w:r>
          </w:p>
        </w:tc>
        <w:tc>
          <w:tcPr>
            <w:tcW w:w="1135" w:type="dxa"/>
            <w:tcBorders>
              <w:top w:val="nil"/>
              <w:left w:val="nil"/>
              <w:bottom w:val="single" w:sz="4" w:space="0" w:color="C0C0C0"/>
              <w:right w:val="nil"/>
            </w:tcBorders>
            <w:shd w:val="clear" w:color="auto" w:fill="auto"/>
            <w:noWrap/>
            <w:vAlign w:val="center"/>
            <w:hideMark/>
          </w:tcPr>
          <w:p w14:paraId="498DE9BE"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3</w:t>
            </w:r>
          </w:p>
        </w:tc>
        <w:tc>
          <w:tcPr>
            <w:tcW w:w="1851" w:type="dxa"/>
            <w:tcBorders>
              <w:top w:val="nil"/>
              <w:left w:val="nil"/>
              <w:bottom w:val="single" w:sz="4" w:space="0" w:color="C0C0C0"/>
              <w:right w:val="nil"/>
            </w:tcBorders>
            <w:shd w:val="clear" w:color="auto" w:fill="auto"/>
            <w:noWrap/>
            <w:vAlign w:val="center"/>
            <w:hideMark/>
          </w:tcPr>
          <w:p w14:paraId="644D08F2"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 </w:t>
            </w:r>
          </w:p>
        </w:tc>
        <w:tc>
          <w:tcPr>
            <w:tcW w:w="1291" w:type="dxa"/>
            <w:tcBorders>
              <w:top w:val="nil"/>
              <w:left w:val="nil"/>
              <w:bottom w:val="single" w:sz="4" w:space="0" w:color="C0C0C0"/>
              <w:right w:val="nil"/>
            </w:tcBorders>
            <w:shd w:val="clear" w:color="auto" w:fill="auto"/>
            <w:noWrap/>
            <w:vAlign w:val="center"/>
            <w:hideMark/>
          </w:tcPr>
          <w:p w14:paraId="7A5D0D78"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5</w:t>
            </w:r>
          </w:p>
        </w:tc>
        <w:tc>
          <w:tcPr>
            <w:tcW w:w="1537" w:type="dxa"/>
            <w:tcBorders>
              <w:top w:val="nil"/>
              <w:left w:val="nil"/>
              <w:bottom w:val="single" w:sz="4" w:space="0" w:color="C0C0C0"/>
              <w:right w:val="nil"/>
            </w:tcBorders>
            <w:shd w:val="clear" w:color="auto" w:fill="auto"/>
            <w:noWrap/>
            <w:vAlign w:val="center"/>
            <w:hideMark/>
          </w:tcPr>
          <w:p w14:paraId="5EDAA177"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6</w:t>
            </w:r>
          </w:p>
        </w:tc>
        <w:tc>
          <w:tcPr>
            <w:tcW w:w="1788" w:type="dxa"/>
            <w:tcBorders>
              <w:top w:val="nil"/>
              <w:left w:val="nil"/>
              <w:bottom w:val="single" w:sz="4" w:space="0" w:color="C0C0C0"/>
              <w:right w:val="nil"/>
            </w:tcBorders>
            <w:shd w:val="clear" w:color="auto" w:fill="auto"/>
            <w:noWrap/>
            <w:vAlign w:val="center"/>
            <w:hideMark/>
          </w:tcPr>
          <w:p w14:paraId="0471293A"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6</w:t>
            </w:r>
          </w:p>
        </w:tc>
        <w:tc>
          <w:tcPr>
            <w:tcW w:w="1525" w:type="dxa"/>
            <w:tcBorders>
              <w:top w:val="nil"/>
              <w:left w:val="nil"/>
              <w:bottom w:val="single" w:sz="4" w:space="0" w:color="C0C0C0"/>
              <w:right w:val="nil"/>
            </w:tcBorders>
            <w:shd w:val="clear" w:color="auto" w:fill="auto"/>
            <w:noWrap/>
            <w:vAlign w:val="center"/>
            <w:hideMark/>
          </w:tcPr>
          <w:p w14:paraId="04474521"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6</w:t>
            </w:r>
          </w:p>
        </w:tc>
        <w:tc>
          <w:tcPr>
            <w:tcW w:w="1809" w:type="dxa"/>
            <w:tcBorders>
              <w:top w:val="nil"/>
              <w:left w:val="nil"/>
              <w:bottom w:val="single" w:sz="4" w:space="0" w:color="C0C0C0"/>
              <w:right w:val="nil"/>
            </w:tcBorders>
            <w:shd w:val="clear" w:color="auto" w:fill="auto"/>
            <w:noWrap/>
            <w:vAlign w:val="center"/>
            <w:hideMark/>
          </w:tcPr>
          <w:p w14:paraId="3D33B929"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8</w:t>
            </w:r>
          </w:p>
        </w:tc>
        <w:tc>
          <w:tcPr>
            <w:tcW w:w="1465" w:type="dxa"/>
            <w:tcBorders>
              <w:top w:val="nil"/>
              <w:left w:val="nil"/>
              <w:bottom w:val="single" w:sz="4" w:space="0" w:color="C0C0C0"/>
              <w:right w:val="nil"/>
            </w:tcBorders>
            <w:shd w:val="clear" w:color="auto" w:fill="auto"/>
            <w:noWrap/>
            <w:vAlign w:val="center"/>
            <w:hideMark/>
          </w:tcPr>
          <w:p w14:paraId="04534040"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9</w:t>
            </w:r>
          </w:p>
        </w:tc>
        <w:tc>
          <w:tcPr>
            <w:tcW w:w="1503" w:type="dxa"/>
            <w:tcBorders>
              <w:top w:val="nil"/>
              <w:left w:val="nil"/>
              <w:bottom w:val="single" w:sz="4" w:space="0" w:color="C0C0C0"/>
              <w:right w:val="nil"/>
            </w:tcBorders>
            <w:shd w:val="clear" w:color="auto" w:fill="auto"/>
            <w:noWrap/>
            <w:vAlign w:val="center"/>
            <w:hideMark/>
          </w:tcPr>
          <w:p w14:paraId="08D48F60"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10</w:t>
            </w:r>
          </w:p>
        </w:tc>
        <w:tc>
          <w:tcPr>
            <w:tcW w:w="2839" w:type="dxa"/>
            <w:tcBorders>
              <w:top w:val="nil"/>
              <w:left w:val="nil"/>
              <w:bottom w:val="single" w:sz="4" w:space="0" w:color="C0C0C0"/>
              <w:right w:val="nil"/>
            </w:tcBorders>
            <w:shd w:val="clear" w:color="auto" w:fill="auto"/>
            <w:noWrap/>
            <w:vAlign w:val="center"/>
            <w:hideMark/>
          </w:tcPr>
          <w:p w14:paraId="5D8D0B39"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11</w:t>
            </w:r>
          </w:p>
        </w:tc>
      </w:tr>
      <w:tr w:rsidR="005F4B7D" w:rsidRPr="005F4B7D" w14:paraId="21882D70"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6A7EADCD" w14:textId="77777777" w:rsidR="005F4B7D" w:rsidRPr="005F4B7D" w:rsidRDefault="005F4B7D" w:rsidP="005F4B7D">
            <w:pPr>
              <w:jc w:val="center"/>
              <w:rPr>
                <w:rFonts w:ascii="Tahoma" w:hAnsi="Tahoma" w:cs="Tahoma"/>
                <w:color w:val="C0C0C0"/>
                <w:sz w:val="13"/>
                <w:szCs w:val="13"/>
              </w:rPr>
            </w:pPr>
          </w:p>
        </w:tc>
        <w:tc>
          <w:tcPr>
            <w:tcW w:w="400" w:type="dxa"/>
            <w:tcBorders>
              <w:top w:val="nil"/>
              <w:left w:val="nil"/>
              <w:bottom w:val="nil"/>
              <w:right w:val="nil"/>
            </w:tcBorders>
            <w:shd w:val="clear" w:color="auto" w:fill="auto"/>
            <w:noWrap/>
            <w:vAlign w:val="bottom"/>
            <w:hideMark/>
          </w:tcPr>
          <w:p w14:paraId="18DE8F6E"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000000" w:fill="C0C0C0"/>
            <w:vAlign w:val="center"/>
            <w:hideMark/>
          </w:tcPr>
          <w:p w14:paraId="2D312F6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w:t>
            </w:r>
          </w:p>
        </w:tc>
        <w:tc>
          <w:tcPr>
            <w:tcW w:w="4406" w:type="dxa"/>
            <w:tcBorders>
              <w:top w:val="nil"/>
              <w:left w:val="nil"/>
              <w:bottom w:val="single" w:sz="4" w:space="0" w:color="C0C0C0"/>
              <w:right w:val="single" w:sz="4" w:space="0" w:color="C0C0C0"/>
            </w:tcBorders>
            <w:shd w:val="clear" w:color="000000" w:fill="C0C0C0"/>
            <w:vAlign w:val="center"/>
            <w:hideMark/>
          </w:tcPr>
          <w:p w14:paraId="52F43DFC"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Натуральные показатели</w:t>
            </w:r>
          </w:p>
        </w:tc>
        <w:tc>
          <w:tcPr>
            <w:tcW w:w="1135" w:type="dxa"/>
            <w:tcBorders>
              <w:top w:val="nil"/>
              <w:left w:val="nil"/>
              <w:bottom w:val="single" w:sz="4" w:space="0" w:color="C0C0C0"/>
              <w:right w:val="single" w:sz="4" w:space="0" w:color="C0C0C0"/>
            </w:tcBorders>
            <w:shd w:val="clear" w:color="000000" w:fill="C0C0C0"/>
            <w:vAlign w:val="center"/>
            <w:hideMark/>
          </w:tcPr>
          <w:p w14:paraId="7EFAD5E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51" w:type="dxa"/>
            <w:tcBorders>
              <w:top w:val="nil"/>
              <w:left w:val="nil"/>
              <w:bottom w:val="single" w:sz="4" w:space="0" w:color="C0C0C0"/>
              <w:right w:val="single" w:sz="4" w:space="0" w:color="C0C0C0"/>
            </w:tcBorders>
            <w:shd w:val="clear" w:color="000000" w:fill="C0C0C0"/>
            <w:vAlign w:val="center"/>
            <w:hideMark/>
          </w:tcPr>
          <w:p w14:paraId="77EC9AD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C0C0C0"/>
            <w:vAlign w:val="center"/>
            <w:hideMark/>
          </w:tcPr>
          <w:p w14:paraId="4AFE070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C0C0C0"/>
            <w:vAlign w:val="center"/>
            <w:hideMark/>
          </w:tcPr>
          <w:p w14:paraId="0E612D7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C0C0C0"/>
            <w:vAlign w:val="center"/>
            <w:hideMark/>
          </w:tcPr>
          <w:p w14:paraId="411989A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C0C0C0"/>
            <w:vAlign w:val="center"/>
            <w:hideMark/>
          </w:tcPr>
          <w:p w14:paraId="0BC3266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C0C0C0"/>
            <w:vAlign w:val="center"/>
            <w:hideMark/>
          </w:tcPr>
          <w:p w14:paraId="58A45F7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C0C0C0"/>
            <w:vAlign w:val="center"/>
            <w:hideMark/>
          </w:tcPr>
          <w:p w14:paraId="34EEEDE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03" w:type="dxa"/>
            <w:tcBorders>
              <w:top w:val="nil"/>
              <w:left w:val="nil"/>
              <w:bottom w:val="single" w:sz="4" w:space="0" w:color="C0C0C0"/>
              <w:right w:val="single" w:sz="4" w:space="0" w:color="C0C0C0"/>
            </w:tcBorders>
            <w:shd w:val="clear" w:color="000000" w:fill="C0C0C0"/>
            <w:vAlign w:val="center"/>
            <w:hideMark/>
          </w:tcPr>
          <w:p w14:paraId="4D28E3E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2839" w:type="dxa"/>
            <w:tcBorders>
              <w:top w:val="nil"/>
              <w:left w:val="nil"/>
              <w:bottom w:val="single" w:sz="4" w:space="0" w:color="C0C0C0"/>
              <w:right w:val="single" w:sz="4" w:space="0" w:color="C0C0C0"/>
            </w:tcBorders>
            <w:shd w:val="clear" w:color="000000" w:fill="C0C0C0"/>
            <w:vAlign w:val="center"/>
            <w:hideMark/>
          </w:tcPr>
          <w:p w14:paraId="34BBBE8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r>
      <w:tr w:rsidR="005F4B7D" w:rsidRPr="005F4B7D" w14:paraId="12DC9CD1"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0043DB9C" w14:textId="77777777" w:rsidR="005F4B7D" w:rsidRPr="005F4B7D" w:rsidRDefault="005F4B7D" w:rsidP="005F4B7D">
            <w:pPr>
              <w:jc w:val="cente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464CB2CF"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7747F7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w:t>
            </w:r>
          </w:p>
        </w:tc>
        <w:tc>
          <w:tcPr>
            <w:tcW w:w="4406" w:type="dxa"/>
            <w:tcBorders>
              <w:top w:val="nil"/>
              <w:left w:val="nil"/>
              <w:bottom w:val="single" w:sz="4" w:space="0" w:color="C0C0C0"/>
              <w:right w:val="single" w:sz="4" w:space="0" w:color="C0C0C0"/>
            </w:tcBorders>
            <w:shd w:val="clear" w:color="auto" w:fill="auto"/>
            <w:vAlign w:val="center"/>
            <w:hideMark/>
          </w:tcPr>
          <w:p w14:paraId="1B4A353F"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Поднято воды</w:t>
            </w:r>
          </w:p>
        </w:tc>
        <w:tc>
          <w:tcPr>
            <w:tcW w:w="1135" w:type="dxa"/>
            <w:tcBorders>
              <w:top w:val="nil"/>
              <w:left w:val="nil"/>
              <w:bottom w:val="single" w:sz="4" w:space="0" w:color="C0C0C0"/>
              <w:right w:val="single" w:sz="4" w:space="0" w:color="C0C0C0"/>
            </w:tcBorders>
            <w:shd w:val="clear" w:color="auto" w:fill="auto"/>
            <w:vAlign w:val="center"/>
            <w:hideMark/>
          </w:tcPr>
          <w:p w14:paraId="08E97C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006909D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222 480,00</w:t>
            </w:r>
          </w:p>
        </w:tc>
        <w:tc>
          <w:tcPr>
            <w:tcW w:w="1291" w:type="dxa"/>
            <w:tcBorders>
              <w:top w:val="nil"/>
              <w:left w:val="nil"/>
              <w:bottom w:val="single" w:sz="4" w:space="0" w:color="C0C0C0"/>
              <w:right w:val="single" w:sz="4" w:space="0" w:color="C0C0C0"/>
            </w:tcBorders>
            <w:shd w:val="clear" w:color="000000" w:fill="FFFFCC"/>
            <w:vAlign w:val="center"/>
            <w:hideMark/>
          </w:tcPr>
          <w:p w14:paraId="58ABAD8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4D2E3E1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577 217,82</w:t>
            </w:r>
          </w:p>
        </w:tc>
        <w:tc>
          <w:tcPr>
            <w:tcW w:w="1788" w:type="dxa"/>
            <w:tcBorders>
              <w:top w:val="nil"/>
              <w:left w:val="nil"/>
              <w:bottom w:val="single" w:sz="4" w:space="0" w:color="C0C0C0"/>
              <w:right w:val="single" w:sz="4" w:space="0" w:color="C0C0C0"/>
            </w:tcBorders>
            <w:shd w:val="clear" w:color="000000" w:fill="FFFFCC"/>
            <w:vAlign w:val="center"/>
            <w:hideMark/>
          </w:tcPr>
          <w:p w14:paraId="0210B2E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577 217,82</w:t>
            </w:r>
          </w:p>
        </w:tc>
        <w:tc>
          <w:tcPr>
            <w:tcW w:w="1525" w:type="dxa"/>
            <w:tcBorders>
              <w:top w:val="nil"/>
              <w:left w:val="nil"/>
              <w:bottom w:val="single" w:sz="4" w:space="0" w:color="C0C0C0"/>
              <w:right w:val="single" w:sz="4" w:space="0" w:color="C0C0C0"/>
            </w:tcBorders>
            <w:shd w:val="clear" w:color="000000" w:fill="FFFFCC"/>
            <w:vAlign w:val="center"/>
            <w:hideMark/>
          </w:tcPr>
          <w:p w14:paraId="55AB0F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1E8D99D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577 217,82</w:t>
            </w:r>
          </w:p>
        </w:tc>
        <w:tc>
          <w:tcPr>
            <w:tcW w:w="1465" w:type="dxa"/>
            <w:tcBorders>
              <w:top w:val="nil"/>
              <w:left w:val="nil"/>
              <w:bottom w:val="single" w:sz="4" w:space="0" w:color="C0C0C0"/>
              <w:right w:val="single" w:sz="4" w:space="0" w:color="C0C0C0"/>
            </w:tcBorders>
            <w:shd w:val="clear" w:color="000000" w:fill="D7EAD3"/>
            <w:vAlign w:val="center"/>
            <w:hideMark/>
          </w:tcPr>
          <w:p w14:paraId="395388D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288 608,91</w:t>
            </w:r>
          </w:p>
        </w:tc>
        <w:tc>
          <w:tcPr>
            <w:tcW w:w="1503" w:type="dxa"/>
            <w:tcBorders>
              <w:top w:val="nil"/>
              <w:left w:val="nil"/>
              <w:bottom w:val="single" w:sz="4" w:space="0" w:color="C0C0C0"/>
              <w:right w:val="single" w:sz="4" w:space="0" w:color="C0C0C0"/>
            </w:tcBorders>
            <w:shd w:val="clear" w:color="000000" w:fill="D7EAD3"/>
            <w:vAlign w:val="center"/>
            <w:hideMark/>
          </w:tcPr>
          <w:p w14:paraId="54B4D79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288 608,91</w:t>
            </w:r>
          </w:p>
        </w:tc>
        <w:tc>
          <w:tcPr>
            <w:tcW w:w="2839" w:type="dxa"/>
            <w:tcBorders>
              <w:top w:val="nil"/>
              <w:left w:val="nil"/>
              <w:bottom w:val="single" w:sz="4" w:space="0" w:color="C0C0C0"/>
              <w:right w:val="single" w:sz="4" w:space="0" w:color="C0C0C0"/>
            </w:tcBorders>
            <w:shd w:val="clear" w:color="000000" w:fill="FFFFCC"/>
            <w:vAlign w:val="center"/>
            <w:hideMark/>
          </w:tcPr>
          <w:p w14:paraId="38BF02D6"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9F37C39"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3478C5EF"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84E2AA8"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9C737C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w:t>
            </w:r>
          </w:p>
        </w:tc>
        <w:tc>
          <w:tcPr>
            <w:tcW w:w="4406" w:type="dxa"/>
            <w:tcBorders>
              <w:top w:val="nil"/>
              <w:left w:val="nil"/>
              <w:bottom w:val="single" w:sz="4" w:space="0" w:color="C0C0C0"/>
              <w:right w:val="single" w:sz="4" w:space="0" w:color="C0C0C0"/>
            </w:tcBorders>
            <w:shd w:val="clear" w:color="auto" w:fill="auto"/>
            <w:vAlign w:val="center"/>
            <w:hideMark/>
          </w:tcPr>
          <w:p w14:paraId="3AB4022C"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Получено воды со стороны</w:t>
            </w:r>
          </w:p>
        </w:tc>
        <w:tc>
          <w:tcPr>
            <w:tcW w:w="1135" w:type="dxa"/>
            <w:tcBorders>
              <w:top w:val="nil"/>
              <w:left w:val="nil"/>
              <w:bottom w:val="single" w:sz="4" w:space="0" w:color="C0C0C0"/>
              <w:right w:val="single" w:sz="4" w:space="0" w:color="C0C0C0"/>
            </w:tcBorders>
            <w:shd w:val="clear" w:color="auto" w:fill="auto"/>
            <w:vAlign w:val="center"/>
            <w:hideMark/>
          </w:tcPr>
          <w:p w14:paraId="26C417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4BD571B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91" w:type="dxa"/>
            <w:tcBorders>
              <w:top w:val="nil"/>
              <w:left w:val="nil"/>
              <w:bottom w:val="single" w:sz="4" w:space="0" w:color="C0C0C0"/>
              <w:right w:val="single" w:sz="4" w:space="0" w:color="C0C0C0"/>
            </w:tcBorders>
            <w:shd w:val="clear" w:color="000000" w:fill="FFFFCC"/>
            <w:vAlign w:val="center"/>
            <w:hideMark/>
          </w:tcPr>
          <w:p w14:paraId="5678B5A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6FDC98C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7CDE32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734FF64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5DA8F6B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360D7F0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3ECE2FD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070F1DB6"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BADD4FE"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3CF17DE2"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7772584"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0E6E75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w:t>
            </w:r>
          </w:p>
        </w:tc>
        <w:tc>
          <w:tcPr>
            <w:tcW w:w="4406" w:type="dxa"/>
            <w:tcBorders>
              <w:top w:val="nil"/>
              <w:left w:val="nil"/>
              <w:bottom w:val="single" w:sz="4" w:space="0" w:color="C0C0C0"/>
              <w:right w:val="single" w:sz="4" w:space="0" w:color="C0C0C0"/>
            </w:tcBorders>
            <w:shd w:val="clear" w:color="auto" w:fill="auto"/>
            <w:vAlign w:val="center"/>
            <w:hideMark/>
          </w:tcPr>
          <w:p w14:paraId="4545926D"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Расход воды на коммунально-бытовые нужды</w:t>
            </w:r>
          </w:p>
        </w:tc>
        <w:tc>
          <w:tcPr>
            <w:tcW w:w="1135" w:type="dxa"/>
            <w:tcBorders>
              <w:top w:val="nil"/>
              <w:left w:val="nil"/>
              <w:bottom w:val="single" w:sz="4" w:space="0" w:color="C0C0C0"/>
              <w:right w:val="single" w:sz="4" w:space="0" w:color="C0C0C0"/>
            </w:tcBorders>
            <w:shd w:val="clear" w:color="auto" w:fill="auto"/>
            <w:vAlign w:val="center"/>
            <w:hideMark/>
          </w:tcPr>
          <w:p w14:paraId="190F44A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79CA7BF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650,00</w:t>
            </w:r>
          </w:p>
        </w:tc>
        <w:tc>
          <w:tcPr>
            <w:tcW w:w="1291" w:type="dxa"/>
            <w:tcBorders>
              <w:top w:val="nil"/>
              <w:left w:val="nil"/>
              <w:bottom w:val="single" w:sz="4" w:space="0" w:color="C0C0C0"/>
              <w:right w:val="single" w:sz="4" w:space="0" w:color="C0C0C0"/>
            </w:tcBorders>
            <w:shd w:val="clear" w:color="000000" w:fill="FFFFCC"/>
            <w:vAlign w:val="center"/>
            <w:hideMark/>
          </w:tcPr>
          <w:p w14:paraId="6802616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3E5FD94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1 800,00</w:t>
            </w:r>
          </w:p>
        </w:tc>
        <w:tc>
          <w:tcPr>
            <w:tcW w:w="1788" w:type="dxa"/>
            <w:tcBorders>
              <w:top w:val="nil"/>
              <w:left w:val="nil"/>
              <w:bottom w:val="single" w:sz="4" w:space="0" w:color="C0C0C0"/>
              <w:right w:val="single" w:sz="4" w:space="0" w:color="C0C0C0"/>
            </w:tcBorders>
            <w:shd w:val="clear" w:color="000000" w:fill="FFFFCC"/>
            <w:vAlign w:val="center"/>
            <w:hideMark/>
          </w:tcPr>
          <w:p w14:paraId="7E1F545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1 800,00</w:t>
            </w:r>
          </w:p>
        </w:tc>
        <w:tc>
          <w:tcPr>
            <w:tcW w:w="1525" w:type="dxa"/>
            <w:tcBorders>
              <w:top w:val="nil"/>
              <w:left w:val="nil"/>
              <w:bottom w:val="single" w:sz="4" w:space="0" w:color="C0C0C0"/>
              <w:right w:val="single" w:sz="4" w:space="0" w:color="C0C0C0"/>
            </w:tcBorders>
            <w:shd w:val="clear" w:color="000000" w:fill="FFFFCC"/>
            <w:vAlign w:val="center"/>
            <w:hideMark/>
          </w:tcPr>
          <w:p w14:paraId="12F3FF8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359F8BA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1 800,00</w:t>
            </w:r>
          </w:p>
        </w:tc>
        <w:tc>
          <w:tcPr>
            <w:tcW w:w="1465" w:type="dxa"/>
            <w:tcBorders>
              <w:top w:val="nil"/>
              <w:left w:val="nil"/>
              <w:bottom w:val="single" w:sz="4" w:space="0" w:color="C0C0C0"/>
              <w:right w:val="single" w:sz="4" w:space="0" w:color="C0C0C0"/>
            </w:tcBorders>
            <w:shd w:val="clear" w:color="000000" w:fill="D7EAD3"/>
            <w:vAlign w:val="center"/>
            <w:hideMark/>
          </w:tcPr>
          <w:p w14:paraId="44BC7D4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900,00</w:t>
            </w:r>
          </w:p>
        </w:tc>
        <w:tc>
          <w:tcPr>
            <w:tcW w:w="1503" w:type="dxa"/>
            <w:tcBorders>
              <w:top w:val="nil"/>
              <w:left w:val="nil"/>
              <w:bottom w:val="single" w:sz="4" w:space="0" w:color="C0C0C0"/>
              <w:right w:val="single" w:sz="4" w:space="0" w:color="C0C0C0"/>
            </w:tcBorders>
            <w:shd w:val="clear" w:color="000000" w:fill="D7EAD3"/>
            <w:vAlign w:val="center"/>
            <w:hideMark/>
          </w:tcPr>
          <w:p w14:paraId="0E1FB65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900,00</w:t>
            </w:r>
          </w:p>
        </w:tc>
        <w:tc>
          <w:tcPr>
            <w:tcW w:w="2839" w:type="dxa"/>
            <w:tcBorders>
              <w:top w:val="nil"/>
              <w:left w:val="nil"/>
              <w:bottom w:val="single" w:sz="4" w:space="0" w:color="C0C0C0"/>
              <w:right w:val="single" w:sz="4" w:space="0" w:color="C0C0C0"/>
            </w:tcBorders>
            <w:shd w:val="clear" w:color="000000" w:fill="FFFFCC"/>
            <w:vAlign w:val="center"/>
            <w:hideMark/>
          </w:tcPr>
          <w:p w14:paraId="71A2C00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6E2F85F"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26D0BEE9"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138B1AF"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705538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1.4</w:t>
            </w:r>
          </w:p>
        </w:tc>
        <w:tc>
          <w:tcPr>
            <w:tcW w:w="4406" w:type="dxa"/>
            <w:tcBorders>
              <w:top w:val="nil"/>
              <w:left w:val="nil"/>
              <w:bottom w:val="single" w:sz="4" w:space="0" w:color="C0C0C0"/>
              <w:right w:val="single" w:sz="4" w:space="0" w:color="C0C0C0"/>
            </w:tcBorders>
            <w:shd w:val="clear" w:color="auto" w:fill="auto"/>
            <w:vAlign w:val="center"/>
            <w:hideMark/>
          </w:tcPr>
          <w:p w14:paraId="52622A6C"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Расход воды на нужды предприятия</w:t>
            </w:r>
          </w:p>
        </w:tc>
        <w:tc>
          <w:tcPr>
            <w:tcW w:w="1135" w:type="dxa"/>
            <w:tcBorders>
              <w:top w:val="nil"/>
              <w:left w:val="nil"/>
              <w:bottom w:val="single" w:sz="4" w:space="0" w:color="C0C0C0"/>
              <w:right w:val="single" w:sz="4" w:space="0" w:color="C0C0C0"/>
            </w:tcBorders>
            <w:shd w:val="clear" w:color="auto" w:fill="auto"/>
            <w:vAlign w:val="center"/>
            <w:hideMark/>
          </w:tcPr>
          <w:p w14:paraId="1B025CE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D7EAD3"/>
            <w:vAlign w:val="center"/>
            <w:hideMark/>
          </w:tcPr>
          <w:p w14:paraId="44B30AC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24 013,33</w:t>
            </w:r>
          </w:p>
        </w:tc>
        <w:tc>
          <w:tcPr>
            <w:tcW w:w="1291" w:type="dxa"/>
            <w:tcBorders>
              <w:top w:val="nil"/>
              <w:left w:val="nil"/>
              <w:bottom w:val="single" w:sz="4" w:space="0" w:color="C0C0C0"/>
              <w:right w:val="single" w:sz="4" w:space="0" w:color="C0C0C0"/>
            </w:tcBorders>
            <w:shd w:val="clear" w:color="000000" w:fill="D7EAD3"/>
            <w:vAlign w:val="center"/>
            <w:hideMark/>
          </w:tcPr>
          <w:p w14:paraId="23B1F7C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7D7B1B3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67 347,82</w:t>
            </w:r>
          </w:p>
        </w:tc>
        <w:tc>
          <w:tcPr>
            <w:tcW w:w="1788" w:type="dxa"/>
            <w:tcBorders>
              <w:top w:val="nil"/>
              <w:left w:val="nil"/>
              <w:bottom w:val="single" w:sz="4" w:space="0" w:color="C0C0C0"/>
              <w:right w:val="single" w:sz="4" w:space="0" w:color="C0C0C0"/>
            </w:tcBorders>
            <w:shd w:val="clear" w:color="000000" w:fill="D7EAD3"/>
            <w:vAlign w:val="center"/>
            <w:hideMark/>
          </w:tcPr>
          <w:p w14:paraId="76D0780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67 347,73</w:t>
            </w:r>
          </w:p>
        </w:tc>
        <w:tc>
          <w:tcPr>
            <w:tcW w:w="1525" w:type="dxa"/>
            <w:tcBorders>
              <w:top w:val="nil"/>
              <w:left w:val="nil"/>
              <w:bottom w:val="single" w:sz="4" w:space="0" w:color="C0C0C0"/>
              <w:right w:val="single" w:sz="4" w:space="0" w:color="C0C0C0"/>
            </w:tcBorders>
            <w:shd w:val="clear" w:color="000000" w:fill="D7EAD3"/>
            <w:vAlign w:val="center"/>
            <w:hideMark/>
          </w:tcPr>
          <w:p w14:paraId="36999D6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3E3851C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67 347,82</w:t>
            </w:r>
          </w:p>
        </w:tc>
        <w:tc>
          <w:tcPr>
            <w:tcW w:w="1465" w:type="dxa"/>
            <w:tcBorders>
              <w:top w:val="nil"/>
              <w:left w:val="nil"/>
              <w:bottom w:val="single" w:sz="4" w:space="0" w:color="C0C0C0"/>
              <w:right w:val="single" w:sz="4" w:space="0" w:color="C0C0C0"/>
            </w:tcBorders>
            <w:shd w:val="clear" w:color="000000" w:fill="D7EAD3"/>
            <w:vAlign w:val="center"/>
            <w:hideMark/>
          </w:tcPr>
          <w:p w14:paraId="11A7406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33 673,91</w:t>
            </w:r>
          </w:p>
        </w:tc>
        <w:tc>
          <w:tcPr>
            <w:tcW w:w="1503" w:type="dxa"/>
            <w:tcBorders>
              <w:top w:val="nil"/>
              <w:left w:val="nil"/>
              <w:bottom w:val="single" w:sz="4" w:space="0" w:color="C0C0C0"/>
              <w:right w:val="single" w:sz="4" w:space="0" w:color="C0C0C0"/>
            </w:tcBorders>
            <w:shd w:val="clear" w:color="000000" w:fill="D7EAD3"/>
            <w:vAlign w:val="center"/>
            <w:hideMark/>
          </w:tcPr>
          <w:p w14:paraId="585F615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33 673,91</w:t>
            </w:r>
          </w:p>
        </w:tc>
        <w:tc>
          <w:tcPr>
            <w:tcW w:w="2839" w:type="dxa"/>
            <w:tcBorders>
              <w:top w:val="nil"/>
              <w:left w:val="nil"/>
              <w:bottom w:val="single" w:sz="4" w:space="0" w:color="C0C0C0"/>
              <w:right w:val="single" w:sz="4" w:space="0" w:color="C0C0C0"/>
            </w:tcBorders>
            <w:shd w:val="clear" w:color="000000" w:fill="FFFFCC"/>
            <w:vAlign w:val="center"/>
            <w:hideMark/>
          </w:tcPr>
          <w:p w14:paraId="5E2685AC"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E455680"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4C5F02AB"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3F62FC3"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6933D4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1.4.1</w:t>
            </w:r>
          </w:p>
        </w:tc>
        <w:tc>
          <w:tcPr>
            <w:tcW w:w="4406" w:type="dxa"/>
            <w:tcBorders>
              <w:top w:val="nil"/>
              <w:left w:val="nil"/>
              <w:bottom w:val="single" w:sz="4" w:space="0" w:color="C0C0C0"/>
              <w:right w:val="single" w:sz="4" w:space="0" w:color="C0C0C0"/>
            </w:tcBorders>
            <w:shd w:val="clear" w:color="auto" w:fill="auto"/>
            <w:vAlign w:val="center"/>
            <w:hideMark/>
          </w:tcPr>
          <w:p w14:paraId="19A2CD4C"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На очистные сооружения</w:t>
            </w:r>
          </w:p>
        </w:tc>
        <w:tc>
          <w:tcPr>
            <w:tcW w:w="1135" w:type="dxa"/>
            <w:tcBorders>
              <w:top w:val="nil"/>
              <w:left w:val="nil"/>
              <w:bottom w:val="single" w:sz="4" w:space="0" w:color="C0C0C0"/>
              <w:right w:val="single" w:sz="4" w:space="0" w:color="C0C0C0"/>
            </w:tcBorders>
            <w:shd w:val="clear" w:color="auto" w:fill="auto"/>
            <w:vAlign w:val="center"/>
            <w:hideMark/>
          </w:tcPr>
          <w:p w14:paraId="15AAA3C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4E5A6BA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1 000,00</w:t>
            </w:r>
          </w:p>
        </w:tc>
        <w:tc>
          <w:tcPr>
            <w:tcW w:w="1291" w:type="dxa"/>
            <w:tcBorders>
              <w:top w:val="nil"/>
              <w:left w:val="nil"/>
              <w:bottom w:val="single" w:sz="4" w:space="0" w:color="C0C0C0"/>
              <w:right w:val="single" w:sz="4" w:space="0" w:color="C0C0C0"/>
            </w:tcBorders>
            <w:shd w:val="clear" w:color="000000" w:fill="FFFFCC"/>
            <w:vAlign w:val="center"/>
            <w:hideMark/>
          </w:tcPr>
          <w:p w14:paraId="7DE0B56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309BA15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3 000,00</w:t>
            </w:r>
          </w:p>
        </w:tc>
        <w:tc>
          <w:tcPr>
            <w:tcW w:w="1788" w:type="dxa"/>
            <w:tcBorders>
              <w:top w:val="nil"/>
              <w:left w:val="nil"/>
              <w:bottom w:val="single" w:sz="4" w:space="0" w:color="C0C0C0"/>
              <w:right w:val="single" w:sz="4" w:space="0" w:color="C0C0C0"/>
            </w:tcBorders>
            <w:shd w:val="clear" w:color="000000" w:fill="FFFFCC"/>
            <w:vAlign w:val="center"/>
            <w:hideMark/>
          </w:tcPr>
          <w:p w14:paraId="5D8A0CC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3 000,00</w:t>
            </w:r>
          </w:p>
        </w:tc>
        <w:tc>
          <w:tcPr>
            <w:tcW w:w="1525" w:type="dxa"/>
            <w:tcBorders>
              <w:top w:val="nil"/>
              <w:left w:val="nil"/>
              <w:bottom w:val="single" w:sz="4" w:space="0" w:color="C0C0C0"/>
              <w:right w:val="single" w:sz="4" w:space="0" w:color="C0C0C0"/>
            </w:tcBorders>
            <w:shd w:val="clear" w:color="000000" w:fill="FFFFCC"/>
            <w:vAlign w:val="center"/>
            <w:hideMark/>
          </w:tcPr>
          <w:p w14:paraId="14191DA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2292CCE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3 000,00</w:t>
            </w:r>
          </w:p>
        </w:tc>
        <w:tc>
          <w:tcPr>
            <w:tcW w:w="1465" w:type="dxa"/>
            <w:tcBorders>
              <w:top w:val="nil"/>
              <w:left w:val="nil"/>
              <w:bottom w:val="single" w:sz="4" w:space="0" w:color="C0C0C0"/>
              <w:right w:val="single" w:sz="4" w:space="0" w:color="C0C0C0"/>
            </w:tcBorders>
            <w:shd w:val="clear" w:color="000000" w:fill="D7EAD3"/>
            <w:vAlign w:val="center"/>
            <w:hideMark/>
          </w:tcPr>
          <w:p w14:paraId="74CBC03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1 500,00</w:t>
            </w:r>
          </w:p>
        </w:tc>
        <w:tc>
          <w:tcPr>
            <w:tcW w:w="1503" w:type="dxa"/>
            <w:tcBorders>
              <w:top w:val="nil"/>
              <w:left w:val="nil"/>
              <w:bottom w:val="single" w:sz="4" w:space="0" w:color="C0C0C0"/>
              <w:right w:val="single" w:sz="4" w:space="0" w:color="C0C0C0"/>
            </w:tcBorders>
            <w:shd w:val="clear" w:color="000000" w:fill="D7EAD3"/>
            <w:vAlign w:val="center"/>
            <w:hideMark/>
          </w:tcPr>
          <w:p w14:paraId="4798DE7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1 500,00</w:t>
            </w:r>
          </w:p>
        </w:tc>
        <w:tc>
          <w:tcPr>
            <w:tcW w:w="2839" w:type="dxa"/>
            <w:tcBorders>
              <w:top w:val="nil"/>
              <w:left w:val="nil"/>
              <w:bottom w:val="single" w:sz="4" w:space="0" w:color="C0C0C0"/>
              <w:right w:val="single" w:sz="4" w:space="0" w:color="C0C0C0"/>
            </w:tcBorders>
            <w:shd w:val="clear" w:color="000000" w:fill="FFFFCC"/>
            <w:vAlign w:val="center"/>
            <w:hideMark/>
          </w:tcPr>
          <w:p w14:paraId="4E9B136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EC69D0B"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351449C9"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65F8354"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93E092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1.4.2</w:t>
            </w:r>
          </w:p>
        </w:tc>
        <w:tc>
          <w:tcPr>
            <w:tcW w:w="4406" w:type="dxa"/>
            <w:tcBorders>
              <w:top w:val="nil"/>
              <w:left w:val="nil"/>
              <w:bottom w:val="single" w:sz="4" w:space="0" w:color="C0C0C0"/>
              <w:right w:val="single" w:sz="4" w:space="0" w:color="C0C0C0"/>
            </w:tcBorders>
            <w:shd w:val="clear" w:color="auto" w:fill="auto"/>
            <w:vAlign w:val="center"/>
            <w:hideMark/>
          </w:tcPr>
          <w:p w14:paraId="5BF1FCA0"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На промывку сетей</w:t>
            </w:r>
          </w:p>
        </w:tc>
        <w:tc>
          <w:tcPr>
            <w:tcW w:w="1135" w:type="dxa"/>
            <w:tcBorders>
              <w:top w:val="nil"/>
              <w:left w:val="nil"/>
              <w:bottom w:val="single" w:sz="4" w:space="0" w:color="C0C0C0"/>
              <w:right w:val="single" w:sz="4" w:space="0" w:color="C0C0C0"/>
            </w:tcBorders>
            <w:shd w:val="clear" w:color="auto" w:fill="auto"/>
            <w:vAlign w:val="center"/>
            <w:hideMark/>
          </w:tcPr>
          <w:p w14:paraId="6D756F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4D50BCF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12 133,33</w:t>
            </w:r>
          </w:p>
        </w:tc>
        <w:tc>
          <w:tcPr>
            <w:tcW w:w="1291" w:type="dxa"/>
            <w:tcBorders>
              <w:top w:val="nil"/>
              <w:left w:val="nil"/>
              <w:bottom w:val="single" w:sz="4" w:space="0" w:color="C0C0C0"/>
              <w:right w:val="single" w:sz="4" w:space="0" w:color="C0C0C0"/>
            </w:tcBorders>
            <w:shd w:val="clear" w:color="000000" w:fill="FFFFCC"/>
            <w:vAlign w:val="center"/>
            <w:hideMark/>
          </w:tcPr>
          <w:p w14:paraId="2D6EF1C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143E3E2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36 399,99</w:t>
            </w:r>
          </w:p>
        </w:tc>
        <w:tc>
          <w:tcPr>
            <w:tcW w:w="1788" w:type="dxa"/>
            <w:tcBorders>
              <w:top w:val="nil"/>
              <w:left w:val="nil"/>
              <w:bottom w:val="single" w:sz="4" w:space="0" w:color="C0C0C0"/>
              <w:right w:val="single" w:sz="4" w:space="0" w:color="C0C0C0"/>
            </w:tcBorders>
            <w:shd w:val="clear" w:color="000000" w:fill="FFFFCC"/>
            <w:vAlign w:val="center"/>
            <w:hideMark/>
          </w:tcPr>
          <w:p w14:paraId="32E3365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36 399,90</w:t>
            </w:r>
          </w:p>
        </w:tc>
        <w:tc>
          <w:tcPr>
            <w:tcW w:w="1525" w:type="dxa"/>
            <w:tcBorders>
              <w:top w:val="nil"/>
              <w:left w:val="nil"/>
              <w:bottom w:val="single" w:sz="4" w:space="0" w:color="C0C0C0"/>
              <w:right w:val="single" w:sz="4" w:space="0" w:color="C0C0C0"/>
            </w:tcBorders>
            <w:shd w:val="clear" w:color="000000" w:fill="FFFFCC"/>
            <w:vAlign w:val="center"/>
            <w:hideMark/>
          </w:tcPr>
          <w:p w14:paraId="51A9393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405E6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36 399,99</w:t>
            </w:r>
          </w:p>
        </w:tc>
        <w:tc>
          <w:tcPr>
            <w:tcW w:w="1465" w:type="dxa"/>
            <w:tcBorders>
              <w:top w:val="nil"/>
              <w:left w:val="nil"/>
              <w:bottom w:val="single" w:sz="4" w:space="0" w:color="C0C0C0"/>
              <w:right w:val="single" w:sz="4" w:space="0" w:color="C0C0C0"/>
            </w:tcBorders>
            <w:shd w:val="clear" w:color="000000" w:fill="D7EAD3"/>
            <w:vAlign w:val="center"/>
            <w:hideMark/>
          </w:tcPr>
          <w:p w14:paraId="5175FF2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18 200,00</w:t>
            </w:r>
          </w:p>
        </w:tc>
        <w:tc>
          <w:tcPr>
            <w:tcW w:w="1503" w:type="dxa"/>
            <w:tcBorders>
              <w:top w:val="nil"/>
              <w:left w:val="nil"/>
              <w:bottom w:val="single" w:sz="4" w:space="0" w:color="C0C0C0"/>
              <w:right w:val="single" w:sz="4" w:space="0" w:color="C0C0C0"/>
            </w:tcBorders>
            <w:shd w:val="clear" w:color="000000" w:fill="D7EAD3"/>
            <w:vAlign w:val="center"/>
            <w:hideMark/>
          </w:tcPr>
          <w:p w14:paraId="36CB543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18 200,00</w:t>
            </w:r>
          </w:p>
        </w:tc>
        <w:tc>
          <w:tcPr>
            <w:tcW w:w="2839" w:type="dxa"/>
            <w:tcBorders>
              <w:top w:val="nil"/>
              <w:left w:val="nil"/>
              <w:bottom w:val="single" w:sz="4" w:space="0" w:color="C0C0C0"/>
              <w:right w:val="single" w:sz="4" w:space="0" w:color="C0C0C0"/>
            </w:tcBorders>
            <w:shd w:val="clear" w:color="000000" w:fill="FFFFCC"/>
            <w:vAlign w:val="center"/>
            <w:hideMark/>
          </w:tcPr>
          <w:p w14:paraId="316A86E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51B4F49"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04838744"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4E8EE21"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7044B3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1.4.3</w:t>
            </w:r>
          </w:p>
        </w:tc>
        <w:tc>
          <w:tcPr>
            <w:tcW w:w="4406" w:type="dxa"/>
            <w:tcBorders>
              <w:top w:val="nil"/>
              <w:left w:val="nil"/>
              <w:bottom w:val="single" w:sz="4" w:space="0" w:color="C0C0C0"/>
              <w:right w:val="single" w:sz="4" w:space="0" w:color="C0C0C0"/>
            </w:tcBorders>
            <w:shd w:val="clear" w:color="auto" w:fill="auto"/>
            <w:vAlign w:val="center"/>
            <w:hideMark/>
          </w:tcPr>
          <w:p w14:paraId="3AC58386"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Прочие</w:t>
            </w:r>
          </w:p>
        </w:tc>
        <w:tc>
          <w:tcPr>
            <w:tcW w:w="1135" w:type="dxa"/>
            <w:tcBorders>
              <w:top w:val="nil"/>
              <w:left w:val="nil"/>
              <w:bottom w:val="single" w:sz="4" w:space="0" w:color="C0C0C0"/>
              <w:right w:val="single" w:sz="4" w:space="0" w:color="C0C0C0"/>
            </w:tcBorders>
            <w:shd w:val="clear" w:color="auto" w:fill="auto"/>
            <w:vAlign w:val="center"/>
            <w:hideMark/>
          </w:tcPr>
          <w:p w14:paraId="465374A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0AAF4E1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10 880,00</w:t>
            </w:r>
          </w:p>
        </w:tc>
        <w:tc>
          <w:tcPr>
            <w:tcW w:w="1291" w:type="dxa"/>
            <w:tcBorders>
              <w:top w:val="nil"/>
              <w:left w:val="nil"/>
              <w:bottom w:val="single" w:sz="4" w:space="0" w:color="C0C0C0"/>
              <w:right w:val="single" w:sz="4" w:space="0" w:color="C0C0C0"/>
            </w:tcBorders>
            <w:shd w:val="clear" w:color="000000" w:fill="FFFFCC"/>
            <w:vAlign w:val="center"/>
            <w:hideMark/>
          </w:tcPr>
          <w:p w14:paraId="025381E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8AB419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27 947,83</w:t>
            </w:r>
          </w:p>
        </w:tc>
        <w:tc>
          <w:tcPr>
            <w:tcW w:w="1788" w:type="dxa"/>
            <w:tcBorders>
              <w:top w:val="nil"/>
              <w:left w:val="nil"/>
              <w:bottom w:val="single" w:sz="4" w:space="0" w:color="C0C0C0"/>
              <w:right w:val="single" w:sz="4" w:space="0" w:color="C0C0C0"/>
            </w:tcBorders>
            <w:shd w:val="clear" w:color="000000" w:fill="FFFFCC"/>
            <w:vAlign w:val="center"/>
            <w:hideMark/>
          </w:tcPr>
          <w:p w14:paraId="3CFF894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27 947,83</w:t>
            </w:r>
          </w:p>
        </w:tc>
        <w:tc>
          <w:tcPr>
            <w:tcW w:w="1525" w:type="dxa"/>
            <w:tcBorders>
              <w:top w:val="nil"/>
              <w:left w:val="nil"/>
              <w:bottom w:val="single" w:sz="4" w:space="0" w:color="C0C0C0"/>
              <w:right w:val="single" w:sz="4" w:space="0" w:color="C0C0C0"/>
            </w:tcBorders>
            <w:shd w:val="clear" w:color="000000" w:fill="FFFFCC"/>
            <w:vAlign w:val="center"/>
            <w:hideMark/>
          </w:tcPr>
          <w:p w14:paraId="3241863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16C5B7C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27 947,83</w:t>
            </w:r>
          </w:p>
        </w:tc>
        <w:tc>
          <w:tcPr>
            <w:tcW w:w="1465" w:type="dxa"/>
            <w:tcBorders>
              <w:top w:val="nil"/>
              <w:left w:val="nil"/>
              <w:bottom w:val="single" w:sz="4" w:space="0" w:color="C0C0C0"/>
              <w:right w:val="single" w:sz="4" w:space="0" w:color="C0C0C0"/>
            </w:tcBorders>
            <w:shd w:val="clear" w:color="000000" w:fill="D7EAD3"/>
            <w:vAlign w:val="center"/>
            <w:hideMark/>
          </w:tcPr>
          <w:p w14:paraId="3A282D0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13 973,92</w:t>
            </w:r>
          </w:p>
        </w:tc>
        <w:tc>
          <w:tcPr>
            <w:tcW w:w="1503" w:type="dxa"/>
            <w:tcBorders>
              <w:top w:val="nil"/>
              <w:left w:val="nil"/>
              <w:bottom w:val="single" w:sz="4" w:space="0" w:color="C0C0C0"/>
              <w:right w:val="single" w:sz="4" w:space="0" w:color="C0C0C0"/>
            </w:tcBorders>
            <w:shd w:val="clear" w:color="000000" w:fill="D7EAD3"/>
            <w:vAlign w:val="center"/>
            <w:hideMark/>
          </w:tcPr>
          <w:p w14:paraId="32552AC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13 973,92</w:t>
            </w:r>
          </w:p>
        </w:tc>
        <w:tc>
          <w:tcPr>
            <w:tcW w:w="2839" w:type="dxa"/>
            <w:tcBorders>
              <w:top w:val="nil"/>
              <w:left w:val="nil"/>
              <w:bottom w:val="single" w:sz="4" w:space="0" w:color="C0C0C0"/>
              <w:right w:val="single" w:sz="4" w:space="0" w:color="C0C0C0"/>
            </w:tcBorders>
            <w:shd w:val="clear" w:color="000000" w:fill="FFFFCC"/>
            <w:vAlign w:val="center"/>
            <w:hideMark/>
          </w:tcPr>
          <w:p w14:paraId="08580DE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82A01A5"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73BD659A"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3EFCD17"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19BC6D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w:t>
            </w:r>
          </w:p>
        </w:tc>
        <w:tc>
          <w:tcPr>
            <w:tcW w:w="4406" w:type="dxa"/>
            <w:tcBorders>
              <w:top w:val="nil"/>
              <w:left w:val="nil"/>
              <w:bottom w:val="single" w:sz="4" w:space="0" w:color="C0C0C0"/>
              <w:right w:val="single" w:sz="4" w:space="0" w:color="C0C0C0"/>
            </w:tcBorders>
            <w:shd w:val="clear" w:color="auto" w:fill="auto"/>
            <w:vAlign w:val="center"/>
            <w:hideMark/>
          </w:tcPr>
          <w:p w14:paraId="30281DFE"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Пропущено через очистные сооружения</w:t>
            </w:r>
          </w:p>
        </w:tc>
        <w:tc>
          <w:tcPr>
            <w:tcW w:w="1135" w:type="dxa"/>
            <w:tcBorders>
              <w:top w:val="nil"/>
              <w:left w:val="nil"/>
              <w:bottom w:val="single" w:sz="4" w:space="0" w:color="C0C0C0"/>
              <w:right w:val="single" w:sz="4" w:space="0" w:color="C0C0C0"/>
            </w:tcBorders>
            <w:shd w:val="clear" w:color="auto" w:fill="auto"/>
            <w:vAlign w:val="center"/>
            <w:hideMark/>
          </w:tcPr>
          <w:p w14:paraId="0E1364B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190C0A0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197 816,67</w:t>
            </w:r>
          </w:p>
        </w:tc>
        <w:tc>
          <w:tcPr>
            <w:tcW w:w="1291" w:type="dxa"/>
            <w:tcBorders>
              <w:top w:val="nil"/>
              <w:left w:val="nil"/>
              <w:bottom w:val="single" w:sz="4" w:space="0" w:color="C0C0C0"/>
              <w:right w:val="single" w:sz="4" w:space="0" w:color="C0C0C0"/>
            </w:tcBorders>
            <w:shd w:val="clear" w:color="000000" w:fill="FFFFCC"/>
            <w:vAlign w:val="center"/>
            <w:hideMark/>
          </w:tcPr>
          <w:p w14:paraId="7DE9ECA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1227FC3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577 217,82</w:t>
            </w:r>
          </w:p>
        </w:tc>
        <w:tc>
          <w:tcPr>
            <w:tcW w:w="1788" w:type="dxa"/>
            <w:tcBorders>
              <w:top w:val="nil"/>
              <w:left w:val="nil"/>
              <w:bottom w:val="single" w:sz="4" w:space="0" w:color="C0C0C0"/>
              <w:right w:val="single" w:sz="4" w:space="0" w:color="C0C0C0"/>
            </w:tcBorders>
            <w:shd w:val="clear" w:color="000000" w:fill="FFFFCC"/>
            <w:vAlign w:val="center"/>
            <w:hideMark/>
          </w:tcPr>
          <w:p w14:paraId="23046D8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577 217,82</w:t>
            </w:r>
          </w:p>
        </w:tc>
        <w:tc>
          <w:tcPr>
            <w:tcW w:w="1525" w:type="dxa"/>
            <w:tcBorders>
              <w:top w:val="nil"/>
              <w:left w:val="nil"/>
              <w:bottom w:val="single" w:sz="4" w:space="0" w:color="C0C0C0"/>
              <w:right w:val="single" w:sz="4" w:space="0" w:color="C0C0C0"/>
            </w:tcBorders>
            <w:shd w:val="clear" w:color="000000" w:fill="FFFFCC"/>
            <w:vAlign w:val="center"/>
            <w:hideMark/>
          </w:tcPr>
          <w:p w14:paraId="7BEAA4D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73C1B86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577 217,82</w:t>
            </w:r>
          </w:p>
        </w:tc>
        <w:tc>
          <w:tcPr>
            <w:tcW w:w="1465" w:type="dxa"/>
            <w:tcBorders>
              <w:top w:val="nil"/>
              <w:left w:val="nil"/>
              <w:bottom w:val="single" w:sz="4" w:space="0" w:color="C0C0C0"/>
              <w:right w:val="single" w:sz="4" w:space="0" w:color="C0C0C0"/>
            </w:tcBorders>
            <w:shd w:val="clear" w:color="000000" w:fill="D7EAD3"/>
            <w:vAlign w:val="center"/>
            <w:hideMark/>
          </w:tcPr>
          <w:p w14:paraId="69CCE09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288 608,91</w:t>
            </w:r>
          </w:p>
        </w:tc>
        <w:tc>
          <w:tcPr>
            <w:tcW w:w="1503" w:type="dxa"/>
            <w:tcBorders>
              <w:top w:val="nil"/>
              <w:left w:val="nil"/>
              <w:bottom w:val="single" w:sz="4" w:space="0" w:color="C0C0C0"/>
              <w:right w:val="single" w:sz="4" w:space="0" w:color="C0C0C0"/>
            </w:tcBorders>
            <w:shd w:val="clear" w:color="000000" w:fill="D7EAD3"/>
            <w:vAlign w:val="center"/>
            <w:hideMark/>
          </w:tcPr>
          <w:p w14:paraId="73D2286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288 608,91</w:t>
            </w:r>
          </w:p>
        </w:tc>
        <w:tc>
          <w:tcPr>
            <w:tcW w:w="2839" w:type="dxa"/>
            <w:tcBorders>
              <w:top w:val="nil"/>
              <w:left w:val="nil"/>
              <w:bottom w:val="single" w:sz="4" w:space="0" w:color="C0C0C0"/>
              <w:right w:val="single" w:sz="4" w:space="0" w:color="C0C0C0"/>
            </w:tcBorders>
            <w:shd w:val="clear" w:color="000000" w:fill="FFFFCC"/>
            <w:vAlign w:val="center"/>
            <w:hideMark/>
          </w:tcPr>
          <w:p w14:paraId="6065B05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46CF022"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3E8DF833"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7778D86"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07D351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w:t>
            </w:r>
          </w:p>
        </w:tc>
        <w:tc>
          <w:tcPr>
            <w:tcW w:w="4406" w:type="dxa"/>
            <w:tcBorders>
              <w:top w:val="nil"/>
              <w:left w:val="nil"/>
              <w:bottom w:val="single" w:sz="4" w:space="0" w:color="C0C0C0"/>
              <w:right w:val="single" w:sz="4" w:space="0" w:color="C0C0C0"/>
            </w:tcBorders>
            <w:shd w:val="clear" w:color="auto" w:fill="auto"/>
            <w:vAlign w:val="center"/>
            <w:hideMark/>
          </w:tcPr>
          <w:p w14:paraId="0E6A3395"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Подано воды в сеть</w:t>
            </w:r>
          </w:p>
        </w:tc>
        <w:tc>
          <w:tcPr>
            <w:tcW w:w="1135" w:type="dxa"/>
            <w:tcBorders>
              <w:top w:val="nil"/>
              <w:left w:val="nil"/>
              <w:bottom w:val="single" w:sz="4" w:space="0" w:color="C0C0C0"/>
              <w:right w:val="single" w:sz="4" w:space="0" w:color="C0C0C0"/>
            </w:tcBorders>
            <w:shd w:val="clear" w:color="auto" w:fill="auto"/>
            <w:vAlign w:val="center"/>
            <w:hideMark/>
          </w:tcPr>
          <w:p w14:paraId="1B49A39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73157DC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197 790,00</w:t>
            </w:r>
          </w:p>
        </w:tc>
        <w:tc>
          <w:tcPr>
            <w:tcW w:w="1291" w:type="dxa"/>
            <w:tcBorders>
              <w:top w:val="nil"/>
              <w:left w:val="nil"/>
              <w:bottom w:val="single" w:sz="4" w:space="0" w:color="C0C0C0"/>
              <w:right w:val="single" w:sz="4" w:space="0" w:color="C0C0C0"/>
            </w:tcBorders>
            <w:shd w:val="clear" w:color="000000" w:fill="FFFFCC"/>
            <w:vAlign w:val="center"/>
            <w:hideMark/>
          </w:tcPr>
          <w:p w14:paraId="1A86C4F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3F3ED57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508 070,00</w:t>
            </w:r>
          </w:p>
        </w:tc>
        <w:tc>
          <w:tcPr>
            <w:tcW w:w="1788" w:type="dxa"/>
            <w:tcBorders>
              <w:top w:val="nil"/>
              <w:left w:val="nil"/>
              <w:bottom w:val="single" w:sz="4" w:space="0" w:color="C0C0C0"/>
              <w:right w:val="single" w:sz="4" w:space="0" w:color="C0C0C0"/>
            </w:tcBorders>
            <w:shd w:val="clear" w:color="000000" w:fill="FFFFCC"/>
            <w:vAlign w:val="center"/>
            <w:hideMark/>
          </w:tcPr>
          <w:p w14:paraId="6890876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508 070,00</w:t>
            </w:r>
          </w:p>
        </w:tc>
        <w:tc>
          <w:tcPr>
            <w:tcW w:w="1525" w:type="dxa"/>
            <w:tcBorders>
              <w:top w:val="nil"/>
              <w:left w:val="nil"/>
              <w:bottom w:val="single" w:sz="4" w:space="0" w:color="C0C0C0"/>
              <w:right w:val="single" w:sz="4" w:space="0" w:color="C0C0C0"/>
            </w:tcBorders>
            <w:shd w:val="clear" w:color="000000" w:fill="FFFFCC"/>
            <w:vAlign w:val="center"/>
            <w:hideMark/>
          </w:tcPr>
          <w:p w14:paraId="0BA8663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566560D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508 070,00</w:t>
            </w:r>
          </w:p>
        </w:tc>
        <w:tc>
          <w:tcPr>
            <w:tcW w:w="1465" w:type="dxa"/>
            <w:tcBorders>
              <w:top w:val="nil"/>
              <w:left w:val="nil"/>
              <w:bottom w:val="single" w:sz="4" w:space="0" w:color="C0C0C0"/>
              <w:right w:val="single" w:sz="4" w:space="0" w:color="C0C0C0"/>
            </w:tcBorders>
            <w:shd w:val="clear" w:color="000000" w:fill="D7EAD3"/>
            <w:vAlign w:val="center"/>
            <w:hideMark/>
          </w:tcPr>
          <w:p w14:paraId="0A40AEF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254 035,00</w:t>
            </w:r>
          </w:p>
        </w:tc>
        <w:tc>
          <w:tcPr>
            <w:tcW w:w="1503" w:type="dxa"/>
            <w:tcBorders>
              <w:top w:val="nil"/>
              <w:left w:val="nil"/>
              <w:bottom w:val="single" w:sz="4" w:space="0" w:color="C0C0C0"/>
              <w:right w:val="single" w:sz="4" w:space="0" w:color="C0C0C0"/>
            </w:tcBorders>
            <w:shd w:val="clear" w:color="000000" w:fill="D7EAD3"/>
            <w:vAlign w:val="center"/>
            <w:hideMark/>
          </w:tcPr>
          <w:p w14:paraId="6E84D63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254 035,00</w:t>
            </w:r>
          </w:p>
        </w:tc>
        <w:tc>
          <w:tcPr>
            <w:tcW w:w="2839" w:type="dxa"/>
            <w:tcBorders>
              <w:top w:val="nil"/>
              <w:left w:val="nil"/>
              <w:bottom w:val="single" w:sz="4" w:space="0" w:color="C0C0C0"/>
              <w:right w:val="single" w:sz="4" w:space="0" w:color="C0C0C0"/>
            </w:tcBorders>
            <w:shd w:val="clear" w:color="000000" w:fill="FFFFCC"/>
            <w:vAlign w:val="center"/>
            <w:hideMark/>
          </w:tcPr>
          <w:p w14:paraId="791A63A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D25CBFD"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6244F754"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AD14D73"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A94F8E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w:t>
            </w:r>
          </w:p>
        </w:tc>
        <w:tc>
          <w:tcPr>
            <w:tcW w:w="4406" w:type="dxa"/>
            <w:tcBorders>
              <w:top w:val="nil"/>
              <w:left w:val="nil"/>
              <w:bottom w:val="single" w:sz="4" w:space="0" w:color="C0C0C0"/>
              <w:right w:val="single" w:sz="4" w:space="0" w:color="C0C0C0"/>
            </w:tcBorders>
            <w:shd w:val="clear" w:color="auto" w:fill="auto"/>
            <w:vAlign w:val="center"/>
            <w:hideMark/>
          </w:tcPr>
          <w:p w14:paraId="601CFA93"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Потери воды</w:t>
            </w:r>
          </w:p>
        </w:tc>
        <w:tc>
          <w:tcPr>
            <w:tcW w:w="1135" w:type="dxa"/>
            <w:tcBorders>
              <w:top w:val="nil"/>
              <w:left w:val="nil"/>
              <w:bottom w:val="single" w:sz="4" w:space="0" w:color="C0C0C0"/>
              <w:right w:val="single" w:sz="4" w:space="0" w:color="C0C0C0"/>
            </w:tcBorders>
            <w:shd w:val="clear" w:color="auto" w:fill="auto"/>
            <w:vAlign w:val="center"/>
            <w:hideMark/>
          </w:tcPr>
          <w:p w14:paraId="52C5B8A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D7EAD3"/>
            <w:vAlign w:val="center"/>
            <w:hideMark/>
          </w:tcPr>
          <w:p w14:paraId="064919E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18 466,67</w:t>
            </w:r>
          </w:p>
        </w:tc>
        <w:tc>
          <w:tcPr>
            <w:tcW w:w="1291" w:type="dxa"/>
            <w:tcBorders>
              <w:top w:val="nil"/>
              <w:left w:val="nil"/>
              <w:bottom w:val="single" w:sz="4" w:space="0" w:color="C0C0C0"/>
              <w:right w:val="single" w:sz="4" w:space="0" w:color="C0C0C0"/>
            </w:tcBorders>
            <w:shd w:val="clear" w:color="000000" w:fill="D7EAD3"/>
            <w:vAlign w:val="center"/>
            <w:hideMark/>
          </w:tcPr>
          <w:p w14:paraId="3D72D6A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79A2BA6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41 257,18</w:t>
            </w:r>
          </w:p>
        </w:tc>
        <w:tc>
          <w:tcPr>
            <w:tcW w:w="1788" w:type="dxa"/>
            <w:tcBorders>
              <w:top w:val="nil"/>
              <w:left w:val="nil"/>
              <w:bottom w:val="single" w:sz="4" w:space="0" w:color="C0C0C0"/>
              <w:right w:val="single" w:sz="4" w:space="0" w:color="C0C0C0"/>
            </w:tcBorders>
            <w:shd w:val="clear" w:color="000000" w:fill="D7EAD3"/>
            <w:vAlign w:val="center"/>
            <w:hideMark/>
          </w:tcPr>
          <w:p w14:paraId="72D628E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41 257,18</w:t>
            </w:r>
          </w:p>
        </w:tc>
        <w:tc>
          <w:tcPr>
            <w:tcW w:w="1525" w:type="dxa"/>
            <w:tcBorders>
              <w:top w:val="nil"/>
              <w:left w:val="nil"/>
              <w:bottom w:val="single" w:sz="4" w:space="0" w:color="C0C0C0"/>
              <w:right w:val="single" w:sz="4" w:space="0" w:color="C0C0C0"/>
            </w:tcBorders>
            <w:shd w:val="clear" w:color="000000" w:fill="D7EAD3"/>
            <w:vAlign w:val="center"/>
            <w:hideMark/>
          </w:tcPr>
          <w:p w14:paraId="1CEB3EB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07D2D45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41 257,18</w:t>
            </w:r>
          </w:p>
        </w:tc>
        <w:tc>
          <w:tcPr>
            <w:tcW w:w="1465" w:type="dxa"/>
            <w:tcBorders>
              <w:top w:val="nil"/>
              <w:left w:val="nil"/>
              <w:bottom w:val="single" w:sz="4" w:space="0" w:color="C0C0C0"/>
              <w:right w:val="single" w:sz="4" w:space="0" w:color="C0C0C0"/>
            </w:tcBorders>
            <w:shd w:val="clear" w:color="000000" w:fill="D7EAD3"/>
            <w:vAlign w:val="center"/>
            <w:hideMark/>
          </w:tcPr>
          <w:p w14:paraId="3E29EFB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20 628,59</w:t>
            </w:r>
          </w:p>
        </w:tc>
        <w:tc>
          <w:tcPr>
            <w:tcW w:w="1503" w:type="dxa"/>
            <w:tcBorders>
              <w:top w:val="nil"/>
              <w:left w:val="nil"/>
              <w:bottom w:val="single" w:sz="4" w:space="0" w:color="C0C0C0"/>
              <w:right w:val="single" w:sz="4" w:space="0" w:color="C0C0C0"/>
            </w:tcBorders>
            <w:shd w:val="clear" w:color="000000" w:fill="D7EAD3"/>
            <w:vAlign w:val="center"/>
            <w:hideMark/>
          </w:tcPr>
          <w:p w14:paraId="69DE29F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20 628,59</w:t>
            </w:r>
          </w:p>
        </w:tc>
        <w:tc>
          <w:tcPr>
            <w:tcW w:w="2839" w:type="dxa"/>
            <w:tcBorders>
              <w:top w:val="nil"/>
              <w:left w:val="nil"/>
              <w:bottom w:val="single" w:sz="4" w:space="0" w:color="C0C0C0"/>
              <w:right w:val="single" w:sz="4" w:space="0" w:color="C0C0C0"/>
            </w:tcBorders>
            <w:shd w:val="clear" w:color="000000" w:fill="FFFFCC"/>
            <w:vAlign w:val="center"/>
            <w:hideMark/>
          </w:tcPr>
          <w:p w14:paraId="0AFC53C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E318CE5"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7E0F5736"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2D91BC90"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AFBA3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1.7.1</w:t>
            </w:r>
          </w:p>
        </w:tc>
        <w:tc>
          <w:tcPr>
            <w:tcW w:w="4406" w:type="dxa"/>
            <w:tcBorders>
              <w:top w:val="nil"/>
              <w:left w:val="nil"/>
              <w:bottom w:val="single" w:sz="4" w:space="0" w:color="C0C0C0"/>
              <w:right w:val="single" w:sz="4" w:space="0" w:color="C0C0C0"/>
            </w:tcBorders>
            <w:shd w:val="clear" w:color="auto" w:fill="auto"/>
            <w:vAlign w:val="center"/>
            <w:hideMark/>
          </w:tcPr>
          <w:p w14:paraId="32B1A36A"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То же в %</w:t>
            </w:r>
          </w:p>
        </w:tc>
        <w:tc>
          <w:tcPr>
            <w:tcW w:w="1135" w:type="dxa"/>
            <w:tcBorders>
              <w:top w:val="nil"/>
              <w:left w:val="nil"/>
              <w:bottom w:val="single" w:sz="4" w:space="0" w:color="C0C0C0"/>
              <w:right w:val="single" w:sz="4" w:space="0" w:color="C0C0C0"/>
            </w:tcBorders>
            <w:shd w:val="clear" w:color="auto" w:fill="auto"/>
            <w:vAlign w:val="center"/>
            <w:hideMark/>
          </w:tcPr>
          <w:p w14:paraId="63D6EDF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w:t>
            </w:r>
          </w:p>
        </w:tc>
        <w:tc>
          <w:tcPr>
            <w:tcW w:w="1851" w:type="dxa"/>
            <w:tcBorders>
              <w:top w:val="nil"/>
              <w:left w:val="nil"/>
              <w:bottom w:val="single" w:sz="4" w:space="0" w:color="C0C0C0"/>
              <w:right w:val="single" w:sz="4" w:space="0" w:color="C0C0C0"/>
            </w:tcBorders>
            <w:shd w:val="clear" w:color="000000" w:fill="D7EAD3"/>
            <w:vAlign w:val="center"/>
            <w:hideMark/>
          </w:tcPr>
          <w:p w14:paraId="4773785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9,34</w:t>
            </w:r>
          </w:p>
        </w:tc>
        <w:tc>
          <w:tcPr>
            <w:tcW w:w="1291" w:type="dxa"/>
            <w:tcBorders>
              <w:top w:val="nil"/>
              <w:left w:val="nil"/>
              <w:bottom w:val="single" w:sz="4" w:space="0" w:color="C0C0C0"/>
              <w:right w:val="single" w:sz="4" w:space="0" w:color="C0C0C0"/>
            </w:tcBorders>
            <w:shd w:val="clear" w:color="000000" w:fill="D7EAD3"/>
            <w:vAlign w:val="center"/>
            <w:hideMark/>
          </w:tcPr>
          <w:p w14:paraId="33DB8AA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0861F5B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8,12</w:t>
            </w:r>
          </w:p>
        </w:tc>
        <w:tc>
          <w:tcPr>
            <w:tcW w:w="1788" w:type="dxa"/>
            <w:tcBorders>
              <w:top w:val="nil"/>
              <w:left w:val="nil"/>
              <w:bottom w:val="single" w:sz="4" w:space="0" w:color="C0C0C0"/>
              <w:right w:val="single" w:sz="4" w:space="0" w:color="C0C0C0"/>
            </w:tcBorders>
            <w:shd w:val="clear" w:color="000000" w:fill="D7EAD3"/>
            <w:vAlign w:val="center"/>
            <w:hideMark/>
          </w:tcPr>
          <w:p w14:paraId="311D36C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8,12</w:t>
            </w:r>
          </w:p>
        </w:tc>
        <w:tc>
          <w:tcPr>
            <w:tcW w:w="1525" w:type="dxa"/>
            <w:tcBorders>
              <w:top w:val="nil"/>
              <w:left w:val="nil"/>
              <w:bottom w:val="single" w:sz="4" w:space="0" w:color="C0C0C0"/>
              <w:right w:val="single" w:sz="4" w:space="0" w:color="C0C0C0"/>
            </w:tcBorders>
            <w:shd w:val="clear" w:color="000000" w:fill="D7EAD3"/>
            <w:vAlign w:val="center"/>
            <w:hideMark/>
          </w:tcPr>
          <w:p w14:paraId="48CBC92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4CF010D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8,12</w:t>
            </w:r>
          </w:p>
        </w:tc>
        <w:tc>
          <w:tcPr>
            <w:tcW w:w="1465" w:type="dxa"/>
            <w:tcBorders>
              <w:top w:val="nil"/>
              <w:left w:val="nil"/>
              <w:bottom w:val="single" w:sz="4" w:space="0" w:color="C0C0C0"/>
              <w:right w:val="single" w:sz="4" w:space="0" w:color="C0C0C0"/>
            </w:tcBorders>
            <w:shd w:val="clear" w:color="000000" w:fill="D7EAD3"/>
            <w:vAlign w:val="center"/>
            <w:hideMark/>
          </w:tcPr>
          <w:p w14:paraId="30C1F83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8,12</w:t>
            </w:r>
          </w:p>
        </w:tc>
        <w:tc>
          <w:tcPr>
            <w:tcW w:w="1503" w:type="dxa"/>
            <w:tcBorders>
              <w:top w:val="nil"/>
              <w:left w:val="nil"/>
              <w:bottom w:val="single" w:sz="4" w:space="0" w:color="C0C0C0"/>
              <w:right w:val="single" w:sz="4" w:space="0" w:color="C0C0C0"/>
            </w:tcBorders>
            <w:shd w:val="clear" w:color="000000" w:fill="D7EAD3"/>
            <w:vAlign w:val="center"/>
            <w:hideMark/>
          </w:tcPr>
          <w:p w14:paraId="1C5D45F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8,12</w:t>
            </w:r>
          </w:p>
        </w:tc>
        <w:tc>
          <w:tcPr>
            <w:tcW w:w="2839" w:type="dxa"/>
            <w:tcBorders>
              <w:top w:val="nil"/>
              <w:left w:val="nil"/>
              <w:bottom w:val="single" w:sz="4" w:space="0" w:color="C0C0C0"/>
              <w:right w:val="single" w:sz="4" w:space="0" w:color="C0C0C0"/>
            </w:tcBorders>
            <w:shd w:val="clear" w:color="000000" w:fill="FFFFCC"/>
            <w:vAlign w:val="center"/>
            <w:hideMark/>
          </w:tcPr>
          <w:p w14:paraId="41517CE7"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7FB3247B"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7DF72B5E"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E47B0DC"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F58973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w:t>
            </w:r>
          </w:p>
        </w:tc>
        <w:tc>
          <w:tcPr>
            <w:tcW w:w="4406" w:type="dxa"/>
            <w:tcBorders>
              <w:top w:val="nil"/>
              <w:left w:val="nil"/>
              <w:bottom w:val="single" w:sz="4" w:space="0" w:color="C0C0C0"/>
              <w:right w:val="single" w:sz="4" w:space="0" w:color="C0C0C0"/>
            </w:tcBorders>
            <w:shd w:val="clear" w:color="auto" w:fill="auto"/>
            <w:vAlign w:val="center"/>
            <w:hideMark/>
          </w:tcPr>
          <w:p w14:paraId="34AD70F8"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Отпущено воды по категориям потребителей</w:t>
            </w:r>
          </w:p>
        </w:tc>
        <w:tc>
          <w:tcPr>
            <w:tcW w:w="1135" w:type="dxa"/>
            <w:tcBorders>
              <w:top w:val="nil"/>
              <w:left w:val="nil"/>
              <w:bottom w:val="single" w:sz="4" w:space="0" w:color="C0C0C0"/>
              <w:right w:val="single" w:sz="4" w:space="0" w:color="C0C0C0"/>
            </w:tcBorders>
            <w:shd w:val="clear" w:color="auto" w:fill="auto"/>
            <w:vAlign w:val="center"/>
            <w:hideMark/>
          </w:tcPr>
          <w:p w14:paraId="7CD3B43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D7EAD3"/>
            <w:vAlign w:val="center"/>
            <w:hideMark/>
          </w:tcPr>
          <w:p w14:paraId="60B628F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179 323,33</w:t>
            </w:r>
          </w:p>
        </w:tc>
        <w:tc>
          <w:tcPr>
            <w:tcW w:w="1291" w:type="dxa"/>
            <w:tcBorders>
              <w:top w:val="nil"/>
              <w:left w:val="nil"/>
              <w:bottom w:val="single" w:sz="4" w:space="0" w:color="C0C0C0"/>
              <w:right w:val="single" w:sz="4" w:space="0" w:color="C0C0C0"/>
            </w:tcBorders>
            <w:shd w:val="clear" w:color="000000" w:fill="D7EAD3"/>
            <w:vAlign w:val="center"/>
            <w:hideMark/>
          </w:tcPr>
          <w:p w14:paraId="474EEE3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3A1677D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466 812,82</w:t>
            </w:r>
          </w:p>
        </w:tc>
        <w:tc>
          <w:tcPr>
            <w:tcW w:w="1788" w:type="dxa"/>
            <w:tcBorders>
              <w:top w:val="nil"/>
              <w:left w:val="nil"/>
              <w:bottom w:val="single" w:sz="4" w:space="0" w:color="C0C0C0"/>
              <w:right w:val="single" w:sz="4" w:space="0" w:color="C0C0C0"/>
            </w:tcBorders>
            <w:shd w:val="clear" w:color="000000" w:fill="D7EAD3"/>
            <w:vAlign w:val="center"/>
            <w:hideMark/>
          </w:tcPr>
          <w:p w14:paraId="0AFF8F1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466 812,82</w:t>
            </w:r>
          </w:p>
        </w:tc>
        <w:tc>
          <w:tcPr>
            <w:tcW w:w="1525" w:type="dxa"/>
            <w:tcBorders>
              <w:top w:val="nil"/>
              <w:left w:val="nil"/>
              <w:bottom w:val="single" w:sz="4" w:space="0" w:color="C0C0C0"/>
              <w:right w:val="single" w:sz="4" w:space="0" w:color="C0C0C0"/>
            </w:tcBorders>
            <w:shd w:val="clear" w:color="000000" w:fill="D7EAD3"/>
            <w:vAlign w:val="center"/>
            <w:hideMark/>
          </w:tcPr>
          <w:p w14:paraId="0920B94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477179F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466 812,82</w:t>
            </w:r>
          </w:p>
        </w:tc>
        <w:tc>
          <w:tcPr>
            <w:tcW w:w="1465" w:type="dxa"/>
            <w:tcBorders>
              <w:top w:val="nil"/>
              <w:left w:val="nil"/>
              <w:bottom w:val="single" w:sz="4" w:space="0" w:color="C0C0C0"/>
              <w:right w:val="single" w:sz="4" w:space="0" w:color="C0C0C0"/>
            </w:tcBorders>
            <w:shd w:val="clear" w:color="000000" w:fill="D7EAD3"/>
            <w:vAlign w:val="center"/>
            <w:hideMark/>
          </w:tcPr>
          <w:p w14:paraId="675FEA8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233 406,41</w:t>
            </w:r>
          </w:p>
        </w:tc>
        <w:tc>
          <w:tcPr>
            <w:tcW w:w="1503" w:type="dxa"/>
            <w:tcBorders>
              <w:top w:val="nil"/>
              <w:left w:val="nil"/>
              <w:bottom w:val="single" w:sz="4" w:space="0" w:color="C0C0C0"/>
              <w:right w:val="single" w:sz="4" w:space="0" w:color="C0C0C0"/>
            </w:tcBorders>
            <w:shd w:val="clear" w:color="000000" w:fill="D7EAD3"/>
            <w:vAlign w:val="center"/>
            <w:hideMark/>
          </w:tcPr>
          <w:p w14:paraId="65B4AD3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233 406,41</w:t>
            </w:r>
          </w:p>
        </w:tc>
        <w:tc>
          <w:tcPr>
            <w:tcW w:w="2839" w:type="dxa"/>
            <w:tcBorders>
              <w:top w:val="nil"/>
              <w:left w:val="nil"/>
              <w:bottom w:val="single" w:sz="4" w:space="0" w:color="C0C0C0"/>
              <w:right w:val="single" w:sz="4" w:space="0" w:color="C0C0C0"/>
            </w:tcBorders>
            <w:shd w:val="clear" w:color="000000" w:fill="FFFFCC"/>
            <w:vAlign w:val="center"/>
            <w:hideMark/>
          </w:tcPr>
          <w:p w14:paraId="5F66A41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F80B6F8"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168B801E"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0BEB513"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F3559E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1.8.1</w:t>
            </w:r>
          </w:p>
        </w:tc>
        <w:tc>
          <w:tcPr>
            <w:tcW w:w="4406" w:type="dxa"/>
            <w:tcBorders>
              <w:top w:val="nil"/>
              <w:left w:val="nil"/>
              <w:bottom w:val="single" w:sz="4" w:space="0" w:color="C0C0C0"/>
              <w:right w:val="single" w:sz="4" w:space="0" w:color="C0C0C0"/>
            </w:tcBorders>
            <w:shd w:val="clear" w:color="auto" w:fill="auto"/>
            <w:vAlign w:val="center"/>
            <w:hideMark/>
          </w:tcPr>
          <w:p w14:paraId="2CC65E51"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На потребительский рынок</w:t>
            </w:r>
          </w:p>
        </w:tc>
        <w:tc>
          <w:tcPr>
            <w:tcW w:w="1135" w:type="dxa"/>
            <w:tcBorders>
              <w:top w:val="nil"/>
              <w:left w:val="nil"/>
              <w:bottom w:val="single" w:sz="4" w:space="0" w:color="C0C0C0"/>
              <w:right w:val="single" w:sz="4" w:space="0" w:color="C0C0C0"/>
            </w:tcBorders>
            <w:shd w:val="clear" w:color="auto" w:fill="auto"/>
            <w:vAlign w:val="center"/>
            <w:hideMark/>
          </w:tcPr>
          <w:p w14:paraId="511D0A4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D7EAD3"/>
            <w:vAlign w:val="center"/>
            <w:hideMark/>
          </w:tcPr>
          <w:p w14:paraId="6220148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179 323,33</w:t>
            </w:r>
          </w:p>
        </w:tc>
        <w:tc>
          <w:tcPr>
            <w:tcW w:w="1291" w:type="dxa"/>
            <w:tcBorders>
              <w:top w:val="nil"/>
              <w:left w:val="nil"/>
              <w:bottom w:val="single" w:sz="4" w:space="0" w:color="C0C0C0"/>
              <w:right w:val="single" w:sz="4" w:space="0" w:color="C0C0C0"/>
            </w:tcBorders>
            <w:shd w:val="clear" w:color="000000" w:fill="D7EAD3"/>
            <w:vAlign w:val="center"/>
            <w:hideMark/>
          </w:tcPr>
          <w:p w14:paraId="03BF7EC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646F003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466 812,82</w:t>
            </w:r>
          </w:p>
        </w:tc>
        <w:tc>
          <w:tcPr>
            <w:tcW w:w="1788" w:type="dxa"/>
            <w:tcBorders>
              <w:top w:val="nil"/>
              <w:left w:val="nil"/>
              <w:bottom w:val="single" w:sz="4" w:space="0" w:color="C0C0C0"/>
              <w:right w:val="single" w:sz="4" w:space="0" w:color="C0C0C0"/>
            </w:tcBorders>
            <w:shd w:val="clear" w:color="000000" w:fill="D7EAD3"/>
            <w:vAlign w:val="center"/>
            <w:hideMark/>
          </w:tcPr>
          <w:p w14:paraId="1169189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466 812,82</w:t>
            </w:r>
          </w:p>
        </w:tc>
        <w:tc>
          <w:tcPr>
            <w:tcW w:w="1525" w:type="dxa"/>
            <w:tcBorders>
              <w:top w:val="nil"/>
              <w:left w:val="nil"/>
              <w:bottom w:val="single" w:sz="4" w:space="0" w:color="C0C0C0"/>
              <w:right w:val="single" w:sz="4" w:space="0" w:color="C0C0C0"/>
            </w:tcBorders>
            <w:shd w:val="clear" w:color="000000" w:fill="D7EAD3"/>
            <w:vAlign w:val="center"/>
            <w:hideMark/>
          </w:tcPr>
          <w:p w14:paraId="07E189C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726ED20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466 812,82</w:t>
            </w:r>
          </w:p>
        </w:tc>
        <w:tc>
          <w:tcPr>
            <w:tcW w:w="1465" w:type="dxa"/>
            <w:tcBorders>
              <w:top w:val="nil"/>
              <w:left w:val="nil"/>
              <w:bottom w:val="single" w:sz="4" w:space="0" w:color="C0C0C0"/>
              <w:right w:val="single" w:sz="4" w:space="0" w:color="C0C0C0"/>
            </w:tcBorders>
            <w:shd w:val="clear" w:color="000000" w:fill="D7EAD3"/>
            <w:vAlign w:val="center"/>
            <w:hideMark/>
          </w:tcPr>
          <w:p w14:paraId="207D699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233 406,41</w:t>
            </w:r>
          </w:p>
        </w:tc>
        <w:tc>
          <w:tcPr>
            <w:tcW w:w="1503" w:type="dxa"/>
            <w:tcBorders>
              <w:top w:val="nil"/>
              <w:left w:val="nil"/>
              <w:bottom w:val="single" w:sz="4" w:space="0" w:color="C0C0C0"/>
              <w:right w:val="single" w:sz="4" w:space="0" w:color="C0C0C0"/>
            </w:tcBorders>
            <w:shd w:val="clear" w:color="000000" w:fill="D7EAD3"/>
            <w:vAlign w:val="center"/>
            <w:hideMark/>
          </w:tcPr>
          <w:p w14:paraId="064854C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233 406,41</w:t>
            </w:r>
          </w:p>
        </w:tc>
        <w:tc>
          <w:tcPr>
            <w:tcW w:w="2839" w:type="dxa"/>
            <w:tcBorders>
              <w:top w:val="nil"/>
              <w:left w:val="nil"/>
              <w:bottom w:val="single" w:sz="4" w:space="0" w:color="C0C0C0"/>
              <w:right w:val="single" w:sz="4" w:space="0" w:color="C0C0C0"/>
            </w:tcBorders>
            <w:shd w:val="clear" w:color="000000" w:fill="FFFFCC"/>
            <w:vAlign w:val="center"/>
            <w:hideMark/>
          </w:tcPr>
          <w:p w14:paraId="1FE8C2A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0EE51F2"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47F81F4F"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4D60407"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1652A5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1.8.1.1</w:t>
            </w:r>
          </w:p>
        </w:tc>
        <w:tc>
          <w:tcPr>
            <w:tcW w:w="4406" w:type="dxa"/>
            <w:tcBorders>
              <w:top w:val="nil"/>
              <w:left w:val="nil"/>
              <w:bottom w:val="single" w:sz="4" w:space="0" w:color="C0C0C0"/>
              <w:right w:val="single" w:sz="4" w:space="0" w:color="C0C0C0"/>
            </w:tcBorders>
            <w:shd w:val="clear" w:color="auto" w:fill="auto"/>
            <w:vAlign w:val="center"/>
            <w:hideMark/>
          </w:tcPr>
          <w:p w14:paraId="5116A62C"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Населению</w:t>
            </w:r>
          </w:p>
        </w:tc>
        <w:tc>
          <w:tcPr>
            <w:tcW w:w="1135" w:type="dxa"/>
            <w:tcBorders>
              <w:top w:val="nil"/>
              <w:left w:val="nil"/>
              <w:bottom w:val="single" w:sz="4" w:space="0" w:color="C0C0C0"/>
              <w:right w:val="single" w:sz="4" w:space="0" w:color="C0C0C0"/>
            </w:tcBorders>
            <w:shd w:val="clear" w:color="auto" w:fill="auto"/>
            <w:vAlign w:val="center"/>
            <w:hideMark/>
          </w:tcPr>
          <w:p w14:paraId="6CF1B9F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10789D6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132 577,00</w:t>
            </w:r>
          </w:p>
        </w:tc>
        <w:tc>
          <w:tcPr>
            <w:tcW w:w="1291" w:type="dxa"/>
            <w:tcBorders>
              <w:top w:val="nil"/>
              <w:left w:val="nil"/>
              <w:bottom w:val="single" w:sz="4" w:space="0" w:color="C0C0C0"/>
              <w:right w:val="single" w:sz="4" w:space="0" w:color="C0C0C0"/>
            </w:tcBorders>
            <w:shd w:val="clear" w:color="000000" w:fill="FFFFCC"/>
            <w:vAlign w:val="center"/>
            <w:hideMark/>
          </w:tcPr>
          <w:p w14:paraId="7E3BAD1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26B62E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397 731,00</w:t>
            </w:r>
          </w:p>
        </w:tc>
        <w:tc>
          <w:tcPr>
            <w:tcW w:w="1788" w:type="dxa"/>
            <w:tcBorders>
              <w:top w:val="nil"/>
              <w:left w:val="nil"/>
              <w:bottom w:val="single" w:sz="4" w:space="0" w:color="C0C0C0"/>
              <w:right w:val="single" w:sz="4" w:space="0" w:color="C0C0C0"/>
            </w:tcBorders>
            <w:shd w:val="clear" w:color="000000" w:fill="FFFFCC"/>
            <w:vAlign w:val="center"/>
            <w:hideMark/>
          </w:tcPr>
          <w:p w14:paraId="7CBE305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397 731,00</w:t>
            </w:r>
          </w:p>
        </w:tc>
        <w:tc>
          <w:tcPr>
            <w:tcW w:w="1525" w:type="dxa"/>
            <w:tcBorders>
              <w:top w:val="nil"/>
              <w:left w:val="nil"/>
              <w:bottom w:val="single" w:sz="4" w:space="0" w:color="C0C0C0"/>
              <w:right w:val="single" w:sz="4" w:space="0" w:color="C0C0C0"/>
            </w:tcBorders>
            <w:shd w:val="clear" w:color="000000" w:fill="FFFFCC"/>
            <w:vAlign w:val="center"/>
            <w:hideMark/>
          </w:tcPr>
          <w:p w14:paraId="2750DC6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4237BB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397 731,00</w:t>
            </w:r>
          </w:p>
        </w:tc>
        <w:tc>
          <w:tcPr>
            <w:tcW w:w="1465" w:type="dxa"/>
            <w:tcBorders>
              <w:top w:val="nil"/>
              <w:left w:val="nil"/>
              <w:bottom w:val="single" w:sz="4" w:space="0" w:color="C0C0C0"/>
              <w:right w:val="single" w:sz="4" w:space="0" w:color="C0C0C0"/>
            </w:tcBorders>
            <w:shd w:val="clear" w:color="000000" w:fill="D7EAD3"/>
            <w:vAlign w:val="center"/>
            <w:hideMark/>
          </w:tcPr>
          <w:p w14:paraId="404EB6D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198 865,50</w:t>
            </w:r>
          </w:p>
        </w:tc>
        <w:tc>
          <w:tcPr>
            <w:tcW w:w="1503" w:type="dxa"/>
            <w:tcBorders>
              <w:top w:val="nil"/>
              <w:left w:val="nil"/>
              <w:bottom w:val="single" w:sz="4" w:space="0" w:color="C0C0C0"/>
              <w:right w:val="single" w:sz="4" w:space="0" w:color="C0C0C0"/>
            </w:tcBorders>
            <w:shd w:val="clear" w:color="000000" w:fill="D7EAD3"/>
            <w:vAlign w:val="center"/>
            <w:hideMark/>
          </w:tcPr>
          <w:p w14:paraId="26C9EE6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198 865,50</w:t>
            </w:r>
          </w:p>
        </w:tc>
        <w:tc>
          <w:tcPr>
            <w:tcW w:w="2839" w:type="dxa"/>
            <w:tcBorders>
              <w:top w:val="nil"/>
              <w:left w:val="nil"/>
              <w:bottom w:val="single" w:sz="4" w:space="0" w:color="C0C0C0"/>
              <w:right w:val="single" w:sz="4" w:space="0" w:color="C0C0C0"/>
            </w:tcBorders>
            <w:shd w:val="clear" w:color="000000" w:fill="FFFFCC"/>
            <w:vAlign w:val="center"/>
            <w:hideMark/>
          </w:tcPr>
          <w:p w14:paraId="2BCC1FD7"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AADBCEE"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61CA9EC2"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5395D42"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4BB6C3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1.8.1.1.1</w:t>
            </w:r>
          </w:p>
        </w:tc>
        <w:tc>
          <w:tcPr>
            <w:tcW w:w="4406" w:type="dxa"/>
            <w:tcBorders>
              <w:top w:val="nil"/>
              <w:left w:val="nil"/>
              <w:bottom w:val="single" w:sz="4" w:space="0" w:color="C0C0C0"/>
              <w:right w:val="single" w:sz="4" w:space="0" w:color="C0C0C0"/>
            </w:tcBorders>
            <w:shd w:val="clear" w:color="auto" w:fill="auto"/>
            <w:vAlign w:val="center"/>
            <w:hideMark/>
          </w:tcPr>
          <w:p w14:paraId="55335F82"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В том числе другим водопроводам</w:t>
            </w:r>
          </w:p>
        </w:tc>
        <w:tc>
          <w:tcPr>
            <w:tcW w:w="1135" w:type="dxa"/>
            <w:tcBorders>
              <w:top w:val="nil"/>
              <w:left w:val="nil"/>
              <w:bottom w:val="single" w:sz="4" w:space="0" w:color="C0C0C0"/>
              <w:right w:val="single" w:sz="4" w:space="0" w:color="C0C0C0"/>
            </w:tcBorders>
            <w:shd w:val="clear" w:color="auto" w:fill="auto"/>
            <w:vAlign w:val="center"/>
            <w:hideMark/>
          </w:tcPr>
          <w:p w14:paraId="2EE3DCD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769CCD9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788738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684C8F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5F1F432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D5F7C9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33B95C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7FECF25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019DCA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3B32E5FC"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D95E64D"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6635BBC5"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6714F15"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3F39C4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1.8.1.2</w:t>
            </w:r>
          </w:p>
        </w:tc>
        <w:tc>
          <w:tcPr>
            <w:tcW w:w="4406" w:type="dxa"/>
            <w:tcBorders>
              <w:top w:val="nil"/>
              <w:left w:val="nil"/>
              <w:bottom w:val="single" w:sz="4" w:space="0" w:color="C0C0C0"/>
              <w:right w:val="single" w:sz="4" w:space="0" w:color="C0C0C0"/>
            </w:tcBorders>
            <w:shd w:val="clear" w:color="auto" w:fill="auto"/>
            <w:vAlign w:val="center"/>
            <w:hideMark/>
          </w:tcPr>
          <w:p w14:paraId="23BF9D8C"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Бюджетным организациям</w:t>
            </w:r>
          </w:p>
        </w:tc>
        <w:tc>
          <w:tcPr>
            <w:tcW w:w="1135" w:type="dxa"/>
            <w:tcBorders>
              <w:top w:val="nil"/>
              <w:left w:val="nil"/>
              <w:bottom w:val="single" w:sz="4" w:space="0" w:color="C0C0C0"/>
              <w:right w:val="single" w:sz="4" w:space="0" w:color="C0C0C0"/>
            </w:tcBorders>
            <w:shd w:val="clear" w:color="auto" w:fill="auto"/>
            <w:vAlign w:val="center"/>
            <w:hideMark/>
          </w:tcPr>
          <w:p w14:paraId="090BD57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2608BBE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6 782,00</w:t>
            </w:r>
          </w:p>
        </w:tc>
        <w:tc>
          <w:tcPr>
            <w:tcW w:w="1291" w:type="dxa"/>
            <w:tcBorders>
              <w:top w:val="nil"/>
              <w:left w:val="nil"/>
              <w:bottom w:val="single" w:sz="4" w:space="0" w:color="C0C0C0"/>
              <w:right w:val="single" w:sz="4" w:space="0" w:color="C0C0C0"/>
            </w:tcBorders>
            <w:shd w:val="clear" w:color="000000" w:fill="FFFFCC"/>
            <w:vAlign w:val="center"/>
            <w:hideMark/>
          </w:tcPr>
          <w:p w14:paraId="381E457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C5AF1C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18 533,70</w:t>
            </w:r>
          </w:p>
        </w:tc>
        <w:tc>
          <w:tcPr>
            <w:tcW w:w="1788" w:type="dxa"/>
            <w:tcBorders>
              <w:top w:val="nil"/>
              <w:left w:val="nil"/>
              <w:bottom w:val="single" w:sz="4" w:space="0" w:color="C0C0C0"/>
              <w:right w:val="single" w:sz="4" w:space="0" w:color="C0C0C0"/>
            </w:tcBorders>
            <w:shd w:val="clear" w:color="000000" w:fill="FFFFCC"/>
            <w:vAlign w:val="center"/>
            <w:hideMark/>
          </w:tcPr>
          <w:p w14:paraId="47FAC83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18 533,70</w:t>
            </w:r>
          </w:p>
        </w:tc>
        <w:tc>
          <w:tcPr>
            <w:tcW w:w="1525" w:type="dxa"/>
            <w:tcBorders>
              <w:top w:val="nil"/>
              <w:left w:val="nil"/>
              <w:bottom w:val="single" w:sz="4" w:space="0" w:color="C0C0C0"/>
              <w:right w:val="single" w:sz="4" w:space="0" w:color="C0C0C0"/>
            </w:tcBorders>
            <w:shd w:val="clear" w:color="000000" w:fill="FFFFCC"/>
            <w:vAlign w:val="center"/>
            <w:hideMark/>
          </w:tcPr>
          <w:p w14:paraId="7AE0E81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21346D9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18 533,70</w:t>
            </w:r>
          </w:p>
        </w:tc>
        <w:tc>
          <w:tcPr>
            <w:tcW w:w="1465" w:type="dxa"/>
            <w:tcBorders>
              <w:top w:val="nil"/>
              <w:left w:val="nil"/>
              <w:bottom w:val="single" w:sz="4" w:space="0" w:color="C0C0C0"/>
              <w:right w:val="single" w:sz="4" w:space="0" w:color="C0C0C0"/>
            </w:tcBorders>
            <w:shd w:val="clear" w:color="000000" w:fill="D7EAD3"/>
            <w:vAlign w:val="center"/>
            <w:hideMark/>
          </w:tcPr>
          <w:p w14:paraId="735DB67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9 266,85</w:t>
            </w:r>
          </w:p>
        </w:tc>
        <w:tc>
          <w:tcPr>
            <w:tcW w:w="1503" w:type="dxa"/>
            <w:tcBorders>
              <w:top w:val="nil"/>
              <w:left w:val="nil"/>
              <w:bottom w:val="single" w:sz="4" w:space="0" w:color="C0C0C0"/>
              <w:right w:val="single" w:sz="4" w:space="0" w:color="C0C0C0"/>
            </w:tcBorders>
            <w:shd w:val="clear" w:color="000000" w:fill="D7EAD3"/>
            <w:vAlign w:val="center"/>
            <w:hideMark/>
          </w:tcPr>
          <w:p w14:paraId="6D2CCC7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9 266,85</w:t>
            </w:r>
          </w:p>
        </w:tc>
        <w:tc>
          <w:tcPr>
            <w:tcW w:w="2839" w:type="dxa"/>
            <w:tcBorders>
              <w:top w:val="nil"/>
              <w:left w:val="nil"/>
              <w:bottom w:val="single" w:sz="4" w:space="0" w:color="C0C0C0"/>
              <w:right w:val="single" w:sz="4" w:space="0" w:color="C0C0C0"/>
            </w:tcBorders>
            <w:shd w:val="clear" w:color="000000" w:fill="FFFFCC"/>
            <w:vAlign w:val="center"/>
            <w:hideMark/>
          </w:tcPr>
          <w:p w14:paraId="6AABD84D"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5720CA2"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5AB0FA21"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52789BE1"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800E30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1.8.1.2.1</w:t>
            </w:r>
          </w:p>
        </w:tc>
        <w:tc>
          <w:tcPr>
            <w:tcW w:w="4406" w:type="dxa"/>
            <w:tcBorders>
              <w:top w:val="nil"/>
              <w:left w:val="nil"/>
              <w:bottom w:val="single" w:sz="4" w:space="0" w:color="C0C0C0"/>
              <w:right w:val="single" w:sz="4" w:space="0" w:color="C0C0C0"/>
            </w:tcBorders>
            <w:shd w:val="clear" w:color="auto" w:fill="auto"/>
            <w:vAlign w:val="center"/>
            <w:hideMark/>
          </w:tcPr>
          <w:p w14:paraId="55133B2B"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В том числе другим водопроводам</w:t>
            </w:r>
          </w:p>
        </w:tc>
        <w:tc>
          <w:tcPr>
            <w:tcW w:w="1135" w:type="dxa"/>
            <w:tcBorders>
              <w:top w:val="nil"/>
              <w:left w:val="nil"/>
              <w:bottom w:val="single" w:sz="4" w:space="0" w:color="C0C0C0"/>
              <w:right w:val="single" w:sz="4" w:space="0" w:color="C0C0C0"/>
            </w:tcBorders>
            <w:shd w:val="clear" w:color="auto" w:fill="auto"/>
            <w:vAlign w:val="center"/>
            <w:hideMark/>
          </w:tcPr>
          <w:p w14:paraId="5DD1CB8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547A750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78E9609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2C2B7E2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1B92D32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ABBD2E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429740F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3FA4E58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3407428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15908CB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A03B7EF"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635B94BE"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B661A75"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711E7C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1.8.1.3</w:t>
            </w:r>
          </w:p>
        </w:tc>
        <w:tc>
          <w:tcPr>
            <w:tcW w:w="4406" w:type="dxa"/>
            <w:tcBorders>
              <w:top w:val="nil"/>
              <w:left w:val="nil"/>
              <w:bottom w:val="single" w:sz="4" w:space="0" w:color="C0C0C0"/>
              <w:right w:val="single" w:sz="4" w:space="0" w:color="C0C0C0"/>
            </w:tcBorders>
            <w:shd w:val="clear" w:color="auto" w:fill="auto"/>
            <w:vAlign w:val="center"/>
            <w:hideMark/>
          </w:tcPr>
          <w:p w14:paraId="74F48424"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Прочим потребителям</w:t>
            </w:r>
          </w:p>
        </w:tc>
        <w:tc>
          <w:tcPr>
            <w:tcW w:w="1135" w:type="dxa"/>
            <w:tcBorders>
              <w:top w:val="nil"/>
              <w:left w:val="nil"/>
              <w:bottom w:val="single" w:sz="4" w:space="0" w:color="C0C0C0"/>
              <w:right w:val="single" w:sz="4" w:space="0" w:color="C0C0C0"/>
            </w:tcBorders>
            <w:shd w:val="clear" w:color="auto" w:fill="auto"/>
            <w:vAlign w:val="center"/>
            <w:hideMark/>
          </w:tcPr>
          <w:p w14:paraId="637E5FA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022845D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39 964,33</w:t>
            </w:r>
          </w:p>
        </w:tc>
        <w:tc>
          <w:tcPr>
            <w:tcW w:w="1291" w:type="dxa"/>
            <w:tcBorders>
              <w:top w:val="nil"/>
              <w:left w:val="nil"/>
              <w:bottom w:val="single" w:sz="4" w:space="0" w:color="C0C0C0"/>
              <w:right w:val="single" w:sz="4" w:space="0" w:color="C0C0C0"/>
            </w:tcBorders>
            <w:shd w:val="clear" w:color="000000" w:fill="FFFFCC"/>
            <w:vAlign w:val="center"/>
            <w:hideMark/>
          </w:tcPr>
          <w:p w14:paraId="0C13DB3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0CEC3D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50 548,12</w:t>
            </w:r>
          </w:p>
        </w:tc>
        <w:tc>
          <w:tcPr>
            <w:tcW w:w="1788" w:type="dxa"/>
            <w:tcBorders>
              <w:top w:val="nil"/>
              <w:left w:val="nil"/>
              <w:bottom w:val="single" w:sz="4" w:space="0" w:color="C0C0C0"/>
              <w:right w:val="single" w:sz="4" w:space="0" w:color="C0C0C0"/>
            </w:tcBorders>
            <w:shd w:val="clear" w:color="000000" w:fill="FFFFCC"/>
            <w:vAlign w:val="center"/>
            <w:hideMark/>
          </w:tcPr>
          <w:p w14:paraId="473C2C0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50 548,12</w:t>
            </w:r>
          </w:p>
        </w:tc>
        <w:tc>
          <w:tcPr>
            <w:tcW w:w="1525" w:type="dxa"/>
            <w:tcBorders>
              <w:top w:val="nil"/>
              <w:left w:val="nil"/>
              <w:bottom w:val="single" w:sz="4" w:space="0" w:color="C0C0C0"/>
              <w:right w:val="single" w:sz="4" w:space="0" w:color="C0C0C0"/>
            </w:tcBorders>
            <w:shd w:val="clear" w:color="000000" w:fill="FFFFCC"/>
            <w:vAlign w:val="center"/>
            <w:hideMark/>
          </w:tcPr>
          <w:p w14:paraId="6A7109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0D9910C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50 548,12</w:t>
            </w:r>
          </w:p>
        </w:tc>
        <w:tc>
          <w:tcPr>
            <w:tcW w:w="1465" w:type="dxa"/>
            <w:tcBorders>
              <w:top w:val="nil"/>
              <w:left w:val="nil"/>
              <w:bottom w:val="single" w:sz="4" w:space="0" w:color="C0C0C0"/>
              <w:right w:val="single" w:sz="4" w:space="0" w:color="C0C0C0"/>
            </w:tcBorders>
            <w:shd w:val="clear" w:color="000000" w:fill="D7EAD3"/>
            <w:vAlign w:val="center"/>
            <w:hideMark/>
          </w:tcPr>
          <w:p w14:paraId="4425119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25 274,06</w:t>
            </w:r>
          </w:p>
        </w:tc>
        <w:tc>
          <w:tcPr>
            <w:tcW w:w="1503" w:type="dxa"/>
            <w:tcBorders>
              <w:top w:val="nil"/>
              <w:left w:val="nil"/>
              <w:bottom w:val="single" w:sz="4" w:space="0" w:color="C0C0C0"/>
              <w:right w:val="single" w:sz="4" w:space="0" w:color="C0C0C0"/>
            </w:tcBorders>
            <w:shd w:val="clear" w:color="000000" w:fill="D7EAD3"/>
            <w:vAlign w:val="center"/>
            <w:hideMark/>
          </w:tcPr>
          <w:p w14:paraId="5D206DE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25 274,06</w:t>
            </w:r>
          </w:p>
        </w:tc>
        <w:tc>
          <w:tcPr>
            <w:tcW w:w="2839" w:type="dxa"/>
            <w:tcBorders>
              <w:top w:val="nil"/>
              <w:left w:val="nil"/>
              <w:bottom w:val="single" w:sz="4" w:space="0" w:color="C0C0C0"/>
              <w:right w:val="single" w:sz="4" w:space="0" w:color="C0C0C0"/>
            </w:tcBorders>
            <w:shd w:val="clear" w:color="000000" w:fill="FFFFCC"/>
            <w:vAlign w:val="center"/>
            <w:hideMark/>
          </w:tcPr>
          <w:p w14:paraId="4025ED0C"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B3B6C28"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4BB405BE"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544D3386"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0BE6BE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1.8.1.3.1</w:t>
            </w:r>
          </w:p>
        </w:tc>
        <w:tc>
          <w:tcPr>
            <w:tcW w:w="4406" w:type="dxa"/>
            <w:tcBorders>
              <w:top w:val="nil"/>
              <w:left w:val="nil"/>
              <w:bottom w:val="single" w:sz="4" w:space="0" w:color="C0C0C0"/>
              <w:right w:val="single" w:sz="4" w:space="0" w:color="C0C0C0"/>
            </w:tcBorders>
            <w:shd w:val="clear" w:color="auto" w:fill="auto"/>
            <w:vAlign w:val="center"/>
            <w:hideMark/>
          </w:tcPr>
          <w:p w14:paraId="143F518C"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В том числе другим водопроводам</w:t>
            </w:r>
          </w:p>
        </w:tc>
        <w:tc>
          <w:tcPr>
            <w:tcW w:w="1135" w:type="dxa"/>
            <w:tcBorders>
              <w:top w:val="nil"/>
              <w:left w:val="nil"/>
              <w:bottom w:val="single" w:sz="4" w:space="0" w:color="C0C0C0"/>
              <w:right w:val="single" w:sz="4" w:space="0" w:color="C0C0C0"/>
            </w:tcBorders>
            <w:shd w:val="clear" w:color="auto" w:fill="auto"/>
            <w:vAlign w:val="center"/>
            <w:hideMark/>
          </w:tcPr>
          <w:p w14:paraId="5C28114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082C553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27CF140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4E40F91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2DA17E7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77D662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10C4FEF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707571C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649A3C9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0C13B60B"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9872985"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61B12228"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3783A76"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667AA3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1.8.2</w:t>
            </w:r>
          </w:p>
        </w:tc>
        <w:tc>
          <w:tcPr>
            <w:tcW w:w="4406" w:type="dxa"/>
            <w:tcBorders>
              <w:top w:val="nil"/>
              <w:left w:val="nil"/>
              <w:bottom w:val="single" w:sz="4" w:space="0" w:color="C0C0C0"/>
              <w:right w:val="single" w:sz="4" w:space="0" w:color="C0C0C0"/>
            </w:tcBorders>
            <w:shd w:val="clear" w:color="auto" w:fill="auto"/>
            <w:vAlign w:val="center"/>
            <w:hideMark/>
          </w:tcPr>
          <w:p w14:paraId="21F9E8A8"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На собственные нужды производства</w:t>
            </w:r>
          </w:p>
        </w:tc>
        <w:tc>
          <w:tcPr>
            <w:tcW w:w="1135" w:type="dxa"/>
            <w:tcBorders>
              <w:top w:val="nil"/>
              <w:left w:val="nil"/>
              <w:bottom w:val="single" w:sz="4" w:space="0" w:color="C0C0C0"/>
              <w:right w:val="single" w:sz="4" w:space="0" w:color="C0C0C0"/>
            </w:tcBorders>
            <w:shd w:val="clear" w:color="auto" w:fill="auto"/>
            <w:vAlign w:val="center"/>
            <w:hideMark/>
          </w:tcPr>
          <w:p w14:paraId="0B5F455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60F4831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1F5694D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799343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2B7493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325A8C5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56C6986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1BD1AD7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55F886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3A46CF3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B36F45F"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6150BF49"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1C749E7"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56B22D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1.9</w:t>
            </w:r>
          </w:p>
        </w:tc>
        <w:tc>
          <w:tcPr>
            <w:tcW w:w="4406" w:type="dxa"/>
            <w:tcBorders>
              <w:top w:val="nil"/>
              <w:left w:val="nil"/>
              <w:bottom w:val="single" w:sz="4" w:space="0" w:color="C0C0C0"/>
              <w:right w:val="single" w:sz="4" w:space="0" w:color="C0C0C0"/>
            </w:tcBorders>
            <w:shd w:val="clear" w:color="auto" w:fill="auto"/>
            <w:vAlign w:val="center"/>
            <w:hideMark/>
          </w:tcPr>
          <w:p w14:paraId="7A23AE86"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Объем реализации воды</w:t>
            </w:r>
          </w:p>
        </w:tc>
        <w:tc>
          <w:tcPr>
            <w:tcW w:w="1135" w:type="dxa"/>
            <w:tcBorders>
              <w:top w:val="nil"/>
              <w:left w:val="nil"/>
              <w:bottom w:val="single" w:sz="4" w:space="0" w:color="C0C0C0"/>
              <w:right w:val="single" w:sz="4" w:space="0" w:color="C0C0C0"/>
            </w:tcBorders>
            <w:shd w:val="clear" w:color="auto" w:fill="auto"/>
            <w:vAlign w:val="center"/>
            <w:hideMark/>
          </w:tcPr>
          <w:p w14:paraId="45EB3B8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D7EAD3"/>
            <w:vAlign w:val="center"/>
            <w:hideMark/>
          </w:tcPr>
          <w:p w14:paraId="6C574C6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6C1C267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0EFCDC6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159F48C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1AB80E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221CA8C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408315F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7FEE3F0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71F4E66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3D162F2"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6649D852"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9FCACA3"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D77C3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1.9.1</w:t>
            </w:r>
          </w:p>
        </w:tc>
        <w:tc>
          <w:tcPr>
            <w:tcW w:w="4406" w:type="dxa"/>
            <w:tcBorders>
              <w:top w:val="nil"/>
              <w:left w:val="nil"/>
              <w:bottom w:val="single" w:sz="4" w:space="0" w:color="C0C0C0"/>
              <w:right w:val="single" w:sz="4" w:space="0" w:color="C0C0C0"/>
            </w:tcBorders>
            <w:shd w:val="clear" w:color="auto" w:fill="auto"/>
            <w:vAlign w:val="center"/>
            <w:hideMark/>
          </w:tcPr>
          <w:p w14:paraId="669F8076"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По приборам учета</w:t>
            </w:r>
          </w:p>
        </w:tc>
        <w:tc>
          <w:tcPr>
            <w:tcW w:w="1135" w:type="dxa"/>
            <w:tcBorders>
              <w:top w:val="nil"/>
              <w:left w:val="nil"/>
              <w:bottom w:val="single" w:sz="4" w:space="0" w:color="C0C0C0"/>
              <w:right w:val="single" w:sz="4" w:space="0" w:color="C0C0C0"/>
            </w:tcBorders>
            <w:shd w:val="clear" w:color="auto" w:fill="auto"/>
            <w:vAlign w:val="center"/>
            <w:hideMark/>
          </w:tcPr>
          <w:p w14:paraId="10102BC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576C1CE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699D98D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DFC6E0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3815F62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3D9140C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086F3A3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2E18DF4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0B3A0FA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4D76DB8C"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BF4E863"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72CDDCFD"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5EA3D882"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EB5E42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1.9.2</w:t>
            </w:r>
          </w:p>
        </w:tc>
        <w:tc>
          <w:tcPr>
            <w:tcW w:w="4406" w:type="dxa"/>
            <w:tcBorders>
              <w:top w:val="nil"/>
              <w:left w:val="nil"/>
              <w:bottom w:val="single" w:sz="4" w:space="0" w:color="C0C0C0"/>
              <w:right w:val="single" w:sz="4" w:space="0" w:color="C0C0C0"/>
            </w:tcBorders>
            <w:shd w:val="clear" w:color="auto" w:fill="auto"/>
            <w:vAlign w:val="center"/>
            <w:hideMark/>
          </w:tcPr>
          <w:p w14:paraId="32FE2F04"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По нормативам потребления</w:t>
            </w:r>
          </w:p>
        </w:tc>
        <w:tc>
          <w:tcPr>
            <w:tcW w:w="1135" w:type="dxa"/>
            <w:tcBorders>
              <w:top w:val="nil"/>
              <w:left w:val="nil"/>
              <w:bottom w:val="single" w:sz="4" w:space="0" w:color="C0C0C0"/>
              <w:right w:val="single" w:sz="4" w:space="0" w:color="C0C0C0"/>
            </w:tcBorders>
            <w:shd w:val="clear" w:color="auto" w:fill="auto"/>
            <w:vAlign w:val="center"/>
            <w:hideMark/>
          </w:tcPr>
          <w:p w14:paraId="5C5E828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851" w:type="dxa"/>
            <w:tcBorders>
              <w:top w:val="nil"/>
              <w:left w:val="nil"/>
              <w:bottom w:val="single" w:sz="4" w:space="0" w:color="C0C0C0"/>
              <w:right w:val="single" w:sz="4" w:space="0" w:color="C0C0C0"/>
            </w:tcBorders>
            <w:shd w:val="clear" w:color="000000" w:fill="FFFFCC"/>
            <w:vAlign w:val="center"/>
            <w:hideMark/>
          </w:tcPr>
          <w:p w14:paraId="30C3036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4465AE3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0BD9C8E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3CFE0E7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797E4B1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7D148DD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1892907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9BD7FA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single" w:sz="4" w:space="0" w:color="C0C0C0"/>
              <w:bottom w:val="single" w:sz="4" w:space="0" w:color="C0C0C0"/>
              <w:right w:val="single" w:sz="4" w:space="0" w:color="C0C0C0"/>
            </w:tcBorders>
            <w:shd w:val="clear" w:color="000000" w:fill="FFFFCC"/>
            <w:vAlign w:val="center"/>
            <w:hideMark/>
          </w:tcPr>
          <w:p w14:paraId="05D6C94B"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6965D67"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1D83E2E7"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7A46F96"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A59CC1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w:t>
            </w:r>
          </w:p>
        </w:tc>
        <w:tc>
          <w:tcPr>
            <w:tcW w:w="4406" w:type="dxa"/>
            <w:tcBorders>
              <w:top w:val="nil"/>
              <w:left w:val="nil"/>
              <w:bottom w:val="single" w:sz="4" w:space="0" w:color="C0C0C0"/>
              <w:right w:val="single" w:sz="4" w:space="0" w:color="C0C0C0"/>
            </w:tcBorders>
            <w:shd w:val="clear" w:color="auto" w:fill="auto"/>
            <w:vAlign w:val="center"/>
            <w:hideMark/>
          </w:tcPr>
          <w:p w14:paraId="51F89A0D"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Себестоимость</w:t>
            </w:r>
          </w:p>
        </w:tc>
        <w:tc>
          <w:tcPr>
            <w:tcW w:w="1135" w:type="dxa"/>
            <w:tcBorders>
              <w:top w:val="nil"/>
              <w:left w:val="nil"/>
              <w:bottom w:val="single" w:sz="4" w:space="0" w:color="C0C0C0"/>
              <w:right w:val="single" w:sz="4" w:space="0" w:color="C0C0C0"/>
            </w:tcBorders>
            <w:shd w:val="clear" w:color="auto" w:fill="auto"/>
            <w:vAlign w:val="center"/>
            <w:hideMark/>
          </w:tcPr>
          <w:p w14:paraId="493AC7E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6F14BBD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4 626,88</w:t>
            </w:r>
          </w:p>
        </w:tc>
        <w:tc>
          <w:tcPr>
            <w:tcW w:w="1291" w:type="dxa"/>
            <w:tcBorders>
              <w:top w:val="nil"/>
              <w:left w:val="nil"/>
              <w:bottom w:val="single" w:sz="4" w:space="0" w:color="C0C0C0"/>
              <w:right w:val="single" w:sz="4" w:space="0" w:color="C0C0C0"/>
            </w:tcBorders>
            <w:shd w:val="clear" w:color="000000" w:fill="D7EAD3"/>
            <w:vAlign w:val="center"/>
            <w:hideMark/>
          </w:tcPr>
          <w:p w14:paraId="0976304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16269DE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11 253,43</w:t>
            </w:r>
          </w:p>
        </w:tc>
        <w:tc>
          <w:tcPr>
            <w:tcW w:w="1788" w:type="dxa"/>
            <w:tcBorders>
              <w:top w:val="nil"/>
              <w:left w:val="nil"/>
              <w:bottom w:val="single" w:sz="4" w:space="0" w:color="C0C0C0"/>
              <w:right w:val="single" w:sz="4" w:space="0" w:color="C0C0C0"/>
            </w:tcBorders>
            <w:shd w:val="clear" w:color="000000" w:fill="D7EAD3"/>
            <w:vAlign w:val="center"/>
            <w:hideMark/>
          </w:tcPr>
          <w:p w14:paraId="6284BB2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11 601,14</w:t>
            </w:r>
          </w:p>
        </w:tc>
        <w:tc>
          <w:tcPr>
            <w:tcW w:w="1525" w:type="dxa"/>
            <w:tcBorders>
              <w:top w:val="nil"/>
              <w:left w:val="nil"/>
              <w:bottom w:val="single" w:sz="4" w:space="0" w:color="C0C0C0"/>
              <w:right w:val="single" w:sz="4" w:space="0" w:color="C0C0C0"/>
            </w:tcBorders>
            <w:shd w:val="clear" w:color="000000" w:fill="D7EAD3"/>
            <w:vAlign w:val="center"/>
            <w:hideMark/>
          </w:tcPr>
          <w:p w14:paraId="190B9F6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6DEF180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11 556,77</w:t>
            </w:r>
          </w:p>
        </w:tc>
        <w:tc>
          <w:tcPr>
            <w:tcW w:w="1465" w:type="dxa"/>
            <w:tcBorders>
              <w:top w:val="nil"/>
              <w:left w:val="nil"/>
              <w:bottom w:val="single" w:sz="4" w:space="0" w:color="C0C0C0"/>
              <w:right w:val="single" w:sz="4" w:space="0" w:color="C0C0C0"/>
            </w:tcBorders>
            <w:shd w:val="clear" w:color="000000" w:fill="D7EAD3"/>
            <w:vAlign w:val="center"/>
            <w:hideMark/>
          </w:tcPr>
          <w:p w14:paraId="08795D5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5 778,38</w:t>
            </w:r>
          </w:p>
        </w:tc>
        <w:tc>
          <w:tcPr>
            <w:tcW w:w="1503" w:type="dxa"/>
            <w:tcBorders>
              <w:top w:val="nil"/>
              <w:left w:val="nil"/>
              <w:bottom w:val="single" w:sz="4" w:space="0" w:color="C0C0C0"/>
              <w:right w:val="single" w:sz="4" w:space="0" w:color="C0C0C0"/>
            </w:tcBorders>
            <w:shd w:val="clear" w:color="000000" w:fill="D7EAD3"/>
            <w:vAlign w:val="center"/>
            <w:hideMark/>
          </w:tcPr>
          <w:p w14:paraId="32FED79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5 778,38</w:t>
            </w:r>
          </w:p>
        </w:tc>
        <w:tc>
          <w:tcPr>
            <w:tcW w:w="2839" w:type="dxa"/>
            <w:tcBorders>
              <w:top w:val="nil"/>
              <w:left w:val="nil"/>
              <w:bottom w:val="single" w:sz="4" w:space="0" w:color="C0C0C0"/>
              <w:right w:val="single" w:sz="4" w:space="0" w:color="C0C0C0"/>
            </w:tcBorders>
            <w:shd w:val="clear" w:color="000000" w:fill="FFFFCC"/>
            <w:vAlign w:val="center"/>
            <w:hideMark/>
          </w:tcPr>
          <w:p w14:paraId="75A21897"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7E918ABA"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318A1EB2"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AC86A2F"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59E468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w:t>
            </w:r>
          </w:p>
        </w:tc>
        <w:tc>
          <w:tcPr>
            <w:tcW w:w="4406" w:type="dxa"/>
            <w:tcBorders>
              <w:top w:val="nil"/>
              <w:left w:val="nil"/>
              <w:bottom w:val="single" w:sz="4" w:space="0" w:color="C0C0C0"/>
              <w:right w:val="single" w:sz="4" w:space="0" w:color="C0C0C0"/>
            </w:tcBorders>
            <w:shd w:val="clear" w:color="auto" w:fill="auto"/>
            <w:vAlign w:val="center"/>
            <w:hideMark/>
          </w:tcPr>
          <w:p w14:paraId="7405288C"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Производственные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04F16BD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3CC2B6A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2 704,23</w:t>
            </w:r>
          </w:p>
        </w:tc>
        <w:tc>
          <w:tcPr>
            <w:tcW w:w="1291" w:type="dxa"/>
            <w:tcBorders>
              <w:top w:val="nil"/>
              <w:left w:val="nil"/>
              <w:bottom w:val="single" w:sz="4" w:space="0" w:color="C0C0C0"/>
              <w:right w:val="single" w:sz="4" w:space="0" w:color="C0C0C0"/>
            </w:tcBorders>
            <w:shd w:val="clear" w:color="000000" w:fill="D7EAD3"/>
            <w:vAlign w:val="center"/>
            <w:hideMark/>
          </w:tcPr>
          <w:p w14:paraId="14E5EA3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535695F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8 353,01</w:t>
            </w:r>
          </w:p>
        </w:tc>
        <w:tc>
          <w:tcPr>
            <w:tcW w:w="1788" w:type="dxa"/>
            <w:tcBorders>
              <w:top w:val="nil"/>
              <w:left w:val="nil"/>
              <w:bottom w:val="single" w:sz="4" w:space="0" w:color="C0C0C0"/>
              <w:right w:val="single" w:sz="4" w:space="0" w:color="C0C0C0"/>
            </w:tcBorders>
            <w:shd w:val="clear" w:color="000000" w:fill="D7EAD3"/>
            <w:vAlign w:val="center"/>
            <w:hideMark/>
          </w:tcPr>
          <w:p w14:paraId="3BC3429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8 598,06</w:t>
            </w:r>
          </w:p>
        </w:tc>
        <w:tc>
          <w:tcPr>
            <w:tcW w:w="1525" w:type="dxa"/>
            <w:tcBorders>
              <w:top w:val="nil"/>
              <w:left w:val="nil"/>
              <w:bottom w:val="single" w:sz="4" w:space="0" w:color="C0C0C0"/>
              <w:right w:val="single" w:sz="4" w:space="0" w:color="C0C0C0"/>
            </w:tcBorders>
            <w:shd w:val="clear" w:color="000000" w:fill="D7EAD3"/>
            <w:vAlign w:val="center"/>
            <w:hideMark/>
          </w:tcPr>
          <w:p w14:paraId="4CDDDD3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767B67D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8 565,25</w:t>
            </w:r>
          </w:p>
        </w:tc>
        <w:tc>
          <w:tcPr>
            <w:tcW w:w="1465" w:type="dxa"/>
            <w:tcBorders>
              <w:top w:val="nil"/>
              <w:left w:val="nil"/>
              <w:bottom w:val="single" w:sz="4" w:space="0" w:color="C0C0C0"/>
              <w:right w:val="single" w:sz="4" w:space="0" w:color="C0C0C0"/>
            </w:tcBorders>
            <w:shd w:val="clear" w:color="000000" w:fill="D7EAD3"/>
            <w:vAlign w:val="center"/>
            <w:hideMark/>
          </w:tcPr>
          <w:p w14:paraId="774B37B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4 282,63</w:t>
            </w:r>
          </w:p>
        </w:tc>
        <w:tc>
          <w:tcPr>
            <w:tcW w:w="1503" w:type="dxa"/>
            <w:tcBorders>
              <w:top w:val="nil"/>
              <w:left w:val="nil"/>
              <w:bottom w:val="single" w:sz="4" w:space="0" w:color="C0C0C0"/>
              <w:right w:val="single" w:sz="4" w:space="0" w:color="C0C0C0"/>
            </w:tcBorders>
            <w:shd w:val="clear" w:color="000000" w:fill="D7EAD3"/>
            <w:vAlign w:val="center"/>
            <w:hideMark/>
          </w:tcPr>
          <w:p w14:paraId="1BA5192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4 282,63</w:t>
            </w:r>
          </w:p>
        </w:tc>
        <w:tc>
          <w:tcPr>
            <w:tcW w:w="2839" w:type="dxa"/>
            <w:tcBorders>
              <w:top w:val="nil"/>
              <w:left w:val="single" w:sz="4" w:space="0" w:color="C0C0C0"/>
              <w:bottom w:val="single" w:sz="4" w:space="0" w:color="C0C0C0"/>
              <w:right w:val="single" w:sz="4" w:space="0" w:color="C0C0C0"/>
            </w:tcBorders>
            <w:shd w:val="clear" w:color="000000" w:fill="FFFFCC"/>
            <w:vAlign w:val="center"/>
            <w:hideMark/>
          </w:tcPr>
          <w:p w14:paraId="27C2FDDB"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0CDF0E0"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30840F6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55500323"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995474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3.1</w:t>
            </w:r>
          </w:p>
        </w:tc>
        <w:tc>
          <w:tcPr>
            <w:tcW w:w="4406" w:type="dxa"/>
            <w:tcBorders>
              <w:top w:val="nil"/>
              <w:left w:val="nil"/>
              <w:bottom w:val="single" w:sz="4" w:space="0" w:color="C0C0C0"/>
              <w:right w:val="single" w:sz="4" w:space="0" w:color="C0C0C0"/>
            </w:tcBorders>
            <w:shd w:val="clear" w:color="auto" w:fill="auto"/>
            <w:vAlign w:val="center"/>
            <w:hideMark/>
          </w:tcPr>
          <w:p w14:paraId="6EDD6342"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Реагенты</w:t>
            </w:r>
          </w:p>
        </w:tc>
        <w:tc>
          <w:tcPr>
            <w:tcW w:w="1135" w:type="dxa"/>
            <w:tcBorders>
              <w:top w:val="nil"/>
              <w:left w:val="nil"/>
              <w:bottom w:val="single" w:sz="4" w:space="0" w:color="C0C0C0"/>
              <w:right w:val="single" w:sz="4" w:space="0" w:color="C0C0C0"/>
            </w:tcBorders>
            <w:shd w:val="clear" w:color="auto" w:fill="auto"/>
            <w:vAlign w:val="center"/>
            <w:hideMark/>
          </w:tcPr>
          <w:p w14:paraId="3E35D8C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32CA499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46,60</w:t>
            </w:r>
          </w:p>
        </w:tc>
        <w:tc>
          <w:tcPr>
            <w:tcW w:w="1291" w:type="dxa"/>
            <w:tcBorders>
              <w:top w:val="nil"/>
              <w:left w:val="nil"/>
              <w:bottom w:val="single" w:sz="4" w:space="0" w:color="C0C0C0"/>
              <w:right w:val="single" w:sz="4" w:space="0" w:color="C0C0C0"/>
            </w:tcBorders>
            <w:shd w:val="clear" w:color="000000" w:fill="D7EAD3"/>
            <w:vAlign w:val="center"/>
            <w:hideMark/>
          </w:tcPr>
          <w:p w14:paraId="15763D5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741CD6E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22,22</w:t>
            </w:r>
          </w:p>
        </w:tc>
        <w:tc>
          <w:tcPr>
            <w:tcW w:w="1788" w:type="dxa"/>
            <w:tcBorders>
              <w:top w:val="nil"/>
              <w:left w:val="nil"/>
              <w:bottom w:val="single" w:sz="4" w:space="0" w:color="C0C0C0"/>
              <w:right w:val="single" w:sz="4" w:space="0" w:color="C0C0C0"/>
            </w:tcBorders>
            <w:shd w:val="clear" w:color="000000" w:fill="D7EAD3"/>
            <w:vAlign w:val="center"/>
            <w:hideMark/>
          </w:tcPr>
          <w:p w14:paraId="116D25A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24,34</w:t>
            </w:r>
          </w:p>
        </w:tc>
        <w:tc>
          <w:tcPr>
            <w:tcW w:w="1525" w:type="dxa"/>
            <w:tcBorders>
              <w:top w:val="nil"/>
              <w:left w:val="nil"/>
              <w:bottom w:val="single" w:sz="4" w:space="0" w:color="C0C0C0"/>
              <w:right w:val="single" w:sz="4" w:space="0" w:color="C0C0C0"/>
            </w:tcBorders>
            <w:shd w:val="clear" w:color="000000" w:fill="D7EAD3"/>
            <w:vAlign w:val="center"/>
            <w:hideMark/>
          </w:tcPr>
          <w:p w14:paraId="234A20F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6DDF0DB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22,80</w:t>
            </w:r>
          </w:p>
        </w:tc>
        <w:tc>
          <w:tcPr>
            <w:tcW w:w="1465" w:type="dxa"/>
            <w:tcBorders>
              <w:top w:val="nil"/>
              <w:left w:val="nil"/>
              <w:bottom w:val="single" w:sz="4" w:space="0" w:color="C0C0C0"/>
              <w:right w:val="single" w:sz="4" w:space="0" w:color="C0C0C0"/>
            </w:tcBorders>
            <w:shd w:val="clear" w:color="000000" w:fill="D7EAD3"/>
            <w:vAlign w:val="center"/>
            <w:hideMark/>
          </w:tcPr>
          <w:p w14:paraId="211D7CC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11,40</w:t>
            </w:r>
          </w:p>
        </w:tc>
        <w:tc>
          <w:tcPr>
            <w:tcW w:w="1503" w:type="dxa"/>
            <w:tcBorders>
              <w:top w:val="nil"/>
              <w:left w:val="nil"/>
              <w:bottom w:val="single" w:sz="4" w:space="0" w:color="C0C0C0"/>
              <w:right w:val="single" w:sz="4" w:space="0" w:color="C0C0C0"/>
            </w:tcBorders>
            <w:shd w:val="clear" w:color="000000" w:fill="D7EAD3"/>
            <w:vAlign w:val="center"/>
            <w:hideMark/>
          </w:tcPr>
          <w:p w14:paraId="03495FD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11,40</w:t>
            </w:r>
          </w:p>
        </w:tc>
        <w:tc>
          <w:tcPr>
            <w:tcW w:w="2839" w:type="dxa"/>
            <w:tcBorders>
              <w:top w:val="nil"/>
              <w:left w:val="single" w:sz="4" w:space="0" w:color="C0C0C0"/>
              <w:bottom w:val="single" w:sz="4" w:space="0" w:color="C0C0C0"/>
              <w:right w:val="single" w:sz="4" w:space="0" w:color="C0C0C0"/>
            </w:tcBorders>
            <w:shd w:val="clear" w:color="000000" w:fill="FFFFCC"/>
            <w:vAlign w:val="center"/>
            <w:hideMark/>
          </w:tcPr>
          <w:p w14:paraId="30EDE09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73FFC72"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679EA10E"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vMerge w:val="restart"/>
            <w:tcBorders>
              <w:top w:val="nil"/>
              <w:left w:val="nil"/>
              <w:bottom w:val="nil"/>
              <w:right w:val="single" w:sz="4" w:space="0" w:color="C0C0C0"/>
            </w:tcBorders>
            <w:shd w:val="clear" w:color="auto" w:fill="auto"/>
            <w:vAlign w:val="center"/>
            <w:hideMark/>
          </w:tcPr>
          <w:p w14:paraId="4B959491"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single" w:sz="4" w:space="0" w:color="C0C0C0"/>
              <w:left w:val="nil"/>
              <w:bottom w:val="single" w:sz="4" w:space="0" w:color="C0C0C0"/>
              <w:right w:val="single" w:sz="4" w:space="0" w:color="C0C0C0"/>
            </w:tcBorders>
            <w:shd w:val="clear" w:color="auto" w:fill="auto"/>
            <w:vAlign w:val="center"/>
            <w:hideMark/>
          </w:tcPr>
          <w:p w14:paraId="4471498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w:t>
            </w:r>
          </w:p>
        </w:tc>
        <w:tc>
          <w:tcPr>
            <w:tcW w:w="4406" w:type="dxa"/>
            <w:tcBorders>
              <w:top w:val="single" w:sz="4" w:space="0" w:color="C0C0C0"/>
              <w:left w:val="nil"/>
              <w:bottom w:val="single" w:sz="4" w:space="0" w:color="C0C0C0"/>
              <w:right w:val="single" w:sz="4" w:space="0" w:color="C0C0C0"/>
            </w:tcBorders>
            <w:shd w:val="clear" w:color="000000" w:fill="E3FAFD"/>
            <w:vAlign w:val="center"/>
            <w:hideMark/>
          </w:tcPr>
          <w:p w14:paraId="491EAB7D"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гипохлорид натрия</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38A5C66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single" w:sz="4" w:space="0" w:color="C0C0C0"/>
              <w:left w:val="nil"/>
              <w:bottom w:val="single" w:sz="4" w:space="0" w:color="C0C0C0"/>
              <w:right w:val="single" w:sz="4" w:space="0" w:color="C0C0C0"/>
            </w:tcBorders>
            <w:shd w:val="clear" w:color="000000" w:fill="D7EAD3"/>
            <w:vAlign w:val="center"/>
            <w:hideMark/>
          </w:tcPr>
          <w:p w14:paraId="4AB86DA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46,60</w:t>
            </w:r>
          </w:p>
        </w:tc>
        <w:tc>
          <w:tcPr>
            <w:tcW w:w="1291" w:type="dxa"/>
            <w:tcBorders>
              <w:top w:val="single" w:sz="4" w:space="0" w:color="C0C0C0"/>
              <w:left w:val="nil"/>
              <w:bottom w:val="single" w:sz="4" w:space="0" w:color="C0C0C0"/>
              <w:right w:val="single" w:sz="4" w:space="0" w:color="C0C0C0"/>
            </w:tcBorders>
            <w:shd w:val="clear" w:color="000000" w:fill="D7EAD3"/>
            <w:vAlign w:val="center"/>
            <w:hideMark/>
          </w:tcPr>
          <w:p w14:paraId="20526CA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single" w:sz="4" w:space="0" w:color="C0C0C0"/>
              <w:left w:val="nil"/>
              <w:bottom w:val="single" w:sz="4" w:space="0" w:color="C0C0C0"/>
              <w:right w:val="single" w:sz="4" w:space="0" w:color="C0C0C0"/>
            </w:tcBorders>
            <w:shd w:val="clear" w:color="000000" w:fill="D7EAD3"/>
            <w:vAlign w:val="center"/>
            <w:hideMark/>
          </w:tcPr>
          <w:p w14:paraId="151F91E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22,22</w:t>
            </w:r>
          </w:p>
        </w:tc>
        <w:tc>
          <w:tcPr>
            <w:tcW w:w="1788" w:type="dxa"/>
            <w:tcBorders>
              <w:top w:val="single" w:sz="4" w:space="0" w:color="C0C0C0"/>
              <w:left w:val="nil"/>
              <w:bottom w:val="single" w:sz="4" w:space="0" w:color="C0C0C0"/>
              <w:right w:val="single" w:sz="4" w:space="0" w:color="C0C0C0"/>
            </w:tcBorders>
            <w:shd w:val="clear" w:color="000000" w:fill="D7EAD3"/>
            <w:vAlign w:val="center"/>
            <w:hideMark/>
          </w:tcPr>
          <w:p w14:paraId="772DCE3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24,34</w:t>
            </w:r>
          </w:p>
        </w:tc>
        <w:tc>
          <w:tcPr>
            <w:tcW w:w="1525" w:type="dxa"/>
            <w:tcBorders>
              <w:top w:val="single" w:sz="4" w:space="0" w:color="C0C0C0"/>
              <w:left w:val="nil"/>
              <w:bottom w:val="single" w:sz="4" w:space="0" w:color="C0C0C0"/>
              <w:right w:val="single" w:sz="4" w:space="0" w:color="C0C0C0"/>
            </w:tcBorders>
            <w:shd w:val="clear" w:color="000000" w:fill="D7EAD3"/>
            <w:vAlign w:val="center"/>
            <w:hideMark/>
          </w:tcPr>
          <w:p w14:paraId="334E139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single" w:sz="4" w:space="0" w:color="C0C0C0"/>
              <w:left w:val="nil"/>
              <w:bottom w:val="single" w:sz="4" w:space="0" w:color="C0C0C0"/>
              <w:right w:val="single" w:sz="4" w:space="0" w:color="C0C0C0"/>
            </w:tcBorders>
            <w:shd w:val="clear" w:color="000000" w:fill="D7EAD3"/>
            <w:vAlign w:val="center"/>
            <w:hideMark/>
          </w:tcPr>
          <w:p w14:paraId="555347E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22,80</w:t>
            </w:r>
          </w:p>
        </w:tc>
        <w:tc>
          <w:tcPr>
            <w:tcW w:w="1465" w:type="dxa"/>
            <w:tcBorders>
              <w:top w:val="single" w:sz="4" w:space="0" w:color="C0C0C0"/>
              <w:left w:val="nil"/>
              <w:bottom w:val="single" w:sz="4" w:space="0" w:color="C0C0C0"/>
              <w:right w:val="single" w:sz="4" w:space="0" w:color="C0C0C0"/>
            </w:tcBorders>
            <w:shd w:val="clear" w:color="000000" w:fill="D7EAD3"/>
            <w:vAlign w:val="center"/>
            <w:hideMark/>
          </w:tcPr>
          <w:p w14:paraId="76F92E0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11,40</w:t>
            </w:r>
          </w:p>
        </w:tc>
        <w:tc>
          <w:tcPr>
            <w:tcW w:w="1503" w:type="dxa"/>
            <w:tcBorders>
              <w:top w:val="single" w:sz="4" w:space="0" w:color="C0C0C0"/>
              <w:left w:val="nil"/>
              <w:bottom w:val="single" w:sz="4" w:space="0" w:color="C0C0C0"/>
              <w:right w:val="single" w:sz="4" w:space="0" w:color="C0C0C0"/>
            </w:tcBorders>
            <w:shd w:val="clear" w:color="000000" w:fill="D7EAD3"/>
            <w:vAlign w:val="center"/>
            <w:hideMark/>
          </w:tcPr>
          <w:p w14:paraId="50685BC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11,40</w:t>
            </w:r>
          </w:p>
        </w:tc>
        <w:tc>
          <w:tcPr>
            <w:tcW w:w="2839" w:type="dxa"/>
            <w:tcBorders>
              <w:top w:val="nil"/>
              <w:left w:val="single" w:sz="4" w:space="0" w:color="C0C0C0"/>
              <w:bottom w:val="single" w:sz="4" w:space="0" w:color="C0C0C0"/>
              <w:right w:val="single" w:sz="4" w:space="0" w:color="C0C0C0"/>
            </w:tcBorders>
            <w:shd w:val="clear" w:color="000000" w:fill="FFFFCC"/>
            <w:vAlign w:val="center"/>
            <w:hideMark/>
          </w:tcPr>
          <w:p w14:paraId="4E94A30D"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7FE72CA"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2CC46946"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vMerge/>
            <w:tcBorders>
              <w:top w:val="nil"/>
              <w:left w:val="nil"/>
              <w:bottom w:val="nil"/>
              <w:right w:val="single" w:sz="4" w:space="0" w:color="C0C0C0"/>
            </w:tcBorders>
            <w:vAlign w:val="center"/>
            <w:hideMark/>
          </w:tcPr>
          <w:p w14:paraId="06075D54" w14:textId="77777777" w:rsidR="005F4B7D" w:rsidRPr="005F4B7D" w:rsidRDefault="005F4B7D" w:rsidP="005F4B7D">
            <w:pPr>
              <w:rPr>
                <w:rFonts w:ascii="Wingdings 2" w:hAnsi="Wingdings 2" w:cs="Tahoma"/>
                <w:color w:val="5A5A5A"/>
                <w:sz w:val="13"/>
                <w:szCs w:val="13"/>
              </w:rPr>
            </w:pPr>
          </w:p>
        </w:tc>
        <w:tc>
          <w:tcPr>
            <w:tcW w:w="1011" w:type="dxa"/>
            <w:tcBorders>
              <w:top w:val="nil"/>
              <w:left w:val="nil"/>
              <w:bottom w:val="single" w:sz="4" w:space="0" w:color="C0C0C0"/>
              <w:right w:val="single" w:sz="4" w:space="0" w:color="C0C0C0"/>
            </w:tcBorders>
            <w:shd w:val="clear" w:color="auto" w:fill="auto"/>
            <w:vAlign w:val="center"/>
            <w:hideMark/>
          </w:tcPr>
          <w:p w14:paraId="63940A2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3.1.1.1</w:t>
            </w:r>
          </w:p>
        </w:tc>
        <w:tc>
          <w:tcPr>
            <w:tcW w:w="4406" w:type="dxa"/>
            <w:tcBorders>
              <w:top w:val="nil"/>
              <w:left w:val="nil"/>
              <w:bottom w:val="single" w:sz="4" w:space="0" w:color="C0C0C0"/>
              <w:right w:val="single" w:sz="4" w:space="0" w:color="C0C0C0"/>
            </w:tcBorders>
            <w:shd w:val="clear" w:color="auto" w:fill="auto"/>
            <w:vAlign w:val="center"/>
            <w:hideMark/>
          </w:tcPr>
          <w:p w14:paraId="41563B35"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Количество</w:t>
            </w:r>
          </w:p>
        </w:tc>
        <w:tc>
          <w:tcPr>
            <w:tcW w:w="1135" w:type="dxa"/>
            <w:tcBorders>
              <w:top w:val="nil"/>
              <w:left w:val="nil"/>
              <w:bottom w:val="single" w:sz="4" w:space="0" w:color="C0C0C0"/>
              <w:right w:val="single" w:sz="4" w:space="0" w:color="C0C0C0"/>
            </w:tcBorders>
            <w:shd w:val="clear" w:color="000000" w:fill="FFFFCC"/>
            <w:vAlign w:val="center"/>
            <w:hideMark/>
          </w:tcPr>
          <w:p w14:paraId="242A2D3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Ед.изм.</w:t>
            </w:r>
          </w:p>
        </w:tc>
        <w:tc>
          <w:tcPr>
            <w:tcW w:w="1851" w:type="dxa"/>
            <w:tcBorders>
              <w:top w:val="nil"/>
              <w:left w:val="nil"/>
              <w:bottom w:val="single" w:sz="4" w:space="0" w:color="C0C0C0"/>
              <w:right w:val="single" w:sz="4" w:space="0" w:color="C0C0C0"/>
            </w:tcBorders>
            <w:shd w:val="clear" w:color="000000" w:fill="FFFFCC"/>
            <w:vAlign w:val="center"/>
            <w:hideMark/>
          </w:tcPr>
          <w:p w14:paraId="011512A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1 331,52</w:t>
            </w:r>
          </w:p>
        </w:tc>
        <w:tc>
          <w:tcPr>
            <w:tcW w:w="1291" w:type="dxa"/>
            <w:tcBorders>
              <w:top w:val="nil"/>
              <w:left w:val="nil"/>
              <w:bottom w:val="single" w:sz="4" w:space="0" w:color="C0C0C0"/>
              <w:right w:val="single" w:sz="4" w:space="0" w:color="C0C0C0"/>
            </w:tcBorders>
            <w:shd w:val="clear" w:color="000000" w:fill="FFFFCC"/>
            <w:vAlign w:val="center"/>
            <w:hideMark/>
          </w:tcPr>
          <w:p w14:paraId="2078BC8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2E53B3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529,17</w:t>
            </w:r>
          </w:p>
        </w:tc>
        <w:tc>
          <w:tcPr>
            <w:tcW w:w="1788" w:type="dxa"/>
            <w:tcBorders>
              <w:top w:val="nil"/>
              <w:left w:val="nil"/>
              <w:bottom w:val="single" w:sz="4" w:space="0" w:color="C0C0C0"/>
              <w:right w:val="single" w:sz="4" w:space="0" w:color="C0C0C0"/>
            </w:tcBorders>
            <w:shd w:val="clear" w:color="000000" w:fill="FFFFCC"/>
            <w:vAlign w:val="center"/>
            <w:hideMark/>
          </w:tcPr>
          <w:p w14:paraId="3F1CBC5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554,00</w:t>
            </w:r>
          </w:p>
        </w:tc>
        <w:tc>
          <w:tcPr>
            <w:tcW w:w="1525" w:type="dxa"/>
            <w:tcBorders>
              <w:top w:val="nil"/>
              <w:left w:val="nil"/>
              <w:bottom w:val="single" w:sz="4" w:space="0" w:color="C0C0C0"/>
              <w:right w:val="single" w:sz="4" w:space="0" w:color="C0C0C0"/>
            </w:tcBorders>
            <w:shd w:val="clear" w:color="000000" w:fill="FFFFCC"/>
            <w:vAlign w:val="center"/>
            <w:hideMark/>
          </w:tcPr>
          <w:p w14:paraId="4C71A58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3EE7082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529,17</w:t>
            </w:r>
          </w:p>
        </w:tc>
        <w:tc>
          <w:tcPr>
            <w:tcW w:w="1465" w:type="dxa"/>
            <w:tcBorders>
              <w:top w:val="nil"/>
              <w:left w:val="nil"/>
              <w:bottom w:val="single" w:sz="4" w:space="0" w:color="C0C0C0"/>
              <w:right w:val="single" w:sz="4" w:space="0" w:color="C0C0C0"/>
            </w:tcBorders>
            <w:shd w:val="clear" w:color="000000" w:fill="D7EAD3"/>
            <w:vAlign w:val="center"/>
            <w:hideMark/>
          </w:tcPr>
          <w:p w14:paraId="403176A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264,58</w:t>
            </w:r>
          </w:p>
        </w:tc>
        <w:tc>
          <w:tcPr>
            <w:tcW w:w="1503" w:type="dxa"/>
            <w:tcBorders>
              <w:top w:val="nil"/>
              <w:left w:val="nil"/>
              <w:bottom w:val="single" w:sz="4" w:space="0" w:color="C0C0C0"/>
              <w:right w:val="single" w:sz="4" w:space="0" w:color="C0C0C0"/>
            </w:tcBorders>
            <w:shd w:val="clear" w:color="000000" w:fill="D7EAD3"/>
            <w:vAlign w:val="center"/>
            <w:hideMark/>
          </w:tcPr>
          <w:p w14:paraId="44A2738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264,58</w:t>
            </w:r>
          </w:p>
        </w:tc>
        <w:tc>
          <w:tcPr>
            <w:tcW w:w="2839" w:type="dxa"/>
            <w:tcBorders>
              <w:top w:val="nil"/>
              <w:left w:val="single" w:sz="4" w:space="0" w:color="C0C0C0"/>
              <w:bottom w:val="single" w:sz="4" w:space="0" w:color="C0C0C0"/>
              <w:right w:val="single" w:sz="4" w:space="0" w:color="C0C0C0"/>
            </w:tcBorders>
            <w:shd w:val="clear" w:color="000000" w:fill="FFFFCC"/>
            <w:vAlign w:val="center"/>
            <w:hideMark/>
          </w:tcPr>
          <w:p w14:paraId="27371A73"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плану 2020 года</w:t>
            </w:r>
          </w:p>
        </w:tc>
      </w:tr>
      <w:tr w:rsidR="005F4B7D" w:rsidRPr="005F4B7D" w14:paraId="37B2B55E" w14:textId="77777777" w:rsidTr="005F4B7D">
        <w:trPr>
          <w:trHeight w:val="780"/>
          <w:jc w:val="center"/>
        </w:trPr>
        <w:tc>
          <w:tcPr>
            <w:tcW w:w="560" w:type="dxa"/>
            <w:tcBorders>
              <w:top w:val="nil"/>
              <w:left w:val="nil"/>
              <w:bottom w:val="nil"/>
              <w:right w:val="nil"/>
            </w:tcBorders>
            <w:shd w:val="clear" w:color="000000" w:fill="00B050"/>
            <w:noWrap/>
            <w:vAlign w:val="center"/>
            <w:hideMark/>
          </w:tcPr>
          <w:p w14:paraId="47866E06"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vMerge/>
            <w:tcBorders>
              <w:top w:val="nil"/>
              <w:left w:val="nil"/>
              <w:bottom w:val="nil"/>
              <w:right w:val="single" w:sz="4" w:space="0" w:color="C0C0C0"/>
            </w:tcBorders>
            <w:vAlign w:val="center"/>
            <w:hideMark/>
          </w:tcPr>
          <w:p w14:paraId="0B37B054" w14:textId="77777777" w:rsidR="005F4B7D" w:rsidRPr="005F4B7D" w:rsidRDefault="005F4B7D" w:rsidP="005F4B7D">
            <w:pPr>
              <w:rPr>
                <w:rFonts w:ascii="Wingdings 2" w:hAnsi="Wingdings 2" w:cs="Tahoma"/>
                <w:color w:val="5A5A5A"/>
                <w:sz w:val="13"/>
                <w:szCs w:val="13"/>
              </w:rPr>
            </w:pPr>
          </w:p>
        </w:tc>
        <w:tc>
          <w:tcPr>
            <w:tcW w:w="1011" w:type="dxa"/>
            <w:tcBorders>
              <w:top w:val="nil"/>
              <w:left w:val="nil"/>
              <w:bottom w:val="single" w:sz="4" w:space="0" w:color="C0C0C0"/>
              <w:right w:val="single" w:sz="4" w:space="0" w:color="C0C0C0"/>
            </w:tcBorders>
            <w:shd w:val="clear" w:color="auto" w:fill="auto"/>
            <w:vAlign w:val="center"/>
            <w:hideMark/>
          </w:tcPr>
          <w:p w14:paraId="7274395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3.1.1.2</w:t>
            </w:r>
          </w:p>
        </w:tc>
        <w:tc>
          <w:tcPr>
            <w:tcW w:w="4406" w:type="dxa"/>
            <w:tcBorders>
              <w:top w:val="nil"/>
              <w:left w:val="nil"/>
              <w:bottom w:val="single" w:sz="4" w:space="0" w:color="C0C0C0"/>
              <w:right w:val="single" w:sz="4" w:space="0" w:color="C0C0C0"/>
            </w:tcBorders>
            <w:shd w:val="clear" w:color="auto" w:fill="auto"/>
            <w:vAlign w:val="center"/>
            <w:hideMark/>
          </w:tcPr>
          <w:p w14:paraId="6FC7B81B"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Цена</w:t>
            </w:r>
          </w:p>
        </w:tc>
        <w:tc>
          <w:tcPr>
            <w:tcW w:w="1135" w:type="dxa"/>
            <w:tcBorders>
              <w:top w:val="nil"/>
              <w:left w:val="nil"/>
              <w:bottom w:val="single" w:sz="4" w:space="0" w:color="C0C0C0"/>
              <w:right w:val="single" w:sz="4" w:space="0" w:color="C0C0C0"/>
            </w:tcBorders>
            <w:shd w:val="clear" w:color="auto" w:fill="auto"/>
            <w:vAlign w:val="center"/>
            <w:hideMark/>
          </w:tcPr>
          <w:p w14:paraId="5BEEE25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руб/Ед.изм.</w:t>
            </w:r>
          </w:p>
        </w:tc>
        <w:tc>
          <w:tcPr>
            <w:tcW w:w="1851" w:type="dxa"/>
            <w:tcBorders>
              <w:top w:val="nil"/>
              <w:left w:val="nil"/>
              <w:bottom w:val="single" w:sz="4" w:space="0" w:color="C0C0C0"/>
              <w:right w:val="single" w:sz="4" w:space="0" w:color="C0C0C0"/>
            </w:tcBorders>
            <w:shd w:val="clear" w:color="000000" w:fill="FFFFCC"/>
            <w:vAlign w:val="center"/>
            <w:hideMark/>
          </w:tcPr>
          <w:p w14:paraId="766EDBA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35,00</w:t>
            </w:r>
          </w:p>
        </w:tc>
        <w:tc>
          <w:tcPr>
            <w:tcW w:w="1291" w:type="dxa"/>
            <w:tcBorders>
              <w:top w:val="nil"/>
              <w:left w:val="nil"/>
              <w:bottom w:val="single" w:sz="4" w:space="0" w:color="C0C0C0"/>
              <w:right w:val="single" w:sz="4" w:space="0" w:color="C0C0C0"/>
            </w:tcBorders>
            <w:shd w:val="clear" w:color="000000" w:fill="FFFFCC"/>
            <w:vAlign w:val="center"/>
            <w:hideMark/>
          </w:tcPr>
          <w:p w14:paraId="15EE908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C2A8D1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42,00</w:t>
            </w:r>
          </w:p>
        </w:tc>
        <w:tc>
          <w:tcPr>
            <w:tcW w:w="1788" w:type="dxa"/>
            <w:tcBorders>
              <w:top w:val="nil"/>
              <w:left w:val="nil"/>
              <w:bottom w:val="single" w:sz="4" w:space="0" w:color="C0C0C0"/>
              <w:right w:val="single" w:sz="4" w:space="0" w:color="C0C0C0"/>
            </w:tcBorders>
            <w:shd w:val="clear" w:color="000000" w:fill="FFFFCC"/>
            <w:vAlign w:val="center"/>
            <w:hideMark/>
          </w:tcPr>
          <w:p w14:paraId="0773783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43,93</w:t>
            </w:r>
          </w:p>
        </w:tc>
        <w:tc>
          <w:tcPr>
            <w:tcW w:w="1525" w:type="dxa"/>
            <w:tcBorders>
              <w:top w:val="nil"/>
              <w:left w:val="nil"/>
              <w:bottom w:val="single" w:sz="4" w:space="0" w:color="C0C0C0"/>
              <w:right w:val="single" w:sz="4" w:space="0" w:color="C0C0C0"/>
            </w:tcBorders>
            <w:shd w:val="clear" w:color="000000" w:fill="FFFFCC"/>
            <w:vAlign w:val="center"/>
            <w:hideMark/>
          </w:tcPr>
          <w:p w14:paraId="73D8575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4D9C3BC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43,09</w:t>
            </w:r>
          </w:p>
        </w:tc>
        <w:tc>
          <w:tcPr>
            <w:tcW w:w="1465" w:type="dxa"/>
            <w:tcBorders>
              <w:top w:val="nil"/>
              <w:left w:val="nil"/>
              <w:bottom w:val="single" w:sz="4" w:space="0" w:color="C0C0C0"/>
              <w:right w:val="single" w:sz="4" w:space="0" w:color="C0C0C0"/>
            </w:tcBorders>
            <w:shd w:val="clear" w:color="000000" w:fill="D7EAD3"/>
            <w:vAlign w:val="center"/>
            <w:hideMark/>
          </w:tcPr>
          <w:p w14:paraId="7DAE866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43,09</w:t>
            </w:r>
          </w:p>
        </w:tc>
        <w:tc>
          <w:tcPr>
            <w:tcW w:w="1503" w:type="dxa"/>
            <w:tcBorders>
              <w:top w:val="nil"/>
              <w:left w:val="nil"/>
              <w:bottom w:val="single" w:sz="4" w:space="0" w:color="C0C0C0"/>
              <w:right w:val="single" w:sz="4" w:space="0" w:color="C0C0C0"/>
            </w:tcBorders>
            <w:shd w:val="clear" w:color="000000" w:fill="D7EAD3"/>
            <w:vAlign w:val="center"/>
            <w:hideMark/>
          </w:tcPr>
          <w:p w14:paraId="2B67FFD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43,09</w:t>
            </w:r>
          </w:p>
        </w:tc>
        <w:tc>
          <w:tcPr>
            <w:tcW w:w="2839" w:type="dxa"/>
            <w:tcBorders>
              <w:top w:val="nil"/>
              <w:left w:val="single" w:sz="4" w:space="0" w:color="C0C0C0"/>
              <w:bottom w:val="single" w:sz="4" w:space="0" w:color="C0C0C0"/>
              <w:right w:val="single" w:sz="4" w:space="0" w:color="C0C0C0"/>
            </w:tcBorders>
            <w:shd w:val="clear" w:color="000000" w:fill="FFFFCC"/>
            <w:vAlign w:val="center"/>
            <w:hideMark/>
          </w:tcPr>
          <w:p w14:paraId="4FCE4826"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плану 2020 года с учетом ИЦП Минэкономразвития России 102,6%</w:t>
            </w:r>
          </w:p>
        </w:tc>
      </w:tr>
      <w:tr w:rsidR="005F4B7D" w:rsidRPr="005F4B7D" w14:paraId="7E6C9D12" w14:textId="77777777" w:rsidTr="005F4B7D">
        <w:trPr>
          <w:trHeight w:val="1845"/>
          <w:jc w:val="center"/>
        </w:trPr>
        <w:tc>
          <w:tcPr>
            <w:tcW w:w="560" w:type="dxa"/>
            <w:tcBorders>
              <w:top w:val="nil"/>
              <w:left w:val="nil"/>
              <w:bottom w:val="nil"/>
              <w:right w:val="nil"/>
            </w:tcBorders>
            <w:shd w:val="clear" w:color="000000" w:fill="FFFF00"/>
            <w:noWrap/>
            <w:vAlign w:val="center"/>
            <w:hideMark/>
          </w:tcPr>
          <w:p w14:paraId="5DE4AFA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2932EDE9"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1DDDA7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3.2</w:t>
            </w:r>
          </w:p>
        </w:tc>
        <w:tc>
          <w:tcPr>
            <w:tcW w:w="4406" w:type="dxa"/>
            <w:tcBorders>
              <w:top w:val="nil"/>
              <w:left w:val="nil"/>
              <w:bottom w:val="single" w:sz="4" w:space="0" w:color="C0C0C0"/>
              <w:right w:val="single" w:sz="4" w:space="0" w:color="C0C0C0"/>
            </w:tcBorders>
            <w:shd w:val="clear" w:color="auto" w:fill="auto"/>
            <w:vAlign w:val="center"/>
            <w:hideMark/>
          </w:tcPr>
          <w:p w14:paraId="5713B4E4"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Материалы и запасные части</w:t>
            </w:r>
          </w:p>
        </w:tc>
        <w:tc>
          <w:tcPr>
            <w:tcW w:w="1135" w:type="dxa"/>
            <w:tcBorders>
              <w:top w:val="nil"/>
              <w:left w:val="nil"/>
              <w:bottom w:val="single" w:sz="4" w:space="0" w:color="C0C0C0"/>
              <w:right w:val="single" w:sz="4" w:space="0" w:color="C0C0C0"/>
            </w:tcBorders>
            <w:shd w:val="clear" w:color="auto" w:fill="auto"/>
            <w:vAlign w:val="center"/>
            <w:hideMark/>
          </w:tcPr>
          <w:p w14:paraId="2A0F739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2DD2E6E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0,93</w:t>
            </w:r>
          </w:p>
        </w:tc>
        <w:tc>
          <w:tcPr>
            <w:tcW w:w="1291" w:type="dxa"/>
            <w:tcBorders>
              <w:top w:val="nil"/>
              <w:left w:val="nil"/>
              <w:bottom w:val="single" w:sz="4" w:space="0" w:color="C0C0C0"/>
              <w:right w:val="single" w:sz="4" w:space="0" w:color="C0C0C0"/>
            </w:tcBorders>
            <w:shd w:val="clear" w:color="000000" w:fill="FFFFCC"/>
            <w:vAlign w:val="center"/>
            <w:hideMark/>
          </w:tcPr>
          <w:p w14:paraId="0EF15E2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CB69C8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101,82</w:t>
            </w:r>
          </w:p>
        </w:tc>
        <w:tc>
          <w:tcPr>
            <w:tcW w:w="1788" w:type="dxa"/>
            <w:tcBorders>
              <w:top w:val="nil"/>
              <w:left w:val="nil"/>
              <w:bottom w:val="single" w:sz="4" w:space="0" w:color="C0C0C0"/>
              <w:right w:val="single" w:sz="4" w:space="0" w:color="C0C0C0"/>
            </w:tcBorders>
            <w:shd w:val="clear" w:color="000000" w:fill="FFFFCC"/>
            <w:vAlign w:val="center"/>
            <w:hideMark/>
          </w:tcPr>
          <w:p w14:paraId="64A0632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104,53</w:t>
            </w:r>
          </w:p>
        </w:tc>
        <w:tc>
          <w:tcPr>
            <w:tcW w:w="1525" w:type="dxa"/>
            <w:tcBorders>
              <w:top w:val="nil"/>
              <w:left w:val="nil"/>
              <w:bottom w:val="single" w:sz="4" w:space="0" w:color="C0C0C0"/>
              <w:right w:val="single" w:sz="4" w:space="0" w:color="C0C0C0"/>
            </w:tcBorders>
            <w:shd w:val="clear" w:color="000000" w:fill="FFFFCC"/>
            <w:vAlign w:val="center"/>
            <w:hideMark/>
          </w:tcPr>
          <w:p w14:paraId="780997A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230BC77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104,43</w:t>
            </w:r>
          </w:p>
        </w:tc>
        <w:tc>
          <w:tcPr>
            <w:tcW w:w="1465" w:type="dxa"/>
            <w:tcBorders>
              <w:top w:val="nil"/>
              <w:left w:val="nil"/>
              <w:bottom w:val="single" w:sz="4" w:space="0" w:color="C0C0C0"/>
              <w:right w:val="single" w:sz="4" w:space="0" w:color="C0C0C0"/>
            </w:tcBorders>
            <w:shd w:val="clear" w:color="000000" w:fill="D7EAD3"/>
            <w:vAlign w:val="center"/>
            <w:hideMark/>
          </w:tcPr>
          <w:p w14:paraId="15F1274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52,22</w:t>
            </w:r>
          </w:p>
        </w:tc>
        <w:tc>
          <w:tcPr>
            <w:tcW w:w="1503" w:type="dxa"/>
            <w:tcBorders>
              <w:top w:val="nil"/>
              <w:left w:val="nil"/>
              <w:bottom w:val="single" w:sz="4" w:space="0" w:color="C0C0C0"/>
              <w:right w:val="single" w:sz="4" w:space="0" w:color="C0C0C0"/>
            </w:tcBorders>
            <w:shd w:val="clear" w:color="000000" w:fill="D7EAD3"/>
            <w:vAlign w:val="center"/>
            <w:hideMark/>
          </w:tcPr>
          <w:p w14:paraId="5F7CCE5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52,22</w:t>
            </w:r>
          </w:p>
        </w:tc>
        <w:tc>
          <w:tcPr>
            <w:tcW w:w="2839" w:type="dxa"/>
            <w:tcBorders>
              <w:top w:val="single" w:sz="4" w:space="0" w:color="C0C0C0"/>
              <w:left w:val="nil"/>
              <w:bottom w:val="nil"/>
              <w:right w:val="single" w:sz="4" w:space="0" w:color="C0C0C0"/>
            </w:tcBorders>
            <w:shd w:val="clear" w:color="000000" w:fill="FFFFCC"/>
            <w:vAlign w:val="center"/>
            <w:hideMark/>
          </w:tcPr>
          <w:p w14:paraId="5203FF79" w14:textId="77777777" w:rsidR="005F4B7D" w:rsidRPr="005F4B7D" w:rsidRDefault="005F4B7D" w:rsidP="005F4B7D">
            <w:pPr>
              <w:rPr>
                <w:rFonts w:ascii="Tahoma" w:hAnsi="Tahoma" w:cs="Tahoma"/>
                <w:sz w:val="13"/>
                <w:szCs w:val="13"/>
              </w:rPr>
            </w:pPr>
            <w:r w:rsidRPr="005F4B7D">
              <w:rPr>
                <w:rFonts w:ascii="Tahoma" w:hAnsi="Tahoma" w:cs="Tahoma"/>
                <w:sz w:val="13"/>
                <w:szCs w:val="13"/>
              </w:rPr>
              <w:t>Рассчитано исходя из базового уровня операционных расходов 2020 с применением ИПЦ Минэкономразвития России  на 2021 год-103,6%, индекса эффективности 1%</w:t>
            </w:r>
          </w:p>
        </w:tc>
      </w:tr>
      <w:tr w:rsidR="005F4B7D" w:rsidRPr="005F4B7D" w14:paraId="1126FA34" w14:textId="77777777" w:rsidTr="005F4B7D">
        <w:trPr>
          <w:trHeight w:val="900"/>
          <w:jc w:val="center"/>
        </w:trPr>
        <w:tc>
          <w:tcPr>
            <w:tcW w:w="560" w:type="dxa"/>
            <w:tcBorders>
              <w:top w:val="nil"/>
              <w:left w:val="nil"/>
              <w:bottom w:val="nil"/>
              <w:right w:val="nil"/>
            </w:tcBorders>
            <w:shd w:val="clear" w:color="000000" w:fill="FABF8F"/>
            <w:noWrap/>
            <w:vAlign w:val="center"/>
            <w:hideMark/>
          </w:tcPr>
          <w:p w14:paraId="27D2ACC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583A53A2"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0A760C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3.3</w:t>
            </w:r>
          </w:p>
        </w:tc>
        <w:tc>
          <w:tcPr>
            <w:tcW w:w="4406" w:type="dxa"/>
            <w:tcBorders>
              <w:top w:val="nil"/>
              <w:left w:val="nil"/>
              <w:bottom w:val="single" w:sz="4" w:space="0" w:color="C0C0C0"/>
              <w:right w:val="single" w:sz="4" w:space="0" w:color="C0C0C0"/>
            </w:tcBorders>
            <w:shd w:val="clear" w:color="auto" w:fill="auto"/>
            <w:vAlign w:val="center"/>
            <w:hideMark/>
          </w:tcPr>
          <w:p w14:paraId="403917A6"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Затраты на покупную электрическую энергию, по уровням напряжения:</w:t>
            </w:r>
          </w:p>
        </w:tc>
        <w:tc>
          <w:tcPr>
            <w:tcW w:w="1135" w:type="dxa"/>
            <w:tcBorders>
              <w:top w:val="nil"/>
              <w:left w:val="nil"/>
              <w:bottom w:val="single" w:sz="4" w:space="0" w:color="C0C0C0"/>
              <w:right w:val="single" w:sz="4" w:space="0" w:color="C0C0C0"/>
            </w:tcBorders>
            <w:shd w:val="clear" w:color="auto" w:fill="auto"/>
            <w:vAlign w:val="center"/>
            <w:hideMark/>
          </w:tcPr>
          <w:p w14:paraId="694D153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4D33DDF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466,59</w:t>
            </w:r>
          </w:p>
        </w:tc>
        <w:tc>
          <w:tcPr>
            <w:tcW w:w="1291" w:type="dxa"/>
            <w:tcBorders>
              <w:top w:val="nil"/>
              <w:left w:val="nil"/>
              <w:bottom w:val="single" w:sz="4" w:space="0" w:color="C0C0C0"/>
              <w:right w:val="single" w:sz="4" w:space="0" w:color="C0C0C0"/>
            </w:tcBorders>
            <w:shd w:val="clear" w:color="000000" w:fill="D7EAD3"/>
            <w:vAlign w:val="center"/>
            <w:hideMark/>
          </w:tcPr>
          <w:p w14:paraId="59D7E1D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49FEDD8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1 466,95</w:t>
            </w:r>
          </w:p>
        </w:tc>
        <w:tc>
          <w:tcPr>
            <w:tcW w:w="1788" w:type="dxa"/>
            <w:tcBorders>
              <w:top w:val="nil"/>
              <w:left w:val="nil"/>
              <w:bottom w:val="single" w:sz="4" w:space="0" w:color="C0C0C0"/>
              <w:right w:val="single" w:sz="4" w:space="0" w:color="C0C0C0"/>
            </w:tcBorders>
            <w:shd w:val="clear" w:color="000000" w:fill="D7EAD3"/>
            <w:vAlign w:val="center"/>
            <w:hideMark/>
          </w:tcPr>
          <w:p w14:paraId="51854C4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1 527,10</w:t>
            </w:r>
          </w:p>
        </w:tc>
        <w:tc>
          <w:tcPr>
            <w:tcW w:w="1525" w:type="dxa"/>
            <w:tcBorders>
              <w:top w:val="nil"/>
              <w:left w:val="nil"/>
              <w:bottom w:val="single" w:sz="4" w:space="0" w:color="C0C0C0"/>
              <w:right w:val="single" w:sz="4" w:space="0" w:color="C0C0C0"/>
            </w:tcBorders>
            <w:shd w:val="clear" w:color="000000" w:fill="D7EAD3"/>
            <w:vAlign w:val="center"/>
            <w:hideMark/>
          </w:tcPr>
          <w:p w14:paraId="01CBF72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08D5E90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1 502,62</w:t>
            </w:r>
          </w:p>
        </w:tc>
        <w:tc>
          <w:tcPr>
            <w:tcW w:w="1465" w:type="dxa"/>
            <w:tcBorders>
              <w:top w:val="nil"/>
              <w:left w:val="nil"/>
              <w:bottom w:val="single" w:sz="4" w:space="0" w:color="C0C0C0"/>
              <w:right w:val="single" w:sz="4" w:space="0" w:color="C0C0C0"/>
            </w:tcBorders>
            <w:shd w:val="clear" w:color="000000" w:fill="D7EAD3"/>
            <w:vAlign w:val="center"/>
            <w:hideMark/>
          </w:tcPr>
          <w:p w14:paraId="1159015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751,31</w:t>
            </w:r>
          </w:p>
        </w:tc>
        <w:tc>
          <w:tcPr>
            <w:tcW w:w="1503" w:type="dxa"/>
            <w:tcBorders>
              <w:top w:val="nil"/>
              <w:left w:val="nil"/>
              <w:bottom w:val="single" w:sz="4" w:space="0" w:color="C0C0C0"/>
              <w:right w:val="single" w:sz="4" w:space="0" w:color="C0C0C0"/>
            </w:tcBorders>
            <w:shd w:val="clear" w:color="000000" w:fill="D7EAD3"/>
            <w:vAlign w:val="center"/>
            <w:hideMark/>
          </w:tcPr>
          <w:p w14:paraId="1E96457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751,31</w:t>
            </w:r>
          </w:p>
        </w:tc>
        <w:tc>
          <w:tcPr>
            <w:tcW w:w="2839" w:type="dxa"/>
            <w:tcBorders>
              <w:top w:val="single" w:sz="4" w:space="0" w:color="C0C0C0"/>
              <w:left w:val="nil"/>
              <w:bottom w:val="single" w:sz="4" w:space="0" w:color="C0C0C0"/>
              <w:right w:val="single" w:sz="4" w:space="0" w:color="C0C0C0"/>
            </w:tcBorders>
            <w:shd w:val="clear" w:color="000000" w:fill="FFFFCC"/>
            <w:vAlign w:val="center"/>
            <w:hideMark/>
          </w:tcPr>
          <w:p w14:paraId="05F4888B"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672C8D6C" w14:textId="77777777" w:rsidTr="005F4B7D">
        <w:trPr>
          <w:trHeight w:val="300"/>
          <w:jc w:val="center"/>
        </w:trPr>
        <w:tc>
          <w:tcPr>
            <w:tcW w:w="560" w:type="dxa"/>
            <w:tcBorders>
              <w:top w:val="nil"/>
              <w:left w:val="nil"/>
              <w:bottom w:val="nil"/>
              <w:right w:val="nil"/>
            </w:tcBorders>
            <w:shd w:val="clear" w:color="000000" w:fill="FABF8F"/>
            <w:noWrap/>
            <w:vAlign w:val="center"/>
            <w:hideMark/>
          </w:tcPr>
          <w:p w14:paraId="1F59537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40E44274"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FD6372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3.3.0.1</w:t>
            </w:r>
          </w:p>
        </w:tc>
        <w:tc>
          <w:tcPr>
            <w:tcW w:w="4406" w:type="dxa"/>
            <w:tcBorders>
              <w:top w:val="nil"/>
              <w:left w:val="nil"/>
              <w:bottom w:val="single" w:sz="4" w:space="0" w:color="C0C0C0"/>
              <w:right w:val="single" w:sz="4" w:space="0" w:color="C0C0C0"/>
            </w:tcBorders>
            <w:shd w:val="clear" w:color="auto" w:fill="auto"/>
            <w:vAlign w:val="center"/>
            <w:hideMark/>
          </w:tcPr>
          <w:p w14:paraId="280E3DE4"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Средний тариф на энергию</w:t>
            </w:r>
          </w:p>
        </w:tc>
        <w:tc>
          <w:tcPr>
            <w:tcW w:w="1135" w:type="dxa"/>
            <w:tcBorders>
              <w:top w:val="nil"/>
              <w:left w:val="nil"/>
              <w:bottom w:val="single" w:sz="4" w:space="0" w:color="C0C0C0"/>
              <w:right w:val="single" w:sz="4" w:space="0" w:color="C0C0C0"/>
            </w:tcBorders>
            <w:shd w:val="clear" w:color="auto" w:fill="auto"/>
            <w:vAlign w:val="center"/>
            <w:hideMark/>
          </w:tcPr>
          <w:p w14:paraId="4569173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руб/кВт.ч</w:t>
            </w:r>
          </w:p>
        </w:tc>
        <w:tc>
          <w:tcPr>
            <w:tcW w:w="1851" w:type="dxa"/>
            <w:tcBorders>
              <w:top w:val="nil"/>
              <w:left w:val="nil"/>
              <w:bottom w:val="single" w:sz="4" w:space="0" w:color="C0C0C0"/>
              <w:right w:val="single" w:sz="4" w:space="0" w:color="C0C0C0"/>
            </w:tcBorders>
            <w:shd w:val="clear" w:color="000000" w:fill="D7EAD3"/>
            <w:vAlign w:val="center"/>
            <w:hideMark/>
          </w:tcPr>
          <w:p w14:paraId="6BAB719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3,78</w:t>
            </w:r>
          </w:p>
        </w:tc>
        <w:tc>
          <w:tcPr>
            <w:tcW w:w="1291" w:type="dxa"/>
            <w:tcBorders>
              <w:top w:val="nil"/>
              <w:left w:val="nil"/>
              <w:bottom w:val="single" w:sz="4" w:space="0" w:color="C0C0C0"/>
              <w:right w:val="single" w:sz="4" w:space="0" w:color="C0C0C0"/>
            </w:tcBorders>
            <w:shd w:val="clear" w:color="000000" w:fill="D7EAD3"/>
            <w:vAlign w:val="center"/>
            <w:hideMark/>
          </w:tcPr>
          <w:p w14:paraId="2B318FF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276BBB3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3,96</w:t>
            </w:r>
          </w:p>
        </w:tc>
        <w:tc>
          <w:tcPr>
            <w:tcW w:w="1788" w:type="dxa"/>
            <w:tcBorders>
              <w:top w:val="nil"/>
              <w:left w:val="nil"/>
              <w:bottom w:val="single" w:sz="4" w:space="0" w:color="C0C0C0"/>
              <w:right w:val="single" w:sz="4" w:space="0" w:color="C0C0C0"/>
            </w:tcBorders>
            <w:shd w:val="clear" w:color="000000" w:fill="D7EAD3"/>
            <w:vAlign w:val="center"/>
            <w:hideMark/>
          </w:tcPr>
          <w:p w14:paraId="6AF8E17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4,12</w:t>
            </w:r>
          </w:p>
        </w:tc>
        <w:tc>
          <w:tcPr>
            <w:tcW w:w="1525" w:type="dxa"/>
            <w:tcBorders>
              <w:top w:val="nil"/>
              <w:left w:val="nil"/>
              <w:bottom w:val="single" w:sz="4" w:space="0" w:color="C0C0C0"/>
              <w:right w:val="single" w:sz="4" w:space="0" w:color="C0C0C0"/>
            </w:tcBorders>
            <w:shd w:val="clear" w:color="000000" w:fill="D7EAD3"/>
            <w:vAlign w:val="center"/>
            <w:hideMark/>
          </w:tcPr>
          <w:p w14:paraId="68EED24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2D058FE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4,06</w:t>
            </w:r>
          </w:p>
        </w:tc>
        <w:tc>
          <w:tcPr>
            <w:tcW w:w="1465" w:type="dxa"/>
            <w:tcBorders>
              <w:top w:val="nil"/>
              <w:left w:val="nil"/>
              <w:bottom w:val="single" w:sz="4" w:space="0" w:color="C0C0C0"/>
              <w:right w:val="single" w:sz="4" w:space="0" w:color="C0C0C0"/>
            </w:tcBorders>
            <w:shd w:val="clear" w:color="000000" w:fill="D7EAD3"/>
            <w:vAlign w:val="center"/>
            <w:hideMark/>
          </w:tcPr>
          <w:p w14:paraId="496DC3B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4,06</w:t>
            </w:r>
          </w:p>
        </w:tc>
        <w:tc>
          <w:tcPr>
            <w:tcW w:w="1503" w:type="dxa"/>
            <w:tcBorders>
              <w:top w:val="nil"/>
              <w:left w:val="nil"/>
              <w:bottom w:val="single" w:sz="4" w:space="0" w:color="C0C0C0"/>
              <w:right w:val="single" w:sz="4" w:space="0" w:color="C0C0C0"/>
            </w:tcBorders>
            <w:shd w:val="clear" w:color="000000" w:fill="D7EAD3"/>
            <w:vAlign w:val="center"/>
            <w:hideMark/>
          </w:tcPr>
          <w:p w14:paraId="12FB266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4,06</w:t>
            </w:r>
          </w:p>
        </w:tc>
        <w:tc>
          <w:tcPr>
            <w:tcW w:w="2839" w:type="dxa"/>
            <w:tcBorders>
              <w:top w:val="nil"/>
              <w:left w:val="nil"/>
              <w:bottom w:val="single" w:sz="4" w:space="0" w:color="C0C0C0"/>
              <w:right w:val="single" w:sz="4" w:space="0" w:color="C0C0C0"/>
            </w:tcBorders>
            <w:shd w:val="clear" w:color="000000" w:fill="FFFFCC"/>
            <w:vAlign w:val="center"/>
            <w:hideMark/>
          </w:tcPr>
          <w:p w14:paraId="47FD9AE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D1EC5E4" w14:textId="77777777" w:rsidTr="005F4B7D">
        <w:trPr>
          <w:trHeight w:val="300"/>
          <w:jc w:val="center"/>
        </w:trPr>
        <w:tc>
          <w:tcPr>
            <w:tcW w:w="560" w:type="dxa"/>
            <w:tcBorders>
              <w:top w:val="nil"/>
              <w:left w:val="nil"/>
              <w:bottom w:val="nil"/>
              <w:right w:val="nil"/>
            </w:tcBorders>
            <w:shd w:val="clear" w:color="000000" w:fill="FABF8F"/>
            <w:noWrap/>
            <w:vAlign w:val="center"/>
            <w:hideMark/>
          </w:tcPr>
          <w:p w14:paraId="333A4B9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5E72B426"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175FCE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3.3.0.2</w:t>
            </w:r>
          </w:p>
        </w:tc>
        <w:tc>
          <w:tcPr>
            <w:tcW w:w="4406" w:type="dxa"/>
            <w:tcBorders>
              <w:top w:val="nil"/>
              <w:left w:val="nil"/>
              <w:bottom w:val="single" w:sz="4" w:space="0" w:color="C0C0C0"/>
              <w:right w:val="single" w:sz="4" w:space="0" w:color="C0C0C0"/>
            </w:tcBorders>
            <w:shd w:val="clear" w:color="auto" w:fill="auto"/>
            <w:vAlign w:val="center"/>
            <w:hideMark/>
          </w:tcPr>
          <w:p w14:paraId="567427B9"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Объем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4124BD2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кВт.ч</w:t>
            </w:r>
          </w:p>
        </w:tc>
        <w:tc>
          <w:tcPr>
            <w:tcW w:w="1851" w:type="dxa"/>
            <w:tcBorders>
              <w:top w:val="nil"/>
              <w:left w:val="nil"/>
              <w:bottom w:val="single" w:sz="4" w:space="0" w:color="C0C0C0"/>
              <w:right w:val="single" w:sz="4" w:space="0" w:color="C0C0C0"/>
            </w:tcBorders>
            <w:shd w:val="clear" w:color="000000" w:fill="D7EAD3"/>
            <w:vAlign w:val="center"/>
            <w:hideMark/>
          </w:tcPr>
          <w:p w14:paraId="3979259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123,41</w:t>
            </w:r>
          </w:p>
        </w:tc>
        <w:tc>
          <w:tcPr>
            <w:tcW w:w="1291" w:type="dxa"/>
            <w:tcBorders>
              <w:top w:val="nil"/>
              <w:left w:val="nil"/>
              <w:bottom w:val="single" w:sz="4" w:space="0" w:color="C0C0C0"/>
              <w:right w:val="single" w:sz="4" w:space="0" w:color="C0C0C0"/>
            </w:tcBorders>
            <w:shd w:val="clear" w:color="000000" w:fill="D7EAD3"/>
            <w:vAlign w:val="center"/>
            <w:hideMark/>
          </w:tcPr>
          <w:p w14:paraId="77A3A99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5CAE8F6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370,24</w:t>
            </w:r>
          </w:p>
        </w:tc>
        <w:tc>
          <w:tcPr>
            <w:tcW w:w="1788" w:type="dxa"/>
            <w:tcBorders>
              <w:top w:val="nil"/>
              <w:left w:val="nil"/>
              <w:bottom w:val="single" w:sz="4" w:space="0" w:color="C0C0C0"/>
              <w:right w:val="single" w:sz="4" w:space="0" w:color="C0C0C0"/>
            </w:tcBorders>
            <w:shd w:val="clear" w:color="000000" w:fill="D7EAD3"/>
            <w:vAlign w:val="center"/>
            <w:hideMark/>
          </w:tcPr>
          <w:p w14:paraId="2FC0321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370,24</w:t>
            </w:r>
          </w:p>
        </w:tc>
        <w:tc>
          <w:tcPr>
            <w:tcW w:w="1525" w:type="dxa"/>
            <w:tcBorders>
              <w:top w:val="nil"/>
              <w:left w:val="nil"/>
              <w:bottom w:val="single" w:sz="4" w:space="0" w:color="C0C0C0"/>
              <w:right w:val="single" w:sz="4" w:space="0" w:color="C0C0C0"/>
            </w:tcBorders>
            <w:shd w:val="clear" w:color="000000" w:fill="D7EAD3"/>
            <w:vAlign w:val="center"/>
            <w:hideMark/>
          </w:tcPr>
          <w:p w14:paraId="7B4D933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6A16559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370,25</w:t>
            </w:r>
          </w:p>
        </w:tc>
        <w:tc>
          <w:tcPr>
            <w:tcW w:w="1465" w:type="dxa"/>
            <w:tcBorders>
              <w:top w:val="nil"/>
              <w:left w:val="nil"/>
              <w:bottom w:val="single" w:sz="4" w:space="0" w:color="C0C0C0"/>
              <w:right w:val="single" w:sz="4" w:space="0" w:color="C0C0C0"/>
            </w:tcBorders>
            <w:shd w:val="clear" w:color="000000" w:fill="D7EAD3"/>
            <w:vAlign w:val="center"/>
            <w:hideMark/>
          </w:tcPr>
          <w:p w14:paraId="75DD5D6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185,12</w:t>
            </w:r>
          </w:p>
        </w:tc>
        <w:tc>
          <w:tcPr>
            <w:tcW w:w="1503" w:type="dxa"/>
            <w:tcBorders>
              <w:top w:val="nil"/>
              <w:left w:val="nil"/>
              <w:bottom w:val="single" w:sz="4" w:space="0" w:color="C0C0C0"/>
              <w:right w:val="single" w:sz="4" w:space="0" w:color="C0C0C0"/>
            </w:tcBorders>
            <w:shd w:val="clear" w:color="000000" w:fill="D7EAD3"/>
            <w:vAlign w:val="center"/>
            <w:hideMark/>
          </w:tcPr>
          <w:p w14:paraId="4854844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185,12</w:t>
            </w:r>
          </w:p>
        </w:tc>
        <w:tc>
          <w:tcPr>
            <w:tcW w:w="2839" w:type="dxa"/>
            <w:tcBorders>
              <w:top w:val="nil"/>
              <w:left w:val="nil"/>
              <w:bottom w:val="single" w:sz="4" w:space="0" w:color="C0C0C0"/>
              <w:right w:val="single" w:sz="4" w:space="0" w:color="C0C0C0"/>
            </w:tcBorders>
            <w:shd w:val="clear" w:color="000000" w:fill="FFFFCC"/>
            <w:vAlign w:val="center"/>
            <w:hideMark/>
          </w:tcPr>
          <w:p w14:paraId="6D6314B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0A399A8" w14:textId="77777777" w:rsidTr="005F4B7D">
        <w:trPr>
          <w:trHeight w:val="300"/>
          <w:jc w:val="center"/>
        </w:trPr>
        <w:tc>
          <w:tcPr>
            <w:tcW w:w="560" w:type="dxa"/>
            <w:tcBorders>
              <w:top w:val="nil"/>
              <w:left w:val="nil"/>
              <w:bottom w:val="nil"/>
              <w:right w:val="nil"/>
            </w:tcBorders>
            <w:shd w:val="clear" w:color="000000" w:fill="FABF8F"/>
            <w:noWrap/>
            <w:vAlign w:val="center"/>
            <w:hideMark/>
          </w:tcPr>
          <w:p w14:paraId="709A76C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70CC4813"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7F5E45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3.3.0.3</w:t>
            </w:r>
          </w:p>
        </w:tc>
        <w:tc>
          <w:tcPr>
            <w:tcW w:w="4406" w:type="dxa"/>
            <w:tcBorders>
              <w:top w:val="nil"/>
              <w:left w:val="nil"/>
              <w:bottom w:val="single" w:sz="4" w:space="0" w:color="C0C0C0"/>
              <w:right w:val="single" w:sz="4" w:space="0" w:color="C0C0C0"/>
            </w:tcBorders>
            <w:shd w:val="clear" w:color="auto" w:fill="auto"/>
            <w:vAlign w:val="center"/>
            <w:hideMark/>
          </w:tcPr>
          <w:p w14:paraId="5F456C37"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Удельный расход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055563E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кВт.ч/м3</w:t>
            </w:r>
          </w:p>
        </w:tc>
        <w:tc>
          <w:tcPr>
            <w:tcW w:w="1851" w:type="dxa"/>
            <w:tcBorders>
              <w:top w:val="nil"/>
              <w:left w:val="nil"/>
              <w:bottom w:val="single" w:sz="4" w:space="0" w:color="C0C0C0"/>
              <w:right w:val="single" w:sz="4" w:space="0" w:color="C0C0C0"/>
            </w:tcBorders>
            <w:shd w:val="clear" w:color="000000" w:fill="D7EAD3"/>
            <w:vAlign w:val="center"/>
            <w:hideMark/>
          </w:tcPr>
          <w:p w14:paraId="37E7752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0,55</w:t>
            </w:r>
          </w:p>
        </w:tc>
        <w:tc>
          <w:tcPr>
            <w:tcW w:w="1291" w:type="dxa"/>
            <w:tcBorders>
              <w:top w:val="nil"/>
              <w:left w:val="nil"/>
              <w:bottom w:val="single" w:sz="4" w:space="0" w:color="C0C0C0"/>
              <w:right w:val="single" w:sz="4" w:space="0" w:color="C0C0C0"/>
            </w:tcBorders>
            <w:shd w:val="clear" w:color="000000" w:fill="D7EAD3"/>
            <w:vAlign w:val="center"/>
            <w:hideMark/>
          </w:tcPr>
          <w:p w14:paraId="4586554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4D814A4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0,73</w:t>
            </w:r>
          </w:p>
        </w:tc>
        <w:tc>
          <w:tcPr>
            <w:tcW w:w="1788" w:type="dxa"/>
            <w:tcBorders>
              <w:top w:val="nil"/>
              <w:left w:val="nil"/>
              <w:bottom w:val="single" w:sz="4" w:space="0" w:color="C0C0C0"/>
              <w:right w:val="single" w:sz="4" w:space="0" w:color="C0C0C0"/>
            </w:tcBorders>
            <w:shd w:val="clear" w:color="000000" w:fill="D7EAD3"/>
            <w:vAlign w:val="center"/>
            <w:hideMark/>
          </w:tcPr>
          <w:p w14:paraId="740C1B7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0,73</w:t>
            </w:r>
          </w:p>
        </w:tc>
        <w:tc>
          <w:tcPr>
            <w:tcW w:w="1525" w:type="dxa"/>
            <w:tcBorders>
              <w:top w:val="nil"/>
              <w:left w:val="nil"/>
              <w:bottom w:val="single" w:sz="4" w:space="0" w:color="C0C0C0"/>
              <w:right w:val="single" w:sz="4" w:space="0" w:color="C0C0C0"/>
            </w:tcBorders>
            <w:shd w:val="clear" w:color="000000" w:fill="D7EAD3"/>
            <w:vAlign w:val="center"/>
            <w:hideMark/>
          </w:tcPr>
          <w:p w14:paraId="0F86F74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47CA390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0,73</w:t>
            </w:r>
          </w:p>
        </w:tc>
        <w:tc>
          <w:tcPr>
            <w:tcW w:w="1465" w:type="dxa"/>
            <w:tcBorders>
              <w:top w:val="nil"/>
              <w:left w:val="nil"/>
              <w:bottom w:val="single" w:sz="4" w:space="0" w:color="C0C0C0"/>
              <w:right w:val="single" w:sz="4" w:space="0" w:color="C0C0C0"/>
            </w:tcBorders>
            <w:shd w:val="clear" w:color="000000" w:fill="D7EAD3"/>
            <w:vAlign w:val="center"/>
            <w:hideMark/>
          </w:tcPr>
          <w:p w14:paraId="33FAF5F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0,73</w:t>
            </w:r>
          </w:p>
        </w:tc>
        <w:tc>
          <w:tcPr>
            <w:tcW w:w="1503" w:type="dxa"/>
            <w:tcBorders>
              <w:top w:val="nil"/>
              <w:left w:val="nil"/>
              <w:bottom w:val="single" w:sz="4" w:space="0" w:color="C0C0C0"/>
              <w:right w:val="single" w:sz="4" w:space="0" w:color="C0C0C0"/>
            </w:tcBorders>
            <w:shd w:val="clear" w:color="000000" w:fill="D7EAD3"/>
            <w:vAlign w:val="center"/>
            <w:hideMark/>
          </w:tcPr>
          <w:p w14:paraId="3DBB13E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0,73</w:t>
            </w:r>
          </w:p>
        </w:tc>
        <w:tc>
          <w:tcPr>
            <w:tcW w:w="2839" w:type="dxa"/>
            <w:tcBorders>
              <w:top w:val="nil"/>
              <w:left w:val="nil"/>
              <w:bottom w:val="single" w:sz="4" w:space="0" w:color="C0C0C0"/>
              <w:right w:val="single" w:sz="4" w:space="0" w:color="C0C0C0"/>
            </w:tcBorders>
            <w:shd w:val="clear" w:color="000000" w:fill="FFFFCC"/>
            <w:vAlign w:val="center"/>
            <w:hideMark/>
          </w:tcPr>
          <w:p w14:paraId="4CF7FCA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AE83540" w14:textId="77777777" w:rsidTr="005F4B7D">
        <w:trPr>
          <w:trHeight w:val="300"/>
          <w:jc w:val="center"/>
        </w:trPr>
        <w:tc>
          <w:tcPr>
            <w:tcW w:w="560" w:type="dxa"/>
            <w:tcBorders>
              <w:top w:val="nil"/>
              <w:left w:val="nil"/>
              <w:bottom w:val="nil"/>
              <w:right w:val="nil"/>
            </w:tcBorders>
            <w:shd w:val="clear" w:color="000000" w:fill="FABF8F"/>
            <w:noWrap/>
            <w:vAlign w:val="center"/>
            <w:hideMark/>
          </w:tcPr>
          <w:p w14:paraId="7F4AB4D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7007C09E"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4754FA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3.3.1.1</w:t>
            </w:r>
          </w:p>
        </w:tc>
        <w:tc>
          <w:tcPr>
            <w:tcW w:w="4406" w:type="dxa"/>
            <w:tcBorders>
              <w:top w:val="nil"/>
              <w:left w:val="nil"/>
              <w:bottom w:val="single" w:sz="4" w:space="0" w:color="C0C0C0"/>
              <w:right w:val="single" w:sz="4" w:space="0" w:color="C0C0C0"/>
            </w:tcBorders>
            <w:shd w:val="clear" w:color="auto" w:fill="auto"/>
            <w:vAlign w:val="center"/>
            <w:hideMark/>
          </w:tcPr>
          <w:p w14:paraId="537CB26C" w14:textId="77777777" w:rsidR="005F4B7D" w:rsidRPr="005F4B7D" w:rsidRDefault="005F4B7D" w:rsidP="005F4B7D">
            <w:pPr>
              <w:ind w:firstLineChars="300" w:firstLine="392"/>
              <w:rPr>
                <w:rFonts w:ascii="Tahoma" w:hAnsi="Tahoma" w:cs="Tahoma"/>
                <w:b/>
                <w:bCs/>
                <w:sz w:val="13"/>
                <w:szCs w:val="13"/>
              </w:rPr>
            </w:pPr>
            <w:r w:rsidRPr="005F4B7D">
              <w:rPr>
                <w:rFonts w:ascii="Tahoma" w:hAnsi="Tahoma" w:cs="Tahoma"/>
                <w:b/>
                <w:bCs/>
                <w:sz w:val="13"/>
                <w:szCs w:val="13"/>
              </w:rPr>
              <w:t>Энергия НН (0,4 кВ и ниже)</w:t>
            </w:r>
          </w:p>
        </w:tc>
        <w:tc>
          <w:tcPr>
            <w:tcW w:w="1135" w:type="dxa"/>
            <w:tcBorders>
              <w:top w:val="nil"/>
              <w:left w:val="nil"/>
              <w:bottom w:val="single" w:sz="4" w:space="0" w:color="C0C0C0"/>
              <w:right w:val="single" w:sz="4" w:space="0" w:color="C0C0C0"/>
            </w:tcBorders>
            <w:shd w:val="clear" w:color="auto" w:fill="auto"/>
            <w:vAlign w:val="center"/>
            <w:hideMark/>
          </w:tcPr>
          <w:p w14:paraId="71D5B87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2F12A84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79CDF61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6D65E14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78818CB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1CFFE31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1FB762B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5951CD6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3241F5F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2785966A"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7F7815C" w14:textId="77777777" w:rsidTr="005F4B7D">
        <w:trPr>
          <w:trHeight w:val="300"/>
          <w:jc w:val="center"/>
        </w:trPr>
        <w:tc>
          <w:tcPr>
            <w:tcW w:w="560" w:type="dxa"/>
            <w:tcBorders>
              <w:top w:val="nil"/>
              <w:left w:val="nil"/>
              <w:bottom w:val="nil"/>
              <w:right w:val="nil"/>
            </w:tcBorders>
            <w:shd w:val="clear" w:color="000000" w:fill="FABF8F"/>
            <w:noWrap/>
            <w:vAlign w:val="center"/>
            <w:hideMark/>
          </w:tcPr>
          <w:p w14:paraId="494FC2C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13F0F131"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D61998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3.3.1.1.1</w:t>
            </w:r>
          </w:p>
        </w:tc>
        <w:tc>
          <w:tcPr>
            <w:tcW w:w="4406" w:type="dxa"/>
            <w:tcBorders>
              <w:top w:val="nil"/>
              <w:left w:val="nil"/>
              <w:bottom w:val="single" w:sz="4" w:space="0" w:color="C0C0C0"/>
              <w:right w:val="single" w:sz="4" w:space="0" w:color="C0C0C0"/>
            </w:tcBorders>
            <w:shd w:val="clear" w:color="auto" w:fill="auto"/>
            <w:vAlign w:val="center"/>
            <w:hideMark/>
          </w:tcPr>
          <w:p w14:paraId="444C8B44"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Тариф на энергию</w:t>
            </w:r>
          </w:p>
        </w:tc>
        <w:tc>
          <w:tcPr>
            <w:tcW w:w="1135" w:type="dxa"/>
            <w:tcBorders>
              <w:top w:val="nil"/>
              <w:left w:val="nil"/>
              <w:bottom w:val="single" w:sz="4" w:space="0" w:color="C0C0C0"/>
              <w:right w:val="single" w:sz="4" w:space="0" w:color="C0C0C0"/>
            </w:tcBorders>
            <w:shd w:val="clear" w:color="auto" w:fill="auto"/>
            <w:vAlign w:val="center"/>
            <w:hideMark/>
          </w:tcPr>
          <w:p w14:paraId="47878FC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руб/кВт.ч</w:t>
            </w:r>
          </w:p>
        </w:tc>
        <w:tc>
          <w:tcPr>
            <w:tcW w:w="1851" w:type="dxa"/>
            <w:tcBorders>
              <w:top w:val="nil"/>
              <w:left w:val="nil"/>
              <w:bottom w:val="single" w:sz="4" w:space="0" w:color="C0C0C0"/>
              <w:right w:val="single" w:sz="4" w:space="0" w:color="C0C0C0"/>
            </w:tcBorders>
            <w:shd w:val="clear" w:color="000000" w:fill="FFFFCC"/>
            <w:vAlign w:val="center"/>
            <w:hideMark/>
          </w:tcPr>
          <w:p w14:paraId="36A3006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26547EF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1296842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335859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F7A0FE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8C1B3A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6A156B6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52C70E1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39735102"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931238F" w14:textId="77777777" w:rsidTr="005F4B7D">
        <w:trPr>
          <w:trHeight w:val="300"/>
          <w:jc w:val="center"/>
        </w:trPr>
        <w:tc>
          <w:tcPr>
            <w:tcW w:w="560" w:type="dxa"/>
            <w:tcBorders>
              <w:top w:val="nil"/>
              <w:left w:val="nil"/>
              <w:bottom w:val="nil"/>
              <w:right w:val="nil"/>
            </w:tcBorders>
            <w:shd w:val="clear" w:color="000000" w:fill="FABF8F"/>
            <w:noWrap/>
            <w:vAlign w:val="center"/>
            <w:hideMark/>
          </w:tcPr>
          <w:p w14:paraId="0D2A72C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3081F34B"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45F442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3.3.1.1.2</w:t>
            </w:r>
          </w:p>
        </w:tc>
        <w:tc>
          <w:tcPr>
            <w:tcW w:w="4406" w:type="dxa"/>
            <w:tcBorders>
              <w:top w:val="nil"/>
              <w:left w:val="nil"/>
              <w:bottom w:val="single" w:sz="4" w:space="0" w:color="C0C0C0"/>
              <w:right w:val="single" w:sz="4" w:space="0" w:color="C0C0C0"/>
            </w:tcBorders>
            <w:shd w:val="clear" w:color="auto" w:fill="auto"/>
            <w:vAlign w:val="center"/>
            <w:hideMark/>
          </w:tcPr>
          <w:p w14:paraId="55C6B069"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Объем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426A8BF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кВт.ч</w:t>
            </w:r>
          </w:p>
        </w:tc>
        <w:tc>
          <w:tcPr>
            <w:tcW w:w="1851" w:type="dxa"/>
            <w:tcBorders>
              <w:top w:val="nil"/>
              <w:left w:val="nil"/>
              <w:bottom w:val="single" w:sz="4" w:space="0" w:color="C0C0C0"/>
              <w:right w:val="single" w:sz="4" w:space="0" w:color="C0C0C0"/>
            </w:tcBorders>
            <w:shd w:val="clear" w:color="000000" w:fill="FFFFCC"/>
            <w:vAlign w:val="center"/>
            <w:hideMark/>
          </w:tcPr>
          <w:p w14:paraId="0C88DBE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7967E2F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217BC9B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24F762F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19BF7D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177EEA3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7AEBF8E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9B977B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6B3346D4"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5863F72" w14:textId="77777777" w:rsidTr="005F4B7D">
        <w:trPr>
          <w:trHeight w:val="300"/>
          <w:jc w:val="center"/>
        </w:trPr>
        <w:tc>
          <w:tcPr>
            <w:tcW w:w="560" w:type="dxa"/>
            <w:tcBorders>
              <w:top w:val="nil"/>
              <w:left w:val="nil"/>
              <w:bottom w:val="nil"/>
              <w:right w:val="nil"/>
            </w:tcBorders>
            <w:shd w:val="clear" w:color="000000" w:fill="FABF8F"/>
            <w:noWrap/>
            <w:vAlign w:val="center"/>
            <w:hideMark/>
          </w:tcPr>
          <w:p w14:paraId="5D2DF83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4797686F"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68E551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3.3.1.2</w:t>
            </w:r>
          </w:p>
        </w:tc>
        <w:tc>
          <w:tcPr>
            <w:tcW w:w="4406" w:type="dxa"/>
            <w:tcBorders>
              <w:top w:val="nil"/>
              <w:left w:val="nil"/>
              <w:bottom w:val="single" w:sz="4" w:space="0" w:color="C0C0C0"/>
              <w:right w:val="single" w:sz="4" w:space="0" w:color="C0C0C0"/>
            </w:tcBorders>
            <w:shd w:val="clear" w:color="auto" w:fill="auto"/>
            <w:vAlign w:val="center"/>
            <w:hideMark/>
          </w:tcPr>
          <w:p w14:paraId="6D6373B3" w14:textId="77777777" w:rsidR="005F4B7D" w:rsidRPr="005F4B7D" w:rsidRDefault="005F4B7D" w:rsidP="005F4B7D">
            <w:pPr>
              <w:ind w:firstLineChars="300" w:firstLine="392"/>
              <w:rPr>
                <w:rFonts w:ascii="Tahoma" w:hAnsi="Tahoma" w:cs="Tahoma"/>
                <w:b/>
                <w:bCs/>
                <w:sz w:val="13"/>
                <w:szCs w:val="13"/>
              </w:rPr>
            </w:pPr>
            <w:r w:rsidRPr="005F4B7D">
              <w:rPr>
                <w:rFonts w:ascii="Tahoma" w:hAnsi="Tahoma" w:cs="Tahoma"/>
                <w:b/>
                <w:bCs/>
                <w:sz w:val="13"/>
                <w:szCs w:val="13"/>
              </w:rPr>
              <w:t>Заявленная мощность по НН (0,4 кВ и ниже)</w:t>
            </w:r>
          </w:p>
        </w:tc>
        <w:tc>
          <w:tcPr>
            <w:tcW w:w="1135" w:type="dxa"/>
            <w:tcBorders>
              <w:top w:val="nil"/>
              <w:left w:val="nil"/>
              <w:bottom w:val="single" w:sz="4" w:space="0" w:color="C0C0C0"/>
              <w:right w:val="single" w:sz="4" w:space="0" w:color="C0C0C0"/>
            </w:tcBorders>
            <w:shd w:val="clear" w:color="auto" w:fill="auto"/>
            <w:vAlign w:val="center"/>
            <w:hideMark/>
          </w:tcPr>
          <w:p w14:paraId="1B5A8F2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7C322E5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2C27DC4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103962C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048F833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10A90EA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40A2D47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41BD7F8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1DD1E43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182BDB3C"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397CEED7" w14:textId="77777777" w:rsidTr="005F4B7D">
        <w:trPr>
          <w:trHeight w:val="300"/>
          <w:jc w:val="center"/>
        </w:trPr>
        <w:tc>
          <w:tcPr>
            <w:tcW w:w="560" w:type="dxa"/>
            <w:tcBorders>
              <w:top w:val="nil"/>
              <w:left w:val="nil"/>
              <w:bottom w:val="nil"/>
              <w:right w:val="nil"/>
            </w:tcBorders>
            <w:shd w:val="clear" w:color="000000" w:fill="FABF8F"/>
            <w:noWrap/>
            <w:vAlign w:val="center"/>
            <w:hideMark/>
          </w:tcPr>
          <w:p w14:paraId="6A3CF086"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3EE4250A"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16DBAB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3.3.1.2.1</w:t>
            </w:r>
          </w:p>
        </w:tc>
        <w:tc>
          <w:tcPr>
            <w:tcW w:w="4406" w:type="dxa"/>
            <w:tcBorders>
              <w:top w:val="nil"/>
              <w:left w:val="nil"/>
              <w:bottom w:val="single" w:sz="4" w:space="0" w:color="C0C0C0"/>
              <w:right w:val="single" w:sz="4" w:space="0" w:color="C0C0C0"/>
            </w:tcBorders>
            <w:shd w:val="clear" w:color="auto" w:fill="auto"/>
            <w:vAlign w:val="center"/>
            <w:hideMark/>
          </w:tcPr>
          <w:p w14:paraId="79A1B0C9"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Тариф на заявленную мощность</w:t>
            </w:r>
          </w:p>
        </w:tc>
        <w:tc>
          <w:tcPr>
            <w:tcW w:w="1135" w:type="dxa"/>
            <w:tcBorders>
              <w:top w:val="nil"/>
              <w:left w:val="nil"/>
              <w:bottom w:val="single" w:sz="4" w:space="0" w:color="C0C0C0"/>
              <w:right w:val="single" w:sz="4" w:space="0" w:color="C0C0C0"/>
            </w:tcBorders>
            <w:shd w:val="clear" w:color="auto" w:fill="auto"/>
            <w:vAlign w:val="center"/>
            <w:hideMark/>
          </w:tcPr>
          <w:p w14:paraId="4B07FDD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руб/кВт.мес</w:t>
            </w:r>
          </w:p>
        </w:tc>
        <w:tc>
          <w:tcPr>
            <w:tcW w:w="1851" w:type="dxa"/>
            <w:tcBorders>
              <w:top w:val="nil"/>
              <w:left w:val="nil"/>
              <w:bottom w:val="single" w:sz="4" w:space="0" w:color="C0C0C0"/>
              <w:right w:val="single" w:sz="4" w:space="0" w:color="C0C0C0"/>
            </w:tcBorders>
            <w:shd w:val="clear" w:color="000000" w:fill="FFFFCC"/>
            <w:vAlign w:val="center"/>
            <w:hideMark/>
          </w:tcPr>
          <w:p w14:paraId="0CA1ED7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3B1F7ED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4252CA9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7D31CDD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7AB21DD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1E2FF3F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30AEEE0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1EE24D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6808ED1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DCEF6C5" w14:textId="77777777" w:rsidTr="005F4B7D">
        <w:trPr>
          <w:trHeight w:val="300"/>
          <w:jc w:val="center"/>
        </w:trPr>
        <w:tc>
          <w:tcPr>
            <w:tcW w:w="560" w:type="dxa"/>
            <w:tcBorders>
              <w:top w:val="nil"/>
              <w:left w:val="nil"/>
              <w:bottom w:val="nil"/>
              <w:right w:val="nil"/>
            </w:tcBorders>
            <w:shd w:val="clear" w:color="000000" w:fill="FABF8F"/>
            <w:noWrap/>
            <w:vAlign w:val="center"/>
            <w:hideMark/>
          </w:tcPr>
          <w:p w14:paraId="08E3734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18C9C448"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F7BCA1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3.3.1.2.2</w:t>
            </w:r>
          </w:p>
        </w:tc>
        <w:tc>
          <w:tcPr>
            <w:tcW w:w="4406" w:type="dxa"/>
            <w:tcBorders>
              <w:top w:val="nil"/>
              <w:left w:val="nil"/>
              <w:bottom w:val="single" w:sz="4" w:space="0" w:color="C0C0C0"/>
              <w:right w:val="single" w:sz="4" w:space="0" w:color="C0C0C0"/>
            </w:tcBorders>
            <w:shd w:val="clear" w:color="auto" w:fill="auto"/>
            <w:vAlign w:val="center"/>
            <w:hideMark/>
          </w:tcPr>
          <w:p w14:paraId="1B037B5E"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Годовой объем мощности</w:t>
            </w:r>
          </w:p>
        </w:tc>
        <w:tc>
          <w:tcPr>
            <w:tcW w:w="1135" w:type="dxa"/>
            <w:tcBorders>
              <w:top w:val="nil"/>
              <w:left w:val="nil"/>
              <w:bottom w:val="single" w:sz="4" w:space="0" w:color="C0C0C0"/>
              <w:right w:val="single" w:sz="4" w:space="0" w:color="C0C0C0"/>
            </w:tcBorders>
            <w:shd w:val="clear" w:color="auto" w:fill="auto"/>
            <w:vAlign w:val="center"/>
            <w:hideMark/>
          </w:tcPr>
          <w:p w14:paraId="6FA0776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МВт</w:t>
            </w:r>
          </w:p>
        </w:tc>
        <w:tc>
          <w:tcPr>
            <w:tcW w:w="1851" w:type="dxa"/>
            <w:tcBorders>
              <w:top w:val="nil"/>
              <w:left w:val="nil"/>
              <w:bottom w:val="single" w:sz="4" w:space="0" w:color="C0C0C0"/>
              <w:right w:val="single" w:sz="4" w:space="0" w:color="C0C0C0"/>
            </w:tcBorders>
            <w:shd w:val="clear" w:color="000000" w:fill="FFFFCC"/>
            <w:vAlign w:val="center"/>
            <w:hideMark/>
          </w:tcPr>
          <w:p w14:paraId="7A1265D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2EDAC46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19AD534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2961671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18BBFCE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7EE2CC5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5DC600F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101F079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11726D12"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6C54918" w14:textId="77777777" w:rsidTr="005F4B7D">
        <w:trPr>
          <w:trHeight w:val="300"/>
          <w:jc w:val="center"/>
        </w:trPr>
        <w:tc>
          <w:tcPr>
            <w:tcW w:w="560" w:type="dxa"/>
            <w:tcBorders>
              <w:top w:val="nil"/>
              <w:left w:val="nil"/>
              <w:bottom w:val="nil"/>
              <w:right w:val="nil"/>
            </w:tcBorders>
            <w:shd w:val="clear" w:color="000000" w:fill="FABF8F"/>
            <w:noWrap/>
            <w:vAlign w:val="center"/>
            <w:hideMark/>
          </w:tcPr>
          <w:p w14:paraId="37DDDC5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555B3B0A"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7F4E06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3.3.2.1</w:t>
            </w:r>
          </w:p>
        </w:tc>
        <w:tc>
          <w:tcPr>
            <w:tcW w:w="4406" w:type="dxa"/>
            <w:tcBorders>
              <w:top w:val="nil"/>
              <w:left w:val="nil"/>
              <w:bottom w:val="single" w:sz="4" w:space="0" w:color="C0C0C0"/>
              <w:right w:val="single" w:sz="4" w:space="0" w:color="C0C0C0"/>
            </w:tcBorders>
            <w:shd w:val="clear" w:color="auto" w:fill="auto"/>
            <w:vAlign w:val="center"/>
            <w:hideMark/>
          </w:tcPr>
          <w:p w14:paraId="7850925F" w14:textId="77777777" w:rsidR="005F4B7D" w:rsidRPr="005F4B7D" w:rsidRDefault="005F4B7D" w:rsidP="005F4B7D">
            <w:pPr>
              <w:ind w:firstLineChars="300" w:firstLine="392"/>
              <w:rPr>
                <w:rFonts w:ascii="Tahoma" w:hAnsi="Tahoma" w:cs="Tahoma"/>
                <w:b/>
                <w:bCs/>
                <w:sz w:val="13"/>
                <w:szCs w:val="13"/>
              </w:rPr>
            </w:pPr>
            <w:r w:rsidRPr="005F4B7D">
              <w:rPr>
                <w:rFonts w:ascii="Tahoma" w:hAnsi="Tahoma" w:cs="Tahoma"/>
                <w:b/>
                <w:bCs/>
                <w:sz w:val="13"/>
                <w:szCs w:val="13"/>
              </w:rPr>
              <w:t>Энергия СН 2 (1-20 кВ)</w:t>
            </w:r>
          </w:p>
        </w:tc>
        <w:tc>
          <w:tcPr>
            <w:tcW w:w="1135" w:type="dxa"/>
            <w:tcBorders>
              <w:top w:val="nil"/>
              <w:left w:val="nil"/>
              <w:bottom w:val="single" w:sz="4" w:space="0" w:color="C0C0C0"/>
              <w:right w:val="single" w:sz="4" w:space="0" w:color="C0C0C0"/>
            </w:tcBorders>
            <w:shd w:val="clear" w:color="auto" w:fill="auto"/>
            <w:vAlign w:val="center"/>
            <w:hideMark/>
          </w:tcPr>
          <w:p w14:paraId="460C3C0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single" w:sz="4" w:space="0" w:color="auto"/>
              <w:left w:val="single" w:sz="4" w:space="0" w:color="auto"/>
              <w:bottom w:val="single" w:sz="4" w:space="0" w:color="auto"/>
              <w:right w:val="single" w:sz="4" w:space="0" w:color="auto"/>
            </w:tcBorders>
            <w:shd w:val="clear" w:color="000000" w:fill="D7EAD3"/>
            <w:vAlign w:val="center"/>
            <w:hideMark/>
          </w:tcPr>
          <w:p w14:paraId="5E669EA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1,18</w:t>
            </w:r>
          </w:p>
        </w:tc>
        <w:tc>
          <w:tcPr>
            <w:tcW w:w="1291" w:type="dxa"/>
            <w:tcBorders>
              <w:top w:val="nil"/>
              <w:left w:val="single" w:sz="4" w:space="0" w:color="C0C0C0"/>
              <w:bottom w:val="single" w:sz="4" w:space="0" w:color="C0C0C0"/>
              <w:right w:val="single" w:sz="4" w:space="0" w:color="C0C0C0"/>
            </w:tcBorders>
            <w:shd w:val="clear" w:color="000000" w:fill="D7EAD3"/>
            <w:vAlign w:val="center"/>
            <w:hideMark/>
          </w:tcPr>
          <w:p w14:paraId="21E1073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50DDC82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3,69</w:t>
            </w:r>
          </w:p>
        </w:tc>
        <w:tc>
          <w:tcPr>
            <w:tcW w:w="1788" w:type="dxa"/>
            <w:tcBorders>
              <w:top w:val="nil"/>
              <w:left w:val="nil"/>
              <w:bottom w:val="single" w:sz="4" w:space="0" w:color="C0C0C0"/>
              <w:right w:val="single" w:sz="4" w:space="0" w:color="C0C0C0"/>
            </w:tcBorders>
            <w:shd w:val="clear" w:color="000000" w:fill="D7EAD3"/>
            <w:vAlign w:val="center"/>
            <w:hideMark/>
          </w:tcPr>
          <w:p w14:paraId="67555D5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3,85</w:t>
            </w:r>
          </w:p>
        </w:tc>
        <w:tc>
          <w:tcPr>
            <w:tcW w:w="1525" w:type="dxa"/>
            <w:tcBorders>
              <w:top w:val="nil"/>
              <w:left w:val="nil"/>
              <w:bottom w:val="single" w:sz="4" w:space="0" w:color="C0C0C0"/>
              <w:right w:val="single" w:sz="4" w:space="0" w:color="C0C0C0"/>
            </w:tcBorders>
            <w:shd w:val="clear" w:color="000000" w:fill="D7EAD3"/>
            <w:vAlign w:val="center"/>
            <w:hideMark/>
          </w:tcPr>
          <w:p w14:paraId="50EA70C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4CF64A0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3,79</w:t>
            </w:r>
          </w:p>
        </w:tc>
        <w:tc>
          <w:tcPr>
            <w:tcW w:w="1465" w:type="dxa"/>
            <w:tcBorders>
              <w:top w:val="nil"/>
              <w:left w:val="nil"/>
              <w:bottom w:val="single" w:sz="4" w:space="0" w:color="C0C0C0"/>
              <w:right w:val="single" w:sz="4" w:space="0" w:color="C0C0C0"/>
            </w:tcBorders>
            <w:shd w:val="clear" w:color="000000" w:fill="D7EAD3"/>
            <w:vAlign w:val="center"/>
            <w:hideMark/>
          </w:tcPr>
          <w:p w14:paraId="1F82DB6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1,89</w:t>
            </w:r>
          </w:p>
        </w:tc>
        <w:tc>
          <w:tcPr>
            <w:tcW w:w="1503" w:type="dxa"/>
            <w:tcBorders>
              <w:top w:val="nil"/>
              <w:left w:val="nil"/>
              <w:bottom w:val="single" w:sz="4" w:space="0" w:color="C0C0C0"/>
              <w:right w:val="single" w:sz="4" w:space="0" w:color="C0C0C0"/>
            </w:tcBorders>
            <w:shd w:val="clear" w:color="000000" w:fill="D7EAD3"/>
            <w:vAlign w:val="center"/>
            <w:hideMark/>
          </w:tcPr>
          <w:p w14:paraId="7A28486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1,89</w:t>
            </w:r>
          </w:p>
        </w:tc>
        <w:tc>
          <w:tcPr>
            <w:tcW w:w="2839" w:type="dxa"/>
            <w:tcBorders>
              <w:top w:val="nil"/>
              <w:left w:val="nil"/>
              <w:bottom w:val="single" w:sz="4" w:space="0" w:color="C0C0C0"/>
              <w:right w:val="single" w:sz="4" w:space="0" w:color="C0C0C0"/>
            </w:tcBorders>
            <w:shd w:val="clear" w:color="000000" w:fill="FFFFCC"/>
            <w:vAlign w:val="center"/>
            <w:hideMark/>
          </w:tcPr>
          <w:p w14:paraId="766F4C0B"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53AA9542" w14:textId="77777777" w:rsidTr="005F4B7D">
        <w:trPr>
          <w:trHeight w:val="1080"/>
          <w:jc w:val="center"/>
        </w:trPr>
        <w:tc>
          <w:tcPr>
            <w:tcW w:w="560" w:type="dxa"/>
            <w:tcBorders>
              <w:top w:val="nil"/>
              <w:left w:val="nil"/>
              <w:bottom w:val="nil"/>
              <w:right w:val="nil"/>
            </w:tcBorders>
            <w:shd w:val="clear" w:color="000000" w:fill="FABF8F"/>
            <w:noWrap/>
            <w:vAlign w:val="center"/>
            <w:hideMark/>
          </w:tcPr>
          <w:p w14:paraId="7991E45F"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6CF31BBA"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57B9B4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3.3.2.1.1</w:t>
            </w:r>
          </w:p>
        </w:tc>
        <w:tc>
          <w:tcPr>
            <w:tcW w:w="4406" w:type="dxa"/>
            <w:tcBorders>
              <w:top w:val="nil"/>
              <w:left w:val="nil"/>
              <w:bottom w:val="single" w:sz="4" w:space="0" w:color="C0C0C0"/>
              <w:right w:val="single" w:sz="4" w:space="0" w:color="C0C0C0"/>
            </w:tcBorders>
            <w:shd w:val="clear" w:color="auto" w:fill="auto"/>
            <w:vAlign w:val="center"/>
            <w:hideMark/>
          </w:tcPr>
          <w:p w14:paraId="3201554D"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Тариф на энергию</w:t>
            </w:r>
          </w:p>
        </w:tc>
        <w:tc>
          <w:tcPr>
            <w:tcW w:w="1135" w:type="dxa"/>
            <w:tcBorders>
              <w:top w:val="nil"/>
              <w:left w:val="nil"/>
              <w:bottom w:val="single" w:sz="4" w:space="0" w:color="C0C0C0"/>
              <w:right w:val="single" w:sz="4" w:space="0" w:color="C0C0C0"/>
            </w:tcBorders>
            <w:shd w:val="clear" w:color="auto" w:fill="auto"/>
            <w:vAlign w:val="center"/>
            <w:hideMark/>
          </w:tcPr>
          <w:p w14:paraId="783248A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руб/кВт.ч</w:t>
            </w:r>
          </w:p>
        </w:tc>
        <w:tc>
          <w:tcPr>
            <w:tcW w:w="1851" w:type="dxa"/>
            <w:tcBorders>
              <w:top w:val="nil"/>
              <w:left w:val="single" w:sz="4" w:space="0" w:color="auto"/>
              <w:bottom w:val="single" w:sz="4" w:space="0" w:color="auto"/>
              <w:right w:val="single" w:sz="4" w:space="0" w:color="auto"/>
            </w:tcBorders>
            <w:shd w:val="clear" w:color="000000" w:fill="FFFFCC"/>
            <w:vAlign w:val="center"/>
            <w:hideMark/>
          </w:tcPr>
          <w:p w14:paraId="3C194AA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4,41</w:t>
            </w:r>
          </w:p>
        </w:tc>
        <w:tc>
          <w:tcPr>
            <w:tcW w:w="1291" w:type="dxa"/>
            <w:tcBorders>
              <w:top w:val="nil"/>
              <w:left w:val="single" w:sz="4" w:space="0" w:color="C0C0C0"/>
              <w:bottom w:val="single" w:sz="4" w:space="0" w:color="C0C0C0"/>
              <w:right w:val="single" w:sz="4" w:space="0" w:color="C0C0C0"/>
            </w:tcBorders>
            <w:shd w:val="clear" w:color="000000" w:fill="FFFFCC"/>
            <w:vAlign w:val="center"/>
            <w:hideMark/>
          </w:tcPr>
          <w:p w14:paraId="31513CB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1491EDE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4,62</w:t>
            </w:r>
          </w:p>
        </w:tc>
        <w:tc>
          <w:tcPr>
            <w:tcW w:w="1788" w:type="dxa"/>
            <w:tcBorders>
              <w:top w:val="nil"/>
              <w:left w:val="nil"/>
              <w:bottom w:val="single" w:sz="4" w:space="0" w:color="C0C0C0"/>
              <w:right w:val="single" w:sz="4" w:space="0" w:color="C0C0C0"/>
            </w:tcBorders>
            <w:shd w:val="clear" w:color="000000" w:fill="FFFFCC"/>
            <w:vAlign w:val="center"/>
            <w:hideMark/>
          </w:tcPr>
          <w:p w14:paraId="3D5F7E3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4,81</w:t>
            </w:r>
          </w:p>
        </w:tc>
        <w:tc>
          <w:tcPr>
            <w:tcW w:w="1525" w:type="dxa"/>
            <w:tcBorders>
              <w:top w:val="nil"/>
              <w:left w:val="nil"/>
              <w:bottom w:val="single" w:sz="4" w:space="0" w:color="C0C0C0"/>
              <w:right w:val="single" w:sz="4" w:space="0" w:color="C0C0C0"/>
            </w:tcBorders>
            <w:shd w:val="clear" w:color="000000" w:fill="FFFFCC"/>
            <w:vAlign w:val="center"/>
            <w:hideMark/>
          </w:tcPr>
          <w:p w14:paraId="137A0E0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4C77DF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4,73</w:t>
            </w:r>
          </w:p>
        </w:tc>
        <w:tc>
          <w:tcPr>
            <w:tcW w:w="1465" w:type="dxa"/>
            <w:tcBorders>
              <w:top w:val="nil"/>
              <w:left w:val="nil"/>
              <w:bottom w:val="single" w:sz="4" w:space="0" w:color="C0C0C0"/>
              <w:right w:val="single" w:sz="4" w:space="0" w:color="C0C0C0"/>
            </w:tcBorders>
            <w:shd w:val="clear" w:color="000000" w:fill="D7EAD3"/>
            <w:vAlign w:val="center"/>
            <w:hideMark/>
          </w:tcPr>
          <w:p w14:paraId="2DD1B87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4,73</w:t>
            </w:r>
          </w:p>
        </w:tc>
        <w:tc>
          <w:tcPr>
            <w:tcW w:w="1503" w:type="dxa"/>
            <w:tcBorders>
              <w:top w:val="nil"/>
              <w:left w:val="nil"/>
              <w:bottom w:val="single" w:sz="4" w:space="0" w:color="C0C0C0"/>
              <w:right w:val="single" w:sz="4" w:space="0" w:color="C0C0C0"/>
            </w:tcBorders>
            <w:shd w:val="clear" w:color="000000" w:fill="D7EAD3"/>
            <w:vAlign w:val="center"/>
            <w:hideMark/>
          </w:tcPr>
          <w:p w14:paraId="619E131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4,73</w:t>
            </w:r>
          </w:p>
        </w:tc>
        <w:tc>
          <w:tcPr>
            <w:tcW w:w="2839" w:type="dxa"/>
            <w:tcBorders>
              <w:top w:val="nil"/>
              <w:left w:val="nil"/>
              <w:bottom w:val="single" w:sz="4" w:space="0" w:color="C0C0C0"/>
              <w:right w:val="single" w:sz="4" w:space="0" w:color="C0C0C0"/>
            </w:tcBorders>
            <w:shd w:val="clear" w:color="000000" w:fill="FFFFCC"/>
            <w:vAlign w:val="center"/>
            <w:hideMark/>
          </w:tcPr>
          <w:p w14:paraId="084ED769"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факту 2019 года с учетом ИЦП Минэкономразвития России на 2020 год 103,2%, на 2021 год -104%</w:t>
            </w:r>
          </w:p>
        </w:tc>
      </w:tr>
      <w:tr w:rsidR="005F4B7D" w:rsidRPr="005F4B7D" w14:paraId="7F5E20D0" w14:textId="77777777" w:rsidTr="005F4B7D">
        <w:trPr>
          <w:trHeight w:val="300"/>
          <w:jc w:val="center"/>
        </w:trPr>
        <w:tc>
          <w:tcPr>
            <w:tcW w:w="560" w:type="dxa"/>
            <w:tcBorders>
              <w:top w:val="nil"/>
              <w:left w:val="nil"/>
              <w:bottom w:val="nil"/>
              <w:right w:val="nil"/>
            </w:tcBorders>
            <w:shd w:val="clear" w:color="000000" w:fill="FABF8F"/>
            <w:noWrap/>
            <w:vAlign w:val="center"/>
            <w:hideMark/>
          </w:tcPr>
          <w:p w14:paraId="522CF51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21C28331"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E2FA58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3.3.2.1.2</w:t>
            </w:r>
          </w:p>
        </w:tc>
        <w:tc>
          <w:tcPr>
            <w:tcW w:w="4406" w:type="dxa"/>
            <w:tcBorders>
              <w:top w:val="nil"/>
              <w:left w:val="nil"/>
              <w:bottom w:val="single" w:sz="4" w:space="0" w:color="C0C0C0"/>
              <w:right w:val="single" w:sz="4" w:space="0" w:color="C0C0C0"/>
            </w:tcBorders>
            <w:shd w:val="clear" w:color="auto" w:fill="auto"/>
            <w:vAlign w:val="center"/>
            <w:hideMark/>
          </w:tcPr>
          <w:p w14:paraId="44ECE9E7"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Объем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4FD62AE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кВт.ч</w:t>
            </w:r>
          </w:p>
        </w:tc>
        <w:tc>
          <w:tcPr>
            <w:tcW w:w="1851" w:type="dxa"/>
            <w:tcBorders>
              <w:top w:val="nil"/>
              <w:left w:val="single" w:sz="4" w:space="0" w:color="auto"/>
              <w:bottom w:val="single" w:sz="4" w:space="0" w:color="auto"/>
              <w:right w:val="single" w:sz="4" w:space="0" w:color="auto"/>
            </w:tcBorders>
            <w:shd w:val="clear" w:color="000000" w:fill="FFFFCC"/>
            <w:vAlign w:val="center"/>
            <w:hideMark/>
          </w:tcPr>
          <w:p w14:paraId="663957B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0,27</w:t>
            </w:r>
          </w:p>
        </w:tc>
        <w:tc>
          <w:tcPr>
            <w:tcW w:w="1291" w:type="dxa"/>
            <w:tcBorders>
              <w:top w:val="nil"/>
              <w:left w:val="single" w:sz="4" w:space="0" w:color="C0C0C0"/>
              <w:bottom w:val="single" w:sz="4" w:space="0" w:color="C0C0C0"/>
              <w:right w:val="single" w:sz="4" w:space="0" w:color="C0C0C0"/>
            </w:tcBorders>
            <w:shd w:val="clear" w:color="000000" w:fill="FFFFCC"/>
            <w:vAlign w:val="center"/>
            <w:hideMark/>
          </w:tcPr>
          <w:p w14:paraId="40E6888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671091B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0,80</w:t>
            </w:r>
          </w:p>
        </w:tc>
        <w:tc>
          <w:tcPr>
            <w:tcW w:w="1788" w:type="dxa"/>
            <w:tcBorders>
              <w:top w:val="nil"/>
              <w:left w:val="nil"/>
              <w:bottom w:val="single" w:sz="4" w:space="0" w:color="C0C0C0"/>
              <w:right w:val="single" w:sz="4" w:space="0" w:color="C0C0C0"/>
            </w:tcBorders>
            <w:shd w:val="clear" w:color="000000" w:fill="FFFFCC"/>
            <w:vAlign w:val="center"/>
            <w:hideMark/>
          </w:tcPr>
          <w:p w14:paraId="01B2D7D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0,80</w:t>
            </w:r>
          </w:p>
        </w:tc>
        <w:tc>
          <w:tcPr>
            <w:tcW w:w="1525" w:type="dxa"/>
            <w:tcBorders>
              <w:top w:val="nil"/>
              <w:left w:val="nil"/>
              <w:bottom w:val="single" w:sz="4" w:space="0" w:color="C0C0C0"/>
              <w:right w:val="single" w:sz="4" w:space="0" w:color="C0C0C0"/>
            </w:tcBorders>
            <w:shd w:val="clear" w:color="000000" w:fill="FFFFCC"/>
            <w:vAlign w:val="center"/>
            <w:hideMark/>
          </w:tcPr>
          <w:p w14:paraId="450E71E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5635546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0,80</w:t>
            </w:r>
          </w:p>
        </w:tc>
        <w:tc>
          <w:tcPr>
            <w:tcW w:w="1465" w:type="dxa"/>
            <w:tcBorders>
              <w:top w:val="nil"/>
              <w:left w:val="nil"/>
              <w:bottom w:val="single" w:sz="4" w:space="0" w:color="C0C0C0"/>
              <w:right w:val="single" w:sz="4" w:space="0" w:color="C0C0C0"/>
            </w:tcBorders>
            <w:shd w:val="clear" w:color="000000" w:fill="D7EAD3"/>
            <w:vAlign w:val="center"/>
            <w:hideMark/>
          </w:tcPr>
          <w:p w14:paraId="56F328C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0,40</w:t>
            </w:r>
          </w:p>
        </w:tc>
        <w:tc>
          <w:tcPr>
            <w:tcW w:w="1503" w:type="dxa"/>
            <w:tcBorders>
              <w:top w:val="nil"/>
              <w:left w:val="nil"/>
              <w:bottom w:val="single" w:sz="4" w:space="0" w:color="C0C0C0"/>
              <w:right w:val="single" w:sz="4" w:space="0" w:color="C0C0C0"/>
            </w:tcBorders>
            <w:shd w:val="clear" w:color="000000" w:fill="D7EAD3"/>
            <w:vAlign w:val="center"/>
            <w:hideMark/>
          </w:tcPr>
          <w:p w14:paraId="4970AA8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0,40</w:t>
            </w:r>
          </w:p>
        </w:tc>
        <w:tc>
          <w:tcPr>
            <w:tcW w:w="2839" w:type="dxa"/>
            <w:tcBorders>
              <w:top w:val="nil"/>
              <w:left w:val="nil"/>
              <w:bottom w:val="single" w:sz="4" w:space="0" w:color="C0C0C0"/>
              <w:right w:val="single" w:sz="4" w:space="0" w:color="C0C0C0"/>
            </w:tcBorders>
            <w:shd w:val="clear" w:color="000000" w:fill="FFFFCC"/>
            <w:vAlign w:val="center"/>
            <w:hideMark/>
          </w:tcPr>
          <w:p w14:paraId="024A81B1"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плану 2021 года</w:t>
            </w:r>
          </w:p>
        </w:tc>
      </w:tr>
      <w:tr w:rsidR="005F4B7D" w:rsidRPr="005F4B7D" w14:paraId="44265D1E" w14:textId="77777777" w:rsidTr="005F4B7D">
        <w:trPr>
          <w:trHeight w:val="255"/>
          <w:jc w:val="center"/>
        </w:trPr>
        <w:tc>
          <w:tcPr>
            <w:tcW w:w="560" w:type="dxa"/>
            <w:tcBorders>
              <w:top w:val="nil"/>
              <w:left w:val="nil"/>
              <w:bottom w:val="nil"/>
              <w:right w:val="nil"/>
            </w:tcBorders>
            <w:shd w:val="clear" w:color="000000" w:fill="FABF8F"/>
            <w:noWrap/>
            <w:vAlign w:val="center"/>
            <w:hideMark/>
          </w:tcPr>
          <w:p w14:paraId="591DD0A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67D9DE8B"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C3B78D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3.3.4.1</w:t>
            </w:r>
          </w:p>
        </w:tc>
        <w:tc>
          <w:tcPr>
            <w:tcW w:w="4406" w:type="dxa"/>
            <w:tcBorders>
              <w:top w:val="nil"/>
              <w:left w:val="nil"/>
              <w:bottom w:val="single" w:sz="4" w:space="0" w:color="C0C0C0"/>
              <w:right w:val="single" w:sz="4" w:space="0" w:color="C0C0C0"/>
            </w:tcBorders>
            <w:shd w:val="clear" w:color="auto" w:fill="auto"/>
            <w:vAlign w:val="center"/>
            <w:hideMark/>
          </w:tcPr>
          <w:p w14:paraId="009719F0" w14:textId="77777777" w:rsidR="005F4B7D" w:rsidRPr="005F4B7D" w:rsidRDefault="005F4B7D" w:rsidP="005F4B7D">
            <w:pPr>
              <w:ind w:firstLineChars="300" w:firstLine="392"/>
              <w:rPr>
                <w:rFonts w:ascii="Tahoma" w:hAnsi="Tahoma" w:cs="Tahoma"/>
                <w:b/>
                <w:bCs/>
                <w:sz w:val="13"/>
                <w:szCs w:val="13"/>
              </w:rPr>
            </w:pPr>
            <w:r w:rsidRPr="005F4B7D">
              <w:rPr>
                <w:rFonts w:ascii="Tahoma" w:hAnsi="Tahoma" w:cs="Tahoma"/>
                <w:b/>
                <w:bCs/>
                <w:sz w:val="13"/>
                <w:szCs w:val="13"/>
              </w:rPr>
              <w:t>Энергия ВН (110 кВ и выше)</w:t>
            </w:r>
          </w:p>
        </w:tc>
        <w:tc>
          <w:tcPr>
            <w:tcW w:w="1135" w:type="dxa"/>
            <w:tcBorders>
              <w:top w:val="nil"/>
              <w:left w:val="nil"/>
              <w:bottom w:val="single" w:sz="4" w:space="0" w:color="C0C0C0"/>
              <w:right w:val="single" w:sz="4" w:space="0" w:color="C0C0C0"/>
            </w:tcBorders>
            <w:shd w:val="clear" w:color="auto" w:fill="auto"/>
            <w:vAlign w:val="center"/>
            <w:hideMark/>
          </w:tcPr>
          <w:p w14:paraId="3FCAB32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single" w:sz="4" w:space="0" w:color="auto"/>
              <w:bottom w:val="single" w:sz="4" w:space="0" w:color="auto"/>
              <w:right w:val="single" w:sz="4" w:space="0" w:color="auto"/>
            </w:tcBorders>
            <w:shd w:val="clear" w:color="000000" w:fill="D7EAD3"/>
            <w:vAlign w:val="center"/>
            <w:hideMark/>
          </w:tcPr>
          <w:p w14:paraId="5E47A40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465,41</w:t>
            </w:r>
          </w:p>
        </w:tc>
        <w:tc>
          <w:tcPr>
            <w:tcW w:w="1291" w:type="dxa"/>
            <w:tcBorders>
              <w:top w:val="nil"/>
              <w:left w:val="single" w:sz="4" w:space="0" w:color="C0C0C0"/>
              <w:bottom w:val="single" w:sz="4" w:space="0" w:color="C0C0C0"/>
              <w:right w:val="single" w:sz="4" w:space="0" w:color="C0C0C0"/>
            </w:tcBorders>
            <w:shd w:val="clear" w:color="000000" w:fill="D7EAD3"/>
            <w:vAlign w:val="center"/>
            <w:hideMark/>
          </w:tcPr>
          <w:p w14:paraId="7D6C831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46ED444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1 463,26</w:t>
            </w:r>
          </w:p>
        </w:tc>
        <w:tc>
          <w:tcPr>
            <w:tcW w:w="1788" w:type="dxa"/>
            <w:tcBorders>
              <w:top w:val="nil"/>
              <w:left w:val="nil"/>
              <w:bottom w:val="single" w:sz="4" w:space="0" w:color="C0C0C0"/>
              <w:right w:val="single" w:sz="4" w:space="0" w:color="C0C0C0"/>
            </w:tcBorders>
            <w:shd w:val="clear" w:color="000000" w:fill="D7EAD3"/>
            <w:vAlign w:val="center"/>
            <w:hideMark/>
          </w:tcPr>
          <w:p w14:paraId="1760F94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1 523,25</w:t>
            </w:r>
          </w:p>
        </w:tc>
        <w:tc>
          <w:tcPr>
            <w:tcW w:w="1525" w:type="dxa"/>
            <w:tcBorders>
              <w:top w:val="nil"/>
              <w:left w:val="nil"/>
              <w:bottom w:val="single" w:sz="4" w:space="0" w:color="C0C0C0"/>
              <w:right w:val="single" w:sz="4" w:space="0" w:color="C0C0C0"/>
            </w:tcBorders>
            <w:shd w:val="clear" w:color="000000" w:fill="D7EAD3"/>
            <w:vAlign w:val="center"/>
            <w:hideMark/>
          </w:tcPr>
          <w:p w14:paraId="7E4846C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35D0114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1 498,84</w:t>
            </w:r>
          </w:p>
        </w:tc>
        <w:tc>
          <w:tcPr>
            <w:tcW w:w="1465" w:type="dxa"/>
            <w:tcBorders>
              <w:top w:val="nil"/>
              <w:left w:val="nil"/>
              <w:bottom w:val="single" w:sz="4" w:space="0" w:color="C0C0C0"/>
              <w:right w:val="single" w:sz="4" w:space="0" w:color="C0C0C0"/>
            </w:tcBorders>
            <w:shd w:val="clear" w:color="000000" w:fill="D7EAD3"/>
            <w:vAlign w:val="center"/>
            <w:hideMark/>
          </w:tcPr>
          <w:p w14:paraId="0A342B5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749,42</w:t>
            </w:r>
          </w:p>
        </w:tc>
        <w:tc>
          <w:tcPr>
            <w:tcW w:w="1503" w:type="dxa"/>
            <w:tcBorders>
              <w:top w:val="nil"/>
              <w:left w:val="nil"/>
              <w:bottom w:val="single" w:sz="4" w:space="0" w:color="C0C0C0"/>
              <w:right w:val="single" w:sz="4" w:space="0" w:color="C0C0C0"/>
            </w:tcBorders>
            <w:shd w:val="clear" w:color="000000" w:fill="D7EAD3"/>
            <w:vAlign w:val="center"/>
            <w:hideMark/>
          </w:tcPr>
          <w:p w14:paraId="0E703C5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749,42</w:t>
            </w:r>
          </w:p>
        </w:tc>
        <w:tc>
          <w:tcPr>
            <w:tcW w:w="2839" w:type="dxa"/>
            <w:tcBorders>
              <w:top w:val="nil"/>
              <w:left w:val="nil"/>
              <w:bottom w:val="single" w:sz="4" w:space="0" w:color="C0C0C0"/>
              <w:right w:val="single" w:sz="4" w:space="0" w:color="C0C0C0"/>
            </w:tcBorders>
            <w:shd w:val="clear" w:color="000000" w:fill="FFFFCC"/>
            <w:vAlign w:val="center"/>
            <w:hideMark/>
          </w:tcPr>
          <w:p w14:paraId="02C7C03C"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0C60431F" w14:textId="77777777" w:rsidTr="005F4B7D">
        <w:trPr>
          <w:trHeight w:val="1125"/>
          <w:jc w:val="center"/>
        </w:trPr>
        <w:tc>
          <w:tcPr>
            <w:tcW w:w="560" w:type="dxa"/>
            <w:tcBorders>
              <w:top w:val="nil"/>
              <w:left w:val="nil"/>
              <w:bottom w:val="nil"/>
              <w:right w:val="nil"/>
            </w:tcBorders>
            <w:shd w:val="clear" w:color="000000" w:fill="FABF8F"/>
            <w:noWrap/>
            <w:vAlign w:val="center"/>
            <w:hideMark/>
          </w:tcPr>
          <w:p w14:paraId="0ECF1EE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3AE0FD40"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46053B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3.3.4.1.1</w:t>
            </w:r>
          </w:p>
        </w:tc>
        <w:tc>
          <w:tcPr>
            <w:tcW w:w="4406" w:type="dxa"/>
            <w:tcBorders>
              <w:top w:val="nil"/>
              <w:left w:val="nil"/>
              <w:bottom w:val="single" w:sz="4" w:space="0" w:color="C0C0C0"/>
              <w:right w:val="single" w:sz="4" w:space="0" w:color="C0C0C0"/>
            </w:tcBorders>
            <w:shd w:val="clear" w:color="auto" w:fill="auto"/>
            <w:vAlign w:val="center"/>
            <w:hideMark/>
          </w:tcPr>
          <w:p w14:paraId="5E78A105"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Тариф на энергию</w:t>
            </w:r>
          </w:p>
        </w:tc>
        <w:tc>
          <w:tcPr>
            <w:tcW w:w="1135" w:type="dxa"/>
            <w:tcBorders>
              <w:top w:val="nil"/>
              <w:left w:val="nil"/>
              <w:bottom w:val="single" w:sz="4" w:space="0" w:color="C0C0C0"/>
              <w:right w:val="single" w:sz="4" w:space="0" w:color="C0C0C0"/>
            </w:tcBorders>
            <w:shd w:val="clear" w:color="auto" w:fill="auto"/>
            <w:vAlign w:val="center"/>
            <w:hideMark/>
          </w:tcPr>
          <w:p w14:paraId="54C61B3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руб/кВт.ч</w:t>
            </w:r>
          </w:p>
        </w:tc>
        <w:tc>
          <w:tcPr>
            <w:tcW w:w="1851" w:type="dxa"/>
            <w:tcBorders>
              <w:top w:val="nil"/>
              <w:left w:val="single" w:sz="4" w:space="0" w:color="auto"/>
              <w:bottom w:val="single" w:sz="4" w:space="0" w:color="auto"/>
              <w:right w:val="single" w:sz="4" w:space="0" w:color="auto"/>
            </w:tcBorders>
            <w:shd w:val="clear" w:color="000000" w:fill="FFFFCC"/>
            <w:vAlign w:val="center"/>
            <w:hideMark/>
          </w:tcPr>
          <w:p w14:paraId="4F0F54D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3,78</w:t>
            </w:r>
          </w:p>
        </w:tc>
        <w:tc>
          <w:tcPr>
            <w:tcW w:w="1291" w:type="dxa"/>
            <w:tcBorders>
              <w:top w:val="nil"/>
              <w:left w:val="single" w:sz="4" w:space="0" w:color="C0C0C0"/>
              <w:bottom w:val="single" w:sz="4" w:space="0" w:color="C0C0C0"/>
              <w:right w:val="single" w:sz="4" w:space="0" w:color="C0C0C0"/>
            </w:tcBorders>
            <w:shd w:val="clear" w:color="000000" w:fill="FFFFCC"/>
            <w:vAlign w:val="center"/>
            <w:hideMark/>
          </w:tcPr>
          <w:p w14:paraId="1A359A1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1566094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3,96</w:t>
            </w:r>
          </w:p>
        </w:tc>
        <w:tc>
          <w:tcPr>
            <w:tcW w:w="1788" w:type="dxa"/>
            <w:tcBorders>
              <w:top w:val="nil"/>
              <w:left w:val="nil"/>
              <w:bottom w:val="single" w:sz="4" w:space="0" w:color="C0C0C0"/>
              <w:right w:val="single" w:sz="4" w:space="0" w:color="C0C0C0"/>
            </w:tcBorders>
            <w:shd w:val="clear" w:color="000000" w:fill="FFFFCC"/>
            <w:vAlign w:val="center"/>
            <w:hideMark/>
          </w:tcPr>
          <w:p w14:paraId="067DB75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4,12</w:t>
            </w:r>
          </w:p>
        </w:tc>
        <w:tc>
          <w:tcPr>
            <w:tcW w:w="1525" w:type="dxa"/>
            <w:tcBorders>
              <w:top w:val="nil"/>
              <w:left w:val="nil"/>
              <w:bottom w:val="single" w:sz="4" w:space="0" w:color="C0C0C0"/>
              <w:right w:val="single" w:sz="4" w:space="0" w:color="C0C0C0"/>
            </w:tcBorders>
            <w:shd w:val="clear" w:color="000000" w:fill="FFFFCC"/>
            <w:vAlign w:val="center"/>
            <w:hideMark/>
          </w:tcPr>
          <w:p w14:paraId="1FF03FD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5ECD881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4,06</w:t>
            </w:r>
          </w:p>
        </w:tc>
        <w:tc>
          <w:tcPr>
            <w:tcW w:w="1465" w:type="dxa"/>
            <w:tcBorders>
              <w:top w:val="nil"/>
              <w:left w:val="nil"/>
              <w:bottom w:val="single" w:sz="4" w:space="0" w:color="C0C0C0"/>
              <w:right w:val="single" w:sz="4" w:space="0" w:color="C0C0C0"/>
            </w:tcBorders>
            <w:shd w:val="clear" w:color="000000" w:fill="D7EAD3"/>
            <w:vAlign w:val="center"/>
            <w:hideMark/>
          </w:tcPr>
          <w:p w14:paraId="0DEA158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4,06</w:t>
            </w:r>
          </w:p>
        </w:tc>
        <w:tc>
          <w:tcPr>
            <w:tcW w:w="1503" w:type="dxa"/>
            <w:tcBorders>
              <w:top w:val="nil"/>
              <w:left w:val="nil"/>
              <w:bottom w:val="single" w:sz="4" w:space="0" w:color="C0C0C0"/>
              <w:right w:val="single" w:sz="4" w:space="0" w:color="C0C0C0"/>
            </w:tcBorders>
            <w:shd w:val="clear" w:color="000000" w:fill="D7EAD3"/>
            <w:vAlign w:val="center"/>
            <w:hideMark/>
          </w:tcPr>
          <w:p w14:paraId="684785B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4,06</w:t>
            </w:r>
          </w:p>
        </w:tc>
        <w:tc>
          <w:tcPr>
            <w:tcW w:w="2839" w:type="dxa"/>
            <w:tcBorders>
              <w:top w:val="nil"/>
              <w:left w:val="nil"/>
              <w:bottom w:val="single" w:sz="4" w:space="0" w:color="C0C0C0"/>
              <w:right w:val="single" w:sz="4" w:space="0" w:color="C0C0C0"/>
            </w:tcBorders>
            <w:shd w:val="clear" w:color="000000" w:fill="FFFFCC"/>
            <w:vAlign w:val="center"/>
            <w:hideMark/>
          </w:tcPr>
          <w:p w14:paraId="1AE2DDB6"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факту 2019 года с учетом ИЦП Минэкономразвития России на 2020 год 103,2%, на 2021 год -104%</w:t>
            </w:r>
          </w:p>
        </w:tc>
      </w:tr>
      <w:tr w:rsidR="005F4B7D" w:rsidRPr="005F4B7D" w14:paraId="223A8473" w14:textId="77777777" w:rsidTr="005F4B7D">
        <w:trPr>
          <w:trHeight w:val="570"/>
          <w:jc w:val="center"/>
        </w:trPr>
        <w:tc>
          <w:tcPr>
            <w:tcW w:w="560" w:type="dxa"/>
            <w:tcBorders>
              <w:top w:val="nil"/>
              <w:left w:val="nil"/>
              <w:bottom w:val="nil"/>
              <w:right w:val="nil"/>
            </w:tcBorders>
            <w:shd w:val="clear" w:color="000000" w:fill="FABF8F"/>
            <w:noWrap/>
            <w:vAlign w:val="center"/>
            <w:hideMark/>
          </w:tcPr>
          <w:p w14:paraId="63FBB1F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49E7F374"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27379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3.3.4.1.2</w:t>
            </w:r>
          </w:p>
        </w:tc>
        <w:tc>
          <w:tcPr>
            <w:tcW w:w="4406" w:type="dxa"/>
            <w:tcBorders>
              <w:top w:val="nil"/>
              <w:left w:val="nil"/>
              <w:bottom w:val="single" w:sz="4" w:space="0" w:color="C0C0C0"/>
              <w:right w:val="single" w:sz="4" w:space="0" w:color="C0C0C0"/>
            </w:tcBorders>
            <w:shd w:val="clear" w:color="auto" w:fill="auto"/>
            <w:vAlign w:val="center"/>
            <w:hideMark/>
          </w:tcPr>
          <w:p w14:paraId="031BB861"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Объем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597D101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кВт.ч</w:t>
            </w:r>
          </w:p>
        </w:tc>
        <w:tc>
          <w:tcPr>
            <w:tcW w:w="1851" w:type="dxa"/>
            <w:tcBorders>
              <w:top w:val="nil"/>
              <w:left w:val="single" w:sz="4" w:space="0" w:color="auto"/>
              <w:bottom w:val="single" w:sz="4" w:space="0" w:color="auto"/>
              <w:right w:val="single" w:sz="4" w:space="0" w:color="auto"/>
            </w:tcBorders>
            <w:shd w:val="clear" w:color="000000" w:fill="FFFFCC"/>
            <w:vAlign w:val="center"/>
            <w:hideMark/>
          </w:tcPr>
          <w:p w14:paraId="2DDE4A2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123,15</w:t>
            </w:r>
          </w:p>
        </w:tc>
        <w:tc>
          <w:tcPr>
            <w:tcW w:w="1291" w:type="dxa"/>
            <w:tcBorders>
              <w:top w:val="nil"/>
              <w:left w:val="single" w:sz="4" w:space="0" w:color="C0C0C0"/>
              <w:bottom w:val="single" w:sz="4" w:space="0" w:color="C0C0C0"/>
              <w:right w:val="single" w:sz="4" w:space="0" w:color="C0C0C0"/>
            </w:tcBorders>
            <w:shd w:val="clear" w:color="000000" w:fill="FFFFCC"/>
            <w:vAlign w:val="center"/>
            <w:hideMark/>
          </w:tcPr>
          <w:p w14:paraId="43D05D5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2B99A6E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369,45</w:t>
            </w:r>
          </w:p>
        </w:tc>
        <w:tc>
          <w:tcPr>
            <w:tcW w:w="1788" w:type="dxa"/>
            <w:tcBorders>
              <w:top w:val="nil"/>
              <w:left w:val="nil"/>
              <w:bottom w:val="single" w:sz="4" w:space="0" w:color="C0C0C0"/>
              <w:right w:val="single" w:sz="4" w:space="0" w:color="C0C0C0"/>
            </w:tcBorders>
            <w:shd w:val="clear" w:color="000000" w:fill="FFFFCC"/>
            <w:vAlign w:val="center"/>
            <w:hideMark/>
          </w:tcPr>
          <w:p w14:paraId="40A4ACA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369,45</w:t>
            </w:r>
          </w:p>
        </w:tc>
        <w:tc>
          <w:tcPr>
            <w:tcW w:w="1525" w:type="dxa"/>
            <w:tcBorders>
              <w:top w:val="nil"/>
              <w:left w:val="nil"/>
              <w:bottom w:val="single" w:sz="4" w:space="0" w:color="C0C0C0"/>
              <w:right w:val="single" w:sz="4" w:space="0" w:color="C0C0C0"/>
            </w:tcBorders>
            <w:shd w:val="clear" w:color="000000" w:fill="FFFFCC"/>
            <w:vAlign w:val="center"/>
            <w:hideMark/>
          </w:tcPr>
          <w:p w14:paraId="0880807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44CD7AD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369,45</w:t>
            </w:r>
          </w:p>
        </w:tc>
        <w:tc>
          <w:tcPr>
            <w:tcW w:w="1465" w:type="dxa"/>
            <w:tcBorders>
              <w:top w:val="nil"/>
              <w:left w:val="nil"/>
              <w:bottom w:val="single" w:sz="4" w:space="0" w:color="C0C0C0"/>
              <w:right w:val="single" w:sz="4" w:space="0" w:color="C0C0C0"/>
            </w:tcBorders>
            <w:shd w:val="clear" w:color="000000" w:fill="D7EAD3"/>
            <w:vAlign w:val="center"/>
            <w:hideMark/>
          </w:tcPr>
          <w:p w14:paraId="19EDB47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184,72</w:t>
            </w:r>
          </w:p>
        </w:tc>
        <w:tc>
          <w:tcPr>
            <w:tcW w:w="1503" w:type="dxa"/>
            <w:tcBorders>
              <w:top w:val="nil"/>
              <w:left w:val="nil"/>
              <w:bottom w:val="single" w:sz="4" w:space="0" w:color="C0C0C0"/>
              <w:right w:val="single" w:sz="4" w:space="0" w:color="C0C0C0"/>
            </w:tcBorders>
            <w:shd w:val="clear" w:color="000000" w:fill="D7EAD3"/>
            <w:vAlign w:val="center"/>
            <w:hideMark/>
          </w:tcPr>
          <w:p w14:paraId="4F30FB7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184,72</w:t>
            </w:r>
          </w:p>
        </w:tc>
        <w:tc>
          <w:tcPr>
            <w:tcW w:w="2839" w:type="dxa"/>
            <w:tcBorders>
              <w:top w:val="nil"/>
              <w:left w:val="nil"/>
              <w:bottom w:val="single" w:sz="4" w:space="0" w:color="C0C0C0"/>
              <w:right w:val="single" w:sz="4" w:space="0" w:color="C0C0C0"/>
            </w:tcBorders>
            <w:shd w:val="clear" w:color="000000" w:fill="FFFFCC"/>
            <w:vAlign w:val="center"/>
            <w:hideMark/>
          </w:tcPr>
          <w:p w14:paraId="252BF3F3"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плану 2021 года</w:t>
            </w:r>
          </w:p>
        </w:tc>
      </w:tr>
      <w:tr w:rsidR="005F4B7D" w:rsidRPr="005F4B7D" w14:paraId="67718503" w14:textId="77777777" w:rsidTr="005F4B7D">
        <w:trPr>
          <w:trHeight w:val="450"/>
          <w:jc w:val="center"/>
        </w:trPr>
        <w:tc>
          <w:tcPr>
            <w:tcW w:w="560" w:type="dxa"/>
            <w:tcBorders>
              <w:top w:val="nil"/>
              <w:left w:val="nil"/>
              <w:bottom w:val="nil"/>
              <w:right w:val="nil"/>
            </w:tcBorders>
            <w:shd w:val="clear" w:color="000000" w:fill="FFFF00"/>
            <w:noWrap/>
            <w:vAlign w:val="center"/>
            <w:hideMark/>
          </w:tcPr>
          <w:p w14:paraId="39F7FB1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79681D28"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A33812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3.8</w:t>
            </w:r>
          </w:p>
        </w:tc>
        <w:tc>
          <w:tcPr>
            <w:tcW w:w="4406" w:type="dxa"/>
            <w:tcBorders>
              <w:top w:val="nil"/>
              <w:left w:val="nil"/>
              <w:bottom w:val="single" w:sz="4" w:space="0" w:color="C0C0C0"/>
              <w:right w:val="single" w:sz="4" w:space="0" w:color="C0C0C0"/>
            </w:tcBorders>
            <w:shd w:val="clear" w:color="auto" w:fill="auto"/>
            <w:vAlign w:val="center"/>
            <w:hideMark/>
          </w:tcPr>
          <w:p w14:paraId="14EE146D"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Расходы на оплату труда основного производственного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0C9264F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7389A5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1 420,91</w:t>
            </w:r>
          </w:p>
        </w:tc>
        <w:tc>
          <w:tcPr>
            <w:tcW w:w="1291" w:type="dxa"/>
            <w:tcBorders>
              <w:top w:val="nil"/>
              <w:left w:val="single" w:sz="4" w:space="0" w:color="C0C0C0"/>
              <w:bottom w:val="single" w:sz="4" w:space="0" w:color="C0C0C0"/>
              <w:right w:val="single" w:sz="4" w:space="0" w:color="C0C0C0"/>
            </w:tcBorders>
            <w:shd w:val="clear" w:color="000000" w:fill="FFFFCC"/>
            <w:vAlign w:val="center"/>
            <w:hideMark/>
          </w:tcPr>
          <w:p w14:paraId="01850AE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680085A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4 262,72</w:t>
            </w:r>
          </w:p>
        </w:tc>
        <w:tc>
          <w:tcPr>
            <w:tcW w:w="1788" w:type="dxa"/>
            <w:tcBorders>
              <w:top w:val="nil"/>
              <w:left w:val="nil"/>
              <w:bottom w:val="single" w:sz="4" w:space="0" w:color="C0C0C0"/>
              <w:right w:val="single" w:sz="4" w:space="0" w:color="C0C0C0"/>
            </w:tcBorders>
            <w:shd w:val="clear" w:color="000000" w:fill="FFFFCC"/>
            <w:vAlign w:val="center"/>
            <w:hideMark/>
          </w:tcPr>
          <w:p w14:paraId="77143EE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4 376,24</w:t>
            </w:r>
          </w:p>
        </w:tc>
        <w:tc>
          <w:tcPr>
            <w:tcW w:w="1525" w:type="dxa"/>
            <w:tcBorders>
              <w:top w:val="nil"/>
              <w:left w:val="nil"/>
              <w:bottom w:val="single" w:sz="4" w:space="0" w:color="C0C0C0"/>
              <w:right w:val="single" w:sz="4" w:space="0" w:color="C0C0C0"/>
            </w:tcBorders>
            <w:shd w:val="clear" w:color="000000" w:fill="FFFFCC"/>
            <w:vAlign w:val="center"/>
            <w:hideMark/>
          </w:tcPr>
          <w:p w14:paraId="5EBEAE3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542E3CB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4 372,02</w:t>
            </w:r>
          </w:p>
        </w:tc>
        <w:tc>
          <w:tcPr>
            <w:tcW w:w="1465" w:type="dxa"/>
            <w:tcBorders>
              <w:top w:val="nil"/>
              <w:left w:val="nil"/>
              <w:bottom w:val="single" w:sz="4" w:space="0" w:color="C0C0C0"/>
              <w:right w:val="single" w:sz="4" w:space="0" w:color="C0C0C0"/>
            </w:tcBorders>
            <w:shd w:val="clear" w:color="000000" w:fill="D7EAD3"/>
            <w:vAlign w:val="center"/>
            <w:hideMark/>
          </w:tcPr>
          <w:p w14:paraId="0CDCE07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2 186,01</w:t>
            </w:r>
          </w:p>
        </w:tc>
        <w:tc>
          <w:tcPr>
            <w:tcW w:w="1503" w:type="dxa"/>
            <w:tcBorders>
              <w:top w:val="nil"/>
              <w:left w:val="nil"/>
              <w:bottom w:val="single" w:sz="4" w:space="0" w:color="C0C0C0"/>
              <w:right w:val="single" w:sz="4" w:space="0" w:color="C0C0C0"/>
            </w:tcBorders>
            <w:shd w:val="clear" w:color="000000" w:fill="D7EAD3"/>
            <w:vAlign w:val="center"/>
            <w:hideMark/>
          </w:tcPr>
          <w:p w14:paraId="109B61B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2 186,01</w:t>
            </w:r>
          </w:p>
        </w:tc>
        <w:tc>
          <w:tcPr>
            <w:tcW w:w="2839" w:type="dxa"/>
            <w:vMerge w:val="restart"/>
            <w:tcBorders>
              <w:top w:val="nil"/>
              <w:left w:val="nil"/>
              <w:bottom w:val="nil"/>
              <w:right w:val="single" w:sz="4" w:space="0" w:color="C0C0C0"/>
            </w:tcBorders>
            <w:shd w:val="clear" w:color="000000" w:fill="FFFFCC"/>
            <w:vAlign w:val="center"/>
            <w:hideMark/>
          </w:tcPr>
          <w:p w14:paraId="33FF627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Рассчитано исходя из базового уровня операционных расходов 2020 с применением ИПЦ Минэкономразвития России  на 2021 год-103,6%, индекса эффективности 1%</w:t>
            </w:r>
          </w:p>
        </w:tc>
      </w:tr>
      <w:tr w:rsidR="005F4B7D" w:rsidRPr="005F4B7D" w14:paraId="2A264110"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0908A1C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2B321E8A"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CCA5B2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3.8.1</w:t>
            </w:r>
          </w:p>
        </w:tc>
        <w:tc>
          <w:tcPr>
            <w:tcW w:w="4406" w:type="dxa"/>
            <w:tcBorders>
              <w:top w:val="nil"/>
              <w:left w:val="nil"/>
              <w:bottom w:val="single" w:sz="4" w:space="0" w:color="C0C0C0"/>
              <w:right w:val="single" w:sz="4" w:space="0" w:color="C0C0C0"/>
            </w:tcBorders>
            <w:shd w:val="clear" w:color="auto" w:fill="auto"/>
            <w:vAlign w:val="center"/>
            <w:hideMark/>
          </w:tcPr>
          <w:p w14:paraId="3A183B97"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Среднемесячная оплата труда</w:t>
            </w:r>
          </w:p>
        </w:tc>
        <w:tc>
          <w:tcPr>
            <w:tcW w:w="1135" w:type="dxa"/>
            <w:tcBorders>
              <w:top w:val="nil"/>
              <w:left w:val="nil"/>
              <w:bottom w:val="single" w:sz="4" w:space="0" w:color="C0C0C0"/>
              <w:right w:val="single" w:sz="4" w:space="0" w:color="C0C0C0"/>
            </w:tcBorders>
            <w:shd w:val="clear" w:color="auto" w:fill="auto"/>
            <w:vAlign w:val="center"/>
            <w:hideMark/>
          </w:tcPr>
          <w:p w14:paraId="4EB2E7D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w:t>
            </w:r>
          </w:p>
        </w:tc>
        <w:tc>
          <w:tcPr>
            <w:tcW w:w="1851" w:type="dxa"/>
            <w:tcBorders>
              <w:top w:val="nil"/>
              <w:left w:val="single" w:sz="4" w:space="0" w:color="auto"/>
              <w:bottom w:val="single" w:sz="4" w:space="0" w:color="auto"/>
              <w:right w:val="single" w:sz="4" w:space="0" w:color="auto"/>
            </w:tcBorders>
            <w:shd w:val="clear" w:color="000000" w:fill="D7EAD3"/>
            <w:vAlign w:val="center"/>
            <w:hideMark/>
          </w:tcPr>
          <w:p w14:paraId="4074469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20 895,69</w:t>
            </w:r>
          </w:p>
        </w:tc>
        <w:tc>
          <w:tcPr>
            <w:tcW w:w="1291" w:type="dxa"/>
            <w:tcBorders>
              <w:top w:val="nil"/>
              <w:left w:val="single" w:sz="4" w:space="0" w:color="C0C0C0"/>
              <w:bottom w:val="single" w:sz="4" w:space="0" w:color="C0C0C0"/>
              <w:right w:val="single" w:sz="4" w:space="0" w:color="C0C0C0"/>
            </w:tcBorders>
            <w:shd w:val="clear" w:color="000000" w:fill="D7EAD3"/>
            <w:vAlign w:val="center"/>
            <w:hideMark/>
          </w:tcPr>
          <w:p w14:paraId="47C41C5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4981070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20 895,69</w:t>
            </w:r>
          </w:p>
        </w:tc>
        <w:tc>
          <w:tcPr>
            <w:tcW w:w="1788" w:type="dxa"/>
            <w:tcBorders>
              <w:top w:val="nil"/>
              <w:left w:val="nil"/>
              <w:bottom w:val="single" w:sz="4" w:space="0" w:color="C0C0C0"/>
              <w:right w:val="single" w:sz="4" w:space="0" w:color="C0C0C0"/>
            </w:tcBorders>
            <w:shd w:val="clear" w:color="000000" w:fill="D7EAD3"/>
            <w:vAlign w:val="center"/>
            <w:hideMark/>
          </w:tcPr>
          <w:p w14:paraId="75F6AEC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21 452,16</w:t>
            </w:r>
          </w:p>
        </w:tc>
        <w:tc>
          <w:tcPr>
            <w:tcW w:w="1525" w:type="dxa"/>
            <w:tcBorders>
              <w:top w:val="nil"/>
              <w:left w:val="nil"/>
              <w:bottom w:val="single" w:sz="4" w:space="0" w:color="C0C0C0"/>
              <w:right w:val="single" w:sz="4" w:space="0" w:color="C0C0C0"/>
            </w:tcBorders>
            <w:shd w:val="clear" w:color="000000" w:fill="D7EAD3"/>
            <w:vAlign w:val="center"/>
            <w:hideMark/>
          </w:tcPr>
          <w:p w14:paraId="139C7E2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759FB6D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21 431,46</w:t>
            </w:r>
          </w:p>
        </w:tc>
        <w:tc>
          <w:tcPr>
            <w:tcW w:w="1465" w:type="dxa"/>
            <w:tcBorders>
              <w:top w:val="nil"/>
              <w:left w:val="nil"/>
              <w:bottom w:val="single" w:sz="4" w:space="0" w:color="C0C0C0"/>
              <w:right w:val="single" w:sz="4" w:space="0" w:color="C0C0C0"/>
            </w:tcBorders>
            <w:shd w:val="clear" w:color="000000" w:fill="D7EAD3"/>
            <w:vAlign w:val="center"/>
            <w:hideMark/>
          </w:tcPr>
          <w:p w14:paraId="0B3643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21 431,46</w:t>
            </w:r>
          </w:p>
        </w:tc>
        <w:tc>
          <w:tcPr>
            <w:tcW w:w="1503" w:type="dxa"/>
            <w:tcBorders>
              <w:top w:val="nil"/>
              <w:left w:val="nil"/>
              <w:bottom w:val="single" w:sz="4" w:space="0" w:color="C0C0C0"/>
              <w:right w:val="single" w:sz="4" w:space="0" w:color="C0C0C0"/>
            </w:tcBorders>
            <w:shd w:val="clear" w:color="000000" w:fill="D7EAD3"/>
            <w:vAlign w:val="center"/>
            <w:hideMark/>
          </w:tcPr>
          <w:p w14:paraId="3BD3E65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21 431,46</w:t>
            </w:r>
          </w:p>
        </w:tc>
        <w:tc>
          <w:tcPr>
            <w:tcW w:w="2839" w:type="dxa"/>
            <w:vMerge/>
            <w:tcBorders>
              <w:top w:val="nil"/>
              <w:left w:val="nil"/>
              <w:bottom w:val="nil"/>
              <w:right w:val="single" w:sz="4" w:space="0" w:color="C0C0C0"/>
            </w:tcBorders>
            <w:vAlign w:val="center"/>
            <w:hideMark/>
          </w:tcPr>
          <w:p w14:paraId="4B3778E8" w14:textId="77777777" w:rsidR="005F4B7D" w:rsidRPr="005F4B7D" w:rsidRDefault="005F4B7D" w:rsidP="005F4B7D">
            <w:pPr>
              <w:rPr>
                <w:rFonts w:ascii="Tahoma" w:hAnsi="Tahoma" w:cs="Tahoma"/>
                <w:sz w:val="13"/>
                <w:szCs w:val="13"/>
              </w:rPr>
            </w:pPr>
          </w:p>
        </w:tc>
      </w:tr>
      <w:tr w:rsidR="005F4B7D" w:rsidRPr="005F4B7D" w14:paraId="61E41DB7" w14:textId="77777777" w:rsidTr="005F4B7D">
        <w:trPr>
          <w:trHeight w:val="225"/>
          <w:jc w:val="center"/>
        </w:trPr>
        <w:tc>
          <w:tcPr>
            <w:tcW w:w="560" w:type="dxa"/>
            <w:tcBorders>
              <w:top w:val="nil"/>
              <w:left w:val="nil"/>
              <w:bottom w:val="nil"/>
              <w:right w:val="nil"/>
            </w:tcBorders>
            <w:shd w:val="clear" w:color="000000" w:fill="FFFF00"/>
            <w:noWrap/>
            <w:vAlign w:val="center"/>
            <w:hideMark/>
          </w:tcPr>
          <w:p w14:paraId="189AC20E"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04135241"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4473F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3.8.2</w:t>
            </w:r>
          </w:p>
        </w:tc>
        <w:tc>
          <w:tcPr>
            <w:tcW w:w="4406" w:type="dxa"/>
            <w:tcBorders>
              <w:top w:val="nil"/>
              <w:left w:val="nil"/>
              <w:bottom w:val="single" w:sz="4" w:space="0" w:color="C0C0C0"/>
              <w:right w:val="single" w:sz="4" w:space="0" w:color="C0C0C0"/>
            </w:tcBorders>
            <w:shd w:val="clear" w:color="auto" w:fill="auto"/>
            <w:vAlign w:val="center"/>
            <w:hideMark/>
          </w:tcPr>
          <w:p w14:paraId="6C67CAE1"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Численность производственного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64DEFC1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чел</w:t>
            </w:r>
          </w:p>
        </w:tc>
        <w:tc>
          <w:tcPr>
            <w:tcW w:w="1851" w:type="dxa"/>
            <w:tcBorders>
              <w:top w:val="nil"/>
              <w:left w:val="single" w:sz="4" w:space="0" w:color="auto"/>
              <w:bottom w:val="single" w:sz="4" w:space="0" w:color="auto"/>
              <w:right w:val="single" w:sz="4" w:space="0" w:color="auto"/>
            </w:tcBorders>
            <w:shd w:val="clear" w:color="000000" w:fill="FFFFCC"/>
            <w:vAlign w:val="center"/>
            <w:hideMark/>
          </w:tcPr>
          <w:p w14:paraId="597AF7C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17,00</w:t>
            </w:r>
          </w:p>
        </w:tc>
        <w:tc>
          <w:tcPr>
            <w:tcW w:w="1291" w:type="dxa"/>
            <w:tcBorders>
              <w:top w:val="nil"/>
              <w:left w:val="single" w:sz="4" w:space="0" w:color="C0C0C0"/>
              <w:bottom w:val="single" w:sz="4" w:space="0" w:color="C0C0C0"/>
              <w:right w:val="single" w:sz="4" w:space="0" w:color="C0C0C0"/>
            </w:tcBorders>
            <w:shd w:val="clear" w:color="000000" w:fill="FFFFCC"/>
            <w:vAlign w:val="center"/>
            <w:hideMark/>
          </w:tcPr>
          <w:p w14:paraId="5D80177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1611BE8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17,00</w:t>
            </w:r>
          </w:p>
        </w:tc>
        <w:tc>
          <w:tcPr>
            <w:tcW w:w="1788" w:type="dxa"/>
            <w:tcBorders>
              <w:top w:val="nil"/>
              <w:left w:val="nil"/>
              <w:bottom w:val="single" w:sz="4" w:space="0" w:color="C0C0C0"/>
              <w:right w:val="single" w:sz="4" w:space="0" w:color="C0C0C0"/>
            </w:tcBorders>
            <w:shd w:val="clear" w:color="000000" w:fill="FFFFCC"/>
            <w:vAlign w:val="center"/>
            <w:hideMark/>
          </w:tcPr>
          <w:p w14:paraId="41C5EEC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17,00</w:t>
            </w:r>
          </w:p>
        </w:tc>
        <w:tc>
          <w:tcPr>
            <w:tcW w:w="1525" w:type="dxa"/>
            <w:tcBorders>
              <w:top w:val="nil"/>
              <w:left w:val="nil"/>
              <w:bottom w:val="single" w:sz="4" w:space="0" w:color="C0C0C0"/>
              <w:right w:val="single" w:sz="4" w:space="0" w:color="C0C0C0"/>
            </w:tcBorders>
            <w:shd w:val="clear" w:color="000000" w:fill="FFFFCC"/>
            <w:vAlign w:val="center"/>
            <w:hideMark/>
          </w:tcPr>
          <w:p w14:paraId="6166C7B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3F08E63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17,00</w:t>
            </w:r>
          </w:p>
        </w:tc>
        <w:tc>
          <w:tcPr>
            <w:tcW w:w="1465" w:type="dxa"/>
            <w:tcBorders>
              <w:top w:val="nil"/>
              <w:left w:val="nil"/>
              <w:bottom w:val="single" w:sz="4" w:space="0" w:color="C0C0C0"/>
              <w:right w:val="single" w:sz="4" w:space="0" w:color="C0C0C0"/>
            </w:tcBorders>
            <w:shd w:val="clear" w:color="000000" w:fill="D7EAD3"/>
            <w:vAlign w:val="center"/>
            <w:hideMark/>
          </w:tcPr>
          <w:p w14:paraId="537495E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17,00</w:t>
            </w:r>
          </w:p>
        </w:tc>
        <w:tc>
          <w:tcPr>
            <w:tcW w:w="1503" w:type="dxa"/>
            <w:tcBorders>
              <w:top w:val="nil"/>
              <w:left w:val="nil"/>
              <w:bottom w:val="single" w:sz="4" w:space="0" w:color="C0C0C0"/>
              <w:right w:val="single" w:sz="4" w:space="0" w:color="C0C0C0"/>
            </w:tcBorders>
            <w:shd w:val="clear" w:color="000000" w:fill="D7EAD3"/>
            <w:vAlign w:val="center"/>
            <w:hideMark/>
          </w:tcPr>
          <w:p w14:paraId="3AA8D66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17,00</w:t>
            </w:r>
          </w:p>
        </w:tc>
        <w:tc>
          <w:tcPr>
            <w:tcW w:w="2839" w:type="dxa"/>
            <w:vMerge/>
            <w:tcBorders>
              <w:top w:val="nil"/>
              <w:left w:val="nil"/>
              <w:bottom w:val="nil"/>
              <w:right w:val="single" w:sz="4" w:space="0" w:color="C0C0C0"/>
            </w:tcBorders>
            <w:vAlign w:val="center"/>
            <w:hideMark/>
          </w:tcPr>
          <w:p w14:paraId="7A3517EF" w14:textId="77777777" w:rsidR="005F4B7D" w:rsidRPr="005F4B7D" w:rsidRDefault="005F4B7D" w:rsidP="005F4B7D">
            <w:pPr>
              <w:rPr>
                <w:rFonts w:ascii="Tahoma" w:hAnsi="Tahoma" w:cs="Tahoma"/>
                <w:sz w:val="13"/>
                <w:szCs w:val="13"/>
              </w:rPr>
            </w:pPr>
          </w:p>
        </w:tc>
      </w:tr>
      <w:tr w:rsidR="005F4B7D" w:rsidRPr="005F4B7D" w14:paraId="72FD4F7A" w14:textId="77777777" w:rsidTr="005F4B7D">
        <w:trPr>
          <w:trHeight w:val="675"/>
          <w:jc w:val="center"/>
        </w:trPr>
        <w:tc>
          <w:tcPr>
            <w:tcW w:w="560" w:type="dxa"/>
            <w:tcBorders>
              <w:top w:val="nil"/>
              <w:left w:val="nil"/>
              <w:bottom w:val="nil"/>
              <w:right w:val="nil"/>
            </w:tcBorders>
            <w:shd w:val="clear" w:color="000000" w:fill="FFFF00"/>
            <w:noWrap/>
            <w:vAlign w:val="center"/>
            <w:hideMark/>
          </w:tcPr>
          <w:p w14:paraId="0754D2E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C2C4840"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9DCB90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3.9</w:t>
            </w:r>
          </w:p>
        </w:tc>
        <w:tc>
          <w:tcPr>
            <w:tcW w:w="4406" w:type="dxa"/>
            <w:tcBorders>
              <w:top w:val="nil"/>
              <w:left w:val="nil"/>
              <w:bottom w:val="single" w:sz="4" w:space="0" w:color="C0C0C0"/>
              <w:right w:val="single" w:sz="4" w:space="0" w:color="C0C0C0"/>
            </w:tcBorders>
            <w:shd w:val="clear" w:color="auto" w:fill="auto"/>
            <w:vAlign w:val="center"/>
            <w:hideMark/>
          </w:tcPr>
          <w:p w14:paraId="13B261F0"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3D63F05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single" w:sz="4" w:space="0" w:color="auto"/>
              <w:bottom w:val="single" w:sz="4" w:space="0" w:color="auto"/>
              <w:right w:val="single" w:sz="4" w:space="0" w:color="auto"/>
            </w:tcBorders>
            <w:shd w:val="clear" w:color="000000" w:fill="FFFFCC"/>
            <w:vAlign w:val="center"/>
            <w:hideMark/>
          </w:tcPr>
          <w:p w14:paraId="3E08A76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429,11</w:t>
            </w:r>
          </w:p>
        </w:tc>
        <w:tc>
          <w:tcPr>
            <w:tcW w:w="1291" w:type="dxa"/>
            <w:tcBorders>
              <w:top w:val="nil"/>
              <w:left w:val="single" w:sz="4" w:space="0" w:color="C0C0C0"/>
              <w:bottom w:val="single" w:sz="4" w:space="0" w:color="C0C0C0"/>
              <w:right w:val="single" w:sz="4" w:space="0" w:color="C0C0C0"/>
            </w:tcBorders>
            <w:shd w:val="clear" w:color="000000" w:fill="FFFFCC"/>
            <w:vAlign w:val="center"/>
            <w:hideMark/>
          </w:tcPr>
          <w:p w14:paraId="6D0BEEA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DCFE97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1 287,34</w:t>
            </w:r>
          </w:p>
        </w:tc>
        <w:tc>
          <w:tcPr>
            <w:tcW w:w="1788" w:type="dxa"/>
            <w:tcBorders>
              <w:top w:val="nil"/>
              <w:left w:val="nil"/>
              <w:bottom w:val="single" w:sz="4" w:space="0" w:color="C0C0C0"/>
              <w:right w:val="single" w:sz="4" w:space="0" w:color="C0C0C0"/>
            </w:tcBorders>
            <w:shd w:val="clear" w:color="000000" w:fill="FFFFCC"/>
            <w:vAlign w:val="center"/>
            <w:hideMark/>
          </w:tcPr>
          <w:p w14:paraId="2C3B6D4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1 321,62</w:t>
            </w:r>
          </w:p>
        </w:tc>
        <w:tc>
          <w:tcPr>
            <w:tcW w:w="1525" w:type="dxa"/>
            <w:tcBorders>
              <w:top w:val="nil"/>
              <w:left w:val="nil"/>
              <w:bottom w:val="single" w:sz="4" w:space="0" w:color="C0C0C0"/>
              <w:right w:val="single" w:sz="4" w:space="0" w:color="C0C0C0"/>
            </w:tcBorders>
            <w:shd w:val="clear" w:color="000000" w:fill="FFFFCC"/>
            <w:vAlign w:val="center"/>
            <w:hideMark/>
          </w:tcPr>
          <w:p w14:paraId="7EDC969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F8AB9A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1 320,35</w:t>
            </w:r>
          </w:p>
        </w:tc>
        <w:tc>
          <w:tcPr>
            <w:tcW w:w="1465" w:type="dxa"/>
            <w:tcBorders>
              <w:top w:val="nil"/>
              <w:left w:val="nil"/>
              <w:bottom w:val="single" w:sz="4" w:space="0" w:color="C0C0C0"/>
              <w:right w:val="single" w:sz="4" w:space="0" w:color="C0C0C0"/>
            </w:tcBorders>
            <w:shd w:val="clear" w:color="000000" w:fill="D7EAD3"/>
            <w:vAlign w:val="center"/>
            <w:hideMark/>
          </w:tcPr>
          <w:p w14:paraId="3800697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660,17</w:t>
            </w:r>
          </w:p>
        </w:tc>
        <w:tc>
          <w:tcPr>
            <w:tcW w:w="1503" w:type="dxa"/>
            <w:tcBorders>
              <w:top w:val="nil"/>
              <w:left w:val="nil"/>
              <w:bottom w:val="single" w:sz="4" w:space="0" w:color="C0C0C0"/>
              <w:right w:val="single" w:sz="4" w:space="0" w:color="C0C0C0"/>
            </w:tcBorders>
            <w:shd w:val="clear" w:color="000000" w:fill="D7EAD3"/>
            <w:vAlign w:val="center"/>
            <w:hideMark/>
          </w:tcPr>
          <w:p w14:paraId="02DB16E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660,17</w:t>
            </w:r>
          </w:p>
        </w:tc>
        <w:tc>
          <w:tcPr>
            <w:tcW w:w="2839" w:type="dxa"/>
            <w:vMerge/>
            <w:tcBorders>
              <w:top w:val="nil"/>
              <w:left w:val="nil"/>
              <w:bottom w:val="nil"/>
              <w:right w:val="single" w:sz="4" w:space="0" w:color="C0C0C0"/>
            </w:tcBorders>
            <w:vAlign w:val="center"/>
            <w:hideMark/>
          </w:tcPr>
          <w:p w14:paraId="2A0A94DB" w14:textId="77777777" w:rsidR="005F4B7D" w:rsidRPr="005F4B7D" w:rsidRDefault="005F4B7D" w:rsidP="005F4B7D">
            <w:pPr>
              <w:rPr>
                <w:rFonts w:ascii="Tahoma" w:hAnsi="Tahoma" w:cs="Tahoma"/>
                <w:sz w:val="13"/>
                <w:szCs w:val="13"/>
              </w:rPr>
            </w:pPr>
          </w:p>
        </w:tc>
      </w:tr>
      <w:tr w:rsidR="005F4B7D" w:rsidRPr="005F4B7D" w14:paraId="2C2E5613" w14:textId="77777777" w:rsidTr="005F4B7D">
        <w:trPr>
          <w:trHeight w:val="900"/>
          <w:jc w:val="center"/>
        </w:trPr>
        <w:tc>
          <w:tcPr>
            <w:tcW w:w="560" w:type="dxa"/>
            <w:tcBorders>
              <w:top w:val="nil"/>
              <w:left w:val="nil"/>
              <w:bottom w:val="nil"/>
              <w:right w:val="nil"/>
            </w:tcBorders>
            <w:shd w:val="clear" w:color="000000" w:fill="FFFF00"/>
            <w:noWrap/>
            <w:vAlign w:val="center"/>
            <w:hideMark/>
          </w:tcPr>
          <w:p w14:paraId="7ADEFBD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76F94E8"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EB07E9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3.10</w:t>
            </w:r>
          </w:p>
        </w:tc>
        <w:tc>
          <w:tcPr>
            <w:tcW w:w="4406" w:type="dxa"/>
            <w:tcBorders>
              <w:top w:val="nil"/>
              <w:left w:val="nil"/>
              <w:bottom w:val="single" w:sz="4" w:space="0" w:color="C0C0C0"/>
              <w:right w:val="single" w:sz="4" w:space="0" w:color="C0C0C0"/>
            </w:tcBorders>
            <w:shd w:val="clear" w:color="auto" w:fill="auto"/>
            <w:vAlign w:val="center"/>
            <w:hideMark/>
          </w:tcPr>
          <w:p w14:paraId="03F55FCB"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Расходы на уплату процентов по займам и кредитам, не учитываемые при определении налогооблагаемой базы налога на прибыль</w:t>
            </w:r>
          </w:p>
        </w:tc>
        <w:tc>
          <w:tcPr>
            <w:tcW w:w="1135" w:type="dxa"/>
            <w:tcBorders>
              <w:top w:val="nil"/>
              <w:left w:val="nil"/>
              <w:bottom w:val="single" w:sz="4" w:space="0" w:color="C0C0C0"/>
              <w:right w:val="single" w:sz="4" w:space="0" w:color="C0C0C0"/>
            </w:tcBorders>
            <w:shd w:val="clear" w:color="auto" w:fill="auto"/>
            <w:vAlign w:val="center"/>
            <w:hideMark/>
          </w:tcPr>
          <w:p w14:paraId="7768A8D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single" w:sz="4" w:space="0" w:color="C0C0C0"/>
              <w:left w:val="nil"/>
              <w:bottom w:val="single" w:sz="4" w:space="0" w:color="C0C0C0"/>
              <w:right w:val="single" w:sz="4" w:space="0" w:color="C0C0C0"/>
            </w:tcBorders>
            <w:shd w:val="clear" w:color="000000" w:fill="FFFFCC"/>
            <w:vAlign w:val="center"/>
            <w:hideMark/>
          </w:tcPr>
          <w:p w14:paraId="05212B0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647B672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6D31404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157C8A7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5D9A00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8DCCC0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798B740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75EEB0F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vMerge/>
            <w:tcBorders>
              <w:top w:val="nil"/>
              <w:left w:val="nil"/>
              <w:bottom w:val="nil"/>
              <w:right w:val="single" w:sz="4" w:space="0" w:color="C0C0C0"/>
            </w:tcBorders>
            <w:vAlign w:val="center"/>
            <w:hideMark/>
          </w:tcPr>
          <w:p w14:paraId="6108DDB5" w14:textId="77777777" w:rsidR="005F4B7D" w:rsidRPr="005F4B7D" w:rsidRDefault="005F4B7D" w:rsidP="005F4B7D">
            <w:pPr>
              <w:rPr>
                <w:rFonts w:ascii="Tahoma" w:hAnsi="Tahoma" w:cs="Tahoma"/>
                <w:sz w:val="13"/>
                <w:szCs w:val="13"/>
              </w:rPr>
            </w:pPr>
          </w:p>
        </w:tc>
      </w:tr>
      <w:tr w:rsidR="005F4B7D" w:rsidRPr="005F4B7D" w14:paraId="021A1805"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08A8F14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43C99CA"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3E4BD4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3.11</w:t>
            </w:r>
          </w:p>
        </w:tc>
        <w:tc>
          <w:tcPr>
            <w:tcW w:w="4406" w:type="dxa"/>
            <w:tcBorders>
              <w:top w:val="nil"/>
              <w:left w:val="nil"/>
              <w:bottom w:val="single" w:sz="4" w:space="0" w:color="C0C0C0"/>
              <w:right w:val="single" w:sz="4" w:space="0" w:color="C0C0C0"/>
            </w:tcBorders>
            <w:shd w:val="clear" w:color="auto" w:fill="auto"/>
            <w:vAlign w:val="center"/>
            <w:hideMark/>
          </w:tcPr>
          <w:p w14:paraId="693E90BA"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Цеховые (общехозяйственные) расходы, в том числе:</w:t>
            </w:r>
          </w:p>
        </w:tc>
        <w:tc>
          <w:tcPr>
            <w:tcW w:w="1135" w:type="dxa"/>
            <w:tcBorders>
              <w:top w:val="nil"/>
              <w:left w:val="nil"/>
              <w:bottom w:val="single" w:sz="4" w:space="0" w:color="C0C0C0"/>
              <w:right w:val="single" w:sz="4" w:space="0" w:color="C0C0C0"/>
            </w:tcBorders>
            <w:shd w:val="clear" w:color="auto" w:fill="auto"/>
            <w:vAlign w:val="center"/>
            <w:hideMark/>
          </w:tcPr>
          <w:p w14:paraId="20432F6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4C7E313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225,65</w:t>
            </w:r>
          </w:p>
        </w:tc>
        <w:tc>
          <w:tcPr>
            <w:tcW w:w="1291" w:type="dxa"/>
            <w:tcBorders>
              <w:top w:val="nil"/>
              <w:left w:val="nil"/>
              <w:bottom w:val="single" w:sz="4" w:space="0" w:color="C0C0C0"/>
              <w:right w:val="single" w:sz="4" w:space="0" w:color="C0C0C0"/>
            </w:tcBorders>
            <w:shd w:val="clear" w:color="000000" w:fill="D7EAD3"/>
            <w:vAlign w:val="center"/>
            <w:hideMark/>
          </w:tcPr>
          <w:p w14:paraId="20342BE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0C84497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1 084,94</w:t>
            </w:r>
          </w:p>
        </w:tc>
        <w:tc>
          <w:tcPr>
            <w:tcW w:w="1788" w:type="dxa"/>
            <w:tcBorders>
              <w:top w:val="nil"/>
              <w:left w:val="nil"/>
              <w:bottom w:val="single" w:sz="4" w:space="0" w:color="C0C0C0"/>
              <w:right w:val="single" w:sz="4" w:space="0" w:color="C0C0C0"/>
            </w:tcBorders>
            <w:shd w:val="clear" w:color="000000" w:fill="D7EAD3"/>
            <w:vAlign w:val="center"/>
            <w:hideMark/>
          </w:tcPr>
          <w:p w14:paraId="4A02C48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1 113,83</w:t>
            </w:r>
          </w:p>
        </w:tc>
        <w:tc>
          <w:tcPr>
            <w:tcW w:w="1525" w:type="dxa"/>
            <w:tcBorders>
              <w:top w:val="nil"/>
              <w:left w:val="nil"/>
              <w:bottom w:val="single" w:sz="4" w:space="0" w:color="C0C0C0"/>
              <w:right w:val="single" w:sz="4" w:space="0" w:color="C0C0C0"/>
            </w:tcBorders>
            <w:shd w:val="clear" w:color="000000" w:fill="D7EAD3"/>
            <w:vAlign w:val="center"/>
            <w:hideMark/>
          </w:tcPr>
          <w:p w14:paraId="673948C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1BA9D1D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1 112,76</w:t>
            </w:r>
          </w:p>
        </w:tc>
        <w:tc>
          <w:tcPr>
            <w:tcW w:w="1465" w:type="dxa"/>
            <w:tcBorders>
              <w:top w:val="nil"/>
              <w:left w:val="nil"/>
              <w:bottom w:val="single" w:sz="4" w:space="0" w:color="C0C0C0"/>
              <w:right w:val="single" w:sz="4" w:space="0" w:color="C0C0C0"/>
            </w:tcBorders>
            <w:shd w:val="clear" w:color="000000" w:fill="D7EAD3"/>
            <w:vAlign w:val="center"/>
            <w:hideMark/>
          </w:tcPr>
          <w:p w14:paraId="5CE2D20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556,38</w:t>
            </w:r>
          </w:p>
        </w:tc>
        <w:tc>
          <w:tcPr>
            <w:tcW w:w="1503" w:type="dxa"/>
            <w:tcBorders>
              <w:top w:val="nil"/>
              <w:left w:val="nil"/>
              <w:bottom w:val="single" w:sz="4" w:space="0" w:color="C0C0C0"/>
              <w:right w:val="single" w:sz="4" w:space="0" w:color="C0C0C0"/>
            </w:tcBorders>
            <w:shd w:val="clear" w:color="000000" w:fill="D7EAD3"/>
            <w:vAlign w:val="center"/>
            <w:hideMark/>
          </w:tcPr>
          <w:p w14:paraId="04A062F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556,38</w:t>
            </w:r>
          </w:p>
        </w:tc>
        <w:tc>
          <w:tcPr>
            <w:tcW w:w="2839" w:type="dxa"/>
            <w:vMerge/>
            <w:tcBorders>
              <w:top w:val="nil"/>
              <w:left w:val="nil"/>
              <w:bottom w:val="nil"/>
              <w:right w:val="single" w:sz="4" w:space="0" w:color="C0C0C0"/>
            </w:tcBorders>
            <w:vAlign w:val="center"/>
            <w:hideMark/>
          </w:tcPr>
          <w:p w14:paraId="180139FB" w14:textId="77777777" w:rsidR="005F4B7D" w:rsidRPr="005F4B7D" w:rsidRDefault="005F4B7D" w:rsidP="005F4B7D">
            <w:pPr>
              <w:rPr>
                <w:rFonts w:ascii="Tahoma" w:hAnsi="Tahoma" w:cs="Tahoma"/>
                <w:sz w:val="13"/>
                <w:szCs w:val="13"/>
              </w:rPr>
            </w:pPr>
          </w:p>
        </w:tc>
      </w:tr>
      <w:tr w:rsidR="005F4B7D" w:rsidRPr="005F4B7D" w14:paraId="1EBA31F9"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3E18366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41EB1AC8"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36F389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3.11.1</w:t>
            </w:r>
          </w:p>
        </w:tc>
        <w:tc>
          <w:tcPr>
            <w:tcW w:w="4406" w:type="dxa"/>
            <w:tcBorders>
              <w:top w:val="nil"/>
              <w:left w:val="nil"/>
              <w:bottom w:val="single" w:sz="4" w:space="0" w:color="C0C0C0"/>
              <w:right w:val="single" w:sz="4" w:space="0" w:color="C0C0C0"/>
            </w:tcBorders>
            <w:shd w:val="clear" w:color="auto" w:fill="auto"/>
            <w:vAlign w:val="center"/>
            <w:hideMark/>
          </w:tcPr>
          <w:p w14:paraId="0CDA8260"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Заработная плата цехового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35C8530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126D9B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156,60</w:t>
            </w:r>
          </w:p>
        </w:tc>
        <w:tc>
          <w:tcPr>
            <w:tcW w:w="1291" w:type="dxa"/>
            <w:tcBorders>
              <w:top w:val="nil"/>
              <w:left w:val="single" w:sz="4" w:space="0" w:color="C0C0C0"/>
              <w:bottom w:val="single" w:sz="4" w:space="0" w:color="C0C0C0"/>
              <w:right w:val="single" w:sz="4" w:space="0" w:color="C0C0C0"/>
            </w:tcBorders>
            <w:shd w:val="clear" w:color="000000" w:fill="FFFFCC"/>
            <w:vAlign w:val="center"/>
            <w:hideMark/>
          </w:tcPr>
          <w:p w14:paraId="2A7AF99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4AC664A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469,80</w:t>
            </w:r>
          </w:p>
        </w:tc>
        <w:tc>
          <w:tcPr>
            <w:tcW w:w="1788" w:type="dxa"/>
            <w:tcBorders>
              <w:top w:val="nil"/>
              <w:left w:val="nil"/>
              <w:bottom w:val="single" w:sz="4" w:space="0" w:color="C0C0C0"/>
              <w:right w:val="single" w:sz="4" w:space="0" w:color="C0C0C0"/>
            </w:tcBorders>
            <w:shd w:val="clear" w:color="000000" w:fill="FFFFCC"/>
            <w:vAlign w:val="center"/>
            <w:hideMark/>
          </w:tcPr>
          <w:p w14:paraId="3810677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482,31</w:t>
            </w:r>
          </w:p>
        </w:tc>
        <w:tc>
          <w:tcPr>
            <w:tcW w:w="1525" w:type="dxa"/>
            <w:tcBorders>
              <w:top w:val="nil"/>
              <w:left w:val="nil"/>
              <w:bottom w:val="single" w:sz="4" w:space="0" w:color="C0C0C0"/>
              <w:right w:val="single" w:sz="4" w:space="0" w:color="C0C0C0"/>
            </w:tcBorders>
            <w:shd w:val="clear" w:color="000000" w:fill="FFFFCC"/>
            <w:vAlign w:val="center"/>
            <w:hideMark/>
          </w:tcPr>
          <w:p w14:paraId="685DD8F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7359069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481,85</w:t>
            </w:r>
          </w:p>
        </w:tc>
        <w:tc>
          <w:tcPr>
            <w:tcW w:w="1465" w:type="dxa"/>
            <w:tcBorders>
              <w:top w:val="nil"/>
              <w:left w:val="nil"/>
              <w:bottom w:val="single" w:sz="4" w:space="0" w:color="C0C0C0"/>
              <w:right w:val="single" w:sz="4" w:space="0" w:color="C0C0C0"/>
            </w:tcBorders>
            <w:shd w:val="clear" w:color="000000" w:fill="D7EAD3"/>
            <w:vAlign w:val="center"/>
            <w:hideMark/>
          </w:tcPr>
          <w:p w14:paraId="395EDC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240,92</w:t>
            </w:r>
          </w:p>
        </w:tc>
        <w:tc>
          <w:tcPr>
            <w:tcW w:w="1503" w:type="dxa"/>
            <w:tcBorders>
              <w:top w:val="nil"/>
              <w:left w:val="nil"/>
              <w:bottom w:val="single" w:sz="4" w:space="0" w:color="C0C0C0"/>
              <w:right w:val="single" w:sz="4" w:space="0" w:color="C0C0C0"/>
            </w:tcBorders>
            <w:shd w:val="clear" w:color="000000" w:fill="D7EAD3"/>
            <w:vAlign w:val="center"/>
            <w:hideMark/>
          </w:tcPr>
          <w:p w14:paraId="072B8DC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240,92</w:t>
            </w:r>
          </w:p>
        </w:tc>
        <w:tc>
          <w:tcPr>
            <w:tcW w:w="2839" w:type="dxa"/>
            <w:vMerge/>
            <w:tcBorders>
              <w:top w:val="nil"/>
              <w:left w:val="nil"/>
              <w:bottom w:val="nil"/>
              <w:right w:val="single" w:sz="4" w:space="0" w:color="C0C0C0"/>
            </w:tcBorders>
            <w:vAlign w:val="center"/>
            <w:hideMark/>
          </w:tcPr>
          <w:p w14:paraId="2CE9C1BD" w14:textId="77777777" w:rsidR="005F4B7D" w:rsidRPr="005F4B7D" w:rsidRDefault="005F4B7D" w:rsidP="005F4B7D">
            <w:pPr>
              <w:rPr>
                <w:rFonts w:ascii="Tahoma" w:hAnsi="Tahoma" w:cs="Tahoma"/>
                <w:sz w:val="13"/>
                <w:szCs w:val="13"/>
              </w:rPr>
            </w:pPr>
          </w:p>
        </w:tc>
      </w:tr>
      <w:tr w:rsidR="005F4B7D" w:rsidRPr="005F4B7D" w14:paraId="291BFC8A"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681BEDC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127DE0B5"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2224B7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3.11.1.1</w:t>
            </w:r>
          </w:p>
        </w:tc>
        <w:tc>
          <w:tcPr>
            <w:tcW w:w="4406" w:type="dxa"/>
            <w:tcBorders>
              <w:top w:val="nil"/>
              <w:left w:val="nil"/>
              <w:bottom w:val="single" w:sz="4" w:space="0" w:color="C0C0C0"/>
              <w:right w:val="single" w:sz="4" w:space="0" w:color="C0C0C0"/>
            </w:tcBorders>
            <w:shd w:val="clear" w:color="auto" w:fill="auto"/>
            <w:vAlign w:val="center"/>
            <w:hideMark/>
          </w:tcPr>
          <w:p w14:paraId="78B4A654"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Среднемесячная оплата труда</w:t>
            </w:r>
          </w:p>
        </w:tc>
        <w:tc>
          <w:tcPr>
            <w:tcW w:w="1135" w:type="dxa"/>
            <w:tcBorders>
              <w:top w:val="nil"/>
              <w:left w:val="nil"/>
              <w:bottom w:val="single" w:sz="4" w:space="0" w:color="C0C0C0"/>
              <w:right w:val="single" w:sz="4" w:space="0" w:color="C0C0C0"/>
            </w:tcBorders>
            <w:shd w:val="clear" w:color="auto" w:fill="auto"/>
            <w:vAlign w:val="center"/>
            <w:hideMark/>
          </w:tcPr>
          <w:p w14:paraId="455DEFE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w:t>
            </w:r>
          </w:p>
        </w:tc>
        <w:tc>
          <w:tcPr>
            <w:tcW w:w="1851" w:type="dxa"/>
            <w:tcBorders>
              <w:top w:val="nil"/>
              <w:left w:val="single" w:sz="4" w:space="0" w:color="auto"/>
              <w:bottom w:val="single" w:sz="4" w:space="0" w:color="auto"/>
              <w:right w:val="single" w:sz="4" w:space="0" w:color="auto"/>
            </w:tcBorders>
            <w:shd w:val="clear" w:color="000000" w:fill="D7EAD3"/>
            <w:vAlign w:val="center"/>
            <w:hideMark/>
          </w:tcPr>
          <w:p w14:paraId="3FC89C5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21 083,6</w:t>
            </w:r>
          </w:p>
        </w:tc>
        <w:tc>
          <w:tcPr>
            <w:tcW w:w="1291" w:type="dxa"/>
            <w:tcBorders>
              <w:top w:val="nil"/>
              <w:left w:val="single" w:sz="4" w:space="0" w:color="C0C0C0"/>
              <w:bottom w:val="single" w:sz="4" w:space="0" w:color="C0C0C0"/>
              <w:right w:val="single" w:sz="4" w:space="0" w:color="C0C0C0"/>
            </w:tcBorders>
            <w:shd w:val="clear" w:color="000000" w:fill="D7EAD3"/>
            <w:vAlign w:val="center"/>
            <w:hideMark/>
          </w:tcPr>
          <w:p w14:paraId="0E21F3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477C87B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21 162,20</w:t>
            </w:r>
          </w:p>
        </w:tc>
        <w:tc>
          <w:tcPr>
            <w:tcW w:w="1788" w:type="dxa"/>
            <w:tcBorders>
              <w:top w:val="nil"/>
              <w:left w:val="nil"/>
              <w:bottom w:val="single" w:sz="4" w:space="0" w:color="C0C0C0"/>
              <w:right w:val="single" w:sz="4" w:space="0" w:color="C0C0C0"/>
            </w:tcBorders>
            <w:shd w:val="clear" w:color="000000" w:fill="D7EAD3"/>
            <w:vAlign w:val="center"/>
            <w:hideMark/>
          </w:tcPr>
          <w:p w14:paraId="0F6FE95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21 725,68</w:t>
            </w:r>
          </w:p>
        </w:tc>
        <w:tc>
          <w:tcPr>
            <w:tcW w:w="1525" w:type="dxa"/>
            <w:tcBorders>
              <w:top w:val="nil"/>
              <w:left w:val="nil"/>
              <w:bottom w:val="single" w:sz="4" w:space="0" w:color="C0C0C0"/>
              <w:right w:val="single" w:sz="4" w:space="0" w:color="C0C0C0"/>
            </w:tcBorders>
            <w:shd w:val="clear" w:color="000000" w:fill="D7EAD3"/>
            <w:vAlign w:val="center"/>
            <w:hideMark/>
          </w:tcPr>
          <w:p w14:paraId="5357E20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6D88346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21 704,80</w:t>
            </w:r>
          </w:p>
        </w:tc>
        <w:tc>
          <w:tcPr>
            <w:tcW w:w="1465" w:type="dxa"/>
            <w:tcBorders>
              <w:top w:val="nil"/>
              <w:left w:val="nil"/>
              <w:bottom w:val="single" w:sz="4" w:space="0" w:color="C0C0C0"/>
              <w:right w:val="single" w:sz="4" w:space="0" w:color="C0C0C0"/>
            </w:tcBorders>
            <w:shd w:val="clear" w:color="000000" w:fill="D7EAD3"/>
            <w:vAlign w:val="center"/>
            <w:hideMark/>
          </w:tcPr>
          <w:p w14:paraId="1D4F8D9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21 704,80</w:t>
            </w:r>
          </w:p>
        </w:tc>
        <w:tc>
          <w:tcPr>
            <w:tcW w:w="1503" w:type="dxa"/>
            <w:tcBorders>
              <w:top w:val="nil"/>
              <w:left w:val="nil"/>
              <w:bottom w:val="single" w:sz="4" w:space="0" w:color="C0C0C0"/>
              <w:right w:val="single" w:sz="4" w:space="0" w:color="C0C0C0"/>
            </w:tcBorders>
            <w:shd w:val="clear" w:color="000000" w:fill="D7EAD3"/>
            <w:vAlign w:val="center"/>
            <w:hideMark/>
          </w:tcPr>
          <w:p w14:paraId="0FF8A86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21 704,80</w:t>
            </w:r>
          </w:p>
        </w:tc>
        <w:tc>
          <w:tcPr>
            <w:tcW w:w="2839" w:type="dxa"/>
            <w:vMerge/>
            <w:tcBorders>
              <w:top w:val="nil"/>
              <w:left w:val="nil"/>
              <w:bottom w:val="nil"/>
              <w:right w:val="single" w:sz="4" w:space="0" w:color="C0C0C0"/>
            </w:tcBorders>
            <w:vAlign w:val="center"/>
            <w:hideMark/>
          </w:tcPr>
          <w:p w14:paraId="51619EF5" w14:textId="77777777" w:rsidR="005F4B7D" w:rsidRPr="005F4B7D" w:rsidRDefault="005F4B7D" w:rsidP="005F4B7D">
            <w:pPr>
              <w:rPr>
                <w:rFonts w:ascii="Tahoma" w:hAnsi="Tahoma" w:cs="Tahoma"/>
                <w:sz w:val="13"/>
                <w:szCs w:val="13"/>
              </w:rPr>
            </w:pPr>
          </w:p>
        </w:tc>
      </w:tr>
      <w:tr w:rsidR="005F4B7D" w:rsidRPr="005F4B7D" w14:paraId="1EA9E310"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31B4045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62164428"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B419D3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3.11.1.2</w:t>
            </w:r>
          </w:p>
        </w:tc>
        <w:tc>
          <w:tcPr>
            <w:tcW w:w="4406" w:type="dxa"/>
            <w:tcBorders>
              <w:top w:val="nil"/>
              <w:left w:val="nil"/>
              <w:bottom w:val="single" w:sz="4" w:space="0" w:color="C0C0C0"/>
              <w:right w:val="single" w:sz="4" w:space="0" w:color="C0C0C0"/>
            </w:tcBorders>
            <w:shd w:val="clear" w:color="auto" w:fill="auto"/>
            <w:vAlign w:val="center"/>
            <w:hideMark/>
          </w:tcPr>
          <w:p w14:paraId="6F39AD15"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Численность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12B1F7D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чел</w:t>
            </w:r>
          </w:p>
        </w:tc>
        <w:tc>
          <w:tcPr>
            <w:tcW w:w="1851" w:type="dxa"/>
            <w:tcBorders>
              <w:top w:val="nil"/>
              <w:left w:val="single" w:sz="4" w:space="0" w:color="auto"/>
              <w:bottom w:val="single" w:sz="4" w:space="0" w:color="auto"/>
              <w:right w:val="single" w:sz="4" w:space="0" w:color="auto"/>
            </w:tcBorders>
            <w:shd w:val="clear" w:color="000000" w:fill="FFFFCC"/>
            <w:vAlign w:val="center"/>
            <w:hideMark/>
          </w:tcPr>
          <w:p w14:paraId="507EAF3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1,86</w:t>
            </w:r>
          </w:p>
        </w:tc>
        <w:tc>
          <w:tcPr>
            <w:tcW w:w="1291" w:type="dxa"/>
            <w:tcBorders>
              <w:top w:val="nil"/>
              <w:left w:val="single" w:sz="4" w:space="0" w:color="C0C0C0"/>
              <w:bottom w:val="single" w:sz="4" w:space="0" w:color="C0C0C0"/>
              <w:right w:val="single" w:sz="4" w:space="0" w:color="C0C0C0"/>
            </w:tcBorders>
            <w:shd w:val="clear" w:color="000000" w:fill="FFFFCC"/>
            <w:vAlign w:val="center"/>
            <w:hideMark/>
          </w:tcPr>
          <w:p w14:paraId="27152B0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2204EA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1,85</w:t>
            </w:r>
          </w:p>
        </w:tc>
        <w:tc>
          <w:tcPr>
            <w:tcW w:w="1788" w:type="dxa"/>
            <w:tcBorders>
              <w:top w:val="nil"/>
              <w:left w:val="nil"/>
              <w:bottom w:val="single" w:sz="4" w:space="0" w:color="C0C0C0"/>
              <w:right w:val="single" w:sz="4" w:space="0" w:color="C0C0C0"/>
            </w:tcBorders>
            <w:shd w:val="clear" w:color="000000" w:fill="FFFFCC"/>
            <w:vAlign w:val="center"/>
            <w:hideMark/>
          </w:tcPr>
          <w:p w14:paraId="5C7770A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1,85</w:t>
            </w:r>
          </w:p>
        </w:tc>
        <w:tc>
          <w:tcPr>
            <w:tcW w:w="1525" w:type="dxa"/>
            <w:tcBorders>
              <w:top w:val="nil"/>
              <w:left w:val="nil"/>
              <w:bottom w:val="single" w:sz="4" w:space="0" w:color="C0C0C0"/>
              <w:right w:val="single" w:sz="4" w:space="0" w:color="C0C0C0"/>
            </w:tcBorders>
            <w:shd w:val="clear" w:color="000000" w:fill="FFFFCC"/>
            <w:vAlign w:val="center"/>
            <w:hideMark/>
          </w:tcPr>
          <w:p w14:paraId="6D2AACA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192DB27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1,85</w:t>
            </w:r>
          </w:p>
        </w:tc>
        <w:tc>
          <w:tcPr>
            <w:tcW w:w="1465" w:type="dxa"/>
            <w:tcBorders>
              <w:top w:val="nil"/>
              <w:left w:val="nil"/>
              <w:bottom w:val="single" w:sz="4" w:space="0" w:color="C0C0C0"/>
              <w:right w:val="single" w:sz="4" w:space="0" w:color="C0C0C0"/>
            </w:tcBorders>
            <w:shd w:val="clear" w:color="000000" w:fill="D7EAD3"/>
            <w:vAlign w:val="center"/>
            <w:hideMark/>
          </w:tcPr>
          <w:p w14:paraId="09257E7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1,85</w:t>
            </w:r>
          </w:p>
        </w:tc>
        <w:tc>
          <w:tcPr>
            <w:tcW w:w="1503" w:type="dxa"/>
            <w:tcBorders>
              <w:top w:val="nil"/>
              <w:left w:val="nil"/>
              <w:bottom w:val="single" w:sz="4" w:space="0" w:color="C0C0C0"/>
              <w:right w:val="single" w:sz="4" w:space="0" w:color="C0C0C0"/>
            </w:tcBorders>
            <w:shd w:val="clear" w:color="000000" w:fill="D7EAD3"/>
            <w:vAlign w:val="center"/>
            <w:hideMark/>
          </w:tcPr>
          <w:p w14:paraId="7E725EC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1,85</w:t>
            </w:r>
          </w:p>
        </w:tc>
        <w:tc>
          <w:tcPr>
            <w:tcW w:w="2839" w:type="dxa"/>
            <w:vMerge/>
            <w:tcBorders>
              <w:top w:val="nil"/>
              <w:left w:val="nil"/>
              <w:bottom w:val="nil"/>
              <w:right w:val="single" w:sz="4" w:space="0" w:color="C0C0C0"/>
            </w:tcBorders>
            <w:vAlign w:val="center"/>
            <w:hideMark/>
          </w:tcPr>
          <w:p w14:paraId="04AA91D9" w14:textId="77777777" w:rsidR="005F4B7D" w:rsidRPr="005F4B7D" w:rsidRDefault="005F4B7D" w:rsidP="005F4B7D">
            <w:pPr>
              <w:rPr>
                <w:rFonts w:ascii="Tahoma" w:hAnsi="Tahoma" w:cs="Tahoma"/>
                <w:sz w:val="13"/>
                <w:szCs w:val="13"/>
              </w:rPr>
            </w:pPr>
          </w:p>
        </w:tc>
      </w:tr>
      <w:tr w:rsidR="005F4B7D" w:rsidRPr="005F4B7D" w14:paraId="68FD9D3E" w14:textId="77777777" w:rsidTr="005F4B7D">
        <w:trPr>
          <w:trHeight w:val="450"/>
          <w:jc w:val="center"/>
        </w:trPr>
        <w:tc>
          <w:tcPr>
            <w:tcW w:w="560" w:type="dxa"/>
            <w:tcBorders>
              <w:top w:val="nil"/>
              <w:left w:val="nil"/>
              <w:bottom w:val="nil"/>
              <w:right w:val="nil"/>
            </w:tcBorders>
            <w:shd w:val="clear" w:color="000000" w:fill="FFFF00"/>
            <w:noWrap/>
            <w:vAlign w:val="center"/>
            <w:hideMark/>
          </w:tcPr>
          <w:p w14:paraId="76789D3F"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C35822F"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BD0082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3.11.2</w:t>
            </w:r>
          </w:p>
        </w:tc>
        <w:tc>
          <w:tcPr>
            <w:tcW w:w="4406" w:type="dxa"/>
            <w:tcBorders>
              <w:top w:val="nil"/>
              <w:left w:val="nil"/>
              <w:bottom w:val="single" w:sz="4" w:space="0" w:color="C0C0C0"/>
              <w:right w:val="single" w:sz="4" w:space="0" w:color="C0C0C0"/>
            </w:tcBorders>
            <w:shd w:val="clear" w:color="auto" w:fill="auto"/>
            <w:vAlign w:val="center"/>
            <w:hideMark/>
          </w:tcPr>
          <w:p w14:paraId="76D4EFFE"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Отчисления на соц.нужды от заработной платы цехового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6207D5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single" w:sz="4" w:space="0" w:color="auto"/>
              <w:bottom w:val="single" w:sz="4" w:space="0" w:color="auto"/>
              <w:right w:val="single" w:sz="4" w:space="0" w:color="auto"/>
            </w:tcBorders>
            <w:shd w:val="clear" w:color="000000" w:fill="FFFFCC"/>
            <w:vAlign w:val="center"/>
            <w:hideMark/>
          </w:tcPr>
          <w:p w14:paraId="61A928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47,29</w:t>
            </w:r>
          </w:p>
        </w:tc>
        <w:tc>
          <w:tcPr>
            <w:tcW w:w="1291" w:type="dxa"/>
            <w:tcBorders>
              <w:top w:val="nil"/>
              <w:left w:val="single" w:sz="4" w:space="0" w:color="C0C0C0"/>
              <w:bottom w:val="single" w:sz="4" w:space="0" w:color="C0C0C0"/>
              <w:right w:val="single" w:sz="4" w:space="0" w:color="C0C0C0"/>
            </w:tcBorders>
            <w:shd w:val="clear" w:color="000000" w:fill="FFFFCC"/>
            <w:vAlign w:val="center"/>
            <w:hideMark/>
          </w:tcPr>
          <w:p w14:paraId="317DA53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3C38026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141,88</w:t>
            </w:r>
          </w:p>
        </w:tc>
        <w:tc>
          <w:tcPr>
            <w:tcW w:w="1788" w:type="dxa"/>
            <w:tcBorders>
              <w:top w:val="nil"/>
              <w:left w:val="nil"/>
              <w:bottom w:val="single" w:sz="4" w:space="0" w:color="C0C0C0"/>
              <w:right w:val="single" w:sz="4" w:space="0" w:color="C0C0C0"/>
            </w:tcBorders>
            <w:shd w:val="clear" w:color="000000" w:fill="FFFFCC"/>
            <w:vAlign w:val="center"/>
            <w:hideMark/>
          </w:tcPr>
          <w:p w14:paraId="4BBFFD1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145,66</w:t>
            </w:r>
          </w:p>
        </w:tc>
        <w:tc>
          <w:tcPr>
            <w:tcW w:w="1525" w:type="dxa"/>
            <w:tcBorders>
              <w:top w:val="nil"/>
              <w:left w:val="nil"/>
              <w:bottom w:val="single" w:sz="4" w:space="0" w:color="C0C0C0"/>
              <w:right w:val="single" w:sz="4" w:space="0" w:color="C0C0C0"/>
            </w:tcBorders>
            <w:shd w:val="clear" w:color="000000" w:fill="FFFFCC"/>
            <w:vAlign w:val="center"/>
            <w:hideMark/>
          </w:tcPr>
          <w:p w14:paraId="1F5CF12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4B9C864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145,52</w:t>
            </w:r>
          </w:p>
        </w:tc>
        <w:tc>
          <w:tcPr>
            <w:tcW w:w="1465" w:type="dxa"/>
            <w:tcBorders>
              <w:top w:val="nil"/>
              <w:left w:val="nil"/>
              <w:bottom w:val="single" w:sz="4" w:space="0" w:color="C0C0C0"/>
              <w:right w:val="single" w:sz="4" w:space="0" w:color="C0C0C0"/>
            </w:tcBorders>
            <w:shd w:val="clear" w:color="000000" w:fill="D7EAD3"/>
            <w:vAlign w:val="center"/>
            <w:hideMark/>
          </w:tcPr>
          <w:p w14:paraId="4ED7A66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72,76</w:t>
            </w:r>
          </w:p>
        </w:tc>
        <w:tc>
          <w:tcPr>
            <w:tcW w:w="1503" w:type="dxa"/>
            <w:tcBorders>
              <w:top w:val="nil"/>
              <w:left w:val="nil"/>
              <w:bottom w:val="single" w:sz="4" w:space="0" w:color="C0C0C0"/>
              <w:right w:val="single" w:sz="4" w:space="0" w:color="C0C0C0"/>
            </w:tcBorders>
            <w:shd w:val="clear" w:color="000000" w:fill="D7EAD3"/>
            <w:vAlign w:val="center"/>
            <w:hideMark/>
          </w:tcPr>
          <w:p w14:paraId="4217DD7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72,76</w:t>
            </w:r>
          </w:p>
        </w:tc>
        <w:tc>
          <w:tcPr>
            <w:tcW w:w="2839" w:type="dxa"/>
            <w:vMerge/>
            <w:tcBorders>
              <w:top w:val="nil"/>
              <w:left w:val="nil"/>
              <w:bottom w:val="nil"/>
              <w:right w:val="single" w:sz="4" w:space="0" w:color="C0C0C0"/>
            </w:tcBorders>
            <w:vAlign w:val="center"/>
            <w:hideMark/>
          </w:tcPr>
          <w:p w14:paraId="2897F779" w14:textId="77777777" w:rsidR="005F4B7D" w:rsidRPr="005F4B7D" w:rsidRDefault="005F4B7D" w:rsidP="005F4B7D">
            <w:pPr>
              <w:rPr>
                <w:rFonts w:ascii="Tahoma" w:hAnsi="Tahoma" w:cs="Tahoma"/>
                <w:sz w:val="13"/>
                <w:szCs w:val="13"/>
              </w:rPr>
            </w:pPr>
          </w:p>
        </w:tc>
      </w:tr>
      <w:tr w:rsidR="005F4B7D" w:rsidRPr="005F4B7D" w14:paraId="4E91058D"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64864DE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F66A255"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F6E587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3.11.3</w:t>
            </w:r>
          </w:p>
        </w:tc>
        <w:tc>
          <w:tcPr>
            <w:tcW w:w="4406" w:type="dxa"/>
            <w:tcBorders>
              <w:top w:val="nil"/>
              <w:left w:val="nil"/>
              <w:bottom w:val="single" w:sz="4" w:space="0" w:color="C0C0C0"/>
              <w:right w:val="single" w:sz="4" w:space="0" w:color="C0C0C0"/>
            </w:tcBorders>
            <w:shd w:val="clear" w:color="auto" w:fill="auto"/>
            <w:vAlign w:val="center"/>
            <w:hideMark/>
          </w:tcPr>
          <w:p w14:paraId="7743BE6A"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Прочие расходы, в том числе:</w:t>
            </w:r>
          </w:p>
        </w:tc>
        <w:tc>
          <w:tcPr>
            <w:tcW w:w="1135" w:type="dxa"/>
            <w:tcBorders>
              <w:top w:val="nil"/>
              <w:left w:val="nil"/>
              <w:bottom w:val="single" w:sz="4" w:space="0" w:color="C0C0C0"/>
              <w:right w:val="single" w:sz="4" w:space="0" w:color="C0C0C0"/>
            </w:tcBorders>
            <w:shd w:val="clear" w:color="auto" w:fill="auto"/>
            <w:vAlign w:val="center"/>
            <w:hideMark/>
          </w:tcPr>
          <w:p w14:paraId="7CECE0E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single" w:sz="4" w:space="0" w:color="C0C0C0"/>
              <w:left w:val="nil"/>
              <w:bottom w:val="single" w:sz="4" w:space="0" w:color="C0C0C0"/>
              <w:right w:val="single" w:sz="4" w:space="0" w:color="C0C0C0"/>
            </w:tcBorders>
            <w:shd w:val="clear" w:color="000000" w:fill="D7EAD3"/>
            <w:vAlign w:val="center"/>
            <w:hideMark/>
          </w:tcPr>
          <w:p w14:paraId="267D6D5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21,75</w:t>
            </w:r>
          </w:p>
        </w:tc>
        <w:tc>
          <w:tcPr>
            <w:tcW w:w="1291" w:type="dxa"/>
            <w:tcBorders>
              <w:top w:val="nil"/>
              <w:left w:val="nil"/>
              <w:bottom w:val="single" w:sz="4" w:space="0" w:color="C0C0C0"/>
              <w:right w:val="single" w:sz="4" w:space="0" w:color="C0C0C0"/>
            </w:tcBorders>
            <w:shd w:val="clear" w:color="000000" w:fill="D7EAD3"/>
            <w:vAlign w:val="center"/>
            <w:hideMark/>
          </w:tcPr>
          <w:p w14:paraId="34D77D1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49E6ABD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473,26</w:t>
            </w:r>
          </w:p>
        </w:tc>
        <w:tc>
          <w:tcPr>
            <w:tcW w:w="1788" w:type="dxa"/>
            <w:tcBorders>
              <w:top w:val="nil"/>
              <w:left w:val="nil"/>
              <w:bottom w:val="single" w:sz="4" w:space="0" w:color="C0C0C0"/>
              <w:right w:val="single" w:sz="4" w:space="0" w:color="C0C0C0"/>
            </w:tcBorders>
            <w:shd w:val="clear" w:color="000000" w:fill="D7EAD3"/>
            <w:vAlign w:val="center"/>
            <w:hideMark/>
          </w:tcPr>
          <w:p w14:paraId="315AC10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485,86</w:t>
            </w:r>
          </w:p>
        </w:tc>
        <w:tc>
          <w:tcPr>
            <w:tcW w:w="1525" w:type="dxa"/>
            <w:tcBorders>
              <w:top w:val="nil"/>
              <w:left w:val="nil"/>
              <w:bottom w:val="single" w:sz="4" w:space="0" w:color="C0C0C0"/>
              <w:right w:val="single" w:sz="4" w:space="0" w:color="C0C0C0"/>
            </w:tcBorders>
            <w:shd w:val="clear" w:color="000000" w:fill="D7EAD3"/>
            <w:vAlign w:val="center"/>
            <w:hideMark/>
          </w:tcPr>
          <w:p w14:paraId="01AB06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1930AC3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485,40</w:t>
            </w:r>
          </w:p>
        </w:tc>
        <w:tc>
          <w:tcPr>
            <w:tcW w:w="1465" w:type="dxa"/>
            <w:tcBorders>
              <w:top w:val="nil"/>
              <w:left w:val="nil"/>
              <w:bottom w:val="single" w:sz="4" w:space="0" w:color="C0C0C0"/>
              <w:right w:val="single" w:sz="4" w:space="0" w:color="C0C0C0"/>
            </w:tcBorders>
            <w:shd w:val="clear" w:color="000000" w:fill="D7EAD3"/>
            <w:vAlign w:val="center"/>
            <w:hideMark/>
          </w:tcPr>
          <w:p w14:paraId="7B4C316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242,70</w:t>
            </w:r>
          </w:p>
        </w:tc>
        <w:tc>
          <w:tcPr>
            <w:tcW w:w="1503" w:type="dxa"/>
            <w:tcBorders>
              <w:top w:val="nil"/>
              <w:left w:val="nil"/>
              <w:bottom w:val="single" w:sz="4" w:space="0" w:color="C0C0C0"/>
              <w:right w:val="single" w:sz="4" w:space="0" w:color="C0C0C0"/>
            </w:tcBorders>
            <w:shd w:val="clear" w:color="000000" w:fill="D7EAD3"/>
            <w:vAlign w:val="center"/>
            <w:hideMark/>
          </w:tcPr>
          <w:p w14:paraId="350FD7F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242,70</w:t>
            </w:r>
          </w:p>
        </w:tc>
        <w:tc>
          <w:tcPr>
            <w:tcW w:w="2839" w:type="dxa"/>
            <w:vMerge/>
            <w:tcBorders>
              <w:top w:val="nil"/>
              <w:left w:val="nil"/>
              <w:bottom w:val="nil"/>
              <w:right w:val="single" w:sz="4" w:space="0" w:color="C0C0C0"/>
            </w:tcBorders>
            <w:vAlign w:val="center"/>
            <w:hideMark/>
          </w:tcPr>
          <w:p w14:paraId="3BDDFF1E" w14:textId="77777777" w:rsidR="005F4B7D" w:rsidRPr="005F4B7D" w:rsidRDefault="005F4B7D" w:rsidP="005F4B7D">
            <w:pPr>
              <w:rPr>
                <w:rFonts w:ascii="Tahoma" w:hAnsi="Tahoma" w:cs="Tahoma"/>
                <w:sz w:val="13"/>
                <w:szCs w:val="13"/>
              </w:rPr>
            </w:pPr>
          </w:p>
        </w:tc>
      </w:tr>
      <w:tr w:rsidR="005F4B7D" w:rsidRPr="005F4B7D" w14:paraId="5C149D70"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2C8EE264"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008FECF3"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C81D8D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3.11.3.1</w:t>
            </w:r>
          </w:p>
        </w:tc>
        <w:tc>
          <w:tcPr>
            <w:tcW w:w="4406" w:type="dxa"/>
            <w:tcBorders>
              <w:top w:val="single" w:sz="4" w:space="0" w:color="C0C0C0"/>
              <w:left w:val="nil"/>
              <w:bottom w:val="single" w:sz="4" w:space="0" w:color="C0C0C0"/>
              <w:right w:val="single" w:sz="4" w:space="0" w:color="C0C0C0"/>
            </w:tcBorders>
            <w:shd w:val="clear" w:color="000000" w:fill="E3FAFD"/>
            <w:vAlign w:val="center"/>
            <w:hideMark/>
          </w:tcPr>
          <w:p w14:paraId="0C691457"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услуги связи</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363E17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single" w:sz="4" w:space="0" w:color="C0C0C0"/>
              <w:left w:val="nil"/>
              <w:bottom w:val="single" w:sz="4" w:space="0" w:color="C0C0C0"/>
              <w:right w:val="single" w:sz="4" w:space="0" w:color="C0C0C0"/>
            </w:tcBorders>
            <w:shd w:val="clear" w:color="000000" w:fill="FFFFCC"/>
            <w:vAlign w:val="center"/>
            <w:hideMark/>
          </w:tcPr>
          <w:p w14:paraId="070DBE17" w14:textId="77777777" w:rsidR="005F4B7D" w:rsidRPr="005F4B7D" w:rsidRDefault="005F4B7D" w:rsidP="005F4B7D">
            <w:pPr>
              <w:jc w:val="center"/>
              <w:rPr>
                <w:rFonts w:ascii="Tahoma" w:hAnsi="Tahoma" w:cs="Tahoma"/>
                <w:color w:val="FF0000"/>
                <w:sz w:val="13"/>
                <w:szCs w:val="13"/>
              </w:rPr>
            </w:pPr>
            <w:r w:rsidRPr="005F4B7D">
              <w:rPr>
                <w:rFonts w:ascii="Tahoma" w:hAnsi="Tahoma" w:cs="Tahoma"/>
                <w:color w:val="FF0000"/>
                <w:sz w:val="13"/>
                <w:szCs w:val="13"/>
              </w:rPr>
              <w:t>0,00</w:t>
            </w:r>
          </w:p>
        </w:tc>
        <w:tc>
          <w:tcPr>
            <w:tcW w:w="1291" w:type="dxa"/>
            <w:tcBorders>
              <w:top w:val="single" w:sz="4" w:space="0" w:color="C0C0C0"/>
              <w:left w:val="nil"/>
              <w:bottom w:val="single" w:sz="4" w:space="0" w:color="C0C0C0"/>
              <w:right w:val="single" w:sz="4" w:space="0" w:color="C0C0C0"/>
            </w:tcBorders>
            <w:shd w:val="clear" w:color="000000" w:fill="FFFFCC"/>
            <w:vAlign w:val="center"/>
            <w:hideMark/>
          </w:tcPr>
          <w:p w14:paraId="3542220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single" w:sz="4" w:space="0" w:color="C0C0C0"/>
              <w:left w:val="nil"/>
              <w:bottom w:val="single" w:sz="4" w:space="0" w:color="C0C0C0"/>
              <w:right w:val="single" w:sz="4" w:space="0" w:color="C0C0C0"/>
            </w:tcBorders>
            <w:shd w:val="clear" w:color="000000" w:fill="FFFFCC"/>
            <w:vAlign w:val="center"/>
            <w:hideMark/>
          </w:tcPr>
          <w:p w14:paraId="451FCCF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1,79</w:t>
            </w:r>
          </w:p>
        </w:tc>
        <w:tc>
          <w:tcPr>
            <w:tcW w:w="1788" w:type="dxa"/>
            <w:tcBorders>
              <w:top w:val="single" w:sz="4" w:space="0" w:color="C0C0C0"/>
              <w:left w:val="nil"/>
              <w:bottom w:val="single" w:sz="4" w:space="0" w:color="C0C0C0"/>
              <w:right w:val="single" w:sz="4" w:space="0" w:color="C0C0C0"/>
            </w:tcBorders>
            <w:shd w:val="clear" w:color="000000" w:fill="FFFFCC"/>
            <w:vAlign w:val="center"/>
            <w:hideMark/>
          </w:tcPr>
          <w:p w14:paraId="7008086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1,84</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7F38743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single" w:sz="4" w:space="0" w:color="C0C0C0"/>
              <w:left w:val="nil"/>
              <w:bottom w:val="single" w:sz="4" w:space="0" w:color="C0C0C0"/>
              <w:right w:val="single" w:sz="4" w:space="0" w:color="C0C0C0"/>
            </w:tcBorders>
            <w:shd w:val="clear" w:color="000000" w:fill="FFFFCC"/>
            <w:vAlign w:val="center"/>
            <w:hideMark/>
          </w:tcPr>
          <w:p w14:paraId="33CE955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1,84</w:t>
            </w:r>
          </w:p>
        </w:tc>
        <w:tc>
          <w:tcPr>
            <w:tcW w:w="1465" w:type="dxa"/>
            <w:tcBorders>
              <w:top w:val="single" w:sz="4" w:space="0" w:color="C0C0C0"/>
              <w:left w:val="nil"/>
              <w:bottom w:val="single" w:sz="4" w:space="0" w:color="C0C0C0"/>
              <w:right w:val="single" w:sz="4" w:space="0" w:color="C0C0C0"/>
            </w:tcBorders>
            <w:shd w:val="clear" w:color="000000" w:fill="D7EAD3"/>
            <w:vAlign w:val="center"/>
            <w:hideMark/>
          </w:tcPr>
          <w:p w14:paraId="1743986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0,92</w:t>
            </w:r>
          </w:p>
        </w:tc>
        <w:tc>
          <w:tcPr>
            <w:tcW w:w="1503" w:type="dxa"/>
            <w:tcBorders>
              <w:top w:val="single" w:sz="4" w:space="0" w:color="C0C0C0"/>
              <w:left w:val="nil"/>
              <w:bottom w:val="single" w:sz="4" w:space="0" w:color="C0C0C0"/>
              <w:right w:val="single" w:sz="4" w:space="0" w:color="C0C0C0"/>
            </w:tcBorders>
            <w:shd w:val="clear" w:color="000000" w:fill="D7EAD3"/>
            <w:vAlign w:val="center"/>
            <w:hideMark/>
          </w:tcPr>
          <w:p w14:paraId="173A559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0,92</w:t>
            </w:r>
          </w:p>
        </w:tc>
        <w:tc>
          <w:tcPr>
            <w:tcW w:w="2839" w:type="dxa"/>
            <w:vMerge/>
            <w:tcBorders>
              <w:top w:val="nil"/>
              <w:left w:val="nil"/>
              <w:bottom w:val="nil"/>
              <w:right w:val="single" w:sz="4" w:space="0" w:color="C0C0C0"/>
            </w:tcBorders>
            <w:vAlign w:val="center"/>
            <w:hideMark/>
          </w:tcPr>
          <w:p w14:paraId="33F1BE0C" w14:textId="77777777" w:rsidR="005F4B7D" w:rsidRPr="005F4B7D" w:rsidRDefault="005F4B7D" w:rsidP="005F4B7D">
            <w:pPr>
              <w:rPr>
                <w:rFonts w:ascii="Tahoma" w:hAnsi="Tahoma" w:cs="Tahoma"/>
                <w:sz w:val="13"/>
                <w:szCs w:val="13"/>
              </w:rPr>
            </w:pPr>
          </w:p>
        </w:tc>
      </w:tr>
      <w:tr w:rsidR="005F4B7D" w:rsidRPr="005F4B7D" w14:paraId="780A7218"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1DE8ABAE"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020EEB76"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16BB8A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3.11.3.2</w:t>
            </w:r>
          </w:p>
        </w:tc>
        <w:tc>
          <w:tcPr>
            <w:tcW w:w="4406" w:type="dxa"/>
            <w:tcBorders>
              <w:top w:val="nil"/>
              <w:left w:val="nil"/>
              <w:bottom w:val="single" w:sz="4" w:space="0" w:color="C0C0C0"/>
              <w:right w:val="single" w:sz="4" w:space="0" w:color="C0C0C0"/>
            </w:tcBorders>
            <w:shd w:val="clear" w:color="000000" w:fill="E3FAFD"/>
            <w:vAlign w:val="center"/>
            <w:hideMark/>
          </w:tcPr>
          <w:p w14:paraId="6C97ADA4"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материалы</w:t>
            </w:r>
          </w:p>
        </w:tc>
        <w:tc>
          <w:tcPr>
            <w:tcW w:w="1135" w:type="dxa"/>
            <w:tcBorders>
              <w:top w:val="nil"/>
              <w:left w:val="nil"/>
              <w:bottom w:val="single" w:sz="4" w:space="0" w:color="C0C0C0"/>
              <w:right w:val="single" w:sz="4" w:space="0" w:color="C0C0C0"/>
            </w:tcBorders>
            <w:shd w:val="clear" w:color="auto" w:fill="auto"/>
            <w:vAlign w:val="center"/>
            <w:hideMark/>
          </w:tcPr>
          <w:p w14:paraId="11ED6EA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5CBAE31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6,79</w:t>
            </w:r>
          </w:p>
        </w:tc>
        <w:tc>
          <w:tcPr>
            <w:tcW w:w="1291" w:type="dxa"/>
            <w:tcBorders>
              <w:top w:val="nil"/>
              <w:left w:val="nil"/>
              <w:bottom w:val="single" w:sz="4" w:space="0" w:color="C0C0C0"/>
              <w:right w:val="single" w:sz="4" w:space="0" w:color="C0C0C0"/>
            </w:tcBorders>
            <w:shd w:val="clear" w:color="000000" w:fill="FFFFCC"/>
            <w:vAlign w:val="center"/>
            <w:hideMark/>
          </w:tcPr>
          <w:p w14:paraId="08A6F52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0818709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2CA39E3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1BF912D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3D53EBA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5783B4E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72BF5F2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vMerge/>
            <w:tcBorders>
              <w:top w:val="nil"/>
              <w:left w:val="nil"/>
              <w:bottom w:val="nil"/>
              <w:right w:val="single" w:sz="4" w:space="0" w:color="C0C0C0"/>
            </w:tcBorders>
            <w:vAlign w:val="center"/>
            <w:hideMark/>
          </w:tcPr>
          <w:p w14:paraId="32B22A38" w14:textId="77777777" w:rsidR="005F4B7D" w:rsidRPr="005F4B7D" w:rsidRDefault="005F4B7D" w:rsidP="005F4B7D">
            <w:pPr>
              <w:rPr>
                <w:rFonts w:ascii="Tahoma" w:hAnsi="Tahoma" w:cs="Tahoma"/>
                <w:sz w:val="13"/>
                <w:szCs w:val="13"/>
              </w:rPr>
            </w:pPr>
          </w:p>
        </w:tc>
      </w:tr>
      <w:tr w:rsidR="005F4B7D" w:rsidRPr="005F4B7D" w14:paraId="3C230DC3"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43C7F50F"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6911217B"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13E4E2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3.11.3.3</w:t>
            </w:r>
          </w:p>
        </w:tc>
        <w:tc>
          <w:tcPr>
            <w:tcW w:w="4406" w:type="dxa"/>
            <w:tcBorders>
              <w:top w:val="nil"/>
              <w:left w:val="nil"/>
              <w:bottom w:val="single" w:sz="4" w:space="0" w:color="C0C0C0"/>
              <w:right w:val="single" w:sz="4" w:space="0" w:color="C0C0C0"/>
            </w:tcBorders>
            <w:shd w:val="clear" w:color="000000" w:fill="E3FAFD"/>
            <w:vAlign w:val="center"/>
            <w:hideMark/>
          </w:tcPr>
          <w:p w14:paraId="5E48887A"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канцелярские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1FA8A28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236F4E8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0024BA8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1C14C84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9,24</w:t>
            </w:r>
          </w:p>
        </w:tc>
        <w:tc>
          <w:tcPr>
            <w:tcW w:w="1788" w:type="dxa"/>
            <w:tcBorders>
              <w:top w:val="nil"/>
              <w:left w:val="nil"/>
              <w:bottom w:val="single" w:sz="4" w:space="0" w:color="C0C0C0"/>
              <w:right w:val="single" w:sz="4" w:space="0" w:color="C0C0C0"/>
            </w:tcBorders>
            <w:shd w:val="clear" w:color="000000" w:fill="FFFFCC"/>
            <w:vAlign w:val="center"/>
            <w:hideMark/>
          </w:tcPr>
          <w:p w14:paraId="6455041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9,48</w:t>
            </w:r>
          </w:p>
        </w:tc>
        <w:tc>
          <w:tcPr>
            <w:tcW w:w="1525" w:type="dxa"/>
            <w:tcBorders>
              <w:top w:val="nil"/>
              <w:left w:val="nil"/>
              <w:bottom w:val="single" w:sz="4" w:space="0" w:color="C0C0C0"/>
              <w:right w:val="single" w:sz="4" w:space="0" w:color="C0C0C0"/>
            </w:tcBorders>
            <w:shd w:val="clear" w:color="000000" w:fill="FFFFCC"/>
            <w:vAlign w:val="center"/>
            <w:hideMark/>
          </w:tcPr>
          <w:p w14:paraId="2C8AF7F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A56AF9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9,48</w:t>
            </w:r>
          </w:p>
        </w:tc>
        <w:tc>
          <w:tcPr>
            <w:tcW w:w="1465" w:type="dxa"/>
            <w:tcBorders>
              <w:top w:val="nil"/>
              <w:left w:val="nil"/>
              <w:bottom w:val="single" w:sz="4" w:space="0" w:color="C0C0C0"/>
              <w:right w:val="single" w:sz="4" w:space="0" w:color="C0C0C0"/>
            </w:tcBorders>
            <w:shd w:val="clear" w:color="000000" w:fill="D7EAD3"/>
            <w:vAlign w:val="center"/>
            <w:hideMark/>
          </w:tcPr>
          <w:p w14:paraId="1A9C1CC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4,74</w:t>
            </w:r>
          </w:p>
        </w:tc>
        <w:tc>
          <w:tcPr>
            <w:tcW w:w="1503" w:type="dxa"/>
            <w:tcBorders>
              <w:top w:val="nil"/>
              <w:left w:val="nil"/>
              <w:bottom w:val="single" w:sz="4" w:space="0" w:color="C0C0C0"/>
              <w:right w:val="single" w:sz="4" w:space="0" w:color="C0C0C0"/>
            </w:tcBorders>
            <w:shd w:val="clear" w:color="000000" w:fill="D7EAD3"/>
            <w:vAlign w:val="center"/>
            <w:hideMark/>
          </w:tcPr>
          <w:p w14:paraId="7209236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4,74</w:t>
            </w:r>
          </w:p>
        </w:tc>
        <w:tc>
          <w:tcPr>
            <w:tcW w:w="2839" w:type="dxa"/>
            <w:vMerge/>
            <w:tcBorders>
              <w:top w:val="nil"/>
              <w:left w:val="nil"/>
              <w:bottom w:val="nil"/>
              <w:right w:val="single" w:sz="4" w:space="0" w:color="C0C0C0"/>
            </w:tcBorders>
            <w:vAlign w:val="center"/>
            <w:hideMark/>
          </w:tcPr>
          <w:p w14:paraId="63A1400D" w14:textId="77777777" w:rsidR="005F4B7D" w:rsidRPr="005F4B7D" w:rsidRDefault="005F4B7D" w:rsidP="005F4B7D">
            <w:pPr>
              <w:rPr>
                <w:rFonts w:ascii="Tahoma" w:hAnsi="Tahoma" w:cs="Tahoma"/>
                <w:sz w:val="13"/>
                <w:szCs w:val="13"/>
              </w:rPr>
            </w:pPr>
          </w:p>
        </w:tc>
      </w:tr>
      <w:tr w:rsidR="005F4B7D" w:rsidRPr="005F4B7D" w14:paraId="3A82756C"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27D3BFE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01765831"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421FDA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3.11.3.4</w:t>
            </w:r>
          </w:p>
        </w:tc>
        <w:tc>
          <w:tcPr>
            <w:tcW w:w="4406" w:type="dxa"/>
            <w:tcBorders>
              <w:top w:val="nil"/>
              <w:left w:val="nil"/>
              <w:bottom w:val="single" w:sz="4" w:space="0" w:color="C0C0C0"/>
              <w:right w:val="single" w:sz="4" w:space="0" w:color="C0C0C0"/>
            </w:tcBorders>
            <w:shd w:val="clear" w:color="000000" w:fill="E3FAFD"/>
            <w:vAlign w:val="center"/>
            <w:hideMark/>
          </w:tcPr>
          <w:p w14:paraId="170CF62B"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транспортные услуги</w:t>
            </w:r>
          </w:p>
        </w:tc>
        <w:tc>
          <w:tcPr>
            <w:tcW w:w="1135" w:type="dxa"/>
            <w:tcBorders>
              <w:top w:val="nil"/>
              <w:left w:val="nil"/>
              <w:bottom w:val="single" w:sz="4" w:space="0" w:color="C0C0C0"/>
              <w:right w:val="single" w:sz="4" w:space="0" w:color="C0C0C0"/>
            </w:tcBorders>
            <w:shd w:val="clear" w:color="auto" w:fill="auto"/>
            <w:vAlign w:val="center"/>
            <w:hideMark/>
          </w:tcPr>
          <w:p w14:paraId="674C905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7F4980ED" w14:textId="77777777" w:rsidR="005F4B7D" w:rsidRPr="005F4B7D" w:rsidRDefault="005F4B7D" w:rsidP="005F4B7D">
            <w:pPr>
              <w:jc w:val="center"/>
              <w:rPr>
                <w:rFonts w:ascii="Tahoma" w:hAnsi="Tahoma" w:cs="Tahoma"/>
                <w:color w:val="FF0000"/>
                <w:sz w:val="13"/>
                <w:szCs w:val="13"/>
              </w:rPr>
            </w:pPr>
            <w:r w:rsidRPr="005F4B7D">
              <w:rPr>
                <w:rFonts w:ascii="Tahoma" w:hAnsi="Tahoma" w:cs="Tahoma"/>
                <w:color w:val="FF0000"/>
                <w:sz w:val="13"/>
                <w:szCs w:val="13"/>
              </w:rPr>
              <w:t>0,00</w:t>
            </w:r>
          </w:p>
        </w:tc>
        <w:tc>
          <w:tcPr>
            <w:tcW w:w="1291" w:type="dxa"/>
            <w:tcBorders>
              <w:top w:val="nil"/>
              <w:left w:val="nil"/>
              <w:bottom w:val="single" w:sz="4" w:space="0" w:color="C0C0C0"/>
              <w:right w:val="single" w:sz="4" w:space="0" w:color="C0C0C0"/>
            </w:tcBorders>
            <w:shd w:val="clear" w:color="000000" w:fill="FFFFCC"/>
            <w:vAlign w:val="center"/>
            <w:hideMark/>
          </w:tcPr>
          <w:p w14:paraId="41E3F23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60D10EF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4F37D66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C29CC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5A84AD0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2EEF2E9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28DAA45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vMerge/>
            <w:tcBorders>
              <w:top w:val="nil"/>
              <w:left w:val="nil"/>
              <w:bottom w:val="nil"/>
              <w:right w:val="single" w:sz="4" w:space="0" w:color="C0C0C0"/>
            </w:tcBorders>
            <w:vAlign w:val="center"/>
            <w:hideMark/>
          </w:tcPr>
          <w:p w14:paraId="66E00090" w14:textId="77777777" w:rsidR="005F4B7D" w:rsidRPr="005F4B7D" w:rsidRDefault="005F4B7D" w:rsidP="005F4B7D">
            <w:pPr>
              <w:rPr>
                <w:rFonts w:ascii="Tahoma" w:hAnsi="Tahoma" w:cs="Tahoma"/>
                <w:sz w:val="13"/>
                <w:szCs w:val="13"/>
              </w:rPr>
            </w:pPr>
          </w:p>
        </w:tc>
      </w:tr>
      <w:tr w:rsidR="005F4B7D" w:rsidRPr="005F4B7D" w14:paraId="4B675EDB"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39DF734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4C56F3E4"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ED73E0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3.11.3.5</w:t>
            </w:r>
          </w:p>
        </w:tc>
        <w:tc>
          <w:tcPr>
            <w:tcW w:w="4406" w:type="dxa"/>
            <w:tcBorders>
              <w:top w:val="nil"/>
              <w:left w:val="nil"/>
              <w:bottom w:val="single" w:sz="4" w:space="0" w:color="C0C0C0"/>
              <w:right w:val="single" w:sz="4" w:space="0" w:color="C0C0C0"/>
            </w:tcBorders>
            <w:shd w:val="clear" w:color="000000" w:fill="E3FAFD"/>
            <w:vAlign w:val="center"/>
            <w:hideMark/>
          </w:tcPr>
          <w:p w14:paraId="62738854"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медосмотр</w:t>
            </w:r>
          </w:p>
        </w:tc>
        <w:tc>
          <w:tcPr>
            <w:tcW w:w="1135" w:type="dxa"/>
            <w:tcBorders>
              <w:top w:val="nil"/>
              <w:left w:val="nil"/>
              <w:bottom w:val="single" w:sz="4" w:space="0" w:color="C0C0C0"/>
              <w:right w:val="single" w:sz="4" w:space="0" w:color="C0C0C0"/>
            </w:tcBorders>
            <w:shd w:val="clear" w:color="auto" w:fill="auto"/>
            <w:vAlign w:val="center"/>
            <w:hideMark/>
          </w:tcPr>
          <w:p w14:paraId="0541ED0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4D2F4909" w14:textId="77777777" w:rsidR="005F4B7D" w:rsidRPr="005F4B7D" w:rsidRDefault="005F4B7D" w:rsidP="005F4B7D">
            <w:pPr>
              <w:jc w:val="center"/>
              <w:rPr>
                <w:rFonts w:ascii="Tahoma" w:hAnsi="Tahoma" w:cs="Tahoma"/>
                <w:color w:val="FF0000"/>
                <w:sz w:val="13"/>
                <w:szCs w:val="13"/>
              </w:rPr>
            </w:pPr>
            <w:r w:rsidRPr="005F4B7D">
              <w:rPr>
                <w:rFonts w:ascii="Tahoma" w:hAnsi="Tahoma" w:cs="Tahoma"/>
                <w:color w:val="FF0000"/>
                <w:sz w:val="13"/>
                <w:szCs w:val="13"/>
              </w:rPr>
              <w:t>0,00</w:t>
            </w:r>
          </w:p>
        </w:tc>
        <w:tc>
          <w:tcPr>
            <w:tcW w:w="1291" w:type="dxa"/>
            <w:tcBorders>
              <w:top w:val="nil"/>
              <w:left w:val="nil"/>
              <w:bottom w:val="single" w:sz="4" w:space="0" w:color="C0C0C0"/>
              <w:right w:val="single" w:sz="4" w:space="0" w:color="C0C0C0"/>
            </w:tcBorders>
            <w:shd w:val="clear" w:color="000000" w:fill="FFFFCC"/>
            <w:vAlign w:val="center"/>
            <w:hideMark/>
          </w:tcPr>
          <w:p w14:paraId="2A11C52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06C505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4F6ABFD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D4E376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4CB143C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478170A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BCB5DD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vMerge/>
            <w:tcBorders>
              <w:top w:val="nil"/>
              <w:left w:val="nil"/>
              <w:bottom w:val="nil"/>
              <w:right w:val="single" w:sz="4" w:space="0" w:color="C0C0C0"/>
            </w:tcBorders>
            <w:vAlign w:val="center"/>
            <w:hideMark/>
          </w:tcPr>
          <w:p w14:paraId="53DC7452" w14:textId="77777777" w:rsidR="005F4B7D" w:rsidRPr="005F4B7D" w:rsidRDefault="005F4B7D" w:rsidP="005F4B7D">
            <w:pPr>
              <w:rPr>
                <w:rFonts w:ascii="Tahoma" w:hAnsi="Tahoma" w:cs="Tahoma"/>
                <w:sz w:val="13"/>
                <w:szCs w:val="13"/>
              </w:rPr>
            </w:pPr>
          </w:p>
        </w:tc>
      </w:tr>
      <w:tr w:rsidR="005F4B7D" w:rsidRPr="005F4B7D" w14:paraId="36F53CAF"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57AED51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6930E163"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343889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3.11.3.6</w:t>
            </w:r>
          </w:p>
        </w:tc>
        <w:tc>
          <w:tcPr>
            <w:tcW w:w="4406" w:type="dxa"/>
            <w:tcBorders>
              <w:top w:val="nil"/>
              <w:left w:val="nil"/>
              <w:bottom w:val="single" w:sz="4" w:space="0" w:color="C0C0C0"/>
              <w:right w:val="single" w:sz="4" w:space="0" w:color="C0C0C0"/>
            </w:tcBorders>
            <w:shd w:val="clear" w:color="000000" w:fill="E3FAFD"/>
            <w:vAlign w:val="center"/>
            <w:hideMark/>
          </w:tcPr>
          <w:p w14:paraId="20DC5C88"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охрана труда</w:t>
            </w:r>
          </w:p>
        </w:tc>
        <w:tc>
          <w:tcPr>
            <w:tcW w:w="1135" w:type="dxa"/>
            <w:tcBorders>
              <w:top w:val="nil"/>
              <w:left w:val="nil"/>
              <w:bottom w:val="single" w:sz="4" w:space="0" w:color="C0C0C0"/>
              <w:right w:val="single" w:sz="4" w:space="0" w:color="C0C0C0"/>
            </w:tcBorders>
            <w:shd w:val="clear" w:color="auto" w:fill="auto"/>
            <w:vAlign w:val="center"/>
            <w:hideMark/>
          </w:tcPr>
          <w:p w14:paraId="40D6860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00E186DB" w14:textId="77777777" w:rsidR="005F4B7D" w:rsidRPr="005F4B7D" w:rsidRDefault="005F4B7D" w:rsidP="005F4B7D">
            <w:pPr>
              <w:jc w:val="center"/>
              <w:rPr>
                <w:rFonts w:ascii="Tahoma" w:hAnsi="Tahoma" w:cs="Tahoma"/>
                <w:color w:val="FF0000"/>
                <w:sz w:val="13"/>
                <w:szCs w:val="13"/>
              </w:rPr>
            </w:pPr>
            <w:r w:rsidRPr="005F4B7D">
              <w:rPr>
                <w:rFonts w:ascii="Tahoma" w:hAnsi="Tahoma" w:cs="Tahoma"/>
                <w:color w:val="FF0000"/>
                <w:sz w:val="13"/>
                <w:szCs w:val="13"/>
              </w:rPr>
              <w:t>0,00</w:t>
            </w:r>
          </w:p>
        </w:tc>
        <w:tc>
          <w:tcPr>
            <w:tcW w:w="1291" w:type="dxa"/>
            <w:tcBorders>
              <w:top w:val="nil"/>
              <w:left w:val="nil"/>
              <w:bottom w:val="single" w:sz="4" w:space="0" w:color="C0C0C0"/>
              <w:right w:val="single" w:sz="4" w:space="0" w:color="C0C0C0"/>
            </w:tcBorders>
            <w:shd w:val="clear" w:color="000000" w:fill="FFFFCC"/>
            <w:vAlign w:val="center"/>
            <w:hideMark/>
          </w:tcPr>
          <w:p w14:paraId="66FF22C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64E5EE0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44,89</w:t>
            </w:r>
          </w:p>
        </w:tc>
        <w:tc>
          <w:tcPr>
            <w:tcW w:w="1788" w:type="dxa"/>
            <w:tcBorders>
              <w:top w:val="nil"/>
              <w:left w:val="nil"/>
              <w:bottom w:val="single" w:sz="4" w:space="0" w:color="C0C0C0"/>
              <w:right w:val="single" w:sz="4" w:space="0" w:color="C0C0C0"/>
            </w:tcBorders>
            <w:shd w:val="clear" w:color="000000" w:fill="FFFFCC"/>
            <w:vAlign w:val="center"/>
            <w:hideMark/>
          </w:tcPr>
          <w:p w14:paraId="63E88D2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46,09</w:t>
            </w:r>
          </w:p>
        </w:tc>
        <w:tc>
          <w:tcPr>
            <w:tcW w:w="1525" w:type="dxa"/>
            <w:tcBorders>
              <w:top w:val="nil"/>
              <w:left w:val="nil"/>
              <w:bottom w:val="single" w:sz="4" w:space="0" w:color="C0C0C0"/>
              <w:right w:val="single" w:sz="4" w:space="0" w:color="C0C0C0"/>
            </w:tcBorders>
            <w:shd w:val="clear" w:color="000000" w:fill="FFFFCC"/>
            <w:vAlign w:val="center"/>
            <w:hideMark/>
          </w:tcPr>
          <w:p w14:paraId="6B7B12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B94523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46,04</w:t>
            </w:r>
          </w:p>
        </w:tc>
        <w:tc>
          <w:tcPr>
            <w:tcW w:w="1465" w:type="dxa"/>
            <w:tcBorders>
              <w:top w:val="nil"/>
              <w:left w:val="nil"/>
              <w:bottom w:val="single" w:sz="4" w:space="0" w:color="C0C0C0"/>
              <w:right w:val="single" w:sz="4" w:space="0" w:color="C0C0C0"/>
            </w:tcBorders>
            <w:shd w:val="clear" w:color="000000" w:fill="D7EAD3"/>
            <w:vAlign w:val="center"/>
            <w:hideMark/>
          </w:tcPr>
          <w:p w14:paraId="342408B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23,02</w:t>
            </w:r>
          </w:p>
        </w:tc>
        <w:tc>
          <w:tcPr>
            <w:tcW w:w="1503" w:type="dxa"/>
            <w:tcBorders>
              <w:top w:val="nil"/>
              <w:left w:val="nil"/>
              <w:bottom w:val="single" w:sz="4" w:space="0" w:color="C0C0C0"/>
              <w:right w:val="single" w:sz="4" w:space="0" w:color="C0C0C0"/>
            </w:tcBorders>
            <w:shd w:val="clear" w:color="000000" w:fill="D7EAD3"/>
            <w:vAlign w:val="center"/>
            <w:hideMark/>
          </w:tcPr>
          <w:p w14:paraId="65700A0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23,02</w:t>
            </w:r>
          </w:p>
        </w:tc>
        <w:tc>
          <w:tcPr>
            <w:tcW w:w="2839" w:type="dxa"/>
            <w:vMerge/>
            <w:tcBorders>
              <w:top w:val="nil"/>
              <w:left w:val="nil"/>
              <w:bottom w:val="nil"/>
              <w:right w:val="single" w:sz="4" w:space="0" w:color="C0C0C0"/>
            </w:tcBorders>
            <w:vAlign w:val="center"/>
            <w:hideMark/>
          </w:tcPr>
          <w:p w14:paraId="163CD648" w14:textId="77777777" w:rsidR="005F4B7D" w:rsidRPr="005F4B7D" w:rsidRDefault="005F4B7D" w:rsidP="005F4B7D">
            <w:pPr>
              <w:rPr>
                <w:rFonts w:ascii="Tahoma" w:hAnsi="Tahoma" w:cs="Tahoma"/>
                <w:sz w:val="13"/>
                <w:szCs w:val="13"/>
              </w:rPr>
            </w:pPr>
          </w:p>
        </w:tc>
      </w:tr>
      <w:tr w:rsidR="005F4B7D" w:rsidRPr="005F4B7D" w14:paraId="219CEDD4"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7925C5B6"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391EC38A"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C4058A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3.11.3.7</w:t>
            </w:r>
          </w:p>
        </w:tc>
        <w:tc>
          <w:tcPr>
            <w:tcW w:w="4406" w:type="dxa"/>
            <w:tcBorders>
              <w:top w:val="nil"/>
              <w:left w:val="nil"/>
              <w:bottom w:val="single" w:sz="4" w:space="0" w:color="C0C0C0"/>
              <w:right w:val="single" w:sz="4" w:space="0" w:color="C0C0C0"/>
            </w:tcBorders>
            <w:shd w:val="clear" w:color="000000" w:fill="E3FAFD"/>
            <w:vAlign w:val="center"/>
            <w:hideMark/>
          </w:tcPr>
          <w:p w14:paraId="7B96D2FD"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прочие (ремонт автомобиля)</w:t>
            </w:r>
          </w:p>
        </w:tc>
        <w:tc>
          <w:tcPr>
            <w:tcW w:w="1135" w:type="dxa"/>
            <w:tcBorders>
              <w:top w:val="nil"/>
              <w:left w:val="nil"/>
              <w:bottom w:val="single" w:sz="4" w:space="0" w:color="C0C0C0"/>
              <w:right w:val="single" w:sz="4" w:space="0" w:color="C0C0C0"/>
            </w:tcBorders>
            <w:shd w:val="clear" w:color="auto" w:fill="auto"/>
            <w:vAlign w:val="center"/>
            <w:hideMark/>
          </w:tcPr>
          <w:p w14:paraId="642934B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1BD80D4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14,96</w:t>
            </w:r>
          </w:p>
        </w:tc>
        <w:tc>
          <w:tcPr>
            <w:tcW w:w="1291" w:type="dxa"/>
            <w:tcBorders>
              <w:top w:val="nil"/>
              <w:left w:val="nil"/>
              <w:bottom w:val="single" w:sz="4" w:space="0" w:color="C0C0C0"/>
              <w:right w:val="single" w:sz="4" w:space="0" w:color="C0C0C0"/>
            </w:tcBorders>
            <w:shd w:val="clear" w:color="000000" w:fill="FFFFCC"/>
            <w:vAlign w:val="center"/>
            <w:hideMark/>
          </w:tcPr>
          <w:p w14:paraId="4A810FA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441D3A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15,41</w:t>
            </w:r>
          </w:p>
        </w:tc>
        <w:tc>
          <w:tcPr>
            <w:tcW w:w="1788" w:type="dxa"/>
            <w:tcBorders>
              <w:top w:val="nil"/>
              <w:left w:val="nil"/>
              <w:bottom w:val="single" w:sz="4" w:space="0" w:color="C0C0C0"/>
              <w:right w:val="single" w:sz="4" w:space="0" w:color="C0C0C0"/>
            </w:tcBorders>
            <w:shd w:val="clear" w:color="000000" w:fill="FFFFCC"/>
            <w:vAlign w:val="center"/>
            <w:hideMark/>
          </w:tcPr>
          <w:p w14:paraId="7C62908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15,82</w:t>
            </w:r>
          </w:p>
        </w:tc>
        <w:tc>
          <w:tcPr>
            <w:tcW w:w="1525" w:type="dxa"/>
            <w:tcBorders>
              <w:top w:val="nil"/>
              <w:left w:val="nil"/>
              <w:bottom w:val="single" w:sz="4" w:space="0" w:color="C0C0C0"/>
              <w:right w:val="single" w:sz="4" w:space="0" w:color="C0C0C0"/>
            </w:tcBorders>
            <w:shd w:val="clear" w:color="000000" w:fill="FFFFCC"/>
            <w:vAlign w:val="center"/>
            <w:hideMark/>
          </w:tcPr>
          <w:p w14:paraId="6C4F6E7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3E4DF34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15,81</w:t>
            </w:r>
          </w:p>
        </w:tc>
        <w:tc>
          <w:tcPr>
            <w:tcW w:w="1465" w:type="dxa"/>
            <w:tcBorders>
              <w:top w:val="nil"/>
              <w:left w:val="nil"/>
              <w:bottom w:val="single" w:sz="4" w:space="0" w:color="C0C0C0"/>
              <w:right w:val="single" w:sz="4" w:space="0" w:color="C0C0C0"/>
            </w:tcBorders>
            <w:shd w:val="clear" w:color="000000" w:fill="D7EAD3"/>
            <w:vAlign w:val="center"/>
            <w:hideMark/>
          </w:tcPr>
          <w:p w14:paraId="4F7B6E4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7,90</w:t>
            </w:r>
          </w:p>
        </w:tc>
        <w:tc>
          <w:tcPr>
            <w:tcW w:w="1503" w:type="dxa"/>
            <w:tcBorders>
              <w:top w:val="nil"/>
              <w:left w:val="nil"/>
              <w:bottom w:val="single" w:sz="4" w:space="0" w:color="C0C0C0"/>
              <w:right w:val="single" w:sz="4" w:space="0" w:color="C0C0C0"/>
            </w:tcBorders>
            <w:shd w:val="clear" w:color="000000" w:fill="D7EAD3"/>
            <w:vAlign w:val="center"/>
            <w:hideMark/>
          </w:tcPr>
          <w:p w14:paraId="4D4227B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7,90</w:t>
            </w:r>
          </w:p>
        </w:tc>
        <w:tc>
          <w:tcPr>
            <w:tcW w:w="2839" w:type="dxa"/>
            <w:vMerge/>
            <w:tcBorders>
              <w:top w:val="nil"/>
              <w:left w:val="nil"/>
              <w:bottom w:val="nil"/>
              <w:right w:val="single" w:sz="4" w:space="0" w:color="C0C0C0"/>
            </w:tcBorders>
            <w:vAlign w:val="center"/>
            <w:hideMark/>
          </w:tcPr>
          <w:p w14:paraId="7DFB0287" w14:textId="77777777" w:rsidR="005F4B7D" w:rsidRPr="005F4B7D" w:rsidRDefault="005F4B7D" w:rsidP="005F4B7D">
            <w:pPr>
              <w:rPr>
                <w:rFonts w:ascii="Tahoma" w:hAnsi="Tahoma" w:cs="Tahoma"/>
                <w:sz w:val="13"/>
                <w:szCs w:val="13"/>
              </w:rPr>
            </w:pPr>
          </w:p>
        </w:tc>
      </w:tr>
      <w:tr w:rsidR="005F4B7D" w:rsidRPr="005F4B7D" w14:paraId="6C6ED696"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1C5CB05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2AE6AB2A"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E4139C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3.11.3.8</w:t>
            </w:r>
          </w:p>
        </w:tc>
        <w:tc>
          <w:tcPr>
            <w:tcW w:w="4406" w:type="dxa"/>
            <w:tcBorders>
              <w:top w:val="nil"/>
              <w:left w:val="nil"/>
              <w:bottom w:val="single" w:sz="4" w:space="0" w:color="C0C0C0"/>
              <w:right w:val="single" w:sz="4" w:space="0" w:color="C0C0C0"/>
            </w:tcBorders>
            <w:shd w:val="clear" w:color="000000" w:fill="E3FAFD"/>
            <w:vAlign w:val="center"/>
            <w:hideMark/>
          </w:tcPr>
          <w:p w14:paraId="5751969A"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перевозка рабочих</w:t>
            </w:r>
          </w:p>
        </w:tc>
        <w:tc>
          <w:tcPr>
            <w:tcW w:w="1135" w:type="dxa"/>
            <w:tcBorders>
              <w:top w:val="nil"/>
              <w:left w:val="nil"/>
              <w:bottom w:val="single" w:sz="4" w:space="0" w:color="C0C0C0"/>
              <w:right w:val="single" w:sz="4" w:space="0" w:color="C0C0C0"/>
            </w:tcBorders>
            <w:shd w:val="clear" w:color="auto" w:fill="auto"/>
            <w:vAlign w:val="center"/>
            <w:hideMark/>
          </w:tcPr>
          <w:p w14:paraId="700B649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001EDC1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3AEEDD5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8AE0AC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348,00</w:t>
            </w:r>
          </w:p>
        </w:tc>
        <w:tc>
          <w:tcPr>
            <w:tcW w:w="1788" w:type="dxa"/>
            <w:tcBorders>
              <w:top w:val="nil"/>
              <w:left w:val="nil"/>
              <w:bottom w:val="single" w:sz="4" w:space="0" w:color="C0C0C0"/>
              <w:right w:val="single" w:sz="4" w:space="0" w:color="C0C0C0"/>
            </w:tcBorders>
            <w:shd w:val="clear" w:color="000000" w:fill="FFFFCC"/>
            <w:vAlign w:val="center"/>
            <w:hideMark/>
          </w:tcPr>
          <w:p w14:paraId="47E14B8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357,26</w:t>
            </w:r>
          </w:p>
        </w:tc>
        <w:tc>
          <w:tcPr>
            <w:tcW w:w="1525" w:type="dxa"/>
            <w:tcBorders>
              <w:top w:val="nil"/>
              <w:left w:val="nil"/>
              <w:bottom w:val="single" w:sz="4" w:space="0" w:color="C0C0C0"/>
              <w:right w:val="single" w:sz="4" w:space="0" w:color="C0C0C0"/>
            </w:tcBorders>
            <w:shd w:val="clear" w:color="000000" w:fill="FFFFCC"/>
            <w:vAlign w:val="center"/>
            <w:hideMark/>
          </w:tcPr>
          <w:p w14:paraId="291BCAB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2A3CC9A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356,92</w:t>
            </w:r>
          </w:p>
        </w:tc>
        <w:tc>
          <w:tcPr>
            <w:tcW w:w="1465" w:type="dxa"/>
            <w:tcBorders>
              <w:top w:val="nil"/>
              <w:left w:val="nil"/>
              <w:bottom w:val="single" w:sz="4" w:space="0" w:color="C0C0C0"/>
              <w:right w:val="single" w:sz="4" w:space="0" w:color="C0C0C0"/>
            </w:tcBorders>
            <w:shd w:val="clear" w:color="000000" w:fill="D7EAD3"/>
            <w:vAlign w:val="center"/>
            <w:hideMark/>
          </w:tcPr>
          <w:p w14:paraId="791149E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178,46</w:t>
            </w:r>
          </w:p>
        </w:tc>
        <w:tc>
          <w:tcPr>
            <w:tcW w:w="1503" w:type="dxa"/>
            <w:tcBorders>
              <w:top w:val="nil"/>
              <w:left w:val="nil"/>
              <w:bottom w:val="single" w:sz="4" w:space="0" w:color="C0C0C0"/>
              <w:right w:val="single" w:sz="4" w:space="0" w:color="C0C0C0"/>
            </w:tcBorders>
            <w:shd w:val="clear" w:color="000000" w:fill="D7EAD3"/>
            <w:vAlign w:val="center"/>
            <w:hideMark/>
          </w:tcPr>
          <w:p w14:paraId="274D509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178,46</w:t>
            </w:r>
          </w:p>
        </w:tc>
        <w:tc>
          <w:tcPr>
            <w:tcW w:w="2839" w:type="dxa"/>
            <w:vMerge/>
            <w:tcBorders>
              <w:top w:val="nil"/>
              <w:left w:val="nil"/>
              <w:bottom w:val="nil"/>
              <w:right w:val="single" w:sz="4" w:space="0" w:color="C0C0C0"/>
            </w:tcBorders>
            <w:vAlign w:val="center"/>
            <w:hideMark/>
          </w:tcPr>
          <w:p w14:paraId="5C19FF95" w14:textId="77777777" w:rsidR="005F4B7D" w:rsidRPr="005F4B7D" w:rsidRDefault="005F4B7D" w:rsidP="005F4B7D">
            <w:pPr>
              <w:rPr>
                <w:rFonts w:ascii="Tahoma" w:hAnsi="Tahoma" w:cs="Tahoma"/>
                <w:sz w:val="13"/>
                <w:szCs w:val="13"/>
              </w:rPr>
            </w:pPr>
          </w:p>
        </w:tc>
      </w:tr>
      <w:tr w:rsidR="005F4B7D" w:rsidRPr="005F4B7D" w14:paraId="1BA0CDB9"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732B221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58C6BD77"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B5F6F9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3.11.3.9</w:t>
            </w:r>
          </w:p>
        </w:tc>
        <w:tc>
          <w:tcPr>
            <w:tcW w:w="4406" w:type="dxa"/>
            <w:tcBorders>
              <w:top w:val="nil"/>
              <w:left w:val="nil"/>
              <w:bottom w:val="single" w:sz="4" w:space="0" w:color="C0C0C0"/>
              <w:right w:val="single" w:sz="4" w:space="0" w:color="C0C0C0"/>
            </w:tcBorders>
            <w:shd w:val="clear" w:color="000000" w:fill="E3FAFD"/>
            <w:vAlign w:val="center"/>
            <w:hideMark/>
          </w:tcPr>
          <w:p w14:paraId="77491399"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расходы на отопление котельной</w:t>
            </w:r>
          </w:p>
        </w:tc>
        <w:tc>
          <w:tcPr>
            <w:tcW w:w="1135" w:type="dxa"/>
            <w:tcBorders>
              <w:top w:val="nil"/>
              <w:left w:val="nil"/>
              <w:bottom w:val="single" w:sz="4" w:space="0" w:color="C0C0C0"/>
              <w:right w:val="single" w:sz="4" w:space="0" w:color="C0C0C0"/>
            </w:tcBorders>
            <w:shd w:val="clear" w:color="auto" w:fill="auto"/>
            <w:vAlign w:val="center"/>
            <w:hideMark/>
          </w:tcPr>
          <w:p w14:paraId="4981DEA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164863B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72257D2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233E302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47,00</w:t>
            </w:r>
          </w:p>
        </w:tc>
        <w:tc>
          <w:tcPr>
            <w:tcW w:w="1788" w:type="dxa"/>
            <w:tcBorders>
              <w:top w:val="nil"/>
              <w:left w:val="nil"/>
              <w:bottom w:val="single" w:sz="4" w:space="0" w:color="C0C0C0"/>
              <w:right w:val="single" w:sz="4" w:space="0" w:color="C0C0C0"/>
            </w:tcBorders>
            <w:shd w:val="clear" w:color="000000" w:fill="FFFFCC"/>
            <w:vAlign w:val="center"/>
            <w:hideMark/>
          </w:tcPr>
          <w:p w14:paraId="23CB42C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48,25</w:t>
            </w:r>
          </w:p>
        </w:tc>
        <w:tc>
          <w:tcPr>
            <w:tcW w:w="1525" w:type="dxa"/>
            <w:tcBorders>
              <w:top w:val="nil"/>
              <w:left w:val="nil"/>
              <w:bottom w:val="single" w:sz="4" w:space="0" w:color="C0C0C0"/>
              <w:right w:val="single" w:sz="4" w:space="0" w:color="C0C0C0"/>
            </w:tcBorders>
            <w:shd w:val="clear" w:color="000000" w:fill="FFFFCC"/>
            <w:vAlign w:val="center"/>
            <w:hideMark/>
          </w:tcPr>
          <w:p w14:paraId="47CDC5F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3C30E10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48,21</w:t>
            </w:r>
          </w:p>
        </w:tc>
        <w:tc>
          <w:tcPr>
            <w:tcW w:w="1465" w:type="dxa"/>
            <w:tcBorders>
              <w:top w:val="nil"/>
              <w:left w:val="nil"/>
              <w:bottom w:val="single" w:sz="4" w:space="0" w:color="C0C0C0"/>
              <w:right w:val="single" w:sz="4" w:space="0" w:color="C0C0C0"/>
            </w:tcBorders>
            <w:shd w:val="clear" w:color="000000" w:fill="D7EAD3"/>
            <w:vAlign w:val="center"/>
            <w:hideMark/>
          </w:tcPr>
          <w:p w14:paraId="3A36E31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24,10</w:t>
            </w:r>
          </w:p>
        </w:tc>
        <w:tc>
          <w:tcPr>
            <w:tcW w:w="1503" w:type="dxa"/>
            <w:tcBorders>
              <w:top w:val="nil"/>
              <w:left w:val="nil"/>
              <w:bottom w:val="single" w:sz="4" w:space="0" w:color="C0C0C0"/>
              <w:right w:val="single" w:sz="4" w:space="0" w:color="C0C0C0"/>
            </w:tcBorders>
            <w:shd w:val="clear" w:color="000000" w:fill="D7EAD3"/>
            <w:vAlign w:val="center"/>
            <w:hideMark/>
          </w:tcPr>
          <w:p w14:paraId="66B3307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24,10</w:t>
            </w:r>
          </w:p>
        </w:tc>
        <w:tc>
          <w:tcPr>
            <w:tcW w:w="2839" w:type="dxa"/>
            <w:vMerge/>
            <w:tcBorders>
              <w:top w:val="nil"/>
              <w:left w:val="nil"/>
              <w:bottom w:val="nil"/>
              <w:right w:val="single" w:sz="4" w:space="0" w:color="C0C0C0"/>
            </w:tcBorders>
            <w:vAlign w:val="center"/>
            <w:hideMark/>
          </w:tcPr>
          <w:p w14:paraId="03562A48" w14:textId="77777777" w:rsidR="005F4B7D" w:rsidRPr="005F4B7D" w:rsidRDefault="005F4B7D" w:rsidP="005F4B7D">
            <w:pPr>
              <w:rPr>
                <w:rFonts w:ascii="Tahoma" w:hAnsi="Tahoma" w:cs="Tahoma"/>
                <w:sz w:val="13"/>
                <w:szCs w:val="13"/>
              </w:rPr>
            </w:pPr>
          </w:p>
        </w:tc>
      </w:tr>
      <w:tr w:rsidR="005F4B7D" w:rsidRPr="005F4B7D" w14:paraId="5AC52EA9"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0300E33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54196083"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C986FE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3.11.3.10</w:t>
            </w:r>
          </w:p>
        </w:tc>
        <w:tc>
          <w:tcPr>
            <w:tcW w:w="4406" w:type="dxa"/>
            <w:tcBorders>
              <w:top w:val="nil"/>
              <w:left w:val="nil"/>
              <w:bottom w:val="single" w:sz="4" w:space="0" w:color="C0C0C0"/>
              <w:right w:val="single" w:sz="4" w:space="0" w:color="C0C0C0"/>
            </w:tcBorders>
            <w:shd w:val="clear" w:color="000000" w:fill="E3FAFD"/>
            <w:vAlign w:val="center"/>
            <w:hideMark/>
          </w:tcPr>
          <w:p w14:paraId="2F093055"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диагностика котлов</w:t>
            </w:r>
          </w:p>
        </w:tc>
        <w:tc>
          <w:tcPr>
            <w:tcW w:w="1135" w:type="dxa"/>
            <w:tcBorders>
              <w:top w:val="nil"/>
              <w:left w:val="nil"/>
              <w:bottom w:val="single" w:sz="4" w:space="0" w:color="C0C0C0"/>
              <w:right w:val="single" w:sz="4" w:space="0" w:color="C0C0C0"/>
            </w:tcBorders>
            <w:shd w:val="clear" w:color="auto" w:fill="auto"/>
            <w:vAlign w:val="center"/>
            <w:hideMark/>
          </w:tcPr>
          <w:p w14:paraId="0E8FF0D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4317384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6CD6E34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0AD9A1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6,93</w:t>
            </w:r>
          </w:p>
        </w:tc>
        <w:tc>
          <w:tcPr>
            <w:tcW w:w="1788" w:type="dxa"/>
            <w:tcBorders>
              <w:top w:val="nil"/>
              <w:left w:val="nil"/>
              <w:bottom w:val="single" w:sz="4" w:space="0" w:color="C0C0C0"/>
              <w:right w:val="single" w:sz="4" w:space="0" w:color="C0C0C0"/>
            </w:tcBorders>
            <w:shd w:val="clear" w:color="000000" w:fill="FFFFCC"/>
            <w:vAlign w:val="center"/>
            <w:hideMark/>
          </w:tcPr>
          <w:p w14:paraId="5A282B2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7,12</w:t>
            </w:r>
          </w:p>
        </w:tc>
        <w:tc>
          <w:tcPr>
            <w:tcW w:w="1525" w:type="dxa"/>
            <w:tcBorders>
              <w:top w:val="nil"/>
              <w:left w:val="nil"/>
              <w:bottom w:val="single" w:sz="4" w:space="0" w:color="C0C0C0"/>
              <w:right w:val="single" w:sz="4" w:space="0" w:color="C0C0C0"/>
            </w:tcBorders>
            <w:shd w:val="clear" w:color="000000" w:fill="FFFFCC"/>
            <w:vAlign w:val="center"/>
            <w:hideMark/>
          </w:tcPr>
          <w:p w14:paraId="520CFCA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5746031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7,11</w:t>
            </w:r>
          </w:p>
        </w:tc>
        <w:tc>
          <w:tcPr>
            <w:tcW w:w="1465" w:type="dxa"/>
            <w:tcBorders>
              <w:top w:val="nil"/>
              <w:left w:val="nil"/>
              <w:bottom w:val="single" w:sz="4" w:space="0" w:color="C0C0C0"/>
              <w:right w:val="single" w:sz="4" w:space="0" w:color="C0C0C0"/>
            </w:tcBorders>
            <w:shd w:val="clear" w:color="000000" w:fill="D7EAD3"/>
            <w:vAlign w:val="center"/>
            <w:hideMark/>
          </w:tcPr>
          <w:p w14:paraId="33F244F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3,55</w:t>
            </w:r>
          </w:p>
        </w:tc>
        <w:tc>
          <w:tcPr>
            <w:tcW w:w="1503" w:type="dxa"/>
            <w:tcBorders>
              <w:top w:val="nil"/>
              <w:left w:val="nil"/>
              <w:bottom w:val="single" w:sz="4" w:space="0" w:color="C0C0C0"/>
              <w:right w:val="single" w:sz="4" w:space="0" w:color="C0C0C0"/>
            </w:tcBorders>
            <w:shd w:val="clear" w:color="000000" w:fill="D7EAD3"/>
            <w:vAlign w:val="center"/>
            <w:hideMark/>
          </w:tcPr>
          <w:p w14:paraId="704C212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3,55</w:t>
            </w:r>
          </w:p>
        </w:tc>
        <w:tc>
          <w:tcPr>
            <w:tcW w:w="2839" w:type="dxa"/>
            <w:vMerge/>
            <w:tcBorders>
              <w:top w:val="nil"/>
              <w:left w:val="nil"/>
              <w:bottom w:val="nil"/>
              <w:right w:val="single" w:sz="4" w:space="0" w:color="C0C0C0"/>
            </w:tcBorders>
            <w:vAlign w:val="center"/>
            <w:hideMark/>
          </w:tcPr>
          <w:p w14:paraId="33A1A1B3" w14:textId="77777777" w:rsidR="005F4B7D" w:rsidRPr="005F4B7D" w:rsidRDefault="005F4B7D" w:rsidP="005F4B7D">
            <w:pPr>
              <w:rPr>
                <w:rFonts w:ascii="Tahoma" w:hAnsi="Tahoma" w:cs="Tahoma"/>
                <w:sz w:val="13"/>
                <w:szCs w:val="13"/>
              </w:rPr>
            </w:pPr>
          </w:p>
        </w:tc>
      </w:tr>
      <w:tr w:rsidR="005F4B7D" w:rsidRPr="005F4B7D" w14:paraId="56104914"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599BF30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4EC7CB2E" w14:textId="77777777" w:rsidR="005F4B7D" w:rsidRPr="005F4B7D" w:rsidRDefault="005F4B7D" w:rsidP="005F4B7D">
            <w:pPr>
              <w:rPr>
                <w:rFonts w:ascii="Tahoma" w:hAnsi="Tahoma" w:cs="Tahoma"/>
                <w:b/>
                <w:bCs/>
                <w:color w:val="000000"/>
                <w:sz w:val="13"/>
                <w:szCs w:val="13"/>
              </w:rPr>
            </w:pPr>
          </w:p>
        </w:tc>
        <w:tc>
          <w:tcPr>
            <w:tcW w:w="5417" w:type="dxa"/>
            <w:gridSpan w:val="2"/>
            <w:tcBorders>
              <w:top w:val="nil"/>
              <w:left w:val="single" w:sz="4" w:space="0" w:color="C0C0C0"/>
              <w:bottom w:val="single" w:sz="4" w:space="0" w:color="C0C0C0"/>
              <w:right w:val="nil"/>
            </w:tcBorders>
            <w:shd w:val="thinReverseDiagStripe" w:color="C0C0C0" w:fill="auto"/>
            <w:noWrap/>
            <w:vAlign w:val="center"/>
            <w:hideMark/>
          </w:tcPr>
          <w:p w14:paraId="61CA89E9" w14:textId="77777777" w:rsidR="005F4B7D" w:rsidRPr="005F4B7D" w:rsidRDefault="005F4B7D" w:rsidP="005F4B7D">
            <w:pPr>
              <w:ind w:firstLineChars="100" w:firstLine="131"/>
              <w:rPr>
                <w:rFonts w:ascii="Tahoma" w:hAnsi="Tahoma" w:cs="Tahoma"/>
                <w:b/>
                <w:bCs/>
                <w:color w:val="0066CC"/>
                <w:sz w:val="13"/>
                <w:szCs w:val="13"/>
              </w:rPr>
            </w:pPr>
            <w:r w:rsidRPr="005F4B7D">
              <w:rPr>
                <w:rFonts w:ascii="Tahoma" w:hAnsi="Tahoma" w:cs="Tahoma"/>
                <w:b/>
                <w:bCs/>
                <w:color w:val="0066CC"/>
                <w:sz w:val="13"/>
                <w:szCs w:val="13"/>
              </w:rPr>
              <w:t>Добавить</w:t>
            </w:r>
          </w:p>
        </w:tc>
        <w:tc>
          <w:tcPr>
            <w:tcW w:w="1135" w:type="dxa"/>
            <w:tcBorders>
              <w:top w:val="nil"/>
              <w:left w:val="nil"/>
              <w:bottom w:val="single" w:sz="4" w:space="0" w:color="C0C0C0"/>
              <w:right w:val="nil"/>
            </w:tcBorders>
            <w:shd w:val="thinReverseDiagStripe" w:color="C0C0C0" w:fill="auto"/>
            <w:noWrap/>
            <w:hideMark/>
          </w:tcPr>
          <w:p w14:paraId="3219A68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51" w:type="dxa"/>
            <w:tcBorders>
              <w:top w:val="nil"/>
              <w:left w:val="nil"/>
              <w:bottom w:val="single" w:sz="4" w:space="0" w:color="C0C0C0"/>
              <w:right w:val="nil"/>
            </w:tcBorders>
            <w:shd w:val="thinReverseDiagStripe" w:color="C0C0C0" w:fill="auto"/>
            <w:noWrap/>
            <w:hideMark/>
          </w:tcPr>
          <w:p w14:paraId="1D17798B"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nil"/>
            </w:tcBorders>
            <w:shd w:val="thinReverseDiagStripe" w:color="C0C0C0" w:fill="auto"/>
            <w:noWrap/>
            <w:hideMark/>
          </w:tcPr>
          <w:p w14:paraId="289E88D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nil"/>
            </w:tcBorders>
            <w:shd w:val="thinReverseDiagStripe" w:color="C0C0C0" w:fill="auto"/>
            <w:noWrap/>
            <w:hideMark/>
          </w:tcPr>
          <w:p w14:paraId="64F359B2"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nil"/>
            </w:tcBorders>
            <w:shd w:val="thinReverseDiagStripe" w:color="C0C0C0" w:fill="auto"/>
            <w:noWrap/>
            <w:hideMark/>
          </w:tcPr>
          <w:p w14:paraId="66C4DC1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nil"/>
            </w:tcBorders>
            <w:shd w:val="thinReverseDiagStripe" w:color="C0C0C0" w:fill="auto"/>
            <w:noWrap/>
            <w:hideMark/>
          </w:tcPr>
          <w:p w14:paraId="293CB48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nil"/>
            </w:tcBorders>
            <w:shd w:val="thinReverseDiagStripe" w:color="C0C0C0" w:fill="auto"/>
            <w:noWrap/>
            <w:hideMark/>
          </w:tcPr>
          <w:p w14:paraId="18E57149"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nil"/>
            </w:tcBorders>
            <w:shd w:val="thinReverseDiagStripe" w:color="C0C0C0" w:fill="auto"/>
            <w:noWrap/>
            <w:hideMark/>
          </w:tcPr>
          <w:p w14:paraId="3537CEBE"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03" w:type="dxa"/>
            <w:tcBorders>
              <w:top w:val="nil"/>
              <w:left w:val="nil"/>
              <w:bottom w:val="single" w:sz="4" w:space="0" w:color="C0C0C0"/>
              <w:right w:val="nil"/>
            </w:tcBorders>
            <w:shd w:val="thinReverseDiagStripe" w:color="C0C0C0" w:fill="auto"/>
            <w:noWrap/>
            <w:hideMark/>
          </w:tcPr>
          <w:p w14:paraId="390324F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2839" w:type="dxa"/>
            <w:vMerge/>
            <w:tcBorders>
              <w:top w:val="nil"/>
              <w:left w:val="nil"/>
              <w:bottom w:val="nil"/>
              <w:right w:val="single" w:sz="4" w:space="0" w:color="C0C0C0"/>
            </w:tcBorders>
            <w:vAlign w:val="center"/>
            <w:hideMark/>
          </w:tcPr>
          <w:p w14:paraId="48ADFEAF" w14:textId="77777777" w:rsidR="005F4B7D" w:rsidRPr="005F4B7D" w:rsidRDefault="005F4B7D" w:rsidP="005F4B7D">
            <w:pPr>
              <w:rPr>
                <w:rFonts w:ascii="Tahoma" w:hAnsi="Tahoma" w:cs="Tahoma"/>
                <w:sz w:val="13"/>
                <w:szCs w:val="13"/>
              </w:rPr>
            </w:pPr>
          </w:p>
        </w:tc>
      </w:tr>
      <w:tr w:rsidR="005F4B7D" w:rsidRPr="005F4B7D" w14:paraId="70FD0B63"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49D0655F"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ACDD6EF"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5BB7E7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3.12</w:t>
            </w:r>
          </w:p>
        </w:tc>
        <w:tc>
          <w:tcPr>
            <w:tcW w:w="4406" w:type="dxa"/>
            <w:tcBorders>
              <w:top w:val="nil"/>
              <w:left w:val="nil"/>
              <w:bottom w:val="single" w:sz="4" w:space="0" w:color="C0C0C0"/>
              <w:right w:val="single" w:sz="4" w:space="0" w:color="C0C0C0"/>
            </w:tcBorders>
            <w:shd w:val="clear" w:color="auto" w:fill="auto"/>
            <w:vAlign w:val="center"/>
            <w:hideMark/>
          </w:tcPr>
          <w:p w14:paraId="24EF8DCC"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Прочие производственные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151F9A8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787841E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114,44</w:t>
            </w:r>
          </w:p>
        </w:tc>
        <w:tc>
          <w:tcPr>
            <w:tcW w:w="1291" w:type="dxa"/>
            <w:tcBorders>
              <w:top w:val="nil"/>
              <w:left w:val="nil"/>
              <w:bottom w:val="single" w:sz="4" w:space="0" w:color="C0C0C0"/>
              <w:right w:val="single" w:sz="4" w:space="0" w:color="C0C0C0"/>
            </w:tcBorders>
            <w:shd w:val="clear" w:color="000000" w:fill="D7EAD3"/>
            <w:vAlign w:val="center"/>
            <w:hideMark/>
          </w:tcPr>
          <w:p w14:paraId="3885F7D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0682C05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127,01</w:t>
            </w:r>
          </w:p>
        </w:tc>
        <w:tc>
          <w:tcPr>
            <w:tcW w:w="1788" w:type="dxa"/>
            <w:tcBorders>
              <w:top w:val="nil"/>
              <w:left w:val="nil"/>
              <w:bottom w:val="single" w:sz="4" w:space="0" w:color="C0C0C0"/>
              <w:right w:val="single" w:sz="4" w:space="0" w:color="C0C0C0"/>
            </w:tcBorders>
            <w:shd w:val="clear" w:color="000000" w:fill="D7EAD3"/>
            <w:vAlign w:val="center"/>
            <w:hideMark/>
          </w:tcPr>
          <w:p w14:paraId="61188D8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130,40</w:t>
            </w:r>
          </w:p>
        </w:tc>
        <w:tc>
          <w:tcPr>
            <w:tcW w:w="1525" w:type="dxa"/>
            <w:tcBorders>
              <w:top w:val="nil"/>
              <w:left w:val="nil"/>
              <w:bottom w:val="single" w:sz="4" w:space="0" w:color="C0C0C0"/>
              <w:right w:val="single" w:sz="4" w:space="0" w:color="C0C0C0"/>
            </w:tcBorders>
            <w:shd w:val="clear" w:color="000000" w:fill="D7EAD3"/>
            <w:vAlign w:val="center"/>
            <w:hideMark/>
          </w:tcPr>
          <w:p w14:paraId="05FA9DC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7A82DEE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130,27</w:t>
            </w:r>
          </w:p>
        </w:tc>
        <w:tc>
          <w:tcPr>
            <w:tcW w:w="1465" w:type="dxa"/>
            <w:tcBorders>
              <w:top w:val="nil"/>
              <w:left w:val="nil"/>
              <w:bottom w:val="single" w:sz="4" w:space="0" w:color="C0C0C0"/>
              <w:right w:val="single" w:sz="4" w:space="0" w:color="C0C0C0"/>
            </w:tcBorders>
            <w:shd w:val="clear" w:color="000000" w:fill="D7EAD3"/>
            <w:vAlign w:val="center"/>
            <w:hideMark/>
          </w:tcPr>
          <w:p w14:paraId="09AE7CC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65,13</w:t>
            </w:r>
          </w:p>
        </w:tc>
        <w:tc>
          <w:tcPr>
            <w:tcW w:w="1503" w:type="dxa"/>
            <w:tcBorders>
              <w:top w:val="nil"/>
              <w:left w:val="nil"/>
              <w:bottom w:val="single" w:sz="4" w:space="0" w:color="C0C0C0"/>
              <w:right w:val="single" w:sz="4" w:space="0" w:color="C0C0C0"/>
            </w:tcBorders>
            <w:shd w:val="clear" w:color="000000" w:fill="D7EAD3"/>
            <w:vAlign w:val="center"/>
            <w:hideMark/>
          </w:tcPr>
          <w:p w14:paraId="05F5493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65,13</w:t>
            </w:r>
          </w:p>
        </w:tc>
        <w:tc>
          <w:tcPr>
            <w:tcW w:w="2839" w:type="dxa"/>
            <w:vMerge/>
            <w:tcBorders>
              <w:top w:val="nil"/>
              <w:left w:val="nil"/>
              <w:bottom w:val="nil"/>
              <w:right w:val="single" w:sz="4" w:space="0" w:color="C0C0C0"/>
            </w:tcBorders>
            <w:vAlign w:val="center"/>
            <w:hideMark/>
          </w:tcPr>
          <w:p w14:paraId="2E07816D" w14:textId="77777777" w:rsidR="005F4B7D" w:rsidRPr="005F4B7D" w:rsidRDefault="005F4B7D" w:rsidP="005F4B7D">
            <w:pPr>
              <w:rPr>
                <w:rFonts w:ascii="Tahoma" w:hAnsi="Tahoma" w:cs="Tahoma"/>
                <w:sz w:val="13"/>
                <w:szCs w:val="13"/>
              </w:rPr>
            </w:pPr>
          </w:p>
        </w:tc>
      </w:tr>
      <w:tr w:rsidR="005F4B7D" w:rsidRPr="005F4B7D" w14:paraId="722D0F82"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36AAB82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4E683657"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EF996F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3.12.1</w:t>
            </w:r>
          </w:p>
        </w:tc>
        <w:tc>
          <w:tcPr>
            <w:tcW w:w="4406" w:type="dxa"/>
            <w:tcBorders>
              <w:top w:val="nil"/>
              <w:left w:val="nil"/>
              <w:bottom w:val="single" w:sz="4" w:space="0" w:color="C0C0C0"/>
              <w:right w:val="single" w:sz="4" w:space="0" w:color="C0C0C0"/>
            </w:tcBorders>
            <w:shd w:val="clear" w:color="auto" w:fill="auto"/>
            <w:vAlign w:val="center"/>
            <w:hideMark/>
          </w:tcPr>
          <w:p w14:paraId="1820BEF9"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Лабораторные анализы</w:t>
            </w:r>
          </w:p>
        </w:tc>
        <w:tc>
          <w:tcPr>
            <w:tcW w:w="1135" w:type="dxa"/>
            <w:tcBorders>
              <w:top w:val="nil"/>
              <w:left w:val="nil"/>
              <w:bottom w:val="single" w:sz="4" w:space="0" w:color="C0C0C0"/>
              <w:right w:val="single" w:sz="4" w:space="0" w:color="C0C0C0"/>
            </w:tcBorders>
            <w:shd w:val="clear" w:color="auto" w:fill="auto"/>
            <w:vAlign w:val="center"/>
            <w:hideMark/>
          </w:tcPr>
          <w:p w14:paraId="3B4B100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49B1BD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97,47</w:t>
            </w:r>
          </w:p>
        </w:tc>
        <w:tc>
          <w:tcPr>
            <w:tcW w:w="1291" w:type="dxa"/>
            <w:tcBorders>
              <w:top w:val="nil"/>
              <w:left w:val="nil"/>
              <w:bottom w:val="single" w:sz="4" w:space="0" w:color="C0C0C0"/>
              <w:right w:val="single" w:sz="4" w:space="0" w:color="C0C0C0"/>
            </w:tcBorders>
            <w:shd w:val="clear" w:color="000000" w:fill="FFFFCC"/>
            <w:vAlign w:val="center"/>
            <w:hideMark/>
          </w:tcPr>
          <w:p w14:paraId="42AD4DA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0D8985B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53,42</w:t>
            </w:r>
          </w:p>
        </w:tc>
        <w:tc>
          <w:tcPr>
            <w:tcW w:w="1788" w:type="dxa"/>
            <w:tcBorders>
              <w:top w:val="nil"/>
              <w:left w:val="nil"/>
              <w:bottom w:val="single" w:sz="4" w:space="0" w:color="C0C0C0"/>
              <w:right w:val="single" w:sz="4" w:space="0" w:color="C0C0C0"/>
            </w:tcBorders>
            <w:shd w:val="clear" w:color="000000" w:fill="FFFFCC"/>
            <w:vAlign w:val="center"/>
            <w:hideMark/>
          </w:tcPr>
          <w:p w14:paraId="6FDAB8B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54,85</w:t>
            </w:r>
          </w:p>
        </w:tc>
        <w:tc>
          <w:tcPr>
            <w:tcW w:w="1525" w:type="dxa"/>
            <w:tcBorders>
              <w:top w:val="nil"/>
              <w:left w:val="nil"/>
              <w:bottom w:val="single" w:sz="4" w:space="0" w:color="C0C0C0"/>
              <w:right w:val="single" w:sz="4" w:space="0" w:color="C0C0C0"/>
            </w:tcBorders>
            <w:shd w:val="clear" w:color="000000" w:fill="FFFFCC"/>
            <w:vAlign w:val="center"/>
            <w:hideMark/>
          </w:tcPr>
          <w:p w14:paraId="34ECD6B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7CF4FD2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54,79</w:t>
            </w:r>
          </w:p>
        </w:tc>
        <w:tc>
          <w:tcPr>
            <w:tcW w:w="1465" w:type="dxa"/>
            <w:tcBorders>
              <w:top w:val="nil"/>
              <w:left w:val="nil"/>
              <w:bottom w:val="single" w:sz="4" w:space="0" w:color="C0C0C0"/>
              <w:right w:val="single" w:sz="4" w:space="0" w:color="C0C0C0"/>
            </w:tcBorders>
            <w:shd w:val="clear" w:color="000000" w:fill="D7EAD3"/>
            <w:vAlign w:val="center"/>
            <w:hideMark/>
          </w:tcPr>
          <w:p w14:paraId="5DA155A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27,39</w:t>
            </w:r>
          </w:p>
        </w:tc>
        <w:tc>
          <w:tcPr>
            <w:tcW w:w="1503" w:type="dxa"/>
            <w:tcBorders>
              <w:top w:val="nil"/>
              <w:left w:val="nil"/>
              <w:bottom w:val="single" w:sz="4" w:space="0" w:color="C0C0C0"/>
              <w:right w:val="single" w:sz="4" w:space="0" w:color="C0C0C0"/>
            </w:tcBorders>
            <w:shd w:val="clear" w:color="000000" w:fill="D7EAD3"/>
            <w:vAlign w:val="center"/>
            <w:hideMark/>
          </w:tcPr>
          <w:p w14:paraId="115FCB6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27,39</w:t>
            </w:r>
          </w:p>
        </w:tc>
        <w:tc>
          <w:tcPr>
            <w:tcW w:w="2839" w:type="dxa"/>
            <w:vMerge/>
            <w:tcBorders>
              <w:top w:val="nil"/>
              <w:left w:val="nil"/>
              <w:bottom w:val="nil"/>
              <w:right w:val="single" w:sz="4" w:space="0" w:color="C0C0C0"/>
            </w:tcBorders>
            <w:vAlign w:val="center"/>
            <w:hideMark/>
          </w:tcPr>
          <w:p w14:paraId="230AD8D4" w14:textId="77777777" w:rsidR="005F4B7D" w:rsidRPr="005F4B7D" w:rsidRDefault="005F4B7D" w:rsidP="005F4B7D">
            <w:pPr>
              <w:rPr>
                <w:rFonts w:ascii="Tahoma" w:hAnsi="Tahoma" w:cs="Tahoma"/>
                <w:sz w:val="13"/>
                <w:szCs w:val="13"/>
              </w:rPr>
            </w:pPr>
          </w:p>
        </w:tc>
      </w:tr>
      <w:tr w:rsidR="005F4B7D" w:rsidRPr="005F4B7D" w14:paraId="2A953107"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45B8EDE8"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28BA489"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234120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3.12.2</w:t>
            </w:r>
          </w:p>
        </w:tc>
        <w:tc>
          <w:tcPr>
            <w:tcW w:w="4406" w:type="dxa"/>
            <w:tcBorders>
              <w:top w:val="nil"/>
              <w:left w:val="nil"/>
              <w:bottom w:val="single" w:sz="4" w:space="0" w:color="C0C0C0"/>
              <w:right w:val="single" w:sz="4" w:space="0" w:color="C0C0C0"/>
            </w:tcBorders>
            <w:shd w:val="clear" w:color="auto" w:fill="auto"/>
            <w:vAlign w:val="center"/>
            <w:hideMark/>
          </w:tcPr>
          <w:p w14:paraId="42A3A254"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Расходы на ГСМ (и/ или расходы на аренду спец.техники)</w:t>
            </w:r>
          </w:p>
        </w:tc>
        <w:tc>
          <w:tcPr>
            <w:tcW w:w="1135" w:type="dxa"/>
            <w:tcBorders>
              <w:top w:val="nil"/>
              <w:left w:val="nil"/>
              <w:bottom w:val="single" w:sz="4" w:space="0" w:color="C0C0C0"/>
              <w:right w:val="single" w:sz="4" w:space="0" w:color="C0C0C0"/>
            </w:tcBorders>
            <w:shd w:val="clear" w:color="auto" w:fill="auto"/>
            <w:vAlign w:val="center"/>
            <w:hideMark/>
          </w:tcPr>
          <w:p w14:paraId="1A9754E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3AA1A47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16,97</w:t>
            </w:r>
          </w:p>
        </w:tc>
        <w:tc>
          <w:tcPr>
            <w:tcW w:w="1291" w:type="dxa"/>
            <w:tcBorders>
              <w:top w:val="nil"/>
              <w:left w:val="nil"/>
              <w:bottom w:val="single" w:sz="4" w:space="0" w:color="C0C0C0"/>
              <w:right w:val="single" w:sz="4" w:space="0" w:color="C0C0C0"/>
            </w:tcBorders>
            <w:shd w:val="clear" w:color="000000" w:fill="FFFFCC"/>
            <w:vAlign w:val="center"/>
            <w:hideMark/>
          </w:tcPr>
          <w:p w14:paraId="66306FE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6B41F3F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73,59</w:t>
            </w:r>
          </w:p>
        </w:tc>
        <w:tc>
          <w:tcPr>
            <w:tcW w:w="1788" w:type="dxa"/>
            <w:tcBorders>
              <w:top w:val="nil"/>
              <w:left w:val="nil"/>
              <w:bottom w:val="single" w:sz="4" w:space="0" w:color="C0C0C0"/>
              <w:right w:val="single" w:sz="4" w:space="0" w:color="C0C0C0"/>
            </w:tcBorders>
            <w:shd w:val="clear" w:color="000000" w:fill="FFFFCC"/>
            <w:vAlign w:val="center"/>
            <w:hideMark/>
          </w:tcPr>
          <w:p w14:paraId="5C393F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75,55</w:t>
            </w:r>
          </w:p>
        </w:tc>
        <w:tc>
          <w:tcPr>
            <w:tcW w:w="1525" w:type="dxa"/>
            <w:tcBorders>
              <w:top w:val="nil"/>
              <w:left w:val="nil"/>
              <w:bottom w:val="single" w:sz="4" w:space="0" w:color="C0C0C0"/>
              <w:right w:val="single" w:sz="4" w:space="0" w:color="C0C0C0"/>
            </w:tcBorders>
            <w:shd w:val="clear" w:color="000000" w:fill="FFFFCC"/>
            <w:vAlign w:val="center"/>
            <w:hideMark/>
          </w:tcPr>
          <w:p w14:paraId="1B33791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20B810E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75,48</w:t>
            </w:r>
          </w:p>
        </w:tc>
        <w:tc>
          <w:tcPr>
            <w:tcW w:w="1465" w:type="dxa"/>
            <w:tcBorders>
              <w:top w:val="nil"/>
              <w:left w:val="nil"/>
              <w:bottom w:val="single" w:sz="4" w:space="0" w:color="C0C0C0"/>
              <w:right w:val="single" w:sz="4" w:space="0" w:color="C0C0C0"/>
            </w:tcBorders>
            <w:shd w:val="clear" w:color="000000" w:fill="D7EAD3"/>
            <w:vAlign w:val="center"/>
            <w:hideMark/>
          </w:tcPr>
          <w:p w14:paraId="506D9A0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37,74</w:t>
            </w:r>
          </w:p>
        </w:tc>
        <w:tc>
          <w:tcPr>
            <w:tcW w:w="1503" w:type="dxa"/>
            <w:tcBorders>
              <w:top w:val="nil"/>
              <w:left w:val="nil"/>
              <w:bottom w:val="single" w:sz="4" w:space="0" w:color="C0C0C0"/>
              <w:right w:val="single" w:sz="4" w:space="0" w:color="C0C0C0"/>
            </w:tcBorders>
            <w:shd w:val="clear" w:color="000000" w:fill="D7EAD3"/>
            <w:vAlign w:val="center"/>
            <w:hideMark/>
          </w:tcPr>
          <w:p w14:paraId="17BAE12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37,74</w:t>
            </w:r>
          </w:p>
        </w:tc>
        <w:tc>
          <w:tcPr>
            <w:tcW w:w="2839" w:type="dxa"/>
            <w:vMerge/>
            <w:tcBorders>
              <w:top w:val="nil"/>
              <w:left w:val="nil"/>
              <w:bottom w:val="nil"/>
              <w:right w:val="single" w:sz="4" w:space="0" w:color="C0C0C0"/>
            </w:tcBorders>
            <w:vAlign w:val="center"/>
            <w:hideMark/>
          </w:tcPr>
          <w:p w14:paraId="775C4A24" w14:textId="77777777" w:rsidR="005F4B7D" w:rsidRPr="005F4B7D" w:rsidRDefault="005F4B7D" w:rsidP="005F4B7D">
            <w:pPr>
              <w:rPr>
                <w:rFonts w:ascii="Tahoma" w:hAnsi="Tahoma" w:cs="Tahoma"/>
                <w:sz w:val="13"/>
                <w:szCs w:val="13"/>
              </w:rPr>
            </w:pPr>
          </w:p>
        </w:tc>
      </w:tr>
      <w:tr w:rsidR="005F4B7D" w:rsidRPr="005F4B7D" w14:paraId="5F9967B1"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3886AD6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21B6929F"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423A79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3.12.3</w:t>
            </w:r>
          </w:p>
        </w:tc>
        <w:tc>
          <w:tcPr>
            <w:tcW w:w="4406" w:type="dxa"/>
            <w:tcBorders>
              <w:top w:val="nil"/>
              <w:left w:val="nil"/>
              <w:bottom w:val="single" w:sz="4" w:space="0" w:color="C0C0C0"/>
              <w:right w:val="single" w:sz="4" w:space="0" w:color="C0C0C0"/>
            </w:tcBorders>
            <w:shd w:val="clear" w:color="auto" w:fill="auto"/>
            <w:vAlign w:val="center"/>
            <w:hideMark/>
          </w:tcPr>
          <w:p w14:paraId="16E03C4C"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Прочие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3375E23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4C73163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7628207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7C72189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4026753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1E6C359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384FF36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6E39E7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3E60AFE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vMerge/>
            <w:tcBorders>
              <w:top w:val="nil"/>
              <w:left w:val="nil"/>
              <w:bottom w:val="nil"/>
              <w:right w:val="single" w:sz="4" w:space="0" w:color="C0C0C0"/>
            </w:tcBorders>
            <w:vAlign w:val="center"/>
            <w:hideMark/>
          </w:tcPr>
          <w:p w14:paraId="1E488816" w14:textId="77777777" w:rsidR="005F4B7D" w:rsidRPr="005F4B7D" w:rsidRDefault="005F4B7D" w:rsidP="005F4B7D">
            <w:pPr>
              <w:rPr>
                <w:rFonts w:ascii="Tahoma" w:hAnsi="Tahoma" w:cs="Tahoma"/>
                <w:sz w:val="13"/>
                <w:szCs w:val="13"/>
              </w:rPr>
            </w:pPr>
          </w:p>
        </w:tc>
      </w:tr>
      <w:tr w:rsidR="005F4B7D" w:rsidRPr="005F4B7D" w14:paraId="260527C9"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1B2BD7E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7C059FC3"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ECEF18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w:t>
            </w:r>
          </w:p>
        </w:tc>
        <w:tc>
          <w:tcPr>
            <w:tcW w:w="4406" w:type="dxa"/>
            <w:tcBorders>
              <w:top w:val="nil"/>
              <w:left w:val="nil"/>
              <w:bottom w:val="single" w:sz="4" w:space="0" w:color="C0C0C0"/>
              <w:right w:val="single" w:sz="4" w:space="0" w:color="C0C0C0"/>
            </w:tcBorders>
            <w:shd w:val="clear" w:color="auto" w:fill="auto"/>
            <w:vAlign w:val="center"/>
            <w:hideMark/>
          </w:tcPr>
          <w:p w14:paraId="641595D9"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Ремонтные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2B2287C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66BF2D3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1 352,16</w:t>
            </w:r>
          </w:p>
        </w:tc>
        <w:tc>
          <w:tcPr>
            <w:tcW w:w="1291" w:type="dxa"/>
            <w:tcBorders>
              <w:top w:val="nil"/>
              <w:left w:val="nil"/>
              <w:bottom w:val="single" w:sz="4" w:space="0" w:color="C0C0C0"/>
              <w:right w:val="single" w:sz="4" w:space="0" w:color="C0C0C0"/>
            </w:tcBorders>
            <w:shd w:val="clear" w:color="000000" w:fill="D7EAD3"/>
            <w:vAlign w:val="center"/>
            <w:hideMark/>
          </w:tcPr>
          <w:p w14:paraId="4F35731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508DEFD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1 143,54</w:t>
            </w:r>
          </w:p>
        </w:tc>
        <w:tc>
          <w:tcPr>
            <w:tcW w:w="1788" w:type="dxa"/>
            <w:tcBorders>
              <w:top w:val="nil"/>
              <w:left w:val="nil"/>
              <w:bottom w:val="single" w:sz="4" w:space="0" w:color="C0C0C0"/>
              <w:right w:val="single" w:sz="4" w:space="0" w:color="C0C0C0"/>
            </w:tcBorders>
            <w:shd w:val="clear" w:color="000000" w:fill="D7EAD3"/>
            <w:vAlign w:val="center"/>
            <w:hideMark/>
          </w:tcPr>
          <w:p w14:paraId="703799F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1 174,00</w:t>
            </w:r>
          </w:p>
        </w:tc>
        <w:tc>
          <w:tcPr>
            <w:tcW w:w="1525" w:type="dxa"/>
            <w:tcBorders>
              <w:top w:val="nil"/>
              <w:left w:val="nil"/>
              <w:bottom w:val="single" w:sz="4" w:space="0" w:color="C0C0C0"/>
              <w:right w:val="single" w:sz="4" w:space="0" w:color="C0C0C0"/>
            </w:tcBorders>
            <w:shd w:val="clear" w:color="000000" w:fill="D7EAD3"/>
            <w:vAlign w:val="center"/>
            <w:hideMark/>
          </w:tcPr>
          <w:p w14:paraId="201AB12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3B0A50E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1 172,87</w:t>
            </w:r>
          </w:p>
        </w:tc>
        <w:tc>
          <w:tcPr>
            <w:tcW w:w="1465" w:type="dxa"/>
            <w:tcBorders>
              <w:top w:val="nil"/>
              <w:left w:val="nil"/>
              <w:bottom w:val="single" w:sz="4" w:space="0" w:color="C0C0C0"/>
              <w:right w:val="single" w:sz="4" w:space="0" w:color="C0C0C0"/>
            </w:tcBorders>
            <w:shd w:val="clear" w:color="000000" w:fill="D7EAD3"/>
            <w:vAlign w:val="center"/>
            <w:hideMark/>
          </w:tcPr>
          <w:p w14:paraId="15CD6DF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586,43</w:t>
            </w:r>
          </w:p>
        </w:tc>
        <w:tc>
          <w:tcPr>
            <w:tcW w:w="1503" w:type="dxa"/>
            <w:tcBorders>
              <w:top w:val="nil"/>
              <w:left w:val="nil"/>
              <w:bottom w:val="single" w:sz="4" w:space="0" w:color="C0C0C0"/>
              <w:right w:val="single" w:sz="4" w:space="0" w:color="C0C0C0"/>
            </w:tcBorders>
            <w:shd w:val="clear" w:color="000000" w:fill="D7EAD3"/>
            <w:vAlign w:val="center"/>
            <w:hideMark/>
          </w:tcPr>
          <w:p w14:paraId="04FFF58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586,43</w:t>
            </w:r>
          </w:p>
        </w:tc>
        <w:tc>
          <w:tcPr>
            <w:tcW w:w="2839" w:type="dxa"/>
            <w:vMerge/>
            <w:tcBorders>
              <w:top w:val="nil"/>
              <w:left w:val="nil"/>
              <w:bottom w:val="nil"/>
              <w:right w:val="single" w:sz="4" w:space="0" w:color="C0C0C0"/>
            </w:tcBorders>
            <w:vAlign w:val="center"/>
            <w:hideMark/>
          </w:tcPr>
          <w:p w14:paraId="6A7BAF68" w14:textId="77777777" w:rsidR="005F4B7D" w:rsidRPr="005F4B7D" w:rsidRDefault="005F4B7D" w:rsidP="005F4B7D">
            <w:pPr>
              <w:rPr>
                <w:rFonts w:ascii="Tahoma" w:hAnsi="Tahoma" w:cs="Tahoma"/>
                <w:sz w:val="13"/>
                <w:szCs w:val="13"/>
              </w:rPr>
            </w:pPr>
          </w:p>
        </w:tc>
      </w:tr>
      <w:tr w:rsidR="005F4B7D" w:rsidRPr="005F4B7D" w14:paraId="3E2A8131"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2ED41F4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AC1287C"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F3AE54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4.1</w:t>
            </w:r>
          </w:p>
        </w:tc>
        <w:tc>
          <w:tcPr>
            <w:tcW w:w="4406" w:type="dxa"/>
            <w:tcBorders>
              <w:top w:val="nil"/>
              <w:left w:val="nil"/>
              <w:bottom w:val="single" w:sz="4" w:space="0" w:color="C0C0C0"/>
              <w:right w:val="single" w:sz="4" w:space="0" w:color="C0C0C0"/>
            </w:tcBorders>
            <w:shd w:val="clear" w:color="auto" w:fill="auto"/>
            <w:vAlign w:val="center"/>
            <w:hideMark/>
          </w:tcPr>
          <w:p w14:paraId="117AB288"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Расходы на проведение АВР</w:t>
            </w:r>
          </w:p>
        </w:tc>
        <w:tc>
          <w:tcPr>
            <w:tcW w:w="1135" w:type="dxa"/>
            <w:tcBorders>
              <w:top w:val="nil"/>
              <w:left w:val="nil"/>
              <w:bottom w:val="single" w:sz="4" w:space="0" w:color="C0C0C0"/>
              <w:right w:val="single" w:sz="4" w:space="0" w:color="C0C0C0"/>
            </w:tcBorders>
            <w:shd w:val="clear" w:color="auto" w:fill="auto"/>
            <w:vAlign w:val="center"/>
            <w:hideMark/>
          </w:tcPr>
          <w:p w14:paraId="2B1FC7E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7D43A64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274DE93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72F81E6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150,00</w:t>
            </w:r>
          </w:p>
        </w:tc>
        <w:tc>
          <w:tcPr>
            <w:tcW w:w="1788" w:type="dxa"/>
            <w:tcBorders>
              <w:top w:val="nil"/>
              <w:left w:val="nil"/>
              <w:bottom w:val="single" w:sz="4" w:space="0" w:color="C0C0C0"/>
              <w:right w:val="single" w:sz="4" w:space="0" w:color="C0C0C0"/>
            </w:tcBorders>
            <w:shd w:val="clear" w:color="000000" w:fill="D7EAD3"/>
            <w:vAlign w:val="center"/>
            <w:hideMark/>
          </w:tcPr>
          <w:p w14:paraId="33B3E75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154,00</w:t>
            </w:r>
          </w:p>
        </w:tc>
        <w:tc>
          <w:tcPr>
            <w:tcW w:w="1525" w:type="dxa"/>
            <w:tcBorders>
              <w:top w:val="nil"/>
              <w:left w:val="nil"/>
              <w:bottom w:val="single" w:sz="4" w:space="0" w:color="C0C0C0"/>
              <w:right w:val="single" w:sz="4" w:space="0" w:color="C0C0C0"/>
            </w:tcBorders>
            <w:shd w:val="clear" w:color="000000" w:fill="D7EAD3"/>
            <w:vAlign w:val="center"/>
            <w:hideMark/>
          </w:tcPr>
          <w:p w14:paraId="17BF6AE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2574AF0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153,85</w:t>
            </w:r>
          </w:p>
        </w:tc>
        <w:tc>
          <w:tcPr>
            <w:tcW w:w="1465" w:type="dxa"/>
            <w:tcBorders>
              <w:top w:val="nil"/>
              <w:left w:val="nil"/>
              <w:bottom w:val="single" w:sz="4" w:space="0" w:color="C0C0C0"/>
              <w:right w:val="single" w:sz="4" w:space="0" w:color="C0C0C0"/>
            </w:tcBorders>
            <w:shd w:val="clear" w:color="000000" w:fill="D7EAD3"/>
            <w:vAlign w:val="center"/>
            <w:hideMark/>
          </w:tcPr>
          <w:p w14:paraId="086C7A1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76,92</w:t>
            </w:r>
          </w:p>
        </w:tc>
        <w:tc>
          <w:tcPr>
            <w:tcW w:w="1503" w:type="dxa"/>
            <w:tcBorders>
              <w:top w:val="nil"/>
              <w:left w:val="nil"/>
              <w:bottom w:val="single" w:sz="4" w:space="0" w:color="C0C0C0"/>
              <w:right w:val="single" w:sz="4" w:space="0" w:color="C0C0C0"/>
            </w:tcBorders>
            <w:shd w:val="clear" w:color="000000" w:fill="D7EAD3"/>
            <w:vAlign w:val="center"/>
            <w:hideMark/>
          </w:tcPr>
          <w:p w14:paraId="44947B3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76,92</w:t>
            </w:r>
          </w:p>
        </w:tc>
        <w:tc>
          <w:tcPr>
            <w:tcW w:w="2839" w:type="dxa"/>
            <w:vMerge/>
            <w:tcBorders>
              <w:top w:val="nil"/>
              <w:left w:val="nil"/>
              <w:bottom w:val="nil"/>
              <w:right w:val="single" w:sz="4" w:space="0" w:color="C0C0C0"/>
            </w:tcBorders>
            <w:vAlign w:val="center"/>
            <w:hideMark/>
          </w:tcPr>
          <w:p w14:paraId="0F47523C" w14:textId="77777777" w:rsidR="005F4B7D" w:rsidRPr="005F4B7D" w:rsidRDefault="005F4B7D" w:rsidP="005F4B7D">
            <w:pPr>
              <w:rPr>
                <w:rFonts w:ascii="Tahoma" w:hAnsi="Tahoma" w:cs="Tahoma"/>
                <w:sz w:val="13"/>
                <w:szCs w:val="13"/>
              </w:rPr>
            </w:pPr>
          </w:p>
        </w:tc>
      </w:tr>
      <w:tr w:rsidR="005F4B7D" w:rsidRPr="005F4B7D" w14:paraId="566CCF87"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7FAB13E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126B232"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48F13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4.1.1</w:t>
            </w:r>
          </w:p>
        </w:tc>
        <w:tc>
          <w:tcPr>
            <w:tcW w:w="4406" w:type="dxa"/>
            <w:tcBorders>
              <w:top w:val="nil"/>
              <w:left w:val="nil"/>
              <w:bottom w:val="single" w:sz="4" w:space="0" w:color="C0C0C0"/>
              <w:right w:val="single" w:sz="4" w:space="0" w:color="C0C0C0"/>
            </w:tcBorders>
            <w:shd w:val="clear" w:color="auto" w:fill="auto"/>
            <w:vAlign w:val="center"/>
            <w:hideMark/>
          </w:tcPr>
          <w:p w14:paraId="1FFE9300"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Заработная плата</w:t>
            </w:r>
          </w:p>
        </w:tc>
        <w:tc>
          <w:tcPr>
            <w:tcW w:w="1135" w:type="dxa"/>
            <w:tcBorders>
              <w:top w:val="nil"/>
              <w:left w:val="nil"/>
              <w:bottom w:val="single" w:sz="4" w:space="0" w:color="C0C0C0"/>
              <w:right w:val="single" w:sz="4" w:space="0" w:color="C0C0C0"/>
            </w:tcBorders>
            <w:shd w:val="clear" w:color="auto" w:fill="auto"/>
            <w:vAlign w:val="center"/>
            <w:hideMark/>
          </w:tcPr>
          <w:p w14:paraId="045A226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10E73E4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124D411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38C6457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29642F6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037BC40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3E1C4E8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5EFD994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1ED81B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vMerge/>
            <w:tcBorders>
              <w:top w:val="nil"/>
              <w:left w:val="nil"/>
              <w:bottom w:val="nil"/>
              <w:right w:val="single" w:sz="4" w:space="0" w:color="C0C0C0"/>
            </w:tcBorders>
            <w:vAlign w:val="center"/>
            <w:hideMark/>
          </w:tcPr>
          <w:p w14:paraId="4F965CA4" w14:textId="77777777" w:rsidR="005F4B7D" w:rsidRPr="005F4B7D" w:rsidRDefault="005F4B7D" w:rsidP="005F4B7D">
            <w:pPr>
              <w:rPr>
                <w:rFonts w:ascii="Tahoma" w:hAnsi="Tahoma" w:cs="Tahoma"/>
                <w:sz w:val="13"/>
                <w:szCs w:val="13"/>
              </w:rPr>
            </w:pPr>
          </w:p>
        </w:tc>
      </w:tr>
      <w:tr w:rsidR="005F4B7D" w:rsidRPr="005F4B7D" w14:paraId="3F431715"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2762409E"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7F55A751"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400B7E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4.1.2</w:t>
            </w:r>
          </w:p>
        </w:tc>
        <w:tc>
          <w:tcPr>
            <w:tcW w:w="4406" w:type="dxa"/>
            <w:tcBorders>
              <w:top w:val="nil"/>
              <w:left w:val="nil"/>
              <w:bottom w:val="single" w:sz="4" w:space="0" w:color="C0C0C0"/>
              <w:right w:val="single" w:sz="4" w:space="0" w:color="C0C0C0"/>
            </w:tcBorders>
            <w:shd w:val="clear" w:color="auto" w:fill="auto"/>
            <w:vAlign w:val="center"/>
            <w:hideMark/>
          </w:tcPr>
          <w:p w14:paraId="7A9CCF58"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Среднемесячная оплата труда</w:t>
            </w:r>
          </w:p>
        </w:tc>
        <w:tc>
          <w:tcPr>
            <w:tcW w:w="1135" w:type="dxa"/>
            <w:tcBorders>
              <w:top w:val="nil"/>
              <w:left w:val="nil"/>
              <w:bottom w:val="single" w:sz="4" w:space="0" w:color="C0C0C0"/>
              <w:right w:val="single" w:sz="4" w:space="0" w:color="C0C0C0"/>
            </w:tcBorders>
            <w:shd w:val="clear" w:color="auto" w:fill="auto"/>
            <w:vAlign w:val="center"/>
            <w:hideMark/>
          </w:tcPr>
          <w:p w14:paraId="6CCB516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w:t>
            </w:r>
          </w:p>
        </w:tc>
        <w:tc>
          <w:tcPr>
            <w:tcW w:w="1851" w:type="dxa"/>
            <w:tcBorders>
              <w:top w:val="nil"/>
              <w:left w:val="nil"/>
              <w:bottom w:val="single" w:sz="4" w:space="0" w:color="C0C0C0"/>
              <w:right w:val="single" w:sz="4" w:space="0" w:color="C0C0C0"/>
            </w:tcBorders>
            <w:shd w:val="clear" w:color="000000" w:fill="D7EAD3"/>
            <w:vAlign w:val="center"/>
            <w:hideMark/>
          </w:tcPr>
          <w:p w14:paraId="4EFF1F7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2C669E2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77CDFF0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34BEA17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104522E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4759CF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5B8CFA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A6CEF3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vMerge/>
            <w:tcBorders>
              <w:top w:val="nil"/>
              <w:left w:val="nil"/>
              <w:bottom w:val="nil"/>
              <w:right w:val="single" w:sz="4" w:space="0" w:color="C0C0C0"/>
            </w:tcBorders>
            <w:vAlign w:val="center"/>
            <w:hideMark/>
          </w:tcPr>
          <w:p w14:paraId="5021E460" w14:textId="77777777" w:rsidR="005F4B7D" w:rsidRPr="005F4B7D" w:rsidRDefault="005F4B7D" w:rsidP="005F4B7D">
            <w:pPr>
              <w:rPr>
                <w:rFonts w:ascii="Tahoma" w:hAnsi="Tahoma" w:cs="Tahoma"/>
                <w:sz w:val="13"/>
                <w:szCs w:val="13"/>
              </w:rPr>
            </w:pPr>
          </w:p>
        </w:tc>
      </w:tr>
      <w:tr w:rsidR="005F4B7D" w:rsidRPr="005F4B7D" w14:paraId="3472BA2C"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0BD9632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2DBDF044"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AB7286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4.1.3</w:t>
            </w:r>
          </w:p>
        </w:tc>
        <w:tc>
          <w:tcPr>
            <w:tcW w:w="4406" w:type="dxa"/>
            <w:tcBorders>
              <w:top w:val="nil"/>
              <w:left w:val="nil"/>
              <w:bottom w:val="single" w:sz="4" w:space="0" w:color="C0C0C0"/>
              <w:right w:val="single" w:sz="4" w:space="0" w:color="C0C0C0"/>
            </w:tcBorders>
            <w:shd w:val="clear" w:color="auto" w:fill="auto"/>
            <w:vAlign w:val="center"/>
            <w:hideMark/>
          </w:tcPr>
          <w:p w14:paraId="0F961778"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Численность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0C0F097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чел</w:t>
            </w:r>
          </w:p>
        </w:tc>
        <w:tc>
          <w:tcPr>
            <w:tcW w:w="1851" w:type="dxa"/>
            <w:tcBorders>
              <w:top w:val="nil"/>
              <w:left w:val="nil"/>
              <w:bottom w:val="single" w:sz="4" w:space="0" w:color="C0C0C0"/>
              <w:right w:val="single" w:sz="4" w:space="0" w:color="C0C0C0"/>
            </w:tcBorders>
            <w:shd w:val="clear" w:color="000000" w:fill="FFFFCC"/>
            <w:vAlign w:val="center"/>
            <w:hideMark/>
          </w:tcPr>
          <w:p w14:paraId="37EB273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534D6FE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CC9FC5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4BE20A7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39B7686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4C2DA2C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0DCA278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1F5A1B5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vMerge/>
            <w:tcBorders>
              <w:top w:val="nil"/>
              <w:left w:val="nil"/>
              <w:bottom w:val="nil"/>
              <w:right w:val="single" w:sz="4" w:space="0" w:color="C0C0C0"/>
            </w:tcBorders>
            <w:vAlign w:val="center"/>
            <w:hideMark/>
          </w:tcPr>
          <w:p w14:paraId="5ED88BA9" w14:textId="77777777" w:rsidR="005F4B7D" w:rsidRPr="005F4B7D" w:rsidRDefault="005F4B7D" w:rsidP="005F4B7D">
            <w:pPr>
              <w:rPr>
                <w:rFonts w:ascii="Tahoma" w:hAnsi="Tahoma" w:cs="Tahoma"/>
                <w:sz w:val="13"/>
                <w:szCs w:val="13"/>
              </w:rPr>
            </w:pPr>
          </w:p>
        </w:tc>
      </w:tr>
      <w:tr w:rsidR="005F4B7D" w:rsidRPr="005F4B7D" w14:paraId="570BB3E7"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305CF36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78F303A5"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DDFBE7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4.1.4</w:t>
            </w:r>
          </w:p>
        </w:tc>
        <w:tc>
          <w:tcPr>
            <w:tcW w:w="4406" w:type="dxa"/>
            <w:tcBorders>
              <w:top w:val="nil"/>
              <w:left w:val="nil"/>
              <w:bottom w:val="single" w:sz="4" w:space="0" w:color="C0C0C0"/>
              <w:right w:val="single" w:sz="4" w:space="0" w:color="C0C0C0"/>
            </w:tcBorders>
            <w:shd w:val="clear" w:color="auto" w:fill="auto"/>
            <w:vAlign w:val="center"/>
            <w:hideMark/>
          </w:tcPr>
          <w:p w14:paraId="2B9B8A78"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Отчисления на соц.нужды от заработной платы</w:t>
            </w:r>
          </w:p>
        </w:tc>
        <w:tc>
          <w:tcPr>
            <w:tcW w:w="1135" w:type="dxa"/>
            <w:tcBorders>
              <w:top w:val="nil"/>
              <w:left w:val="nil"/>
              <w:bottom w:val="single" w:sz="4" w:space="0" w:color="C0C0C0"/>
              <w:right w:val="single" w:sz="4" w:space="0" w:color="C0C0C0"/>
            </w:tcBorders>
            <w:shd w:val="clear" w:color="auto" w:fill="auto"/>
            <w:vAlign w:val="center"/>
            <w:hideMark/>
          </w:tcPr>
          <w:p w14:paraId="091BD4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0BC30A9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547B166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11185B4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6E73243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2410E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24E55AF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0DDF34D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6FAA25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vMerge/>
            <w:tcBorders>
              <w:top w:val="nil"/>
              <w:left w:val="nil"/>
              <w:bottom w:val="nil"/>
              <w:right w:val="single" w:sz="4" w:space="0" w:color="C0C0C0"/>
            </w:tcBorders>
            <w:vAlign w:val="center"/>
            <w:hideMark/>
          </w:tcPr>
          <w:p w14:paraId="183226EB" w14:textId="77777777" w:rsidR="005F4B7D" w:rsidRPr="005F4B7D" w:rsidRDefault="005F4B7D" w:rsidP="005F4B7D">
            <w:pPr>
              <w:rPr>
                <w:rFonts w:ascii="Tahoma" w:hAnsi="Tahoma" w:cs="Tahoma"/>
                <w:sz w:val="13"/>
                <w:szCs w:val="13"/>
              </w:rPr>
            </w:pPr>
          </w:p>
        </w:tc>
      </w:tr>
      <w:tr w:rsidR="005F4B7D" w:rsidRPr="005F4B7D" w14:paraId="2E2F19C9"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7701770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E409779"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EFFB28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4.1.5</w:t>
            </w:r>
          </w:p>
        </w:tc>
        <w:tc>
          <w:tcPr>
            <w:tcW w:w="4406" w:type="dxa"/>
            <w:tcBorders>
              <w:top w:val="nil"/>
              <w:left w:val="nil"/>
              <w:bottom w:val="single" w:sz="4" w:space="0" w:color="C0C0C0"/>
              <w:right w:val="single" w:sz="4" w:space="0" w:color="C0C0C0"/>
            </w:tcBorders>
            <w:shd w:val="clear" w:color="auto" w:fill="auto"/>
            <w:vAlign w:val="center"/>
            <w:hideMark/>
          </w:tcPr>
          <w:p w14:paraId="1270E061"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Прочие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0F5C9BF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6ED82B7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760790A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1B4521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150,00</w:t>
            </w:r>
          </w:p>
        </w:tc>
        <w:tc>
          <w:tcPr>
            <w:tcW w:w="1788" w:type="dxa"/>
            <w:tcBorders>
              <w:top w:val="nil"/>
              <w:left w:val="nil"/>
              <w:bottom w:val="single" w:sz="4" w:space="0" w:color="C0C0C0"/>
              <w:right w:val="single" w:sz="4" w:space="0" w:color="C0C0C0"/>
            </w:tcBorders>
            <w:shd w:val="clear" w:color="000000" w:fill="D7EAD3"/>
            <w:vAlign w:val="center"/>
            <w:hideMark/>
          </w:tcPr>
          <w:p w14:paraId="4618575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154,00</w:t>
            </w:r>
          </w:p>
        </w:tc>
        <w:tc>
          <w:tcPr>
            <w:tcW w:w="1525" w:type="dxa"/>
            <w:tcBorders>
              <w:top w:val="nil"/>
              <w:left w:val="nil"/>
              <w:bottom w:val="single" w:sz="4" w:space="0" w:color="C0C0C0"/>
              <w:right w:val="single" w:sz="4" w:space="0" w:color="C0C0C0"/>
            </w:tcBorders>
            <w:shd w:val="clear" w:color="000000" w:fill="D7EAD3"/>
            <w:vAlign w:val="center"/>
            <w:hideMark/>
          </w:tcPr>
          <w:p w14:paraId="2EDC1B1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4D093EA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153,85</w:t>
            </w:r>
          </w:p>
        </w:tc>
        <w:tc>
          <w:tcPr>
            <w:tcW w:w="1465" w:type="dxa"/>
            <w:tcBorders>
              <w:top w:val="nil"/>
              <w:left w:val="nil"/>
              <w:bottom w:val="single" w:sz="4" w:space="0" w:color="C0C0C0"/>
              <w:right w:val="single" w:sz="4" w:space="0" w:color="C0C0C0"/>
            </w:tcBorders>
            <w:shd w:val="clear" w:color="000000" w:fill="D7EAD3"/>
            <w:vAlign w:val="center"/>
            <w:hideMark/>
          </w:tcPr>
          <w:p w14:paraId="76B5E7C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76,92</w:t>
            </w:r>
          </w:p>
        </w:tc>
        <w:tc>
          <w:tcPr>
            <w:tcW w:w="1503" w:type="dxa"/>
            <w:tcBorders>
              <w:top w:val="nil"/>
              <w:left w:val="nil"/>
              <w:bottom w:val="single" w:sz="4" w:space="0" w:color="C0C0C0"/>
              <w:right w:val="single" w:sz="4" w:space="0" w:color="C0C0C0"/>
            </w:tcBorders>
            <w:shd w:val="clear" w:color="000000" w:fill="D7EAD3"/>
            <w:vAlign w:val="center"/>
            <w:hideMark/>
          </w:tcPr>
          <w:p w14:paraId="3B88DBD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76,92</w:t>
            </w:r>
          </w:p>
        </w:tc>
        <w:tc>
          <w:tcPr>
            <w:tcW w:w="2839" w:type="dxa"/>
            <w:vMerge/>
            <w:tcBorders>
              <w:top w:val="nil"/>
              <w:left w:val="nil"/>
              <w:bottom w:val="nil"/>
              <w:right w:val="single" w:sz="4" w:space="0" w:color="C0C0C0"/>
            </w:tcBorders>
            <w:vAlign w:val="center"/>
            <w:hideMark/>
          </w:tcPr>
          <w:p w14:paraId="0C65886B" w14:textId="77777777" w:rsidR="005F4B7D" w:rsidRPr="005F4B7D" w:rsidRDefault="005F4B7D" w:rsidP="005F4B7D">
            <w:pPr>
              <w:rPr>
                <w:rFonts w:ascii="Tahoma" w:hAnsi="Tahoma" w:cs="Tahoma"/>
                <w:sz w:val="13"/>
                <w:szCs w:val="13"/>
              </w:rPr>
            </w:pPr>
          </w:p>
        </w:tc>
      </w:tr>
      <w:tr w:rsidR="005F4B7D" w:rsidRPr="005F4B7D" w14:paraId="5515B440"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5FFCEE3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054C792C"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1D14CB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4.1.5.1</w:t>
            </w:r>
          </w:p>
        </w:tc>
        <w:tc>
          <w:tcPr>
            <w:tcW w:w="4406" w:type="dxa"/>
            <w:tcBorders>
              <w:top w:val="single" w:sz="4" w:space="0" w:color="C0C0C0"/>
              <w:left w:val="nil"/>
              <w:bottom w:val="single" w:sz="4" w:space="0" w:color="C0C0C0"/>
              <w:right w:val="single" w:sz="4" w:space="0" w:color="C0C0C0"/>
            </w:tcBorders>
            <w:shd w:val="clear" w:color="000000" w:fill="E3FAFD"/>
            <w:vAlign w:val="center"/>
            <w:hideMark/>
          </w:tcPr>
          <w:p w14:paraId="357A2B55"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транспортные расходы</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2ADD1D9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single" w:sz="4" w:space="0" w:color="C0C0C0"/>
              <w:left w:val="nil"/>
              <w:bottom w:val="single" w:sz="4" w:space="0" w:color="C0C0C0"/>
              <w:right w:val="single" w:sz="4" w:space="0" w:color="C0C0C0"/>
            </w:tcBorders>
            <w:shd w:val="clear" w:color="000000" w:fill="FFFFCC"/>
            <w:vAlign w:val="center"/>
            <w:hideMark/>
          </w:tcPr>
          <w:p w14:paraId="7FC50F2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single" w:sz="4" w:space="0" w:color="C0C0C0"/>
              <w:left w:val="nil"/>
              <w:bottom w:val="single" w:sz="4" w:space="0" w:color="C0C0C0"/>
              <w:right w:val="single" w:sz="4" w:space="0" w:color="C0C0C0"/>
            </w:tcBorders>
            <w:shd w:val="clear" w:color="000000" w:fill="FFFFCC"/>
            <w:vAlign w:val="center"/>
            <w:hideMark/>
          </w:tcPr>
          <w:p w14:paraId="45E3618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single" w:sz="4" w:space="0" w:color="C0C0C0"/>
              <w:left w:val="nil"/>
              <w:bottom w:val="single" w:sz="4" w:space="0" w:color="C0C0C0"/>
              <w:right w:val="single" w:sz="4" w:space="0" w:color="C0C0C0"/>
            </w:tcBorders>
            <w:shd w:val="clear" w:color="000000" w:fill="FFFFCC"/>
            <w:vAlign w:val="center"/>
            <w:hideMark/>
          </w:tcPr>
          <w:p w14:paraId="3F2226F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150,00</w:t>
            </w:r>
          </w:p>
        </w:tc>
        <w:tc>
          <w:tcPr>
            <w:tcW w:w="1788" w:type="dxa"/>
            <w:tcBorders>
              <w:top w:val="single" w:sz="4" w:space="0" w:color="C0C0C0"/>
              <w:left w:val="nil"/>
              <w:bottom w:val="single" w:sz="4" w:space="0" w:color="C0C0C0"/>
              <w:right w:val="single" w:sz="4" w:space="0" w:color="C0C0C0"/>
            </w:tcBorders>
            <w:shd w:val="clear" w:color="000000" w:fill="FFFFCC"/>
            <w:vAlign w:val="center"/>
            <w:hideMark/>
          </w:tcPr>
          <w:p w14:paraId="1C3E2CF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154,00</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1850125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single" w:sz="4" w:space="0" w:color="C0C0C0"/>
              <w:left w:val="nil"/>
              <w:bottom w:val="single" w:sz="4" w:space="0" w:color="C0C0C0"/>
              <w:right w:val="single" w:sz="4" w:space="0" w:color="C0C0C0"/>
            </w:tcBorders>
            <w:shd w:val="clear" w:color="000000" w:fill="FFFFCC"/>
            <w:vAlign w:val="center"/>
            <w:hideMark/>
          </w:tcPr>
          <w:p w14:paraId="52DD65A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153,85</w:t>
            </w:r>
          </w:p>
        </w:tc>
        <w:tc>
          <w:tcPr>
            <w:tcW w:w="1465" w:type="dxa"/>
            <w:tcBorders>
              <w:top w:val="single" w:sz="4" w:space="0" w:color="C0C0C0"/>
              <w:left w:val="nil"/>
              <w:bottom w:val="single" w:sz="4" w:space="0" w:color="C0C0C0"/>
              <w:right w:val="single" w:sz="4" w:space="0" w:color="C0C0C0"/>
            </w:tcBorders>
            <w:shd w:val="clear" w:color="000000" w:fill="D7EAD3"/>
            <w:vAlign w:val="center"/>
            <w:hideMark/>
          </w:tcPr>
          <w:p w14:paraId="1292B3A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76,92</w:t>
            </w:r>
          </w:p>
        </w:tc>
        <w:tc>
          <w:tcPr>
            <w:tcW w:w="1503" w:type="dxa"/>
            <w:tcBorders>
              <w:top w:val="single" w:sz="4" w:space="0" w:color="C0C0C0"/>
              <w:left w:val="nil"/>
              <w:bottom w:val="single" w:sz="4" w:space="0" w:color="C0C0C0"/>
              <w:right w:val="single" w:sz="4" w:space="0" w:color="C0C0C0"/>
            </w:tcBorders>
            <w:shd w:val="clear" w:color="000000" w:fill="D7EAD3"/>
            <w:vAlign w:val="center"/>
            <w:hideMark/>
          </w:tcPr>
          <w:p w14:paraId="2102052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76,92</w:t>
            </w:r>
          </w:p>
        </w:tc>
        <w:tc>
          <w:tcPr>
            <w:tcW w:w="2839" w:type="dxa"/>
            <w:vMerge/>
            <w:tcBorders>
              <w:top w:val="nil"/>
              <w:left w:val="nil"/>
              <w:bottom w:val="nil"/>
              <w:right w:val="single" w:sz="4" w:space="0" w:color="C0C0C0"/>
            </w:tcBorders>
            <w:vAlign w:val="center"/>
            <w:hideMark/>
          </w:tcPr>
          <w:p w14:paraId="658C5E97" w14:textId="77777777" w:rsidR="005F4B7D" w:rsidRPr="005F4B7D" w:rsidRDefault="005F4B7D" w:rsidP="005F4B7D">
            <w:pPr>
              <w:rPr>
                <w:rFonts w:ascii="Tahoma" w:hAnsi="Tahoma" w:cs="Tahoma"/>
                <w:sz w:val="13"/>
                <w:szCs w:val="13"/>
              </w:rPr>
            </w:pPr>
          </w:p>
        </w:tc>
      </w:tr>
      <w:tr w:rsidR="005F4B7D" w:rsidRPr="005F4B7D" w14:paraId="53653F6C"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3CB0DC9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80B1818"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CA8340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4.2</w:t>
            </w:r>
          </w:p>
        </w:tc>
        <w:tc>
          <w:tcPr>
            <w:tcW w:w="4406" w:type="dxa"/>
            <w:tcBorders>
              <w:top w:val="nil"/>
              <w:left w:val="nil"/>
              <w:bottom w:val="single" w:sz="4" w:space="0" w:color="C0C0C0"/>
              <w:right w:val="single" w:sz="4" w:space="0" w:color="C0C0C0"/>
            </w:tcBorders>
            <w:shd w:val="clear" w:color="auto" w:fill="auto"/>
            <w:vAlign w:val="center"/>
            <w:hideMark/>
          </w:tcPr>
          <w:p w14:paraId="2BDFB154"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Капитальный ремонт основных средств</w:t>
            </w:r>
          </w:p>
        </w:tc>
        <w:tc>
          <w:tcPr>
            <w:tcW w:w="1135" w:type="dxa"/>
            <w:tcBorders>
              <w:top w:val="nil"/>
              <w:left w:val="nil"/>
              <w:bottom w:val="single" w:sz="4" w:space="0" w:color="C0C0C0"/>
              <w:right w:val="single" w:sz="4" w:space="0" w:color="C0C0C0"/>
            </w:tcBorders>
            <w:shd w:val="clear" w:color="auto" w:fill="auto"/>
            <w:vAlign w:val="center"/>
            <w:hideMark/>
          </w:tcPr>
          <w:p w14:paraId="3FA2A86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5E2241F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707,29</w:t>
            </w:r>
          </w:p>
        </w:tc>
        <w:tc>
          <w:tcPr>
            <w:tcW w:w="1291" w:type="dxa"/>
            <w:tcBorders>
              <w:top w:val="nil"/>
              <w:left w:val="nil"/>
              <w:bottom w:val="single" w:sz="4" w:space="0" w:color="C0C0C0"/>
              <w:right w:val="single" w:sz="4" w:space="0" w:color="C0C0C0"/>
            </w:tcBorders>
            <w:shd w:val="clear" w:color="000000" w:fill="FFFFCC"/>
            <w:vAlign w:val="center"/>
            <w:hideMark/>
          </w:tcPr>
          <w:p w14:paraId="634896E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2D34D9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939,06</w:t>
            </w:r>
          </w:p>
        </w:tc>
        <w:tc>
          <w:tcPr>
            <w:tcW w:w="1788" w:type="dxa"/>
            <w:tcBorders>
              <w:top w:val="nil"/>
              <w:left w:val="nil"/>
              <w:bottom w:val="single" w:sz="4" w:space="0" w:color="C0C0C0"/>
              <w:right w:val="single" w:sz="4" w:space="0" w:color="C0C0C0"/>
            </w:tcBorders>
            <w:shd w:val="clear" w:color="000000" w:fill="FFFFCC"/>
            <w:vAlign w:val="center"/>
            <w:hideMark/>
          </w:tcPr>
          <w:p w14:paraId="2F54F3A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964,07</w:t>
            </w:r>
          </w:p>
        </w:tc>
        <w:tc>
          <w:tcPr>
            <w:tcW w:w="1525" w:type="dxa"/>
            <w:tcBorders>
              <w:top w:val="nil"/>
              <w:left w:val="nil"/>
              <w:bottom w:val="single" w:sz="4" w:space="0" w:color="C0C0C0"/>
              <w:right w:val="single" w:sz="4" w:space="0" w:color="C0C0C0"/>
            </w:tcBorders>
            <w:shd w:val="clear" w:color="000000" w:fill="FFFFCC"/>
            <w:vAlign w:val="center"/>
            <w:hideMark/>
          </w:tcPr>
          <w:p w14:paraId="6914E88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2292AC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963,14</w:t>
            </w:r>
          </w:p>
        </w:tc>
        <w:tc>
          <w:tcPr>
            <w:tcW w:w="1465" w:type="dxa"/>
            <w:tcBorders>
              <w:top w:val="nil"/>
              <w:left w:val="nil"/>
              <w:bottom w:val="single" w:sz="4" w:space="0" w:color="C0C0C0"/>
              <w:right w:val="single" w:sz="4" w:space="0" w:color="C0C0C0"/>
            </w:tcBorders>
            <w:shd w:val="clear" w:color="000000" w:fill="D7EAD3"/>
            <w:vAlign w:val="center"/>
            <w:hideMark/>
          </w:tcPr>
          <w:p w14:paraId="605A124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481,57</w:t>
            </w:r>
          </w:p>
        </w:tc>
        <w:tc>
          <w:tcPr>
            <w:tcW w:w="1503" w:type="dxa"/>
            <w:tcBorders>
              <w:top w:val="nil"/>
              <w:left w:val="nil"/>
              <w:bottom w:val="single" w:sz="4" w:space="0" w:color="C0C0C0"/>
              <w:right w:val="single" w:sz="4" w:space="0" w:color="C0C0C0"/>
            </w:tcBorders>
            <w:shd w:val="clear" w:color="000000" w:fill="D7EAD3"/>
            <w:vAlign w:val="center"/>
            <w:hideMark/>
          </w:tcPr>
          <w:p w14:paraId="7A7C9B7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481,57</w:t>
            </w:r>
          </w:p>
        </w:tc>
        <w:tc>
          <w:tcPr>
            <w:tcW w:w="2839" w:type="dxa"/>
            <w:vMerge/>
            <w:tcBorders>
              <w:top w:val="nil"/>
              <w:left w:val="nil"/>
              <w:bottom w:val="nil"/>
              <w:right w:val="single" w:sz="4" w:space="0" w:color="C0C0C0"/>
            </w:tcBorders>
            <w:vAlign w:val="center"/>
            <w:hideMark/>
          </w:tcPr>
          <w:p w14:paraId="1965045E" w14:textId="77777777" w:rsidR="005F4B7D" w:rsidRPr="005F4B7D" w:rsidRDefault="005F4B7D" w:rsidP="005F4B7D">
            <w:pPr>
              <w:rPr>
                <w:rFonts w:ascii="Tahoma" w:hAnsi="Tahoma" w:cs="Tahoma"/>
                <w:sz w:val="13"/>
                <w:szCs w:val="13"/>
              </w:rPr>
            </w:pPr>
          </w:p>
        </w:tc>
      </w:tr>
      <w:tr w:rsidR="005F4B7D" w:rsidRPr="005F4B7D" w14:paraId="1EB1653E"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6E3EF1B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7FCAFCDF"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953F4A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4.3</w:t>
            </w:r>
          </w:p>
        </w:tc>
        <w:tc>
          <w:tcPr>
            <w:tcW w:w="4406" w:type="dxa"/>
            <w:tcBorders>
              <w:top w:val="nil"/>
              <w:left w:val="nil"/>
              <w:bottom w:val="single" w:sz="4" w:space="0" w:color="C0C0C0"/>
              <w:right w:val="single" w:sz="4" w:space="0" w:color="C0C0C0"/>
            </w:tcBorders>
            <w:shd w:val="clear" w:color="auto" w:fill="auto"/>
            <w:vAlign w:val="center"/>
            <w:hideMark/>
          </w:tcPr>
          <w:p w14:paraId="14DE0F21"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Текущий ремонт основных средств</w:t>
            </w:r>
          </w:p>
        </w:tc>
        <w:tc>
          <w:tcPr>
            <w:tcW w:w="1135" w:type="dxa"/>
            <w:tcBorders>
              <w:top w:val="nil"/>
              <w:left w:val="nil"/>
              <w:bottom w:val="single" w:sz="4" w:space="0" w:color="C0C0C0"/>
              <w:right w:val="single" w:sz="4" w:space="0" w:color="C0C0C0"/>
            </w:tcBorders>
            <w:shd w:val="clear" w:color="auto" w:fill="auto"/>
            <w:vAlign w:val="center"/>
            <w:hideMark/>
          </w:tcPr>
          <w:p w14:paraId="25F711A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126CCAA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644,87</w:t>
            </w:r>
          </w:p>
        </w:tc>
        <w:tc>
          <w:tcPr>
            <w:tcW w:w="1291" w:type="dxa"/>
            <w:tcBorders>
              <w:top w:val="nil"/>
              <w:left w:val="nil"/>
              <w:bottom w:val="single" w:sz="4" w:space="0" w:color="C0C0C0"/>
              <w:right w:val="single" w:sz="4" w:space="0" w:color="C0C0C0"/>
            </w:tcBorders>
            <w:shd w:val="clear" w:color="000000" w:fill="D7EAD3"/>
            <w:vAlign w:val="center"/>
            <w:hideMark/>
          </w:tcPr>
          <w:p w14:paraId="72A7F94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31122B7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54,48</w:t>
            </w:r>
          </w:p>
        </w:tc>
        <w:tc>
          <w:tcPr>
            <w:tcW w:w="1788" w:type="dxa"/>
            <w:tcBorders>
              <w:top w:val="nil"/>
              <w:left w:val="nil"/>
              <w:bottom w:val="single" w:sz="4" w:space="0" w:color="C0C0C0"/>
              <w:right w:val="single" w:sz="4" w:space="0" w:color="C0C0C0"/>
            </w:tcBorders>
            <w:shd w:val="clear" w:color="000000" w:fill="D7EAD3"/>
            <w:vAlign w:val="center"/>
            <w:hideMark/>
          </w:tcPr>
          <w:p w14:paraId="211A9A5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55,93</w:t>
            </w:r>
          </w:p>
        </w:tc>
        <w:tc>
          <w:tcPr>
            <w:tcW w:w="1525" w:type="dxa"/>
            <w:tcBorders>
              <w:top w:val="nil"/>
              <w:left w:val="nil"/>
              <w:bottom w:val="single" w:sz="4" w:space="0" w:color="C0C0C0"/>
              <w:right w:val="single" w:sz="4" w:space="0" w:color="C0C0C0"/>
            </w:tcBorders>
            <w:shd w:val="clear" w:color="000000" w:fill="D7EAD3"/>
            <w:vAlign w:val="center"/>
            <w:hideMark/>
          </w:tcPr>
          <w:p w14:paraId="14A0168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5C8E37B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55,88</w:t>
            </w:r>
          </w:p>
        </w:tc>
        <w:tc>
          <w:tcPr>
            <w:tcW w:w="1465" w:type="dxa"/>
            <w:tcBorders>
              <w:top w:val="nil"/>
              <w:left w:val="nil"/>
              <w:bottom w:val="single" w:sz="4" w:space="0" w:color="C0C0C0"/>
              <w:right w:val="single" w:sz="4" w:space="0" w:color="C0C0C0"/>
            </w:tcBorders>
            <w:shd w:val="clear" w:color="000000" w:fill="D7EAD3"/>
            <w:vAlign w:val="center"/>
            <w:hideMark/>
          </w:tcPr>
          <w:p w14:paraId="56FBC05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27,94</w:t>
            </w:r>
          </w:p>
        </w:tc>
        <w:tc>
          <w:tcPr>
            <w:tcW w:w="1503" w:type="dxa"/>
            <w:tcBorders>
              <w:top w:val="nil"/>
              <w:left w:val="nil"/>
              <w:bottom w:val="single" w:sz="4" w:space="0" w:color="C0C0C0"/>
              <w:right w:val="single" w:sz="4" w:space="0" w:color="C0C0C0"/>
            </w:tcBorders>
            <w:shd w:val="clear" w:color="000000" w:fill="D7EAD3"/>
            <w:vAlign w:val="center"/>
            <w:hideMark/>
          </w:tcPr>
          <w:p w14:paraId="130FB70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27,94</w:t>
            </w:r>
          </w:p>
        </w:tc>
        <w:tc>
          <w:tcPr>
            <w:tcW w:w="2839" w:type="dxa"/>
            <w:vMerge/>
            <w:tcBorders>
              <w:top w:val="nil"/>
              <w:left w:val="nil"/>
              <w:bottom w:val="nil"/>
              <w:right w:val="single" w:sz="4" w:space="0" w:color="C0C0C0"/>
            </w:tcBorders>
            <w:vAlign w:val="center"/>
            <w:hideMark/>
          </w:tcPr>
          <w:p w14:paraId="5CED826D" w14:textId="77777777" w:rsidR="005F4B7D" w:rsidRPr="005F4B7D" w:rsidRDefault="005F4B7D" w:rsidP="005F4B7D">
            <w:pPr>
              <w:rPr>
                <w:rFonts w:ascii="Tahoma" w:hAnsi="Tahoma" w:cs="Tahoma"/>
                <w:sz w:val="13"/>
                <w:szCs w:val="13"/>
              </w:rPr>
            </w:pPr>
          </w:p>
        </w:tc>
      </w:tr>
      <w:tr w:rsidR="005F4B7D" w:rsidRPr="005F4B7D" w14:paraId="7BBF3F8B"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1685C69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2520DBF0"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8A23F6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4.3.1</w:t>
            </w:r>
          </w:p>
        </w:tc>
        <w:tc>
          <w:tcPr>
            <w:tcW w:w="4406" w:type="dxa"/>
            <w:tcBorders>
              <w:top w:val="nil"/>
              <w:left w:val="nil"/>
              <w:bottom w:val="single" w:sz="4" w:space="0" w:color="C0C0C0"/>
              <w:right w:val="single" w:sz="4" w:space="0" w:color="C0C0C0"/>
            </w:tcBorders>
            <w:shd w:val="clear" w:color="auto" w:fill="auto"/>
            <w:vAlign w:val="center"/>
            <w:hideMark/>
          </w:tcPr>
          <w:p w14:paraId="0368567A"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Материалы на ремонт</w:t>
            </w:r>
          </w:p>
        </w:tc>
        <w:tc>
          <w:tcPr>
            <w:tcW w:w="1135" w:type="dxa"/>
            <w:tcBorders>
              <w:top w:val="nil"/>
              <w:left w:val="nil"/>
              <w:bottom w:val="single" w:sz="4" w:space="0" w:color="C0C0C0"/>
              <w:right w:val="single" w:sz="4" w:space="0" w:color="C0C0C0"/>
            </w:tcBorders>
            <w:shd w:val="clear" w:color="auto" w:fill="auto"/>
            <w:vAlign w:val="center"/>
            <w:hideMark/>
          </w:tcPr>
          <w:p w14:paraId="54CA2F0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6B7A2B6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644,87</w:t>
            </w:r>
          </w:p>
        </w:tc>
        <w:tc>
          <w:tcPr>
            <w:tcW w:w="1291" w:type="dxa"/>
            <w:tcBorders>
              <w:top w:val="nil"/>
              <w:left w:val="nil"/>
              <w:bottom w:val="single" w:sz="4" w:space="0" w:color="C0C0C0"/>
              <w:right w:val="single" w:sz="4" w:space="0" w:color="C0C0C0"/>
            </w:tcBorders>
            <w:shd w:val="clear" w:color="000000" w:fill="FFFFCC"/>
            <w:vAlign w:val="center"/>
            <w:hideMark/>
          </w:tcPr>
          <w:p w14:paraId="48DFF9C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37E9F7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54,48</w:t>
            </w:r>
          </w:p>
        </w:tc>
        <w:tc>
          <w:tcPr>
            <w:tcW w:w="1788" w:type="dxa"/>
            <w:tcBorders>
              <w:top w:val="nil"/>
              <w:left w:val="nil"/>
              <w:bottom w:val="single" w:sz="4" w:space="0" w:color="C0C0C0"/>
              <w:right w:val="single" w:sz="4" w:space="0" w:color="C0C0C0"/>
            </w:tcBorders>
            <w:shd w:val="clear" w:color="000000" w:fill="FFFFCC"/>
            <w:vAlign w:val="center"/>
            <w:hideMark/>
          </w:tcPr>
          <w:p w14:paraId="3BB84CF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55,93</w:t>
            </w:r>
          </w:p>
        </w:tc>
        <w:tc>
          <w:tcPr>
            <w:tcW w:w="1525" w:type="dxa"/>
            <w:tcBorders>
              <w:top w:val="nil"/>
              <w:left w:val="nil"/>
              <w:bottom w:val="single" w:sz="4" w:space="0" w:color="C0C0C0"/>
              <w:right w:val="single" w:sz="4" w:space="0" w:color="C0C0C0"/>
            </w:tcBorders>
            <w:shd w:val="clear" w:color="000000" w:fill="FFFFCC"/>
            <w:vAlign w:val="center"/>
            <w:hideMark/>
          </w:tcPr>
          <w:p w14:paraId="286E0E3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2124A72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55,88</w:t>
            </w:r>
          </w:p>
        </w:tc>
        <w:tc>
          <w:tcPr>
            <w:tcW w:w="1465" w:type="dxa"/>
            <w:tcBorders>
              <w:top w:val="nil"/>
              <w:left w:val="nil"/>
              <w:bottom w:val="single" w:sz="4" w:space="0" w:color="C0C0C0"/>
              <w:right w:val="single" w:sz="4" w:space="0" w:color="C0C0C0"/>
            </w:tcBorders>
            <w:shd w:val="clear" w:color="000000" w:fill="D7EAD3"/>
            <w:vAlign w:val="center"/>
            <w:hideMark/>
          </w:tcPr>
          <w:p w14:paraId="162C719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27,94</w:t>
            </w:r>
          </w:p>
        </w:tc>
        <w:tc>
          <w:tcPr>
            <w:tcW w:w="1503" w:type="dxa"/>
            <w:tcBorders>
              <w:top w:val="nil"/>
              <w:left w:val="nil"/>
              <w:bottom w:val="single" w:sz="4" w:space="0" w:color="C0C0C0"/>
              <w:right w:val="single" w:sz="4" w:space="0" w:color="C0C0C0"/>
            </w:tcBorders>
            <w:shd w:val="clear" w:color="000000" w:fill="D7EAD3"/>
            <w:vAlign w:val="center"/>
            <w:hideMark/>
          </w:tcPr>
          <w:p w14:paraId="420E3DB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27,94</w:t>
            </w:r>
          </w:p>
        </w:tc>
        <w:tc>
          <w:tcPr>
            <w:tcW w:w="2839" w:type="dxa"/>
            <w:vMerge/>
            <w:tcBorders>
              <w:top w:val="nil"/>
              <w:left w:val="nil"/>
              <w:bottom w:val="nil"/>
              <w:right w:val="single" w:sz="4" w:space="0" w:color="C0C0C0"/>
            </w:tcBorders>
            <w:vAlign w:val="center"/>
            <w:hideMark/>
          </w:tcPr>
          <w:p w14:paraId="376368FB" w14:textId="77777777" w:rsidR="005F4B7D" w:rsidRPr="005F4B7D" w:rsidRDefault="005F4B7D" w:rsidP="005F4B7D">
            <w:pPr>
              <w:rPr>
                <w:rFonts w:ascii="Tahoma" w:hAnsi="Tahoma" w:cs="Tahoma"/>
                <w:sz w:val="13"/>
                <w:szCs w:val="13"/>
              </w:rPr>
            </w:pPr>
          </w:p>
        </w:tc>
      </w:tr>
      <w:tr w:rsidR="005F4B7D" w:rsidRPr="005F4B7D" w14:paraId="78F29B29"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72F5B9F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7EB5BE5"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B31381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w:t>
            </w:r>
          </w:p>
        </w:tc>
        <w:tc>
          <w:tcPr>
            <w:tcW w:w="4406" w:type="dxa"/>
            <w:tcBorders>
              <w:top w:val="nil"/>
              <w:left w:val="nil"/>
              <w:bottom w:val="single" w:sz="4" w:space="0" w:color="C0C0C0"/>
              <w:right w:val="single" w:sz="4" w:space="0" w:color="C0C0C0"/>
            </w:tcBorders>
            <w:shd w:val="clear" w:color="auto" w:fill="auto"/>
            <w:vAlign w:val="center"/>
            <w:hideMark/>
          </w:tcPr>
          <w:p w14:paraId="2A4159F1"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Административные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2824440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1251787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444,39</w:t>
            </w:r>
          </w:p>
        </w:tc>
        <w:tc>
          <w:tcPr>
            <w:tcW w:w="1291" w:type="dxa"/>
            <w:tcBorders>
              <w:top w:val="nil"/>
              <w:left w:val="nil"/>
              <w:bottom w:val="single" w:sz="4" w:space="0" w:color="C0C0C0"/>
              <w:right w:val="single" w:sz="4" w:space="0" w:color="C0C0C0"/>
            </w:tcBorders>
            <w:shd w:val="clear" w:color="000000" w:fill="D7EAD3"/>
            <w:vAlign w:val="center"/>
            <w:hideMark/>
          </w:tcPr>
          <w:p w14:paraId="5A8807A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2F99C2D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1 439,49</w:t>
            </w:r>
          </w:p>
        </w:tc>
        <w:tc>
          <w:tcPr>
            <w:tcW w:w="1788" w:type="dxa"/>
            <w:tcBorders>
              <w:top w:val="nil"/>
              <w:left w:val="nil"/>
              <w:bottom w:val="single" w:sz="4" w:space="0" w:color="C0C0C0"/>
              <w:right w:val="single" w:sz="4" w:space="0" w:color="C0C0C0"/>
            </w:tcBorders>
            <w:shd w:val="clear" w:color="000000" w:fill="D7EAD3"/>
            <w:vAlign w:val="center"/>
            <w:hideMark/>
          </w:tcPr>
          <w:p w14:paraId="38D4AF0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1 477,82</w:t>
            </w:r>
          </w:p>
        </w:tc>
        <w:tc>
          <w:tcPr>
            <w:tcW w:w="1525" w:type="dxa"/>
            <w:tcBorders>
              <w:top w:val="nil"/>
              <w:left w:val="nil"/>
              <w:bottom w:val="single" w:sz="4" w:space="0" w:color="C0C0C0"/>
              <w:right w:val="single" w:sz="4" w:space="0" w:color="C0C0C0"/>
            </w:tcBorders>
            <w:shd w:val="clear" w:color="000000" w:fill="D7EAD3"/>
            <w:vAlign w:val="center"/>
            <w:hideMark/>
          </w:tcPr>
          <w:p w14:paraId="524AD81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1C4FACB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1 476,40</w:t>
            </w:r>
          </w:p>
        </w:tc>
        <w:tc>
          <w:tcPr>
            <w:tcW w:w="1465" w:type="dxa"/>
            <w:tcBorders>
              <w:top w:val="nil"/>
              <w:left w:val="nil"/>
              <w:bottom w:val="single" w:sz="4" w:space="0" w:color="C0C0C0"/>
              <w:right w:val="single" w:sz="4" w:space="0" w:color="C0C0C0"/>
            </w:tcBorders>
            <w:shd w:val="clear" w:color="000000" w:fill="D7EAD3"/>
            <w:vAlign w:val="center"/>
            <w:hideMark/>
          </w:tcPr>
          <w:p w14:paraId="37A1A63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738,20</w:t>
            </w:r>
          </w:p>
        </w:tc>
        <w:tc>
          <w:tcPr>
            <w:tcW w:w="1503" w:type="dxa"/>
            <w:tcBorders>
              <w:top w:val="nil"/>
              <w:left w:val="nil"/>
              <w:bottom w:val="single" w:sz="4" w:space="0" w:color="C0C0C0"/>
              <w:right w:val="single" w:sz="4" w:space="0" w:color="C0C0C0"/>
            </w:tcBorders>
            <w:shd w:val="clear" w:color="000000" w:fill="D7EAD3"/>
            <w:vAlign w:val="center"/>
            <w:hideMark/>
          </w:tcPr>
          <w:p w14:paraId="4F72A5F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738,20</w:t>
            </w:r>
          </w:p>
        </w:tc>
        <w:tc>
          <w:tcPr>
            <w:tcW w:w="2839" w:type="dxa"/>
            <w:vMerge/>
            <w:tcBorders>
              <w:top w:val="nil"/>
              <w:left w:val="nil"/>
              <w:bottom w:val="nil"/>
              <w:right w:val="single" w:sz="4" w:space="0" w:color="C0C0C0"/>
            </w:tcBorders>
            <w:vAlign w:val="center"/>
            <w:hideMark/>
          </w:tcPr>
          <w:p w14:paraId="7C558C41" w14:textId="77777777" w:rsidR="005F4B7D" w:rsidRPr="005F4B7D" w:rsidRDefault="005F4B7D" w:rsidP="005F4B7D">
            <w:pPr>
              <w:rPr>
                <w:rFonts w:ascii="Tahoma" w:hAnsi="Tahoma" w:cs="Tahoma"/>
                <w:sz w:val="13"/>
                <w:szCs w:val="13"/>
              </w:rPr>
            </w:pPr>
          </w:p>
        </w:tc>
      </w:tr>
      <w:tr w:rsidR="005F4B7D" w:rsidRPr="005F4B7D" w14:paraId="3E1578D7"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0E37765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0C3F0F4"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7FF721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5.1</w:t>
            </w:r>
          </w:p>
        </w:tc>
        <w:tc>
          <w:tcPr>
            <w:tcW w:w="4406" w:type="dxa"/>
            <w:tcBorders>
              <w:top w:val="nil"/>
              <w:left w:val="nil"/>
              <w:bottom w:val="single" w:sz="4" w:space="0" w:color="C0C0C0"/>
              <w:right w:val="single" w:sz="4" w:space="0" w:color="C0C0C0"/>
            </w:tcBorders>
            <w:shd w:val="clear" w:color="auto" w:fill="auto"/>
            <w:vAlign w:val="center"/>
            <w:hideMark/>
          </w:tcPr>
          <w:p w14:paraId="1DC8D811"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Заработная плата АУП</w:t>
            </w:r>
          </w:p>
        </w:tc>
        <w:tc>
          <w:tcPr>
            <w:tcW w:w="1135" w:type="dxa"/>
            <w:tcBorders>
              <w:top w:val="nil"/>
              <w:left w:val="nil"/>
              <w:bottom w:val="single" w:sz="4" w:space="0" w:color="C0C0C0"/>
              <w:right w:val="single" w:sz="4" w:space="0" w:color="C0C0C0"/>
            </w:tcBorders>
            <w:shd w:val="clear" w:color="auto" w:fill="auto"/>
            <w:vAlign w:val="center"/>
            <w:hideMark/>
          </w:tcPr>
          <w:p w14:paraId="3D15BEF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064D06A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329,34</w:t>
            </w:r>
          </w:p>
        </w:tc>
        <w:tc>
          <w:tcPr>
            <w:tcW w:w="1291" w:type="dxa"/>
            <w:tcBorders>
              <w:top w:val="nil"/>
              <w:left w:val="nil"/>
              <w:bottom w:val="single" w:sz="4" w:space="0" w:color="C0C0C0"/>
              <w:right w:val="single" w:sz="4" w:space="0" w:color="C0C0C0"/>
            </w:tcBorders>
            <w:shd w:val="clear" w:color="000000" w:fill="FFFFCC"/>
            <w:vAlign w:val="center"/>
            <w:hideMark/>
          </w:tcPr>
          <w:p w14:paraId="5405934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4EFFDB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973,25</w:t>
            </w:r>
          </w:p>
        </w:tc>
        <w:tc>
          <w:tcPr>
            <w:tcW w:w="1788" w:type="dxa"/>
            <w:tcBorders>
              <w:top w:val="nil"/>
              <w:left w:val="nil"/>
              <w:bottom w:val="single" w:sz="4" w:space="0" w:color="C0C0C0"/>
              <w:right w:val="single" w:sz="4" w:space="0" w:color="C0C0C0"/>
            </w:tcBorders>
            <w:shd w:val="clear" w:color="000000" w:fill="FFFFCC"/>
            <w:vAlign w:val="center"/>
            <w:hideMark/>
          </w:tcPr>
          <w:p w14:paraId="35E5E13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999,17</w:t>
            </w:r>
          </w:p>
        </w:tc>
        <w:tc>
          <w:tcPr>
            <w:tcW w:w="1525" w:type="dxa"/>
            <w:tcBorders>
              <w:top w:val="nil"/>
              <w:left w:val="nil"/>
              <w:bottom w:val="single" w:sz="4" w:space="0" w:color="C0C0C0"/>
              <w:right w:val="single" w:sz="4" w:space="0" w:color="C0C0C0"/>
            </w:tcBorders>
            <w:shd w:val="clear" w:color="000000" w:fill="FFFFCC"/>
            <w:vAlign w:val="center"/>
            <w:hideMark/>
          </w:tcPr>
          <w:p w14:paraId="4EFD3B8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3E1168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998,20</w:t>
            </w:r>
          </w:p>
        </w:tc>
        <w:tc>
          <w:tcPr>
            <w:tcW w:w="1465" w:type="dxa"/>
            <w:tcBorders>
              <w:top w:val="nil"/>
              <w:left w:val="nil"/>
              <w:bottom w:val="single" w:sz="4" w:space="0" w:color="C0C0C0"/>
              <w:right w:val="single" w:sz="4" w:space="0" w:color="C0C0C0"/>
            </w:tcBorders>
            <w:shd w:val="clear" w:color="000000" w:fill="D7EAD3"/>
            <w:vAlign w:val="center"/>
            <w:hideMark/>
          </w:tcPr>
          <w:p w14:paraId="4D2B637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499,10</w:t>
            </w:r>
          </w:p>
        </w:tc>
        <w:tc>
          <w:tcPr>
            <w:tcW w:w="1503" w:type="dxa"/>
            <w:tcBorders>
              <w:top w:val="nil"/>
              <w:left w:val="nil"/>
              <w:bottom w:val="single" w:sz="4" w:space="0" w:color="C0C0C0"/>
              <w:right w:val="single" w:sz="4" w:space="0" w:color="C0C0C0"/>
            </w:tcBorders>
            <w:shd w:val="clear" w:color="000000" w:fill="D7EAD3"/>
            <w:vAlign w:val="center"/>
            <w:hideMark/>
          </w:tcPr>
          <w:p w14:paraId="149374D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499,10</w:t>
            </w:r>
          </w:p>
        </w:tc>
        <w:tc>
          <w:tcPr>
            <w:tcW w:w="2839" w:type="dxa"/>
            <w:vMerge/>
            <w:tcBorders>
              <w:top w:val="nil"/>
              <w:left w:val="nil"/>
              <w:bottom w:val="nil"/>
              <w:right w:val="single" w:sz="4" w:space="0" w:color="C0C0C0"/>
            </w:tcBorders>
            <w:vAlign w:val="center"/>
            <w:hideMark/>
          </w:tcPr>
          <w:p w14:paraId="77F6472D" w14:textId="77777777" w:rsidR="005F4B7D" w:rsidRPr="005F4B7D" w:rsidRDefault="005F4B7D" w:rsidP="005F4B7D">
            <w:pPr>
              <w:rPr>
                <w:rFonts w:ascii="Tahoma" w:hAnsi="Tahoma" w:cs="Tahoma"/>
                <w:sz w:val="13"/>
                <w:szCs w:val="13"/>
              </w:rPr>
            </w:pPr>
          </w:p>
        </w:tc>
      </w:tr>
      <w:tr w:rsidR="005F4B7D" w:rsidRPr="005F4B7D" w14:paraId="0B4CF5B1" w14:textId="77777777" w:rsidTr="005F4B7D">
        <w:trPr>
          <w:trHeight w:val="225"/>
          <w:jc w:val="center"/>
        </w:trPr>
        <w:tc>
          <w:tcPr>
            <w:tcW w:w="560" w:type="dxa"/>
            <w:tcBorders>
              <w:top w:val="nil"/>
              <w:left w:val="nil"/>
              <w:bottom w:val="nil"/>
              <w:right w:val="nil"/>
            </w:tcBorders>
            <w:shd w:val="clear" w:color="000000" w:fill="FFFF00"/>
            <w:noWrap/>
            <w:vAlign w:val="center"/>
            <w:hideMark/>
          </w:tcPr>
          <w:p w14:paraId="58C9B4B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4D2767F6"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BCC362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5.1.1</w:t>
            </w:r>
          </w:p>
        </w:tc>
        <w:tc>
          <w:tcPr>
            <w:tcW w:w="4406" w:type="dxa"/>
            <w:tcBorders>
              <w:top w:val="nil"/>
              <w:left w:val="nil"/>
              <w:bottom w:val="single" w:sz="4" w:space="0" w:color="C0C0C0"/>
              <w:right w:val="single" w:sz="4" w:space="0" w:color="C0C0C0"/>
            </w:tcBorders>
            <w:shd w:val="clear" w:color="auto" w:fill="auto"/>
            <w:vAlign w:val="center"/>
            <w:hideMark/>
          </w:tcPr>
          <w:p w14:paraId="6445BA86"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Среднемесячная оплата труда</w:t>
            </w:r>
          </w:p>
        </w:tc>
        <w:tc>
          <w:tcPr>
            <w:tcW w:w="1135" w:type="dxa"/>
            <w:tcBorders>
              <w:top w:val="nil"/>
              <w:left w:val="nil"/>
              <w:bottom w:val="single" w:sz="4" w:space="0" w:color="C0C0C0"/>
              <w:right w:val="single" w:sz="4" w:space="0" w:color="C0C0C0"/>
            </w:tcBorders>
            <w:shd w:val="clear" w:color="auto" w:fill="auto"/>
            <w:vAlign w:val="center"/>
            <w:hideMark/>
          </w:tcPr>
          <w:p w14:paraId="6211906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w:t>
            </w:r>
          </w:p>
        </w:tc>
        <w:tc>
          <w:tcPr>
            <w:tcW w:w="1851" w:type="dxa"/>
            <w:tcBorders>
              <w:top w:val="nil"/>
              <w:left w:val="nil"/>
              <w:bottom w:val="single" w:sz="4" w:space="0" w:color="C0C0C0"/>
              <w:right w:val="single" w:sz="4" w:space="0" w:color="C0C0C0"/>
            </w:tcBorders>
            <w:shd w:val="clear" w:color="000000" w:fill="D7EAD3"/>
            <w:vAlign w:val="center"/>
            <w:hideMark/>
          </w:tcPr>
          <w:p w14:paraId="56DDA49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22 076,86</w:t>
            </w:r>
          </w:p>
        </w:tc>
        <w:tc>
          <w:tcPr>
            <w:tcW w:w="1291" w:type="dxa"/>
            <w:tcBorders>
              <w:top w:val="nil"/>
              <w:left w:val="nil"/>
              <w:bottom w:val="single" w:sz="4" w:space="0" w:color="C0C0C0"/>
              <w:right w:val="single" w:sz="4" w:space="0" w:color="C0C0C0"/>
            </w:tcBorders>
            <w:shd w:val="clear" w:color="000000" w:fill="D7EAD3"/>
            <w:vAlign w:val="center"/>
            <w:hideMark/>
          </w:tcPr>
          <w:p w14:paraId="0FFF572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51BE112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22 076,99</w:t>
            </w:r>
          </w:p>
        </w:tc>
        <w:tc>
          <w:tcPr>
            <w:tcW w:w="1788" w:type="dxa"/>
            <w:tcBorders>
              <w:top w:val="nil"/>
              <w:left w:val="nil"/>
              <w:bottom w:val="single" w:sz="4" w:space="0" w:color="C0C0C0"/>
              <w:right w:val="single" w:sz="4" w:space="0" w:color="C0C0C0"/>
            </w:tcBorders>
            <w:shd w:val="clear" w:color="000000" w:fill="D7EAD3"/>
            <w:vAlign w:val="center"/>
            <w:hideMark/>
          </w:tcPr>
          <w:p w14:paraId="03A6188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22 664,90</w:t>
            </w:r>
          </w:p>
        </w:tc>
        <w:tc>
          <w:tcPr>
            <w:tcW w:w="1525" w:type="dxa"/>
            <w:tcBorders>
              <w:top w:val="nil"/>
              <w:left w:val="nil"/>
              <w:bottom w:val="single" w:sz="4" w:space="0" w:color="C0C0C0"/>
              <w:right w:val="single" w:sz="4" w:space="0" w:color="C0C0C0"/>
            </w:tcBorders>
            <w:shd w:val="clear" w:color="000000" w:fill="D7EAD3"/>
            <w:vAlign w:val="center"/>
            <w:hideMark/>
          </w:tcPr>
          <w:p w14:paraId="1607044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263CC5F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22 643,04</w:t>
            </w:r>
          </w:p>
        </w:tc>
        <w:tc>
          <w:tcPr>
            <w:tcW w:w="1465" w:type="dxa"/>
            <w:tcBorders>
              <w:top w:val="nil"/>
              <w:left w:val="nil"/>
              <w:bottom w:val="single" w:sz="4" w:space="0" w:color="C0C0C0"/>
              <w:right w:val="single" w:sz="4" w:space="0" w:color="C0C0C0"/>
            </w:tcBorders>
            <w:shd w:val="clear" w:color="000000" w:fill="D7EAD3"/>
            <w:vAlign w:val="center"/>
            <w:hideMark/>
          </w:tcPr>
          <w:p w14:paraId="0483F7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22 643,04</w:t>
            </w:r>
          </w:p>
        </w:tc>
        <w:tc>
          <w:tcPr>
            <w:tcW w:w="1503" w:type="dxa"/>
            <w:tcBorders>
              <w:top w:val="nil"/>
              <w:left w:val="nil"/>
              <w:bottom w:val="single" w:sz="4" w:space="0" w:color="C0C0C0"/>
              <w:right w:val="single" w:sz="4" w:space="0" w:color="C0C0C0"/>
            </w:tcBorders>
            <w:shd w:val="clear" w:color="000000" w:fill="D7EAD3"/>
            <w:vAlign w:val="center"/>
            <w:hideMark/>
          </w:tcPr>
          <w:p w14:paraId="55A81D3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22 643,04</w:t>
            </w:r>
          </w:p>
        </w:tc>
        <w:tc>
          <w:tcPr>
            <w:tcW w:w="2839" w:type="dxa"/>
            <w:vMerge/>
            <w:tcBorders>
              <w:top w:val="nil"/>
              <w:left w:val="nil"/>
              <w:bottom w:val="nil"/>
              <w:right w:val="single" w:sz="4" w:space="0" w:color="C0C0C0"/>
            </w:tcBorders>
            <w:vAlign w:val="center"/>
            <w:hideMark/>
          </w:tcPr>
          <w:p w14:paraId="2D756268" w14:textId="77777777" w:rsidR="005F4B7D" w:rsidRPr="005F4B7D" w:rsidRDefault="005F4B7D" w:rsidP="005F4B7D">
            <w:pPr>
              <w:rPr>
                <w:rFonts w:ascii="Tahoma" w:hAnsi="Tahoma" w:cs="Tahoma"/>
                <w:sz w:val="13"/>
                <w:szCs w:val="13"/>
              </w:rPr>
            </w:pPr>
          </w:p>
        </w:tc>
      </w:tr>
      <w:tr w:rsidR="005F4B7D" w:rsidRPr="005F4B7D" w14:paraId="711994A1"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227A4CD6"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48E276CC"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2F44DC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5.1.2</w:t>
            </w:r>
          </w:p>
        </w:tc>
        <w:tc>
          <w:tcPr>
            <w:tcW w:w="4406" w:type="dxa"/>
            <w:tcBorders>
              <w:top w:val="nil"/>
              <w:left w:val="nil"/>
              <w:bottom w:val="single" w:sz="4" w:space="0" w:color="C0C0C0"/>
              <w:right w:val="single" w:sz="4" w:space="0" w:color="C0C0C0"/>
            </w:tcBorders>
            <w:shd w:val="clear" w:color="auto" w:fill="auto"/>
            <w:vAlign w:val="center"/>
            <w:hideMark/>
          </w:tcPr>
          <w:p w14:paraId="61585A5A"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Численность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158F1C1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чел</w:t>
            </w:r>
          </w:p>
        </w:tc>
        <w:tc>
          <w:tcPr>
            <w:tcW w:w="1851" w:type="dxa"/>
            <w:tcBorders>
              <w:top w:val="nil"/>
              <w:left w:val="nil"/>
              <w:bottom w:val="single" w:sz="4" w:space="0" w:color="C0C0C0"/>
              <w:right w:val="single" w:sz="4" w:space="0" w:color="C0C0C0"/>
            </w:tcBorders>
            <w:shd w:val="clear" w:color="000000" w:fill="FFFFCC"/>
            <w:vAlign w:val="center"/>
            <w:hideMark/>
          </w:tcPr>
          <w:p w14:paraId="2E357FB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3,73</w:t>
            </w:r>
          </w:p>
        </w:tc>
        <w:tc>
          <w:tcPr>
            <w:tcW w:w="1291" w:type="dxa"/>
            <w:tcBorders>
              <w:top w:val="nil"/>
              <w:left w:val="nil"/>
              <w:bottom w:val="single" w:sz="4" w:space="0" w:color="C0C0C0"/>
              <w:right w:val="single" w:sz="4" w:space="0" w:color="C0C0C0"/>
            </w:tcBorders>
            <w:shd w:val="clear" w:color="000000" w:fill="FFFFCC"/>
            <w:vAlign w:val="center"/>
            <w:hideMark/>
          </w:tcPr>
          <w:p w14:paraId="55705AE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25C333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3,67</w:t>
            </w:r>
          </w:p>
        </w:tc>
        <w:tc>
          <w:tcPr>
            <w:tcW w:w="1788" w:type="dxa"/>
            <w:tcBorders>
              <w:top w:val="nil"/>
              <w:left w:val="nil"/>
              <w:bottom w:val="single" w:sz="4" w:space="0" w:color="C0C0C0"/>
              <w:right w:val="single" w:sz="4" w:space="0" w:color="C0C0C0"/>
            </w:tcBorders>
            <w:shd w:val="clear" w:color="000000" w:fill="FFFFCC"/>
            <w:vAlign w:val="center"/>
            <w:hideMark/>
          </w:tcPr>
          <w:p w14:paraId="3624F8D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3,67</w:t>
            </w:r>
          </w:p>
        </w:tc>
        <w:tc>
          <w:tcPr>
            <w:tcW w:w="1525" w:type="dxa"/>
            <w:tcBorders>
              <w:top w:val="nil"/>
              <w:left w:val="nil"/>
              <w:bottom w:val="single" w:sz="4" w:space="0" w:color="C0C0C0"/>
              <w:right w:val="single" w:sz="4" w:space="0" w:color="C0C0C0"/>
            </w:tcBorders>
            <w:shd w:val="clear" w:color="000000" w:fill="FFFFCC"/>
            <w:vAlign w:val="center"/>
            <w:hideMark/>
          </w:tcPr>
          <w:p w14:paraId="436BAE6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150F15F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3,67</w:t>
            </w:r>
          </w:p>
        </w:tc>
        <w:tc>
          <w:tcPr>
            <w:tcW w:w="1465" w:type="dxa"/>
            <w:tcBorders>
              <w:top w:val="nil"/>
              <w:left w:val="nil"/>
              <w:bottom w:val="single" w:sz="4" w:space="0" w:color="C0C0C0"/>
              <w:right w:val="single" w:sz="4" w:space="0" w:color="C0C0C0"/>
            </w:tcBorders>
            <w:shd w:val="clear" w:color="000000" w:fill="D7EAD3"/>
            <w:vAlign w:val="center"/>
            <w:hideMark/>
          </w:tcPr>
          <w:p w14:paraId="7EC9749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3,67</w:t>
            </w:r>
          </w:p>
        </w:tc>
        <w:tc>
          <w:tcPr>
            <w:tcW w:w="1503" w:type="dxa"/>
            <w:tcBorders>
              <w:top w:val="nil"/>
              <w:left w:val="nil"/>
              <w:bottom w:val="single" w:sz="4" w:space="0" w:color="C0C0C0"/>
              <w:right w:val="single" w:sz="4" w:space="0" w:color="C0C0C0"/>
            </w:tcBorders>
            <w:shd w:val="clear" w:color="000000" w:fill="D7EAD3"/>
            <w:vAlign w:val="center"/>
            <w:hideMark/>
          </w:tcPr>
          <w:p w14:paraId="118A03D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3,67</w:t>
            </w:r>
          </w:p>
        </w:tc>
        <w:tc>
          <w:tcPr>
            <w:tcW w:w="2839" w:type="dxa"/>
            <w:vMerge/>
            <w:tcBorders>
              <w:top w:val="nil"/>
              <w:left w:val="nil"/>
              <w:bottom w:val="nil"/>
              <w:right w:val="single" w:sz="4" w:space="0" w:color="C0C0C0"/>
            </w:tcBorders>
            <w:vAlign w:val="center"/>
            <w:hideMark/>
          </w:tcPr>
          <w:p w14:paraId="76C14FA6" w14:textId="77777777" w:rsidR="005F4B7D" w:rsidRPr="005F4B7D" w:rsidRDefault="005F4B7D" w:rsidP="005F4B7D">
            <w:pPr>
              <w:rPr>
                <w:rFonts w:ascii="Tahoma" w:hAnsi="Tahoma" w:cs="Tahoma"/>
                <w:sz w:val="13"/>
                <w:szCs w:val="13"/>
              </w:rPr>
            </w:pPr>
          </w:p>
        </w:tc>
      </w:tr>
      <w:tr w:rsidR="005F4B7D" w:rsidRPr="005F4B7D" w14:paraId="7AA4D618" w14:textId="77777777" w:rsidTr="005F4B7D">
        <w:trPr>
          <w:trHeight w:val="450"/>
          <w:jc w:val="center"/>
        </w:trPr>
        <w:tc>
          <w:tcPr>
            <w:tcW w:w="560" w:type="dxa"/>
            <w:tcBorders>
              <w:top w:val="nil"/>
              <w:left w:val="nil"/>
              <w:bottom w:val="nil"/>
              <w:right w:val="nil"/>
            </w:tcBorders>
            <w:shd w:val="clear" w:color="000000" w:fill="FFFF00"/>
            <w:noWrap/>
            <w:vAlign w:val="center"/>
            <w:hideMark/>
          </w:tcPr>
          <w:p w14:paraId="7D67D21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2F44C20"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11913E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5.2</w:t>
            </w:r>
          </w:p>
        </w:tc>
        <w:tc>
          <w:tcPr>
            <w:tcW w:w="4406" w:type="dxa"/>
            <w:tcBorders>
              <w:top w:val="nil"/>
              <w:left w:val="nil"/>
              <w:bottom w:val="single" w:sz="4" w:space="0" w:color="C0C0C0"/>
              <w:right w:val="single" w:sz="4" w:space="0" w:color="C0C0C0"/>
            </w:tcBorders>
            <w:shd w:val="clear" w:color="auto" w:fill="auto"/>
            <w:vAlign w:val="center"/>
            <w:hideMark/>
          </w:tcPr>
          <w:p w14:paraId="7A1D9287"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Отчисления на соц.нужды от заработной платы АУП</w:t>
            </w:r>
          </w:p>
        </w:tc>
        <w:tc>
          <w:tcPr>
            <w:tcW w:w="1135" w:type="dxa"/>
            <w:tcBorders>
              <w:top w:val="nil"/>
              <w:left w:val="nil"/>
              <w:bottom w:val="single" w:sz="4" w:space="0" w:color="C0C0C0"/>
              <w:right w:val="single" w:sz="4" w:space="0" w:color="C0C0C0"/>
            </w:tcBorders>
            <w:shd w:val="clear" w:color="auto" w:fill="auto"/>
            <w:vAlign w:val="center"/>
            <w:hideMark/>
          </w:tcPr>
          <w:p w14:paraId="5B8B50C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0AA6FFB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99,46</w:t>
            </w:r>
          </w:p>
        </w:tc>
        <w:tc>
          <w:tcPr>
            <w:tcW w:w="1291" w:type="dxa"/>
            <w:tcBorders>
              <w:top w:val="nil"/>
              <w:left w:val="nil"/>
              <w:bottom w:val="single" w:sz="4" w:space="0" w:color="C0C0C0"/>
              <w:right w:val="single" w:sz="4" w:space="0" w:color="C0C0C0"/>
            </w:tcBorders>
            <w:shd w:val="clear" w:color="000000" w:fill="FFFFCC"/>
            <w:vAlign w:val="center"/>
            <w:hideMark/>
          </w:tcPr>
          <w:p w14:paraId="43AD015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F1A76F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293,92</w:t>
            </w:r>
          </w:p>
        </w:tc>
        <w:tc>
          <w:tcPr>
            <w:tcW w:w="1788" w:type="dxa"/>
            <w:tcBorders>
              <w:top w:val="nil"/>
              <w:left w:val="nil"/>
              <w:bottom w:val="single" w:sz="4" w:space="0" w:color="C0C0C0"/>
              <w:right w:val="single" w:sz="4" w:space="0" w:color="C0C0C0"/>
            </w:tcBorders>
            <w:shd w:val="clear" w:color="000000" w:fill="FFFFCC"/>
            <w:vAlign w:val="center"/>
            <w:hideMark/>
          </w:tcPr>
          <w:p w14:paraId="15520F2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301,75</w:t>
            </w:r>
          </w:p>
        </w:tc>
        <w:tc>
          <w:tcPr>
            <w:tcW w:w="1525" w:type="dxa"/>
            <w:tcBorders>
              <w:top w:val="nil"/>
              <w:left w:val="nil"/>
              <w:bottom w:val="single" w:sz="4" w:space="0" w:color="C0C0C0"/>
              <w:right w:val="single" w:sz="4" w:space="0" w:color="C0C0C0"/>
            </w:tcBorders>
            <w:shd w:val="clear" w:color="000000" w:fill="FFFFCC"/>
            <w:vAlign w:val="center"/>
            <w:hideMark/>
          </w:tcPr>
          <w:p w14:paraId="081C6B4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454CD61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301,46</w:t>
            </w:r>
          </w:p>
        </w:tc>
        <w:tc>
          <w:tcPr>
            <w:tcW w:w="1465" w:type="dxa"/>
            <w:tcBorders>
              <w:top w:val="nil"/>
              <w:left w:val="nil"/>
              <w:bottom w:val="single" w:sz="4" w:space="0" w:color="C0C0C0"/>
              <w:right w:val="single" w:sz="4" w:space="0" w:color="C0C0C0"/>
            </w:tcBorders>
            <w:shd w:val="clear" w:color="000000" w:fill="D7EAD3"/>
            <w:vAlign w:val="center"/>
            <w:hideMark/>
          </w:tcPr>
          <w:p w14:paraId="2FBE12E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150,73</w:t>
            </w:r>
          </w:p>
        </w:tc>
        <w:tc>
          <w:tcPr>
            <w:tcW w:w="1503" w:type="dxa"/>
            <w:tcBorders>
              <w:top w:val="nil"/>
              <w:left w:val="nil"/>
              <w:bottom w:val="single" w:sz="4" w:space="0" w:color="C0C0C0"/>
              <w:right w:val="single" w:sz="4" w:space="0" w:color="C0C0C0"/>
            </w:tcBorders>
            <w:shd w:val="clear" w:color="000000" w:fill="D7EAD3"/>
            <w:vAlign w:val="center"/>
            <w:hideMark/>
          </w:tcPr>
          <w:p w14:paraId="29E762D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150,73</w:t>
            </w:r>
          </w:p>
        </w:tc>
        <w:tc>
          <w:tcPr>
            <w:tcW w:w="2839" w:type="dxa"/>
            <w:vMerge/>
            <w:tcBorders>
              <w:top w:val="nil"/>
              <w:left w:val="nil"/>
              <w:bottom w:val="nil"/>
              <w:right w:val="single" w:sz="4" w:space="0" w:color="C0C0C0"/>
            </w:tcBorders>
            <w:vAlign w:val="center"/>
            <w:hideMark/>
          </w:tcPr>
          <w:p w14:paraId="2CC77373" w14:textId="77777777" w:rsidR="005F4B7D" w:rsidRPr="005F4B7D" w:rsidRDefault="005F4B7D" w:rsidP="005F4B7D">
            <w:pPr>
              <w:rPr>
                <w:rFonts w:ascii="Tahoma" w:hAnsi="Tahoma" w:cs="Tahoma"/>
                <w:sz w:val="13"/>
                <w:szCs w:val="13"/>
              </w:rPr>
            </w:pPr>
          </w:p>
        </w:tc>
      </w:tr>
      <w:tr w:rsidR="005F4B7D" w:rsidRPr="005F4B7D" w14:paraId="0ACB06A4"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20B6565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E1A6E85"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70E98E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5.3</w:t>
            </w:r>
          </w:p>
        </w:tc>
        <w:tc>
          <w:tcPr>
            <w:tcW w:w="4406" w:type="dxa"/>
            <w:tcBorders>
              <w:top w:val="nil"/>
              <w:left w:val="nil"/>
              <w:bottom w:val="single" w:sz="4" w:space="0" w:color="C0C0C0"/>
              <w:right w:val="single" w:sz="4" w:space="0" w:color="C0C0C0"/>
            </w:tcBorders>
            <w:shd w:val="clear" w:color="auto" w:fill="auto"/>
            <w:vAlign w:val="center"/>
            <w:hideMark/>
          </w:tcPr>
          <w:p w14:paraId="760D367A"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Прочие административные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73EFCE9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51D67D9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15,59</w:t>
            </w:r>
          </w:p>
        </w:tc>
        <w:tc>
          <w:tcPr>
            <w:tcW w:w="1291" w:type="dxa"/>
            <w:tcBorders>
              <w:top w:val="nil"/>
              <w:left w:val="nil"/>
              <w:bottom w:val="single" w:sz="4" w:space="0" w:color="C0C0C0"/>
              <w:right w:val="single" w:sz="4" w:space="0" w:color="C0C0C0"/>
            </w:tcBorders>
            <w:shd w:val="clear" w:color="000000" w:fill="D7EAD3"/>
            <w:vAlign w:val="center"/>
            <w:hideMark/>
          </w:tcPr>
          <w:p w14:paraId="2C9D870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32525B6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172,32</w:t>
            </w:r>
          </w:p>
        </w:tc>
        <w:tc>
          <w:tcPr>
            <w:tcW w:w="1788" w:type="dxa"/>
            <w:tcBorders>
              <w:top w:val="nil"/>
              <w:left w:val="nil"/>
              <w:bottom w:val="single" w:sz="4" w:space="0" w:color="C0C0C0"/>
              <w:right w:val="single" w:sz="4" w:space="0" w:color="C0C0C0"/>
            </w:tcBorders>
            <w:shd w:val="clear" w:color="000000" w:fill="D7EAD3"/>
            <w:vAlign w:val="center"/>
            <w:hideMark/>
          </w:tcPr>
          <w:p w14:paraId="1C89774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176,91</w:t>
            </w:r>
          </w:p>
        </w:tc>
        <w:tc>
          <w:tcPr>
            <w:tcW w:w="1525" w:type="dxa"/>
            <w:tcBorders>
              <w:top w:val="nil"/>
              <w:left w:val="nil"/>
              <w:bottom w:val="single" w:sz="4" w:space="0" w:color="C0C0C0"/>
              <w:right w:val="single" w:sz="4" w:space="0" w:color="C0C0C0"/>
            </w:tcBorders>
            <w:shd w:val="clear" w:color="000000" w:fill="D7EAD3"/>
            <w:vAlign w:val="center"/>
            <w:hideMark/>
          </w:tcPr>
          <w:p w14:paraId="60B1B81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1CF0D16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176,74</w:t>
            </w:r>
          </w:p>
        </w:tc>
        <w:tc>
          <w:tcPr>
            <w:tcW w:w="1465" w:type="dxa"/>
            <w:tcBorders>
              <w:top w:val="nil"/>
              <w:left w:val="nil"/>
              <w:bottom w:val="single" w:sz="4" w:space="0" w:color="C0C0C0"/>
              <w:right w:val="single" w:sz="4" w:space="0" w:color="C0C0C0"/>
            </w:tcBorders>
            <w:shd w:val="clear" w:color="000000" w:fill="D7EAD3"/>
            <w:vAlign w:val="center"/>
            <w:hideMark/>
          </w:tcPr>
          <w:p w14:paraId="5D9F38D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88,37</w:t>
            </w:r>
          </w:p>
        </w:tc>
        <w:tc>
          <w:tcPr>
            <w:tcW w:w="1503" w:type="dxa"/>
            <w:tcBorders>
              <w:top w:val="nil"/>
              <w:left w:val="nil"/>
              <w:bottom w:val="single" w:sz="4" w:space="0" w:color="C0C0C0"/>
              <w:right w:val="single" w:sz="4" w:space="0" w:color="C0C0C0"/>
            </w:tcBorders>
            <w:shd w:val="clear" w:color="000000" w:fill="D7EAD3"/>
            <w:vAlign w:val="center"/>
            <w:hideMark/>
          </w:tcPr>
          <w:p w14:paraId="4054355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88,37</w:t>
            </w:r>
          </w:p>
        </w:tc>
        <w:tc>
          <w:tcPr>
            <w:tcW w:w="2839" w:type="dxa"/>
            <w:vMerge/>
            <w:tcBorders>
              <w:top w:val="nil"/>
              <w:left w:val="nil"/>
              <w:bottom w:val="nil"/>
              <w:right w:val="single" w:sz="4" w:space="0" w:color="C0C0C0"/>
            </w:tcBorders>
            <w:vAlign w:val="center"/>
            <w:hideMark/>
          </w:tcPr>
          <w:p w14:paraId="798F555F" w14:textId="77777777" w:rsidR="005F4B7D" w:rsidRPr="005F4B7D" w:rsidRDefault="005F4B7D" w:rsidP="005F4B7D">
            <w:pPr>
              <w:rPr>
                <w:rFonts w:ascii="Tahoma" w:hAnsi="Tahoma" w:cs="Tahoma"/>
                <w:sz w:val="13"/>
                <w:szCs w:val="13"/>
              </w:rPr>
            </w:pPr>
          </w:p>
        </w:tc>
      </w:tr>
      <w:tr w:rsidR="005F4B7D" w:rsidRPr="005F4B7D" w14:paraId="5577F7B7"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29CA6F1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5613761A"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A6B39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5.3.1</w:t>
            </w:r>
          </w:p>
        </w:tc>
        <w:tc>
          <w:tcPr>
            <w:tcW w:w="4406" w:type="dxa"/>
            <w:tcBorders>
              <w:top w:val="single" w:sz="4" w:space="0" w:color="C0C0C0"/>
              <w:left w:val="nil"/>
              <w:bottom w:val="single" w:sz="4" w:space="0" w:color="C0C0C0"/>
              <w:right w:val="single" w:sz="4" w:space="0" w:color="C0C0C0"/>
            </w:tcBorders>
            <w:shd w:val="clear" w:color="000000" w:fill="E3FAFD"/>
            <w:vAlign w:val="center"/>
            <w:hideMark/>
          </w:tcPr>
          <w:p w14:paraId="6D4564A6"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Прочие расходы</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1A33339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single" w:sz="4" w:space="0" w:color="C0C0C0"/>
              <w:left w:val="nil"/>
              <w:bottom w:val="single" w:sz="4" w:space="0" w:color="C0C0C0"/>
              <w:right w:val="single" w:sz="4" w:space="0" w:color="C0C0C0"/>
            </w:tcBorders>
            <w:shd w:val="clear" w:color="000000" w:fill="FFFFCC"/>
            <w:vAlign w:val="center"/>
            <w:hideMark/>
          </w:tcPr>
          <w:p w14:paraId="394FB28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10,67</w:t>
            </w:r>
          </w:p>
        </w:tc>
        <w:tc>
          <w:tcPr>
            <w:tcW w:w="1291" w:type="dxa"/>
            <w:tcBorders>
              <w:top w:val="single" w:sz="4" w:space="0" w:color="C0C0C0"/>
              <w:left w:val="nil"/>
              <w:bottom w:val="single" w:sz="4" w:space="0" w:color="C0C0C0"/>
              <w:right w:val="single" w:sz="4" w:space="0" w:color="C0C0C0"/>
            </w:tcBorders>
            <w:shd w:val="clear" w:color="000000" w:fill="FFFFCC"/>
            <w:vAlign w:val="center"/>
            <w:hideMark/>
          </w:tcPr>
          <w:p w14:paraId="4180AA2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single" w:sz="4" w:space="0" w:color="C0C0C0"/>
              <w:left w:val="nil"/>
              <w:bottom w:val="single" w:sz="4" w:space="0" w:color="C0C0C0"/>
              <w:right w:val="single" w:sz="4" w:space="0" w:color="C0C0C0"/>
            </w:tcBorders>
            <w:shd w:val="clear" w:color="000000" w:fill="FFFFCC"/>
            <w:vAlign w:val="center"/>
            <w:hideMark/>
          </w:tcPr>
          <w:p w14:paraId="000B799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single" w:sz="4" w:space="0" w:color="C0C0C0"/>
              <w:left w:val="nil"/>
              <w:bottom w:val="single" w:sz="4" w:space="0" w:color="C0C0C0"/>
              <w:right w:val="single" w:sz="4" w:space="0" w:color="C0C0C0"/>
            </w:tcBorders>
            <w:shd w:val="clear" w:color="000000" w:fill="FFFFCC"/>
            <w:vAlign w:val="center"/>
            <w:hideMark/>
          </w:tcPr>
          <w:p w14:paraId="5344B29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0D84BDD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single" w:sz="4" w:space="0" w:color="C0C0C0"/>
              <w:left w:val="nil"/>
              <w:bottom w:val="single" w:sz="4" w:space="0" w:color="C0C0C0"/>
              <w:right w:val="single" w:sz="4" w:space="0" w:color="C0C0C0"/>
            </w:tcBorders>
            <w:shd w:val="clear" w:color="000000" w:fill="FFFFCC"/>
            <w:vAlign w:val="center"/>
            <w:hideMark/>
          </w:tcPr>
          <w:p w14:paraId="387417A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single" w:sz="4" w:space="0" w:color="C0C0C0"/>
              <w:left w:val="nil"/>
              <w:bottom w:val="single" w:sz="4" w:space="0" w:color="C0C0C0"/>
              <w:right w:val="single" w:sz="4" w:space="0" w:color="C0C0C0"/>
            </w:tcBorders>
            <w:shd w:val="clear" w:color="000000" w:fill="D7EAD3"/>
            <w:vAlign w:val="center"/>
            <w:hideMark/>
          </w:tcPr>
          <w:p w14:paraId="58BB679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single" w:sz="4" w:space="0" w:color="C0C0C0"/>
              <w:left w:val="nil"/>
              <w:bottom w:val="single" w:sz="4" w:space="0" w:color="C0C0C0"/>
              <w:right w:val="single" w:sz="4" w:space="0" w:color="C0C0C0"/>
            </w:tcBorders>
            <w:shd w:val="clear" w:color="000000" w:fill="D7EAD3"/>
            <w:vAlign w:val="center"/>
            <w:hideMark/>
          </w:tcPr>
          <w:p w14:paraId="2882A9A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vMerge/>
            <w:tcBorders>
              <w:top w:val="nil"/>
              <w:left w:val="nil"/>
              <w:bottom w:val="nil"/>
              <w:right w:val="single" w:sz="4" w:space="0" w:color="C0C0C0"/>
            </w:tcBorders>
            <w:vAlign w:val="center"/>
            <w:hideMark/>
          </w:tcPr>
          <w:p w14:paraId="37B27D26" w14:textId="77777777" w:rsidR="005F4B7D" w:rsidRPr="005F4B7D" w:rsidRDefault="005F4B7D" w:rsidP="005F4B7D">
            <w:pPr>
              <w:rPr>
                <w:rFonts w:ascii="Tahoma" w:hAnsi="Tahoma" w:cs="Tahoma"/>
                <w:sz w:val="13"/>
                <w:szCs w:val="13"/>
              </w:rPr>
            </w:pPr>
          </w:p>
        </w:tc>
      </w:tr>
      <w:tr w:rsidR="005F4B7D" w:rsidRPr="005F4B7D" w14:paraId="0489C668"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76670A4F"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6A0368F1"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FDDC34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5.3.2</w:t>
            </w:r>
          </w:p>
        </w:tc>
        <w:tc>
          <w:tcPr>
            <w:tcW w:w="4406" w:type="dxa"/>
            <w:tcBorders>
              <w:top w:val="nil"/>
              <w:left w:val="nil"/>
              <w:bottom w:val="single" w:sz="4" w:space="0" w:color="C0C0C0"/>
              <w:right w:val="single" w:sz="4" w:space="0" w:color="C0C0C0"/>
            </w:tcBorders>
            <w:shd w:val="clear" w:color="000000" w:fill="E3FAFD"/>
            <w:vAlign w:val="center"/>
            <w:hideMark/>
          </w:tcPr>
          <w:p w14:paraId="1999AA47"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канцелярские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372628B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4DF4631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4,92</w:t>
            </w:r>
          </w:p>
        </w:tc>
        <w:tc>
          <w:tcPr>
            <w:tcW w:w="1291" w:type="dxa"/>
            <w:tcBorders>
              <w:top w:val="nil"/>
              <w:left w:val="nil"/>
              <w:bottom w:val="single" w:sz="4" w:space="0" w:color="C0C0C0"/>
              <w:right w:val="single" w:sz="4" w:space="0" w:color="C0C0C0"/>
            </w:tcBorders>
            <w:shd w:val="clear" w:color="000000" w:fill="FFFFCC"/>
            <w:vAlign w:val="center"/>
            <w:hideMark/>
          </w:tcPr>
          <w:p w14:paraId="338A8A8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64F12BB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1327010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A5FDC9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2A9F2F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37F9B13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0110CB2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vMerge/>
            <w:tcBorders>
              <w:top w:val="nil"/>
              <w:left w:val="nil"/>
              <w:bottom w:val="nil"/>
              <w:right w:val="single" w:sz="4" w:space="0" w:color="C0C0C0"/>
            </w:tcBorders>
            <w:vAlign w:val="center"/>
            <w:hideMark/>
          </w:tcPr>
          <w:p w14:paraId="7C4F2D4C" w14:textId="77777777" w:rsidR="005F4B7D" w:rsidRPr="005F4B7D" w:rsidRDefault="005F4B7D" w:rsidP="005F4B7D">
            <w:pPr>
              <w:rPr>
                <w:rFonts w:ascii="Tahoma" w:hAnsi="Tahoma" w:cs="Tahoma"/>
                <w:sz w:val="13"/>
                <w:szCs w:val="13"/>
              </w:rPr>
            </w:pPr>
          </w:p>
        </w:tc>
      </w:tr>
      <w:tr w:rsidR="005F4B7D" w:rsidRPr="005F4B7D" w14:paraId="55D2406A" w14:textId="77777777" w:rsidTr="005F4B7D">
        <w:trPr>
          <w:trHeight w:val="300"/>
          <w:jc w:val="center"/>
        </w:trPr>
        <w:tc>
          <w:tcPr>
            <w:tcW w:w="560" w:type="dxa"/>
            <w:tcBorders>
              <w:top w:val="nil"/>
              <w:left w:val="nil"/>
              <w:bottom w:val="nil"/>
              <w:right w:val="nil"/>
            </w:tcBorders>
            <w:shd w:val="clear" w:color="000000" w:fill="FFFF00"/>
            <w:noWrap/>
            <w:vAlign w:val="center"/>
            <w:hideMark/>
          </w:tcPr>
          <w:p w14:paraId="348D444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2A81DA26"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29AA2A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5.3.3</w:t>
            </w:r>
          </w:p>
        </w:tc>
        <w:tc>
          <w:tcPr>
            <w:tcW w:w="4406" w:type="dxa"/>
            <w:tcBorders>
              <w:top w:val="nil"/>
              <w:left w:val="nil"/>
              <w:bottom w:val="single" w:sz="4" w:space="0" w:color="C0C0C0"/>
              <w:right w:val="single" w:sz="4" w:space="0" w:color="C0C0C0"/>
            </w:tcBorders>
            <w:shd w:val="clear" w:color="000000" w:fill="E3FAFD"/>
            <w:vAlign w:val="center"/>
            <w:hideMark/>
          </w:tcPr>
          <w:p w14:paraId="115F632C"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отопление АБК, услуги связи э/энер АБК и др</w:t>
            </w:r>
          </w:p>
        </w:tc>
        <w:tc>
          <w:tcPr>
            <w:tcW w:w="1135" w:type="dxa"/>
            <w:tcBorders>
              <w:top w:val="nil"/>
              <w:left w:val="nil"/>
              <w:bottom w:val="single" w:sz="4" w:space="0" w:color="C0C0C0"/>
              <w:right w:val="single" w:sz="4" w:space="0" w:color="C0C0C0"/>
            </w:tcBorders>
            <w:shd w:val="clear" w:color="auto" w:fill="auto"/>
            <w:vAlign w:val="center"/>
            <w:hideMark/>
          </w:tcPr>
          <w:p w14:paraId="136C5BC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3F0A0ED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7FE7A89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53A9C7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172,32</w:t>
            </w:r>
          </w:p>
        </w:tc>
        <w:tc>
          <w:tcPr>
            <w:tcW w:w="1788" w:type="dxa"/>
            <w:tcBorders>
              <w:top w:val="nil"/>
              <w:left w:val="nil"/>
              <w:bottom w:val="single" w:sz="4" w:space="0" w:color="C0C0C0"/>
              <w:right w:val="single" w:sz="4" w:space="0" w:color="C0C0C0"/>
            </w:tcBorders>
            <w:shd w:val="clear" w:color="000000" w:fill="FFFFCC"/>
            <w:vAlign w:val="center"/>
            <w:hideMark/>
          </w:tcPr>
          <w:p w14:paraId="649065E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176,91</w:t>
            </w:r>
          </w:p>
        </w:tc>
        <w:tc>
          <w:tcPr>
            <w:tcW w:w="1525" w:type="dxa"/>
            <w:tcBorders>
              <w:top w:val="nil"/>
              <w:left w:val="nil"/>
              <w:bottom w:val="single" w:sz="4" w:space="0" w:color="C0C0C0"/>
              <w:right w:val="single" w:sz="4" w:space="0" w:color="C0C0C0"/>
            </w:tcBorders>
            <w:shd w:val="clear" w:color="000000" w:fill="FFFFCC"/>
            <w:vAlign w:val="center"/>
            <w:hideMark/>
          </w:tcPr>
          <w:p w14:paraId="12A23A7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74A8CDA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176,74</w:t>
            </w:r>
          </w:p>
        </w:tc>
        <w:tc>
          <w:tcPr>
            <w:tcW w:w="1465" w:type="dxa"/>
            <w:tcBorders>
              <w:top w:val="nil"/>
              <w:left w:val="nil"/>
              <w:bottom w:val="single" w:sz="4" w:space="0" w:color="C0C0C0"/>
              <w:right w:val="single" w:sz="4" w:space="0" w:color="C0C0C0"/>
            </w:tcBorders>
            <w:shd w:val="clear" w:color="000000" w:fill="D7EAD3"/>
            <w:vAlign w:val="center"/>
            <w:hideMark/>
          </w:tcPr>
          <w:p w14:paraId="0AE5656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88,37</w:t>
            </w:r>
          </w:p>
        </w:tc>
        <w:tc>
          <w:tcPr>
            <w:tcW w:w="1503" w:type="dxa"/>
            <w:tcBorders>
              <w:top w:val="nil"/>
              <w:left w:val="nil"/>
              <w:bottom w:val="single" w:sz="4" w:space="0" w:color="C0C0C0"/>
              <w:right w:val="single" w:sz="4" w:space="0" w:color="C0C0C0"/>
            </w:tcBorders>
            <w:shd w:val="clear" w:color="000000" w:fill="D7EAD3"/>
            <w:vAlign w:val="center"/>
            <w:hideMark/>
          </w:tcPr>
          <w:p w14:paraId="1D6F875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88,37</w:t>
            </w:r>
          </w:p>
        </w:tc>
        <w:tc>
          <w:tcPr>
            <w:tcW w:w="2839" w:type="dxa"/>
            <w:vMerge/>
            <w:tcBorders>
              <w:top w:val="nil"/>
              <w:left w:val="nil"/>
              <w:bottom w:val="nil"/>
              <w:right w:val="single" w:sz="4" w:space="0" w:color="C0C0C0"/>
            </w:tcBorders>
            <w:vAlign w:val="center"/>
            <w:hideMark/>
          </w:tcPr>
          <w:p w14:paraId="5AA70E08" w14:textId="77777777" w:rsidR="005F4B7D" w:rsidRPr="005F4B7D" w:rsidRDefault="005F4B7D" w:rsidP="005F4B7D">
            <w:pPr>
              <w:rPr>
                <w:rFonts w:ascii="Tahoma" w:hAnsi="Tahoma" w:cs="Tahoma"/>
                <w:sz w:val="13"/>
                <w:szCs w:val="13"/>
              </w:rPr>
            </w:pPr>
          </w:p>
        </w:tc>
      </w:tr>
      <w:tr w:rsidR="005F4B7D" w:rsidRPr="005F4B7D" w14:paraId="4F663F8D"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7DFE17D8"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17E5A48B"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FE631B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w:t>
            </w:r>
          </w:p>
        </w:tc>
        <w:tc>
          <w:tcPr>
            <w:tcW w:w="4406" w:type="dxa"/>
            <w:tcBorders>
              <w:top w:val="nil"/>
              <w:left w:val="nil"/>
              <w:bottom w:val="single" w:sz="4" w:space="0" w:color="C0C0C0"/>
              <w:right w:val="single" w:sz="4" w:space="0" w:color="C0C0C0"/>
            </w:tcBorders>
            <w:shd w:val="clear" w:color="auto" w:fill="auto"/>
            <w:vAlign w:val="center"/>
            <w:hideMark/>
          </w:tcPr>
          <w:p w14:paraId="1D0D8BA0"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Сбытовые расходы гарантирующих организаций</w:t>
            </w:r>
          </w:p>
        </w:tc>
        <w:tc>
          <w:tcPr>
            <w:tcW w:w="1135" w:type="dxa"/>
            <w:tcBorders>
              <w:top w:val="nil"/>
              <w:left w:val="nil"/>
              <w:bottom w:val="single" w:sz="4" w:space="0" w:color="C0C0C0"/>
              <w:right w:val="single" w:sz="4" w:space="0" w:color="C0C0C0"/>
            </w:tcBorders>
            <w:shd w:val="clear" w:color="auto" w:fill="auto"/>
            <w:vAlign w:val="center"/>
            <w:hideMark/>
          </w:tcPr>
          <w:p w14:paraId="2BB24CA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72342A4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56464CF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6204817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61E7A03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0DFA9D6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6276159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67274E7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69FB35A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65462780"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832D5EE" w14:textId="77777777" w:rsidTr="005F4B7D">
        <w:trPr>
          <w:trHeight w:val="675"/>
          <w:jc w:val="center"/>
        </w:trPr>
        <w:tc>
          <w:tcPr>
            <w:tcW w:w="560" w:type="dxa"/>
            <w:tcBorders>
              <w:top w:val="nil"/>
              <w:left w:val="nil"/>
              <w:bottom w:val="nil"/>
              <w:right w:val="nil"/>
            </w:tcBorders>
            <w:shd w:val="clear" w:color="000000" w:fill="00B050"/>
            <w:noWrap/>
            <w:vAlign w:val="center"/>
            <w:hideMark/>
          </w:tcPr>
          <w:p w14:paraId="20A0ED3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58B8835C"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994455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6.1</w:t>
            </w:r>
          </w:p>
        </w:tc>
        <w:tc>
          <w:tcPr>
            <w:tcW w:w="4406" w:type="dxa"/>
            <w:tcBorders>
              <w:top w:val="nil"/>
              <w:left w:val="nil"/>
              <w:bottom w:val="single" w:sz="4" w:space="0" w:color="C0C0C0"/>
              <w:right w:val="single" w:sz="4" w:space="0" w:color="C0C0C0"/>
            </w:tcBorders>
            <w:shd w:val="clear" w:color="auto" w:fill="auto"/>
            <w:vAlign w:val="center"/>
            <w:hideMark/>
          </w:tcPr>
          <w:p w14:paraId="08355AE0"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Расходы по сомнительным долгам, в размере не более 2% от НВВ, в том числе:</w:t>
            </w:r>
          </w:p>
        </w:tc>
        <w:tc>
          <w:tcPr>
            <w:tcW w:w="1135" w:type="dxa"/>
            <w:tcBorders>
              <w:top w:val="nil"/>
              <w:left w:val="nil"/>
              <w:bottom w:val="single" w:sz="4" w:space="0" w:color="C0C0C0"/>
              <w:right w:val="single" w:sz="4" w:space="0" w:color="C0C0C0"/>
            </w:tcBorders>
            <w:shd w:val="clear" w:color="auto" w:fill="auto"/>
            <w:vAlign w:val="center"/>
            <w:hideMark/>
          </w:tcPr>
          <w:p w14:paraId="01EBFA4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54EE14E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4CA5570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7E07DE2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0EE3B7F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511496F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1DEFF8E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1A2C0C0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26D67A8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0D267A69"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755B2DEF"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7145BF6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1BCC0E16"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E4522A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6.1.1</w:t>
            </w:r>
          </w:p>
        </w:tc>
        <w:tc>
          <w:tcPr>
            <w:tcW w:w="4406" w:type="dxa"/>
            <w:tcBorders>
              <w:top w:val="nil"/>
              <w:left w:val="nil"/>
              <w:bottom w:val="single" w:sz="4" w:space="0" w:color="C0C0C0"/>
              <w:right w:val="single" w:sz="4" w:space="0" w:color="C0C0C0"/>
            </w:tcBorders>
            <w:shd w:val="clear" w:color="auto" w:fill="auto"/>
            <w:vAlign w:val="center"/>
            <w:hideMark/>
          </w:tcPr>
          <w:p w14:paraId="3D4F5781"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Безнадежная дебиторская задолженность</w:t>
            </w:r>
          </w:p>
        </w:tc>
        <w:tc>
          <w:tcPr>
            <w:tcW w:w="1135" w:type="dxa"/>
            <w:tcBorders>
              <w:top w:val="nil"/>
              <w:left w:val="nil"/>
              <w:bottom w:val="single" w:sz="4" w:space="0" w:color="C0C0C0"/>
              <w:right w:val="single" w:sz="4" w:space="0" w:color="C0C0C0"/>
            </w:tcBorders>
            <w:shd w:val="clear" w:color="auto" w:fill="auto"/>
            <w:vAlign w:val="center"/>
            <w:hideMark/>
          </w:tcPr>
          <w:p w14:paraId="27DCCD0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5CB14A5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187F026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B8B950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14E16AE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6CE608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565A019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55FCFDC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65A0FDB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6C32D67B"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628688B"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45FE106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3EC80C85"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B9520A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6.1.2</w:t>
            </w:r>
          </w:p>
        </w:tc>
        <w:tc>
          <w:tcPr>
            <w:tcW w:w="4406" w:type="dxa"/>
            <w:tcBorders>
              <w:top w:val="nil"/>
              <w:left w:val="nil"/>
              <w:bottom w:val="single" w:sz="4" w:space="0" w:color="C0C0C0"/>
              <w:right w:val="single" w:sz="4" w:space="0" w:color="C0C0C0"/>
            </w:tcBorders>
            <w:shd w:val="clear" w:color="auto" w:fill="auto"/>
            <w:vAlign w:val="center"/>
            <w:hideMark/>
          </w:tcPr>
          <w:p w14:paraId="4311CA48"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Резервы по сомнительным долгам</w:t>
            </w:r>
          </w:p>
        </w:tc>
        <w:tc>
          <w:tcPr>
            <w:tcW w:w="1135" w:type="dxa"/>
            <w:tcBorders>
              <w:top w:val="nil"/>
              <w:left w:val="nil"/>
              <w:bottom w:val="single" w:sz="4" w:space="0" w:color="C0C0C0"/>
              <w:right w:val="single" w:sz="4" w:space="0" w:color="C0C0C0"/>
            </w:tcBorders>
            <w:shd w:val="clear" w:color="auto" w:fill="auto"/>
            <w:vAlign w:val="center"/>
            <w:hideMark/>
          </w:tcPr>
          <w:p w14:paraId="1C8A076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764B76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481B610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D65856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1ABCC8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773BD4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0E32111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31C631D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1B73BFF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4297D73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7048E845"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673F773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08CE115E"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47CEB1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6.2</w:t>
            </w:r>
          </w:p>
        </w:tc>
        <w:tc>
          <w:tcPr>
            <w:tcW w:w="4406" w:type="dxa"/>
            <w:tcBorders>
              <w:top w:val="nil"/>
              <w:left w:val="nil"/>
              <w:bottom w:val="single" w:sz="4" w:space="0" w:color="C0C0C0"/>
              <w:right w:val="single" w:sz="4" w:space="0" w:color="C0C0C0"/>
            </w:tcBorders>
            <w:shd w:val="clear" w:color="auto" w:fill="auto"/>
            <w:vAlign w:val="center"/>
            <w:hideMark/>
          </w:tcPr>
          <w:p w14:paraId="27537DB7"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Прочие сбытовые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490A9D5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3742CD8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18D2788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5D65878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1B0D861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70DDC25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0676A23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1038BFA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6C1DA76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48AB5782"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742FA336"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38039B4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7D6992BD" w14:textId="77777777" w:rsidR="005F4B7D" w:rsidRPr="005F4B7D" w:rsidRDefault="005F4B7D" w:rsidP="005F4B7D">
            <w:pPr>
              <w:rPr>
                <w:rFonts w:ascii="Tahoma" w:hAnsi="Tahoma" w:cs="Tahoma"/>
                <w:b/>
                <w:bCs/>
                <w:color w:val="000000"/>
                <w:sz w:val="13"/>
                <w:szCs w:val="13"/>
              </w:rPr>
            </w:pPr>
          </w:p>
        </w:tc>
        <w:tc>
          <w:tcPr>
            <w:tcW w:w="5417" w:type="dxa"/>
            <w:gridSpan w:val="2"/>
            <w:tcBorders>
              <w:top w:val="nil"/>
              <w:left w:val="single" w:sz="4" w:space="0" w:color="C0C0C0"/>
              <w:bottom w:val="single" w:sz="4" w:space="0" w:color="C0C0C0"/>
              <w:right w:val="nil"/>
            </w:tcBorders>
            <w:shd w:val="thinReverseDiagStripe" w:color="C0C0C0" w:fill="auto"/>
            <w:noWrap/>
            <w:vAlign w:val="center"/>
            <w:hideMark/>
          </w:tcPr>
          <w:p w14:paraId="562F5E96" w14:textId="77777777" w:rsidR="005F4B7D" w:rsidRPr="005F4B7D" w:rsidRDefault="005F4B7D" w:rsidP="005F4B7D">
            <w:pPr>
              <w:ind w:firstLineChars="100" w:firstLine="131"/>
              <w:rPr>
                <w:rFonts w:ascii="Tahoma" w:hAnsi="Tahoma" w:cs="Tahoma"/>
                <w:b/>
                <w:bCs/>
                <w:color w:val="0066CC"/>
                <w:sz w:val="13"/>
                <w:szCs w:val="13"/>
              </w:rPr>
            </w:pPr>
            <w:r w:rsidRPr="005F4B7D">
              <w:rPr>
                <w:rFonts w:ascii="Tahoma" w:hAnsi="Tahoma" w:cs="Tahoma"/>
                <w:b/>
                <w:bCs/>
                <w:color w:val="0066CC"/>
                <w:sz w:val="13"/>
                <w:szCs w:val="13"/>
              </w:rPr>
              <w:t>Добавить</w:t>
            </w:r>
          </w:p>
        </w:tc>
        <w:tc>
          <w:tcPr>
            <w:tcW w:w="1135" w:type="dxa"/>
            <w:tcBorders>
              <w:top w:val="nil"/>
              <w:left w:val="nil"/>
              <w:bottom w:val="single" w:sz="4" w:space="0" w:color="C0C0C0"/>
              <w:right w:val="nil"/>
            </w:tcBorders>
            <w:shd w:val="thinReverseDiagStripe" w:color="C0C0C0" w:fill="auto"/>
            <w:noWrap/>
            <w:hideMark/>
          </w:tcPr>
          <w:p w14:paraId="724C792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51" w:type="dxa"/>
            <w:tcBorders>
              <w:top w:val="nil"/>
              <w:left w:val="nil"/>
              <w:bottom w:val="single" w:sz="4" w:space="0" w:color="C0C0C0"/>
              <w:right w:val="nil"/>
            </w:tcBorders>
            <w:shd w:val="thinReverseDiagStripe" w:color="C0C0C0" w:fill="auto"/>
            <w:noWrap/>
            <w:hideMark/>
          </w:tcPr>
          <w:p w14:paraId="7ACFE29E"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nil"/>
            </w:tcBorders>
            <w:shd w:val="thinReverseDiagStripe" w:color="C0C0C0" w:fill="auto"/>
            <w:noWrap/>
            <w:hideMark/>
          </w:tcPr>
          <w:p w14:paraId="1435BC84"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nil"/>
            </w:tcBorders>
            <w:shd w:val="thinReverseDiagStripe" w:color="C0C0C0" w:fill="auto"/>
            <w:noWrap/>
            <w:hideMark/>
          </w:tcPr>
          <w:p w14:paraId="6C8DC3D4"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nil"/>
            </w:tcBorders>
            <w:shd w:val="thinReverseDiagStripe" w:color="C0C0C0" w:fill="auto"/>
            <w:noWrap/>
            <w:hideMark/>
          </w:tcPr>
          <w:p w14:paraId="159E9ED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nil"/>
            </w:tcBorders>
            <w:shd w:val="thinReverseDiagStripe" w:color="C0C0C0" w:fill="auto"/>
            <w:noWrap/>
            <w:hideMark/>
          </w:tcPr>
          <w:p w14:paraId="01407DA5"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nil"/>
            </w:tcBorders>
            <w:shd w:val="thinReverseDiagStripe" w:color="C0C0C0" w:fill="auto"/>
            <w:noWrap/>
            <w:hideMark/>
          </w:tcPr>
          <w:p w14:paraId="2220C6C2"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nil"/>
            </w:tcBorders>
            <w:shd w:val="thinReverseDiagStripe" w:color="C0C0C0" w:fill="auto"/>
            <w:noWrap/>
            <w:hideMark/>
          </w:tcPr>
          <w:p w14:paraId="5E75D392"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03" w:type="dxa"/>
            <w:tcBorders>
              <w:top w:val="nil"/>
              <w:left w:val="nil"/>
              <w:bottom w:val="single" w:sz="4" w:space="0" w:color="C0C0C0"/>
              <w:right w:val="nil"/>
            </w:tcBorders>
            <w:shd w:val="thinReverseDiagStripe" w:color="C0C0C0" w:fill="auto"/>
            <w:noWrap/>
            <w:hideMark/>
          </w:tcPr>
          <w:p w14:paraId="69427E3C"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2839" w:type="dxa"/>
            <w:tcBorders>
              <w:top w:val="nil"/>
              <w:left w:val="nil"/>
              <w:bottom w:val="single" w:sz="4" w:space="0" w:color="C0C0C0"/>
              <w:right w:val="single" w:sz="4" w:space="0" w:color="C0C0C0"/>
            </w:tcBorders>
            <w:shd w:val="thinReverseDiagStripe" w:color="C0C0C0" w:fill="auto"/>
            <w:noWrap/>
            <w:hideMark/>
          </w:tcPr>
          <w:p w14:paraId="36F1C56C"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144D710" w14:textId="77777777" w:rsidTr="005F4B7D">
        <w:trPr>
          <w:trHeight w:val="450"/>
          <w:jc w:val="center"/>
        </w:trPr>
        <w:tc>
          <w:tcPr>
            <w:tcW w:w="560" w:type="dxa"/>
            <w:tcBorders>
              <w:top w:val="nil"/>
              <w:left w:val="nil"/>
              <w:bottom w:val="nil"/>
              <w:right w:val="nil"/>
            </w:tcBorders>
            <w:shd w:val="clear" w:color="000000" w:fill="B1A0C7"/>
            <w:noWrap/>
            <w:vAlign w:val="center"/>
            <w:hideMark/>
          </w:tcPr>
          <w:p w14:paraId="62954CC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А</w:t>
            </w:r>
          </w:p>
        </w:tc>
        <w:tc>
          <w:tcPr>
            <w:tcW w:w="400" w:type="dxa"/>
            <w:tcBorders>
              <w:top w:val="nil"/>
              <w:left w:val="nil"/>
              <w:bottom w:val="nil"/>
              <w:right w:val="nil"/>
            </w:tcBorders>
            <w:shd w:val="clear" w:color="auto" w:fill="auto"/>
            <w:noWrap/>
            <w:vAlign w:val="bottom"/>
            <w:hideMark/>
          </w:tcPr>
          <w:p w14:paraId="14B00375"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F814EB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w:t>
            </w:r>
          </w:p>
        </w:tc>
        <w:tc>
          <w:tcPr>
            <w:tcW w:w="4406" w:type="dxa"/>
            <w:tcBorders>
              <w:top w:val="nil"/>
              <w:left w:val="nil"/>
              <w:bottom w:val="single" w:sz="4" w:space="0" w:color="C0C0C0"/>
              <w:right w:val="single" w:sz="4" w:space="0" w:color="C0C0C0"/>
            </w:tcBorders>
            <w:shd w:val="clear" w:color="auto" w:fill="auto"/>
            <w:vAlign w:val="center"/>
            <w:hideMark/>
          </w:tcPr>
          <w:p w14:paraId="5EB5603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Амортизация основных средств и нематериальных активов</w:t>
            </w:r>
          </w:p>
        </w:tc>
        <w:tc>
          <w:tcPr>
            <w:tcW w:w="1135" w:type="dxa"/>
            <w:tcBorders>
              <w:top w:val="nil"/>
              <w:left w:val="nil"/>
              <w:bottom w:val="single" w:sz="4" w:space="0" w:color="C0C0C0"/>
              <w:right w:val="single" w:sz="4" w:space="0" w:color="C0C0C0"/>
            </w:tcBorders>
            <w:shd w:val="clear" w:color="auto" w:fill="auto"/>
            <w:vAlign w:val="center"/>
            <w:hideMark/>
          </w:tcPr>
          <w:p w14:paraId="6F396F2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096B16F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6C5C16A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23DE159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19EEB3F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757C005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31253CF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7CA03D8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2A65123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0278042D"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03B29D99" w14:textId="77777777" w:rsidTr="005F4B7D">
        <w:trPr>
          <w:trHeight w:val="300"/>
          <w:jc w:val="center"/>
        </w:trPr>
        <w:tc>
          <w:tcPr>
            <w:tcW w:w="560" w:type="dxa"/>
            <w:tcBorders>
              <w:top w:val="nil"/>
              <w:left w:val="nil"/>
              <w:bottom w:val="nil"/>
              <w:right w:val="nil"/>
            </w:tcBorders>
            <w:shd w:val="clear" w:color="000000" w:fill="B1A0C7"/>
            <w:noWrap/>
            <w:vAlign w:val="center"/>
            <w:hideMark/>
          </w:tcPr>
          <w:p w14:paraId="58FB5AC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А</w:t>
            </w:r>
          </w:p>
        </w:tc>
        <w:tc>
          <w:tcPr>
            <w:tcW w:w="400" w:type="dxa"/>
            <w:tcBorders>
              <w:top w:val="nil"/>
              <w:left w:val="nil"/>
              <w:bottom w:val="nil"/>
              <w:right w:val="nil"/>
            </w:tcBorders>
            <w:shd w:val="clear" w:color="auto" w:fill="auto"/>
            <w:noWrap/>
            <w:vAlign w:val="bottom"/>
            <w:hideMark/>
          </w:tcPr>
          <w:p w14:paraId="3DD76116"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AB4511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7.1</w:t>
            </w:r>
          </w:p>
        </w:tc>
        <w:tc>
          <w:tcPr>
            <w:tcW w:w="4406" w:type="dxa"/>
            <w:tcBorders>
              <w:top w:val="nil"/>
              <w:left w:val="nil"/>
              <w:bottom w:val="single" w:sz="4" w:space="0" w:color="C0C0C0"/>
              <w:right w:val="single" w:sz="4" w:space="0" w:color="C0C0C0"/>
            </w:tcBorders>
            <w:shd w:val="clear" w:color="auto" w:fill="auto"/>
            <w:vAlign w:val="center"/>
            <w:hideMark/>
          </w:tcPr>
          <w:p w14:paraId="429715B3"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Амортизация основных средств</w:t>
            </w:r>
          </w:p>
        </w:tc>
        <w:tc>
          <w:tcPr>
            <w:tcW w:w="1135" w:type="dxa"/>
            <w:tcBorders>
              <w:top w:val="nil"/>
              <w:left w:val="nil"/>
              <w:bottom w:val="single" w:sz="4" w:space="0" w:color="C0C0C0"/>
              <w:right w:val="single" w:sz="4" w:space="0" w:color="C0C0C0"/>
            </w:tcBorders>
            <w:shd w:val="clear" w:color="auto" w:fill="auto"/>
            <w:vAlign w:val="center"/>
            <w:hideMark/>
          </w:tcPr>
          <w:p w14:paraId="39285F0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5CD251B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0B954F2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A09EF5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6A30DA7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F38ED1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75ECE64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1C4BC22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21645C9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223FC699"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05BE2CCF" w14:textId="77777777" w:rsidTr="005F4B7D">
        <w:trPr>
          <w:trHeight w:val="300"/>
          <w:jc w:val="center"/>
        </w:trPr>
        <w:tc>
          <w:tcPr>
            <w:tcW w:w="560" w:type="dxa"/>
            <w:tcBorders>
              <w:top w:val="nil"/>
              <w:left w:val="nil"/>
              <w:bottom w:val="nil"/>
              <w:right w:val="nil"/>
            </w:tcBorders>
            <w:shd w:val="clear" w:color="000000" w:fill="B1A0C7"/>
            <w:noWrap/>
            <w:vAlign w:val="center"/>
            <w:hideMark/>
          </w:tcPr>
          <w:p w14:paraId="7654AB0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А</w:t>
            </w:r>
          </w:p>
        </w:tc>
        <w:tc>
          <w:tcPr>
            <w:tcW w:w="400" w:type="dxa"/>
            <w:tcBorders>
              <w:top w:val="nil"/>
              <w:left w:val="nil"/>
              <w:bottom w:val="nil"/>
              <w:right w:val="nil"/>
            </w:tcBorders>
            <w:shd w:val="clear" w:color="auto" w:fill="auto"/>
            <w:noWrap/>
            <w:vAlign w:val="bottom"/>
            <w:hideMark/>
          </w:tcPr>
          <w:p w14:paraId="29323171"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59F864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7.2</w:t>
            </w:r>
          </w:p>
        </w:tc>
        <w:tc>
          <w:tcPr>
            <w:tcW w:w="4406" w:type="dxa"/>
            <w:tcBorders>
              <w:top w:val="nil"/>
              <w:left w:val="nil"/>
              <w:bottom w:val="single" w:sz="4" w:space="0" w:color="C0C0C0"/>
              <w:right w:val="single" w:sz="4" w:space="0" w:color="C0C0C0"/>
            </w:tcBorders>
            <w:shd w:val="clear" w:color="auto" w:fill="auto"/>
            <w:vAlign w:val="center"/>
            <w:hideMark/>
          </w:tcPr>
          <w:p w14:paraId="53F03866"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Амортизация нематериальных активов</w:t>
            </w:r>
          </w:p>
        </w:tc>
        <w:tc>
          <w:tcPr>
            <w:tcW w:w="1135" w:type="dxa"/>
            <w:tcBorders>
              <w:top w:val="nil"/>
              <w:left w:val="nil"/>
              <w:bottom w:val="single" w:sz="4" w:space="0" w:color="C0C0C0"/>
              <w:right w:val="single" w:sz="4" w:space="0" w:color="C0C0C0"/>
            </w:tcBorders>
            <w:shd w:val="clear" w:color="auto" w:fill="auto"/>
            <w:vAlign w:val="center"/>
            <w:hideMark/>
          </w:tcPr>
          <w:p w14:paraId="41B087A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2C501EE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18BD6D1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360ECC8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70C9CB6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088C551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0AA9B2D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2B3FC21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806E01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4ACF1750"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7ABD84AC"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6BC9C56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36A625AE"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F005F6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w:t>
            </w:r>
          </w:p>
        </w:tc>
        <w:tc>
          <w:tcPr>
            <w:tcW w:w="4406" w:type="dxa"/>
            <w:tcBorders>
              <w:top w:val="nil"/>
              <w:left w:val="nil"/>
              <w:bottom w:val="single" w:sz="4" w:space="0" w:color="C0C0C0"/>
              <w:right w:val="single" w:sz="4" w:space="0" w:color="C0C0C0"/>
            </w:tcBorders>
            <w:shd w:val="clear" w:color="auto" w:fill="auto"/>
            <w:vAlign w:val="center"/>
            <w:hideMark/>
          </w:tcPr>
          <w:p w14:paraId="6C58A81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Расходы на арендную плату</w:t>
            </w:r>
          </w:p>
        </w:tc>
        <w:tc>
          <w:tcPr>
            <w:tcW w:w="1135" w:type="dxa"/>
            <w:tcBorders>
              <w:top w:val="nil"/>
              <w:left w:val="nil"/>
              <w:bottom w:val="single" w:sz="4" w:space="0" w:color="C0C0C0"/>
              <w:right w:val="single" w:sz="4" w:space="0" w:color="C0C0C0"/>
            </w:tcBorders>
            <w:shd w:val="clear" w:color="auto" w:fill="auto"/>
            <w:vAlign w:val="center"/>
            <w:hideMark/>
          </w:tcPr>
          <w:p w14:paraId="2034701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16BDDD9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1,27</w:t>
            </w:r>
          </w:p>
        </w:tc>
        <w:tc>
          <w:tcPr>
            <w:tcW w:w="1291" w:type="dxa"/>
            <w:tcBorders>
              <w:top w:val="nil"/>
              <w:left w:val="nil"/>
              <w:bottom w:val="single" w:sz="4" w:space="0" w:color="C0C0C0"/>
              <w:right w:val="single" w:sz="4" w:space="0" w:color="C0C0C0"/>
            </w:tcBorders>
            <w:shd w:val="clear" w:color="000000" w:fill="D7EAD3"/>
            <w:vAlign w:val="center"/>
            <w:hideMark/>
          </w:tcPr>
          <w:p w14:paraId="0CEA56D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1511B14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3,68</w:t>
            </w:r>
          </w:p>
        </w:tc>
        <w:tc>
          <w:tcPr>
            <w:tcW w:w="1788" w:type="dxa"/>
            <w:tcBorders>
              <w:top w:val="nil"/>
              <w:left w:val="nil"/>
              <w:bottom w:val="single" w:sz="4" w:space="0" w:color="C0C0C0"/>
              <w:right w:val="single" w:sz="4" w:space="0" w:color="C0C0C0"/>
            </w:tcBorders>
            <w:shd w:val="clear" w:color="000000" w:fill="D7EAD3"/>
            <w:vAlign w:val="center"/>
            <w:hideMark/>
          </w:tcPr>
          <w:p w14:paraId="62C99A7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3,68</w:t>
            </w:r>
          </w:p>
        </w:tc>
        <w:tc>
          <w:tcPr>
            <w:tcW w:w="1525" w:type="dxa"/>
            <w:tcBorders>
              <w:top w:val="nil"/>
              <w:left w:val="nil"/>
              <w:bottom w:val="single" w:sz="4" w:space="0" w:color="C0C0C0"/>
              <w:right w:val="single" w:sz="4" w:space="0" w:color="C0C0C0"/>
            </w:tcBorders>
            <w:shd w:val="clear" w:color="000000" w:fill="D7EAD3"/>
            <w:vAlign w:val="center"/>
            <w:hideMark/>
          </w:tcPr>
          <w:p w14:paraId="6B38E77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01144DD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3,68</w:t>
            </w:r>
          </w:p>
        </w:tc>
        <w:tc>
          <w:tcPr>
            <w:tcW w:w="1465" w:type="dxa"/>
            <w:tcBorders>
              <w:top w:val="nil"/>
              <w:left w:val="nil"/>
              <w:bottom w:val="single" w:sz="4" w:space="0" w:color="C0C0C0"/>
              <w:right w:val="single" w:sz="4" w:space="0" w:color="C0C0C0"/>
            </w:tcBorders>
            <w:shd w:val="clear" w:color="000000" w:fill="D7EAD3"/>
            <w:vAlign w:val="center"/>
            <w:hideMark/>
          </w:tcPr>
          <w:p w14:paraId="02FC19E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1,84</w:t>
            </w:r>
          </w:p>
        </w:tc>
        <w:tc>
          <w:tcPr>
            <w:tcW w:w="1503" w:type="dxa"/>
            <w:tcBorders>
              <w:top w:val="nil"/>
              <w:left w:val="nil"/>
              <w:bottom w:val="single" w:sz="4" w:space="0" w:color="C0C0C0"/>
              <w:right w:val="single" w:sz="4" w:space="0" w:color="C0C0C0"/>
            </w:tcBorders>
            <w:shd w:val="clear" w:color="000000" w:fill="D7EAD3"/>
            <w:vAlign w:val="center"/>
            <w:hideMark/>
          </w:tcPr>
          <w:p w14:paraId="1C79E3F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1,84</w:t>
            </w:r>
          </w:p>
        </w:tc>
        <w:tc>
          <w:tcPr>
            <w:tcW w:w="2839" w:type="dxa"/>
            <w:tcBorders>
              <w:top w:val="nil"/>
              <w:left w:val="nil"/>
              <w:bottom w:val="single" w:sz="4" w:space="0" w:color="C0C0C0"/>
              <w:right w:val="single" w:sz="4" w:space="0" w:color="C0C0C0"/>
            </w:tcBorders>
            <w:shd w:val="clear" w:color="000000" w:fill="FFFFCC"/>
            <w:vAlign w:val="center"/>
            <w:hideMark/>
          </w:tcPr>
          <w:p w14:paraId="0B2A8F06"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421E527B"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5397B87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7E8CF775"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0FE4D3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8.1</w:t>
            </w:r>
          </w:p>
        </w:tc>
        <w:tc>
          <w:tcPr>
            <w:tcW w:w="4406" w:type="dxa"/>
            <w:tcBorders>
              <w:top w:val="nil"/>
              <w:left w:val="nil"/>
              <w:bottom w:val="single" w:sz="4" w:space="0" w:color="C0C0C0"/>
              <w:right w:val="single" w:sz="4" w:space="0" w:color="C0C0C0"/>
            </w:tcBorders>
            <w:shd w:val="clear" w:color="auto" w:fill="auto"/>
            <w:vAlign w:val="center"/>
            <w:hideMark/>
          </w:tcPr>
          <w:p w14:paraId="36E55827" w14:textId="77777777" w:rsidR="005F4B7D" w:rsidRPr="005F4B7D" w:rsidRDefault="005F4B7D" w:rsidP="005F4B7D">
            <w:pPr>
              <w:ind w:firstLineChars="100" w:firstLine="130"/>
              <w:rPr>
                <w:rFonts w:ascii="Tahoma" w:hAnsi="Tahoma" w:cs="Tahoma"/>
                <w:color w:val="000000"/>
                <w:sz w:val="13"/>
                <w:szCs w:val="13"/>
              </w:rPr>
            </w:pPr>
            <w:r w:rsidRPr="005F4B7D">
              <w:rPr>
                <w:rFonts w:ascii="Tahoma" w:hAnsi="Tahoma" w:cs="Tahoma"/>
                <w:color w:val="000000"/>
                <w:sz w:val="13"/>
                <w:szCs w:val="13"/>
              </w:rPr>
              <w:t>Лизинговые платежи</w:t>
            </w:r>
          </w:p>
        </w:tc>
        <w:tc>
          <w:tcPr>
            <w:tcW w:w="1135" w:type="dxa"/>
            <w:tcBorders>
              <w:top w:val="nil"/>
              <w:left w:val="nil"/>
              <w:bottom w:val="single" w:sz="4" w:space="0" w:color="C0C0C0"/>
              <w:right w:val="single" w:sz="4" w:space="0" w:color="C0C0C0"/>
            </w:tcBorders>
            <w:shd w:val="clear" w:color="auto" w:fill="auto"/>
            <w:vAlign w:val="center"/>
            <w:hideMark/>
          </w:tcPr>
          <w:p w14:paraId="17739E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49A19F2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5862ACF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C91B8B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5D677D5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641974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7D54681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2A2AEFA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C38F90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40B6DBE2"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9B57B6A"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204F094F"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1324E043"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8BC258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8.2</w:t>
            </w:r>
          </w:p>
        </w:tc>
        <w:tc>
          <w:tcPr>
            <w:tcW w:w="4406" w:type="dxa"/>
            <w:tcBorders>
              <w:top w:val="nil"/>
              <w:left w:val="nil"/>
              <w:bottom w:val="single" w:sz="4" w:space="0" w:color="C0C0C0"/>
              <w:right w:val="single" w:sz="4" w:space="0" w:color="C0C0C0"/>
            </w:tcBorders>
            <w:shd w:val="clear" w:color="auto" w:fill="auto"/>
            <w:vAlign w:val="center"/>
            <w:hideMark/>
          </w:tcPr>
          <w:p w14:paraId="34F8BF47" w14:textId="77777777" w:rsidR="005F4B7D" w:rsidRPr="005F4B7D" w:rsidRDefault="005F4B7D" w:rsidP="005F4B7D">
            <w:pPr>
              <w:ind w:firstLineChars="100" w:firstLine="130"/>
              <w:rPr>
                <w:rFonts w:ascii="Tahoma" w:hAnsi="Tahoma" w:cs="Tahoma"/>
                <w:color w:val="000000"/>
                <w:sz w:val="13"/>
                <w:szCs w:val="13"/>
              </w:rPr>
            </w:pPr>
            <w:r w:rsidRPr="005F4B7D">
              <w:rPr>
                <w:rFonts w:ascii="Tahoma" w:hAnsi="Tahoma" w:cs="Tahoma"/>
                <w:color w:val="000000"/>
                <w:sz w:val="13"/>
                <w:szCs w:val="13"/>
              </w:rPr>
              <w:t>Арендная плата</w:t>
            </w:r>
          </w:p>
        </w:tc>
        <w:tc>
          <w:tcPr>
            <w:tcW w:w="1135" w:type="dxa"/>
            <w:tcBorders>
              <w:top w:val="nil"/>
              <w:left w:val="nil"/>
              <w:bottom w:val="single" w:sz="4" w:space="0" w:color="C0C0C0"/>
              <w:right w:val="single" w:sz="4" w:space="0" w:color="C0C0C0"/>
            </w:tcBorders>
            <w:shd w:val="clear" w:color="auto" w:fill="auto"/>
            <w:vAlign w:val="center"/>
            <w:hideMark/>
          </w:tcPr>
          <w:p w14:paraId="45CEDDB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2C1C5D9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1,27</w:t>
            </w:r>
          </w:p>
        </w:tc>
        <w:tc>
          <w:tcPr>
            <w:tcW w:w="1291" w:type="dxa"/>
            <w:tcBorders>
              <w:top w:val="nil"/>
              <w:left w:val="nil"/>
              <w:bottom w:val="single" w:sz="4" w:space="0" w:color="C0C0C0"/>
              <w:right w:val="single" w:sz="4" w:space="0" w:color="C0C0C0"/>
            </w:tcBorders>
            <w:shd w:val="clear" w:color="000000" w:fill="FFFFCC"/>
            <w:vAlign w:val="center"/>
            <w:hideMark/>
          </w:tcPr>
          <w:p w14:paraId="573E645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0F9BF6D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3,68</w:t>
            </w:r>
          </w:p>
        </w:tc>
        <w:tc>
          <w:tcPr>
            <w:tcW w:w="1788" w:type="dxa"/>
            <w:tcBorders>
              <w:top w:val="nil"/>
              <w:left w:val="nil"/>
              <w:bottom w:val="single" w:sz="4" w:space="0" w:color="C0C0C0"/>
              <w:right w:val="single" w:sz="4" w:space="0" w:color="C0C0C0"/>
            </w:tcBorders>
            <w:shd w:val="clear" w:color="000000" w:fill="FFFFCC"/>
            <w:vAlign w:val="center"/>
            <w:hideMark/>
          </w:tcPr>
          <w:p w14:paraId="6D5A119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3,68</w:t>
            </w:r>
          </w:p>
        </w:tc>
        <w:tc>
          <w:tcPr>
            <w:tcW w:w="1525" w:type="dxa"/>
            <w:tcBorders>
              <w:top w:val="nil"/>
              <w:left w:val="nil"/>
              <w:bottom w:val="single" w:sz="4" w:space="0" w:color="C0C0C0"/>
              <w:right w:val="single" w:sz="4" w:space="0" w:color="C0C0C0"/>
            </w:tcBorders>
            <w:shd w:val="clear" w:color="000000" w:fill="FFFFCC"/>
            <w:vAlign w:val="center"/>
            <w:hideMark/>
          </w:tcPr>
          <w:p w14:paraId="3360B1A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1F8B521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3,68</w:t>
            </w:r>
          </w:p>
        </w:tc>
        <w:tc>
          <w:tcPr>
            <w:tcW w:w="1465" w:type="dxa"/>
            <w:tcBorders>
              <w:top w:val="nil"/>
              <w:left w:val="nil"/>
              <w:bottom w:val="single" w:sz="4" w:space="0" w:color="C0C0C0"/>
              <w:right w:val="single" w:sz="4" w:space="0" w:color="C0C0C0"/>
            </w:tcBorders>
            <w:shd w:val="clear" w:color="000000" w:fill="D7EAD3"/>
            <w:vAlign w:val="center"/>
            <w:hideMark/>
          </w:tcPr>
          <w:p w14:paraId="3EDA209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1,84</w:t>
            </w:r>
          </w:p>
        </w:tc>
        <w:tc>
          <w:tcPr>
            <w:tcW w:w="1503" w:type="dxa"/>
            <w:tcBorders>
              <w:top w:val="nil"/>
              <w:left w:val="nil"/>
              <w:bottom w:val="single" w:sz="4" w:space="0" w:color="C0C0C0"/>
              <w:right w:val="single" w:sz="4" w:space="0" w:color="C0C0C0"/>
            </w:tcBorders>
            <w:shd w:val="clear" w:color="000000" w:fill="D7EAD3"/>
            <w:vAlign w:val="center"/>
            <w:hideMark/>
          </w:tcPr>
          <w:p w14:paraId="5120221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1,84</w:t>
            </w:r>
          </w:p>
        </w:tc>
        <w:tc>
          <w:tcPr>
            <w:tcW w:w="2839" w:type="dxa"/>
            <w:tcBorders>
              <w:top w:val="nil"/>
              <w:left w:val="nil"/>
              <w:bottom w:val="single" w:sz="4" w:space="0" w:color="C0C0C0"/>
              <w:right w:val="single" w:sz="4" w:space="0" w:color="C0C0C0"/>
            </w:tcBorders>
            <w:shd w:val="clear" w:color="000000" w:fill="FFFFCC"/>
            <w:vAlign w:val="center"/>
            <w:hideMark/>
          </w:tcPr>
          <w:p w14:paraId="58C85D7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C5E78BB"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624C504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24B155B1"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23138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8.3</w:t>
            </w:r>
          </w:p>
        </w:tc>
        <w:tc>
          <w:tcPr>
            <w:tcW w:w="4406" w:type="dxa"/>
            <w:tcBorders>
              <w:top w:val="nil"/>
              <w:left w:val="nil"/>
              <w:bottom w:val="single" w:sz="4" w:space="0" w:color="C0C0C0"/>
              <w:right w:val="single" w:sz="4" w:space="0" w:color="C0C0C0"/>
            </w:tcBorders>
            <w:shd w:val="clear" w:color="auto" w:fill="auto"/>
            <w:vAlign w:val="center"/>
            <w:hideMark/>
          </w:tcPr>
          <w:p w14:paraId="7546C323" w14:textId="77777777" w:rsidR="005F4B7D" w:rsidRPr="005F4B7D" w:rsidRDefault="005F4B7D" w:rsidP="005F4B7D">
            <w:pPr>
              <w:ind w:firstLineChars="100" w:firstLine="130"/>
              <w:rPr>
                <w:rFonts w:ascii="Tahoma" w:hAnsi="Tahoma" w:cs="Tahoma"/>
                <w:color w:val="000000"/>
                <w:sz w:val="13"/>
                <w:szCs w:val="13"/>
              </w:rPr>
            </w:pPr>
            <w:r w:rsidRPr="005F4B7D">
              <w:rPr>
                <w:rFonts w:ascii="Tahoma" w:hAnsi="Tahoma" w:cs="Tahoma"/>
                <w:color w:val="000000"/>
                <w:sz w:val="13"/>
                <w:szCs w:val="13"/>
              </w:rPr>
              <w:t>Платежи по договорам аренды</w:t>
            </w:r>
          </w:p>
        </w:tc>
        <w:tc>
          <w:tcPr>
            <w:tcW w:w="1135" w:type="dxa"/>
            <w:tcBorders>
              <w:top w:val="nil"/>
              <w:left w:val="nil"/>
              <w:bottom w:val="single" w:sz="4" w:space="0" w:color="C0C0C0"/>
              <w:right w:val="single" w:sz="4" w:space="0" w:color="C0C0C0"/>
            </w:tcBorders>
            <w:shd w:val="clear" w:color="auto" w:fill="auto"/>
            <w:vAlign w:val="center"/>
            <w:hideMark/>
          </w:tcPr>
          <w:p w14:paraId="36B90D2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743A595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7D819BE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0476D6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7F3CB29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69CA1F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51FEBA2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34393FB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134D3FF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159CD32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4F6ABF2"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0F4A82C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38884597"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EE2934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w:t>
            </w:r>
          </w:p>
        </w:tc>
        <w:tc>
          <w:tcPr>
            <w:tcW w:w="4406" w:type="dxa"/>
            <w:tcBorders>
              <w:top w:val="nil"/>
              <w:left w:val="nil"/>
              <w:bottom w:val="single" w:sz="4" w:space="0" w:color="C0C0C0"/>
              <w:right w:val="single" w:sz="4" w:space="0" w:color="C0C0C0"/>
            </w:tcBorders>
            <w:shd w:val="clear" w:color="auto" w:fill="auto"/>
            <w:vAlign w:val="center"/>
            <w:hideMark/>
          </w:tcPr>
          <w:p w14:paraId="35385046"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Расходы, связанные с оплатой налогов и сборов</w:t>
            </w:r>
          </w:p>
        </w:tc>
        <w:tc>
          <w:tcPr>
            <w:tcW w:w="1135" w:type="dxa"/>
            <w:tcBorders>
              <w:top w:val="nil"/>
              <w:left w:val="nil"/>
              <w:bottom w:val="single" w:sz="4" w:space="0" w:color="C0C0C0"/>
              <w:right w:val="single" w:sz="4" w:space="0" w:color="C0C0C0"/>
            </w:tcBorders>
            <w:shd w:val="clear" w:color="auto" w:fill="auto"/>
            <w:vAlign w:val="center"/>
            <w:hideMark/>
          </w:tcPr>
          <w:p w14:paraId="4C6C6C9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768EAA8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124,83</w:t>
            </w:r>
          </w:p>
        </w:tc>
        <w:tc>
          <w:tcPr>
            <w:tcW w:w="1291" w:type="dxa"/>
            <w:tcBorders>
              <w:top w:val="nil"/>
              <w:left w:val="nil"/>
              <w:bottom w:val="single" w:sz="4" w:space="0" w:color="C0C0C0"/>
              <w:right w:val="single" w:sz="4" w:space="0" w:color="C0C0C0"/>
            </w:tcBorders>
            <w:shd w:val="clear" w:color="000000" w:fill="D7EAD3"/>
            <w:vAlign w:val="center"/>
            <w:hideMark/>
          </w:tcPr>
          <w:p w14:paraId="5A31F14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4902665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313,70</w:t>
            </w:r>
          </w:p>
        </w:tc>
        <w:tc>
          <w:tcPr>
            <w:tcW w:w="1788" w:type="dxa"/>
            <w:tcBorders>
              <w:top w:val="nil"/>
              <w:left w:val="nil"/>
              <w:bottom w:val="single" w:sz="4" w:space="0" w:color="C0C0C0"/>
              <w:right w:val="single" w:sz="4" w:space="0" w:color="C0C0C0"/>
            </w:tcBorders>
            <w:shd w:val="clear" w:color="000000" w:fill="D7EAD3"/>
            <w:vAlign w:val="center"/>
            <w:hideMark/>
          </w:tcPr>
          <w:p w14:paraId="7C1D1C3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347,57</w:t>
            </w:r>
          </w:p>
        </w:tc>
        <w:tc>
          <w:tcPr>
            <w:tcW w:w="1525" w:type="dxa"/>
            <w:tcBorders>
              <w:top w:val="nil"/>
              <w:left w:val="nil"/>
              <w:bottom w:val="single" w:sz="4" w:space="0" w:color="C0C0C0"/>
              <w:right w:val="single" w:sz="4" w:space="0" w:color="C0C0C0"/>
            </w:tcBorders>
            <w:shd w:val="clear" w:color="000000" w:fill="D7EAD3"/>
            <w:vAlign w:val="center"/>
            <w:hideMark/>
          </w:tcPr>
          <w:p w14:paraId="03D0CA3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7BEB790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338,57</w:t>
            </w:r>
          </w:p>
        </w:tc>
        <w:tc>
          <w:tcPr>
            <w:tcW w:w="1465" w:type="dxa"/>
            <w:tcBorders>
              <w:top w:val="nil"/>
              <w:left w:val="nil"/>
              <w:bottom w:val="single" w:sz="4" w:space="0" w:color="C0C0C0"/>
              <w:right w:val="single" w:sz="4" w:space="0" w:color="C0C0C0"/>
            </w:tcBorders>
            <w:shd w:val="clear" w:color="000000" w:fill="D7EAD3"/>
            <w:vAlign w:val="center"/>
            <w:hideMark/>
          </w:tcPr>
          <w:p w14:paraId="138EC67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169,29</w:t>
            </w:r>
          </w:p>
        </w:tc>
        <w:tc>
          <w:tcPr>
            <w:tcW w:w="1503" w:type="dxa"/>
            <w:tcBorders>
              <w:top w:val="nil"/>
              <w:left w:val="nil"/>
              <w:bottom w:val="single" w:sz="4" w:space="0" w:color="C0C0C0"/>
              <w:right w:val="single" w:sz="4" w:space="0" w:color="C0C0C0"/>
            </w:tcBorders>
            <w:shd w:val="clear" w:color="000000" w:fill="D7EAD3"/>
            <w:vAlign w:val="center"/>
            <w:hideMark/>
          </w:tcPr>
          <w:p w14:paraId="6761145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169,29</w:t>
            </w:r>
          </w:p>
        </w:tc>
        <w:tc>
          <w:tcPr>
            <w:tcW w:w="2839" w:type="dxa"/>
            <w:tcBorders>
              <w:top w:val="nil"/>
              <w:left w:val="nil"/>
              <w:bottom w:val="single" w:sz="4" w:space="0" w:color="C0C0C0"/>
              <w:right w:val="single" w:sz="4" w:space="0" w:color="C0C0C0"/>
            </w:tcBorders>
            <w:shd w:val="clear" w:color="000000" w:fill="FFFFCC"/>
            <w:vAlign w:val="center"/>
            <w:hideMark/>
          </w:tcPr>
          <w:p w14:paraId="1256BF54"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2505A236" w14:textId="77777777" w:rsidTr="005F4B7D">
        <w:trPr>
          <w:trHeight w:val="480"/>
          <w:jc w:val="center"/>
        </w:trPr>
        <w:tc>
          <w:tcPr>
            <w:tcW w:w="560" w:type="dxa"/>
            <w:tcBorders>
              <w:top w:val="nil"/>
              <w:left w:val="nil"/>
              <w:bottom w:val="nil"/>
              <w:right w:val="nil"/>
            </w:tcBorders>
            <w:shd w:val="clear" w:color="000000" w:fill="00B050"/>
            <w:noWrap/>
            <w:vAlign w:val="center"/>
            <w:hideMark/>
          </w:tcPr>
          <w:p w14:paraId="262F1FC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78E21BD5"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552A9B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9.1</w:t>
            </w:r>
          </w:p>
        </w:tc>
        <w:tc>
          <w:tcPr>
            <w:tcW w:w="4406" w:type="dxa"/>
            <w:tcBorders>
              <w:top w:val="nil"/>
              <w:left w:val="nil"/>
              <w:bottom w:val="single" w:sz="4" w:space="0" w:color="C0C0C0"/>
              <w:right w:val="single" w:sz="4" w:space="0" w:color="C0C0C0"/>
            </w:tcBorders>
            <w:shd w:val="clear" w:color="auto" w:fill="auto"/>
            <w:vAlign w:val="center"/>
            <w:hideMark/>
          </w:tcPr>
          <w:p w14:paraId="1F45F50D"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Плата за негативное воздействие на окружающую среду</w:t>
            </w:r>
          </w:p>
        </w:tc>
        <w:tc>
          <w:tcPr>
            <w:tcW w:w="1135" w:type="dxa"/>
            <w:tcBorders>
              <w:top w:val="nil"/>
              <w:left w:val="nil"/>
              <w:bottom w:val="single" w:sz="4" w:space="0" w:color="C0C0C0"/>
              <w:right w:val="single" w:sz="4" w:space="0" w:color="C0C0C0"/>
            </w:tcBorders>
            <w:shd w:val="clear" w:color="auto" w:fill="auto"/>
            <w:vAlign w:val="center"/>
            <w:hideMark/>
          </w:tcPr>
          <w:p w14:paraId="59D6BB3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1DD89EA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1A4BEBB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6D9EFDB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0778F3D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62FFB6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39CBF53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608ACFD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8543FE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63253240"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6BC7AEC0"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642CA6B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2005988C"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1B9FE5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9.2</w:t>
            </w:r>
          </w:p>
        </w:tc>
        <w:tc>
          <w:tcPr>
            <w:tcW w:w="4406" w:type="dxa"/>
            <w:tcBorders>
              <w:top w:val="nil"/>
              <w:left w:val="nil"/>
              <w:bottom w:val="single" w:sz="4" w:space="0" w:color="C0C0C0"/>
              <w:right w:val="single" w:sz="4" w:space="0" w:color="C0C0C0"/>
            </w:tcBorders>
            <w:shd w:val="clear" w:color="auto" w:fill="auto"/>
            <w:vAlign w:val="center"/>
            <w:hideMark/>
          </w:tcPr>
          <w:p w14:paraId="275E1988"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Налог на землю</w:t>
            </w:r>
          </w:p>
        </w:tc>
        <w:tc>
          <w:tcPr>
            <w:tcW w:w="1135" w:type="dxa"/>
            <w:tcBorders>
              <w:top w:val="nil"/>
              <w:left w:val="nil"/>
              <w:bottom w:val="single" w:sz="4" w:space="0" w:color="C0C0C0"/>
              <w:right w:val="single" w:sz="4" w:space="0" w:color="C0C0C0"/>
            </w:tcBorders>
            <w:shd w:val="clear" w:color="auto" w:fill="auto"/>
            <w:vAlign w:val="center"/>
            <w:hideMark/>
          </w:tcPr>
          <w:p w14:paraId="6006416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6B082C2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33932A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2FE4FCC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7EC177F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F232DB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39EC01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5C3C2C0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0B7254E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3C2ED5A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629DF34" w14:textId="77777777" w:rsidTr="005F4B7D">
        <w:trPr>
          <w:trHeight w:val="1035"/>
          <w:jc w:val="center"/>
        </w:trPr>
        <w:tc>
          <w:tcPr>
            <w:tcW w:w="560" w:type="dxa"/>
            <w:tcBorders>
              <w:top w:val="nil"/>
              <w:left w:val="nil"/>
              <w:bottom w:val="nil"/>
              <w:right w:val="nil"/>
            </w:tcBorders>
            <w:shd w:val="clear" w:color="000000" w:fill="00B050"/>
            <w:noWrap/>
            <w:vAlign w:val="center"/>
            <w:hideMark/>
          </w:tcPr>
          <w:p w14:paraId="6687ED5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07A90A89"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B05DAC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9.3</w:t>
            </w:r>
          </w:p>
        </w:tc>
        <w:tc>
          <w:tcPr>
            <w:tcW w:w="4406" w:type="dxa"/>
            <w:tcBorders>
              <w:top w:val="nil"/>
              <w:left w:val="nil"/>
              <w:bottom w:val="single" w:sz="4" w:space="0" w:color="C0C0C0"/>
              <w:right w:val="single" w:sz="4" w:space="0" w:color="C0C0C0"/>
            </w:tcBorders>
            <w:shd w:val="clear" w:color="auto" w:fill="auto"/>
            <w:vAlign w:val="center"/>
            <w:hideMark/>
          </w:tcPr>
          <w:p w14:paraId="2AA6AFD4"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Водный налог</w:t>
            </w:r>
          </w:p>
        </w:tc>
        <w:tc>
          <w:tcPr>
            <w:tcW w:w="1135" w:type="dxa"/>
            <w:tcBorders>
              <w:top w:val="nil"/>
              <w:left w:val="nil"/>
              <w:bottom w:val="single" w:sz="4" w:space="0" w:color="C0C0C0"/>
              <w:right w:val="single" w:sz="4" w:space="0" w:color="C0C0C0"/>
            </w:tcBorders>
            <w:shd w:val="clear" w:color="auto" w:fill="auto"/>
            <w:vAlign w:val="center"/>
            <w:hideMark/>
          </w:tcPr>
          <w:p w14:paraId="57B420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343D4F0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78,83</w:t>
            </w:r>
          </w:p>
        </w:tc>
        <w:tc>
          <w:tcPr>
            <w:tcW w:w="1291" w:type="dxa"/>
            <w:tcBorders>
              <w:top w:val="nil"/>
              <w:left w:val="nil"/>
              <w:bottom w:val="single" w:sz="4" w:space="0" w:color="C0C0C0"/>
              <w:right w:val="single" w:sz="4" w:space="0" w:color="C0C0C0"/>
            </w:tcBorders>
            <w:shd w:val="clear" w:color="000000" w:fill="FFFFCC"/>
            <w:vAlign w:val="center"/>
            <w:hideMark/>
          </w:tcPr>
          <w:p w14:paraId="2F0CEE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1E33BC9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201,20</w:t>
            </w:r>
          </w:p>
        </w:tc>
        <w:tc>
          <w:tcPr>
            <w:tcW w:w="1788" w:type="dxa"/>
            <w:tcBorders>
              <w:top w:val="nil"/>
              <w:left w:val="nil"/>
              <w:bottom w:val="single" w:sz="4" w:space="0" w:color="C0C0C0"/>
              <w:right w:val="single" w:sz="4" w:space="0" w:color="C0C0C0"/>
            </w:tcBorders>
            <w:shd w:val="clear" w:color="000000" w:fill="FFFFCC"/>
            <w:vAlign w:val="center"/>
            <w:hideMark/>
          </w:tcPr>
          <w:p w14:paraId="41D7E5A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231,57</w:t>
            </w:r>
          </w:p>
        </w:tc>
        <w:tc>
          <w:tcPr>
            <w:tcW w:w="1525" w:type="dxa"/>
            <w:tcBorders>
              <w:top w:val="nil"/>
              <w:left w:val="nil"/>
              <w:bottom w:val="single" w:sz="4" w:space="0" w:color="C0C0C0"/>
              <w:right w:val="single" w:sz="4" w:space="0" w:color="C0C0C0"/>
            </w:tcBorders>
            <w:shd w:val="clear" w:color="000000" w:fill="FFFFCC"/>
            <w:vAlign w:val="center"/>
            <w:hideMark/>
          </w:tcPr>
          <w:p w14:paraId="1292BD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226A31E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231,57</w:t>
            </w:r>
          </w:p>
        </w:tc>
        <w:tc>
          <w:tcPr>
            <w:tcW w:w="1465" w:type="dxa"/>
            <w:tcBorders>
              <w:top w:val="nil"/>
              <w:left w:val="nil"/>
              <w:bottom w:val="single" w:sz="4" w:space="0" w:color="C0C0C0"/>
              <w:right w:val="single" w:sz="4" w:space="0" w:color="C0C0C0"/>
            </w:tcBorders>
            <w:shd w:val="clear" w:color="000000" w:fill="D7EAD3"/>
            <w:vAlign w:val="center"/>
            <w:hideMark/>
          </w:tcPr>
          <w:p w14:paraId="5F0815A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115,79</w:t>
            </w:r>
          </w:p>
        </w:tc>
        <w:tc>
          <w:tcPr>
            <w:tcW w:w="1503" w:type="dxa"/>
            <w:tcBorders>
              <w:top w:val="nil"/>
              <w:left w:val="nil"/>
              <w:bottom w:val="single" w:sz="4" w:space="0" w:color="C0C0C0"/>
              <w:right w:val="single" w:sz="4" w:space="0" w:color="C0C0C0"/>
            </w:tcBorders>
            <w:shd w:val="clear" w:color="000000" w:fill="D7EAD3"/>
            <w:vAlign w:val="center"/>
            <w:hideMark/>
          </w:tcPr>
          <w:p w14:paraId="5434434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115,79</w:t>
            </w:r>
          </w:p>
        </w:tc>
        <w:tc>
          <w:tcPr>
            <w:tcW w:w="2839" w:type="dxa"/>
            <w:tcBorders>
              <w:top w:val="nil"/>
              <w:left w:val="nil"/>
              <w:bottom w:val="single" w:sz="4" w:space="0" w:color="C0C0C0"/>
              <w:right w:val="single" w:sz="4" w:space="0" w:color="C0C0C0"/>
            </w:tcBorders>
            <w:shd w:val="clear" w:color="000000" w:fill="FFFFCC"/>
            <w:vAlign w:val="center"/>
            <w:hideMark/>
          </w:tcPr>
          <w:p w14:paraId="74059B75" w14:textId="77777777" w:rsidR="005F4B7D" w:rsidRPr="005F4B7D" w:rsidRDefault="005F4B7D" w:rsidP="005F4B7D">
            <w:pPr>
              <w:rPr>
                <w:rFonts w:ascii="Tahoma" w:hAnsi="Tahoma" w:cs="Tahoma"/>
                <w:sz w:val="13"/>
                <w:szCs w:val="13"/>
              </w:rPr>
            </w:pPr>
            <w:r w:rsidRPr="005F4B7D">
              <w:rPr>
                <w:rFonts w:ascii="Tahoma" w:hAnsi="Tahoma" w:cs="Tahoma"/>
                <w:sz w:val="13"/>
                <w:szCs w:val="13"/>
              </w:rPr>
              <w:t>в соответствии с расчетом по ставке водного налога с учетом плановых объемов поднятой воды на 2021 год</w:t>
            </w:r>
          </w:p>
        </w:tc>
      </w:tr>
      <w:tr w:rsidR="005F4B7D" w:rsidRPr="005F4B7D" w14:paraId="35F56F8B"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5F647F9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2D7EC7ED"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3C8984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9.4</w:t>
            </w:r>
          </w:p>
        </w:tc>
        <w:tc>
          <w:tcPr>
            <w:tcW w:w="4406" w:type="dxa"/>
            <w:tcBorders>
              <w:top w:val="nil"/>
              <w:left w:val="nil"/>
              <w:bottom w:val="single" w:sz="4" w:space="0" w:color="C0C0C0"/>
              <w:right w:val="single" w:sz="4" w:space="0" w:color="C0C0C0"/>
            </w:tcBorders>
            <w:shd w:val="clear" w:color="auto" w:fill="auto"/>
            <w:vAlign w:val="center"/>
            <w:hideMark/>
          </w:tcPr>
          <w:p w14:paraId="7187AD91"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Транспортный налог</w:t>
            </w:r>
          </w:p>
        </w:tc>
        <w:tc>
          <w:tcPr>
            <w:tcW w:w="1135" w:type="dxa"/>
            <w:tcBorders>
              <w:top w:val="nil"/>
              <w:left w:val="nil"/>
              <w:bottom w:val="single" w:sz="4" w:space="0" w:color="C0C0C0"/>
              <w:right w:val="single" w:sz="4" w:space="0" w:color="C0C0C0"/>
            </w:tcBorders>
            <w:shd w:val="clear" w:color="auto" w:fill="auto"/>
            <w:vAlign w:val="center"/>
            <w:hideMark/>
          </w:tcPr>
          <w:p w14:paraId="7D1A8D9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7EB67B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39A6E6A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2EBDFC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3DF57F5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0E23B5A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0AFBA6B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7337DAC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0CFE5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02B35CA2"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E5D0B83"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23C5064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588EE061"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C42DC7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9.5</w:t>
            </w:r>
          </w:p>
        </w:tc>
        <w:tc>
          <w:tcPr>
            <w:tcW w:w="4406" w:type="dxa"/>
            <w:tcBorders>
              <w:top w:val="nil"/>
              <w:left w:val="nil"/>
              <w:bottom w:val="single" w:sz="4" w:space="0" w:color="C0C0C0"/>
              <w:right w:val="single" w:sz="4" w:space="0" w:color="C0C0C0"/>
            </w:tcBorders>
            <w:shd w:val="clear" w:color="auto" w:fill="auto"/>
            <w:vAlign w:val="center"/>
            <w:hideMark/>
          </w:tcPr>
          <w:p w14:paraId="2C111C19"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Налог на имущество</w:t>
            </w:r>
          </w:p>
        </w:tc>
        <w:tc>
          <w:tcPr>
            <w:tcW w:w="1135" w:type="dxa"/>
            <w:tcBorders>
              <w:top w:val="nil"/>
              <w:left w:val="nil"/>
              <w:bottom w:val="single" w:sz="4" w:space="0" w:color="C0C0C0"/>
              <w:right w:val="single" w:sz="4" w:space="0" w:color="C0C0C0"/>
            </w:tcBorders>
            <w:shd w:val="clear" w:color="auto" w:fill="auto"/>
            <w:vAlign w:val="center"/>
            <w:hideMark/>
          </w:tcPr>
          <w:p w14:paraId="276FB49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036FBF9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71163A0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CBC280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5957A11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11CB59B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413D154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5F65F1D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64FB0BD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0E02D975"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82B2A57" w14:textId="77777777" w:rsidTr="005F4B7D">
        <w:trPr>
          <w:trHeight w:val="675"/>
          <w:jc w:val="center"/>
        </w:trPr>
        <w:tc>
          <w:tcPr>
            <w:tcW w:w="560" w:type="dxa"/>
            <w:tcBorders>
              <w:top w:val="nil"/>
              <w:left w:val="nil"/>
              <w:bottom w:val="nil"/>
              <w:right w:val="nil"/>
            </w:tcBorders>
            <w:shd w:val="clear" w:color="000000" w:fill="00B050"/>
            <w:noWrap/>
            <w:vAlign w:val="center"/>
            <w:hideMark/>
          </w:tcPr>
          <w:p w14:paraId="728F684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02A0FEEF"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560C9B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9.6</w:t>
            </w:r>
          </w:p>
        </w:tc>
        <w:tc>
          <w:tcPr>
            <w:tcW w:w="4406" w:type="dxa"/>
            <w:tcBorders>
              <w:top w:val="nil"/>
              <w:left w:val="nil"/>
              <w:bottom w:val="single" w:sz="4" w:space="0" w:color="C0C0C0"/>
              <w:right w:val="single" w:sz="4" w:space="0" w:color="C0C0C0"/>
            </w:tcBorders>
            <w:shd w:val="clear" w:color="auto" w:fill="auto"/>
            <w:vAlign w:val="center"/>
            <w:hideMark/>
          </w:tcPr>
          <w:p w14:paraId="1D26BEAF"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Единый налог, уплачиваемый организацией, применяющей упрощенную систему налогообложения</w:t>
            </w:r>
          </w:p>
        </w:tc>
        <w:tc>
          <w:tcPr>
            <w:tcW w:w="1135" w:type="dxa"/>
            <w:tcBorders>
              <w:top w:val="nil"/>
              <w:left w:val="nil"/>
              <w:bottom w:val="single" w:sz="4" w:space="0" w:color="C0C0C0"/>
              <w:right w:val="single" w:sz="4" w:space="0" w:color="C0C0C0"/>
            </w:tcBorders>
            <w:shd w:val="clear" w:color="auto" w:fill="auto"/>
            <w:vAlign w:val="center"/>
            <w:hideMark/>
          </w:tcPr>
          <w:p w14:paraId="726E044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01A72DA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46,00</w:t>
            </w:r>
          </w:p>
        </w:tc>
        <w:tc>
          <w:tcPr>
            <w:tcW w:w="1291" w:type="dxa"/>
            <w:tcBorders>
              <w:top w:val="nil"/>
              <w:left w:val="nil"/>
              <w:bottom w:val="single" w:sz="4" w:space="0" w:color="C0C0C0"/>
              <w:right w:val="single" w:sz="4" w:space="0" w:color="C0C0C0"/>
            </w:tcBorders>
            <w:shd w:val="clear" w:color="000000" w:fill="FFFFCC"/>
            <w:vAlign w:val="center"/>
            <w:hideMark/>
          </w:tcPr>
          <w:p w14:paraId="058F1DF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5E7C317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112,50</w:t>
            </w:r>
          </w:p>
        </w:tc>
        <w:tc>
          <w:tcPr>
            <w:tcW w:w="1788" w:type="dxa"/>
            <w:tcBorders>
              <w:top w:val="nil"/>
              <w:left w:val="nil"/>
              <w:bottom w:val="single" w:sz="4" w:space="0" w:color="C0C0C0"/>
              <w:right w:val="single" w:sz="4" w:space="0" w:color="C0C0C0"/>
            </w:tcBorders>
            <w:shd w:val="clear" w:color="000000" w:fill="FFFFCC"/>
            <w:vAlign w:val="center"/>
            <w:hideMark/>
          </w:tcPr>
          <w:p w14:paraId="5D8381A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116,00</w:t>
            </w:r>
          </w:p>
        </w:tc>
        <w:tc>
          <w:tcPr>
            <w:tcW w:w="1525" w:type="dxa"/>
            <w:tcBorders>
              <w:top w:val="nil"/>
              <w:left w:val="nil"/>
              <w:bottom w:val="single" w:sz="4" w:space="0" w:color="C0C0C0"/>
              <w:right w:val="single" w:sz="4" w:space="0" w:color="C0C0C0"/>
            </w:tcBorders>
            <w:shd w:val="clear" w:color="000000" w:fill="FFFFCC"/>
            <w:vAlign w:val="center"/>
            <w:hideMark/>
          </w:tcPr>
          <w:p w14:paraId="1912AEB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7CC4F59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107,00</w:t>
            </w:r>
          </w:p>
        </w:tc>
        <w:tc>
          <w:tcPr>
            <w:tcW w:w="1465" w:type="dxa"/>
            <w:tcBorders>
              <w:top w:val="nil"/>
              <w:left w:val="nil"/>
              <w:bottom w:val="single" w:sz="4" w:space="0" w:color="C0C0C0"/>
              <w:right w:val="single" w:sz="4" w:space="0" w:color="C0C0C0"/>
            </w:tcBorders>
            <w:shd w:val="clear" w:color="000000" w:fill="D7EAD3"/>
            <w:vAlign w:val="center"/>
            <w:hideMark/>
          </w:tcPr>
          <w:p w14:paraId="2B0ECFF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53,50</w:t>
            </w:r>
          </w:p>
        </w:tc>
        <w:tc>
          <w:tcPr>
            <w:tcW w:w="1503" w:type="dxa"/>
            <w:tcBorders>
              <w:top w:val="nil"/>
              <w:left w:val="nil"/>
              <w:bottom w:val="single" w:sz="4" w:space="0" w:color="C0C0C0"/>
              <w:right w:val="single" w:sz="4" w:space="0" w:color="C0C0C0"/>
            </w:tcBorders>
            <w:shd w:val="clear" w:color="000000" w:fill="D7EAD3"/>
            <w:vAlign w:val="center"/>
            <w:hideMark/>
          </w:tcPr>
          <w:p w14:paraId="724DFBD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53,50</w:t>
            </w:r>
          </w:p>
        </w:tc>
        <w:tc>
          <w:tcPr>
            <w:tcW w:w="2839" w:type="dxa"/>
            <w:tcBorders>
              <w:top w:val="nil"/>
              <w:left w:val="nil"/>
              <w:bottom w:val="single" w:sz="4" w:space="0" w:color="C0C0C0"/>
              <w:right w:val="single" w:sz="4" w:space="0" w:color="C0C0C0"/>
            </w:tcBorders>
            <w:shd w:val="clear" w:color="000000" w:fill="FFFFCC"/>
            <w:vAlign w:val="center"/>
            <w:hideMark/>
          </w:tcPr>
          <w:p w14:paraId="34C36CA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9DEC1B8"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3B041AE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27880A53" w14:textId="77777777" w:rsidR="005F4B7D" w:rsidRPr="005F4B7D" w:rsidRDefault="005F4B7D" w:rsidP="005F4B7D">
            <w:pPr>
              <w:rPr>
                <w:rFonts w:ascii="Tahoma" w:hAnsi="Tahoma" w:cs="Tahoma"/>
                <w:b/>
                <w:bCs/>
                <w:color w:val="000000"/>
                <w:sz w:val="13"/>
                <w:szCs w:val="13"/>
              </w:rPr>
            </w:pPr>
          </w:p>
        </w:tc>
        <w:tc>
          <w:tcPr>
            <w:tcW w:w="5417" w:type="dxa"/>
            <w:gridSpan w:val="2"/>
            <w:tcBorders>
              <w:top w:val="nil"/>
              <w:left w:val="single" w:sz="4" w:space="0" w:color="C0C0C0"/>
              <w:bottom w:val="single" w:sz="4" w:space="0" w:color="C0C0C0"/>
              <w:right w:val="nil"/>
            </w:tcBorders>
            <w:shd w:val="thinReverseDiagStripe" w:color="C0C0C0" w:fill="auto"/>
            <w:noWrap/>
            <w:vAlign w:val="center"/>
            <w:hideMark/>
          </w:tcPr>
          <w:p w14:paraId="2900CACD" w14:textId="77777777" w:rsidR="005F4B7D" w:rsidRPr="005F4B7D" w:rsidRDefault="005F4B7D" w:rsidP="005F4B7D">
            <w:pPr>
              <w:ind w:firstLineChars="100" w:firstLine="131"/>
              <w:rPr>
                <w:rFonts w:ascii="Tahoma" w:hAnsi="Tahoma" w:cs="Tahoma"/>
                <w:b/>
                <w:bCs/>
                <w:color w:val="0066CC"/>
                <w:sz w:val="13"/>
                <w:szCs w:val="13"/>
              </w:rPr>
            </w:pPr>
            <w:r w:rsidRPr="005F4B7D">
              <w:rPr>
                <w:rFonts w:ascii="Tahoma" w:hAnsi="Tahoma" w:cs="Tahoma"/>
                <w:b/>
                <w:bCs/>
                <w:color w:val="0066CC"/>
                <w:sz w:val="13"/>
                <w:szCs w:val="13"/>
              </w:rPr>
              <w:t>Добавить</w:t>
            </w:r>
          </w:p>
        </w:tc>
        <w:tc>
          <w:tcPr>
            <w:tcW w:w="1135" w:type="dxa"/>
            <w:tcBorders>
              <w:top w:val="nil"/>
              <w:left w:val="nil"/>
              <w:bottom w:val="single" w:sz="4" w:space="0" w:color="C0C0C0"/>
              <w:right w:val="nil"/>
            </w:tcBorders>
            <w:shd w:val="thinReverseDiagStripe" w:color="C0C0C0" w:fill="auto"/>
            <w:noWrap/>
            <w:hideMark/>
          </w:tcPr>
          <w:p w14:paraId="1E70DA3D"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51" w:type="dxa"/>
            <w:tcBorders>
              <w:top w:val="nil"/>
              <w:left w:val="nil"/>
              <w:bottom w:val="single" w:sz="4" w:space="0" w:color="C0C0C0"/>
              <w:right w:val="nil"/>
            </w:tcBorders>
            <w:shd w:val="thinReverseDiagStripe" w:color="C0C0C0" w:fill="auto"/>
            <w:noWrap/>
            <w:hideMark/>
          </w:tcPr>
          <w:p w14:paraId="6A711FBD"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nil"/>
            </w:tcBorders>
            <w:shd w:val="thinReverseDiagStripe" w:color="C0C0C0" w:fill="auto"/>
            <w:noWrap/>
            <w:hideMark/>
          </w:tcPr>
          <w:p w14:paraId="10DB7DBD"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nil"/>
            </w:tcBorders>
            <w:shd w:val="thinReverseDiagStripe" w:color="C0C0C0" w:fill="auto"/>
            <w:noWrap/>
            <w:hideMark/>
          </w:tcPr>
          <w:p w14:paraId="4F737A99"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nil"/>
            </w:tcBorders>
            <w:shd w:val="thinReverseDiagStripe" w:color="C0C0C0" w:fill="auto"/>
            <w:noWrap/>
            <w:hideMark/>
          </w:tcPr>
          <w:p w14:paraId="1C332F9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nil"/>
            </w:tcBorders>
            <w:shd w:val="thinReverseDiagStripe" w:color="C0C0C0" w:fill="auto"/>
            <w:noWrap/>
            <w:hideMark/>
          </w:tcPr>
          <w:p w14:paraId="72B5EF9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nil"/>
            </w:tcBorders>
            <w:shd w:val="thinReverseDiagStripe" w:color="C0C0C0" w:fill="auto"/>
            <w:noWrap/>
            <w:hideMark/>
          </w:tcPr>
          <w:p w14:paraId="48B6AE4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nil"/>
            </w:tcBorders>
            <w:shd w:val="thinReverseDiagStripe" w:color="C0C0C0" w:fill="auto"/>
            <w:noWrap/>
            <w:hideMark/>
          </w:tcPr>
          <w:p w14:paraId="2349D6CE"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03" w:type="dxa"/>
            <w:tcBorders>
              <w:top w:val="nil"/>
              <w:left w:val="nil"/>
              <w:bottom w:val="single" w:sz="4" w:space="0" w:color="C0C0C0"/>
              <w:right w:val="nil"/>
            </w:tcBorders>
            <w:shd w:val="thinReverseDiagStripe" w:color="C0C0C0" w:fill="auto"/>
            <w:noWrap/>
            <w:hideMark/>
          </w:tcPr>
          <w:p w14:paraId="62C268F6"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2839" w:type="dxa"/>
            <w:tcBorders>
              <w:top w:val="nil"/>
              <w:left w:val="nil"/>
              <w:bottom w:val="single" w:sz="4" w:space="0" w:color="C0C0C0"/>
              <w:right w:val="single" w:sz="4" w:space="0" w:color="C0C0C0"/>
            </w:tcBorders>
            <w:shd w:val="thinReverseDiagStripe" w:color="C0C0C0" w:fill="auto"/>
            <w:noWrap/>
            <w:hideMark/>
          </w:tcPr>
          <w:p w14:paraId="5741942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BA5CAF4" w14:textId="77777777" w:rsidTr="005F4B7D">
        <w:trPr>
          <w:trHeight w:val="300"/>
          <w:jc w:val="center"/>
        </w:trPr>
        <w:tc>
          <w:tcPr>
            <w:tcW w:w="560" w:type="dxa"/>
            <w:tcBorders>
              <w:top w:val="nil"/>
              <w:left w:val="nil"/>
              <w:bottom w:val="nil"/>
              <w:right w:val="nil"/>
            </w:tcBorders>
            <w:shd w:val="clear" w:color="auto" w:fill="auto"/>
            <w:noWrap/>
            <w:vAlign w:val="center"/>
            <w:hideMark/>
          </w:tcPr>
          <w:p w14:paraId="41BA5FDF"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25FCD869"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0070B4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10</w:t>
            </w:r>
          </w:p>
        </w:tc>
        <w:tc>
          <w:tcPr>
            <w:tcW w:w="4406" w:type="dxa"/>
            <w:tcBorders>
              <w:top w:val="nil"/>
              <w:left w:val="nil"/>
              <w:bottom w:val="single" w:sz="4" w:space="0" w:color="C0C0C0"/>
              <w:right w:val="single" w:sz="4" w:space="0" w:color="C0C0C0"/>
            </w:tcBorders>
            <w:shd w:val="clear" w:color="auto" w:fill="auto"/>
            <w:vAlign w:val="center"/>
            <w:hideMark/>
          </w:tcPr>
          <w:p w14:paraId="5948D2E0"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Прибыль</w:t>
            </w:r>
          </w:p>
        </w:tc>
        <w:tc>
          <w:tcPr>
            <w:tcW w:w="1135" w:type="dxa"/>
            <w:tcBorders>
              <w:top w:val="nil"/>
              <w:left w:val="nil"/>
              <w:bottom w:val="single" w:sz="4" w:space="0" w:color="C0C0C0"/>
              <w:right w:val="single" w:sz="4" w:space="0" w:color="C0C0C0"/>
            </w:tcBorders>
            <w:shd w:val="clear" w:color="auto" w:fill="auto"/>
            <w:vAlign w:val="center"/>
            <w:hideMark/>
          </w:tcPr>
          <w:p w14:paraId="59CEAFD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693BD9F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3825A7E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17A82F1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2A22CF0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146D4BA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3FFC5F7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4FE8617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20EF829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1F70F64E"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63887A20" w14:textId="77777777" w:rsidTr="005F4B7D">
        <w:trPr>
          <w:trHeight w:val="300"/>
          <w:jc w:val="center"/>
        </w:trPr>
        <w:tc>
          <w:tcPr>
            <w:tcW w:w="560" w:type="dxa"/>
            <w:tcBorders>
              <w:top w:val="nil"/>
              <w:left w:val="nil"/>
              <w:bottom w:val="nil"/>
              <w:right w:val="nil"/>
            </w:tcBorders>
            <w:shd w:val="clear" w:color="000000" w:fill="00B0F0"/>
            <w:noWrap/>
            <w:vAlign w:val="center"/>
            <w:hideMark/>
          </w:tcPr>
          <w:p w14:paraId="3267CA7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52CEBFD9" w14:textId="77777777" w:rsidR="005F4B7D" w:rsidRPr="005F4B7D" w:rsidRDefault="005F4B7D" w:rsidP="005F4B7D">
            <w:pPr>
              <w:rPr>
                <w:rFonts w:ascii="Tahoma" w:hAnsi="Tahoma" w:cs="Tahoma"/>
                <w:b/>
                <w:bCs/>
                <w:color w:val="000000"/>
                <w:sz w:val="13"/>
                <w:szCs w:val="13"/>
              </w:rPr>
            </w:pPr>
          </w:p>
        </w:tc>
        <w:tc>
          <w:tcPr>
            <w:tcW w:w="5417" w:type="dxa"/>
            <w:gridSpan w:val="2"/>
            <w:tcBorders>
              <w:top w:val="nil"/>
              <w:left w:val="single" w:sz="4" w:space="0" w:color="C0C0C0"/>
              <w:bottom w:val="single" w:sz="4" w:space="0" w:color="C0C0C0"/>
              <w:right w:val="nil"/>
            </w:tcBorders>
            <w:shd w:val="thinReverseDiagStripe" w:color="C0C0C0" w:fill="auto"/>
            <w:noWrap/>
            <w:vAlign w:val="center"/>
            <w:hideMark/>
          </w:tcPr>
          <w:p w14:paraId="60A2BD66" w14:textId="77777777" w:rsidR="005F4B7D" w:rsidRPr="005F4B7D" w:rsidRDefault="005F4B7D" w:rsidP="005F4B7D">
            <w:pPr>
              <w:ind w:firstLineChars="100" w:firstLine="131"/>
              <w:rPr>
                <w:rFonts w:ascii="Tahoma" w:hAnsi="Tahoma" w:cs="Tahoma"/>
                <w:b/>
                <w:bCs/>
                <w:color w:val="0066CC"/>
                <w:sz w:val="13"/>
                <w:szCs w:val="13"/>
              </w:rPr>
            </w:pPr>
            <w:r w:rsidRPr="005F4B7D">
              <w:rPr>
                <w:rFonts w:ascii="Tahoma" w:hAnsi="Tahoma" w:cs="Tahoma"/>
                <w:b/>
                <w:bCs/>
                <w:color w:val="0066CC"/>
                <w:sz w:val="13"/>
                <w:szCs w:val="13"/>
              </w:rPr>
              <w:t>Добавить</w:t>
            </w:r>
          </w:p>
        </w:tc>
        <w:tc>
          <w:tcPr>
            <w:tcW w:w="1135" w:type="dxa"/>
            <w:tcBorders>
              <w:top w:val="nil"/>
              <w:left w:val="nil"/>
              <w:bottom w:val="single" w:sz="4" w:space="0" w:color="C0C0C0"/>
              <w:right w:val="nil"/>
            </w:tcBorders>
            <w:shd w:val="thinReverseDiagStripe" w:color="C0C0C0" w:fill="auto"/>
            <w:noWrap/>
            <w:hideMark/>
          </w:tcPr>
          <w:p w14:paraId="5E48DC87"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51" w:type="dxa"/>
            <w:tcBorders>
              <w:top w:val="nil"/>
              <w:left w:val="nil"/>
              <w:bottom w:val="single" w:sz="4" w:space="0" w:color="C0C0C0"/>
              <w:right w:val="nil"/>
            </w:tcBorders>
            <w:shd w:val="thinReverseDiagStripe" w:color="C0C0C0" w:fill="auto"/>
            <w:noWrap/>
            <w:hideMark/>
          </w:tcPr>
          <w:p w14:paraId="2C41052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nil"/>
            </w:tcBorders>
            <w:shd w:val="thinReverseDiagStripe" w:color="C0C0C0" w:fill="auto"/>
            <w:noWrap/>
            <w:hideMark/>
          </w:tcPr>
          <w:p w14:paraId="556F8867"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nil"/>
            </w:tcBorders>
            <w:shd w:val="thinReverseDiagStripe" w:color="C0C0C0" w:fill="auto"/>
            <w:noWrap/>
            <w:hideMark/>
          </w:tcPr>
          <w:p w14:paraId="32D0AC17"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nil"/>
            </w:tcBorders>
            <w:shd w:val="thinReverseDiagStripe" w:color="C0C0C0" w:fill="auto"/>
            <w:noWrap/>
            <w:hideMark/>
          </w:tcPr>
          <w:p w14:paraId="0A66AB93"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nil"/>
            </w:tcBorders>
            <w:shd w:val="thinReverseDiagStripe" w:color="C0C0C0" w:fill="auto"/>
            <w:noWrap/>
            <w:hideMark/>
          </w:tcPr>
          <w:p w14:paraId="1FD0E93E"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nil"/>
            </w:tcBorders>
            <w:shd w:val="thinReverseDiagStripe" w:color="C0C0C0" w:fill="auto"/>
            <w:noWrap/>
            <w:hideMark/>
          </w:tcPr>
          <w:p w14:paraId="2C90A3E6"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nil"/>
            </w:tcBorders>
            <w:shd w:val="thinReverseDiagStripe" w:color="C0C0C0" w:fill="auto"/>
            <w:noWrap/>
            <w:hideMark/>
          </w:tcPr>
          <w:p w14:paraId="43EC871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03" w:type="dxa"/>
            <w:tcBorders>
              <w:top w:val="nil"/>
              <w:left w:val="nil"/>
              <w:bottom w:val="single" w:sz="4" w:space="0" w:color="C0C0C0"/>
              <w:right w:val="nil"/>
            </w:tcBorders>
            <w:shd w:val="thinReverseDiagStripe" w:color="C0C0C0" w:fill="auto"/>
            <w:noWrap/>
            <w:hideMark/>
          </w:tcPr>
          <w:p w14:paraId="64087E8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2839" w:type="dxa"/>
            <w:tcBorders>
              <w:top w:val="nil"/>
              <w:left w:val="nil"/>
              <w:bottom w:val="single" w:sz="4" w:space="0" w:color="C0C0C0"/>
              <w:right w:val="single" w:sz="4" w:space="0" w:color="C0C0C0"/>
            </w:tcBorders>
            <w:shd w:val="thinReverseDiagStripe" w:color="C0C0C0" w:fill="auto"/>
            <w:noWrap/>
            <w:hideMark/>
          </w:tcPr>
          <w:p w14:paraId="34EC2D09"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79CB874A"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05C1FEE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7E5BF518"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8D6A77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10.5</w:t>
            </w:r>
          </w:p>
        </w:tc>
        <w:tc>
          <w:tcPr>
            <w:tcW w:w="4406" w:type="dxa"/>
            <w:tcBorders>
              <w:top w:val="nil"/>
              <w:left w:val="nil"/>
              <w:bottom w:val="single" w:sz="4" w:space="0" w:color="C0C0C0"/>
              <w:right w:val="single" w:sz="4" w:space="0" w:color="C0C0C0"/>
            </w:tcBorders>
            <w:shd w:val="clear" w:color="auto" w:fill="auto"/>
            <w:vAlign w:val="center"/>
            <w:hideMark/>
          </w:tcPr>
          <w:p w14:paraId="4DE40CFF"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Налоги, сборы, платежи - всего, в том числе:</w:t>
            </w:r>
          </w:p>
        </w:tc>
        <w:tc>
          <w:tcPr>
            <w:tcW w:w="1135" w:type="dxa"/>
            <w:tcBorders>
              <w:top w:val="nil"/>
              <w:left w:val="nil"/>
              <w:bottom w:val="single" w:sz="4" w:space="0" w:color="C0C0C0"/>
              <w:right w:val="single" w:sz="4" w:space="0" w:color="C0C0C0"/>
            </w:tcBorders>
            <w:shd w:val="clear" w:color="auto" w:fill="auto"/>
            <w:vAlign w:val="center"/>
            <w:hideMark/>
          </w:tcPr>
          <w:p w14:paraId="40D3816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0D1751E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52AE322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7FC7128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131FAC4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411FE4F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7FA0EAF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5B6402B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26C9FF3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2E51237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490CBB0"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10121F04"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223C9D1E"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A64586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10.5.1</w:t>
            </w:r>
          </w:p>
        </w:tc>
        <w:tc>
          <w:tcPr>
            <w:tcW w:w="4406" w:type="dxa"/>
            <w:tcBorders>
              <w:top w:val="nil"/>
              <w:left w:val="nil"/>
              <w:bottom w:val="single" w:sz="4" w:space="0" w:color="C0C0C0"/>
              <w:right w:val="single" w:sz="4" w:space="0" w:color="C0C0C0"/>
            </w:tcBorders>
            <w:shd w:val="clear" w:color="auto" w:fill="auto"/>
            <w:vAlign w:val="center"/>
            <w:hideMark/>
          </w:tcPr>
          <w:p w14:paraId="469F117F"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На прибыль</w:t>
            </w:r>
          </w:p>
        </w:tc>
        <w:tc>
          <w:tcPr>
            <w:tcW w:w="1135" w:type="dxa"/>
            <w:tcBorders>
              <w:top w:val="nil"/>
              <w:left w:val="nil"/>
              <w:bottom w:val="single" w:sz="4" w:space="0" w:color="C0C0C0"/>
              <w:right w:val="single" w:sz="4" w:space="0" w:color="C0C0C0"/>
            </w:tcBorders>
            <w:shd w:val="clear" w:color="auto" w:fill="auto"/>
            <w:vAlign w:val="center"/>
            <w:hideMark/>
          </w:tcPr>
          <w:p w14:paraId="5F6F1EE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4502A2F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1131FBE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459891A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0919506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2B2E158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21FC7F9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6EB66E8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67BB529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185C3603"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7BE5265E"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61E2D40F"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55EE3B55"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F671DB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10.5.1.1</w:t>
            </w:r>
          </w:p>
        </w:tc>
        <w:tc>
          <w:tcPr>
            <w:tcW w:w="4406" w:type="dxa"/>
            <w:tcBorders>
              <w:top w:val="nil"/>
              <w:left w:val="nil"/>
              <w:bottom w:val="single" w:sz="4" w:space="0" w:color="C0C0C0"/>
              <w:right w:val="single" w:sz="4" w:space="0" w:color="C0C0C0"/>
            </w:tcBorders>
            <w:shd w:val="clear" w:color="auto" w:fill="auto"/>
            <w:vAlign w:val="center"/>
            <w:hideMark/>
          </w:tcPr>
          <w:p w14:paraId="21EB0C22"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На реализацию инвест программы</w:t>
            </w:r>
          </w:p>
        </w:tc>
        <w:tc>
          <w:tcPr>
            <w:tcW w:w="1135" w:type="dxa"/>
            <w:tcBorders>
              <w:top w:val="nil"/>
              <w:left w:val="nil"/>
              <w:bottom w:val="single" w:sz="4" w:space="0" w:color="C0C0C0"/>
              <w:right w:val="single" w:sz="4" w:space="0" w:color="C0C0C0"/>
            </w:tcBorders>
            <w:shd w:val="clear" w:color="auto" w:fill="auto"/>
            <w:vAlign w:val="center"/>
            <w:hideMark/>
          </w:tcPr>
          <w:p w14:paraId="513D3F5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35B4591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62CA37F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02D3026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741048A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FBF94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3BFF38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55EE4FD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3278F39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6525F2EC"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6D4070F"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20FDCDC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43CCE972"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724883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10.5.1.2</w:t>
            </w:r>
          </w:p>
        </w:tc>
        <w:tc>
          <w:tcPr>
            <w:tcW w:w="4406" w:type="dxa"/>
            <w:tcBorders>
              <w:top w:val="nil"/>
              <w:left w:val="nil"/>
              <w:bottom w:val="single" w:sz="4" w:space="0" w:color="C0C0C0"/>
              <w:right w:val="single" w:sz="4" w:space="0" w:color="C0C0C0"/>
            </w:tcBorders>
            <w:shd w:val="clear" w:color="auto" w:fill="auto"/>
            <w:vAlign w:val="center"/>
            <w:hideMark/>
          </w:tcPr>
          <w:p w14:paraId="3F89881B"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На реализацию производственной программы</w:t>
            </w:r>
          </w:p>
        </w:tc>
        <w:tc>
          <w:tcPr>
            <w:tcW w:w="1135" w:type="dxa"/>
            <w:tcBorders>
              <w:top w:val="nil"/>
              <w:left w:val="nil"/>
              <w:bottom w:val="single" w:sz="4" w:space="0" w:color="C0C0C0"/>
              <w:right w:val="single" w:sz="4" w:space="0" w:color="C0C0C0"/>
            </w:tcBorders>
            <w:shd w:val="clear" w:color="auto" w:fill="auto"/>
            <w:vAlign w:val="center"/>
            <w:hideMark/>
          </w:tcPr>
          <w:p w14:paraId="1A37588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584B78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62500C5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33F6DD3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209279B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E54A51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004F53D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7E50B7D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79AAD28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295AAE0E"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EB64BDB"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5F1F983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5A1FB160"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CE4949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10.5.2</w:t>
            </w:r>
          </w:p>
        </w:tc>
        <w:tc>
          <w:tcPr>
            <w:tcW w:w="4406" w:type="dxa"/>
            <w:tcBorders>
              <w:top w:val="nil"/>
              <w:left w:val="nil"/>
              <w:bottom w:val="single" w:sz="4" w:space="0" w:color="C0C0C0"/>
              <w:right w:val="single" w:sz="4" w:space="0" w:color="C0C0C0"/>
            </w:tcBorders>
            <w:shd w:val="clear" w:color="auto" w:fill="auto"/>
            <w:vAlign w:val="center"/>
            <w:hideMark/>
          </w:tcPr>
          <w:p w14:paraId="3824D067"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Другие налоги:</w:t>
            </w:r>
          </w:p>
        </w:tc>
        <w:tc>
          <w:tcPr>
            <w:tcW w:w="1135" w:type="dxa"/>
            <w:tcBorders>
              <w:top w:val="nil"/>
              <w:left w:val="nil"/>
              <w:bottom w:val="single" w:sz="4" w:space="0" w:color="C0C0C0"/>
              <w:right w:val="single" w:sz="4" w:space="0" w:color="C0C0C0"/>
            </w:tcBorders>
            <w:shd w:val="clear" w:color="auto" w:fill="auto"/>
            <w:vAlign w:val="center"/>
            <w:hideMark/>
          </w:tcPr>
          <w:p w14:paraId="775BC2B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1649519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15CB5AA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35629CB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23236B6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20DC347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3AD5C89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367C4EE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59EAA5F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19ECDBBB"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2D0C8BB"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2288EFDF"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7A66F348" w14:textId="77777777" w:rsidR="005F4B7D" w:rsidRPr="005F4B7D" w:rsidRDefault="005F4B7D" w:rsidP="005F4B7D">
            <w:pPr>
              <w:rPr>
                <w:rFonts w:ascii="Tahoma" w:hAnsi="Tahoma" w:cs="Tahoma"/>
                <w:b/>
                <w:bCs/>
                <w:color w:val="000000"/>
                <w:sz w:val="13"/>
                <w:szCs w:val="13"/>
              </w:rPr>
            </w:pPr>
          </w:p>
        </w:tc>
        <w:tc>
          <w:tcPr>
            <w:tcW w:w="5417" w:type="dxa"/>
            <w:gridSpan w:val="2"/>
            <w:tcBorders>
              <w:top w:val="nil"/>
              <w:left w:val="single" w:sz="4" w:space="0" w:color="C0C0C0"/>
              <w:bottom w:val="single" w:sz="4" w:space="0" w:color="C0C0C0"/>
              <w:right w:val="nil"/>
            </w:tcBorders>
            <w:shd w:val="thinReverseDiagStripe" w:color="C0C0C0" w:fill="auto"/>
            <w:noWrap/>
            <w:vAlign w:val="center"/>
            <w:hideMark/>
          </w:tcPr>
          <w:p w14:paraId="5A9016FA" w14:textId="77777777" w:rsidR="005F4B7D" w:rsidRPr="005F4B7D" w:rsidRDefault="005F4B7D" w:rsidP="005F4B7D">
            <w:pPr>
              <w:ind w:firstLineChars="100" w:firstLine="131"/>
              <w:rPr>
                <w:rFonts w:ascii="Tahoma" w:hAnsi="Tahoma" w:cs="Tahoma"/>
                <w:b/>
                <w:bCs/>
                <w:color w:val="0066CC"/>
                <w:sz w:val="13"/>
                <w:szCs w:val="13"/>
              </w:rPr>
            </w:pPr>
            <w:r w:rsidRPr="005F4B7D">
              <w:rPr>
                <w:rFonts w:ascii="Tahoma" w:hAnsi="Tahoma" w:cs="Tahoma"/>
                <w:b/>
                <w:bCs/>
                <w:color w:val="0066CC"/>
                <w:sz w:val="13"/>
                <w:szCs w:val="13"/>
              </w:rPr>
              <w:t>Добавить</w:t>
            </w:r>
          </w:p>
        </w:tc>
        <w:tc>
          <w:tcPr>
            <w:tcW w:w="1135" w:type="dxa"/>
            <w:tcBorders>
              <w:top w:val="nil"/>
              <w:left w:val="nil"/>
              <w:bottom w:val="single" w:sz="4" w:space="0" w:color="C0C0C0"/>
              <w:right w:val="nil"/>
            </w:tcBorders>
            <w:shd w:val="thinReverseDiagStripe" w:color="C0C0C0" w:fill="auto"/>
            <w:noWrap/>
            <w:hideMark/>
          </w:tcPr>
          <w:p w14:paraId="64CE5E8B"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51" w:type="dxa"/>
            <w:tcBorders>
              <w:top w:val="nil"/>
              <w:left w:val="nil"/>
              <w:bottom w:val="single" w:sz="4" w:space="0" w:color="C0C0C0"/>
              <w:right w:val="nil"/>
            </w:tcBorders>
            <w:shd w:val="thinReverseDiagStripe" w:color="C0C0C0" w:fill="auto"/>
            <w:noWrap/>
            <w:hideMark/>
          </w:tcPr>
          <w:p w14:paraId="5C0DDFA6"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nil"/>
            </w:tcBorders>
            <w:shd w:val="thinReverseDiagStripe" w:color="C0C0C0" w:fill="auto"/>
            <w:noWrap/>
            <w:hideMark/>
          </w:tcPr>
          <w:p w14:paraId="1B49C563"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nil"/>
            </w:tcBorders>
            <w:shd w:val="thinReverseDiagStripe" w:color="C0C0C0" w:fill="auto"/>
            <w:noWrap/>
            <w:hideMark/>
          </w:tcPr>
          <w:p w14:paraId="782637E2"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nil"/>
            </w:tcBorders>
            <w:shd w:val="thinReverseDiagStripe" w:color="C0C0C0" w:fill="auto"/>
            <w:noWrap/>
            <w:hideMark/>
          </w:tcPr>
          <w:p w14:paraId="6D3ADFE5"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nil"/>
            </w:tcBorders>
            <w:shd w:val="thinReverseDiagStripe" w:color="C0C0C0" w:fill="auto"/>
            <w:noWrap/>
            <w:hideMark/>
          </w:tcPr>
          <w:p w14:paraId="06AC4BB5"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nil"/>
            </w:tcBorders>
            <w:shd w:val="thinReverseDiagStripe" w:color="C0C0C0" w:fill="auto"/>
            <w:noWrap/>
            <w:hideMark/>
          </w:tcPr>
          <w:p w14:paraId="1AE1077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nil"/>
            </w:tcBorders>
            <w:shd w:val="thinReverseDiagStripe" w:color="C0C0C0" w:fill="auto"/>
            <w:noWrap/>
            <w:hideMark/>
          </w:tcPr>
          <w:p w14:paraId="45E745B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503" w:type="dxa"/>
            <w:tcBorders>
              <w:top w:val="nil"/>
              <w:left w:val="nil"/>
              <w:bottom w:val="single" w:sz="4" w:space="0" w:color="C0C0C0"/>
              <w:right w:val="nil"/>
            </w:tcBorders>
            <w:shd w:val="thinReverseDiagStripe" w:color="C0C0C0" w:fill="auto"/>
            <w:noWrap/>
            <w:hideMark/>
          </w:tcPr>
          <w:p w14:paraId="546ADBF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2839" w:type="dxa"/>
            <w:tcBorders>
              <w:top w:val="nil"/>
              <w:left w:val="nil"/>
              <w:bottom w:val="single" w:sz="4" w:space="0" w:color="C0C0C0"/>
              <w:right w:val="single" w:sz="4" w:space="0" w:color="C0C0C0"/>
            </w:tcBorders>
            <w:shd w:val="thinReverseDiagStripe" w:color="C0C0C0" w:fill="auto"/>
            <w:noWrap/>
            <w:hideMark/>
          </w:tcPr>
          <w:p w14:paraId="2284918E"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6BD343B" w14:textId="77777777" w:rsidTr="005F4B7D">
        <w:trPr>
          <w:trHeight w:val="1125"/>
          <w:jc w:val="center"/>
        </w:trPr>
        <w:tc>
          <w:tcPr>
            <w:tcW w:w="560" w:type="dxa"/>
            <w:tcBorders>
              <w:top w:val="nil"/>
              <w:left w:val="nil"/>
              <w:bottom w:val="nil"/>
              <w:right w:val="nil"/>
            </w:tcBorders>
            <w:shd w:val="clear" w:color="000000" w:fill="00B050"/>
            <w:noWrap/>
            <w:vAlign w:val="center"/>
            <w:hideMark/>
          </w:tcPr>
          <w:p w14:paraId="2EB1871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6B98A9C3"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AB59C5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10.6</w:t>
            </w:r>
          </w:p>
        </w:tc>
        <w:tc>
          <w:tcPr>
            <w:tcW w:w="4406" w:type="dxa"/>
            <w:tcBorders>
              <w:top w:val="nil"/>
              <w:left w:val="nil"/>
              <w:bottom w:val="single" w:sz="4" w:space="0" w:color="C0C0C0"/>
              <w:right w:val="single" w:sz="4" w:space="0" w:color="C0C0C0"/>
            </w:tcBorders>
            <w:shd w:val="clear" w:color="auto" w:fill="auto"/>
            <w:vAlign w:val="center"/>
            <w:hideMark/>
          </w:tcPr>
          <w:p w14:paraId="043AC0A5"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1135" w:type="dxa"/>
            <w:tcBorders>
              <w:top w:val="nil"/>
              <w:left w:val="nil"/>
              <w:bottom w:val="single" w:sz="4" w:space="0" w:color="C0C0C0"/>
              <w:right w:val="single" w:sz="4" w:space="0" w:color="C0C0C0"/>
            </w:tcBorders>
            <w:shd w:val="clear" w:color="auto" w:fill="auto"/>
            <w:vAlign w:val="center"/>
            <w:hideMark/>
          </w:tcPr>
          <w:p w14:paraId="5CFD3F0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7A67B52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779D693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6CD9565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68D223D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0B5E0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3C6015C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4D2F633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2DFDB6C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7959D7E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174A3E4"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2389779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6BBE2350"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85DA22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w:t>
            </w:r>
          </w:p>
        </w:tc>
        <w:tc>
          <w:tcPr>
            <w:tcW w:w="4406" w:type="dxa"/>
            <w:tcBorders>
              <w:top w:val="nil"/>
              <w:left w:val="nil"/>
              <w:bottom w:val="single" w:sz="4" w:space="0" w:color="C0C0C0"/>
              <w:right w:val="single" w:sz="4" w:space="0" w:color="C0C0C0"/>
            </w:tcBorders>
            <w:shd w:val="clear" w:color="auto" w:fill="auto"/>
            <w:vAlign w:val="center"/>
            <w:hideMark/>
          </w:tcPr>
          <w:p w14:paraId="3B21C5BF"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Недополученные доходы/выпадающие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19AC10A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7908599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91" w:type="dxa"/>
            <w:tcBorders>
              <w:top w:val="nil"/>
              <w:left w:val="nil"/>
              <w:bottom w:val="single" w:sz="4" w:space="0" w:color="C0C0C0"/>
              <w:right w:val="single" w:sz="4" w:space="0" w:color="C0C0C0"/>
            </w:tcBorders>
            <w:shd w:val="clear" w:color="000000" w:fill="FFFFCC"/>
            <w:vAlign w:val="center"/>
            <w:hideMark/>
          </w:tcPr>
          <w:p w14:paraId="5062F90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FFFFCC"/>
            <w:vAlign w:val="center"/>
            <w:hideMark/>
          </w:tcPr>
          <w:p w14:paraId="7FF7B03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788" w:type="dxa"/>
            <w:tcBorders>
              <w:top w:val="nil"/>
              <w:left w:val="nil"/>
              <w:bottom w:val="single" w:sz="4" w:space="0" w:color="C0C0C0"/>
              <w:right w:val="single" w:sz="4" w:space="0" w:color="C0C0C0"/>
            </w:tcBorders>
            <w:shd w:val="clear" w:color="000000" w:fill="FFFFCC"/>
            <w:vAlign w:val="center"/>
            <w:hideMark/>
          </w:tcPr>
          <w:p w14:paraId="5C3137A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6730E8B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FFFFCC"/>
            <w:vAlign w:val="center"/>
            <w:hideMark/>
          </w:tcPr>
          <w:p w14:paraId="5A5BC52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0DA6ACB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E3C38D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775CE2C5"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3CFE8947" w14:textId="77777777" w:rsidTr="005F4B7D">
        <w:trPr>
          <w:trHeight w:val="615"/>
          <w:jc w:val="center"/>
        </w:trPr>
        <w:tc>
          <w:tcPr>
            <w:tcW w:w="560" w:type="dxa"/>
            <w:tcBorders>
              <w:top w:val="nil"/>
              <w:left w:val="nil"/>
              <w:bottom w:val="nil"/>
              <w:right w:val="nil"/>
            </w:tcBorders>
            <w:shd w:val="clear" w:color="000000" w:fill="00B050"/>
            <w:noWrap/>
            <w:vAlign w:val="center"/>
            <w:hideMark/>
          </w:tcPr>
          <w:p w14:paraId="32C0334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127BEF48"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797516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11.1</w:t>
            </w:r>
          </w:p>
        </w:tc>
        <w:tc>
          <w:tcPr>
            <w:tcW w:w="4406" w:type="dxa"/>
            <w:tcBorders>
              <w:top w:val="nil"/>
              <w:left w:val="nil"/>
              <w:bottom w:val="single" w:sz="4" w:space="0" w:color="C0C0C0"/>
              <w:right w:val="single" w:sz="4" w:space="0" w:color="C0C0C0"/>
            </w:tcBorders>
            <w:shd w:val="clear" w:color="auto" w:fill="auto"/>
            <w:vAlign w:val="center"/>
            <w:hideMark/>
          </w:tcPr>
          <w:p w14:paraId="4319E73B"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Отклонение фактически достигнутого объёма поданной воды или принятых сточных вод</w:t>
            </w:r>
          </w:p>
        </w:tc>
        <w:tc>
          <w:tcPr>
            <w:tcW w:w="1135" w:type="dxa"/>
            <w:tcBorders>
              <w:top w:val="nil"/>
              <w:left w:val="nil"/>
              <w:bottom w:val="single" w:sz="4" w:space="0" w:color="C0C0C0"/>
              <w:right w:val="single" w:sz="4" w:space="0" w:color="C0C0C0"/>
            </w:tcBorders>
            <w:shd w:val="clear" w:color="auto" w:fill="auto"/>
            <w:vAlign w:val="center"/>
            <w:hideMark/>
          </w:tcPr>
          <w:p w14:paraId="53C898F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51A180C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3BD6BAA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37C3300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5617099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CD889E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2A30244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13ECE08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016E9D5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0B970DF1"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3C0C2A8C" w14:textId="77777777" w:rsidTr="005F4B7D">
        <w:trPr>
          <w:trHeight w:val="660"/>
          <w:jc w:val="center"/>
        </w:trPr>
        <w:tc>
          <w:tcPr>
            <w:tcW w:w="560" w:type="dxa"/>
            <w:tcBorders>
              <w:top w:val="nil"/>
              <w:left w:val="nil"/>
              <w:bottom w:val="nil"/>
              <w:right w:val="nil"/>
            </w:tcBorders>
            <w:shd w:val="clear" w:color="000000" w:fill="00B050"/>
            <w:noWrap/>
            <w:vAlign w:val="center"/>
            <w:hideMark/>
          </w:tcPr>
          <w:p w14:paraId="0BE54D0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76C83092"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8FC51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11.2</w:t>
            </w:r>
          </w:p>
        </w:tc>
        <w:tc>
          <w:tcPr>
            <w:tcW w:w="4406" w:type="dxa"/>
            <w:tcBorders>
              <w:top w:val="nil"/>
              <w:left w:val="nil"/>
              <w:bottom w:val="single" w:sz="4" w:space="0" w:color="C0C0C0"/>
              <w:right w:val="single" w:sz="4" w:space="0" w:color="C0C0C0"/>
            </w:tcBorders>
            <w:shd w:val="clear" w:color="auto" w:fill="auto"/>
            <w:vAlign w:val="center"/>
            <w:hideMark/>
          </w:tcPr>
          <w:p w14:paraId="02E247FB"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Отклонение фактически достигнутого уровня неподконтрольных расходов</w:t>
            </w:r>
          </w:p>
        </w:tc>
        <w:tc>
          <w:tcPr>
            <w:tcW w:w="1135" w:type="dxa"/>
            <w:tcBorders>
              <w:top w:val="nil"/>
              <w:left w:val="nil"/>
              <w:bottom w:val="single" w:sz="4" w:space="0" w:color="C0C0C0"/>
              <w:right w:val="single" w:sz="4" w:space="0" w:color="C0C0C0"/>
            </w:tcBorders>
            <w:shd w:val="clear" w:color="auto" w:fill="auto"/>
            <w:vAlign w:val="center"/>
            <w:hideMark/>
          </w:tcPr>
          <w:p w14:paraId="3DF01F6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3FF1AD9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359DCF1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021EF05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77F6EF8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750EC0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567BF0C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6BD013F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289C0F7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0609ABB0"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48557BAF" w14:textId="77777777" w:rsidTr="005F4B7D">
        <w:trPr>
          <w:trHeight w:val="300"/>
          <w:jc w:val="center"/>
        </w:trPr>
        <w:tc>
          <w:tcPr>
            <w:tcW w:w="560" w:type="dxa"/>
            <w:tcBorders>
              <w:top w:val="nil"/>
              <w:left w:val="nil"/>
              <w:bottom w:val="nil"/>
              <w:right w:val="nil"/>
            </w:tcBorders>
            <w:shd w:val="clear" w:color="000000" w:fill="00B050"/>
            <w:noWrap/>
            <w:vAlign w:val="center"/>
            <w:hideMark/>
          </w:tcPr>
          <w:p w14:paraId="39C90BC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70D4F594"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4DE226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11.3</w:t>
            </w:r>
          </w:p>
        </w:tc>
        <w:tc>
          <w:tcPr>
            <w:tcW w:w="4406" w:type="dxa"/>
            <w:tcBorders>
              <w:top w:val="nil"/>
              <w:left w:val="nil"/>
              <w:bottom w:val="single" w:sz="4" w:space="0" w:color="C0C0C0"/>
              <w:right w:val="single" w:sz="4" w:space="0" w:color="C0C0C0"/>
            </w:tcBorders>
            <w:shd w:val="clear" w:color="auto" w:fill="auto"/>
            <w:vAlign w:val="center"/>
            <w:hideMark/>
          </w:tcPr>
          <w:p w14:paraId="48D9C791"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 xml:space="preserve">Другие </w:t>
            </w:r>
          </w:p>
        </w:tc>
        <w:tc>
          <w:tcPr>
            <w:tcW w:w="1135" w:type="dxa"/>
            <w:tcBorders>
              <w:top w:val="nil"/>
              <w:left w:val="nil"/>
              <w:bottom w:val="single" w:sz="4" w:space="0" w:color="C0C0C0"/>
              <w:right w:val="single" w:sz="4" w:space="0" w:color="C0C0C0"/>
            </w:tcBorders>
            <w:shd w:val="clear" w:color="auto" w:fill="auto"/>
            <w:vAlign w:val="center"/>
            <w:hideMark/>
          </w:tcPr>
          <w:p w14:paraId="65C9E7D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0DCFAE4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735D696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61A07FA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654F477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D76B4B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3DFED72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749189E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0E64315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34C6C3E2"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6B59FB30" w14:textId="77777777" w:rsidTr="005F4B7D">
        <w:trPr>
          <w:trHeight w:val="570"/>
          <w:jc w:val="center"/>
        </w:trPr>
        <w:tc>
          <w:tcPr>
            <w:tcW w:w="560" w:type="dxa"/>
            <w:tcBorders>
              <w:top w:val="nil"/>
              <w:left w:val="nil"/>
              <w:bottom w:val="nil"/>
              <w:right w:val="nil"/>
            </w:tcBorders>
            <w:shd w:val="clear" w:color="000000" w:fill="00B050"/>
            <w:noWrap/>
            <w:vAlign w:val="center"/>
            <w:hideMark/>
          </w:tcPr>
          <w:p w14:paraId="1276C676"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71A86731"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48BCA3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11.4</w:t>
            </w:r>
          </w:p>
        </w:tc>
        <w:tc>
          <w:tcPr>
            <w:tcW w:w="4406" w:type="dxa"/>
            <w:tcBorders>
              <w:top w:val="nil"/>
              <w:left w:val="nil"/>
              <w:bottom w:val="single" w:sz="4" w:space="0" w:color="C0C0C0"/>
              <w:right w:val="single" w:sz="4" w:space="0" w:color="C0C0C0"/>
            </w:tcBorders>
            <w:shd w:val="clear" w:color="auto" w:fill="auto"/>
            <w:vAlign w:val="center"/>
            <w:hideMark/>
          </w:tcPr>
          <w:p w14:paraId="61D8C2B1"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Расходы, связанные с незапланированным ростом цен на электроэнергию</w:t>
            </w:r>
          </w:p>
        </w:tc>
        <w:tc>
          <w:tcPr>
            <w:tcW w:w="1135" w:type="dxa"/>
            <w:tcBorders>
              <w:top w:val="nil"/>
              <w:left w:val="nil"/>
              <w:bottom w:val="single" w:sz="4" w:space="0" w:color="C0C0C0"/>
              <w:right w:val="single" w:sz="4" w:space="0" w:color="C0C0C0"/>
            </w:tcBorders>
            <w:shd w:val="clear" w:color="auto" w:fill="auto"/>
            <w:vAlign w:val="center"/>
            <w:hideMark/>
          </w:tcPr>
          <w:p w14:paraId="53B1FB0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6DF84FF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6A20FD2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0E9C275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179D351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050A144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EB8199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27B9B79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1AC5666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21F5BCD5"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491ED4B0" w14:textId="77777777" w:rsidTr="005F4B7D">
        <w:trPr>
          <w:trHeight w:val="855"/>
          <w:jc w:val="center"/>
        </w:trPr>
        <w:tc>
          <w:tcPr>
            <w:tcW w:w="560" w:type="dxa"/>
            <w:tcBorders>
              <w:top w:val="nil"/>
              <w:left w:val="nil"/>
              <w:bottom w:val="nil"/>
              <w:right w:val="nil"/>
            </w:tcBorders>
            <w:shd w:val="clear" w:color="000000" w:fill="00B050"/>
            <w:noWrap/>
            <w:vAlign w:val="center"/>
            <w:hideMark/>
          </w:tcPr>
          <w:p w14:paraId="7606490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6A2CCDFC"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3E7362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12</w:t>
            </w:r>
          </w:p>
        </w:tc>
        <w:tc>
          <w:tcPr>
            <w:tcW w:w="4406" w:type="dxa"/>
            <w:tcBorders>
              <w:top w:val="nil"/>
              <w:left w:val="nil"/>
              <w:bottom w:val="single" w:sz="4" w:space="0" w:color="C0C0C0"/>
              <w:right w:val="single" w:sz="4" w:space="0" w:color="C0C0C0"/>
            </w:tcBorders>
            <w:shd w:val="clear" w:color="auto" w:fill="auto"/>
            <w:vAlign w:val="center"/>
            <w:hideMark/>
          </w:tcPr>
          <w:p w14:paraId="68156ECD"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35" w:type="dxa"/>
            <w:tcBorders>
              <w:top w:val="nil"/>
              <w:left w:val="nil"/>
              <w:bottom w:val="single" w:sz="4" w:space="0" w:color="C0C0C0"/>
              <w:right w:val="single" w:sz="4" w:space="0" w:color="C0C0C0"/>
            </w:tcBorders>
            <w:shd w:val="clear" w:color="auto" w:fill="auto"/>
            <w:vAlign w:val="center"/>
            <w:hideMark/>
          </w:tcPr>
          <w:p w14:paraId="1948994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112BD98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5A441EF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026532F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7F61E96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A43F7E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4C8B120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0E400CC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4A36435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1EC365A3"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7104AB9B" w14:textId="77777777" w:rsidTr="005F4B7D">
        <w:trPr>
          <w:trHeight w:val="555"/>
          <w:jc w:val="center"/>
        </w:trPr>
        <w:tc>
          <w:tcPr>
            <w:tcW w:w="560" w:type="dxa"/>
            <w:tcBorders>
              <w:top w:val="nil"/>
              <w:left w:val="nil"/>
              <w:bottom w:val="nil"/>
              <w:right w:val="nil"/>
            </w:tcBorders>
            <w:shd w:val="clear" w:color="000000" w:fill="00B050"/>
            <w:noWrap/>
            <w:vAlign w:val="center"/>
            <w:hideMark/>
          </w:tcPr>
          <w:p w14:paraId="3ED23FC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22E6697A"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C69242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13</w:t>
            </w:r>
          </w:p>
        </w:tc>
        <w:tc>
          <w:tcPr>
            <w:tcW w:w="4406" w:type="dxa"/>
            <w:tcBorders>
              <w:top w:val="nil"/>
              <w:left w:val="nil"/>
              <w:bottom w:val="single" w:sz="4" w:space="0" w:color="C0C0C0"/>
              <w:right w:val="single" w:sz="4" w:space="0" w:color="C0C0C0"/>
            </w:tcBorders>
            <w:shd w:val="clear" w:color="auto" w:fill="auto"/>
            <w:vAlign w:val="center"/>
            <w:hideMark/>
          </w:tcPr>
          <w:p w14:paraId="689D5DF6"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Экономически не обоснованные доходы прошлых периодов регулирования</w:t>
            </w:r>
          </w:p>
        </w:tc>
        <w:tc>
          <w:tcPr>
            <w:tcW w:w="1135" w:type="dxa"/>
            <w:tcBorders>
              <w:top w:val="nil"/>
              <w:left w:val="nil"/>
              <w:bottom w:val="single" w:sz="4" w:space="0" w:color="C0C0C0"/>
              <w:right w:val="single" w:sz="4" w:space="0" w:color="C0C0C0"/>
            </w:tcBorders>
            <w:shd w:val="clear" w:color="auto" w:fill="auto"/>
            <w:vAlign w:val="center"/>
            <w:hideMark/>
          </w:tcPr>
          <w:p w14:paraId="782A863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126B389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36666EE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12B8F49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5C8C6E4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126F1AF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4B6B588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702F9C6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6D906DE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58D4A682"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EDB0D02" w14:textId="77777777" w:rsidTr="005F4B7D">
        <w:trPr>
          <w:trHeight w:val="1005"/>
          <w:jc w:val="center"/>
        </w:trPr>
        <w:tc>
          <w:tcPr>
            <w:tcW w:w="560" w:type="dxa"/>
            <w:tcBorders>
              <w:top w:val="nil"/>
              <w:left w:val="nil"/>
              <w:bottom w:val="nil"/>
              <w:right w:val="nil"/>
            </w:tcBorders>
            <w:shd w:val="clear" w:color="000000" w:fill="00B050"/>
            <w:noWrap/>
            <w:vAlign w:val="center"/>
            <w:hideMark/>
          </w:tcPr>
          <w:p w14:paraId="5B38461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18E649C3"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5A86A0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14</w:t>
            </w:r>
          </w:p>
        </w:tc>
        <w:tc>
          <w:tcPr>
            <w:tcW w:w="4406" w:type="dxa"/>
            <w:tcBorders>
              <w:top w:val="nil"/>
              <w:left w:val="nil"/>
              <w:bottom w:val="single" w:sz="4" w:space="0" w:color="C0C0C0"/>
              <w:right w:val="single" w:sz="4" w:space="0" w:color="C0C0C0"/>
            </w:tcBorders>
            <w:shd w:val="clear" w:color="auto" w:fill="auto"/>
            <w:vAlign w:val="center"/>
            <w:hideMark/>
          </w:tcPr>
          <w:p w14:paraId="38F92EA5"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35" w:type="dxa"/>
            <w:tcBorders>
              <w:top w:val="nil"/>
              <w:left w:val="nil"/>
              <w:bottom w:val="single" w:sz="4" w:space="0" w:color="C0C0C0"/>
              <w:right w:val="single" w:sz="4" w:space="0" w:color="C0C0C0"/>
            </w:tcBorders>
            <w:shd w:val="clear" w:color="auto" w:fill="auto"/>
            <w:vAlign w:val="center"/>
            <w:hideMark/>
          </w:tcPr>
          <w:p w14:paraId="4A7F331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0CD7568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3C1ECE0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04D2FF1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2D901A2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0C48F28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58C4DF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5298471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36ECEE7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3A851749"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73A2F395" w14:textId="77777777" w:rsidTr="005F4B7D">
        <w:trPr>
          <w:trHeight w:val="345"/>
          <w:jc w:val="center"/>
        </w:trPr>
        <w:tc>
          <w:tcPr>
            <w:tcW w:w="560" w:type="dxa"/>
            <w:tcBorders>
              <w:top w:val="nil"/>
              <w:left w:val="nil"/>
              <w:bottom w:val="nil"/>
              <w:right w:val="nil"/>
            </w:tcBorders>
            <w:shd w:val="clear" w:color="000000" w:fill="C4BD97"/>
            <w:noWrap/>
            <w:vAlign w:val="bottom"/>
            <w:hideMark/>
          </w:tcPr>
          <w:p w14:paraId="548ED62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06B95FA6"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097048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16</w:t>
            </w:r>
          </w:p>
        </w:tc>
        <w:tc>
          <w:tcPr>
            <w:tcW w:w="4406" w:type="dxa"/>
            <w:tcBorders>
              <w:top w:val="nil"/>
              <w:left w:val="nil"/>
              <w:bottom w:val="single" w:sz="4" w:space="0" w:color="C0C0C0"/>
              <w:right w:val="single" w:sz="4" w:space="0" w:color="C0C0C0"/>
            </w:tcBorders>
            <w:shd w:val="clear" w:color="auto" w:fill="auto"/>
            <w:vAlign w:val="center"/>
            <w:hideMark/>
          </w:tcPr>
          <w:p w14:paraId="0C9467E3"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Корректировки НВВ</w:t>
            </w:r>
          </w:p>
        </w:tc>
        <w:tc>
          <w:tcPr>
            <w:tcW w:w="1135" w:type="dxa"/>
            <w:tcBorders>
              <w:top w:val="nil"/>
              <w:left w:val="nil"/>
              <w:bottom w:val="single" w:sz="4" w:space="0" w:color="C0C0C0"/>
              <w:right w:val="single" w:sz="4" w:space="0" w:color="C0C0C0"/>
            </w:tcBorders>
            <w:shd w:val="clear" w:color="auto" w:fill="auto"/>
            <w:vAlign w:val="center"/>
            <w:hideMark/>
          </w:tcPr>
          <w:p w14:paraId="34622A9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35087C0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91" w:type="dxa"/>
            <w:tcBorders>
              <w:top w:val="nil"/>
              <w:left w:val="nil"/>
              <w:bottom w:val="single" w:sz="4" w:space="0" w:color="C0C0C0"/>
              <w:right w:val="single" w:sz="4" w:space="0" w:color="C0C0C0"/>
            </w:tcBorders>
            <w:shd w:val="clear" w:color="000000" w:fill="D7EAD3"/>
            <w:vAlign w:val="center"/>
            <w:hideMark/>
          </w:tcPr>
          <w:p w14:paraId="218B19F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37" w:type="dxa"/>
            <w:tcBorders>
              <w:top w:val="nil"/>
              <w:left w:val="nil"/>
              <w:bottom w:val="single" w:sz="4" w:space="0" w:color="C0C0C0"/>
              <w:right w:val="single" w:sz="4" w:space="0" w:color="C0C0C0"/>
            </w:tcBorders>
            <w:shd w:val="clear" w:color="000000" w:fill="D7EAD3"/>
            <w:vAlign w:val="center"/>
            <w:hideMark/>
          </w:tcPr>
          <w:p w14:paraId="706F26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8" w:type="dxa"/>
            <w:tcBorders>
              <w:top w:val="nil"/>
              <w:left w:val="nil"/>
              <w:bottom w:val="single" w:sz="4" w:space="0" w:color="C0C0C0"/>
              <w:right w:val="single" w:sz="4" w:space="0" w:color="C0C0C0"/>
            </w:tcBorders>
            <w:shd w:val="clear" w:color="000000" w:fill="D7EAD3"/>
            <w:vAlign w:val="center"/>
            <w:hideMark/>
          </w:tcPr>
          <w:p w14:paraId="73379C1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D7EAD3"/>
            <w:vAlign w:val="center"/>
            <w:hideMark/>
          </w:tcPr>
          <w:p w14:paraId="376BF2A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09" w:type="dxa"/>
            <w:tcBorders>
              <w:top w:val="nil"/>
              <w:left w:val="nil"/>
              <w:bottom w:val="single" w:sz="4" w:space="0" w:color="C0C0C0"/>
              <w:right w:val="single" w:sz="4" w:space="0" w:color="C0C0C0"/>
            </w:tcBorders>
            <w:shd w:val="clear" w:color="000000" w:fill="D7EAD3"/>
            <w:vAlign w:val="center"/>
            <w:hideMark/>
          </w:tcPr>
          <w:p w14:paraId="4348B17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-855,70</w:t>
            </w:r>
          </w:p>
        </w:tc>
        <w:tc>
          <w:tcPr>
            <w:tcW w:w="1465" w:type="dxa"/>
            <w:tcBorders>
              <w:top w:val="nil"/>
              <w:left w:val="nil"/>
              <w:bottom w:val="single" w:sz="4" w:space="0" w:color="C0C0C0"/>
              <w:right w:val="single" w:sz="4" w:space="0" w:color="C0C0C0"/>
            </w:tcBorders>
            <w:shd w:val="clear" w:color="000000" w:fill="D7EAD3"/>
            <w:vAlign w:val="center"/>
            <w:hideMark/>
          </w:tcPr>
          <w:p w14:paraId="56CD9A1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-427,85</w:t>
            </w:r>
          </w:p>
        </w:tc>
        <w:tc>
          <w:tcPr>
            <w:tcW w:w="1503" w:type="dxa"/>
            <w:tcBorders>
              <w:top w:val="nil"/>
              <w:left w:val="nil"/>
              <w:bottom w:val="single" w:sz="4" w:space="0" w:color="C0C0C0"/>
              <w:right w:val="single" w:sz="4" w:space="0" w:color="C0C0C0"/>
            </w:tcBorders>
            <w:shd w:val="clear" w:color="000000" w:fill="D7EAD3"/>
            <w:vAlign w:val="center"/>
            <w:hideMark/>
          </w:tcPr>
          <w:p w14:paraId="289D5F7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-427,85</w:t>
            </w:r>
          </w:p>
        </w:tc>
        <w:tc>
          <w:tcPr>
            <w:tcW w:w="2839" w:type="dxa"/>
            <w:tcBorders>
              <w:top w:val="nil"/>
              <w:left w:val="nil"/>
              <w:bottom w:val="single" w:sz="4" w:space="0" w:color="C0C0C0"/>
              <w:right w:val="single" w:sz="4" w:space="0" w:color="C0C0C0"/>
            </w:tcBorders>
            <w:shd w:val="clear" w:color="000000" w:fill="FFFFCC"/>
            <w:vAlign w:val="center"/>
            <w:hideMark/>
          </w:tcPr>
          <w:p w14:paraId="38641C6A"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0D269E00" w14:textId="77777777" w:rsidTr="005F4B7D">
        <w:trPr>
          <w:trHeight w:val="465"/>
          <w:jc w:val="center"/>
        </w:trPr>
        <w:tc>
          <w:tcPr>
            <w:tcW w:w="560" w:type="dxa"/>
            <w:tcBorders>
              <w:top w:val="nil"/>
              <w:left w:val="nil"/>
              <w:bottom w:val="nil"/>
              <w:right w:val="nil"/>
            </w:tcBorders>
            <w:shd w:val="clear" w:color="000000" w:fill="C4BD97"/>
            <w:noWrap/>
            <w:vAlign w:val="bottom"/>
            <w:hideMark/>
          </w:tcPr>
          <w:p w14:paraId="4D679C9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1AEFBB5B"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9F34BC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16.1</w:t>
            </w:r>
          </w:p>
        </w:tc>
        <w:tc>
          <w:tcPr>
            <w:tcW w:w="4406" w:type="dxa"/>
            <w:tcBorders>
              <w:top w:val="nil"/>
              <w:left w:val="nil"/>
              <w:bottom w:val="single" w:sz="4" w:space="0" w:color="C0C0C0"/>
              <w:right w:val="single" w:sz="4" w:space="0" w:color="C0C0C0"/>
            </w:tcBorders>
            <w:shd w:val="clear" w:color="auto" w:fill="auto"/>
            <w:vAlign w:val="center"/>
            <w:hideMark/>
          </w:tcPr>
          <w:p w14:paraId="05ADFFB6" w14:textId="77777777" w:rsidR="005F4B7D" w:rsidRPr="005F4B7D" w:rsidRDefault="005F4B7D" w:rsidP="005F4B7D">
            <w:pPr>
              <w:rPr>
                <w:rFonts w:ascii="Tahoma" w:hAnsi="Tahoma" w:cs="Tahoma"/>
                <w:sz w:val="13"/>
                <w:szCs w:val="13"/>
              </w:rPr>
            </w:pPr>
            <w:r w:rsidRPr="005F4B7D">
              <w:rPr>
                <w:rFonts w:ascii="Tahoma" w:hAnsi="Tahoma" w:cs="Tahoma"/>
                <w:sz w:val="13"/>
                <w:szCs w:val="13"/>
              </w:rPr>
              <w:t>Корректировка НВВ в целях сглаживания тарифов (уменьшение)</w:t>
            </w:r>
          </w:p>
        </w:tc>
        <w:tc>
          <w:tcPr>
            <w:tcW w:w="1135" w:type="dxa"/>
            <w:tcBorders>
              <w:top w:val="nil"/>
              <w:left w:val="nil"/>
              <w:bottom w:val="single" w:sz="4" w:space="0" w:color="C0C0C0"/>
              <w:right w:val="single" w:sz="4" w:space="0" w:color="C0C0C0"/>
            </w:tcBorders>
            <w:shd w:val="clear" w:color="auto" w:fill="auto"/>
            <w:vAlign w:val="center"/>
            <w:hideMark/>
          </w:tcPr>
          <w:p w14:paraId="7F379F7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13EC7FF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72F6700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7335F24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779C46F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15B3BF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4190CA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3008831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519B052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43221258"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C783D26" w14:textId="77777777" w:rsidTr="005F4B7D">
        <w:trPr>
          <w:trHeight w:val="480"/>
          <w:jc w:val="center"/>
        </w:trPr>
        <w:tc>
          <w:tcPr>
            <w:tcW w:w="560" w:type="dxa"/>
            <w:tcBorders>
              <w:top w:val="nil"/>
              <w:left w:val="nil"/>
              <w:bottom w:val="nil"/>
              <w:right w:val="nil"/>
            </w:tcBorders>
            <w:shd w:val="clear" w:color="000000" w:fill="C4BD97"/>
            <w:noWrap/>
            <w:vAlign w:val="bottom"/>
            <w:hideMark/>
          </w:tcPr>
          <w:p w14:paraId="1D882C4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0C17AE89"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38F72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16.2</w:t>
            </w:r>
          </w:p>
        </w:tc>
        <w:tc>
          <w:tcPr>
            <w:tcW w:w="4406" w:type="dxa"/>
            <w:tcBorders>
              <w:top w:val="nil"/>
              <w:left w:val="nil"/>
              <w:bottom w:val="single" w:sz="4" w:space="0" w:color="C0C0C0"/>
              <w:right w:val="single" w:sz="4" w:space="0" w:color="C0C0C0"/>
            </w:tcBorders>
            <w:shd w:val="clear" w:color="auto" w:fill="auto"/>
            <w:vAlign w:val="center"/>
            <w:hideMark/>
          </w:tcPr>
          <w:p w14:paraId="311DADE1" w14:textId="77777777" w:rsidR="005F4B7D" w:rsidRPr="005F4B7D" w:rsidRDefault="005F4B7D" w:rsidP="005F4B7D">
            <w:pPr>
              <w:rPr>
                <w:rFonts w:ascii="Tahoma" w:hAnsi="Tahoma" w:cs="Tahoma"/>
                <w:sz w:val="13"/>
                <w:szCs w:val="13"/>
              </w:rPr>
            </w:pPr>
            <w:r w:rsidRPr="005F4B7D">
              <w:rPr>
                <w:rFonts w:ascii="Tahoma" w:hAnsi="Tahoma" w:cs="Tahoma"/>
                <w:sz w:val="13"/>
                <w:szCs w:val="13"/>
              </w:rPr>
              <w:t>Корректировка НВВ в целях сглаживания тарифов (увеличение)</w:t>
            </w:r>
          </w:p>
        </w:tc>
        <w:tc>
          <w:tcPr>
            <w:tcW w:w="1135" w:type="dxa"/>
            <w:tcBorders>
              <w:top w:val="nil"/>
              <w:left w:val="nil"/>
              <w:bottom w:val="single" w:sz="4" w:space="0" w:color="C0C0C0"/>
              <w:right w:val="single" w:sz="4" w:space="0" w:color="C0C0C0"/>
            </w:tcBorders>
            <w:shd w:val="clear" w:color="auto" w:fill="auto"/>
            <w:vAlign w:val="center"/>
            <w:hideMark/>
          </w:tcPr>
          <w:p w14:paraId="5AA45AE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6E40BC7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448B0BE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2555761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5AA1096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EF2B09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6F6CD06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3C846A9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3EFB0FD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409B2F74"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63EF8082" w14:textId="77777777" w:rsidTr="005F4B7D">
        <w:trPr>
          <w:trHeight w:val="945"/>
          <w:jc w:val="center"/>
        </w:trPr>
        <w:tc>
          <w:tcPr>
            <w:tcW w:w="560" w:type="dxa"/>
            <w:tcBorders>
              <w:top w:val="nil"/>
              <w:left w:val="nil"/>
              <w:bottom w:val="nil"/>
              <w:right w:val="nil"/>
            </w:tcBorders>
            <w:shd w:val="clear" w:color="000000" w:fill="C4BD97"/>
            <w:noWrap/>
            <w:vAlign w:val="bottom"/>
            <w:hideMark/>
          </w:tcPr>
          <w:p w14:paraId="4BCEA3A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51686CF8"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E294E3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16.3</w:t>
            </w:r>
          </w:p>
        </w:tc>
        <w:tc>
          <w:tcPr>
            <w:tcW w:w="4406" w:type="dxa"/>
            <w:tcBorders>
              <w:top w:val="nil"/>
              <w:left w:val="nil"/>
              <w:bottom w:val="single" w:sz="4" w:space="0" w:color="C0C0C0"/>
              <w:right w:val="single" w:sz="4" w:space="0" w:color="C0C0C0"/>
            </w:tcBorders>
            <w:shd w:val="clear" w:color="auto" w:fill="auto"/>
            <w:vAlign w:val="center"/>
            <w:hideMark/>
          </w:tcPr>
          <w:p w14:paraId="01AB8CCD" w14:textId="77777777" w:rsidR="005F4B7D" w:rsidRPr="005F4B7D" w:rsidRDefault="005F4B7D" w:rsidP="005F4B7D">
            <w:pPr>
              <w:rPr>
                <w:rFonts w:ascii="Tahoma" w:hAnsi="Tahoma" w:cs="Tahoma"/>
                <w:sz w:val="13"/>
                <w:szCs w:val="13"/>
              </w:rPr>
            </w:pPr>
            <w:r w:rsidRPr="005F4B7D">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35" w:type="dxa"/>
            <w:tcBorders>
              <w:top w:val="nil"/>
              <w:left w:val="nil"/>
              <w:bottom w:val="single" w:sz="4" w:space="0" w:color="C0C0C0"/>
              <w:right w:val="single" w:sz="4" w:space="0" w:color="C0C0C0"/>
            </w:tcBorders>
            <w:shd w:val="clear" w:color="auto" w:fill="auto"/>
            <w:vAlign w:val="center"/>
            <w:hideMark/>
          </w:tcPr>
          <w:p w14:paraId="2D4533A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52DB09F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381B704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0FB00CB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6FE3D08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11C35F9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0F365B8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3362FF3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03" w:type="dxa"/>
            <w:tcBorders>
              <w:top w:val="nil"/>
              <w:left w:val="nil"/>
              <w:bottom w:val="single" w:sz="4" w:space="0" w:color="C0C0C0"/>
              <w:right w:val="single" w:sz="4" w:space="0" w:color="C0C0C0"/>
            </w:tcBorders>
            <w:shd w:val="clear" w:color="000000" w:fill="D7EAD3"/>
            <w:vAlign w:val="center"/>
            <w:hideMark/>
          </w:tcPr>
          <w:p w14:paraId="77E50C3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2839" w:type="dxa"/>
            <w:tcBorders>
              <w:top w:val="nil"/>
              <w:left w:val="nil"/>
              <w:bottom w:val="single" w:sz="4" w:space="0" w:color="C0C0C0"/>
              <w:right w:val="single" w:sz="4" w:space="0" w:color="C0C0C0"/>
            </w:tcBorders>
            <w:shd w:val="clear" w:color="000000" w:fill="FFFFCC"/>
            <w:vAlign w:val="center"/>
            <w:hideMark/>
          </w:tcPr>
          <w:p w14:paraId="2913494B"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2BBB81ED" w14:textId="77777777" w:rsidTr="005F4B7D">
        <w:trPr>
          <w:trHeight w:val="810"/>
          <w:jc w:val="center"/>
        </w:trPr>
        <w:tc>
          <w:tcPr>
            <w:tcW w:w="560" w:type="dxa"/>
            <w:tcBorders>
              <w:top w:val="nil"/>
              <w:left w:val="nil"/>
              <w:bottom w:val="nil"/>
              <w:right w:val="nil"/>
            </w:tcBorders>
            <w:shd w:val="clear" w:color="000000" w:fill="C4BD97"/>
            <w:noWrap/>
            <w:vAlign w:val="bottom"/>
            <w:hideMark/>
          </w:tcPr>
          <w:p w14:paraId="7621F94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10642063"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C3B2D7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16.4</w:t>
            </w:r>
          </w:p>
        </w:tc>
        <w:tc>
          <w:tcPr>
            <w:tcW w:w="4406" w:type="dxa"/>
            <w:tcBorders>
              <w:top w:val="nil"/>
              <w:left w:val="nil"/>
              <w:bottom w:val="single" w:sz="4" w:space="0" w:color="C0C0C0"/>
              <w:right w:val="single" w:sz="4" w:space="0" w:color="C0C0C0"/>
            </w:tcBorders>
            <w:shd w:val="clear" w:color="auto" w:fill="auto"/>
            <w:vAlign w:val="center"/>
            <w:hideMark/>
          </w:tcPr>
          <w:p w14:paraId="354CDEBD" w14:textId="77777777" w:rsidR="005F4B7D" w:rsidRPr="005F4B7D" w:rsidRDefault="005F4B7D" w:rsidP="005F4B7D">
            <w:pPr>
              <w:rPr>
                <w:rFonts w:ascii="Tahoma" w:hAnsi="Tahoma" w:cs="Tahoma"/>
                <w:sz w:val="13"/>
                <w:szCs w:val="13"/>
              </w:rPr>
            </w:pPr>
            <w:r w:rsidRPr="005F4B7D">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135" w:type="dxa"/>
            <w:tcBorders>
              <w:top w:val="nil"/>
              <w:left w:val="nil"/>
              <w:bottom w:val="single" w:sz="4" w:space="0" w:color="C0C0C0"/>
              <w:right w:val="single" w:sz="4" w:space="0" w:color="C0C0C0"/>
            </w:tcBorders>
            <w:shd w:val="clear" w:color="auto" w:fill="auto"/>
            <w:vAlign w:val="center"/>
            <w:hideMark/>
          </w:tcPr>
          <w:p w14:paraId="6109D9B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51F13DC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2EDB08E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23F06B9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595B6C9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362EC8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2518A59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single" w:sz="4" w:space="0" w:color="C0C0C0"/>
              <w:right w:val="single" w:sz="4" w:space="0" w:color="C0C0C0"/>
            </w:tcBorders>
            <w:shd w:val="clear" w:color="000000" w:fill="D7EAD3"/>
            <w:vAlign w:val="center"/>
            <w:hideMark/>
          </w:tcPr>
          <w:p w14:paraId="3D94CA8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03" w:type="dxa"/>
            <w:tcBorders>
              <w:top w:val="nil"/>
              <w:left w:val="nil"/>
              <w:bottom w:val="single" w:sz="4" w:space="0" w:color="C0C0C0"/>
              <w:right w:val="single" w:sz="4" w:space="0" w:color="C0C0C0"/>
            </w:tcBorders>
            <w:shd w:val="clear" w:color="000000" w:fill="D7EAD3"/>
            <w:vAlign w:val="center"/>
            <w:hideMark/>
          </w:tcPr>
          <w:p w14:paraId="102A538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2839" w:type="dxa"/>
            <w:tcBorders>
              <w:top w:val="nil"/>
              <w:left w:val="nil"/>
              <w:bottom w:val="single" w:sz="4" w:space="0" w:color="C0C0C0"/>
              <w:right w:val="single" w:sz="4" w:space="0" w:color="C0C0C0"/>
            </w:tcBorders>
            <w:shd w:val="clear" w:color="000000" w:fill="FFFFCC"/>
            <w:vAlign w:val="center"/>
            <w:hideMark/>
          </w:tcPr>
          <w:p w14:paraId="42D2CAD1"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7A08452D" w14:textId="77777777" w:rsidTr="005F4B7D">
        <w:trPr>
          <w:trHeight w:val="2940"/>
          <w:jc w:val="center"/>
        </w:trPr>
        <w:tc>
          <w:tcPr>
            <w:tcW w:w="560" w:type="dxa"/>
            <w:tcBorders>
              <w:top w:val="nil"/>
              <w:left w:val="nil"/>
              <w:bottom w:val="nil"/>
              <w:right w:val="nil"/>
            </w:tcBorders>
            <w:shd w:val="clear" w:color="000000" w:fill="C4BD97"/>
            <w:noWrap/>
            <w:vAlign w:val="bottom"/>
            <w:hideMark/>
          </w:tcPr>
          <w:p w14:paraId="53743E4F"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2D87350B"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70AA06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16.5</w:t>
            </w:r>
          </w:p>
        </w:tc>
        <w:tc>
          <w:tcPr>
            <w:tcW w:w="4406" w:type="dxa"/>
            <w:tcBorders>
              <w:top w:val="nil"/>
              <w:left w:val="nil"/>
              <w:bottom w:val="single" w:sz="4" w:space="0" w:color="C0C0C0"/>
              <w:right w:val="single" w:sz="4" w:space="0" w:color="C0C0C0"/>
            </w:tcBorders>
            <w:shd w:val="clear" w:color="auto" w:fill="auto"/>
            <w:vAlign w:val="center"/>
            <w:hideMark/>
          </w:tcPr>
          <w:p w14:paraId="2DB7FB6A" w14:textId="77777777" w:rsidR="005F4B7D" w:rsidRPr="005F4B7D" w:rsidRDefault="005F4B7D" w:rsidP="005F4B7D">
            <w:pPr>
              <w:rPr>
                <w:rFonts w:ascii="Tahoma" w:hAnsi="Tahoma" w:cs="Tahoma"/>
                <w:sz w:val="13"/>
                <w:szCs w:val="13"/>
              </w:rPr>
            </w:pPr>
            <w:r w:rsidRPr="005F4B7D">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35" w:type="dxa"/>
            <w:tcBorders>
              <w:top w:val="nil"/>
              <w:left w:val="nil"/>
              <w:bottom w:val="single" w:sz="4" w:space="0" w:color="C0C0C0"/>
              <w:right w:val="single" w:sz="4" w:space="0" w:color="C0C0C0"/>
            </w:tcBorders>
            <w:shd w:val="clear" w:color="auto" w:fill="auto"/>
            <w:vAlign w:val="center"/>
            <w:hideMark/>
          </w:tcPr>
          <w:p w14:paraId="0634D83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345887F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436590A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2A6A78A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51A2BA4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AD08D4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5DC7EC8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148,41</w:t>
            </w:r>
          </w:p>
        </w:tc>
        <w:tc>
          <w:tcPr>
            <w:tcW w:w="1465" w:type="dxa"/>
            <w:tcBorders>
              <w:top w:val="nil"/>
              <w:left w:val="nil"/>
              <w:bottom w:val="single" w:sz="4" w:space="0" w:color="C0C0C0"/>
              <w:right w:val="single" w:sz="4" w:space="0" w:color="C0C0C0"/>
            </w:tcBorders>
            <w:shd w:val="clear" w:color="000000" w:fill="D7EAD3"/>
            <w:vAlign w:val="center"/>
            <w:hideMark/>
          </w:tcPr>
          <w:p w14:paraId="59CAB37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74,20</w:t>
            </w:r>
          </w:p>
        </w:tc>
        <w:tc>
          <w:tcPr>
            <w:tcW w:w="1503" w:type="dxa"/>
            <w:tcBorders>
              <w:top w:val="nil"/>
              <w:left w:val="nil"/>
              <w:bottom w:val="single" w:sz="4" w:space="0" w:color="C0C0C0"/>
              <w:right w:val="single" w:sz="4" w:space="0" w:color="C0C0C0"/>
            </w:tcBorders>
            <w:shd w:val="clear" w:color="000000" w:fill="D7EAD3"/>
            <w:vAlign w:val="center"/>
            <w:hideMark/>
          </w:tcPr>
          <w:p w14:paraId="5053B8B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74,20</w:t>
            </w:r>
          </w:p>
        </w:tc>
        <w:tc>
          <w:tcPr>
            <w:tcW w:w="2839" w:type="dxa"/>
            <w:tcBorders>
              <w:top w:val="nil"/>
              <w:left w:val="nil"/>
              <w:bottom w:val="single" w:sz="4" w:space="0" w:color="C0C0C0"/>
              <w:right w:val="single" w:sz="4" w:space="0" w:color="C0C0C0"/>
            </w:tcBorders>
            <w:shd w:val="clear" w:color="000000" w:fill="FFFFCC"/>
            <w:vAlign w:val="center"/>
            <w:hideMark/>
          </w:tcPr>
          <w:p w14:paraId="36E13DAF"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B35138D" w14:textId="77777777" w:rsidTr="005F4B7D">
        <w:trPr>
          <w:trHeight w:val="885"/>
          <w:jc w:val="center"/>
        </w:trPr>
        <w:tc>
          <w:tcPr>
            <w:tcW w:w="560" w:type="dxa"/>
            <w:tcBorders>
              <w:top w:val="nil"/>
              <w:left w:val="nil"/>
              <w:bottom w:val="nil"/>
              <w:right w:val="nil"/>
            </w:tcBorders>
            <w:shd w:val="clear" w:color="000000" w:fill="C4BD97"/>
            <w:noWrap/>
            <w:vAlign w:val="bottom"/>
            <w:hideMark/>
          </w:tcPr>
          <w:p w14:paraId="2A52D10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462AA362" w14:textId="77777777" w:rsidR="005F4B7D" w:rsidRPr="005F4B7D" w:rsidRDefault="005F4B7D" w:rsidP="005F4B7D">
            <w:pPr>
              <w:rPr>
                <w:rFonts w:ascii="Tahoma" w:hAnsi="Tahoma" w:cs="Tahoma"/>
                <w:b/>
                <w:bCs/>
                <w:color w:val="000000"/>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CCAC14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16.6</w:t>
            </w:r>
          </w:p>
        </w:tc>
        <w:tc>
          <w:tcPr>
            <w:tcW w:w="4406" w:type="dxa"/>
            <w:tcBorders>
              <w:top w:val="nil"/>
              <w:left w:val="nil"/>
              <w:bottom w:val="single" w:sz="4" w:space="0" w:color="C0C0C0"/>
              <w:right w:val="single" w:sz="4" w:space="0" w:color="C0C0C0"/>
            </w:tcBorders>
            <w:shd w:val="clear" w:color="auto" w:fill="auto"/>
            <w:vAlign w:val="center"/>
            <w:hideMark/>
          </w:tcPr>
          <w:p w14:paraId="39651F4D" w14:textId="77777777" w:rsidR="005F4B7D" w:rsidRPr="005F4B7D" w:rsidRDefault="005F4B7D" w:rsidP="005F4B7D">
            <w:pPr>
              <w:rPr>
                <w:rFonts w:ascii="Tahoma" w:hAnsi="Tahoma" w:cs="Tahoma"/>
                <w:sz w:val="13"/>
                <w:szCs w:val="13"/>
              </w:rPr>
            </w:pPr>
            <w:r w:rsidRPr="005F4B7D">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35" w:type="dxa"/>
            <w:tcBorders>
              <w:top w:val="nil"/>
              <w:left w:val="nil"/>
              <w:bottom w:val="single" w:sz="4" w:space="0" w:color="C0C0C0"/>
              <w:right w:val="single" w:sz="4" w:space="0" w:color="C0C0C0"/>
            </w:tcBorders>
            <w:shd w:val="clear" w:color="auto" w:fill="auto"/>
            <w:vAlign w:val="center"/>
            <w:hideMark/>
          </w:tcPr>
          <w:p w14:paraId="776E9F7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FFFFCC"/>
            <w:vAlign w:val="center"/>
            <w:hideMark/>
          </w:tcPr>
          <w:p w14:paraId="69E897E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000000" w:fill="FFFFCC"/>
            <w:vAlign w:val="center"/>
            <w:hideMark/>
          </w:tcPr>
          <w:p w14:paraId="1B188CE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000000" w:fill="FFFFCC"/>
            <w:vAlign w:val="center"/>
            <w:hideMark/>
          </w:tcPr>
          <w:p w14:paraId="17E249C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000000" w:fill="FFFFCC"/>
            <w:vAlign w:val="center"/>
            <w:hideMark/>
          </w:tcPr>
          <w:p w14:paraId="5F35BC5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B8786B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000000" w:fill="FFFFCC"/>
            <w:vAlign w:val="center"/>
            <w:hideMark/>
          </w:tcPr>
          <w:p w14:paraId="0948C36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-707,29</w:t>
            </w:r>
          </w:p>
        </w:tc>
        <w:tc>
          <w:tcPr>
            <w:tcW w:w="1465" w:type="dxa"/>
            <w:tcBorders>
              <w:top w:val="nil"/>
              <w:left w:val="nil"/>
              <w:bottom w:val="single" w:sz="4" w:space="0" w:color="C0C0C0"/>
              <w:right w:val="single" w:sz="4" w:space="0" w:color="C0C0C0"/>
            </w:tcBorders>
            <w:shd w:val="clear" w:color="000000" w:fill="D7EAD3"/>
            <w:vAlign w:val="center"/>
            <w:hideMark/>
          </w:tcPr>
          <w:p w14:paraId="477DDA0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-353,65</w:t>
            </w:r>
          </w:p>
        </w:tc>
        <w:tc>
          <w:tcPr>
            <w:tcW w:w="1503" w:type="dxa"/>
            <w:tcBorders>
              <w:top w:val="nil"/>
              <w:left w:val="nil"/>
              <w:bottom w:val="single" w:sz="4" w:space="0" w:color="C0C0C0"/>
              <w:right w:val="single" w:sz="4" w:space="0" w:color="C0C0C0"/>
            </w:tcBorders>
            <w:shd w:val="clear" w:color="000000" w:fill="D7EAD3"/>
            <w:vAlign w:val="center"/>
            <w:hideMark/>
          </w:tcPr>
          <w:p w14:paraId="4221350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-353,65</w:t>
            </w:r>
          </w:p>
        </w:tc>
        <w:tc>
          <w:tcPr>
            <w:tcW w:w="2839" w:type="dxa"/>
            <w:tcBorders>
              <w:top w:val="nil"/>
              <w:left w:val="nil"/>
              <w:bottom w:val="single" w:sz="4" w:space="0" w:color="C0C0C0"/>
              <w:right w:val="single" w:sz="4" w:space="0" w:color="C0C0C0"/>
            </w:tcBorders>
            <w:shd w:val="clear" w:color="000000" w:fill="FFFFCC"/>
            <w:vAlign w:val="center"/>
            <w:hideMark/>
          </w:tcPr>
          <w:p w14:paraId="0EFD01A7" w14:textId="77777777" w:rsidR="005F4B7D" w:rsidRPr="005F4B7D" w:rsidRDefault="005F4B7D" w:rsidP="005F4B7D">
            <w:pPr>
              <w:rPr>
                <w:rFonts w:ascii="Tahoma" w:hAnsi="Tahoma" w:cs="Tahoma"/>
                <w:sz w:val="13"/>
                <w:szCs w:val="13"/>
              </w:rPr>
            </w:pPr>
            <w:r w:rsidRPr="005F4B7D">
              <w:rPr>
                <w:rFonts w:ascii="Tahoma" w:hAnsi="Tahoma" w:cs="Tahoma"/>
                <w:sz w:val="13"/>
                <w:szCs w:val="13"/>
              </w:rPr>
              <w:t>Снято неосвоение капитального ремонта  за 2019 год</w:t>
            </w:r>
          </w:p>
        </w:tc>
      </w:tr>
      <w:tr w:rsidR="005F4B7D" w:rsidRPr="005F4B7D" w14:paraId="5A28A650"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5E3BBE52"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5012F2C"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97B8D9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w:t>
            </w:r>
          </w:p>
        </w:tc>
        <w:tc>
          <w:tcPr>
            <w:tcW w:w="4406" w:type="dxa"/>
            <w:tcBorders>
              <w:top w:val="nil"/>
              <w:left w:val="nil"/>
              <w:bottom w:val="single" w:sz="4" w:space="0" w:color="C0C0C0"/>
              <w:right w:val="single" w:sz="4" w:space="0" w:color="C0C0C0"/>
            </w:tcBorders>
            <w:shd w:val="clear" w:color="auto" w:fill="auto"/>
            <w:vAlign w:val="center"/>
            <w:hideMark/>
          </w:tcPr>
          <w:p w14:paraId="63F3B531"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НВВ без НДС</w:t>
            </w:r>
          </w:p>
        </w:tc>
        <w:tc>
          <w:tcPr>
            <w:tcW w:w="1135" w:type="dxa"/>
            <w:tcBorders>
              <w:top w:val="nil"/>
              <w:left w:val="nil"/>
              <w:bottom w:val="single" w:sz="4" w:space="0" w:color="C0C0C0"/>
              <w:right w:val="single" w:sz="4" w:space="0" w:color="C0C0C0"/>
            </w:tcBorders>
            <w:shd w:val="clear" w:color="auto" w:fill="auto"/>
            <w:vAlign w:val="center"/>
            <w:hideMark/>
          </w:tcPr>
          <w:p w14:paraId="177B02C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6525537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4 626,88</w:t>
            </w:r>
          </w:p>
        </w:tc>
        <w:tc>
          <w:tcPr>
            <w:tcW w:w="1291" w:type="dxa"/>
            <w:tcBorders>
              <w:top w:val="nil"/>
              <w:left w:val="nil"/>
              <w:bottom w:val="single" w:sz="4" w:space="0" w:color="C0C0C0"/>
              <w:right w:val="single" w:sz="4" w:space="0" w:color="C0C0C0"/>
            </w:tcBorders>
            <w:shd w:val="clear" w:color="000000" w:fill="D7EAD3"/>
            <w:vAlign w:val="center"/>
            <w:hideMark/>
          </w:tcPr>
          <w:p w14:paraId="63FF122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4B67746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11 253,43</w:t>
            </w:r>
          </w:p>
        </w:tc>
        <w:tc>
          <w:tcPr>
            <w:tcW w:w="1788" w:type="dxa"/>
            <w:tcBorders>
              <w:top w:val="nil"/>
              <w:left w:val="nil"/>
              <w:bottom w:val="single" w:sz="4" w:space="0" w:color="C0C0C0"/>
              <w:right w:val="single" w:sz="4" w:space="0" w:color="C0C0C0"/>
            </w:tcBorders>
            <w:shd w:val="clear" w:color="000000" w:fill="D7EAD3"/>
            <w:vAlign w:val="center"/>
            <w:hideMark/>
          </w:tcPr>
          <w:p w14:paraId="5AE942E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11 601,14</w:t>
            </w:r>
          </w:p>
        </w:tc>
        <w:tc>
          <w:tcPr>
            <w:tcW w:w="1525" w:type="dxa"/>
            <w:tcBorders>
              <w:top w:val="nil"/>
              <w:left w:val="nil"/>
              <w:bottom w:val="single" w:sz="4" w:space="0" w:color="C0C0C0"/>
              <w:right w:val="single" w:sz="4" w:space="0" w:color="C0C0C0"/>
            </w:tcBorders>
            <w:shd w:val="clear" w:color="000000" w:fill="D7EAD3"/>
            <w:vAlign w:val="center"/>
            <w:hideMark/>
          </w:tcPr>
          <w:p w14:paraId="41B937B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799B5B7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10 701,07</w:t>
            </w:r>
          </w:p>
        </w:tc>
        <w:tc>
          <w:tcPr>
            <w:tcW w:w="1465" w:type="dxa"/>
            <w:tcBorders>
              <w:top w:val="nil"/>
              <w:left w:val="nil"/>
              <w:bottom w:val="single" w:sz="4" w:space="0" w:color="C0C0C0"/>
              <w:right w:val="single" w:sz="4" w:space="0" w:color="C0C0C0"/>
            </w:tcBorders>
            <w:shd w:val="clear" w:color="000000" w:fill="D7EAD3"/>
            <w:vAlign w:val="center"/>
            <w:hideMark/>
          </w:tcPr>
          <w:p w14:paraId="5810EB5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5 350,54</w:t>
            </w:r>
          </w:p>
        </w:tc>
        <w:tc>
          <w:tcPr>
            <w:tcW w:w="1503" w:type="dxa"/>
            <w:tcBorders>
              <w:top w:val="nil"/>
              <w:left w:val="nil"/>
              <w:bottom w:val="single" w:sz="4" w:space="0" w:color="C0C0C0"/>
              <w:right w:val="single" w:sz="4" w:space="0" w:color="C0C0C0"/>
            </w:tcBorders>
            <w:shd w:val="clear" w:color="000000" w:fill="D7EAD3"/>
            <w:vAlign w:val="center"/>
            <w:hideMark/>
          </w:tcPr>
          <w:p w14:paraId="1C20BC2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5 350,54</w:t>
            </w:r>
          </w:p>
        </w:tc>
        <w:tc>
          <w:tcPr>
            <w:tcW w:w="2839" w:type="dxa"/>
            <w:tcBorders>
              <w:top w:val="nil"/>
              <w:left w:val="nil"/>
              <w:bottom w:val="single" w:sz="4" w:space="0" w:color="C0C0C0"/>
              <w:right w:val="single" w:sz="4" w:space="0" w:color="C0C0C0"/>
            </w:tcBorders>
            <w:shd w:val="clear" w:color="000000" w:fill="FFFFCC"/>
            <w:vAlign w:val="center"/>
            <w:hideMark/>
          </w:tcPr>
          <w:p w14:paraId="2EDFC8D7"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33AD396E"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64812C78" w14:textId="77777777" w:rsidR="005F4B7D" w:rsidRPr="005F4B7D" w:rsidRDefault="005F4B7D" w:rsidP="005F4B7D">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4A93D687"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499D83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17.1</w:t>
            </w:r>
          </w:p>
        </w:tc>
        <w:tc>
          <w:tcPr>
            <w:tcW w:w="4406" w:type="dxa"/>
            <w:tcBorders>
              <w:top w:val="nil"/>
              <w:left w:val="nil"/>
              <w:bottom w:val="single" w:sz="4" w:space="0" w:color="C0C0C0"/>
              <w:right w:val="single" w:sz="4" w:space="0" w:color="C0C0C0"/>
            </w:tcBorders>
            <w:shd w:val="clear" w:color="auto" w:fill="auto"/>
            <w:vAlign w:val="center"/>
            <w:hideMark/>
          </w:tcPr>
          <w:p w14:paraId="3D081097"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На потребительский рынок</w:t>
            </w:r>
          </w:p>
        </w:tc>
        <w:tc>
          <w:tcPr>
            <w:tcW w:w="1135" w:type="dxa"/>
            <w:tcBorders>
              <w:top w:val="nil"/>
              <w:left w:val="nil"/>
              <w:bottom w:val="single" w:sz="4" w:space="0" w:color="C0C0C0"/>
              <w:right w:val="single" w:sz="4" w:space="0" w:color="C0C0C0"/>
            </w:tcBorders>
            <w:shd w:val="clear" w:color="auto" w:fill="auto"/>
            <w:vAlign w:val="center"/>
            <w:hideMark/>
          </w:tcPr>
          <w:p w14:paraId="7971588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0C5F286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4 626,88</w:t>
            </w:r>
          </w:p>
        </w:tc>
        <w:tc>
          <w:tcPr>
            <w:tcW w:w="1291" w:type="dxa"/>
            <w:tcBorders>
              <w:top w:val="nil"/>
              <w:left w:val="nil"/>
              <w:bottom w:val="single" w:sz="4" w:space="0" w:color="C0C0C0"/>
              <w:right w:val="single" w:sz="4" w:space="0" w:color="C0C0C0"/>
            </w:tcBorders>
            <w:shd w:val="clear" w:color="000000" w:fill="D7EAD3"/>
            <w:vAlign w:val="center"/>
            <w:hideMark/>
          </w:tcPr>
          <w:p w14:paraId="399E227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029D967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11 253,43</w:t>
            </w:r>
          </w:p>
        </w:tc>
        <w:tc>
          <w:tcPr>
            <w:tcW w:w="1788" w:type="dxa"/>
            <w:tcBorders>
              <w:top w:val="nil"/>
              <w:left w:val="nil"/>
              <w:bottom w:val="single" w:sz="4" w:space="0" w:color="C0C0C0"/>
              <w:right w:val="single" w:sz="4" w:space="0" w:color="C0C0C0"/>
            </w:tcBorders>
            <w:shd w:val="clear" w:color="000000" w:fill="D7EAD3"/>
            <w:vAlign w:val="center"/>
            <w:hideMark/>
          </w:tcPr>
          <w:p w14:paraId="72A1F52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11 601,14</w:t>
            </w:r>
          </w:p>
        </w:tc>
        <w:tc>
          <w:tcPr>
            <w:tcW w:w="1525" w:type="dxa"/>
            <w:tcBorders>
              <w:top w:val="nil"/>
              <w:left w:val="nil"/>
              <w:bottom w:val="single" w:sz="4" w:space="0" w:color="C0C0C0"/>
              <w:right w:val="single" w:sz="4" w:space="0" w:color="C0C0C0"/>
            </w:tcBorders>
            <w:shd w:val="clear" w:color="000000" w:fill="D7EAD3"/>
            <w:vAlign w:val="center"/>
            <w:hideMark/>
          </w:tcPr>
          <w:p w14:paraId="4A477DB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33ADBEA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10 701,07</w:t>
            </w:r>
          </w:p>
        </w:tc>
        <w:tc>
          <w:tcPr>
            <w:tcW w:w="1465" w:type="dxa"/>
            <w:tcBorders>
              <w:top w:val="nil"/>
              <w:left w:val="nil"/>
              <w:bottom w:val="single" w:sz="4" w:space="0" w:color="C0C0C0"/>
              <w:right w:val="single" w:sz="4" w:space="0" w:color="C0C0C0"/>
            </w:tcBorders>
            <w:shd w:val="clear" w:color="000000" w:fill="D7EAD3"/>
            <w:vAlign w:val="center"/>
            <w:hideMark/>
          </w:tcPr>
          <w:p w14:paraId="2B77CDD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5 350,54</w:t>
            </w:r>
          </w:p>
        </w:tc>
        <w:tc>
          <w:tcPr>
            <w:tcW w:w="1503" w:type="dxa"/>
            <w:tcBorders>
              <w:top w:val="nil"/>
              <w:left w:val="nil"/>
              <w:bottom w:val="single" w:sz="4" w:space="0" w:color="C0C0C0"/>
              <w:right w:val="single" w:sz="4" w:space="0" w:color="C0C0C0"/>
            </w:tcBorders>
            <w:shd w:val="clear" w:color="000000" w:fill="D7EAD3"/>
            <w:vAlign w:val="center"/>
            <w:hideMark/>
          </w:tcPr>
          <w:p w14:paraId="2E21257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5 350,54</w:t>
            </w:r>
          </w:p>
        </w:tc>
        <w:tc>
          <w:tcPr>
            <w:tcW w:w="2839" w:type="dxa"/>
            <w:tcBorders>
              <w:top w:val="nil"/>
              <w:left w:val="nil"/>
              <w:bottom w:val="single" w:sz="4" w:space="0" w:color="C0C0C0"/>
              <w:right w:val="single" w:sz="4" w:space="0" w:color="C0C0C0"/>
            </w:tcBorders>
            <w:shd w:val="clear" w:color="000000" w:fill="FFFFCC"/>
            <w:vAlign w:val="center"/>
            <w:hideMark/>
          </w:tcPr>
          <w:p w14:paraId="48A66CE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68CAC66"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1781046F"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B93D723"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1B1382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17.2</w:t>
            </w:r>
          </w:p>
        </w:tc>
        <w:tc>
          <w:tcPr>
            <w:tcW w:w="4406" w:type="dxa"/>
            <w:tcBorders>
              <w:top w:val="nil"/>
              <w:left w:val="nil"/>
              <w:bottom w:val="single" w:sz="4" w:space="0" w:color="C0C0C0"/>
              <w:right w:val="single" w:sz="4" w:space="0" w:color="C0C0C0"/>
            </w:tcBorders>
            <w:shd w:val="clear" w:color="auto" w:fill="auto"/>
            <w:vAlign w:val="center"/>
            <w:hideMark/>
          </w:tcPr>
          <w:p w14:paraId="06C2F85F"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На собственные нужды производства</w:t>
            </w:r>
          </w:p>
        </w:tc>
        <w:tc>
          <w:tcPr>
            <w:tcW w:w="1135" w:type="dxa"/>
            <w:tcBorders>
              <w:top w:val="nil"/>
              <w:left w:val="nil"/>
              <w:bottom w:val="single" w:sz="4" w:space="0" w:color="C0C0C0"/>
              <w:right w:val="single" w:sz="4" w:space="0" w:color="C0C0C0"/>
            </w:tcBorders>
            <w:shd w:val="clear" w:color="auto" w:fill="auto"/>
            <w:vAlign w:val="center"/>
            <w:hideMark/>
          </w:tcPr>
          <w:p w14:paraId="00BF18B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3E2360B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6E42F57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19CF236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3A8F071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1C106FF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3DA4832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6B47D43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3DA44D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632B7DF9"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BBBE8AF"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2DBE90F5"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2CBE0EC"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280700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18</w:t>
            </w:r>
          </w:p>
        </w:tc>
        <w:tc>
          <w:tcPr>
            <w:tcW w:w="4406" w:type="dxa"/>
            <w:tcBorders>
              <w:top w:val="nil"/>
              <w:left w:val="nil"/>
              <w:bottom w:val="single" w:sz="4" w:space="0" w:color="C0C0C0"/>
              <w:right w:val="single" w:sz="4" w:space="0" w:color="C0C0C0"/>
            </w:tcBorders>
            <w:shd w:val="clear" w:color="auto" w:fill="auto"/>
            <w:vAlign w:val="center"/>
            <w:hideMark/>
          </w:tcPr>
          <w:p w14:paraId="7455F85C"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Тариф</w:t>
            </w:r>
          </w:p>
        </w:tc>
        <w:tc>
          <w:tcPr>
            <w:tcW w:w="1135" w:type="dxa"/>
            <w:tcBorders>
              <w:top w:val="nil"/>
              <w:left w:val="nil"/>
              <w:bottom w:val="single" w:sz="4" w:space="0" w:color="C0C0C0"/>
              <w:right w:val="single" w:sz="4" w:space="0" w:color="C0C0C0"/>
            </w:tcBorders>
            <w:shd w:val="clear" w:color="auto" w:fill="auto"/>
            <w:vAlign w:val="center"/>
            <w:hideMark/>
          </w:tcPr>
          <w:p w14:paraId="2125C70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руб/м3</w:t>
            </w:r>
          </w:p>
        </w:tc>
        <w:tc>
          <w:tcPr>
            <w:tcW w:w="1851" w:type="dxa"/>
            <w:tcBorders>
              <w:top w:val="nil"/>
              <w:left w:val="nil"/>
              <w:bottom w:val="single" w:sz="4" w:space="0" w:color="C0C0C0"/>
              <w:right w:val="single" w:sz="4" w:space="0" w:color="C0C0C0"/>
            </w:tcBorders>
            <w:shd w:val="clear" w:color="000000" w:fill="D7EAD3"/>
            <w:vAlign w:val="center"/>
            <w:hideMark/>
          </w:tcPr>
          <w:p w14:paraId="415116B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25,80</w:t>
            </w:r>
          </w:p>
        </w:tc>
        <w:tc>
          <w:tcPr>
            <w:tcW w:w="1291" w:type="dxa"/>
            <w:tcBorders>
              <w:top w:val="nil"/>
              <w:left w:val="nil"/>
              <w:bottom w:val="single" w:sz="4" w:space="0" w:color="C0C0C0"/>
              <w:right w:val="single" w:sz="4" w:space="0" w:color="C0C0C0"/>
            </w:tcBorders>
            <w:shd w:val="clear" w:color="000000" w:fill="D7EAD3"/>
            <w:vAlign w:val="center"/>
            <w:hideMark/>
          </w:tcPr>
          <w:p w14:paraId="5EE0FC5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783C6BB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24,11</w:t>
            </w:r>
          </w:p>
        </w:tc>
        <w:tc>
          <w:tcPr>
            <w:tcW w:w="1788" w:type="dxa"/>
            <w:tcBorders>
              <w:top w:val="nil"/>
              <w:left w:val="nil"/>
              <w:bottom w:val="single" w:sz="4" w:space="0" w:color="C0C0C0"/>
              <w:right w:val="single" w:sz="4" w:space="0" w:color="C0C0C0"/>
            </w:tcBorders>
            <w:shd w:val="clear" w:color="000000" w:fill="D7EAD3"/>
            <w:vAlign w:val="center"/>
            <w:hideMark/>
          </w:tcPr>
          <w:p w14:paraId="40FE3A5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24,85</w:t>
            </w:r>
          </w:p>
        </w:tc>
        <w:tc>
          <w:tcPr>
            <w:tcW w:w="1525" w:type="dxa"/>
            <w:tcBorders>
              <w:top w:val="nil"/>
              <w:left w:val="nil"/>
              <w:bottom w:val="single" w:sz="4" w:space="0" w:color="C0C0C0"/>
              <w:right w:val="single" w:sz="4" w:space="0" w:color="C0C0C0"/>
            </w:tcBorders>
            <w:shd w:val="clear" w:color="000000" w:fill="D7EAD3"/>
            <w:vAlign w:val="center"/>
            <w:hideMark/>
          </w:tcPr>
          <w:p w14:paraId="74108E5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3A319A0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22,92</w:t>
            </w:r>
          </w:p>
        </w:tc>
        <w:tc>
          <w:tcPr>
            <w:tcW w:w="1465" w:type="dxa"/>
            <w:tcBorders>
              <w:top w:val="nil"/>
              <w:left w:val="nil"/>
              <w:bottom w:val="single" w:sz="4" w:space="0" w:color="C0C0C0"/>
              <w:right w:val="single" w:sz="4" w:space="0" w:color="C0C0C0"/>
            </w:tcBorders>
            <w:shd w:val="clear" w:color="000000" w:fill="D7EAD3"/>
            <w:vAlign w:val="center"/>
            <w:hideMark/>
          </w:tcPr>
          <w:p w14:paraId="1BEF43F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22,92</w:t>
            </w:r>
          </w:p>
        </w:tc>
        <w:tc>
          <w:tcPr>
            <w:tcW w:w="1503" w:type="dxa"/>
            <w:tcBorders>
              <w:top w:val="nil"/>
              <w:left w:val="nil"/>
              <w:bottom w:val="single" w:sz="4" w:space="0" w:color="C0C0C0"/>
              <w:right w:val="single" w:sz="4" w:space="0" w:color="C0C0C0"/>
            </w:tcBorders>
            <w:shd w:val="clear" w:color="000000" w:fill="D7EAD3"/>
            <w:vAlign w:val="center"/>
            <w:hideMark/>
          </w:tcPr>
          <w:p w14:paraId="450FBF9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22,92</w:t>
            </w:r>
          </w:p>
        </w:tc>
        <w:tc>
          <w:tcPr>
            <w:tcW w:w="2839" w:type="dxa"/>
            <w:tcBorders>
              <w:top w:val="nil"/>
              <w:left w:val="nil"/>
              <w:bottom w:val="single" w:sz="4" w:space="0" w:color="C0C0C0"/>
              <w:right w:val="single" w:sz="4" w:space="0" w:color="C0C0C0"/>
            </w:tcBorders>
            <w:shd w:val="clear" w:color="000000" w:fill="D7EAD3"/>
            <w:vAlign w:val="center"/>
            <w:hideMark/>
          </w:tcPr>
          <w:p w14:paraId="0834C6D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-4,92</w:t>
            </w:r>
          </w:p>
        </w:tc>
      </w:tr>
      <w:tr w:rsidR="005F4B7D" w:rsidRPr="005F4B7D" w14:paraId="42ADB221"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22DA7A96" w14:textId="77777777" w:rsidR="005F4B7D" w:rsidRPr="005F4B7D" w:rsidRDefault="005F4B7D" w:rsidP="005F4B7D">
            <w:pPr>
              <w:jc w:val="cente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329D8D75"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148877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18.1</w:t>
            </w:r>
          </w:p>
        </w:tc>
        <w:tc>
          <w:tcPr>
            <w:tcW w:w="4406" w:type="dxa"/>
            <w:tcBorders>
              <w:top w:val="nil"/>
              <w:left w:val="nil"/>
              <w:bottom w:val="single" w:sz="4" w:space="0" w:color="C0C0C0"/>
              <w:right w:val="single" w:sz="4" w:space="0" w:color="C0C0C0"/>
            </w:tcBorders>
            <w:shd w:val="clear" w:color="auto" w:fill="auto"/>
            <w:vAlign w:val="center"/>
            <w:hideMark/>
          </w:tcPr>
          <w:p w14:paraId="368292EA"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Тариф на потребительский рынок</w:t>
            </w:r>
          </w:p>
        </w:tc>
        <w:tc>
          <w:tcPr>
            <w:tcW w:w="1135" w:type="dxa"/>
            <w:tcBorders>
              <w:top w:val="nil"/>
              <w:left w:val="nil"/>
              <w:bottom w:val="single" w:sz="4" w:space="0" w:color="C0C0C0"/>
              <w:right w:val="single" w:sz="4" w:space="0" w:color="C0C0C0"/>
            </w:tcBorders>
            <w:shd w:val="clear" w:color="auto" w:fill="auto"/>
            <w:vAlign w:val="center"/>
            <w:hideMark/>
          </w:tcPr>
          <w:p w14:paraId="4A4ADFF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руб/м3</w:t>
            </w:r>
          </w:p>
        </w:tc>
        <w:tc>
          <w:tcPr>
            <w:tcW w:w="1851" w:type="dxa"/>
            <w:tcBorders>
              <w:top w:val="nil"/>
              <w:left w:val="nil"/>
              <w:bottom w:val="single" w:sz="4" w:space="0" w:color="C0C0C0"/>
              <w:right w:val="single" w:sz="4" w:space="0" w:color="C0C0C0"/>
            </w:tcBorders>
            <w:shd w:val="clear" w:color="000000" w:fill="D7EAD3"/>
            <w:vAlign w:val="center"/>
            <w:hideMark/>
          </w:tcPr>
          <w:p w14:paraId="357DFE9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25,80</w:t>
            </w:r>
          </w:p>
        </w:tc>
        <w:tc>
          <w:tcPr>
            <w:tcW w:w="1291" w:type="dxa"/>
            <w:tcBorders>
              <w:top w:val="nil"/>
              <w:left w:val="nil"/>
              <w:bottom w:val="single" w:sz="4" w:space="0" w:color="C0C0C0"/>
              <w:right w:val="single" w:sz="4" w:space="0" w:color="C0C0C0"/>
            </w:tcBorders>
            <w:shd w:val="clear" w:color="000000" w:fill="D7EAD3"/>
            <w:vAlign w:val="center"/>
            <w:hideMark/>
          </w:tcPr>
          <w:p w14:paraId="3D9C98C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3B9D234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24,11</w:t>
            </w:r>
          </w:p>
        </w:tc>
        <w:tc>
          <w:tcPr>
            <w:tcW w:w="1788" w:type="dxa"/>
            <w:tcBorders>
              <w:top w:val="nil"/>
              <w:left w:val="nil"/>
              <w:bottom w:val="single" w:sz="4" w:space="0" w:color="C0C0C0"/>
              <w:right w:val="single" w:sz="4" w:space="0" w:color="C0C0C0"/>
            </w:tcBorders>
            <w:shd w:val="clear" w:color="000000" w:fill="D7EAD3"/>
            <w:vAlign w:val="center"/>
            <w:hideMark/>
          </w:tcPr>
          <w:p w14:paraId="165ECAE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24,85</w:t>
            </w:r>
          </w:p>
        </w:tc>
        <w:tc>
          <w:tcPr>
            <w:tcW w:w="1525" w:type="dxa"/>
            <w:tcBorders>
              <w:top w:val="nil"/>
              <w:left w:val="nil"/>
              <w:bottom w:val="single" w:sz="4" w:space="0" w:color="C0C0C0"/>
              <w:right w:val="single" w:sz="4" w:space="0" w:color="C0C0C0"/>
            </w:tcBorders>
            <w:shd w:val="clear" w:color="000000" w:fill="D7EAD3"/>
            <w:vAlign w:val="center"/>
            <w:hideMark/>
          </w:tcPr>
          <w:p w14:paraId="4D9B130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5134D6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22,92</w:t>
            </w:r>
          </w:p>
        </w:tc>
        <w:tc>
          <w:tcPr>
            <w:tcW w:w="1465" w:type="dxa"/>
            <w:tcBorders>
              <w:top w:val="nil"/>
              <w:left w:val="nil"/>
              <w:bottom w:val="single" w:sz="4" w:space="0" w:color="C0C0C0"/>
              <w:right w:val="single" w:sz="4" w:space="0" w:color="C0C0C0"/>
            </w:tcBorders>
            <w:shd w:val="clear" w:color="000000" w:fill="D7EAD3"/>
            <w:vAlign w:val="center"/>
            <w:hideMark/>
          </w:tcPr>
          <w:p w14:paraId="730FC4A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22,92</w:t>
            </w:r>
          </w:p>
        </w:tc>
        <w:tc>
          <w:tcPr>
            <w:tcW w:w="1503" w:type="dxa"/>
            <w:tcBorders>
              <w:top w:val="nil"/>
              <w:left w:val="nil"/>
              <w:bottom w:val="single" w:sz="4" w:space="0" w:color="C0C0C0"/>
              <w:right w:val="single" w:sz="4" w:space="0" w:color="C0C0C0"/>
            </w:tcBorders>
            <w:shd w:val="clear" w:color="000000" w:fill="D7EAD3"/>
            <w:vAlign w:val="center"/>
            <w:hideMark/>
          </w:tcPr>
          <w:p w14:paraId="3EF8674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22,92</w:t>
            </w:r>
          </w:p>
        </w:tc>
        <w:tc>
          <w:tcPr>
            <w:tcW w:w="2839" w:type="dxa"/>
            <w:tcBorders>
              <w:top w:val="nil"/>
              <w:left w:val="nil"/>
              <w:bottom w:val="single" w:sz="4" w:space="0" w:color="C0C0C0"/>
              <w:right w:val="single" w:sz="4" w:space="0" w:color="C0C0C0"/>
            </w:tcBorders>
            <w:shd w:val="clear" w:color="000000" w:fill="FFFFCC"/>
            <w:vAlign w:val="center"/>
            <w:hideMark/>
          </w:tcPr>
          <w:p w14:paraId="5A9FE1FE"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F593DAA"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1C976233"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69EF991"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BD934F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18.2</w:t>
            </w:r>
          </w:p>
        </w:tc>
        <w:tc>
          <w:tcPr>
            <w:tcW w:w="4406" w:type="dxa"/>
            <w:tcBorders>
              <w:top w:val="nil"/>
              <w:left w:val="nil"/>
              <w:bottom w:val="single" w:sz="4" w:space="0" w:color="C0C0C0"/>
              <w:right w:val="single" w:sz="4" w:space="0" w:color="C0C0C0"/>
            </w:tcBorders>
            <w:shd w:val="clear" w:color="auto" w:fill="auto"/>
            <w:vAlign w:val="center"/>
            <w:hideMark/>
          </w:tcPr>
          <w:p w14:paraId="66D213B0"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Тариф на собственные нужды производства</w:t>
            </w:r>
          </w:p>
        </w:tc>
        <w:tc>
          <w:tcPr>
            <w:tcW w:w="1135" w:type="dxa"/>
            <w:tcBorders>
              <w:top w:val="nil"/>
              <w:left w:val="nil"/>
              <w:bottom w:val="single" w:sz="4" w:space="0" w:color="C0C0C0"/>
              <w:right w:val="single" w:sz="4" w:space="0" w:color="C0C0C0"/>
            </w:tcBorders>
            <w:shd w:val="clear" w:color="auto" w:fill="auto"/>
            <w:vAlign w:val="center"/>
            <w:hideMark/>
          </w:tcPr>
          <w:p w14:paraId="244A41F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руб/м3</w:t>
            </w:r>
          </w:p>
        </w:tc>
        <w:tc>
          <w:tcPr>
            <w:tcW w:w="1851" w:type="dxa"/>
            <w:tcBorders>
              <w:top w:val="nil"/>
              <w:left w:val="nil"/>
              <w:bottom w:val="single" w:sz="4" w:space="0" w:color="C0C0C0"/>
              <w:right w:val="single" w:sz="4" w:space="0" w:color="C0C0C0"/>
            </w:tcBorders>
            <w:shd w:val="clear" w:color="000000" w:fill="D7EAD3"/>
            <w:vAlign w:val="center"/>
            <w:hideMark/>
          </w:tcPr>
          <w:p w14:paraId="4FD1AAA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91" w:type="dxa"/>
            <w:tcBorders>
              <w:top w:val="nil"/>
              <w:left w:val="nil"/>
              <w:bottom w:val="single" w:sz="4" w:space="0" w:color="C0C0C0"/>
              <w:right w:val="single" w:sz="4" w:space="0" w:color="C0C0C0"/>
            </w:tcBorders>
            <w:shd w:val="clear" w:color="000000" w:fill="D7EAD3"/>
            <w:vAlign w:val="center"/>
            <w:hideMark/>
          </w:tcPr>
          <w:p w14:paraId="398D71A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024F215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788" w:type="dxa"/>
            <w:tcBorders>
              <w:top w:val="nil"/>
              <w:left w:val="nil"/>
              <w:bottom w:val="single" w:sz="4" w:space="0" w:color="C0C0C0"/>
              <w:right w:val="single" w:sz="4" w:space="0" w:color="C0C0C0"/>
            </w:tcBorders>
            <w:shd w:val="clear" w:color="000000" w:fill="D7EAD3"/>
            <w:vAlign w:val="center"/>
            <w:hideMark/>
          </w:tcPr>
          <w:p w14:paraId="30BDD2A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7D4638C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09FD871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5" w:type="dxa"/>
            <w:tcBorders>
              <w:top w:val="nil"/>
              <w:left w:val="nil"/>
              <w:bottom w:val="single" w:sz="4" w:space="0" w:color="C0C0C0"/>
              <w:right w:val="single" w:sz="4" w:space="0" w:color="C0C0C0"/>
            </w:tcBorders>
            <w:shd w:val="clear" w:color="000000" w:fill="D7EAD3"/>
            <w:vAlign w:val="center"/>
            <w:hideMark/>
          </w:tcPr>
          <w:p w14:paraId="5E34FC0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503" w:type="dxa"/>
            <w:tcBorders>
              <w:top w:val="nil"/>
              <w:left w:val="nil"/>
              <w:bottom w:val="single" w:sz="4" w:space="0" w:color="C0C0C0"/>
              <w:right w:val="single" w:sz="4" w:space="0" w:color="C0C0C0"/>
            </w:tcBorders>
            <w:shd w:val="clear" w:color="000000" w:fill="D7EAD3"/>
            <w:vAlign w:val="center"/>
            <w:hideMark/>
          </w:tcPr>
          <w:p w14:paraId="31B5CE5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39" w:type="dxa"/>
            <w:tcBorders>
              <w:top w:val="nil"/>
              <w:left w:val="nil"/>
              <w:bottom w:val="single" w:sz="4" w:space="0" w:color="C0C0C0"/>
              <w:right w:val="single" w:sz="4" w:space="0" w:color="C0C0C0"/>
            </w:tcBorders>
            <w:shd w:val="clear" w:color="000000" w:fill="FFFFCC"/>
            <w:vAlign w:val="center"/>
            <w:hideMark/>
          </w:tcPr>
          <w:p w14:paraId="26B8EC9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03D0A35" w14:textId="77777777" w:rsidTr="005F4B7D">
        <w:trPr>
          <w:trHeight w:val="225"/>
          <w:jc w:val="center"/>
        </w:trPr>
        <w:tc>
          <w:tcPr>
            <w:tcW w:w="560" w:type="dxa"/>
            <w:tcBorders>
              <w:top w:val="nil"/>
              <w:left w:val="nil"/>
              <w:bottom w:val="nil"/>
              <w:right w:val="nil"/>
            </w:tcBorders>
            <w:shd w:val="clear" w:color="auto" w:fill="auto"/>
            <w:noWrap/>
            <w:vAlign w:val="bottom"/>
            <w:hideMark/>
          </w:tcPr>
          <w:p w14:paraId="3D9F704F" w14:textId="77777777" w:rsidR="005F4B7D" w:rsidRPr="005F4B7D" w:rsidRDefault="005F4B7D" w:rsidP="005F4B7D">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28A46077"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5157FE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19</w:t>
            </w:r>
          </w:p>
        </w:tc>
        <w:tc>
          <w:tcPr>
            <w:tcW w:w="4406" w:type="dxa"/>
            <w:tcBorders>
              <w:top w:val="nil"/>
              <w:left w:val="nil"/>
              <w:bottom w:val="single" w:sz="4" w:space="0" w:color="C0C0C0"/>
              <w:right w:val="single" w:sz="4" w:space="0" w:color="C0C0C0"/>
            </w:tcBorders>
            <w:shd w:val="clear" w:color="auto" w:fill="auto"/>
            <w:vAlign w:val="center"/>
            <w:hideMark/>
          </w:tcPr>
          <w:p w14:paraId="64D9D155"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ФОТ, всего</w:t>
            </w:r>
          </w:p>
        </w:tc>
        <w:tc>
          <w:tcPr>
            <w:tcW w:w="1135" w:type="dxa"/>
            <w:tcBorders>
              <w:top w:val="nil"/>
              <w:left w:val="nil"/>
              <w:bottom w:val="single" w:sz="4" w:space="0" w:color="C0C0C0"/>
              <w:right w:val="single" w:sz="4" w:space="0" w:color="C0C0C0"/>
            </w:tcBorders>
            <w:shd w:val="clear" w:color="auto" w:fill="auto"/>
            <w:vAlign w:val="center"/>
            <w:hideMark/>
          </w:tcPr>
          <w:p w14:paraId="13409E1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000000" w:fill="D7EAD3"/>
            <w:vAlign w:val="center"/>
            <w:hideMark/>
          </w:tcPr>
          <w:p w14:paraId="30FDCDF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1 906,85</w:t>
            </w:r>
          </w:p>
        </w:tc>
        <w:tc>
          <w:tcPr>
            <w:tcW w:w="1291" w:type="dxa"/>
            <w:tcBorders>
              <w:top w:val="nil"/>
              <w:left w:val="nil"/>
              <w:bottom w:val="single" w:sz="4" w:space="0" w:color="C0C0C0"/>
              <w:right w:val="single" w:sz="4" w:space="0" w:color="C0C0C0"/>
            </w:tcBorders>
            <w:shd w:val="clear" w:color="000000" w:fill="D7EAD3"/>
            <w:vAlign w:val="center"/>
            <w:hideMark/>
          </w:tcPr>
          <w:p w14:paraId="13D469D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56EDD59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5 705,77</w:t>
            </w:r>
          </w:p>
        </w:tc>
        <w:tc>
          <w:tcPr>
            <w:tcW w:w="1788" w:type="dxa"/>
            <w:tcBorders>
              <w:top w:val="nil"/>
              <w:left w:val="nil"/>
              <w:bottom w:val="single" w:sz="4" w:space="0" w:color="C0C0C0"/>
              <w:right w:val="single" w:sz="4" w:space="0" w:color="C0C0C0"/>
            </w:tcBorders>
            <w:shd w:val="clear" w:color="000000" w:fill="D7EAD3"/>
            <w:vAlign w:val="center"/>
            <w:hideMark/>
          </w:tcPr>
          <w:p w14:paraId="7D2701C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5 857,72</w:t>
            </w:r>
          </w:p>
        </w:tc>
        <w:tc>
          <w:tcPr>
            <w:tcW w:w="1525" w:type="dxa"/>
            <w:tcBorders>
              <w:top w:val="nil"/>
              <w:left w:val="nil"/>
              <w:bottom w:val="single" w:sz="4" w:space="0" w:color="C0C0C0"/>
              <w:right w:val="single" w:sz="4" w:space="0" w:color="C0C0C0"/>
            </w:tcBorders>
            <w:shd w:val="clear" w:color="000000" w:fill="D7EAD3"/>
            <w:vAlign w:val="center"/>
            <w:hideMark/>
          </w:tcPr>
          <w:p w14:paraId="5C7D056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43459BB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5 852,07</w:t>
            </w:r>
          </w:p>
        </w:tc>
        <w:tc>
          <w:tcPr>
            <w:tcW w:w="1465" w:type="dxa"/>
            <w:tcBorders>
              <w:top w:val="nil"/>
              <w:left w:val="nil"/>
              <w:bottom w:val="single" w:sz="4" w:space="0" w:color="C0C0C0"/>
              <w:right w:val="single" w:sz="4" w:space="0" w:color="C0C0C0"/>
            </w:tcBorders>
            <w:shd w:val="clear" w:color="000000" w:fill="D7EAD3"/>
            <w:vAlign w:val="center"/>
            <w:hideMark/>
          </w:tcPr>
          <w:p w14:paraId="6074482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2 926,03</w:t>
            </w:r>
          </w:p>
        </w:tc>
        <w:tc>
          <w:tcPr>
            <w:tcW w:w="1503" w:type="dxa"/>
            <w:tcBorders>
              <w:top w:val="nil"/>
              <w:left w:val="nil"/>
              <w:bottom w:val="single" w:sz="4" w:space="0" w:color="C0C0C0"/>
              <w:right w:val="single" w:sz="4" w:space="0" w:color="C0C0C0"/>
            </w:tcBorders>
            <w:shd w:val="clear" w:color="000000" w:fill="D7EAD3"/>
            <w:vAlign w:val="center"/>
            <w:hideMark/>
          </w:tcPr>
          <w:p w14:paraId="6801A7C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2 926,03</w:t>
            </w:r>
          </w:p>
        </w:tc>
        <w:tc>
          <w:tcPr>
            <w:tcW w:w="2839" w:type="dxa"/>
            <w:tcBorders>
              <w:top w:val="nil"/>
              <w:left w:val="nil"/>
              <w:bottom w:val="single" w:sz="4" w:space="0" w:color="C0C0C0"/>
              <w:right w:val="single" w:sz="4" w:space="0" w:color="C0C0C0"/>
            </w:tcBorders>
            <w:shd w:val="clear" w:color="000000" w:fill="FFFFCC"/>
            <w:vAlign w:val="center"/>
            <w:hideMark/>
          </w:tcPr>
          <w:p w14:paraId="228DAD46"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30B9A150"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30BD5A70" w14:textId="77777777" w:rsidR="005F4B7D" w:rsidRPr="005F4B7D" w:rsidRDefault="005F4B7D" w:rsidP="005F4B7D">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6B434397"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E84EDF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20</w:t>
            </w:r>
          </w:p>
        </w:tc>
        <w:tc>
          <w:tcPr>
            <w:tcW w:w="4406" w:type="dxa"/>
            <w:tcBorders>
              <w:top w:val="nil"/>
              <w:left w:val="nil"/>
              <w:bottom w:val="single" w:sz="4" w:space="0" w:color="C0C0C0"/>
              <w:right w:val="single" w:sz="4" w:space="0" w:color="C0C0C0"/>
            </w:tcBorders>
            <w:shd w:val="clear" w:color="auto" w:fill="auto"/>
            <w:vAlign w:val="center"/>
            <w:hideMark/>
          </w:tcPr>
          <w:p w14:paraId="1CA91A95"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Численность персонала, всего</w:t>
            </w:r>
          </w:p>
        </w:tc>
        <w:tc>
          <w:tcPr>
            <w:tcW w:w="1135" w:type="dxa"/>
            <w:tcBorders>
              <w:top w:val="nil"/>
              <w:left w:val="nil"/>
              <w:bottom w:val="single" w:sz="4" w:space="0" w:color="C0C0C0"/>
              <w:right w:val="single" w:sz="4" w:space="0" w:color="C0C0C0"/>
            </w:tcBorders>
            <w:shd w:val="clear" w:color="auto" w:fill="auto"/>
            <w:vAlign w:val="center"/>
            <w:hideMark/>
          </w:tcPr>
          <w:p w14:paraId="1E6D8C6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чел</w:t>
            </w:r>
          </w:p>
        </w:tc>
        <w:tc>
          <w:tcPr>
            <w:tcW w:w="1851" w:type="dxa"/>
            <w:tcBorders>
              <w:top w:val="nil"/>
              <w:left w:val="nil"/>
              <w:bottom w:val="single" w:sz="4" w:space="0" w:color="C0C0C0"/>
              <w:right w:val="single" w:sz="4" w:space="0" w:color="C0C0C0"/>
            </w:tcBorders>
            <w:shd w:val="clear" w:color="000000" w:fill="D7EAD3"/>
            <w:vAlign w:val="center"/>
            <w:hideMark/>
          </w:tcPr>
          <w:p w14:paraId="6BB0808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22,59</w:t>
            </w:r>
          </w:p>
        </w:tc>
        <w:tc>
          <w:tcPr>
            <w:tcW w:w="1291" w:type="dxa"/>
            <w:tcBorders>
              <w:top w:val="nil"/>
              <w:left w:val="nil"/>
              <w:bottom w:val="single" w:sz="4" w:space="0" w:color="C0C0C0"/>
              <w:right w:val="single" w:sz="4" w:space="0" w:color="C0C0C0"/>
            </w:tcBorders>
            <w:shd w:val="clear" w:color="000000" w:fill="D7EAD3"/>
            <w:vAlign w:val="center"/>
            <w:hideMark/>
          </w:tcPr>
          <w:p w14:paraId="6D3F492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2FE5568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22,52</w:t>
            </w:r>
          </w:p>
        </w:tc>
        <w:tc>
          <w:tcPr>
            <w:tcW w:w="1788" w:type="dxa"/>
            <w:tcBorders>
              <w:top w:val="nil"/>
              <w:left w:val="nil"/>
              <w:bottom w:val="single" w:sz="4" w:space="0" w:color="C0C0C0"/>
              <w:right w:val="single" w:sz="4" w:space="0" w:color="C0C0C0"/>
            </w:tcBorders>
            <w:shd w:val="clear" w:color="000000" w:fill="D7EAD3"/>
            <w:vAlign w:val="center"/>
            <w:hideMark/>
          </w:tcPr>
          <w:p w14:paraId="0C351CF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22,52</w:t>
            </w:r>
          </w:p>
        </w:tc>
        <w:tc>
          <w:tcPr>
            <w:tcW w:w="1525" w:type="dxa"/>
            <w:tcBorders>
              <w:top w:val="nil"/>
              <w:left w:val="nil"/>
              <w:bottom w:val="single" w:sz="4" w:space="0" w:color="C0C0C0"/>
              <w:right w:val="single" w:sz="4" w:space="0" w:color="C0C0C0"/>
            </w:tcBorders>
            <w:shd w:val="clear" w:color="000000" w:fill="D7EAD3"/>
            <w:vAlign w:val="center"/>
            <w:hideMark/>
          </w:tcPr>
          <w:p w14:paraId="6CA3D6E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6477A90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22,52</w:t>
            </w:r>
          </w:p>
        </w:tc>
        <w:tc>
          <w:tcPr>
            <w:tcW w:w="1465" w:type="dxa"/>
            <w:tcBorders>
              <w:top w:val="nil"/>
              <w:left w:val="nil"/>
              <w:bottom w:val="single" w:sz="4" w:space="0" w:color="C0C0C0"/>
              <w:right w:val="single" w:sz="4" w:space="0" w:color="C0C0C0"/>
            </w:tcBorders>
            <w:shd w:val="clear" w:color="000000" w:fill="D7EAD3"/>
            <w:vAlign w:val="center"/>
            <w:hideMark/>
          </w:tcPr>
          <w:p w14:paraId="5D9CD81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22,52</w:t>
            </w:r>
          </w:p>
        </w:tc>
        <w:tc>
          <w:tcPr>
            <w:tcW w:w="1503" w:type="dxa"/>
            <w:tcBorders>
              <w:top w:val="nil"/>
              <w:left w:val="nil"/>
              <w:bottom w:val="single" w:sz="4" w:space="0" w:color="C0C0C0"/>
              <w:right w:val="single" w:sz="4" w:space="0" w:color="C0C0C0"/>
            </w:tcBorders>
            <w:shd w:val="clear" w:color="000000" w:fill="D7EAD3"/>
            <w:vAlign w:val="center"/>
            <w:hideMark/>
          </w:tcPr>
          <w:p w14:paraId="651B0D6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22,52</w:t>
            </w:r>
          </w:p>
        </w:tc>
        <w:tc>
          <w:tcPr>
            <w:tcW w:w="2839" w:type="dxa"/>
            <w:tcBorders>
              <w:top w:val="nil"/>
              <w:left w:val="nil"/>
              <w:bottom w:val="single" w:sz="4" w:space="0" w:color="C0C0C0"/>
              <w:right w:val="single" w:sz="4" w:space="0" w:color="C0C0C0"/>
            </w:tcBorders>
            <w:shd w:val="clear" w:color="000000" w:fill="FFFFCC"/>
            <w:vAlign w:val="center"/>
            <w:hideMark/>
          </w:tcPr>
          <w:p w14:paraId="59DDE57C"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7A14727" w14:textId="77777777" w:rsidTr="005F4B7D">
        <w:trPr>
          <w:trHeight w:val="300"/>
          <w:jc w:val="center"/>
        </w:trPr>
        <w:tc>
          <w:tcPr>
            <w:tcW w:w="560" w:type="dxa"/>
            <w:tcBorders>
              <w:top w:val="nil"/>
              <w:left w:val="nil"/>
              <w:bottom w:val="nil"/>
              <w:right w:val="nil"/>
            </w:tcBorders>
            <w:shd w:val="clear" w:color="auto" w:fill="auto"/>
            <w:noWrap/>
            <w:vAlign w:val="bottom"/>
            <w:hideMark/>
          </w:tcPr>
          <w:p w14:paraId="5C6E36AE" w14:textId="77777777" w:rsidR="005F4B7D" w:rsidRPr="005F4B7D" w:rsidRDefault="005F4B7D" w:rsidP="005F4B7D">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0B348908" w14:textId="77777777" w:rsidR="005F4B7D" w:rsidRPr="005F4B7D" w:rsidRDefault="005F4B7D" w:rsidP="005F4B7D">
            <w:pPr>
              <w:rPr>
                <w:sz w:val="13"/>
                <w:szCs w:val="13"/>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979A6E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21</w:t>
            </w:r>
          </w:p>
        </w:tc>
        <w:tc>
          <w:tcPr>
            <w:tcW w:w="4406" w:type="dxa"/>
            <w:tcBorders>
              <w:top w:val="nil"/>
              <w:left w:val="nil"/>
              <w:bottom w:val="single" w:sz="4" w:space="0" w:color="C0C0C0"/>
              <w:right w:val="single" w:sz="4" w:space="0" w:color="C0C0C0"/>
            </w:tcBorders>
            <w:shd w:val="clear" w:color="auto" w:fill="auto"/>
            <w:vAlign w:val="center"/>
            <w:hideMark/>
          </w:tcPr>
          <w:p w14:paraId="4B042808"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Среднемесячная заработная плата</w:t>
            </w:r>
          </w:p>
        </w:tc>
        <w:tc>
          <w:tcPr>
            <w:tcW w:w="1135" w:type="dxa"/>
            <w:tcBorders>
              <w:top w:val="nil"/>
              <w:left w:val="nil"/>
              <w:bottom w:val="single" w:sz="4" w:space="0" w:color="C0C0C0"/>
              <w:right w:val="single" w:sz="4" w:space="0" w:color="C0C0C0"/>
            </w:tcBorders>
            <w:shd w:val="clear" w:color="auto" w:fill="auto"/>
            <w:vAlign w:val="center"/>
            <w:hideMark/>
          </w:tcPr>
          <w:p w14:paraId="7980A58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руб</w:t>
            </w:r>
          </w:p>
        </w:tc>
        <w:tc>
          <w:tcPr>
            <w:tcW w:w="1851" w:type="dxa"/>
            <w:tcBorders>
              <w:top w:val="nil"/>
              <w:left w:val="nil"/>
              <w:bottom w:val="single" w:sz="4" w:space="0" w:color="C0C0C0"/>
              <w:right w:val="single" w:sz="4" w:space="0" w:color="C0C0C0"/>
            </w:tcBorders>
            <w:shd w:val="clear" w:color="000000" w:fill="D7EAD3"/>
            <w:vAlign w:val="center"/>
            <w:hideMark/>
          </w:tcPr>
          <w:p w14:paraId="575B181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7 035,39</w:t>
            </w:r>
          </w:p>
        </w:tc>
        <w:tc>
          <w:tcPr>
            <w:tcW w:w="1291" w:type="dxa"/>
            <w:tcBorders>
              <w:top w:val="nil"/>
              <w:left w:val="nil"/>
              <w:bottom w:val="single" w:sz="4" w:space="0" w:color="C0C0C0"/>
              <w:right w:val="single" w:sz="4" w:space="0" w:color="C0C0C0"/>
            </w:tcBorders>
            <w:shd w:val="clear" w:color="000000" w:fill="D7EAD3"/>
            <w:vAlign w:val="center"/>
            <w:hideMark/>
          </w:tcPr>
          <w:p w14:paraId="5CB8017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537" w:type="dxa"/>
            <w:tcBorders>
              <w:top w:val="nil"/>
              <w:left w:val="nil"/>
              <w:bottom w:val="single" w:sz="4" w:space="0" w:color="C0C0C0"/>
              <w:right w:val="single" w:sz="4" w:space="0" w:color="C0C0C0"/>
            </w:tcBorders>
            <w:shd w:val="clear" w:color="000000" w:fill="D7EAD3"/>
            <w:vAlign w:val="center"/>
            <w:hideMark/>
          </w:tcPr>
          <w:p w14:paraId="1A1E487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21 110,25</w:t>
            </w:r>
          </w:p>
        </w:tc>
        <w:tc>
          <w:tcPr>
            <w:tcW w:w="1788" w:type="dxa"/>
            <w:tcBorders>
              <w:top w:val="nil"/>
              <w:left w:val="nil"/>
              <w:bottom w:val="single" w:sz="4" w:space="0" w:color="C0C0C0"/>
              <w:right w:val="single" w:sz="4" w:space="0" w:color="C0C0C0"/>
            </w:tcBorders>
            <w:shd w:val="clear" w:color="000000" w:fill="D7EAD3"/>
            <w:vAlign w:val="center"/>
            <w:hideMark/>
          </w:tcPr>
          <w:p w14:paraId="16CFDE1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21 672,42</w:t>
            </w:r>
          </w:p>
        </w:tc>
        <w:tc>
          <w:tcPr>
            <w:tcW w:w="1525" w:type="dxa"/>
            <w:tcBorders>
              <w:top w:val="nil"/>
              <w:left w:val="nil"/>
              <w:bottom w:val="single" w:sz="4" w:space="0" w:color="C0C0C0"/>
              <w:right w:val="single" w:sz="4" w:space="0" w:color="C0C0C0"/>
            </w:tcBorders>
            <w:shd w:val="clear" w:color="000000" w:fill="D7EAD3"/>
            <w:vAlign w:val="center"/>
            <w:hideMark/>
          </w:tcPr>
          <w:p w14:paraId="3F87194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09" w:type="dxa"/>
            <w:tcBorders>
              <w:top w:val="nil"/>
              <w:left w:val="nil"/>
              <w:bottom w:val="single" w:sz="4" w:space="0" w:color="C0C0C0"/>
              <w:right w:val="single" w:sz="4" w:space="0" w:color="C0C0C0"/>
            </w:tcBorders>
            <w:shd w:val="clear" w:color="000000" w:fill="D7EAD3"/>
            <w:vAlign w:val="center"/>
            <w:hideMark/>
          </w:tcPr>
          <w:p w14:paraId="3CE1903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21 651,52</w:t>
            </w:r>
          </w:p>
        </w:tc>
        <w:tc>
          <w:tcPr>
            <w:tcW w:w="1465" w:type="dxa"/>
            <w:tcBorders>
              <w:top w:val="nil"/>
              <w:left w:val="nil"/>
              <w:bottom w:val="single" w:sz="4" w:space="0" w:color="C0C0C0"/>
              <w:right w:val="single" w:sz="4" w:space="0" w:color="C0C0C0"/>
            </w:tcBorders>
            <w:shd w:val="clear" w:color="000000" w:fill="D7EAD3"/>
            <w:vAlign w:val="center"/>
            <w:hideMark/>
          </w:tcPr>
          <w:p w14:paraId="346726A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21 651,52</w:t>
            </w:r>
          </w:p>
        </w:tc>
        <w:tc>
          <w:tcPr>
            <w:tcW w:w="1503" w:type="dxa"/>
            <w:tcBorders>
              <w:top w:val="nil"/>
              <w:left w:val="nil"/>
              <w:bottom w:val="single" w:sz="4" w:space="0" w:color="C0C0C0"/>
              <w:right w:val="single" w:sz="4" w:space="0" w:color="C0C0C0"/>
            </w:tcBorders>
            <w:shd w:val="clear" w:color="000000" w:fill="D7EAD3"/>
            <w:vAlign w:val="center"/>
            <w:hideMark/>
          </w:tcPr>
          <w:p w14:paraId="74430B9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21 651,52</w:t>
            </w:r>
          </w:p>
        </w:tc>
        <w:tc>
          <w:tcPr>
            <w:tcW w:w="2839" w:type="dxa"/>
            <w:tcBorders>
              <w:top w:val="nil"/>
              <w:left w:val="nil"/>
              <w:bottom w:val="single" w:sz="4" w:space="0" w:color="C0C0C0"/>
              <w:right w:val="single" w:sz="4" w:space="0" w:color="C0C0C0"/>
            </w:tcBorders>
            <w:shd w:val="clear" w:color="000000" w:fill="FFFFCC"/>
            <w:vAlign w:val="center"/>
            <w:hideMark/>
          </w:tcPr>
          <w:p w14:paraId="4B1FA246"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45FE710D" w14:textId="77777777" w:rsidTr="005F4B7D">
        <w:trPr>
          <w:trHeight w:val="300"/>
          <w:jc w:val="center"/>
        </w:trPr>
        <w:tc>
          <w:tcPr>
            <w:tcW w:w="560" w:type="dxa"/>
            <w:tcBorders>
              <w:top w:val="nil"/>
              <w:left w:val="nil"/>
              <w:bottom w:val="nil"/>
              <w:right w:val="nil"/>
            </w:tcBorders>
            <w:shd w:val="clear" w:color="auto" w:fill="auto"/>
            <w:vAlign w:val="center"/>
            <w:hideMark/>
          </w:tcPr>
          <w:p w14:paraId="21334FFA" w14:textId="77777777" w:rsidR="005F4B7D" w:rsidRPr="005F4B7D" w:rsidRDefault="005F4B7D" w:rsidP="005F4B7D">
            <w:pPr>
              <w:rPr>
                <w:rFonts w:ascii="Tahoma" w:hAnsi="Tahoma" w:cs="Tahoma"/>
                <w:b/>
                <w:bCs/>
                <w:sz w:val="13"/>
                <w:szCs w:val="13"/>
              </w:rPr>
            </w:pPr>
          </w:p>
        </w:tc>
        <w:tc>
          <w:tcPr>
            <w:tcW w:w="400" w:type="dxa"/>
            <w:tcBorders>
              <w:top w:val="nil"/>
              <w:left w:val="nil"/>
              <w:bottom w:val="nil"/>
              <w:right w:val="nil"/>
            </w:tcBorders>
            <w:shd w:val="clear" w:color="auto" w:fill="auto"/>
            <w:vAlign w:val="center"/>
            <w:hideMark/>
          </w:tcPr>
          <w:p w14:paraId="488FF520"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55BB9528" w14:textId="77777777" w:rsidR="005F4B7D" w:rsidRPr="005F4B7D" w:rsidRDefault="005F4B7D" w:rsidP="005F4B7D">
            <w:pPr>
              <w:rPr>
                <w:sz w:val="13"/>
                <w:szCs w:val="13"/>
              </w:rPr>
            </w:pPr>
          </w:p>
        </w:tc>
        <w:tc>
          <w:tcPr>
            <w:tcW w:w="4406" w:type="dxa"/>
            <w:tcBorders>
              <w:top w:val="nil"/>
              <w:left w:val="nil"/>
              <w:bottom w:val="nil"/>
              <w:right w:val="nil"/>
            </w:tcBorders>
            <w:shd w:val="clear" w:color="auto" w:fill="auto"/>
            <w:vAlign w:val="center"/>
            <w:hideMark/>
          </w:tcPr>
          <w:p w14:paraId="1855F2C8" w14:textId="77777777" w:rsidR="005F4B7D" w:rsidRPr="005F4B7D" w:rsidRDefault="005F4B7D" w:rsidP="005F4B7D">
            <w:pPr>
              <w:rPr>
                <w:sz w:val="13"/>
                <w:szCs w:val="13"/>
              </w:rPr>
            </w:pPr>
          </w:p>
        </w:tc>
        <w:tc>
          <w:tcPr>
            <w:tcW w:w="1135" w:type="dxa"/>
            <w:tcBorders>
              <w:top w:val="nil"/>
              <w:left w:val="nil"/>
              <w:bottom w:val="nil"/>
              <w:right w:val="nil"/>
            </w:tcBorders>
            <w:shd w:val="clear" w:color="auto" w:fill="auto"/>
            <w:vAlign w:val="center"/>
            <w:hideMark/>
          </w:tcPr>
          <w:p w14:paraId="344F8E91" w14:textId="77777777" w:rsidR="005F4B7D" w:rsidRPr="005F4B7D" w:rsidRDefault="005F4B7D" w:rsidP="005F4B7D">
            <w:pPr>
              <w:rPr>
                <w:sz w:val="13"/>
                <w:szCs w:val="13"/>
              </w:rPr>
            </w:pPr>
          </w:p>
        </w:tc>
        <w:tc>
          <w:tcPr>
            <w:tcW w:w="1851" w:type="dxa"/>
            <w:tcBorders>
              <w:top w:val="nil"/>
              <w:left w:val="nil"/>
              <w:bottom w:val="nil"/>
              <w:right w:val="nil"/>
            </w:tcBorders>
            <w:shd w:val="clear" w:color="auto" w:fill="auto"/>
            <w:vAlign w:val="center"/>
            <w:hideMark/>
          </w:tcPr>
          <w:p w14:paraId="6B1D1515" w14:textId="77777777" w:rsidR="005F4B7D" w:rsidRPr="005F4B7D" w:rsidRDefault="005F4B7D" w:rsidP="005F4B7D">
            <w:pPr>
              <w:rPr>
                <w:sz w:val="13"/>
                <w:szCs w:val="13"/>
              </w:rPr>
            </w:pPr>
          </w:p>
        </w:tc>
        <w:tc>
          <w:tcPr>
            <w:tcW w:w="1291" w:type="dxa"/>
            <w:tcBorders>
              <w:top w:val="nil"/>
              <w:left w:val="nil"/>
              <w:bottom w:val="nil"/>
              <w:right w:val="nil"/>
            </w:tcBorders>
            <w:shd w:val="clear" w:color="auto" w:fill="auto"/>
            <w:vAlign w:val="center"/>
            <w:hideMark/>
          </w:tcPr>
          <w:p w14:paraId="55BEC09C" w14:textId="77777777" w:rsidR="005F4B7D" w:rsidRPr="005F4B7D" w:rsidRDefault="005F4B7D" w:rsidP="005F4B7D">
            <w:pPr>
              <w:rPr>
                <w:sz w:val="13"/>
                <w:szCs w:val="13"/>
              </w:rPr>
            </w:pPr>
          </w:p>
        </w:tc>
        <w:tc>
          <w:tcPr>
            <w:tcW w:w="1537" w:type="dxa"/>
            <w:tcBorders>
              <w:top w:val="nil"/>
              <w:left w:val="nil"/>
              <w:bottom w:val="nil"/>
              <w:right w:val="nil"/>
            </w:tcBorders>
            <w:shd w:val="clear" w:color="auto" w:fill="auto"/>
            <w:vAlign w:val="center"/>
            <w:hideMark/>
          </w:tcPr>
          <w:p w14:paraId="11F015CA" w14:textId="77777777" w:rsidR="005F4B7D" w:rsidRPr="005F4B7D" w:rsidRDefault="005F4B7D" w:rsidP="005F4B7D">
            <w:pPr>
              <w:rPr>
                <w:sz w:val="13"/>
                <w:szCs w:val="13"/>
              </w:rPr>
            </w:pPr>
          </w:p>
        </w:tc>
        <w:tc>
          <w:tcPr>
            <w:tcW w:w="1788" w:type="dxa"/>
            <w:tcBorders>
              <w:top w:val="nil"/>
              <w:left w:val="nil"/>
              <w:bottom w:val="nil"/>
              <w:right w:val="nil"/>
            </w:tcBorders>
            <w:shd w:val="clear" w:color="auto" w:fill="auto"/>
            <w:vAlign w:val="center"/>
            <w:hideMark/>
          </w:tcPr>
          <w:p w14:paraId="42809630" w14:textId="77777777" w:rsidR="005F4B7D" w:rsidRPr="005F4B7D" w:rsidRDefault="005F4B7D" w:rsidP="005F4B7D">
            <w:pPr>
              <w:rPr>
                <w:sz w:val="13"/>
                <w:szCs w:val="13"/>
              </w:rPr>
            </w:pPr>
          </w:p>
        </w:tc>
        <w:tc>
          <w:tcPr>
            <w:tcW w:w="1525" w:type="dxa"/>
            <w:tcBorders>
              <w:top w:val="nil"/>
              <w:left w:val="nil"/>
              <w:bottom w:val="nil"/>
              <w:right w:val="nil"/>
            </w:tcBorders>
            <w:shd w:val="clear" w:color="auto" w:fill="auto"/>
            <w:vAlign w:val="center"/>
            <w:hideMark/>
          </w:tcPr>
          <w:p w14:paraId="5A0E84EE" w14:textId="77777777" w:rsidR="005F4B7D" w:rsidRPr="005F4B7D" w:rsidRDefault="005F4B7D" w:rsidP="005F4B7D">
            <w:pPr>
              <w:rPr>
                <w:sz w:val="13"/>
                <w:szCs w:val="13"/>
              </w:rPr>
            </w:pPr>
          </w:p>
        </w:tc>
        <w:tc>
          <w:tcPr>
            <w:tcW w:w="1809" w:type="dxa"/>
            <w:tcBorders>
              <w:top w:val="nil"/>
              <w:left w:val="nil"/>
              <w:bottom w:val="nil"/>
              <w:right w:val="nil"/>
            </w:tcBorders>
            <w:shd w:val="clear" w:color="auto" w:fill="auto"/>
            <w:vAlign w:val="center"/>
            <w:hideMark/>
          </w:tcPr>
          <w:p w14:paraId="7A0E81F6" w14:textId="77777777" w:rsidR="005F4B7D" w:rsidRPr="005F4B7D" w:rsidRDefault="005F4B7D" w:rsidP="005F4B7D">
            <w:pPr>
              <w:rPr>
                <w:sz w:val="13"/>
                <w:szCs w:val="13"/>
              </w:rPr>
            </w:pPr>
          </w:p>
        </w:tc>
        <w:tc>
          <w:tcPr>
            <w:tcW w:w="1465" w:type="dxa"/>
            <w:tcBorders>
              <w:top w:val="nil"/>
              <w:left w:val="nil"/>
              <w:bottom w:val="nil"/>
              <w:right w:val="nil"/>
            </w:tcBorders>
            <w:shd w:val="clear" w:color="auto" w:fill="auto"/>
            <w:vAlign w:val="center"/>
            <w:hideMark/>
          </w:tcPr>
          <w:p w14:paraId="199CC2F7" w14:textId="77777777" w:rsidR="005F4B7D" w:rsidRPr="005F4B7D" w:rsidRDefault="005F4B7D" w:rsidP="005F4B7D">
            <w:pPr>
              <w:jc w:val="right"/>
              <w:rPr>
                <w:rFonts w:ascii="Tahoma" w:hAnsi="Tahoma" w:cs="Tahoma"/>
                <w:color w:val="FFFFFF"/>
                <w:sz w:val="13"/>
                <w:szCs w:val="13"/>
              </w:rPr>
            </w:pPr>
            <w:r w:rsidRPr="005F4B7D">
              <w:rPr>
                <w:rFonts w:ascii="Tahoma" w:hAnsi="Tahoma" w:cs="Tahoma"/>
                <w:color w:val="FFFFFF"/>
                <w:sz w:val="13"/>
                <w:szCs w:val="13"/>
              </w:rPr>
              <w:t>24,11</w:t>
            </w:r>
          </w:p>
        </w:tc>
        <w:tc>
          <w:tcPr>
            <w:tcW w:w="1503" w:type="dxa"/>
            <w:tcBorders>
              <w:top w:val="nil"/>
              <w:left w:val="nil"/>
              <w:bottom w:val="nil"/>
              <w:right w:val="nil"/>
            </w:tcBorders>
            <w:shd w:val="clear" w:color="auto" w:fill="auto"/>
            <w:vAlign w:val="center"/>
            <w:hideMark/>
          </w:tcPr>
          <w:p w14:paraId="2DF0364E" w14:textId="77777777" w:rsidR="005F4B7D" w:rsidRPr="005F4B7D" w:rsidRDefault="005F4B7D" w:rsidP="005F4B7D">
            <w:pPr>
              <w:jc w:val="right"/>
              <w:rPr>
                <w:rFonts w:ascii="Tahoma" w:hAnsi="Tahoma" w:cs="Tahoma"/>
                <w:color w:val="FFFFFF"/>
                <w:sz w:val="13"/>
                <w:szCs w:val="13"/>
              </w:rPr>
            </w:pPr>
          </w:p>
        </w:tc>
        <w:tc>
          <w:tcPr>
            <w:tcW w:w="2839" w:type="dxa"/>
            <w:tcBorders>
              <w:top w:val="nil"/>
              <w:left w:val="nil"/>
              <w:bottom w:val="nil"/>
              <w:right w:val="nil"/>
            </w:tcBorders>
            <w:shd w:val="clear" w:color="auto" w:fill="auto"/>
            <w:vAlign w:val="center"/>
            <w:hideMark/>
          </w:tcPr>
          <w:p w14:paraId="73600721" w14:textId="77777777" w:rsidR="005F4B7D" w:rsidRPr="005F4B7D" w:rsidRDefault="005F4B7D" w:rsidP="005F4B7D">
            <w:pPr>
              <w:rPr>
                <w:sz w:val="13"/>
                <w:szCs w:val="13"/>
              </w:rPr>
            </w:pPr>
          </w:p>
        </w:tc>
      </w:tr>
      <w:tr w:rsidR="005F4B7D" w:rsidRPr="005F4B7D" w14:paraId="41FA7FB0" w14:textId="77777777" w:rsidTr="005F4B7D">
        <w:trPr>
          <w:trHeight w:val="225"/>
          <w:jc w:val="center"/>
        </w:trPr>
        <w:tc>
          <w:tcPr>
            <w:tcW w:w="560" w:type="dxa"/>
            <w:tcBorders>
              <w:top w:val="nil"/>
              <w:left w:val="nil"/>
              <w:bottom w:val="nil"/>
              <w:right w:val="nil"/>
            </w:tcBorders>
            <w:shd w:val="clear" w:color="auto" w:fill="auto"/>
            <w:vAlign w:val="center"/>
            <w:hideMark/>
          </w:tcPr>
          <w:p w14:paraId="4D43E77F"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4114E2EE"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59529E99" w14:textId="77777777" w:rsidR="005F4B7D" w:rsidRPr="005F4B7D" w:rsidRDefault="005F4B7D" w:rsidP="005F4B7D">
            <w:pPr>
              <w:rPr>
                <w:sz w:val="13"/>
                <w:szCs w:val="13"/>
              </w:rPr>
            </w:pPr>
          </w:p>
        </w:tc>
        <w:tc>
          <w:tcPr>
            <w:tcW w:w="4406" w:type="dxa"/>
            <w:tcBorders>
              <w:top w:val="nil"/>
              <w:left w:val="nil"/>
              <w:bottom w:val="nil"/>
              <w:right w:val="nil"/>
            </w:tcBorders>
            <w:shd w:val="clear" w:color="auto" w:fill="auto"/>
            <w:vAlign w:val="center"/>
            <w:hideMark/>
          </w:tcPr>
          <w:p w14:paraId="519B4120" w14:textId="77777777" w:rsidR="005F4B7D" w:rsidRPr="005F4B7D" w:rsidRDefault="005F4B7D" w:rsidP="005F4B7D">
            <w:pPr>
              <w:rPr>
                <w:sz w:val="13"/>
                <w:szCs w:val="13"/>
              </w:rPr>
            </w:pPr>
          </w:p>
        </w:tc>
        <w:tc>
          <w:tcPr>
            <w:tcW w:w="1135" w:type="dxa"/>
            <w:tcBorders>
              <w:top w:val="nil"/>
              <w:left w:val="nil"/>
              <w:bottom w:val="nil"/>
              <w:right w:val="nil"/>
            </w:tcBorders>
            <w:shd w:val="clear" w:color="auto" w:fill="auto"/>
            <w:vAlign w:val="center"/>
            <w:hideMark/>
          </w:tcPr>
          <w:p w14:paraId="4C1E57E5" w14:textId="77777777" w:rsidR="005F4B7D" w:rsidRPr="005F4B7D" w:rsidRDefault="005F4B7D" w:rsidP="005F4B7D">
            <w:pPr>
              <w:rPr>
                <w:sz w:val="13"/>
                <w:szCs w:val="13"/>
              </w:rPr>
            </w:pPr>
          </w:p>
        </w:tc>
        <w:tc>
          <w:tcPr>
            <w:tcW w:w="1851" w:type="dxa"/>
            <w:tcBorders>
              <w:top w:val="nil"/>
              <w:left w:val="nil"/>
              <w:bottom w:val="nil"/>
              <w:right w:val="nil"/>
            </w:tcBorders>
            <w:shd w:val="clear" w:color="auto" w:fill="auto"/>
            <w:vAlign w:val="center"/>
            <w:hideMark/>
          </w:tcPr>
          <w:p w14:paraId="431EBBEA" w14:textId="77777777" w:rsidR="005F4B7D" w:rsidRPr="005F4B7D" w:rsidRDefault="005F4B7D" w:rsidP="005F4B7D">
            <w:pPr>
              <w:rPr>
                <w:sz w:val="13"/>
                <w:szCs w:val="13"/>
              </w:rPr>
            </w:pPr>
          </w:p>
        </w:tc>
        <w:tc>
          <w:tcPr>
            <w:tcW w:w="1291" w:type="dxa"/>
            <w:tcBorders>
              <w:top w:val="nil"/>
              <w:left w:val="nil"/>
              <w:bottom w:val="nil"/>
              <w:right w:val="nil"/>
            </w:tcBorders>
            <w:shd w:val="clear" w:color="auto" w:fill="auto"/>
            <w:vAlign w:val="center"/>
            <w:hideMark/>
          </w:tcPr>
          <w:p w14:paraId="0D1BE40A" w14:textId="77777777" w:rsidR="005F4B7D" w:rsidRPr="005F4B7D" w:rsidRDefault="005F4B7D" w:rsidP="005F4B7D">
            <w:pPr>
              <w:rPr>
                <w:sz w:val="13"/>
                <w:szCs w:val="13"/>
              </w:rPr>
            </w:pPr>
          </w:p>
        </w:tc>
        <w:tc>
          <w:tcPr>
            <w:tcW w:w="1537" w:type="dxa"/>
            <w:tcBorders>
              <w:top w:val="nil"/>
              <w:left w:val="nil"/>
              <w:bottom w:val="nil"/>
              <w:right w:val="nil"/>
            </w:tcBorders>
            <w:shd w:val="clear" w:color="auto" w:fill="auto"/>
            <w:vAlign w:val="center"/>
            <w:hideMark/>
          </w:tcPr>
          <w:p w14:paraId="020819EB" w14:textId="77777777" w:rsidR="005F4B7D" w:rsidRPr="005F4B7D" w:rsidRDefault="005F4B7D" w:rsidP="005F4B7D">
            <w:pPr>
              <w:rPr>
                <w:sz w:val="13"/>
                <w:szCs w:val="13"/>
              </w:rPr>
            </w:pPr>
          </w:p>
        </w:tc>
        <w:tc>
          <w:tcPr>
            <w:tcW w:w="1788" w:type="dxa"/>
            <w:tcBorders>
              <w:top w:val="nil"/>
              <w:left w:val="nil"/>
              <w:bottom w:val="nil"/>
              <w:right w:val="nil"/>
            </w:tcBorders>
            <w:shd w:val="clear" w:color="auto" w:fill="auto"/>
            <w:vAlign w:val="center"/>
            <w:hideMark/>
          </w:tcPr>
          <w:p w14:paraId="0BD70E63" w14:textId="77777777" w:rsidR="005F4B7D" w:rsidRPr="005F4B7D" w:rsidRDefault="005F4B7D" w:rsidP="005F4B7D">
            <w:pPr>
              <w:rPr>
                <w:sz w:val="13"/>
                <w:szCs w:val="13"/>
              </w:rPr>
            </w:pPr>
          </w:p>
        </w:tc>
        <w:tc>
          <w:tcPr>
            <w:tcW w:w="1525" w:type="dxa"/>
            <w:tcBorders>
              <w:top w:val="nil"/>
              <w:left w:val="nil"/>
              <w:bottom w:val="nil"/>
              <w:right w:val="nil"/>
            </w:tcBorders>
            <w:shd w:val="clear" w:color="auto" w:fill="auto"/>
            <w:vAlign w:val="center"/>
            <w:hideMark/>
          </w:tcPr>
          <w:p w14:paraId="544FA06B" w14:textId="77777777" w:rsidR="005F4B7D" w:rsidRPr="005F4B7D" w:rsidRDefault="005F4B7D" w:rsidP="005F4B7D">
            <w:pPr>
              <w:rPr>
                <w:sz w:val="13"/>
                <w:szCs w:val="13"/>
              </w:rPr>
            </w:pPr>
          </w:p>
        </w:tc>
        <w:tc>
          <w:tcPr>
            <w:tcW w:w="1809" w:type="dxa"/>
            <w:tcBorders>
              <w:top w:val="nil"/>
              <w:left w:val="nil"/>
              <w:bottom w:val="nil"/>
              <w:right w:val="nil"/>
            </w:tcBorders>
            <w:shd w:val="clear" w:color="auto" w:fill="auto"/>
            <w:vAlign w:val="center"/>
            <w:hideMark/>
          </w:tcPr>
          <w:p w14:paraId="0DC9F90A" w14:textId="77777777" w:rsidR="005F4B7D" w:rsidRPr="005F4B7D" w:rsidRDefault="005F4B7D" w:rsidP="005F4B7D">
            <w:pPr>
              <w:rPr>
                <w:sz w:val="13"/>
                <w:szCs w:val="13"/>
              </w:rPr>
            </w:pPr>
          </w:p>
        </w:tc>
        <w:tc>
          <w:tcPr>
            <w:tcW w:w="1465" w:type="dxa"/>
            <w:tcBorders>
              <w:top w:val="nil"/>
              <w:left w:val="nil"/>
              <w:bottom w:val="nil"/>
              <w:right w:val="nil"/>
            </w:tcBorders>
            <w:shd w:val="clear" w:color="auto" w:fill="auto"/>
            <w:vAlign w:val="center"/>
            <w:hideMark/>
          </w:tcPr>
          <w:p w14:paraId="1863A676" w14:textId="77777777" w:rsidR="005F4B7D" w:rsidRPr="005F4B7D" w:rsidRDefault="005F4B7D" w:rsidP="005F4B7D">
            <w:pPr>
              <w:jc w:val="right"/>
              <w:rPr>
                <w:rFonts w:ascii="Tahoma" w:hAnsi="Tahoma" w:cs="Tahoma"/>
                <w:color w:val="FFFFFF"/>
                <w:sz w:val="13"/>
                <w:szCs w:val="13"/>
              </w:rPr>
            </w:pPr>
            <w:r w:rsidRPr="005F4B7D">
              <w:rPr>
                <w:rFonts w:ascii="Tahoma" w:hAnsi="Tahoma" w:cs="Tahoma"/>
                <w:color w:val="FFFFFF"/>
                <w:sz w:val="13"/>
                <w:szCs w:val="13"/>
              </w:rPr>
              <w:t>276,89</w:t>
            </w:r>
          </w:p>
        </w:tc>
        <w:tc>
          <w:tcPr>
            <w:tcW w:w="1503" w:type="dxa"/>
            <w:tcBorders>
              <w:top w:val="nil"/>
              <w:left w:val="nil"/>
              <w:bottom w:val="nil"/>
              <w:right w:val="nil"/>
            </w:tcBorders>
            <w:shd w:val="clear" w:color="auto" w:fill="auto"/>
            <w:vAlign w:val="center"/>
            <w:hideMark/>
          </w:tcPr>
          <w:p w14:paraId="41F5CEB0" w14:textId="77777777" w:rsidR="005F4B7D" w:rsidRPr="005F4B7D" w:rsidRDefault="005F4B7D" w:rsidP="005F4B7D">
            <w:pPr>
              <w:jc w:val="right"/>
              <w:rPr>
                <w:rFonts w:ascii="Tahoma" w:hAnsi="Tahoma" w:cs="Tahoma"/>
                <w:color w:val="FFFFFF"/>
                <w:sz w:val="13"/>
                <w:szCs w:val="13"/>
              </w:rPr>
            </w:pPr>
          </w:p>
        </w:tc>
        <w:tc>
          <w:tcPr>
            <w:tcW w:w="2839" w:type="dxa"/>
            <w:tcBorders>
              <w:top w:val="nil"/>
              <w:left w:val="nil"/>
              <w:bottom w:val="nil"/>
              <w:right w:val="nil"/>
            </w:tcBorders>
            <w:shd w:val="clear" w:color="auto" w:fill="auto"/>
            <w:vAlign w:val="center"/>
            <w:hideMark/>
          </w:tcPr>
          <w:p w14:paraId="0E071D44" w14:textId="77777777" w:rsidR="005F4B7D" w:rsidRPr="005F4B7D" w:rsidRDefault="005F4B7D" w:rsidP="005F4B7D">
            <w:pPr>
              <w:rPr>
                <w:sz w:val="13"/>
                <w:szCs w:val="13"/>
              </w:rPr>
            </w:pPr>
          </w:p>
        </w:tc>
      </w:tr>
      <w:tr w:rsidR="005F4B7D" w:rsidRPr="005F4B7D" w14:paraId="293DBAE7" w14:textId="77777777" w:rsidTr="005F4B7D">
        <w:trPr>
          <w:trHeight w:val="225"/>
          <w:jc w:val="center"/>
        </w:trPr>
        <w:tc>
          <w:tcPr>
            <w:tcW w:w="560" w:type="dxa"/>
            <w:tcBorders>
              <w:top w:val="nil"/>
              <w:left w:val="nil"/>
              <w:bottom w:val="nil"/>
              <w:right w:val="nil"/>
            </w:tcBorders>
            <w:shd w:val="clear" w:color="auto" w:fill="auto"/>
            <w:vAlign w:val="center"/>
            <w:hideMark/>
          </w:tcPr>
          <w:p w14:paraId="42014F71"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475166FC"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18E8AF96" w14:textId="77777777" w:rsidR="005F4B7D" w:rsidRPr="005F4B7D" w:rsidRDefault="005F4B7D" w:rsidP="005F4B7D">
            <w:pPr>
              <w:rPr>
                <w:sz w:val="13"/>
                <w:szCs w:val="13"/>
              </w:rPr>
            </w:pPr>
          </w:p>
        </w:tc>
        <w:tc>
          <w:tcPr>
            <w:tcW w:w="4406" w:type="dxa"/>
            <w:tcBorders>
              <w:top w:val="nil"/>
              <w:left w:val="nil"/>
              <w:bottom w:val="nil"/>
              <w:right w:val="nil"/>
            </w:tcBorders>
            <w:shd w:val="clear" w:color="auto" w:fill="auto"/>
            <w:vAlign w:val="center"/>
            <w:hideMark/>
          </w:tcPr>
          <w:p w14:paraId="31A4BF65" w14:textId="77777777" w:rsidR="005F4B7D" w:rsidRPr="005F4B7D" w:rsidRDefault="005F4B7D" w:rsidP="005F4B7D">
            <w:pPr>
              <w:rPr>
                <w:sz w:val="13"/>
                <w:szCs w:val="13"/>
              </w:rPr>
            </w:pPr>
          </w:p>
        </w:tc>
        <w:tc>
          <w:tcPr>
            <w:tcW w:w="1135" w:type="dxa"/>
            <w:tcBorders>
              <w:top w:val="nil"/>
              <w:left w:val="nil"/>
              <w:bottom w:val="nil"/>
              <w:right w:val="nil"/>
            </w:tcBorders>
            <w:shd w:val="clear" w:color="auto" w:fill="auto"/>
            <w:vAlign w:val="center"/>
            <w:hideMark/>
          </w:tcPr>
          <w:p w14:paraId="184F5E7C" w14:textId="77777777" w:rsidR="005F4B7D" w:rsidRPr="005F4B7D" w:rsidRDefault="005F4B7D" w:rsidP="005F4B7D">
            <w:pPr>
              <w:rPr>
                <w:sz w:val="13"/>
                <w:szCs w:val="13"/>
              </w:rPr>
            </w:pPr>
          </w:p>
        </w:tc>
        <w:tc>
          <w:tcPr>
            <w:tcW w:w="1851" w:type="dxa"/>
            <w:tcBorders>
              <w:top w:val="nil"/>
              <w:left w:val="nil"/>
              <w:bottom w:val="nil"/>
              <w:right w:val="nil"/>
            </w:tcBorders>
            <w:shd w:val="clear" w:color="auto" w:fill="auto"/>
            <w:vAlign w:val="center"/>
            <w:hideMark/>
          </w:tcPr>
          <w:p w14:paraId="37E877E4" w14:textId="77777777" w:rsidR="005F4B7D" w:rsidRPr="005F4B7D" w:rsidRDefault="005F4B7D" w:rsidP="005F4B7D">
            <w:pPr>
              <w:rPr>
                <w:sz w:val="13"/>
                <w:szCs w:val="13"/>
              </w:rPr>
            </w:pPr>
          </w:p>
        </w:tc>
        <w:tc>
          <w:tcPr>
            <w:tcW w:w="1291" w:type="dxa"/>
            <w:tcBorders>
              <w:top w:val="nil"/>
              <w:left w:val="nil"/>
              <w:bottom w:val="nil"/>
              <w:right w:val="nil"/>
            </w:tcBorders>
            <w:shd w:val="clear" w:color="auto" w:fill="auto"/>
            <w:vAlign w:val="center"/>
            <w:hideMark/>
          </w:tcPr>
          <w:p w14:paraId="6C4C2C2F" w14:textId="77777777" w:rsidR="005F4B7D" w:rsidRPr="005F4B7D" w:rsidRDefault="005F4B7D" w:rsidP="005F4B7D">
            <w:pPr>
              <w:rPr>
                <w:sz w:val="13"/>
                <w:szCs w:val="13"/>
              </w:rPr>
            </w:pPr>
          </w:p>
        </w:tc>
        <w:tc>
          <w:tcPr>
            <w:tcW w:w="1537" w:type="dxa"/>
            <w:tcBorders>
              <w:top w:val="nil"/>
              <w:left w:val="nil"/>
              <w:bottom w:val="nil"/>
              <w:right w:val="nil"/>
            </w:tcBorders>
            <w:shd w:val="clear" w:color="auto" w:fill="auto"/>
            <w:vAlign w:val="center"/>
            <w:hideMark/>
          </w:tcPr>
          <w:p w14:paraId="4147F66B" w14:textId="77777777" w:rsidR="005F4B7D" w:rsidRPr="005F4B7D" w:rsidRDefault="005F4B7D" w:rsidP="005F4B7D">
            <w:pPr>
              <w:rPr>
                <w:sz w:val="13"/>
                <w:szCs w:val="13"/>
              </w:rPr>
            </w:pPr>
          </w:p>
        </w:tc>
        <w:tc>
          <w:tcPr>
            <w:tcW w:w="1788" w:type="dxa"/>
            <w:tcBorders>
              <w:top w:val="nil"/>
              <w:left w:val="nil"/>
              <w:bottom w:val="nil"/>
              <w:right w:val="nil"/>
            </w:tcBorders>
            <w:shd w:val="clear" w:color="auto" w:fill="auto"/>
            <w:vAlign w:val="center"/>
            <w:hideMark/>
          </w:tcPr>
          <w:p w14:paraId="00C53DB8" w14:textId="77777777" w:rsidR="005F4B7D" w:rsidRPr="005F4B7D" w:rsidRDefault="005F4B7D" w:rsidP="005F4B7D">
            <w:pPr>
              <w:rPr>
                <w:sz w:val="13"/>
                <w:szCs w:val="13"/>
              </w:rPr>
            </w:pPr>
          </w:p>
        </w:tc>
        <w:tc>
          <w:tcPr>
            <w:tcW w:w="1525" w:type="dxa"/>
            <w:tcBorders>
              <w:top w:val="nil"/>
              <w:left w:val="nil"/>
              <w:bottom w:val="nil"/>
              <w:right w:val="nil"/>
            </w:tcBorders>
            <w:shd w:val="clear" w:color="auto" w:fill="auto"/>
            <w:vAlign w:val="center"/>
            <w:hideMark/>
          </w:tcPr>
          <w:p w14:paraId="29DD5CF7" w14:textId="77777777" w:rsidR="005F4B7D" w:rsidRPr="005F4B7D" w:rsidRDefault="005F4B7D" w:rsidP="005F4B7D">
            <w:pPr>
              <w:rPr>
                <w:sz w:val="13"/>
                <w:szCs w:val="13"/>
              </w:rPr>
            </w:pPr>
          </w:p>
        </w:tc>
        <w:tc>
          <w:tcPr>
            <w:tcW w:w="1809" w:type="dxa"/>
            <w:tcBorders>
              <w:top w:val="nil"/>
              <w:left w:val="nil"/>
              <w:bottom w:val="nil"/>
              <w:right w:val="nil"/>
            </w:tcBorders>
            <w:shd w:val="clear" w:color="auto" w:fill="auto"/>
            <w:vAlign w:val="center"/>
            <w:hideMark/>
          </w:tcPr>
          <w:p w14:paraId="2C442E26" w14:textId="77777777" w:rsidR="005F4B7D" w:rsidRPr="005F4B7D" w:rsidRDefault="005F4B7D" w:rsidP="005F4B7D">
            <w:pPr>
              <w:rPr>
                <w:sz w:val="13"/>
                <w:szCs w:val="13"/>
              </w:rPr>
            </w:pPr>
          </w:p>
        </w:tc>
        <w:tc>
          <w:tcPr>
            <w:tcW w:w="1465" w:type="dxa"/>
            <w:tcBorders>
              <w:top w:val="nil"/>
              <w:left w:val="nil"/>
              <w:bottom w:val="nil"/>
              <w:right w:val="nil"/>
            </w:tcBorders>
            <w:shd w:val="clear" w:color="auto" w:fill="auto"/>
            <w:vAlign w:val="center"/>
            <w:hideMark/>
          </w:tcPr>
          <w:p w14:paraId="4EAB328C" w14:textId="77777777" w:rsidR="005F4B7D" w:rsidRPr="005F4B7D" w:rsidRDefault="005F4B7D" w:rsidP="005F4B7D">
            <w:pPr>
              <w:rPr>
                <w:sz w:val="13"/>
                <w:szCs w:val="13"/>
              </w:rPr>
            </w:pPr>
          </w:p>
        </w:tc>
        <w:tc>
          <w:tcPr>
            <w:tcW w:w="1503" w:type="dxa"/>
            <w:tcBorders>
              <w:top w:val="nil"/>
              <w:left w:val="nil"/>
              <w:bottom w:val="nil"/>
              <w:right w:val="nil"/>
            </w:tcBorders>
            <w:shd w:val="clear" w:color="auto" w:fill="auto"/>
            <w:vAlign w:val="center"/>
            <w:hideMark/>
          </w:tcPr>
          <w:p w14:paraId="18BEF2AD" w14:textId="77777777" w:rsidR="005F4B7D" w:rsidRPr="005F4B7D" w:rsidRDefault="005F4B7D" w:rsidP="005F4B7D">
            <w:pPr>
              <w:rPr>
                <w:sz w:val="13"/>
                <w:szCs w:val="13"/>
              </w:rPr>
            </w:pPr>
          </w:p>
        </w:tc>
        <w:tc>
          <w:tcPr>
            <w:tcW w:w="2839" w:type="dxa"/>
            <w:tcBorders>
              <w:top w:val="nil"/>
              <w:left w:val="nil"/>
              <w:bottom w:val="nil"/>
              <w:right w:val="nil"/>
            </w:tcBorders>
            <w:shd w:val="clear" w:color="auto" w:fill="auto"/>
            <w:vAlign w:val="center"/>
            <w:hideMark/>
          </w:tcPr>
          <w:p w14:paraId="70708F7E" w14:textId="77777777" w:rsidR="005F4B7D" w:rsidRPr="005F4B7D" w:rsidRDefault="005F4B7D" w:rsidP="005F4B7D">
            <w:pPr>
              <w:rPr>
                <w:sz w:val="13"/>
                <w:szCs w:val="13"/>
              </w:rPr>
            </w:pPr>
          </w:p>
        </w:tc>
      </w:tr>
      <w:tr w:rsidR="005F4B7D" w:rsidRPr="005F4B7D" w14:paraId="191A303D" w14:textId="77777777" w:rsidTr="005F4B7D">
        <w:trPr>
          <w:trHeight w:val="225"/>
          <w:jc w:val="center"/>
        </w:trPr>
        <w:tc>
          <w:tcPr>
            <w:tcW w:w="560" w:type="dxa"/>
            <w:tcBorders>
              <w:top w:val="nil"/>
              <w:left w:val="nil"/>
              <w:bottom w:val="nil"/>
              <w:right w:val="nil"/>
            </w:tcBorders>
            <w:shd w:val="clear" w:color="auto" w:fill="auto"/>
            <w:vAlign w:val="center"/>
            <w:hideMark/>
          </w:tcPr>
          <w:p w14:paraId="4037F993"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3E6E4515"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275D17D0" w14:textId="77777777" w:rsidR="005F4B7D" w:rsidRPr="005F4B7D" w:rsidRDefault="005F4B7D" w:rsidP="005F4B7D">
            <w:pPr>
              <w:rPr>
                <w:sz w:val="13"/>
                <w:szCs w:val="13"/>
              </w:rPr>
            </w:pPr>
          </w:p>
        </w:tc>
        <w:tc>
          <w:tcPr>
            <w:tcW w:w="4406"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39675098" w14:textId="77777777" w:rsidR="005F4B7D" w:rsidRPr="005F4B7D" w:rsidRDefault="005F4B7D" w:rsidP="005F4B7D">
            <w:pPr>
              <w:rPr>
                <w:rFonts w:ascii="Tahoma" w:hAnsi="Tahoma" w:cs="Tahoma"/>
                <w:color w:val="000000"/>
                <w:sz w:val="13"/>
                <w:szCs w:val="13"/>
              </w:rPr>
            </w:pPr>
            <w:r w:rsidRPr="005F4B7D">
              <w:rPr>
                <w:rFonts w:ascii="Tahoma" w:hAnsi="Tahoma" w:cs="Tahoma"/>
                <w:color w:val="000000"/>
                <w:sz w:val="13"/>
                <w:szCs w:val="13"/>
              </w:rPr>
              <w:t>Индекс эффективности операционных расходов</w:t>
            </w:r>
          </w:p>
        </w:tc>
        <w:tc>
          <w:tcPr>
            <w:tcW w:w="1135" w:type="dxa"/>
            <w:tcBorders>
              <w:top w:val="single" w:sz="4" w:space="0" w:color="C0C0C0"/>
              <w:left w:val="nil"/>
              <w:bottom w:val="single" w:sz="4" w:space="0" w:color="C0C0C0"/>
              <w:right w:val="nil"/>
            </w:tcBorders>
            <w:shd w:val="clear" w:color="auto" w:fill="auto"/>
            <w:noWrap/>
            <w:vAlign w:val="center"/>
            <w:hideMark/>
          </w:tcPr>
          <w:p w14:paraId="4B8B9C61" w14:textId="77777777" w:rsidR="005F4B7D" w:rsidRPr="005F4B7D" w:rsidRDefault="005F4B7D" w:rsidP="005F4B7D">
            <w:pPr>
              <w:jc w:val="center"/>
              <w:rPr>
                <w:rFonts w:ascii="Tahoma" w:hAnsi="Tahoma" w:cs="Tahoma"/>
                <w:color w:val="000000"/>
                <w:sz w:val="13"/>
                <w:szCs w:val="13"/>
              </w:rPr>
            </w:pPr>
            <w:r w:rsidRPr="005F4B7D">
              <w:rPr>
                <w:rFonts w:ascii="Tahoma" w:hAnsi="Tahoma" w:cs="Tahoma"/>
                <w:color w:val="000000"/>
                <w:sz w:val="13"/>
                <w:szCs w:val="13"/>
              </w:rPr>
              <w:t>%</w:t>
            </w:r>
          </w:p>
        </w:tc>
        <w:tc>
          <w:tcPr>
            <w:tcW w:w="1851" w:type="dxa"/>
            <w:tcBorders>
              <w:top w:val="single" w:sz="4" w:space="0" w:color="C0C0C0"/>
              <w:left w:val="nil"/>
              <w:bottom w:val="single" w:sz="4" w:space="0" w:color="C0C0C0"/>
              <w:right w:val="single" w:sz="4" w:space="0" w:color="C0C0C0"/>
            </w:tcBorders>
            <w:shd w:val="clear" w:color="auto" w:fill="auto"/>
            <w:vAlign w:val="center"/>
            <w:hideMark/>
          </w:tcPr>
          <w:p w14:paraId="45FB01D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single" w:sz="4" w:space="0" w:color="C0C0C0"/>
              <w:left w:val="nil"/>
              <w:bottom w:val="single" w:sz="4" w:space="0" w:color="C0C0C0"/>
              <w:right w:val="single" w:sz="4" w:space="0" w:color="C0C0C0"/>
            </w:tcBorders>
            <w:shd w:val="clear" w:color="auto" w:fill="auto"/>
            <w:vAlign w:val="center"/>
            <w:hideMark/>
          </w:tcPr>
          <w:p w14:paraId="49817AD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single" w:sz="4" w:space="0" w:color="C0C0C0"/>
              <w:left w:val="nil"/>
              <w:bottom w:val="single" w:sz="4" w:space="0" w:color="C0C0C0"/>
              <w:right w:val="single" w:sz="4" w:space="0" w:color="C0C0C0"/>
            </w:tcBorders>
            <w:shd w:val="clear" w:color="auto" w:fill="auto"/>
            <w:vAlign w:val="center"/>
            <w:hideMark/>
          </w:tcPr>
          <w:p w14:paraId="0751F0E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single" w:sz="4" w:space="0" w:color="C0C0C0"/>
              <w:left w:val="nil"/>
              <w:bottom w:val="single" w:sz="4" w:space="0" w:color="C0C0C0"/>
              <w:right w:val="single" w:sz="4" w:space="0" w:color="C0C0C0"/>
            </w:tcBorders>
            <w:shd w:val="clear" w:color="auto" w:fill="auto"/>
            <w:vAlign w:val="center"/>
            <w:hideMark/>
          </w:tcPr>
          <w:p w14:paraId="6D94B31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1 </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7CA7C1B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single" w:sz="4" w:space="0" w:color="C0C0C0"/>
              <w:left w:val="nil"/>
              <w:bottom w:val="single" w:sz="4" w:space="0" w:color="C0C0C0"/>
              <w:right w:val="single" w:sz="4" w:space="0" w:color="C0C0C0"/>
            </w:tcBorders>
            <w:shd w:val="clear" w:color="auto" w:fill="auto"/>
            <w:vAlign w:val="center"/>
            <w:hideMark/>
          </w:tcPr>
          <w:p w14:paraId="4ABF583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1 </w:t>
            </w:r>
          </w:p>
        </w:tc>
        <w:tc>
          <w:tcPr>
            <w:tcW w:w="1465" w:type="dxa"/>
            <w:tcBorders>
              <w:top w:val="nil"/>
              <w:left w:val="nil"/>
              <w:bottom w:val="nil"/>
              <w:right w:val="nil"/>
            </w:tcBorders>
            <w:shd w:val="clear" w:color="auto" w:fill="auto"/>
            <w:vAlign w:val="center"/>
            <w:hideMark/>
          </w:tcPr>
          <w:p w14:paraId="29A8A5AE" w14:textId="77777777" w:rsidR="005F4B7D" w:rsidRPr="005F4B7D" w:rsidRDefault="005F4B7D" w:rsidP="005F4B7D">
            <w:pPr>
              <w:jc w:val="center"/>
              <w:rPr>
                <w:rFonts w:ascii="Tahoma" w:hAnsi="Tahoma" w:cs="Tahoma"/>
                <w:b/>
                <w:bCs/>
                <w:sz w:val="13"/>
                <w:szCs w:val="13"/>
              </w:rPr>
            </w:pPr>
          </w:p>
        </w:tc>
        <w:tc>
          <w:tcPr>
            <w:tcW w:w="1503" w:type="dxa"/>
            <w:tcBorders>
              <w:top w:val="nil"/>
              <w:left w:val="nil"/>
              <w:bottom w:val="nil"/>
              <w:right w:val="nil"/>
            </w:tcBorders>
            <w:shd w:val="clear" w:color="auto" w:fill="auto"/>
            <w:vAlign w:val="center"/>
            <w:hideMark/>
          </w:tcPr>
          <w:p w14:paraId="45E8BA4F" w14:textId="77777777" w:rsidR="005F4B7D" w:rsidRPr="005F4B7D" w:rsidRDefault="005F4B7D" w:rsidP="005F4B7D">
            <w:pPr>
              <w:rPr>
                <w:sz w:val="13"/>
                <w:szCs w:val="13"/>
              </w:rPr>
            </w:pPr>
          </w:p>
        </w:tc>
        <w:tc>
          <w:tcPr>
            <w:tcW w:w="2839" w:type="dxa"/>
            <w:tcBorders>
              <w:top w:val="nil"/>
              <w:left w:val="nil"/>
              <w:bottom w:val="nil"/>
              <w:right w:val="nil"/>
            </w:tcBorders>
            <w:shd w:val="clear" w:color="auto" w:fill="auto"/>
            <w:vAlign w:val="center"/>
            <w:hideMark/>
          </w:tcPr>
          <w:p w14:paraId="0C404816" w14:textId="77777777" w:rsidR="005F4B7D" w:rsidRPr="005F4B7D" w:rsidRDefault="005F4B7D" w:rsidP="005F4B7D">
            <w:pPr>
              <w:rPr>
                <w:sz w:val="13"/>
                <w:szCs w:val="13"/>
              </w:rPr>
            </w:pPr>
          </w:p>
        </w:tc>
      </w:tr>
      <w:tr w:rsidR="005F4B7D" w:rsidRPr="005F4B7D" w14:paraId="79560574" w14:textId="77777777" w:rsidTr="005F4B7D">
        <w:trPr>
          <w:trHeight w:val="225"/>
          <w:jc w:val="center"/>
        </w:trPr>
        <w:tc>
          <w:tcPr>
            <w:tcW w:w="560" w:type="dxa"/>
            <w:tcBorders>
              <w:top w:val="nil"/>
              <w:left w:val="nil"/>
              <w:bottom w:val="nil"/>
              <w:right w:val="nil"/>
            </w:tcBorders>
            <w:shd w:val="clear" w:color="auto" w:fill="auto"/>
            <w:vAlign w:val="center"/>
            <w:hideMark/>
          </w:tcPr>
          <w:p w14:paraId="1CB94923"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0B37874E"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6C4E68AA" w14:textId="77777777" w:rsidR="005F4B7D" w:rsidRPr="005F4B7D" w:rsidRDefault="005F4B7D" w:rsidP="005F4B7D">
            <w:pPr>
              <w:rPr>
                <w:sz w:val="13"/>
                <w:szCs w:val="13"/>
              </w:rPr>
            </w:pPr>
          </w:p>
        </w:tc>
        <w:tc>
          <w:tcPr>
            <w:tcW w:w="4406" w:type="dxa"/>
            <w:tcBorders>
              <w:top w:val="nil"/>
              <w:left w:val="single" w:sz="4" w:space="0" w:color="C0C0C0"/>
              <w:bottom w:val="single" w:sz="4" w:space="0" w:color="C0C0C0"/>
              <w:right w:val="single" w:sz="4" w:space="0" w:color="C0C0C0"/>
            </w:tcBorders>
            <w:shd w:val="clear" w:color="auto" w:fill="auto"/>
            <w:noWrap/>
            <w:vAlign w:val="bottom"/>
            <w:hideMark/>
          </w:tcPr>
          <w:p w14:paraId="17123DD8" w14:textId="77777777" w:rsidR="005F4B7D" w:rsidRPr="005F4B7D" w:rsidRDefault="005F4B7D" w:rsidP="005F4B7D">
            <w:pPr>
              <w:rPr>
                <w:rFonts w:ascii="Tahoma" w:hAnsi="Tahoma" w:cs="Tahoma"/>
                <w:color w:val="000000"/>
                <w:sz w:val="13"/>
                <w:szCs w:val="13"/>
              </w:rPr>
            </w:pPr>
            <w:r w:rsidRPr="005F4B7D">
              <w:rPr>
                <w:rFonts w:ascii="Tahoma" w:hAnsi="Tahoma" w:cs="Tahoma"/>
                <w:color w:val="000000"/>
                <w:sz w:val="13"/>
                <w:szCs w:val="13"/>
              </w:rPr>
              <w:t>Индекс потребительских цен</w:t>
            </w:r>
          </w:p>
        </w:tc>
        <w:tc>
          <w:tcPr>
            <w:tcW w:w="1135" w:type="dxa"/>
            <w:tcBorders>
              <w:top w:val="nil"/>
              <w:left w:val="nil"/>
              <w:bottom w:val="single" w:sz="4" w:space="0" w:color="C0C0C0"/>
              <w:right w:val="nil"/>
            </w:tcBorders>
            <w:shd w:val="clear" w:color="auto" w:fill="auto"/>
            <w:noWrap/>
            <w:vAlign w:val="center"/>
            <w:hideMark/>
          </w:tcPr>
          <w:p w14:paraId="31DB3327" w14:textId="77777777" w:rsidR="005F4B7D" w:rsidRPr="005F4B7D" w:rsidRDefault="005F4B7D" w:rsidP="005F4B7D">
            <w:pPr>
              <w:jc w:val="center"/>
              <w:rPr>
                <w:rFonts w:ascii="Tahoma" w:hAnsi="Tahoma" w:cs="Tahoma"/>
                <w:color w:val="000000"/>
                <w:sz w:val="13"/>
                <w:szCs w:val="13"/>
              </w:rPr>
            </w:pPr>
            <w:r w:rsidRPr="005F4B7D">
              <w:rPr>
                <w:rFonts w:ascii="Tahoma" w:hAnsi="Tahoma" w:cs="Tahoma"/>
                <w:color w:val="000000"/>
                <w:sz w:val="13"/>
                <w:szCs w:val="13"/>
              </w:rPr>
              <w:t>%</w:t>
            </w:r>
          </w:p>
        </w:tc>
        <w:tc>
          <w:tcPr>
            <w:tcW w:w="1851" w:type="dxa"/>
            <w:tcBorders>
              <w:top w:val="nil"/>
              <w:left w:val="nil"/>
              <w:bottom w:val="single" w:sz="4" w:space="0" w:color="C0C0C0"/>
              <w:right w:val="single" w:sz="4" w:space="0" w:color="C0C0C0"/>
            </w:tcBorders>
            <w:shd w:val="clear" w:color="auto" w:fill="auto"/>
            <w:vAlign w:val="center"/>
            <w:hideMark/>
          </w:tcPr>
          <w:p w14:paraId="4146350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auto" w:fill="auto"/>
            <w:vAlign w:val="center"/>
            <w:hideMark/>
          </w:tcPr>
          <w:p w14:paraId="3D6D7A4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auto" w:fill="auto"/>
            <w:vAlign w:val="center"/>
            <w:hideMark/>
          </w:tcPr>
          <w:p w14:paraId="2BF7DD3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auto" w:fill="auto"/>
            <w:vAlign w:val="center"/>
            <w:hideMark/>
          </w:tcPr>
          <w:p w14:paraId="5EEF4DE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auto" w:fill="auto"/>
            <w:vAlign w:val="center"/>
            <w:hideMark/>
          </w:tcPr>
          <w:p w14:paraId="1D8C10C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auto" w:fill="auto"/>
            <w:vAlign w:val="center"/>
            <w:hideMark/>
          </w:tcPr>
          <w:p w14:paraId="216C59D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103,6 </w:t>
            </w:r>
          </w:p>
        </w:tc>
        <w:tc>
          <w:tcPr>
            <w:tcW w:w="1465" w:type="dxa"/>
            <w:tcBorders>
              <w:top w:val="nil"/>
              <w:left w:val="nil"/>
              <w:bottom w:val="nil"/>
              <w:right w:val="nil"/>
            </w:tcBorders>
            <w:shd w:val="clear" w:color="auto" w:fill="auto"/>
            <w:vAlign w:val="center"/>
            <w:hideMark/>
          </w:tcPr>
          <w:p w14:paraId="54BE7141" w14:textId="77777777" w:rsidR="005F4B7D" w:rsidRPr="005F4B7D" w:rsidRDefault="005F4B7D" w:rsidP="005F4B7D">
            <w:pPr>
              <w:jc w:val="center"/>
              <w:rPr>
                <w:rFonts w:ascii="Tahoma" w:hAnsi="Tahoma" w:cs="Tahoma"/>
                <w:b/>
                <w:bCs/>
                <w:sz w:val="13"/>
                <w:szCs w:val="13"/>
              </w:rPr>
            </w:pPr>
          </w:p>
        </w:tc>
        <w:tc>
          <w:tcPr>
            <w:tcW w:w="1503" w:type="dxa"/>
            <w:tcBorders>
              <w:top w:val="nil"/>
              <w:left w:val="nil"/>
              <w:bottom w:val="nil"/>
              <w:right w:val="nil"/>
            </w:tcBorders>
            <w:shd w:val="clear" w:color="auto" w:fill="auto"/>
            <w:vAlign w:val="center"/>
            <w:hideMark/>
          </w:tcPr>
          <w:p w14:paraId="290BABA6" w14:textId="77777777" w:rsidR="005F4B7D" w:rsidRPr="005F4B7D" w:rsidRDefault="005F4B7D" w:rsidP="005F4B7D">
            <w:pPr>
              <w:rPr>
                <w:sz w:val="13"/>
                <w:szCs w:val="13"/>
              </w:rPr>
            </w:pPr>
          </w:p>
        </w:tc>
        <w:tc>
          <w:tcPr>
            <w:tcW w:w="2839" w:type="dxa"/>
            <w:tcBorders>
              <w:top w:val="nil"/>
              <w:left w:val="nil"/>
              <w:bottom w:val="nil"/>
              <w:right w:val="nil"/>
            </w:tcBorders>
            <w:shd w:val="clear" w:color="auto" w:fill="auto"/>
            <w:vAlign w:val="center"/>
            <w:hideMark/>
          </w:tcPr>
          <w:p w14:paraId="3FC4BB66" w14:textId="77777777" w:rsidR="005F4B7D" w:rsidRPr="005F4B7D" w:rsidRDefault="005F4B7D" w:rsidP="005F4B7D">
            <w:pPr>
              <w:rPr>
                <w:sz w:val="13"/>
                <w:szCs w:val="13"/>
              </w:rPr>
            </w:pPr>
          </w:p>
        </w:tc>
      </w:tr>
      <w:tr w:rsidR="005F4B7D" w:rsidRPr="005F4B7D" w14:paraId="130D51EC" w14:textId="77777777" w:rsidTr="005F4B7D">
        <w:trPr>
          <w:trHeight w:val="225"/>
          <w:jc w:val="center"/>
        </w:trPr>
        <w:tc>
          <w:tcPr>
            <w:tcW w:w="560" w:type="dxa"/>
            <w:tcBorders>
              <w:top w:val="nil"/>
              <w:left w:val="nil"/>
              <w:bottom w:val="nil"/>
              <w:right w:val="nil"/>
            </w:tcBorders>
            <w:shd w:val="clear" w:color="auto" w:fill="auto"/>
            <w:vAlign w:val="center"/>
            <w:hideMark/>
          </w:tcPr>
          <w:p w14:paraId="741C2554"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76D100D2"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4B197B7D" w14:textId="77777777" w:rsidR="005F4B7D" w:rsidRPr="005F4B7D" w:rsidRDefault="005F4B7D" w:rsidP="005F4B7D">
            <w:pPr>
              <w:rPr>
                <w:sz w:val="13"/>
                <w:szCs w:val="13"/>
              </w:rPr>
            </w:pPr>
          </w:p>
        </w:tc>
        <w:tc>
          <w:tcPr>
            <w:tcW w:w="4406" w:type="dxa"/>
            <w:tcBorders>
              <w:top w:val="nil"/>
              <w:left w:val="single" w:sz="4" w:space="0" w:color="C0C0C0"/>
              <w:bottom w:val="single" w:sz="4" w:space="0" w:color="C0C0C0"/>
              <w:right w:val="single" w:sz="4" w:space="0" w:color="C0C0C0"/>
            </w:tcBorders>
            <w:shd w:val="clear" w:color="auto" w:fill="auto"/>
            <w:vAlign w:val="center"/>
            <w:hideMark/>
          </w:tcPr>
          <w:p w14:paraId="2BA34659" w14:textId="77777777" w:rsidR="005F4B7D" w:rsidRPr="005F4B7D" w:rsidRDefault="005F4B7D" w:rsidP="005F4B7D">
            <w:pPr>
              <w:rPr>
                <w:rFonts w:ascii="Tahoma" w:hAnsi="Tahoma" w:cs="Tahoma"/>
                <w:sz w:val="13"/>
                <w:szCs w:val="13"/>
              </w:rPr>
            </w:pPr>
            <w:r w:rsidRPr="005F4B7D">
              <w:rPr>
                <w:rFonts w:ascii="Tahoma" w:hAnsi="Tahoma" w:cs="Tahoma"/>
                <w:sz w:val="13"/>
                <w:szCs w:val="13"/>
              </w:rPr>
              <w:t>Итого коэффициент индексации</w:t>
            </w:r>
          </w:p>
        </w:tc>
        <w:tc>
          <w:tcPr>
            <w:tcW w:w="1135" w:type="dxa"/>
            <w:tcBorders>
              <w:top w:val="nil"/>
              <w:left w:val="nil"/>
              <w:bottom w:val="single" w:sz="4" w:space="0" w:color="C0C0C0"/>
              <w:right w:val="single" w:sz="4" w:space="0" w:color="C0C0C0"/>
            </w:tcBorders>
            <w:shd w:val="clear" w:color="auto" w:fill="auto"/>
            <w:vAlign w:val="center"/>
            <w:hideMark/>
          </w:tcPr>
          <w:p w14:paraId="31CE994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51" w:type="dxa"/>
            <w:tcBorders>
              <w:top w:val="nil"/>
              <w:left w:val="nil"/>
              <w:bottom w:val="single" w:sz="4" w:space="0" w:color="C0C0C0"/>
              <w:right w:val="single" w:sz="4" w:space="0" w:color="C0C0C0"/>
            </w:tcBorders>
            <w:shd w:val="clear" w:color="auto" w:fill="auto"/>
            <w:vAlign w:val="center"/>
            <w:hideMark/>
          </w:tcPr>
          <w:p w14:paraId="5DDBF81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auto" w:fill="auto"/>
            <w:vAlign w:val="center"/>
            <w:hideMark/>
          </w:tcPr>
          <w:p w14:paraId="5AC8568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auto" w:fill="auto"/>
            <w:vAlign w:val="center"/>
            <w:hideMark/>
          </w:tcPr>
          <w:p w14:paraId="52AC554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8" w:type="dxa"/>
            <w:tcBorders>
              <w:top w:val="nil"/>
              <w:left w:val="nil"/>
              <w:bottom w:val="single" w:sz="4" w:space="0" w:color="C0C0C0"/>
              <w:right w:val="single" w:sz="4" w:space="0" w:color="C0C0C0"/>
            </w:tcBorders>
            <w:shd w:val="clear" w:color="auto" w:fill="auto"/>
            <w:vAlign w:val="center"/>
            <w:hideMark/>
          </w:tcPr>
          <w:p w14:paraId="385075A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0,990 </w:t>
            </w:r>
          </w:p>
        </w:tc>
        <w:tc>
          <w:tcPr>
            <w:tcW w:w="1525" w:type="dxa"/>
            <w:tcBorders>
              <w:top w:val="nil"/>
              <w:left w:val="nil"/>
              <w:bottom w:val="single" w:sz="4" w:space="0" w:color="C0C0C0"/>
              <w:right w:val="single" w:sz="4" w:space="0" w:color="C0C0C0"/>
            </w:tcBorders>
            <w:shd w:val="clear" w:color="auto" w:fill="auto"/>
            <w:vAlign w:val="center"/>
            <w:hideMark/>
          </w:tcPr>
          <w:p w14:paraId="01BDB6D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auto" w:fill="auto"/>
            <w:vAlign w:val="center"/>
            <w:hideMark/>
          </w:tcPr>
          <w:p w14:paraId="661B708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5" w:type="dxa"/>
            <w:tcBorders>
              <w:top w:val="nil"/>
              <w:left w:val="nil"/>
              <w:bottom w:val="nil"/>
              <w:right w:val="nil"/>
            </w:tcBorders>
            <w:shd w:val="clear" w:color="auto" w:fill="auto"/>
            <w:vAlign w:val="center"/>
            <w:hideMark/>
          </w:tcPr>
          <w:p w14:paraId="45B7D304" w14:textId="77777777" w:rsidR="005F4B7D" w:rsidRPr="005F4B7D" w:rsidRDefault="005F4B7D" w:rsidP="005F4B7D">
            <w:pPr>
              <w:jc w:val="center"/>
              <w:rPr>
                <w:rFonts w:ascii="Tahoma" w:hAnsi="Tahoma" w:cs="Tahoma"/>
                <w:b/>
                <w:bCs/>
                <w:sz w:val="13"/>
                <w:szCs w:val="13"/>
              </w:rPr>
            </w:pPr>
          </w:p>
        </w:tc>
        <w:tc>
          <w:tcPr>
            <w:tcW w:w="1503" w:type="dxa"/>
            <w:tcBorders>
              <w:top w:val="nil"/>
              <w:left w:val="nil"/>
              <w:bottom w:val="nil"/>
              <w:right w:val="nil"/>
            </w:tcBorders>
            <w:shd w:val="clear" w:color="auto" w:fill="auto"/>
            <w:vAlign w:val="center"/>
            <w:hideMark/>
          </w:tcPr>
          <w:p w14:paraId="38271C3E" w14:textId="77777777" w:rsidR="005F4B7D" w:rsidRPr="005F4B7D" w:rsidRDefault="005F4B7D" w:rsidP="005F4B7D">
            <w:pPr>
              <w:rPr>
                <w:sz w:val="13"/>
                <w:szCs w:val="13"/>
              </w:rPr>
            </w:pPr>
          </w:p>
        </w:tc>
        <w:tc>
          <w:tcPr>
            <w:tcW w:w="2839" w:type="dxa"/>
            <w:tcBorders>
              <w:top w:val="nil"/>
              <w:left w:val="nil"/>
              <w:bottom w:val="nil"/>
              <w:right w:val="nil"/>
            </w:tcBorders>
            <w:shd w:val="clear" w:color="auto" w:fill="auto"/>
            <w:vAlign w:val="center"/>
            <w:hideMark/>
          </w:tcPr>
          <w:p w14:paraId="4F733D8E" w14:textId="77777777" w:rsidR="005F4B7D" w:rsidRPr="005F4B7D" w:rsidRDefault="005F4B7D" w:rsidP="005F4B7D">
            <w:pPr>
              <w:rPr>
                <w:sz w:val="13"/>
                <w:szCs w:val="13"/>
              </w:rPr>
            </w:pPr>
          </w:p>
        </w:tc>
      </w:tr>
      <w:tr w:rsidR="005F4B7D" w:rsidRPr="005F4B7D" w14:paraId="0AF41CC2" w14:textId="77777777" w:rsidTr="005F4B7D">
        <w:trPr>
          <w:trHeight w:val="225"/>
          <w:jc w:val="center"/>
        </w:trPr>
        <w:tc>
          <w:tcPr>
            <w:tcW w:w="560" w:type="dxa"/>
            <w:tcBorders>
              <w:top w:val="nil"/>
              <w:left w:val="nil"/>
              <w:bottom w:val="nil"/>
              <w:right w:val="nil"/>
            </w:tcBorders>
            <w:shd w:val="clear" w:color="auto" w:fill="auto"/>
            <w:vAlign w:val="center"/>
            <w:hideMark/>
          </w:tcPr>
          <w:p w14:paraId="010C7C57"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570AD285"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553B2C02" w14:textId="77777777" w:rsidR="005F4B7D" w:rsidRPr="005F4B7D" w:rsidRDefault="005F4B7D" w:rsidP="005F4B7D">
            <w:pPr>
              <w:rPr>
                <w:sz w:val="13"/>
                <w:szCs w:val="13"/>
              </w:rPr>
            </w:pPr>
          </w:p>
        </w:tc>
        <w:tc>
          <w:tcPr>
            <w:tcW w:w="4406" w:type="dxa"/>
            <w:tcBorders>
              <w:top w:val="nil"/>
              <w:left w:val="single" w:sz="4" w:space="0" w:color="C0C0C0"/>
              <w:bottom w:val="single" w:sz="4" w:space="0" w:color="C0C0C0"/>
              <w:right w:val="single" w:sz="4" w:space="0" w:color="C0C0C0"/>
            </w:tcBorders>
            <w:shd w:val="clear" w:color="auto" w:fill="auto"/>
            <w:vAlign w:val="center"/>
            <w:hideMark/>
          </w:tcPr>
          <w:p w14:paraId="5A14190C" w14:textId="77777777" w:rsidR="005F4B7D" w:rsidRPr="005F4B7D" w:rsidRDefault="005F4B7D" w:rsidP="005F4B7D">
            <w:pPr>
              <w:rPr>
                <w:rFonts w:ascii="Tahoma" w:hAnsi="Tahoma" w:cs="Tahoma"/>
                <w:sz w:val="13"/>
                <w:szCs w:val="13"/>
              </w:rPr>
            </w:pPr>
            <w:r w:rsidRPr="005F4B7D">
              <w:rPr>
                <w:rFonts w:ascii="Tahoma" w:hAnsi="Tahoma" w:cs="Tahoma"/>
                <w:sz w:val="13"/>
                <w:szCs w:val="13"/>
              </w:rPr>
              <w:t>Нормативный уровень прибыли</w:t>
            </w:r>
          </w:p>
        </w:tc>
        <w:tc>
          <w:tcPr>
            <w:tcW w:w="1135" w:type="dxa"/>
            <w:tcBorders>
              <w:top w:val="nil"/>
              <w:left w:val="nil"/>
              <w:bottom w:val="single" w:sz="4" w:space="0" w:color="C0C0C0"/>
              <w:right w:val="nil"/>
            </w:tcBorders>
            <w:shd w:val="clear" w:color="auto" w:fill="auto"/>
            <w:noWrap/>
            <w:vAlign w:val="center"/>
            <w:hideMark/>
          </w:tcPr>
          <w:p w14:paraId="5011D6C5" w14:textId="77777777" w:rsidR="005F4B7D" w:rsidRPr="005F4B7D" w:rsidRDefault="005F4B7D" w:rsidP="005F4B7D">
            <w:pPr>
              <w:jc w:val="center"/>
              <w:rPr>
                <w:rFonts w:ascii="Tahoma" w:hAnsi="Tahoma" w:cs="Tahoma"/>
                <w:color w:val="000000"/>
                <w:sz w:val="13"/>
                <w:szCs w:val="13"/>
              </w:rPr>
            </w:pPr>
            <w:r w:rsidRPr="005F4B7D">
              <w:rPr>
                <w:rFonts w:ascii="Tahoma" w:hAnsi="Tahoma" w:cs="Tahoma"/>
                <w:color w:val="000000"/>
                <w:sz w:val="13"/>
                <w:szCs w:val="13"/>
              </w:rPr>
              <w:t>%</w:t>
            </w:r>
          </w:p>
        </w:tc>
        <w:tc>
          <w:tcPr>
            <w:tcW w:w="1851" w:type="dxa"/>
            <w:tcBorders>
              <w:top w:val="nil"/>
              <w:left w:val="nil"/>
              <w:bottom w:val="single" w:sz="4" w:space="0" w:color="C0C0C0"/>
              <w:right w:val="single" w:sz="4" w:space="0" w:color="C0C0C0"/>
            </w:tcBorders>
            <w:shd w:val="clear" w:color="auto" w:fill="auto"/>
            <w:vAlign w:val="center"/>
            <w:hideMark/>
          </w:tcPr>
          <w:p w14:paraId="5769359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auto" w:fill="auto"/>
            <w:vAlign w:val="center"/>
            <w:hideMark/>
          </w:tcPr>
          <w:p w14:paraId="7A3A66A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auto" w:fill="auto"/>
            <w:vAlign w:val="center"/>
            <w:hideMark/>
          </w:tcPr>
          <w:p w14:paraId="2D82063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                  -     </w:t>
            </w:r>
          </w:p>
        </w:tc>
        <w:tc>
          <w:tcPr>
            <w:tcW w:w="1788" w:type="dxa"/>
            <w:tcBorders>
              <w:top w:val="nil"/>
              <w:left w:val="nil"/>
              <w:bottom w:val="single" w:sz="4" w:space="0" w:color="C0C0C0"/>
              <w:right w:val="single" w:sz="4" w:space="0" w:color="C0C0C0"/>
            </w:tcBorders>
            <w:shd w:val="clear" w:color="auto" w:fill="auto"/>
            <w:vAlign w:val="center"/>
            <w:hideMark/>
          </w:tcPr>
          <w:p w14:paraId="7035401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                      -     </w:t>
            </w:r>
          </w:p>
        </w:tc>
        <w:tc>
          <w:tcPr>
            <w:tcW w:w="1525" w:type="dxa"/>
            <w:tcBorders>
              <w:top w:val="nil"/>
              <w:left w:val="nil"/>
              <w:bottom w:val="single" w:sz="4" w:space="0" w:color="C0C0C0"/>
              <w:right w:val="single" w:sz="4" w:space="0" w:color="C0C0C0"/>
            </w:tcBorders>
            <w:shd w:val="clear" w:color="auto" w:fill="auto"/>
            <w:vAlign w:val="center"/>
            <w:hideMark/>
          </w:tcPr>
          <w:p w14:paraId="45E9E4C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09" w:type="dxa"/>
            <w:tcBorders>
              <w:top w:val="nil"/>
              <w:left w:val="nil"/>
              <w:bottom w:val="single" w:sz="4" w:space="0" w:color="C0C0C0"/>
              <w:right w:val="single" w:sz="4" w:space="0" w:color="C0C0C0"/>
            </w:tcBorders>
            <w:shd w:val="clear" w:color="auto" w:fill="auto"/>
            <w:vAlign w:val="center"/>
            <w:hideMark/>
          </w:tcPr>
          <w:p w14:paraId="38FAF93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                      -     </w:t>
            </w:r>
          </w:p>
        </w:tc>
        <w:tc>
          <w:tcPr>
            <w:tcW w:w="1465" w:type="dxa"/>
            <w:tcBorders>
              <w:top w:val="nil"/>
              <w:left w:val="nil"/>
              <w:bottom w:val="nil"/>
              <w:right w:val="nil"/>
            </w:tcBorders>
            <w:shd w:val="clear" w:color="auto" w:fill="auto"/>
            <w:vAlign w:val="center"/>
            <w:hideMark/>
          </w:tcPr>
          <w:p w14:paraId="0F379909" w14:textId="77777777" w:rsidR="005F4B7D" w:rsidRPr="005F4B7D" w:rsidRDefault="005F4B7D" w:rsidP="005F4B7D">
            <w:pPr>
              <w:jc w:val="center"/>
              <w:rPr>
                <w:rFonts w:ascii="Tahoma" w:hAnsi="Tahoma" w:cs="Tahoma"/>
                <w:b/>
                <w:bCs/>
                <w:sz w:val="13"/>
                <w:szCs w:val="13"/>
              </w:rPr>
            </w:pPr>
          </w:p>
        </w:tc>
        <w:tc>
          <w:tcPr>
            <w:tcW w:w="1503" w:type="dxa"/>
            <w:tcBorders>
              <w:top w:val="nil"/>
              <w:left w:val="nil"/>
              <w:bottom w:val="nil"/>
              <w:right w:val="nil"/>
            </w:tcBorders>
            <w:shd w:val="clear" w:color="auto" w:fill="auto"/>
            <w:vAlign w:val="center"/>
            <w:hideMark/>
          </w:tcPr>
          <w:p w14:paraId="62F6B0E1" w14:textId="77777777" w:rsidR="005F4B7D" w:rsidRPr="005F4B7D" w:rsidRDefault="005F4B7D" w:rsidP="005F4B7D">
            <w:pPr>
              <w:rPr>
                <w:sz w:val="13"/>
                <w:szCs w:val="13"/>
              </w:rPr>
            </w:pPr>
          </w:p>
        </w:tc>
        <w:tc>
          <w:tcPr>
            <w:tcW w:w="2839" w:type="dxa"/>
            <w:tcBorders>
              <w:top w:val="nil"/>
              <w:left w:val="nil"/>
              <w:bottom w:val="nil"/>
              <w:right w:val="nil"/>
            </w:tcBorders>
            <w:shd w:val="clear" w:color="auto" w:fill="auto"/>
            <w:vAlign w:val="center"/>
            <w:hideMark/>
          </w:tcPr>
          <w:p w14:paraId="2CEC93F0" w14:textId="77777777" w:rsidR="005F4B7D" w:rsidRPr="005F4B7D" w:rsidRDefault="005F4B7D" w:rsidP="005F4B7D">
            <w:pPr>
              <w:rPr>
                <w:sz w:val="13"/>
                <w:szCs w:val="13"/>
              </w:rPr>
            </w:pPr>
          </w:p>
        </w:tc>
      </w:tr>
      <w:tr w:rsidR="005F4B7D" w:rsidRPr="005F4B7D" w14:paraId="373169D7" w14:textId="77777777" w:rsidTr="005F4B7D">
        <w:trPr>
          <w:trHeight w:val="225"/>
          <w:jc w:val="center"/>
        </w:trPr>
        <w:tc>
          <w:tcPr>
            <w:tcW w:w="560" w:type="dxa"/>
            <w:tcBorders>
              <w:top w:val="nil"/>
              <w:left w:val="nil"/>
              <w:bottom w:val="nil"/>
              <w:right w:val="nil"/>
            </w:tcBorders>
            <w:shd w:val="clear" w:color="auto" w:fill="auto"/>
            <w:vAlign w:val="center"/>
            <w:hideMark/>
          </w:tcPr>
          <w:p w14:paraId="51FFE54A"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610C252B"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29FAC1EE" w14:textId="77777777" w:rsidR="005F4B7D" w:rsidRPr="005F4B7D" w:rsidRDefault="005F4B7D" w:rsidP="005F4B7D">
            <w:pPr>
              <w:rPr>
                <w:sz w:val="13"/>
                <w:szCs w:val="13"/>
              </w:rPr>
            </w:pPr>
          </w:p>
        </w:tc>
        <w:tc>
          <w:tcPr>
            <w:tcW w:w="4406" w:type="dxa"/>
            <w:tcBorders>
              <w:top w:val="nil"/>
              <w:left w:val="nil"/>
              <w:bottom w:val="nil"/>
              <w:right w:val="nil"/>
            </w:tcBorders>
            <w:shd w:val="clear" w:color="auto" w:fill="auto"/>
            <w:vAlign w:val="center"/>
            <w:hideMark/>
          </w:tcPr>
          <w:p w14:paraId="13EEA31A" w14:textId="77777777" w:rsidR="005F4B7D" w:rsidRPr="005F4B7D" w:rsidRDefault="005F4B7D" w:rsidP="005F4B7D">
            <w:pPr>
              <w:rPr>
                <w:sz w:val="13"/>
                <w:szCs w:val="13"/>
              </w:rPr>
            </w:pPr>
          </w:p>
        </w:tc>
        <w:tc>
          <w:tcPr>
            <w:tcW w:w="1135" w:type="dxa"/>
            <w:tcBorders>
              <w:top w:val="nil"/>
              <w:left w:val="nil"/>
              <w:bottom w:val="nil"/>
              <w:right w:val="nil"/>
            </w:tcBorders>
            <w:shd w:val="clear" w:color="auto" w:fill="auto"/>
            <w:vAlign w:val="center"/>
            <w:hideMark/>
          </w:tcPr>
          <w:p w14:paraId="44F3D58A" w14:textId="77777777" w:rsidR="005F4B7D" w:rsidRPr="005F4B7D" w:rsidRDefault="005F4B7D" w:rsidP="005F4B7D">
            <w:pPr>
              <w:rPr>
                <w:sz w:val="13"/>
                <w:szCs w:val="13"/>
              </w:rPr>
            </w:pPr>
          </w:p>
        </w:tc>
        <w:tc>
          <w:tcPr>
            <w:tcW w:w="1851" w:type="dxa"/>
            <w:tcBorders>
              <w:top w:val="nil"/>
              <w:left w:val="nil"/>
              <w:bottom w:val="nil"/>
              <w:right w:val="nil"/>
            </w:tcBorders>
            <w:shd w:val="clear" w:color="auto" w:fill="auto"/>
            <w:vAlign w:val="center"/>
            <w:hideMark/>
          </w:tcPr>
          <w:p w14:paraId="5953F8B5" w14:textId="77777777" w:rsidR="005F4B7D" w:rsidRPr="005F4B7D" w:rsidRDefault="005F4B7D" w:rsidP="005F4B7D">
            <w:pPr>
              <w:jc w:val="center"/>
              <w:rPr>
                <w:sz w:val="13"/>
                <w:szCs w:val="13"/>
              </w:rPr>
            </w:pPr>
          </w:p>
        </w:tc>
        <w:tc>
          <w:tcPr>
            <w:tcW w:w="1291" w:type="dxa"/>
            <w:tcBorders>
              <w:top w:val="nil"/>
              <w:left w:val="nil"/>
              <w:bottom w:val="nil"/>
              <w:right w:val="nil"/>
            </w:tcBorders>
            <w:shd w:val="clear" w:color="auto" w:fill="auto"/>
            <w:vAlign w:val="center"/>
            <w:hideMark/>
          </w:tcPr>
          <w:p w14:paraId="05790EF9" w14:textId="77777777" w:rsidR="005F4B7D" w:rsidRPr="005F4B7D" w:rsidRDefault="005F4B7D" w:rsidP="005F4B7D">
            <w:pPr>
              <w:jc w:val="center"/>
              <w:rPr>
                <w:sz w:val="13"/>
                <w:szCs w:val="13"/>
              </w:rPr>
            </w:pPr>
          </w:p>
        </w:tc>
        <w:tc>
          <w:tcPr>
            <w:tcW w:w="1537" w:type="dxa"/>
            <w:tcBorders>
              <w:top w:val="nil"/>
              <w:left w:val="nil"/>
              <w:bottom w:val="nil"/>
              <w:right w:val="nil"/>
            </w:tcBorders>
            <w:shd w:val="clear" w:color="auto" w:fill="auto"/>
            <w:vAlign w:val="center"/>
            <w:hideMark/>
          </w:tcPr>
          <w:p w14:paraId="10402A6C" w14:textId="77777777" w:rsidR="005F4B7D" w:rsidRPr="005F4B7D" w:rsidRDefault="005F4B7D" w:rsidP="005F4B7D">
            <w:pPr>
              <w:jc w:val="center"/>
              <w:rPr>
                <w:sz w:val="13"/>
                <w:szCs w:val="13"/>
              </w:rPr>
            </w:pPr>
          </w:p>
        </w:tc>
        <w:tc>
          <w:tcPr>
            <w:tcW w:w="1788" w:type="dxa"/>
            <w:tcBorders>
              <w:top w:val="nil"/>
              <w:left w:val="nil"/>
              <w:bottom w:val="nil"/>
              <w:right w:val="nil"/>
            </w:tcBorders>
            <w:shd w:val="clear" w:color="auto" w:fill="auto"/>
            <w:vAlign w:val="center"/>
            <w:hideMark/>
          </w:tcPr>
          <w:p w14:paraId="08A81B0C" w14:textId="77777777" w:rsidR="005F4B7D" w:rsidRPr="005F4B7D" w:rsidRDefault="005F4B7D" w:rsidP="005F4B7D">
            <w:pPr>
              <w:jc w:val="center"/>
              <w:rPr>
                <w:sz w:val="13"/>
                <w:szCs w:val="13"/>
              </w:rPr>
            </w:pPr>
          </w:p>
        </w:tc>
        <w:tc>
          <w:tcPr>
            <w:tcW w:w="1525" w:type="dxa"/>
            <w:tcBorders>
              <w:top w:val="nil"/>
              <w:left w:val="nil"/>
              <w:bottom w:val="nil"/>
              <w:right w:val="nil"/>
            </w:tcBorders>
            <w:shd w:val="clear" w:color="auto" w:fill="auto"/>
            <w:vAlign w:val="center"/>
            <w:hideMark/>
          </w:tcPr>
          <w:p w14:paraId="34225C79" w14:textId="77777777" w:rsidR="005F4B7D" w:rsidRPr="005F4B7D" w:rsidRDefault="005F4B7D" w:rsidP="005F4B7D">
            <w:pPr>
              <w:jc w:val="center"/>
              <w:rPr>
                <w:sz w:val="13"/>
                <w:szCs w:val="13"/>
              </w:rPr>
            </w:pPr>
          </w:p>
        </w:tc>
        <w:tc>
          <w:tcPr>
            <w:tcW w:w="1809" w:type="dxa"/>
            <w:tcBorders>
              <w:top w:val="nil"/>
              <w:left w:val="nil"/>
              <w:bottom w:val="nil"/>
              <w:right w:val="nil"/>
            </w:tcBorders>
            <w:shd w:val="clear" w:color="auto" w:fill="auto"/>
            <w:vAlign w:val="center"/>
            <w:hideMark/>
          </w:tcPr>
          <w:p w14:paraId="254261E1" w14:textId="77777777" w:rsidR="005F4B7D" w:rsidRPr="005F4B7D" w:rsidRDefault="005F4B7D" w:rsidP="005F4B7D">
            <w:pPr>
              <w:jc w:val="center"/>
              <w:rPr>
                <w:sz w:val="13"/>
                <w:szCs w:val="13"/>
              </w:rPr>
            </w:pPr>
          </w:p>
        </w:tc>
        <w:tc>
          <w:tcPr>
            <w:tcW w:w="1465" w:type="dxa"/>
            <w:tcBorders>
              <w:top w:val="nil"/>
              <w:left w:val="nil"/>
              <w:bottom w:val="nil"/>
              <w:right w:val="nil"/>
            </w:tcBorders>
            <w:shd w:val="clear" w:color="auto" w:fill="auto"/>
            <w:vAlign w:val="center"/>
            <w:hideMark/>
          </w:tcPr>
          <w:p w14:paraId="7EB1B8FF" w14:textId="77777777" w:rsidR="005F4B7D" w:rsidRPr="005F4B7D" w:rsidRDefault="005F4B7D" w:rsidP="005F4B7D">
            <w:pPr>
              <w:jc w:val="center"/>
              <w:rPr>
                <w:sz w:val="13"/>
                <w:szCs w:val="13"/>
              </w:rPr>
            </w:pPr>
          </w:p>
        </w:tc>
        <w:tc>
          <w:tcPr>
            <w:tcW w:w="1503" w:type="dxa"/>
            <w:tcBorders>
              <w:top w:val="nil"/>
              <w:left w:val="nil"/>
              <w:bottom w:val="nil"/>
              <w:right w:val="nil"/>
            </w:tcBorders>
            <w:shd w:val="clear" w:color="auto" w:fill="auto"/>
            <w:vAlign w:val="center"/>
            <w:hideMark/>
          </w:tcPr>
          <w:p w14:paraId="0312FAB0" w14:textId="77777777" w:rsidR="005F4B7D" w:rsidRPr="005F4B7D" w:rsidRDefault="005F4B7D" w:rsidP="005F4B7D">
            <w:pPr>
              <w:rPr>
                <w:sz w:val="13"/>
                <w:szCs w:val="13"/>
              </w:rPr>
            </w:pPr>
          </w:p>
        </w:tc>
        <w:tc>
          <w:tcPr>
            <w:tcW w:w="2839" w:type="dxa"/>
            <w:tcBorders>
              <w:top w:val="nil"/>
              <w:left w:val="nil"/>
              <w:bottom w:val="nil"/>
              <w:right w:val="nil"/>
            </w:tcBorders>
            <w:shd w:val="clear" w:color="auto" w:fill="auto"/>
            <w:vAlign w:val="center"/>
            <w:hideMark/>
          </w:tcPr>
          <w:p w14:paraId="0A27E2B8" w14:textId="77777777" w:rsidR="005F4B7D" w:rsidRPr="005F4B7D" w:rsidRDefault="005F4B7D" w:rsidP="005F4B7D">
            <w:pPr>
              <w:rPr>
                <w:sz w:val="13"/>
                <w:szCs w:val="13"/>
              </w:rPr>
            </w:pPr>
          </w:p>
        </w:tc>
      </w:tr>
      <w:tr w:rsidR="005F4B7D" w:rsidRPr="005F4B7D" w14:paraId="056BBDFD" w14:textId="77777777" w:rsidTr="005F4B7D">
        <w:trPr>
          <w:trHeight w:val="225"/>
          <w:jc w:val="center"/>
        </w:trPr>
        <w:tc>
          <w:tcPr>
            <w:tcW w:w="560" w:type="dxa"/>
            <w:tcBorders>
              <w:top w:val="nil"/>
              <w:left w:val="nil"/>
              <w:bottom w:val="nil"/>
              <w:right w:val="nil"/>
            </w:tcBorders>
            <w:shd w:val="clear" w:color="auto" w:fill="auto"/>
            <w:vAlign w:val="center"/>
            <w:hideMark/>
          </w:tcPr>
          <w:p w14:paraId="7DB62207"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4F445BA8"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0C7D1247" w14:textId="77777777" w:rsidR="005F4B7D" w:rsidRPr="005F4B7D" w:rsidRDefault="005F4B7D" w:rsidP="005F4B7D">
            <w:pPr>
              <w:rPr>
                <w:sz w:val="13"/>
                <w:szCs w:val="13"/>
              </w:rPr>
            </w:pPr>
          </w:p>
        </w:tc>
        <w:tc>
          <w:tcPr>
            <w:tcW w:w="440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532E3E4"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Текущие расходы, в том числе:</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7C5D813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single" w:sz="4" w:space="0" w:color="C0C0C0"/>
              <w:left w:val="nil"/>
              <w:bottom w:val="single" w:sz="4" w:space="0" w:color="C0C0C0"/>
              <w:right w:val="single" w:sz="4" w:space="0" w:color="C0C0C0"/>
            </w:tcBorders>
            <w:shd w:val="clear" w:color="auto" w:fill="auto"/>
            <w:vAlign w:val="center"/>
            <w:hideMark/>
          </w:tcPr>
          <w:p w14:paraId="2A32D73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single" w:sz="4" w:space="0" w:color="C0C0C0"/>
              <w:left w:val="nil"/>
              <w:bottom w:val="single" w:sz="4" w:space="0" w:color="C0C0C0"/>
              <w:right w:val="single" w:sz="4" w:space="0" w:color="C0C0C0"/>
            </w:tcBorders>
            <w:shd w:val="clear" w:color="auto" w:fill="auto"/>
            <w:vAlign w:val="center"/>
            <w:hideMark/>
          </w:tcPr>
          <w:p w14:paraId="7B77810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              -     </w:t>
            </w:r>
          </w:p>
        </w:tc>
        <w:tc>
          <w:tcPr>
            <w:tcW w:w="1537" w:type="dxa"/>
            <w:tcBorders>
              <w:top w:val="single" w:sz="4" w:space="0" w:color="C0C0C0"/>
              <w:left w:val="nil"/>
              <w:bottom w:val="single" w:sz="4" w:space="0" w:color="C0C0C0"/>
              <w:right w:val="single" w:sz="4" w:space="0" w:color="C0C0C0"/>
            </w:tcBorders>
            <w:shd w:val="clear" w:color="auto" w:fill="auto"/>
            <w:vAlign w:val="center"/>
            <w:hideMark/>
          </w:tcPr>
          <w:p w14:paraId="329E6CF2" w14:textId="01DCF022"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11 253,43</w:t>
            </w:r>
          </w:p>
        </w:tc>
        <w:tc>
          <w:tcPr>
            <w:tcW w:w="1788" w:type="dxa"/>
            <w:tcBorders>
              <w:top w:val="single" w:sz="4" w:space="0" w:color="C0C0C0"/>
              <w:left w:val="nil"/>
              <w:bottom w:val="single" w:sz="4" w:space="0" w:color="C0C0C0"/>
              <w:right w:val="single" w:sz="4" w:space="0" w:color="C0C0C0"/>
            </w:tcBorders>
            <w:shd w:val="clear" w:color="auto" w:fill="auto"/>
            <w:vAlign w:val="center"/>
            <w:hideMark/>
          </w:tcPr>
          <w:p w14:paraId="02C653C3" w14:textId="393F9C40"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11 601,14</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0D881D22" w14:textId="12A51DD8"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09" w:type="dxa"/>
            <w:tcBorders>
              <w:top w:val="single" w:sz="4" w:space="0" w:color="C0C0C0"/>
              <w:left w:val="nil"/>
              <w:bottom w:val="single" w:sz="4" w:space="0" w:color="C0C0C0"/>
              <w:right w:val="single" w:sz="4" w:space="0" w:color="C0C0C0"/>
            </w:tcBorders>
            <w:shd w:val="clear" w:color="auto" w:fill="auto"/>
            <w:vAlign w:val="center"/>
            <w:hideMark/>
          </w:tcPr>
          <w:p w14:paraId="39D26B29" w14:textId="57DE0AB0"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11 556,77</w:t>
            </w:r>
          </w:p>
        </w:tc>
        <w:tc>
          <w:tcPr>
            <w:tcW w:w="1465" w:type="dxa"/>
            <w:tcBorders>
              <w:top w:val="single" w:sz="4" w:space="0" w:color="C0C0C0"/>
              <w:left w:val="nil"/>
              <w:bottom w:val="single" w:sz="4" w:space="0" w:color="C0C0C0"/>
              <w:right w:val="single" w:sz="4" w:space="0" w:color="C0C0C0"/>
            </w:tcBorders>
            <w:shd w:val="clear" w:color="auto" w:fill="auto"/>
            <w:vAlign w:val="center"/>
            <w:hideMark/>
          </w:tcPr>
          <w:p w14:paraId="5865CB26" w14:textId="2ED9CD76"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5 778,38</w:t>
            </w:r>
          </w:p>
        </w:tc>
        <w:tc>
          <w:tcPr>
            <w:tcW w:w="1503" w:type="dxa"/>
            <w:tcBorders>
              <w:top w:val="single" w:sz="4" w:space="0" w:color="C0C0C0"/>
              <w:left w:val="nil"/>
              <w:bottom w:val="single" w:sz="4" w:space="0" w:color="C0C0C0"/>
              <w:right w:val="single" w:sz="4" w:space="0" w:color="C0C0C0"/>
            </w:tcBorders>
            <w:shd w:val="clear" w:color="auto" w:fill="auto"/>
            <w:vAlign w:val="center"/>
            <w:hideMark/>
          </w:tcPr>
          <w:p w14:paraId="542F670A" w14:textId="04D8D94B"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5 778,38</w:t>
            </w:r>
          </w:p>
        </w:tc>
        <w:tc>
          <w:tcPr>
            <w:tcW w:w="2839" w:type="dxa"/>
            <w:tcBorders>
              <w:top w:val="nil"/>
              <w:left w:val="nil"/>
              <w:bottom w:val="nil"/>
              <w:right w:val="nil"/>
            </w:tcBorders>
            <w:shd w:val="clear" w:color="auto" w:fill="auto"/>
            <w:vAlign w:val="center"/>
            <w:hideMark/>
          </w:tcPr>
          <w:p w14:paraId="3990DC99" w14:textId="77777777" w:rsidR="005F4B7D" w:rsidRPr="005F4B7D" w:rsidRDefault="005F4B7D" w:rsidP="005F4B7D">
            <w:pPr>
              <w:jc w:val="center"/>
              <w:rPr>
                <w:rFonts w:ascii="Tahoma" w:hAnsi="Tahoma" w:cs="Tahoma"/>
                <w:b/>
                <w:bCs/>
                <w:sz w:val="13"/>
                <w:szCs w:val="13"/>
              </w:rPr>
            </w:pPr>
          </w:p>
        </w:tc>
      </w:tr>
      <w:tr w:rsidR="005F4B7D" w:rsidRPr="005F4B7D" w14:paraId="3D01A81E" w14:textId="77777777" w:rsidTr="005F4B7D">
        <w:trPr>
          <w:trHeight w:val="225"/>
          <w:jc w:val="center"/>
        </w:trPr>
        <w:tc>
          <w:tcPr>
            <w:tcW w:w="560" w:type="dxa"/>
            <w:tcBorders>
              <w:top w:val="nil"/>
              <w:left w:val="nil"/>
              <w:bottom w:val="nil"/>
              <w:right w:val="nil"/>
            </w:tcBorders>
            <w:shd w:val="clear" w:color="auto" w:fill="auto"/>
            <w:vAlign w:val="center"/>
            <w:hideMark/>
          </w:tcPr>
          <w:p w14:paraId="116455AD"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51377B41"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5880494C" w14:textId="77777777" w:rsidR="005F4B7D" w:rsidRPr="005F4B7D" w:rsidRDefault="005F4B7D" w:rsidP="005F4B7D">
            <w:pPr>
              <w:rPr>
                <w:sz w:val="13"/>
                <w:szCs w:val="13"/>
              </w:rPr>
            </w:pPr>
          </w:p>
        </w:tc>
        <w:tc>
          <w:tcPr>
            <w:tcW w:w="4406" w:type="dxa"/>
            <w:tcBorders>
              <w:top w:val="nil"/>
              <w:left w:val="single" w:sz="4" w:space="0" w:color="C0C0C0"/>
              <w:bottom w:val="single" w:sz="4" w:space="0" w:color="C0C0C0"/>
              <w:right w:val="single" w:sz="4" w:space="0" w:color="C0C0C0"/>
            </w:tcBorders>
            <w:shd w:val="clear" w:color="000000" w:fill="FFFF00"/>
            <w:vAlign w:val="center"/>
            <w:hideMark/>
          </w:tcPr>
          <w:p w14:paraId="4C88DCE6" w14:textId="77777777" w:rsidR="005F4B7D" w:rsidRPr="005F4B7D" w:rsidRDefault="005F4B7D" w:rsidP="005F4B7D">
            <w:pPr>
              <w:jc w:val="right"/>
              <w:rPr>
                <w:rFonts w:ascii="Tahoma" w:hAnsi="Tahoma" w:cs="Tahoma"/>
                <w:b/>
                <w:bCs/>
                <w:sz w:val="13"/>
                <w:szCs w:val="13"/>
              </w:rPr>
            </w:pPr>
            <w:r w:rsidRPr="005F4B7D">
              <w:rPr>
                <w:rFonts w:ascii="Tahoma" w:hAnsi="Tahoma" w:cs="Tahoma"/>
                <w:b/>
                <w:bCs/>
                <w:sz w:val="13"/>
                <w:szCs w:val="13"/>
              </w:rPr>
              <w:t>Операционные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398F39C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auto" w:fill="auto"/>
            <w:vAlign w:val="center"/>
            <w:hideMark/>
          </w:tcPr>
          <w:p w14:paraId="46A9239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auto" w:fill="auto"/>
            <w:vAlign w:val="center"/>
            <w:hideMark/>
          </w:tcPr>
          <w:p w14:paraId="61C6776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              -     </w:t>
            </w:r>
          </w:p>
        </w:tc>
        <w:tc>
          <w:tcPr>
            <w:tcW w:w="1537" w:type="dxa"/>
            <w:tcBorders>
              <w:top w:val="nil"/>
              <w:left w:val="nil"/>
              <w:bottom w:val="single" w:sz="4" w:space="0" w:color="C0C0C0"/>
              <w:right w:val="single" w:sz="4" w:space="0" w:color="C0C0C0"/>
            </w:tcBorders>
            <w:shd w:val="clear" w:color="auto" w:fill="auto"/>
            <w:vAlign w:val="center"/>
            <w:hideMark/>
          </w:tcPr>
          <w:p w14:paraId="15E04CD8" w14:textId="4E091AD8"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9 446,87</w:t>
            </w:r>
          </w:p>
        </w:tc>
        <w:tc>
          <w:tcPr>
            <w:tcW w:w="1788" w:type="dxa"/>
            <w:tcBorders>
              <w:top w:val="nil"/>
              <w:left w:val="nil"/>
              <w:bottom w:val="single" w:sz="4" w:space="0" w:color="C0C0C0"/>
              <w:right w:val="single" w:sz="4" w:space="0" w:color="C0C0C0"/>
            </w:tcBorders>
            <w:shd w:val="clear" w:color="auto" w:fill="auto"/>
            <w:vAlign w:val="center"/>
            <w:hideMark/>
          </w:tcPr>
          <w:p w14:paraId="58F0AF71" w14:textId="14EB21D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9 698,45</w:t>
            </w:r>
          </w:p>
        </w:tc>
        <w:tc>
          <w:tcPr>
            <w:tcW w:w="1525" w:type="dxa"/>
            <w:tcBorders>
              <w:top w:val="nil"/>
              <w:left w:val="nil"/>
              <w:bottom w:val="single" w:sz="4" w:space="0" w:color="C0C0C0"/>
              <w:right w:val="single" w:sz="4" w:space="0" w:color="C0C0C0"/>
            </w:tcBorders>
            <w:shd w:val="clear" w:color="auto" w:fill="auto"/>
            <w:vAlign w:val="center"/>
            <w:hideMark/>
          </w:tcPr>
          <w:p w14:paraId="24876C00" w14:textId="47BAF48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09" w:type="dxa"/>
            <w:tcBorders>
              <w:top w:val="nil"/>
              <w:left w:val="nil"/>
              <w:bottom w:val="single" w:sz="4" w:space="0" w:color="C0C0C0"/>
              <w:right w:val="single" w:sz="4" w:space="0" w:color="C0C0C0"/>
            </w:tcBorders>
            <w:shd w:val="clear" w:color="000000" w:fill="FFFF00"/>
            <w:vAlign w:val="center"/>
            <w:hideMark/>
          </w:tcPr>
          <w:p w14:paraId="7A470FB1" w14:textId="40A5E3F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9 689,09</w:t>
            </w:r>
          </w:p>
        </w:tc>
        <w:tc>
          <w:tcPr>
            <w:tcW w:w="1465" w:type="dxa"/>
            <w:tcBorders>
              <w:top w:val="nil"/>
              <w:left w:val="nil"/>
              <w:bottom w:val="single" w:sz="4" w:space="0" w:color="C0C0C0"/>
              <w:right w:val="single" w:sz="4" w:space="0" w:color="C0C0C0"/>
            </w:tcBorders>
            <w:shd w:val="clear" w:color="auto" w:fill="auto"/>
            <w:vAlign w:val="center"/>
            <w:hideMark/>
          </w:tcPr>
          <w:p w14:paraId="1331F563" w14:textId="7D3A1BCF"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4 855,95</w:t>
            </w:r>
          </w:p>
        </w:tc>
        <w:tc>
          <w:tcPr>
            <w:tcW w:w="1503" w:type="dxa"/>
            <w:tcBorders>
              <w:top w:val="nil"/>
              <w:left w:val="nil"/>
              <w:bottom w:val="single" w:sz="4" w:space="0" w:color="C0C0C0"/>
              <w:right w:val="single" w:sz="4" w:space="0" w:color="C0C0C0"/>
            </w:tcBorders>
            <w:shd w:val="clear" w:color="auto" w:fill="auto"/>
            <w:vAlign w:val="center"/>
            <w:hideMark/>
          </w:tcPr>
          <w:p w14:paraId="7E9F82A5" w14:textId="5E5B1CB3"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4 855,95</w:t>
            </w:r>
          </w:p>
        </w:tc>
        <w:tc>
          <w:tcPr>
            <w:tcW w:w="2839" w:type="dxa"/>
            <w:tcBorders>
              <w:top w:val="nil"/>
              <w:left w:val="nil"/>
              <w:bottom w:val="nil"/>
              <w:right w:val="nil"/>
            </w:tcBorders>
            <w:shd w:val="clear" w:color="auto" w:fill="auto"/>
            <w:vAlign w:val="center"/>
            <w:hideMark/>
          </w:tcPr>
          <w:p w14:paraId="4863F02C" w14:textId="77777777" w:rsidR="005F4B7D" w:rsidRPr="005F4B7D" w:rsidRDefault="005F4B7D" w:rsidP="005F4B7D">
            <w:pPr>
              <w:jc w:val="center"/>
              <w:rPr>
                <w:rFonts w:ascii="Tahoma" w:hAnsi="Tahoma" w:cs="Tahoma"/>
                <w:b/>
                <w:bCs/>
                <w:sz w:val="13"/>
                <w:szCs w:val="13"/>
              </w:rPr>
            </w:pPr>
          </w:p>
        </w:tc>
      </w:tr>
      <w:tr w:rsidR="005F4B7D" w:rsidRPr="005F4B7D" w14:paraId="228548C4" w14:textId="77777777" w:rsidTr="005F4B7D">
        <w:trPr>
          <w:trHeight w:val="225"/>
          <w:jc w:val="center"/>
        </w:trPr>
        <w:tc>
          <w:tcPr>
            <w:tcW w:w="560" w:type="dxa"/>
            <w:tcBorders>
              <w:top w:val="nil"/>
              <w:left w:val="nil"/>
              <w:bottom w:val="nil"/>
              <w:right w:val="nil"/>
            </w:tcBorders>
            <w:shd w:val="clear" w:color="auto" w:fill="auto"/>
            <w:vAlign w:val="center"/>
            <w:hideMark/>
          </w:tcPr>
          <w:p w14:paraId="039B6277"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7B1D215B"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27958DC1" w14:textId="77777777" w:rsidR="005F4B7D" w:rsidRPr="005F4B7D" w:rsidRDefault="005F4B7D" w:rsidP="005F4B7D">
            <w:pPr>
              <w:rPr>
                <w:sz w:val="13"/>
                <w:szCs w:val="13"/>
              </w:rPr>
            </w:pPr>
          </w:p>
        </w:tc>
        <w:tc>
          <w:tcPr>
            <w:tcW w:w="4406" w:type="dxa"/>
            <w:tcBorders>
              <w:top w:val="nil"/>
              <w:left w:val="single" w:sz="4" w:space="0" w:color="C0C0C0"/>
              <w:bottom w:val="single" w:sz="4" w:space="0" w:color="C0C0C0"/>
              <w:right w:val="single" w:sz="4" w:space="0" w:color="C0C0C0"/>
            </w:tcBorders>
            <w:shd w:val="clear" w:color="000000" w:fill="00B050"/>
            <w:vAlign w:val="center"/>
            <w:hideMark/>
          </w:tcPr>
          <w:p w14:paraId="2F6BFBF5" w14:textId="77777777" w:rsidR="005F4B7D" w:rsidRPr="005F4B7D" w:rsidRDefault="005F4B7D" w:rsidP="005F4B7D">
            <w:pPr>
              <w:jc w:val="right"/>
              <w:rPr>
                <w:rFonts w:ascii="Tahoma" w:hAnsi="Tahoma" w:cs="Tahoma"/>
                <w:b/>
                <w:bCs/>
                <w:sz w:val="13"/>
                <w:szCs w:val="13"/>
              </w:rPr>
            </w:pPr>
            <w:r w:rsidRPr="005F4B7D">
              <w:rPr>
                <w:rFonts w:ascii="Tahoma" w:hAnsi="Tahoma" w:cs="Tahoma"/>
                <w:b/>
                <w:bCs/>
                <w:sz w:val="13"/>
                <w:szCs w:val="13"/>
              </w:rPr>
              <w:t>Неподконтрольные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5CADAD7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auto" w:fill="auto"/>
            <w:vAlign w:val="center"/>
            <w:hideMark/>
          </w:tcPr>
          <w:p w14:paraId="0DE552D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auto" w:fill="auto"/>
            <w:vAlign w:val="center"/>
            <w:hideMark/>
          </w:tcPr>
          <w:p w14:paraId="31A74E4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              -     </w:t>
            </w:r>
          </w:p>
        </w:tc>
        <w:tc>
          <w:tcPr>
            <w:tcW w:w="1537" w:type="dxa"/>
            <w:tcBorders>
              <w:top w:val="nil"/>
              <w:left w:val="nil"/>
              <w:bottom w:val="single" w:sz="4" w:space="0" w:color="C0C0C0"/>
              <w:right w:val="single" w:sz="4" w:space="0" w:color="C0C0C0"/>
            </w:tcBorders>
            <w:shd w:val="clear" w:color="auto" w:fill="auto"/>
            <w:vAlign w:val="center"/>
            <w:hideMark/>
          </w:tcPr>
          <w:p w14:paraId="7A71F923" w14:textId="1D793E9A"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339,61</w:t>
            </w:r>
          </w:p>
        </w:tc>
        <w:tc>
          <w:tcPr>
            <w:tcW w:w="1788" w:type="dxa"/>
            <w:tcBorders>
              <w:top w:val="nil"/>
              <w:left w:val="nil"/>
              <w:bottom w:val="single" w:sz="4" w:space="0" w:color="C0C0C0"/>
              <w:right w:val="single" w:sz="4" w:space="0" w:color="C0C0C0"/>
            </w:tcBorders>
            <w:shd w:val="clear" w:color="auto" w:fill="auto"/>
            <w:vAlign w:val="center"/>
            <w:hideMark/>
          </w:tcPr>
          <w:p w14:paraId="016FB8A4" w14:textId="31A082C2"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375,59</w:t>
            </w:r>
          </w:p>
        </w:tc>
        <w:tc>
          <w:tcPr>
            <w:tcW w:w="1525" w:type="dxa"/>
            <w:tcBorders>
              <w:top w:val="nil"/>
              <w:left w:val="nil"/>
              <w:bottom w:val="single" w:sz="4" w:space="0" w:color="C0C0C0"/>
              <w:right w:val="single" w:sz="4" w:space="0" w:color="C0C0C0"/>
            </w:tcBorders>
            <w:shd w:val="clear" w:color="auto" w:fill="auto"/>
            <w:vAlign w:val="center"/>
            <w:hideMark/>
          </w:tcPr>
          <w:p w14:paraId="360B280C" w14:textId="25FA3302"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09" w:type="dxa"/>
            <w:tcBorders>
              <w:top w:val="nil"/>
              <w:left w:val="nil"/>
              <w:bottom w:val="single" w:sz="4" w:space="0" w:color="C0C0C0"/>
              <w:right w:val="single" w:sz="4" w:space="0" w:color="C0C0C0"/>
            </w:tcBorders>
            <w:shd w:val="clear" w:color="auto" w:fill="auto"/>
            <w:vAlign w:val="center"/>
            <w:hideMark/>
          </w:tcPr>
          <w:p w14:paraId="650C1E3D" w14:textId="74119A1C"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365,05</w:t>
            </w:r>
          </w:p>
        </w:tc>
        <w:tc>
          <w:tcPr>
            <w:tcW w:w="1465" w:type="dxa"/>
            <w:tcBorders>
              <w:top w:val="nil"/>
              <w:left w:val="nil"/>
              <w:bottom w:val="single" w:sz="4" w:space="0" w:color="C0C0C0"/>
              <w:right w:val="single" w:sz="4" w:space="0" w:color="C0C0C0"/>
            </w:tcBorders>
            <w:shd w:val="clear" w:color="auto" w:fill="auto"/>
            <w:vAlign w:val="center"/>
            <w:hideMark/>
          </w:tcPr>
          <w:p w14:paraId="1CF0F336" w14:textId="033C14C8"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171,13</w:t>
            </w:r>
          </w:p>
        </w:tc>
        <w:tc>
          <w:tcPr>
            <w:tcW w:w="1503" w:type="dxa"/>
            <w:tcBorders>
              <w:top w:val="nil"/>
              <w:left w:val="nil"/>
              <w:bottom w:val="single" w:sz="4" w:space="0" w:color="C0C0C0"/>
              <w:right w:val="single" w:sz="4" w:space="0" w:color="C0C0C0"/>
            </w:tcBorders>
            <w:shd w:val="clear" w:color="auto" w:fill="auto"/>
            <w:vAlign w:val="center"/>
            <w:hideMark/>
          </w:tcPr>
          <w:p w14:paraId="62AF2B6B" w14:textId="2193E84F"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171,13</w:t>
            </w:r>
          </w:p>
        </w:tc>
        <w:tc>
          <w:tcPr>
            <w:tcW w:w="2839" w:type="dxa"/>
            <w:tcBorders>
              <w:top w:val="nil"/>
              <w:left w:val="nil"/>
              <w:bottom w:val="nil"/>
              <w:right w:val="nil"/>
            </w:tcBorders>
            <w:shd w:val="clear" w:color="auto" w:fill="auto"/>
            <w:vAlign w:val="center"/>
            <w:hideMark/>
          </w:tcPr>
          <w:p w14:paraId="752188AD" w14:textId="77777777" w:rsidR="005F4B7D" w:rsidRPr="005F4B7D" w:rsidRDefault="005F4B7D" w:rsidP="005F4B7D">
            <w:pPr>
              <w:jc w:val="center"/>
              <w:rPr>
                <w:rFonts w:ascii="Tahoma" w:hAnsi="Tahoma" w:cs="Tahoma"/>
                <w:b/>
                <w:bCs/>
                <w:sz w:val="13"/>
                <w:szCs w:val="13"/>
              </w:rPr>
            </w:pPr>
          </w:p>
        </w:tc>
      </w:tr>
      <w:tr w:rsidR="005F4B7D" w:rsidRPr="005F4B7D" w14:paraId="4A1DCC44" w14:textId="77777777" w:rsidTr="005F4B7D">
        <w:trPr>
          <w:trHeight w:val="450"/>
          <w:jc w:val="center"/>
        </w:trPr>
        <w:tc>
          <w:tcPr>
            <w:tcW w:w="560" w:type="dxa"/>
            <w:tcBorders>
              <w:top w:val="nil"/>
              <w:left w:val="nil"/>
              <w:bottom w:val="nil"/>
              <w:right w:val="nil"/>
            </w:tcBorders>
            <w:shd w:val="clear" w:color="auto" w:fill="auto"/>
            <w:vAlign w:val="center"/>
            <w:hideMark/>
          </w:tcPr>
          <w:p w14:paraId="6E453AAD"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70E8F6E1"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345415A4" w14:textId="77777777" w:rsidR="005F4B7D" w:rsidRPr="005F4B7D" w:rsidRDefault="005F4B7D" w:rsidP="005F4B7D">
            <w:pPr>
              <w:rPr>
                <w:sz w:val="13"/>
                <w:szCs w:val="13"/>
              </w:rPr>
            </w:pPr>
          </w:p>
        </w:tc>
        <w:tc>
          <w:tcPr>
            <w:tcW w:w="4406" w:type="dxa"/>
            <w:tcBorders>
              <w:top w:val="nil"/>
              <w:left w:val="single" w:sz="4" w:space="0" w:color="C0C0C0"/>
              <w:bottom w:val="single" w:sz="4" w:space="0" w:color="C0C0C0"/>
              <w:right w:val="single" w:sz="4" w:space="0" w:color="C0C0C0"/>
            </w:tcBorders>
            <w:shd w:val="clear" w:color="000000" w:fill="FABF8F"/>
            <w:vAlign w:val="center"/>
            <w:hideMark/>
          </w:tcPr>
          <w:p w14:paraId="18CF10D1" w14:textId="77777777" w:rsidR="005F4B7D" w:rsidRPr="005F4B7D" w:rsidRDefault="005F4B7D" w:rsidP="005F4B7D">
            <w:pPr>
              <w:jc w:val="right"/>
              <w:rPr>
                <w:rFonts w:ascii="Tahoma" w:hAnsi="Tahoma" w:cs="Tahoma"/>
                <w:b/>
                <w:bCs/>
                <w:sz w:val="13"/>
                <w:szCs w:val="13"/>
              </w:rPr>
            </w:pPr>
            <w:r w:rsidRPr="005F4B7D">
              <w:rPr>
                <w:rFonts w:ascii="Tahoma" w:hAnsi="Tahoma" w:cs="Tahoma"/>
                <w:b/>
                <w:bCs/>
                <w:sz w:val="13"/>
                <w:szCs w:val="13"/>
              </w:rPr>
              <w:t>Расходы на приобретение энергетических ресурсов</w:t>
            </w:r>
          </w:p>
        </w:tc>
        <w:tc>
          <w:tcPr>
            <w:tcW w:w="1135" w:type="dxa"/>
            <w:tcBorders>
              <w:top w:val="nil"/>
              <w:left w:val="nil"/>
              <w:bottom w:val="single" w:sz="4" w:space="0" w:color="C0C0C0"/>
              <w:right w:val="single" w:sz="4" w:space="0" w:color="C0C0C0"/>
            </w:tcBorders>
            <w:shd w:val="clear" w:color="auto" w:fill="auto"/>
            <w:vAlign w:val="center"/>
            <w:hideMark/>
          </w:tcPr>
          <w:p w14:paraId="5AC4EC6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auto" w:fill="auto"/>
            <w:vAlign w:val="center"/>
            <w:hideMark/>
          </w:tcPr>
          <w:p w14:paraId="4FAE1A6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auto" w:fill="auto"/>
            <w:vAlign w:val="center"/>
            <w:hideMark/>
          </w:tcPr>
          <w:p w14:paraId="6537222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              -     </w:t>
            </w:r>
          </w:p>
        </w:tc>
        <w:tc>
          <w:tcPr>
            <w:tcW w:w="1537" w:type="dxa"/>
            <w:tcBorders>
              <w:top w:val="nil"/>
              <w:left w:val="nil"/>
              <w:bottom w:val="single" w:sz="4" w:space="0" w:color="C0C0C0"/>
              <w:right w:val="single" w:sz="4" w:space="0" w:color="C0C0C0"/>
            </w:tcBorders>
            <w:shd w:val="clear" w:color="auto" w:fill="auto"/>
            <w:vAlign w:val="center"/>
            <w:hideMark/>
          </w:tcPr>
          <w:p w14:paraId="0F270CDD" w14:textId="43E4E05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1 466,95</w:t>
            </w:r>
          </w:p>
        </w:tc>
        <w:tc>
          <w:tcPr>
            <w:tcW w:w="1788" w:type="dxa"/>
            <w:tcBorders>
              <w:top w:val="nil"/>
              <w:left w:val="nil"/>
              <w:bottom w:val="single" w:sz="4" w:space="0" w:color="C0C0C0"/>
              <w:right w:val="single" w:sz="4" w:space="0" w:color="C0C0C0"/>
            </w:tcBorders>
            <w:shd w:val="clear" w:color="auto" w:fill="auto"/>
            <w:vAlign w:val="center"/>
            <w:hideMark/>
          </w:tcPr>
          <w:p w14:paraId="68253F11" w14:textId="33BE38EA"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1 527,10</w:t>
            </w:r>
          </w:p>
        </w:tc>
        <w:tc>
          <w:tcPr>
            <w:tcW w:w="1525" w:type="dxa"/>
            <w:tcBorders>
              <w:top w:val="nil"/>
              <w:left w:val="nil"/>
              <w:bottom w:val="single" w:sz="4" w:space="0" w:color="C0C0C0"/>
              <w:right w:val="single" w:sz="4" w:space="0" w:color="C0C0C0"/>
            </w:tcBorders>
            <w:shd w:val="clear" w:color="auto" w:fill="auto"/>
            <w:vAlign w:val="center"/>
            <w:hideMark/>
          </w:tcPr>
          <w:p w14:paraId="77F165A2" w14:textId="6E3D24EF"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09" w:type="dxa"/>
            <w:tcBorders>
              <w:top w:val="nil"/>
              <w:left w:val="nil"/>
              <w:bottom w:val="single" w:sz="4" w:space="0" w:color="C0C0C0"/>
              <w:right w:val="single" w:sz="4" w:space="0" w:color="C0C0C0"/>
            </w:tcBorders>
            <w:shd w:val="clear" w:color="auto" w:fill="auto"/>
            <w:vAlign w:val="center"/>
            <w:hideMark/>
          </w:tcPr>
          <w:p w14:paraId="02D4FEBA" w14:textId="482B91E0"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1 502,62</w:t>
            </w:r>
          </w:p>
        </w:tc>
        <w:tc>
          <w:tcPr>
            <w:tcW w:w="1465" w:type="dxa"/>
            <w:tcBorders>
              <w:top w:val="nil"/>
              <w:left w:val="nil"/>
              <w:bottom w:val="single" w:sz="4" w:space="0" w:color="C0C0C0"/>
              <w:right w:val="single" w:sz="4" w:space="0" w:color="C0C0C0"/>
            </w:tcBorders>
            <w:shd w:val="clear" w:color="auto" w:fill="auto"/>
            <w:vAlign w:val="center"/>
            <w:hideMark/>
          </w:tcPr>
          <w:p w14:paraId="403CD740" w14:textId="63EA5292"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751,31</w:t>
            </w:r>
          </w:p>
        </w:tc>
        <w:tc>
          <w:tcPr>
            <w:tcW w:w="1503" w:type="dxa"/>
            <w:tcBorders>
              <w:top w:val="nil"/>
              <w:left w:val="nil"/>
              <w:bottom w:val="single" w:sz="4" w:space="0" w:color="C0C0C0"/>
              <w:right w:val="single" w:sz="4" w:space="0" w:color="C0C0C0"/>
            </w:tcBorders>
            <w:shd w:val="clear" w:color="auto" w:fill="auto"/>
            <w:vAlign w:val="center"/>
            <w:hideMark/>
          </w:tcPr>
          <w:p w14:paraId="791A7622" w14:textId="40ACBDBA"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751,31</w:t>
            </w:r>
          </w:p>
        </w:tc>
        <w:tc>
          <w:tcPr>
            <w:tcW w:w="2839" w:type="dxa"/>
            <w:tcBorders>
              <w:top w:val="nil"/>
              <w:left w:val="nil"/>
              <w:bottom w:val="nil"/>
              <w:right w:val="nil"/>
            </w:tcBorders>
            <w:shd w:val="clear" w:color="auto" w:fill="auto"/>
            <w:vAlign w:val="center"/>
            <w:hideMark/>
          </w:tcPr>
          <w:p w14:paraId="0732FCED" w14:textId="77777777" w:rsidR="005F4B7D" w:rsidRPr="005F4B7D" w:rsidRDefault="005F4B7D" w:rsidP="005F4B7D">
            <w:pPr>
              <w:jc w:val="center"/>
              <w:rPr>
                <w:rFonts w:ascii="Tahoma" w:hAnsi="Tahoma" w:cs="Tahoma"/>
                <w:b/>
                <w:bCs/>
                <w:sz w:val="13"/>
                <w:szCs w:val="13"/>
              </w:rPr>
            </w:pPr>
          </w:p>
        </w:tc>
      </w:tr>
      <w:tr w:rsidR="005F4B7D" w:rsidRPr="005F4B7D" w14:paraId="669ECAE5" w14:textId="77777777" w:rsidTr="005F4B7D">
        <w:trPr>
          <w:trHeight w:val="225"/>
          <w:jc w:val="center"/>
        </w:trPr>
        <w:tc>
          <w:tcPr>
            <w:tcW w:w="560" w:type="dxa"/>
            <w:tcBorders>
              <w:top w:val="nil"/>
              <w:left w:val="nil"/>
              <w:bottom w:val="nil"/>
              <w:right w:val="nil"/>
            </w:tcBorders>
            <w:shd w:val="clear" w:color="auto" w:fill="auto"/>
            <w:vAlign w:val="center"/>
            <w:hideMark/>
          </w:tcPr>
          <w:p w14:paraId="74322112"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422B9D9C"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1E4A3D12" w14:textId="77777777" w:rsidR="005F4B7D" w:rsidRPr="005F4B7D" w:rsidRDefault="005F4B7D" w:rsidP="005F4B7D">
            <w:pPr>
              <w:rPr>
                <w:sz w:val="13"/>
                <w:szCs w:val="13"/>
              </w:rPr>
            </w:pPr>
          </w:p>
        </w:tc>
        <w:tc>
          <w:tcPr>
            <w:tcW w:w="4406" w:type="dxa"/>
            <w:tcBorders>
              <w:top w:val="nil"/>
              <w:left w:val="single" w:sz="4" w:space="0" w:color="C0C0C0"/>
              <w:bottom w:val="single" w:sz="4" w:space="0" w:color="C0C0C0"/>
              <w:right w:val="single" w:sz="4" w:space="0" w:color="C0C0C0"/>
            </w:tcBorders>
            <w:shd w:val="clear" w:color="000000" w:fill="B1A0C7"/>
            <w:vAlign w:val="center"/>
            <w:hideMark/>
          </w:tcPr>
          <w:p w14:paraId="21159563"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Амортизация</w:t>
            </w:r>
          </w:p>
        </w:tc>
        <w:tc>
          <w:tcPr>
            <w:tcW w:w="1135" w:type="dxa"/>
            <w:tcBorders>
              <w:top w:val="nil"/>
              <w:left w:val="nil"/>
              <w:bottom w:val="single" w:sz="4" w:space="0" w:color="C0C0C0"/>
              <w:right w:val="single" w:sz="4" w:space="0" w:color="C0C0C0"/>
            </w:tcBorders>
            <w:shd w:val="clear" w:color="auto" w:fill="auto"/>
            <w:vAlign w:val="center"/>
            <w:hideMark/>
          </w:tcPr>
          <w:p w14:paraId="5410B32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auto" w:fill="auto"/>
            <w:vAlign w:val="center"/>
            <w:hideMark/>
          </w:tcPr>
          <w:p w14:paraId="1FB4F3B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auto" w:fill="auto"/>
            <w:vAlign w:val="center"/>
            <w:hideMark/>
          </w:tcPr>
          <w:p w14:paraId="7BF6C7E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              -     </w:t>
            </w:r>
          </w:p>
        </w:tc>
        <w:tc>
          <w:tcPr>
            <w:tcW w:w="1537" w:type="dxa"/>
            <w:tcBorders>
              <w:top w:val="nil"/>
              <w:left w:val="nil"/>
              <w:bottom w:val="single" w:sz="4" w:space="0" w:color="C0C0C0"/>
              <w:right w:val="single" w:sz="4" w:space="0" w:color="C0C0C0"/>
            </w:tcBorders>
            <w:shd w:val="clear" w:color="auto" w:fill="auto"/>
            <w:vAlign w:val="center"/>
            <w:hideMark/>
          </w:tcPr>
          <w:p w14:paraId="45602F54" w14:textId="54A15DAC"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788" w:type="dxa"/>
            <w:tcBorders>
              <w:top w:val="nil"/>
              <w:left w:val="nil"/>
              <w:bottom w:val="single" w:sz="4" w:space="0" w:color="C0C0C0"/>
              <w:right w:val="single" w:sz="4" w:space="0" w:color="C0C0C0"/>
            </w:tcBorders>
            <w:shd w:val="clear" w:color="auto" w:fill="auto"/>
            <w:vAlign w:val="center"/>
            <w:hideMark/>
          </w:tcPr>
          <w:p w14:paraId="160482C2" w14:textId="2C0E3D63"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525" w:type="dxa"/>
            <w:tcBorders>
              <w:top w:val="nil"/>
              <w:left w:val="nil"/>
              <w:bottom w:val="single" w:sz="4" w:space="0" w:color="C0C0C0"/>
              <w:right w:val="single" w:sz="4" w:space="0" w:color="C0C0C0"/>
            </w:tcBorders>
            <w:shd w:val="clear" w:color="auto" w:fill="auto"/>
            <w:vAlign w:val="center"/>
            <w:hideMark/>
          </w:tcPr>
          <w:p w14:paraId="46190CC4" w14:textId="28830106"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09" w:type="dxa"/>
            <w:tcBorders>
              <w:top w:val="nil"/>
              <w:left w:val="nil"/>
              <w:bottom w:val="single" w:sz="4" w:space="0" w:color="C0C0C0"/>
              <w:right w:val="single" w:sz="4" w:space="0" w:color="C0C0C0"/>
            </w:tcBorders>
            <w:shd w:val="clear" w:color="auto" w:fill="auto"/>
            <w:vAlign w:val="center"/>
            <w:hideMark/>
          </w:tcPr>
          <w:p w14:paraId="4A0B8F33" w14:textId="3EC07F04"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465" w:type="dxa"/>
            <w:tcBorders>
              <w:top w:val="nil"/>
              <w:left w:val="nil"/>
              <w:bottom w:val="single" w:sz="4" w:space="0" w:color="C0C0C0"/>
              <w:right w:val="single" w:sz="4" w:space="0" w:color="C0C0C0"/>
            </w:tcBorders>
            <w:shd w:val="clear" w:color="auto" w:fill="auto"/>
            <w:vAlign w:val="center"/>
            <w:hideMark/>
          </w:tcPr>
          <w:p w14:paraId="388162C2" w14:textId="1080BD9B"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503" w:type="dxa"/>
            <w:tcBorders>
              <w:top w:val="nil"/>
              <w:left w:val="nil"/>
              <w:bottom w:val="single" w:sz="4" w:space="0" w:color="C0C0C0"/>
              <w:right w:val="single" w:sz="4" w:space="0" w:color="C0C0C0"/>
            </w:tcBorders>
            <w:shd w:val="clear" w:color="auto" w:fill="auto"/>
            <w:vAlign w:val="center"/>
            <w:hideMark/>
          </w:tcPr>
          <w:p w14:paraId="56B66E0A" w14:textId="4F2338C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2839" w:type="dxa"/>
            <w:tcBorders>
              <w:top w:val="nil"/>
              <w:left w:val="nil"/>
              <w:bottom w:val="nil"/>
              <w:right w:val="nil"/>
            </w:tcBorders>
            <w:shd w:val="clear" w:color="auto" w:fill="auto"/>
            <w:vAlign w:val="center"/>
            <w:hideMark/>
          </w:tcPr>
          <w:p w14:paraId="2FA84D00" w14:textId="77777777" w:rsidR="005F4B7D" w:rsidRPr="005F4B7D" w:rsidRDefault="005F4B7D" w:rsidP="005F4B7D">
            <w:pPr>
              <w:jc w:val="center"/>
              <w:rPr>
                <w:rFonts w:ascii="Tahoma" w:hAnsi="Tahoma" w:cs="Tahoma"/>
                <w:b/>
                <w:bCs/>
                <w:sz w:val="13"/>
                <w:szCs w:val="13"/>
              </w:rPr>
            </w:pPr>
          </w:p>
        </w:tc>
      </w:tr>
      <w:tr w:rsidR="005F4B7D" w:rsidRPr="005F4B7D" w14:paraId="54567A0D" w14:textId="77777777" w:rsidTr="005F4B7D">
        <w:trPr>
          <w:trHeight w:val="225"/>
          <w:jc w:val="center"/>
        </w:trPr>
        <w:tc>
          <w:tcPr>
            <w:tcW w:w="560" w:type="dxa"/>
            <w:tcBorders>
              <w:top w:val="nil"/>
              <w:left w:val="nil"/>
              <w:bottom w:val="nil"/>
              <w:right w:val="nil"/>
            </w:tcBorders>
            <w:shd w:val="clear" w:color="auto" w:fill="auto"/>
            <w:vAlign w:val="center"/>
            <w:hideMark/>
          </w:tcPr>
          <w:p w14:paraId="74DAA17C"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0271FA47"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699B1C61" w14:textId="77777777" w:rsidR="005F4B7D" w:rsidRPr="005F4B7D" w:rsidRDefault="005F4B7D" w:rsidP="005F4B7D">
            <w:pPr>
              <w:rPr>
                <w:sz w:val="13"/>
                <w:szCs w:val="13"/>
              </w:rPr>
            </w:pPr>
          </w:p>
        </w:tc>
        <w:tc>
          <w:tcPr>
            <w:tcW w:w="4406" w:type="dxa"/>
            <w:tcBorders>
              <w:top w:val="nil"/>
              <w:left w:val="single" w:sz="4" w:space="0" w:color="C0C0C0"/>
              <w:bottom w:val="single" w:sz="4" w:space="0" w:color="C0C0C0"/>
              <w:right w:val="single" w:sz="4" w:space="0" w:color="C0C0C0"/>
            </w:tcBorders>
            <w:shd w:val="clear" w:color="000000" w:fill="00B0F0"/>
            <w:vAlign w:val="center"/>
            <w:hideMark/>
          </w:tcPr>
          <w:p w14:paraId="7E9CA3FB"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Нормативная прибыль</w:t>
            </w:r>
          </w:p>
        </w:tc>
        <w:tc>
          <w:tcPr>
            <w:tcW w:w="1135" w:type="dxa"/>
            <w:tcBorders>
              <w:top w:val="nil"/>
              <w:left w:val="nil"/>
              <w:bottom w:val="single" w:sz="4" w:space="0" w:color="C0C0C0"/>
              <w:right w:val="single" w:sz="4" w:space="0" w:color="C0C0C0"/>
            </w:tcBorders>
            <w:shd w:val="clear" w:color="auto" w:fill="auto"/>
            <w:vAlign w:val="center"/>
            <w:hideMark/>
          </w:tcPr>
          <w:p w14:paraId="5A4BD6D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auto" w:fill="auto"/>
            <w:vAlign w:val="center"/>
            <w:hideMark/>
          </w:tcPr>
          <w:p w14:paraId="2A7E875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auto" w:fill="auto"/>
            <w:vAlign w:val="center"/>
            <w:hideMark/>
          </w:tcPr>
          <w:p w14:paraId="531C0BF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              -     </w:t>
            </w:r>
          </w:p>
        </w:tc>
        <w:tc>
          <w:tcPr>
            <w:tcW w:w="1537" w:type="dxa"/>
            <w:tcBorders>
              <w:top w:val="nil"/>
              <w:left w:val="nil"/>
              <w:bottom w:val="single" w:sz="4" w:space="0" w:color="C0C0C0"/>
              <w:right w:val="single" w:sz="4" w:space="0" w:color="C0C0C0"/>
            </w:tcBorders>
            <w:shd w:val="clear" w:color="auto" w:fill="auto"/>
            <w:vAlign w:val="center"/>
            <w:hideMark/>
          </w:tcPr>
          <w:p w14:paraId="76051039" w14:textId="3C35C5B6"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788" w:type="dxa"/>
            <w:tcBorders>
              <w:top w:val="nil"/>
              <w:left w:val="nil"/>
              <w:bottom w:val="single" w:sz="4" w:space="0" w:color="C0C0C0"/>
              <w:right w:val="single" w:sz="4" w:space="0" w:color="C0C0C0"/>
            </w:tcBorders>
            <w:shd w:val="clear" w:color="auto" w:fill="auto"/>
            <w:vAlign w:val="center"/>
            <w:hideMark/>
          </w:tcPr>
          <w:p w14:paraId="3B4C4BB3" w14:textId="5FD6C662"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525" w:type="dxa"/>
            <w:tcBorders>
              <w:top w:val="nil"/>
              <w:left w:val="nil"/>
              <w:bottom w:val="single" w:sz="4" w:space="0" w:color="C0C0C0"/>
              <w:right w:val="single" w:sz="4" w:space="0" w:color="C0C0C0"/>
            </w:tcBorders>
            <w:shd w:val="clear" w:color="auto" w:fill="auto"/>
            <w:vAlign w:val="center"/>
            <w:hideMark/>
          </w:tcPr>
          <w:p w14:paraId="7900E891" w14:textId="166BE2E5"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09" w:type="dxa"/>
            <w:tcBorders>
              <w:top w:val="nil"/>
              <w:left w:val="nil"/>
              <w:bottom w:val="single" w:sz="4" w:space="0" w:color="C0C0C0"/>
              <w:right w:val="single" w:sz="4" w:space="0" w:color="C0C0C0"/>
            </w:tcBorders>
            <w:shd w:val="clear" w:color="auto" w:fill="auto"/>
            <w:vAlign w:val="center"/>
            <w:hideMark/>
          </w:tcPr>
          <w:p w14:paraId="32E6FB03" w14:textId="5677FFBD"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465" w:type="dxa"/>
            <w:tcBorders>
              <w:top w:val="nil"/>
              <w:left w:val="nil"/>
              <w:bottom w:val="single" w:sz="4" w:space="0" w:color="C0C0C0"/>
              <w:right w:val="single" w:sz="4" w:space="0" w:color="C0C0C0"/>
            </w:tcBorders>
            <w:shd w:val="clear" w:color="auto" w:fill="auto"/>
            <w:vAlign w:val="center"/>
            <w:hideMark/>
          </w:tcPr>
          <w:p w14:paraId="62387123" w14:textId="5222B2A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503" w:type="dxa"/>
            <w:tcBorders>
              <w:top w:val="nil"/>
              <w:left w:val="nil"/>
              <w:bottom w:val="single" w:sz="4" w:space="0" w:color="C0C0C0"/>
              <w:right w:val="single" w:sz="4" w:space="0" w:color="C0C0C0"/>
            </w:tcBorders>
            <w:shd w:val="clear" w:color="auto" w:fill="auto"/>
            <w:vAlign w:val="center"/>
            <w:hideMark/>
          </w:tcPr>
          <w:p w14:paraId="2A593DC2" w14:textId="030089EA"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2839" w:type="dxa"/>
            <w:tcBorders>
              <w:top w:val="nil"/>
              <w:left w:val="nil"/>
              <w:bottom w:val="nil"/>
              <w:right w:val="nil"/>
            </w:tcBorders>
            <w:shd w:val="clear" w:color="auto" w:fill="auto"/>
            <w:vAlign w:val="center"/>
            <w:hideMark/>
          </w:tcPr>
          <w:p w14:paraId="3CA3007C" w14:textId="77777777" w:rsidR="005F4B7D" w:rsidRPr="005F4B7D" w:rsidRDefault="005F4B7D" w:rsidP="005F4B7D">
            <w:pPr>
              <w:jc w:val="center"/>
              <w:rPr>
                <w:rFonts w:ascii="Tahoma" w:hAnsi="Tahoma" w:cs="Tahoma"/>
                <w:b/>
                <w:bCs/>
                <w:sz w:val="13"/>
                <w:szCs w:val="13"/>
              </w:rPr>
            </w:pPr>
          </w:p>
        </w:tc>
      </w:tr>
      <w:tr w:rsidR="005F4B7D" w:rsidRPr="005F4B7D" w14:paraId="51B5BC23" w14:textId="77777777" w:rsidTr="005F4B7D">
        <w:trPr>
          <w:trHeight w:val="225"/>
          <w:jc w:val="center"/>
        </w:trPr>
        <w:tc>
          <w:tcPr>
            <w:tcW w:w="560" w:type="dxa"/>
            <w:tcBorders>
              <w:top w:val="nil"/>
              <w:left w:val="nil"/>
              <w:bottom w:val="nil"/>
              <w:right w:val="nil"/>
            </w:tcBorders>
            <w:shd w:val="clear" w:color="auto" w:fill="auto"/>
            <w:vAlign w:val="center"/>
            <w:hideMark/>
          </w:tcPr>
          <w:p w14:paraId="149518DF"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36E7D5D0"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77026C3E" w14:textId="77777777" w:rsidR="005F4B7D" w:rsidRPr="005F4B7D" w:rsidRDefault="005F4B7D" w:rsidP="005F4B7D">
            <w:pPr>
              <w:rPr>
                <w:sz w:val="13"/>
                <w:szCs w:val="13"/>
              </w:rPr>
            </w:pPr>
          </w:p>
        </w:tc>
        <w:tc>
          <w:tcPr>
            <w:tcW w:w="4406" w:type="dxa"/>
            <w:tcBorders>
              <w:top w:val="nil"/>
              <w:left w:val="single" w:sz="4" w:space="0" w:color="C0C0C0"/>
              <w:bottom w:val="single" w:sz="4" w:space="0" w:color="C0C0C0"/>
              <w:right w:val="single" w:sz="4" w:space="0" w:color="C0C0C0"/>
            </w:tcBorders>
            <w:shd w:val="clear" w:color="000000" w:fill="D8E4BC"/>
            <w:vAlign w:val="center"/>
            <w:hideMark/>
          </w:tcPr>
          <w:p w14:paraId="32FF8501"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Корректировка</w:t>
            </w:r>
          </w:p>
        </w:tc>
        <w:tc>
          <w:tcPr>
            <w:tcW w:w="1135" w:type="dxa"/>
            <w:tcBorders>
              <w:top w:val="nil"/>
              <w:left w:val="nil"/>
              <w:bottom w:val="single" w:sz="4" w:space="0" w:color="C0C0C0"/>
              <w:right w:val="single" w:sz="4" w:space="0" w:color="C0C0C0"/>
            </w:tcBorders>
            <w:shd w:val="clear" w:color="auto" w:fill="auto"/>
            <w:vAlign w:val="center"/>
            <w:hideMark/>
          </w:tcPr>
          <w:p w14:paraId="0F9E423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auto" w:fill="auto"/>
            <w:vAlign w:val="center"/>
            <w:hideMark/>
          </w:tcPr>
          <w:p w14:paraId="455F236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auto" w:fill="auto"/>
            <w:vAlign w:val="center"/>
            <w:hideMark/>
          </w:tcPr>
          <w:p w14:paraId="6DDEF89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537" w:type="dxa"/>
            <w:tcBorders>
              <w:top w:val="nil"/>
              <w:left w:val="nil"/>
              <w:bottom w:val="single" w:sz="4" w:space="0" w:color="C0C0C0"/>
              <w:right w:val="single" w:sz="4" w:space="0" w:color="C0C0C0"/>
            </w:tcBorders>
            <w:shd w:val="clear" w:color="auto" w:fill="auto"/>
            <w:vAlign w:val="center"/>
            <w:hideMark/>
          </w:tcPr>
          <w:p w14:paraId="1DF2C911" w14:textId="46B793AC" w:rsidR="005F4B7D" w:rsidRPr="005F4B7D" w:rsidRDefault="005F4B7D" w:rsidP="005F4B7D">
            <w:pPr>
              <w:jc w:val="center"/>
              <w:rPr>
                <w:rFonts w:ascii="Tahoma" w:hAnsi="Tahoma" w:cs="Tahoma"/>
                <w:b/>
                <w:bCs/>
                <w:sz w:val="13"/>
                <w:szCs w:val="13"/>
              </w:rPr>
            </w:pPr>
          </w:p>
        </w:tc>
        <w:tc>
          <w:tcPr>
            <w:tcW w:w="1788" w:type="dxa"/>
            <w:tcBorders>
              <w:top w:val="nil"/>
              <w:left w:val="nil"/>
              <w:bottom w:val="single" w:sz="4" w:space="0" w:color="C0C0C0"/>
              <w:right w:val="single" w:sz="4" w:space="0" w:color="C0C0C0"/>
            </w:tcBorders>
            <w:shd w:val="clear" w:color="auto" w:fill="auto"/>
            <w:vAlign w:val="center"/>
            <w:hideMark/>
          </w:tcPr>
          <w:p w14:paraId="0618445B" w14:textId="0BA91A23" w:rsidR="005F4B7D" w:rsidRPr="005F4B7D" w:rsidRDefault="005F4B7D" w:rsidP="005F4B7D">
            <w:pPr>
              <w:jc w:val="center"/>
              <w:rPr>
                <w:rFonts w:ascii="Tahoma" w:hAnsi="Tahoma" w:cs="Tahoma"/>
                <w:b/>
                <w:bCs/>
                <w:sz w:val="13"/>
                <w:szCs w:val="13"/>
              </w:rPr>
            </w:pPr>
          </w:p>
        </w:tc>
        <w:tc>
          <w:tcPr>
            <w:tcW w:w="1525" w:type="dxa"/>
            <w:tcBorders>
              <w:top w:val="nil"/>
              <w:left w:val="nil"/>
              <w:bottom w:val="single" w:sz="4" w:space="0" w:color="C0C0C0"/>
              <w:right w:val="single" w:sz="4" w:space="0" w:color="C0C0C0"/>
            </w:tcBorders>
            <w:shd w:val="clear" w:color="auto" w:fill="auto"/>
            <w:vAlign w:val="center"/>
            <w:hideMark/>
          </w:tcPr>
          <w:p w14:paraId="6C030CDB" w14:textId="715C635D" w:rsidR="005F4B7D" w:rsidRPr="005F4B7D" w:rsidRDefault="005F4B7D" w:rsidP="005F4B7D">
            <w:pPr>
              <w:jc w:val="center"/>
              <w:rPr>
                <w:rFonts w:ascii="Tahoma" w:hAnsi="Tahoma" w:cs="Tahoma"/>
                <w:b/>
                <w:bCs/>
                <w:sz w:val="13"/>
                <w:szCs w:val="13"/>
              </w:rPr>
            </w:pPr>
          </w:p>
        </w:tc>
        <w:tc>
          <w:tcPr>
            <w:tcW w:w="1809" w:type="dxa"/>
            <w:tcBorders>
              <w:top w:val="nil"/>
              <w:left w:val="nil"/>
              <w:bottom w:val="single" w:sz="4" w:space="0" w:color="C0C0C0"/>
              <w:right w:val="single" w:sz="4" w:space="0" w:color="C0C0C0"/>
            </w:tcBorders>
            <w:shd w:val="clear" w:color="auto" w:fill="auto"/>
            <w:vAlign w:val="center"/>
            <w:hideMark/>
          </w:tcPr>
          <w:p w14:paraId="4C11176F" w14:textId="005CDEE6"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855,70</w:t>
            </w:r>
          </w:p>
        </w:tc>
        <w:tc>
          <w:tcPr>
            <w:tcW w:w="1465" w:type="dxa"/>
            <w:tcBorders>
              <w:top w:val="nil"/>
              <w:left w:val="nil"/>
              <w:bottom w:val="single" w:sz="4" w:space="0" w:color="C0C0C0"/>
              <w:right w:val="single" w:sz="4" w:space="0" w:color="C0C0C0"/>
            </w:tcBorders>
            <w:shd w:val="clear" w:color="auto" w:fill="auto"/>
            <w:vAlign w:val="center"/>
            <w:hideMark/>
          </w:tcPr>
          <w:p w14:paraId="46BCCA20" w14:textId="05DFD7A1"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427,85</w:t>
            </w:r>
          </w:p>
        </w:tc>
        <w:tc>
          <w:tcPr>
            <w:tcW w:w="1503" w:type="dxa"/>
            <w:tcBorders>
              <w:top w:val="nil"/>
              <w:left w:val="nil"/>
              <w:bottom w:val="single" w:sz="4" w:space="0" w:color="C0C0C0"/>
              <w:right w:val="single" w:sz="4" w:space="0" w:color="C0C0C0"/>
            </w:tcBorders>
            <w:shd w:val="clear" w:color="auto" w:fill="auto"/>
            <w:vAlign w:val="center"/>
            <w:hideMark/>
          </w:tcPr>
          <w:p w14:paraId="53A30E6E" w14:textId="775FE632"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427,85</w:t>
            </w:r>
          </w:p>
        </w:tc>
        <w:tc>
          <w:tcPr>
            <w:tcW w:w="2839" w:type="dxa"/>
            <w:tcBorders>
              <w:top w:val="nil"/>
              <w:left w:val="nil"/>
              <w:bottom w:val="nil"/>
              <w:right w:val="nil"/>
            </w:tcBorders>
            <w:shd w:val="clear" w:color="auto" w:fill="auto"/>
            <w:vAlign w:val="center"/>
            <w:hideMark/>
          </w:tcPr>
          <w:p w14:paraId="316D85E0" w14:textId="77777777" w:rsidR="005F4B7D" w:rsidRPr="005F4B7D" w:rsidRDefault="005F4B7D" w:rsidP="005F4B7D">
            <w:pPr>
              <w:jc w:val="center"/>
              <w:rPr>
                <w:rFonts w:ascii="Tahoma" w:hAnsi="Tahoma" w:cs="Tahoma"/>
                <w:b/>
                <w:bCs/>
                <w:sz w:val="13"/>
                <w:szCs w:val="13"/>
              </w:rPr>
            </w:pPr>
          </w:p>
        </w:tc>
      </w:tr>
      <w:tr w:rsidR="005F4B7D" w:rsidRPr="005F4B7D" w14:paraId="43A3CF19" w14:textId="77777777" w:rsidTr="005F4B7D">
        <w:trPr>
          <w:trHeight w:val="225"/>
          <w:jc w:val="center"/>
        </w:trPr>
        <w:tc>
          <w:tcPr>
            <w:tcW w:w="560" w:type="dxa"/>
            <w:tcBorders>
              <w:top w:val="nil"/>
              <w:left w:val="nil"/>
              <w:bottom w:val="nil"/>
              <w:right w:val="nil"/>
            </w:tcBorders>
            <w:shd w:val="clear" w:color="auto" w:fill="auto"/>
            <w:vAlign w:val="center"/>
            <w:hideMark/>
          </w:tcPr>
          <w:p w14:paraId="43FF7BC8"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3B3C852B"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1BCD9079" w14:textId="77777777" w:rsidR="005F4B7D" w:rsidRPr="005F4B7D" w:rsidRDefault="005F4B7D" w:rsidP="005F4B7D">
            <w:pPr>
              <w:rPr>
                <w:sz w:val="13"/>
                <w:szCs w:val="13"/>
              </w:rPr>
            </w:pPr>
          </w:p>
        </w:tc>
        <w:tc>
          <w:tcPr>
            <w:tcW w:w="4406" w:type="dxa"/>
            <w:tcBorders>
              <w:top w:val="nil"/>
              <w:left w:val="single" w:sz="4" w:space="0" w:color="C0C0C0"/>
              <w:bottom w:val="single" w:sz="4" w:space="0" w:color="C0C0C0"/>
              <w:right w:val="single" w:sz="4" w:space="0" w:color="C0C0C0"/>
            </w:tcBorders>
            <w:shd w:val="clear" w:color="000000" w:fill="B7DEE8"/>
            <w:vAlign w:val="center"/>
            <w:hideMark/>
          </w:tcPr>
          <w:p w14:paraId="382C413B"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Расчетная предпринимательская прибыль</w:t>
            </w:r>
          </w:p>
        </w:tc>
        <w:tc>
          <w:tcPr>
            <w:tcW w:w="1135" w:type="dxa"/>
            <w:tcBorders>
              <w:top w:val="nil"/>
              <w:left w:val="nil"/>
              <w:bottom w:val="single" w:sz="4" w:space="0" w:color="C0C0C0"/>
              <w:right w:val="single" w:sz="4" w:space="0" w:color="C0C0C0"/>
            </w:tcBorders>
            <w:shd w:val="clear" w:color="auto" w:fill="auto"/>
            <w:vAlign w:val="center"/>
            <w:hideMark/>
          </w:tcPr>
          <w:p w14:paraId="14CF550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auto" w:fill="auto"/>
            <w:vAlign w:val="center"/>
            <w:hideMark/>
          </w:tcPr>
          <w:p w14:paraId="70FD597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auto" w:fill="auto"/>
            <w:vAlign w:val="center"/>
            <w:hideMark/>
          </w:tcPr>
          <w:p w14:paraId="425DE9F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              -     </w:t>
            </w:r>
          </w:p>
        </w:tc>
        <w:tc>
          <w:tcPr>
            <w:tcW w:w="1537" w:type="dxa"/>
            <w:tcBorders>
              <w:top w:val="nil"/>
              <w:left w:val="nil"/>
              <w:bottom w:val="single" w:sz="4" w:space="0" w:color="C0C0C0"/>
              <w:right w:val="single" w:sz="4" w:space="0" w:color="C0C0C0"/>
            </w:tcBorders>
            <w:shd w:val="clear" w:color="auto" w:fill="auto"/>
            <w:vAlign w:val="center"/>
            <w:hideMark/>
          </w:tcPr>
          <w:p w14:paraId="27E6A54B" w14:textId="1CD57FD4"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788" w:type="dxa"/>
            <w:tcBorders>
              <w:top w:val="nil"/>
              <w:left w:val="nil"/>
              <w:bottom w:val="single" w:sz="4" w:space="0" w:color="C0C0C0"/>
              <w:right w:val="single" w:sz="4" w:space="0" w:color="C0C0C0"/>
            </w:tcBorders>
            <w:shd w:val="clear" w:color="auto" w:fill="auto"/>
            <w:vAlign w:val="center"/>
            <w:hideMark/>
          </w:tcPr>
          <w:p w14:paraId="565FF6ED" w14:textId="1A85FF6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525" w:type="dxa"/>
            <w:tcBorders>
              <w:top w:val="nil"/>
              <w:left w:val="nil"/>
              <w:bottom w:val="single" w:sz="4" w:space="0" w:color="C0C0C0"/>
              <w:right w:val="single" w:sz="4" w:space="0" w:color="C0C0C0"/>
            </w:tcBorders>
            <w:shd w:val="clear" w:color="auto" w:fill="auto"/>
            <w:vAlign w:val="center"/>
            <w:hideMark/>
          </w:tcPr>
          <w:p w14:paraId="3A90C348" w14:textId="22369C03"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09" w:type="dxa"/>
            <w:tcBorders>
              <w:top w:val="nil"/>
              <w:left w:val="nil"/>
              <w:bottom w:val="single" w:sz="4" w:space="0" w:color="C0C0C0"/>
              <w:right w:val="single" w:sz="4" w:space="0" w:color="C0C0C0"/>
            </w:tcBorders>
            <w:shd w:val="clear" w:color="auto" w:fill="auto"/>
            <w:vAlign w:val="center"/>
            <w:hideMark/>
          </w:tcPr>
          <w:p w14:paraId="5EA06B2F" w14:textId="78F2444C"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465" w:type="dxa"/>
            <w:tcBorders>
              <w:top w:val="nil"/>
              <w:left w:val="nil"/>
              <w:bottom w:val="single" w:sz="4" w:space="0" w:color="C0C0C0"/>
              <w:right w:val="single" w:sz="4" w:space="0" w:color="C0C0C0"/>
            </w:tcBorders>
            <w:shd w:val="clear" w:color="auto" w:fill="auto"/>
            <w:vAlign w:val="center"/>
            <w:hideMark/>
          </w:tcPr>
          <w:p w14:paraId="4B3CD599" w14:textId="1CC9DEE8"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503" w:type="dxa"/>
            <w:tcBorders>
              <w:top w:val="nil"/>
              <w:left w:val="nil"/>
              <w:bottom w:val="single" w:sz="4" w:space="0" w:color="C0C0C0"/>
              <w:right w:val="single" w:sz="4" w:space="0" w:color="C0C0C0"/>
            </w:tcBorders>
            <w:shd w:val="clear" w:color="auto" w:fill="auto"/>
            <w:vAlign w:val="center"/>
            <w:hideMark/>
          </w:tcPr>
          <w:p w14:paraId="77DB1B28" w14:textId="4D159189"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2839" w:type="dxa"/>
            <w:tcBorders>
              <w:top w:val="nil"/>
              <w:left w:val="nil"/>
              <w:bottom w:val="nil"/>
              <w:right w:val="nil"/>
            </w:tcBorders>
            <w:shd w:val="clear" w:color="auto" w:fill="auto"/>
            <w:vAlign w:val="center"/>
            <w:hideMark/>
          </w:tcPr>
          <w:p w14:paraId="2BADBFCC" w14:textId="77777777" w:rsidR="005F4B7D" w:rsidRPr="005F4B7D" w:rsidRDefault="005F4B7D" w:rsidP="005F4B7D">
            <w:pPr>
              <w:jc w:val="center"/>
              <w:rPr>
                <w:rFonts w:ascii="Tahoma" w:hAnsi="Tahoma" w:cs="Tahoma"/>
                <w:b/>
                <w:bCs/>
                <w:sz w:val="13"/>
                <w:szCs w:val="13"/>
              </w:rPr>
            </w:pPr>
          </w:p>
        </w:tc>
      </w:tr>
      <w:tr w:rsidR="005F4B7D" w:rsidRPr="005F4B7D" w14:paraId="2C010D9A" w14:textId="77777777" w:rsidTr="005F4B7D">
        <w:trPr>
          <w:trHeight w:val="225"/>
          <w:jc w:val="center"/>
        </w:trPr>
        <w:tc>
          <w:tcPr>
            <w:tcW w:w="560" w:type="dxa"/>
            <w:tcBorders>
              <w:top w:val="nil"/>
              <w:left w:val="nil"/>
              <w:bottom w:val="nil"/>
              <w:right w:val="nil"/>
            </w:tcBorders>
            <w:shd w:val="clear" w:color="auto" w:fill="auto"/>
            <w:vAlign w:val="center"/>
            <w:hideMark/>
          </w:tcPr>
          <w:p w14:paraId="7E4CD1B0"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64154472"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1EEFBED4" w14:textId="77777777" w:rsidR="005F4B7D" w:rsidRPr="005F4B7D" w:rsidRDefault="005F4B7D" w:rsidP="005F4B7D">
            <w:pPr>
              <w:rPr>
                <w:sz w:val="13"/>
                <w:szCs w:val="13"/>
              </w:rPr>
            </w:pPr>
          </w:p>
        </w:tc>
        <w:tc>
          <w:tcPr>
            <w:tcW w:w="4406" w:type="dxa"/>
            <w:tcBorders>
              <w:top w:val="nil"/>
              <w:left w:val="single" w:sz="4" w:space="0" w:color="C0C0C0"/>
              <w:bottom w:val="single" w:sz="4" w:space="0" w:color="C0C0C0"/>
              <w:right w:val="single" w:sz="4" w:space="0" w:color="C0C0C0"/>
            </w:tcBorders>
            <w:shd w:val="clear" w:color="auto" w:fill="auto"/>
            <w:vAlign w:val="center"/>
            <w:hideMark/>
          </w:tcPr>
          <w:p w14:paraId="6E7896B1"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ВСЕГО:</w:t>
            </w:r>
          </w:p>
        </w:tc>
        <w:tc>
          <w:tcPr>
            <w:tcW w:w="1135" w:type="dxa"/>
            <w:tcBorders>
              <w:top w:val="nil"/>
              <w:left w:val="nil"/>
              <w:bottom w:val="single" w:sz="4" w:space="0" w:color="C0C0C0"/>
              <w:right w:val="single" w:sz="4" w:space="0" w:color="C0C0C0"/>
            </w:tcBorders>
            <w:shd w:val="clear" w:color="auto" w:fill="auto"/>
            <w:vAlign w:val="center"/>
            <w:hideMark/>
          </w:tcPr>
          <w:p w14:paraId="2339EFA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851" w:type="dxa"/>
            <w:tcBorders>
              <w:top w:val="nil"/>
              <w:left w:val="nil"/>
              <w:bottom w:val="single" w:sz="4" w:space="0" w:color="C0C0C0"/>
              <w:right w:val="single" w:sz="4" w:space="0" w:color="C0C0C0"/>
            </w:tcBorders>
            <w:shd w:val="clear" w:color="auto" w:fill="auto"/>
            <w:vAlign w:val="center"/>
            <w:hideMark/>
          </w:tcPr>
          <w:p w14:paraId="00AC7E9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91" w:type="dxa"/>
            <w:tcBorders>
              <w:top w:val="nil"/>
              <w:left w:val="nil"/>
              <w:bottom w:val="single" w:sz="4" w:space="0" w:color="C0C0C0"/>
              <w:right w:val="single" w:sz="4" w:space="0" w:color="C0C0C0"/>
            </w:tcBorders>
            <w:shd w:val="clear" w:color="auto" w:fill="auto"/>
            <w:vAlign w:val="center"/>
            <w:hideMark/>
          </w:tcPr>
          <w:p w14:paraId="7480356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              -     </w:t>
            </w:r>
          </w:p>
        </w:tc>
        <w:tc>
          <w:tcPr>
            <w:tcW w:w="1537" w:type="dxa"/>
            <w:tcBorders>
              <w:top w:val="nil"/>
              <w:left w:val="nil"/>
              <w:bottom w:val="single" w:sz="4" w:space="0" w:color="C0C0C0"/>
              <w:right w:val="single" w:sz="4" w:space="0" w:color="C0C0C0"/>
            </w:tcBorders>
            <w:shd w:val="clear" w:color="auto" w:fill="auto"/>
            <w:vAlign w:val="center"/>
            <w:hideMark/>
          </w:tcPr>
          <w:p w14:paraId="758E6BA4" w14:textId="0E4E19B9"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11 253,43</w:t>
            </w:r>
          </w:p>
        </w:tc>
        <w:tc>
          <w:tcPr>
            <w:tcW w:w="1788" w:type="dxa"/>
            <w:tcBorders>
              <w:top w:val="nil"/>
              <w:left w:val="nil"/>
              <w:bottom w:val="single" w:sz="4" w:space="0" w:color="C0C0C0"/>
              <w:right w:val="single" w:sz="4" w:space="0" w:color="C0C0C0"/>
            </w:tcBorders>
            <w:shd w:val="clear" w:color="auto" w:fill="auto"/>
            <w:vAlign w:val="center"/>
            <w:hideMark/>
          </w:tcPr>
          <w:p w14:paraId="73C45E3F" w14:textId="067947A9"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11 601,14</w:t>
            </w:r>
          </w:p>
        </w:tc>
        <w:tc>
          <w:tcPr>
            <w:tcW w:w="1525" w:type="dxa"/>
            <w:tcBorders>
              <w:top w:val="nil"/>
              <w:left w:val="nil"/>
              <w:bottom w:val="single" w:sz="4" w:space="0" w:color="C0C0C0"/>
              <w:right w:val="single" w:sz="4" w:space="0" w:color="C0C0C0"/>
            </w:tcBorders>
            <w:shd w:val="clear" w:color="auto" w:fill="auto"/>
            <w:vAlign w:val="center"/>
            <w:hideMark/>
          </w:tcPr>
          <w:p w14:paraId="4F6097D6" w14:textId="340D6F1E"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09" w:type="dxa"/>
            <w:tcBorders>
              <w:top w:val="nil"/>
              <w:left w:val="nil"/>
              <w:bottom w:val="single" w:sz="4" w:space="0" w:color="C0C0C0"/>
              <w:right w:val="single" w:sz="4" w:space="0" w:color="C0C0C0"/>
            </w:tcBorders>
            <w:shd w:val="clear" w:color="auto" w:fill="auto"/>
            <w:vAlign w:val="center"/>
            <w:hideMark/>
          </w:tcPr>
          <w:p w14:paraId="47ADDDCF" w14:textId="1B256471"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10 701,07</w:t>
            </w:r>
          </w:p>
        </w:tc>
        <w:tc>
          <w:tcPr>
            <w:tcW w:w="1465" w:type="dxa"/>
            <w:tcBorders>
              <w:top w:val="nil"/>
              <w:left w:val="nil"/>
              <w:bottom w:val="single" w:sz="4" w:space="0" w:color="C0C0C0"/>
              <w:right w:val="single" w:sz="4" w:space="0" w:color="C0C0C0"/>
            </w:tcBorders>
            <w:shd w:val="clear" w:color="auto" w:fill="auto"/>
            <w:vAlign w:val="center"/>
            <w:hideMark/>
          </w:tcPr>
          <w:p w14:paraId="74232BB5" w14:textId="64EF2162"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5 350,54</w:t>
            </w:r>
          </w:p>
        </w:tc>
        <w:tc>
          <w:tcPr>
            <w:tcW w:w="1503" w:type="dxa"/>
            <w:tcBorders>
              <w:top w:val="nil"/>
              <w:left w:val="nil"/>
              <w:bottom w:val="single" w:sz="4" w:space="0" w:color="C0C0C0"/>
              <w:right w:val="single" w:sz="4" w:space="0" w:color="C0C0C0"/>
            </w:tcBorders>
            <w:shd w:val="clear" w:color="auto" w:fill="auto"/>
            <w:vAlign w:val="center"/>
            <w:hideMark/>
          </w:tcPr>
          <w:p w14:paraId="0450B2F9" w14:textId="79B9D35C"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5 350,54</w:t>
            </w:r>
          </w:p>
        </w:tc>
        <w:tc>
          <w:tcPr>
            <w:tcW w:w="2839" w:type="dxa"/>
            <w:tcBorders>
              <w:top w:val="nil"/>
              <w:left w:val="nil"/>
              <w:bottom w:val="nil"/>
              <w:right w:val="nil"/>
            </w:tcBorders>
            <w:shd w:val="clear" w:color="auto" w:fill="auto"/>
            <w:vAlign w:val="center"/>
            <w:hideMark/>
          </w:tcPr>
          <w:p w14:paraId="26EEA372" w14:textId="77777777" w:rsidR="005F4B7D" w:rsidRPr="005F4B7D" w:rsidRDefault="005F4B7D" w:rsidP="005F4B7D">
            <w:pPr>
              <w:jc w:val="center"/>
              <w:rPr>
                <w:rFonts w:ascii="Tahoma" w:hAnsi="Tahoma" w:cs="Tahoma"/>
                <w:b/>
                <w:bCs/>
                <w:sz w:val="13"/>
                <w:szCs w:val="13"/>
              </w:rPr>
            </w:pPr>
          </w:p>
        </w:tc>
      </w:tr>
      <w:tr w:rsidR="005F4B7D" w:rsidRPr="005F4B7D" w14:paraId="2F11C70B" w14:textId="77777777" w:rsidTr="005F4B7D">
        <w:trPr>
          <w:trHeight w:val="225"/>
          <w:jc w:val="center"/>
        </w:trPr>
        <w:tc>
          <w:tcPr>
            <w:tcW w:w="560" w:type="dxa"/>
            <w:tcBorders>
              <w:top w:val="nil"/>
              <w:left w:val="nil"/>
              <w:bottom w:val="nil"/>
              <w:right w:val="nil"/>
            </w:tcBorders>
            <w:shd w:val="clear" w:color="auto" w:fill="auto"/>
            <w:vAlign w:val="center"/>
            <w:hideMark/>
          </w:tcPr>
          <w:p w14:paraId="3F73A7D5" w14:textId="77777777" w:rsidR="005F4B7D" w:rsidRPr="005F4B7D" w:rsidRDefault="005F4B7D" w:rsidP="005F4B7D">
            <w:pPr>
              <w:rPr>
                <w:sz w:val="13"/>
                <w:szCs w:val="13"/>
              </w:rPr>
            </w:pPr>
          </w:p>
        </w:tc>
        <w:tc>
          <w:tcPr>
            <w:tcW w:w="400" w:type="dxa"/>
            <w:tcBorders>
              <w:top w:val="nil"/>
              <w:left w:val="nil"/>
              <w:bottom w:val="nil"/>
              <w:right w:val="nil"/>
            </w:tcBorders>
            <w:shd w:val="clear" w:color="auto" w:fill="auto"/>
            <w:vAlign w:val="center"/>
            <w:hideMark/>
          </w:tcPr>
          <w:p w14:paraId="52FA7CE1" w14:textId="77777777" w:rsidR="005F4B7D" w:rsidRPr="005F4B7D" w:rsidRDefault="005F4B7D" w:rsidP="005F4B7D">
            <w:pPr>
              <w:rPr>
                <w:sz w:val="13"/>
                <w:szCs w:val="13"/>
              </w:rPr>
            </w:pPr>
          </w:p>
        </w:tc>
        <w:tc>
          <w:tcPr>
            <w:tcW w:w="1011" w:type="dxa"/>
            <w:tcBorders>
              <w:top w:val="nil"/>
              <w:left w:val="nil"/>
              <w:bottom w:val="nil"/>
              <w:right w:val="nil"/>
            </w:tcBorders>
            <w:shd w:val="clear" w:color="auto" w:fill="auto"/>
            <w:vAlign w:val="center"/>
            <w:hideMark/>
          </w:tcPr>
          <w:p w14:paraId="6E95B028" w14:textId="77777777" w:rsidR="005F4B7D" w:rsidRPr="005F4B7D" w:rsidRDefault="005F4B7D" w:rsidP="005F4B7D">
            <w:pPr>
              <w:rPr>
                <w:sz w:val="13"/>
                <w:szCs w:val="13"/>
              </w:rPr>
            </w:pPr>
          </w:p>
        </w:tc>
        <w:tc>
          <w:tcPr>
            <w:tcW w:w="4406" w:type="dxa"/>
            <w:tcBorders>
              <w:top w:val="nil"/>
              <w:left w:val="nil"/>
              <w:bottom w:val="nil"/>
              <w:right w:val="nil"/>
            </w:tcBorders>
            <w:shd w:val="clear" w:color="auto" w:fill="auto"/>
            <w:vAlign w:val="center"/>
            <w:hideMark/>
          </w:tcPr>
          <w:p w14:paraId="7F93E85C" w14:textId="77777777" w:rsidR="005F4B7D" w:rsidRPr="005F4B7D" w:rsidRDefault="005F4B7D" w:rsidP="005F4B7D">
            <w:pPr>
              <w:rPr>
                <w:sz w:val="13"/>
                <w:szCs w:val="13"/>
              </w:rPr>
            </w:pPr>
          </w:p>
        </w:tc>
        <w:tc>
          <w:tcPr>
            <w:tcW w:w="1135" w:type="dxa"/>
            <w:tcBorders>
              <w:top w:val="nil"/>
              <w:left w:val="nil"/>
              <w:bottom w:val="nil"/>
              <w:right w:val="nil"/>
            </w:tcBorders>
            <w:shd w:val="clear" w:color="auto" w:fill="auto"/>
            <w:vAlign w:val="center"/>
            <w:hideMark/>
          </w:tcPr>
          <w:p w14:paraId="68461F1C" w14:textId="77777777" w:rsidR="005F4B7D" w:rsidRPr="005F4B7D" w:rsidRDefault="005F4B7D" w:rsidP="005F4B7D">
            <w:pPr>
              <w:rPr>
                <w:sz w:val="13"/>
                <w:szCs w:val="13"/>
              </w:rPr>
            </w:pPr>
          </w:p>
        </w:tc>
        <w:tc>
          <w:tcPr>
            <w:tcW w:w="1851" w:type="dxa"/>
            <w:tcBorders>
              <w:top w:val="nil"/>
              <w:left w:val="nil"/>
              <w:bottom w:val="nil"/>
              <w:right w:val="nil"/>
            </w:tcBorders>
            <w:shd w:val="clear" w:color="auto" w:fill="auto"/>
            <w:vAlign w:val="center"/>
            <w:hideMark/>
          </w:tcPr>
          <w:p w14:paraId="65246197" w14:textId="77777777" w:rsidR="005F4B7D" w:rsidRPr="005F4B7D" w:rsidRDefault="005F4B7D" w:rsidP="005F4B7D">
            <w:pPr>
              <w:rPr>
                <w:sz w:val="13"/>
                <w:szCs w:val="13"/>
              </w:rPr>
            </w:pPr>
          </w:p>
        </w:tc>
        <w:tc>
          <w:tcPr>
            <w:tcW w:w="1291" w:type="dxa"/>
            <w:tcBorders>
              <w:top w:val="nil"/>
              <w:left w:val="nil"/>
              <w:bottom w:val="nil"/>
              <w:right w:val="nil"/>
            </w:tcBorders>
            <w:shd w:val="clear" w:color="auto" w:fill="auto"/>
            <w:vAlign w:val="center"/>
            <w:hideMark/>
          </w:tcPr>
          <w:p w14:paraId="3FC0D7B0" w14:textId="77777777" w:rsidR="005F4B7D" w:rsidRPr="005F4B7D" w:rsidRDefault="005F4B7D" w:rsidP="005F4B7D">
            <w:pPr>
              <w:rPr>
                <w:sz w:val="13"/>
                <w:szCs w:val="13"/>
              </w:rPr>
            </w:pPr>
          </w:p>
        </w:tc>
        <w:tc>
          <w:tcPr>
            <w:tcW w:w="1537" w:type="dxa"/>
            <w:tcBorders>
              <w:top w:val="nil"/>
              <w:left w:val="nil"/>
              <w:bottom w:val="nil"/>
              <w:right w:val="nil"/>
            </w:tcBorders>
            <w:shd w:val="clear" w:color="auto" w:fill="auto"/>
            <w:vAlign w:val="center"/>
            <w:hideMark/>
          </w:tcPr>
          <w:p w14:paraId="641F621D" w14:textId="77777777" w:rsidR="005F4B7D" w:rsidRPr="005F4B7D" w:rsidRDefault="005F4B7D" w:rsidP="005F4B7D">
            <w:pPr>
              <w:rPr>
                <w:sz w:val="13"/>
                <w:szCs w:val="13"/>
              </w:rPr>
            </w:pPr>
          </w:p>
        </w:tc>
        <w:tc>
          <w:tcPr>
            <w:tcW w:w="1788" w:type="dxa"/>
            <w:tcBorders>
              <w:top w:val="nil"/>
              <w:left w:val="nil"/>
              <w:bottom w:val="nil"/>
              <w:right w:val="nil"/>
            </w:tcBorders>
            <w:shd w:val="clear" w:color="auto" w:fill="auto"/>
            <w:vAlign w:val="center"/>
            <w:hideMark/>
          </w:tcPr>
          <w:p w14:paraId="2303D0F2" w14:textId="77777777" w:rsidR="005F4B7D" w:rsidRPr="005F4B7D" w:rsidRDefault="005F4B7D" w:rsidP="005F4B7D">
            <w:pPr>
              <w:rPr>
                <w:sz w:val="13"/>
                <w:szCs w:val="13"/>
              </w:rPr>
            </w:pPr>
          </w:p>
        </w:tc>
        <w:tc>
          <w:tcPr>
            <w:tcW w:w="1525" w:type="dxa"/>
            <w:tcBorders>
              <w:top w:val="nil"/>
              <w:left w:val="nil"/>
              <w:bottom w:val="nil"/>
              <w:right w:val="nil"/>
            </w:tcBorders>
            <w:shd w:val="clear" w:color="auto" w:fill="auto"/>
            <w:vAlign w:val="center"/>
            <w:hideMark/>
          </w:tcPr>
          <w:p w14:paraId="6473A8A8" w14:textId="77777777" w:rsidR="005F4B7D" w:rsidRPr="005F4B7D" w:rsidRDefault="005F4B7D" w:rsidP="005F4B7D">
            <w:pPr>
              <w:rPr>
                <w:sz w:val="13"/>
                <w:szCs w:val="13"/>
              </w:rPr>
            </w:pPr>
          </w:p>
        </w:tc>
        <w:tc>
          <w:tcPr>
            <w:tcW w:w="1809" w:type="dxa"/>
            <w:tcBorders>
              <w:top w:val="nil"/>
              <w:left w:val="nil"/>
              <w:bottom w:val="nil"/>
              <w:right w:val="nil"/>
            </w:tcBorders>
            <w:shd w:val="clear" w:color="auto" w:fill="auto"/>
            <w:vAlign w:val="center"/>
            <w:hideMark/>
          </w:tcPr>
          <w:p w14:paraId="441A1F94" w14:textId="77777777" w:rsidR="005F4B7D" w:rsidRPr="005F4B7D" w:rsidRDefault="005F4B7D" w:rsidP="005F4B7D">
            <w:pPr>
              <w:rPr>
                <w:sz w:val="13"/>
                <w:szCs w:val="13"/>
              </w:rPr>
            </w:pPr>
          </w:p>
        </w:tc>
        <w:tc>
          <w:tcPr>
            <w:tcW w:w="1465" w:type="dxa"/>
            <w:tcBorders>
              <w:top w:val="nil"/>
              <w:left w:val="nil"/>
              <w:bottom w:val="nil"/>
              <w:right w:val="nil"/>
            </w:tcBorders>
            <w:shd w:val="clear" w:color="auto" w:fill="auto"/>
            <w:vAlign w:val="center"/>
            <w:hideMark/>
          </w:tcPr>
          <w:p w14:paraId="393A55D8" w14:textId="77777777" w:rsidR="005F4B7D" w:rsidRPr="005F4B7D" w:rsidRDefault="005F4B7D" w:rsidP="005F4B7D">
            <w:pPr>
              <w:rPr>
                <w:sz w:val="13"/>
                <w:szCs w:val="13"/>
              </w:rPr>
            </w:pPr>
          </w:p>
        </w:tc>
        <w:tc>
          <w:tcPr>
            <w:tcW w:w="1503" w:type="dxa"/>
            <w:tcBorders>
              <w:top w:val="nil"/>
              <w:left w:val="nil"/>
              <w:bottom w:val="nil"/>
              <w:right w:val="nil"/>
            </w:tcBorders>
            <w:shd w:val="clear" w:color="auto" w:fill="auto"/>
            <w:vAlign w:val="center"/>
            <w:hideMark/>
          </w:tcPr>
          <w:p w14:paraId="0DFC1A96" w14:textId="77777777" w:rsidR="005F4B7D" w:rsidRPr="005F4B7D" w:rsidRDefault="005F4B7D" w:rsidP="005F4B7D">
            <w:pPr>
              <w:rPr>
                <w:sz w:val="13"/>
                <w:szCs w:val="13"/>
              </w:rPr>
            </w:pPr>
          </w:p>
        </w:tc>
        <w:tc>
          <w:tcPr>
            <w:tcW w:w="2839" w:type="dxa"/>
            <w:tcBorders>
              <w:top w:val="nil"/>
              <w:left w:val="nil"/>
              <w:bottom w:val="nil"/>
              <w:right w:val="nil"/>
            </w:tcBorders>
            <w:shd w:val="clear" w:color="auto" w:fill="auto"/>
            <w:vAlign w:val="center"/>
            <w:hideMark/>
          </w:tcPr>
          <w:p w14:paraId="1B949B2D" w14:textId="77777777" w:rsidR="005F4B7D" w:rsidRPr="005F4B7D" w:rsidRDefault="005F4B7D" w:rsidP="005F4B7D">
            <w:pPr>
              <w:rPr>
                <w:sz w:val="13"/>
                <w:szCs w:val="13"/>
              </w:rPr>
            </w:pPr>
          </w:p>
        </w:tc>
      </w:tr>
    </w:tbl>
    <w:p w14:paraId="1C8EF0E1" w14:textId="77777777" w:rsidR="005F4B7D" w:rsidRDefault="005F4B7D" w:rsidP="005F4B7D">
      <w:pPr>
        <w:tabs>
          <w:tab w:val="left" w:pos="0"/>
          <w:tab w:val="left" w:pos="3052"/>
        </w:tabs>
        <w:sectPr w:rsidR="005F4B7D" w:rsidSect="005F4B7D">
          <w:pgSz w:w="16838" w:h="11906" w:orient="landscape"/>
          <w:pgMar w:top="851" w:right="567" w:bottom="707" w:left="567" w:header="720" w:footer="720" w:gutter="0"/>
          <w:cols w:space="720"/>
          <w:titlePg/>
          <w:docGrid w:linePitch="326"/>
        </w:sectPr>
      </w:pPr>
    </w:p>
    <w:tbl>
      <w:tblPr>
        <w:tblW w:w="5000" w:type="pct"/>
        <w:jc w:val="center"/>
        <w:tblLook w:val="04A0" w:firstRow="1" w:lastRow="0" w:firstColumn="1" w:lastColumn="0" w:noHBand="0" w:noVBand="1"/>
      </w:tblPr>
      <w:tblGrid>
        <w:gridCol w:w="424"/>
        <w:gridCol w:w="389"/>
        <w:gridCol w:w="677"/>
        <w:gridCol w:w="3326"/>
        <w:gridCol w:w="746"/>
        <w:gridCol w:w="1193"/>
        <w:gridCol w:w="792"/>
        <w:gridCol w:w="1113"/>
        <w:gridCol w:w="1136"/>
        <w:gridCol w:w="1147"/>
        <w:gridCol w:w="1159"/>
        <w:gridCol w:w="941"/>
        <w:gridCol w:w="929"/>
        <w:gridCol w:w="1732"/>
      </w:tblGrid>
      <w:tr w:rsidR="005F4B7D" w:rsidRPr="005F4B7D" w14:paraId="21815948" w14:textId="77777777" w:rsidTr="005F4B7D">
        <w:trPr>
          <w:trHeight w:val="450"/>
          <w:jc w:val="center"/>
        </w:trPr>
        <w:tc>
          <w:tcPr>
            <w:tcW w:w="580" w:type="dxa"/>
            <w:tcBorders>
              <w:top w:val="nil"/>
              <w:left w:val="nil"/>
              <w:bottom w:val="nil"/>
              <w:right w:val="nil"/>
            </w:tcBorders>
            <w:shd w:val="clear" w:color="auto" w:fill="auto"/>
            <w:vAlign w:val="center"/>
            <w:hideMark/>
          </w:tcPr>
          <w:p w14:paraId="1E44E772"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546FCE90" w14:textId="77777777" w:rsidR="005F4B7D" w:rsidRPr="005F4B7D" w:rsidRDefault="005F4B7D" w:rsidP="005F4B7D">
            <w:pPr>
              <w:rPr>
                <w:sz w:val="13"/>
                <w:szCs w:val="13"/>
              </w:rPr>
            </w:pPr>
          </w:p>
        </w:tc>
        <w:tc>
          <w:tcPr>
            <w:tcW w:w="6660" w:type="dxa"/>
            <w:gridSpan w:val="2"/>
            <w:tcBorders>
              <w:top w:val="single" w:sz="4" w:space="0" w:color="C0C0C0"/>
              <w:left w:val="nil"/>
              <w:bottom w:val="single" w:sz="4" w:space="0" w:color="C0C0C0"/>
              <w:right w:val="nil"/>
            </w:tcBorders>
            <w:shd w:val="clear" w:color="auto" w:fill="auto"/>
            <w:vAlign w:val="bottom"/>
            <w:hideMark/>
          </w:tcPr>
          <w:p w14:paraId="60545575" w14:textId="77777777" w:rsidR="005F4B7D" w:rsidRPr="005F4B7D" w:rsidRDefault="005F4B7D" w:rsidP="005F4B7D">
            <w:pPr>
              <w:rPr>
                <w:rFonts w:ascii="Tahoma" w:hAnsi="Tahoma" w:cs="Tahoma"/>
                <w:sz w:val="13"/>
                <w:szCs w:val="13"/>
              </w:rPr>
            </w:pPr>
            <w:r w:rsidRPr="005F4B7D">
              <w:rPr>
                <w:rFonts w:ascii="Tahoma" w:hAnsi="Tahoma" w:cs="Tahoma"/>
                <w:sz w:val="13"/>
                <w:szCs w:val="13"/>
              </w:rPr>
              <w:t>#Н/Д</w:t>
            </w:r>
          </w:p>
        </w:tc>
        <w:tc>
          <w:tcPr>
            <w:tcW w:w="1140" w:type="dxa"/>
            <w:tcBorders>
              <w:top w:val="single" w:sz="4" w:space="0" w:color="C0C0C0"/>
              <w:left w:val="nil"/>
              <w:bottom w:val="single" w:sz="4" w:space="0" w:color="C0C0C0"/>
              <w:right w:val="nil"/>
            </w:tcBorders>
            <w:shd w:val="clear" w:color="auto" w:fill="auto"/>
            <w:vAlign w:val="bottom"/>
            <w:hideMark/>
          </w:tcPr>
          <w:p w14:paraId="1E5F5FF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920" w:type="dxa"/>
            <w:tcBorders>
              <w:top w:val="single" w:sz="4" w:space="0" w:color="C0C0C0"/>
              <w:left w:val="nil"/>
              <w:bottom w:val="single" w:sz="4" w:space="0" w:color="C0C0C0"/>
              <w:right w:val="nil"/>
            </w:tcBorders>
            <w:shd w:val="clear" w:color="auto" w:fill="auto"/>
            <w:vAlign w:val="bottom"/>
            <w:hideMark/>
          </w:tcPr>
          <w:p w14:paraId="4BF1673D"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220" w:type="dxa"/>
            <w:tcBorders>
              <w:top w:val="single" w:sz="4" w:space="0" w:color="C0C0C0"/>
              <w:left w:val="nil"/>
              <w:bottom w:val="single" w:sz="4" w:space="0" w:color="C0C0C0"/>
              <w:right w:val="nil"/>
            </w:tcBorders>
            <w:shd w:val="clear" w:color="auto" w:fill="auto"/>
            <w:vAlign w:val="bottom"/>
            <w:hideMark/>
          </w:tcPr>
          <w:p w14:paraId="07126734"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780" w:type="dxa"/>
            <w:tcBorders>
              <w:top w:val="single" w:sz="4" w:space="0" w:color="C0C0C0"/>
              <w:left w:val="nil"/>
              <w:bottom w:val="single" w:sz="4" w:space="0" w:color="C0C0C0"/>
              <w:right w:val="nil"/>
            </w:tcBorders>
            <w:shd w:val="clear" w:color="auto" w:fill="auto"/>
            <w:vAlign w:val="bottom"/>
            <w:hideMark/>
          </w:tcPr>
          <w:p w14:paraId="680DF9C6"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20" w:type="dxa"/>
            <w:tcBorders>
              <w:top w:val="single" w:sz="4" w:space="0" w:color="C0C0C0"/>
              <w:left w:val="nil"/>
              <w:bottom w:val="single" w:sz="4" w:space="0" w:color="C0C0C0"/>
              <w:right w:val="nil"/>
            </w:tcBorders>
            <w:shd w:val="clear" w:color="auto" w:fill="auto"/>
            <w:vAlign w:val="bottom"/>
            <w:hideMark/>
          </w:tcPr>
          <w:p w14:paraId="7B34107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40" w:type="dxa"/>
            <w:tcBorders>
              <w:top w:val="single" w:sz="4" w:space="0" w:color="C0C0C0"/>
              <w:left w:val="nil"/>
              <w:bottom w:val="single" w:sz="4" w:space="0" w:color="C0C0C0"/>
              <w:right w:val="nil"/>
            </w:tcBorders>
            <w:shd w:val="clear" w:color="auto" w:fill="auto"/>
            <w:vAlign w:val="bottom"/>
            <w:hideMark/>
          </w:tcPr>
          <w:p w14:paraId="1769C3BD"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860" w:type="dxa"/>
            <w:tcBorders>
              <w:top w:val="single" w:sz="4" w:space="0" w:color="C0C0C0"/>
              <w:left w:val="nil"/>
              <w:bottom w:val="single" w:sz="4" w:space="0" w:color="C0C0C0"/>
              <w:right w:val="nil"/>
            </w:tcBorders>
            <w:shd w:val="clear" w:color="auto" w:fill="auto"/>
            <w:vAlign w:val="bottom"/>
            <w:hideMark/>
          </w:tcPr>
          <w:p w14:paraId="4F86D6D7"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480" w:type="dxa"/>
            <w:tcBorders>
              <w:top w:val="single" w:sz="4" w:space="0" w:color="C0C0C0"/>
              <w:left w:val="nil"/>
              <w:bottom w:val="single" w:sz="4" w:space="0" w:color="C0C0C0"/>
              <w:right w:val="nil"/>
            </w:tcBorders>
            <w:shd w:val="clear" w:color="auto" w:fill="auto"/>
            <w:vAlign w:val="bottom"/>
            <w:hideMark/>
          </w:tcPr>
          <w:p w14:paraId="02ECE44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1460" w:type="dxa"/>
            <w:tcBorders>
              <w:top w:val="single" w:sz="4" w:space="0" w:color="C0C0C0"/>
              <w:left w:val="nil"/>
              <w:bottom w:val="single" w:sz="4" w:space="0" w:color="C0C0C0"/>
              <w:right w:val="nil"/>
            </w:tcBorders>
            <w:shd w:val="clear" w:color="auto" w:fill="auto"/>
            <w:vAlign w:val="bottom"/>
            <w:hideMark/>
          </w:tcPr>
          <w:p w14:paraId="54FD458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c>
          <w:tcPr>
            <w:tcW w:w="2860" w:type="dxa"/>
            <w:tcBorders>
              <w:top w:val="single" w:sz="4" w:space="0" w:color="C0C0C0"/>
              <w:left w:val="nil"/>
              <w:bottom w:val="single" w:sz="4" w:space="0" w:color="C0C0C0"/>
              <w:right w:val="nil"/>
            </w:tcBorders>
            <w:shd w:val="clear" w:color="auto" w:fill="auto"/>
            <w:vAlign w:val="bottom"/>
            <w:hideMark/>
          </w:tcPr>
          <w:p w14:paraId="13619442"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B119B66" w14:textId="77777777" w:rsidTr="005F4B7D">
        <w:trPr>
          <w:trHeight w:val="750"/>
          <w:jc w:val="center"/>
        </w:trPr>
        <w:tc>
          <w:tcPr>
            <w:tcW w:w="580" w:type="dxa"/>
            <w:tcBorders>
              <w:top w:val="nil"/>
              <w:left w:val="nil"/>
              <w:bottom w:val="nil"/>
              <w:right w:val="nil"/>
            </w:tcBorders>
            <w:shd w:val="clear" w:color="auto" w:fill="auto"/>
            <w:vAlign w:val="center"/>
            <w:hideMark/>
          </w:tcPr>
          <w:p w14:paraId="7A4AE68F"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267C0020" w14:textId="77777777" w:rsidR="005F4B7D" w:rsidRPr="005F4B7D" w:rsidRDefault="005F4B7D" w:rsidP="005F4B7D">
            <w:pPr>
              <w:rPr>
                <w:sz w:val="13"/>
                <w:szCs w:val="13"/>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E1D8EFB"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 п/п</w:t>
            </w:r>
          </w:p>
        </w:tc>
        <w:tc>
          <w:tcPr>
            <w:tcW w:w="5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F033EB3"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A893B42"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Ед. изм.</w:t>
            </w:r>
          </w:p>
        </w:tc>
        <w:tc>
          <w:tcPr>
            <w:tcW w:w="1920" w:type="dxa"/>
            <w:tcBorders>
              <w:top w:val="nil"/>
              <w:left w:val="nil"/>
              <w:bottom w:val="single" w:sz="4" w:space="0" w:color="C0C0C0"/>
              <w:right w:val="single" w:sz="4" w:space="0" w:color="C0C0C0"/>
            </w:tcBorders>
            <w:shd w:val="clear" w:color="auto" w:fill="auto"/>
            <w:vAlign w:val="center"/>
            <w:hideMark/>
          </w:tcPr>
          <w:p w14:paraId="0DB331D7"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2019 год</w:t>
            </w:r>
          </w:p>
        </w:tc>
        <w:tc>
          <w:tcPr>
            <w:tcW w:w="1220" w:type="dxa"/>
            <w:tcBorders>
              <w:top w:val="nil"/>
              <w:left w:val="nil"/>
              <w:bottom w:val="single" w:sz="4" w:space="0" w:color="C0C0C0"/>
              <w:right w:val="single" w:sz="4" w:space="0" w:color="C0C0C0"/>
            </w:tcBorders>
            <w:shd w:val="clear" w:color="auto" w:fill="auto"/>
            <w:vAlign w:val="center"/>
            <w:hideMark/>
          </w:tcPr>
          <w:p w14:paraId="2E8BB6EF"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40F5C0A5"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2020 год</w:t>
            </w:r>
          </w:p>
        </w:tc>
        <w:tc>
          <w:tcPr>
            <w:tcW w:w="1820" w:type="dxa"/>
            <w:tcBorders>
              <w:top w:val="nil"/>
              <w:left w:val="nil"/>
              <w:bottom w:val="single" w:sz="4" w:space="0" w:color="C0C0C0"/>
              <w:right w:val="single" w:sz="4" w:space="0" w:color="C0C0C0"/>
            </w:tcBorders>
            <w:shd w:val="clear" w:color="auto" w:fill="auto"/>
            <w:vAlign w:val="center"/>
            <w:hideMark/>
          </w:tcPr>
          <w:p w14:paraId="2EEC6145"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2021 год</w:t>
            </w:r>
          </w:p>
        </w:tc>
        <w:tc>
          <w:tcPr>
            <w:tcW w:w="1840" w:type="dxa"/>
            <w:tcBorders>
              <w:top w:val="nil"/>
              <w:left w:val="nil"/>
              <w:bottom w:val="single" w:sz="4" w:space="0" w:color="C0C0C0"/>
              <w:right w:val="single" w:sz="4" w:space="0" w:color="C0C0C0"/>
            </w:tcBorders>
            <w:shd w:val="clear" w:color="auto" w:fill="auto"/>
            <w:vAlign w:val="center"/>
            <w:hideMark/>
          </w:tcPr>
          <w:p w14:paraId="3D5C5A0D"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2021 год</w:t>
            </w:r>
            <w:r w:rsidRPr="005F4B7D">
              <w:rPr>
                <w:rFonts w:ascii="Tahoma" w:hAnsi="Tahoma" w:cs="Tahoma"/>
                <w:b/>
                <w:bCs/>
                <w:color w:val="272727"/>
                <w:sz w:val="13"/>
                <w:szCs w:val="13"/>
              </w:rPr>
              <w:br/>
              <w:t>(с учетом корректировки)</w:t>
            </w:r>
          </w:p>
        </w:tc>
        <w:tc>
          <w:tcPr>
            <w:tcW w:w="4800" w:type="dxa"/>
            <w:gridSpan w:val="3"/>
            <w:tcBorders>
              <w:top w:val="single" w:sz="4" w:space="0" w:color="C0C0C0"/>
              <w:left w:val="nil"/>
              <w:bottom w:val="single" w:sz="4" w:space="0" w:color="C0C0C0"/>
              <w:right w:val="single" w:sz="4" w:space="0" w:color="C0C0C0"/>
            </w:tcBorders>
            <w:shd w:val="clear" w:color="auto" w:fill="auto"/>
            <w:vAlign w:val="center"/>
            <w:hideMark/>
          </w:tcPr>
          <w:p w14:paraId="1AF7713A"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2021 год (с учетом корректировки)</w:t>
            </w:r>
          </w:p>
        </w:tc>
        <w:tc>
          <w:tcPr>
            <w:tcW w:w="286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BF8302"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Обоснование отклонений</w:t>
            </w:r>
          </w:p>
        </w:tc>
      </w:tr>
      <w:tr w:rsidR="005F4B7D" w:rsidRPr="005F4B7D" w14:paraId="004ECD1A" w14:textId="77777777" w:rsidTr="005F4B7D">
        <w:trPr>
          <w:trHeight w:val="300"/>
          <w:jc w:val="center"/>
        </w:trPr>
        <w:tc>
          <w:tcPr>
            <w:tcW w:w="580" w:type="dxa"/>
            <w:tcBorders>
              <w:top w:val="nil"/>
              <w:left w:val="nil"/>
              <w:bottom w:val="nil"/>
              <w:right w:val="nil"/>
            </w:tcBorders>
            <w:shd w:val="clear" w:color="auto" w:fill="auto"/>
            <w:vAlign w:val="center"/>
            <w:hideMark/>
          </w:tcPr>
          <w:p w14:paraId="7D837051" w14:textId="77777777" w:rsidR="005F4B7D" w:rsidRPr="005F4B7D" w:rsidRDefault="005F4B7D" w:rsidP="005F4B7D">
            <w:pPr>
              <w:jc w:val="center"/>
              <w:rPr>
                <w:rFonts w:ascii="Tahoma" w:hAnsi="Tahoma" w:cs="Tahoma"/>
                <w:b/>
                <w:bCs/>
                <w:color w:val="272727"/>
                <w:sz w:val="13"/>
                <w:szCs w:val="13"/>
              </w:rPr>
            </w:pPr>
          </w:p>
        </w:tc>
        <w:tc>
          <w:tcPr>
            <w:tcW w:w="520" w:type="dxa"/>
            <w:tcBorders>
              <w:top w:val="nil"/>
              <w:left w:val="nil"/>
              <w:bottom w:val="nil"/>
              <w:right w:val="nil"/>
            </w:tcBorders>
            <w:shd w:val="clear" w:color="auto" w:fill="auto"/>
            <w:vAlign w:val="center"/>
            <w:hideMark/>
          </w:tcPr>
          <w:p w14:paraId="3678D294" w14:textId="77777777" w:rsidR="005F4B7D" w:rsidRPr="005F4B7D" w:rsidRDefault="005F4B7D" w:rsidP="005F4B7D">
            <w:pPr>
              <w:rPr>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54335B0B" w14:textId="77777777" w:rsidR="005F4B7D" w:rsidRPr="005F4B7D" w:rsidRDefault="005F4B7D" w:rsidP="005F4B7D">
            <w:pPr>
              <w:rPr>
                <w:rFonts w:ascii="Tahoma" w:hAnsi="Tahoma" w:cs="Tahoma"/>
                <w:b/>
                <w:bCs/>
                <w:color w:val="272727"/>
                <w:sz w:val="13"/>
                <w:szCs w:val="13"/>
              </w:rPr>
            </w:pPr>
          </w:p>
        </w:tc>
        <w:tc>
          <w:tcPr>
            <w:tcW w:w="5640" w:type="dxa"/>
            <w:vMerge/>
            <w:tcBorders>
              <w:top w:val="nil"/>
              <w:left w:val="single" w:sz="4" w:space="0" w:color="C0C0C0"/>
              <w:bottom w:val="single" w:sz="4" w:space="0" w:color="C0C0C0"/>
              <w:right w:val="single" w:sz="4" w:space="0" w:color="C0C0C0"/>
            </w:tcBorders>
            <w:vAlign w:val="center"/>
            <w:hideMark/>
          </w:tcPr>
          <w:p w14:paraId="5138A8AF" w14:textId="77777777" w:rsidR="005F4B7D" w:rsidRPr="005F4B7D" w:rsidRDefault="005F4B7D" w:rsidP="005F4B7D">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05AC2CCD" w14:textId="77777777" w:rsidR="005F4B7D" w:rsidRPr="005F4B7D" w:rsidRDefault="005F4B7D" w:rsidP="005F4B7D">
            <w:pPr>
              <w:rPr>
                <w:rFonts w:ascii="Tahoma" w:hAnsi="Tahoma" w:cs="Tahoma"/>
                <w:b/>
                <w:bCs/>
                <w:color w:val="272727"/>
                <w:sz w:val="13"/>
                <w:szCs w:val="13"/>
              </w:rPr>
            </w:pPr>
          </w:p>
        </w:tc>
        <w:tc>
          <w:tcPr>
            <w:tcW w:w="19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93F652D"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Утверждено регулирующим органом (с 03.09.2019 по 31.12.2019)</w:t>
            </w:r>
          </w:p>
        </w:tc>
        <w:tc>
          <w:tcPr>
            <w:tcW w:w="1220" w:type="dxa"/>
            <w:tcBorders>
              <w:top w:val="nil"/>
              <w:left w:val="nil"/>
              <w:bottom w:val="single" w:sz="4" w:space="0" w:color="C0C0C0"/>
              <w:right w:val="single" w:sz="4" w:space="0" w:color="C0C0C0"/>
            </w:tcBorders>
            <w:shd w:val="clear" w:color="auto" w:fill="auto"/>
            <w:vAlign w:val="center"/>
            <w:hideMark/>
          </w:tcPr>
          <w:p w14:paraId="50194BBC"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 </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57B43B6"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Утверждено регулирующим органом</w:t>
            </w:r>
          </w:p>
        </w:tc>
        <w:tc>
          <w:tcPr>
            <w:tcW w:w="1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4E183D9"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Утверждено регулирующим органом</w:t>
            </w:r>
          </w:p>
        </w:tc>
        <w:tc>
          <w:tcPr>
            <w:tcW w:w="18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A8BD082"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Предложение организации</w:t>
            </w:r>
          </w:p>
        </w:tc>
        <w:tc>
          <w:tcPr>
            <w:tcW w:w="1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CAD94D"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Предложение регулирующего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10FF4328"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В том числе на период</w:t>
            </w:r>
          </w:p>
        </w:tc>
        <w:tc>
          <w:tcPr>
            <w:tcW w:w="2860" w:type="dxa"/>
            <w:vMerge/>
            <w:tcBorders>
              <w:top w:val="single" w:sz="4" w:space="0" w:color="C0C0C0"/>
              <w:left w:val="single" w:sz="4" w:space="0" w:color="C0C0C0"/>
              <w:bottom w:val="single" w:sz="4" w:space="0" w:color="C0C0C0"/>
              <w:right w:val="single" w:sz="4" w:space="0" w:color="C0C0C0"/>
            </w:tcBorders>
            <w:vAlign w:val="center"/>
            <w:hideMark/>
          </w:tcPr>
          <w:p w14:paraId="2BC00364" w14:textId="77777777" w:rsidR="005F4B7D" w:rsidRPr="005F4B7D" w:rsidRDefault="005F4B7D" w:rsidP="005F4B7D">
            <w:pPr>
              <w:rPr>
                <w:rFonts w:ascii="Tahoma" w:hAnsi="Tahoma" w:cs="Tahoma"/>
                <w:b/>
                <w:bCs/>
                <w:color w:val="272727"/>
                <w:sz w:val="13"/>
                <w:szCs w:val="13"/>
              </w:rPr>
            </w:pPr>
          </w:p>
        </w:tc>
      </w:tr>
      <w:tr w:rsidR="005F4B7D" w:rsidRPr="005F4B7D" w14:paraId="76043185" w14:textId="77777777" w:rsidTr="005F4B7D">
        <w:trPr>
          <w:trHeight w:val="1485"/>
          <w:jc w:val="center"/>
        </w:trPr>
        <w:tc>
          <w:tcPr>
            <w:tcW w:w="580" w:type="dxa"/>
            <w:tcBorders>
              <w:top w:val="nil"/>
              <w:left w:val="nil"/>
              <w:bottom w:val="nil"/>
              <w:right w:val="nil"/>
            </w:tcBorders>
            <w:shd w:val="clear" w:color="auto" w:fill="auto"/>
            <w:vAlign w:val="center"/>
            <w:hideMark/>
          </w:tcPr>
          <w:p w14:paraId="6A1F13A4" w14:textId="77777777" w:rsidR="005F4B7D" w:rsidRPr="005F4B7D" w:rsidRDefault="005F4B7D" w:rsidP="005F4B7D">
            <w:pPr>
              <w:jc w:val="center"/>
              <w:rPr>
                <w:rFonts w:ascii="Tahoma" w:hAnsi="Tahoma" w:cs="Tahoma"/>
                <w:b/>
                <w:bCs/>
                <w:color w:val="272727"/>
                <w:sz w:val="13"/>
                <w:szCs w:val="13"/>
              </w:rPr>
            </w:pPr>
          </w:p>
        </w:tc>
        <w:tc>
          <w:tcPr>
            <w:tcW w:w="520" w:type="dxa"/>
            <w:tcBorders>
              <w:top w:val="nil"/>
              <w:left w:val="nil"/>
              <w:bottom w:val="nil"/>
              <w:right w:val="nil"/>
            </w:tcBorders>
            <w:shd w:val="clear" w:color="auto" w:fill="auto"/>
            <w:vAlign w:val="center"/>
            <w:hideMark/>
          </w:tcPr>
          <w:p w14:paraId="4541796F" w14:textId="77777777" w:rsidR="005F4B7D" w:rsidRPr="005F4B7D" w:rsidRDefault="005F4B7D" w:rsidP="005F4B7D">
            <w:pPr>
              <w:rPr>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7BDC6D0A" w14:textId="77777777" w:rsidR="005F4B7D" w:rsidRPr="005F4B7D" w:rsidRDefault="005F4B7D" w:rsidP="005F4B7D">
            <w:pPr>
              <w:rPr>
                <w:rFonts w:ascii="Tahoma" w:hAnsi="Tahoma" w:cs="Tahoma"/>
                <w:b/>
                <w:bCs/>
                <w:color w:val="272727"/>
                <w:sz w:val="13"/>
                <w:szCs w:val="13"/>
              </w:rPr>
            </w:pPr>
          </w:p>
        </w:tc>
        <w:tc>
          <w:tcPr>
            <w:tcW w:w="5640" w:type="dxa"/>
            <w:vMerge/>
            <w:tcBorders>
              <w:top w:val="nil"/>
              <w:left w:val="single" w:sz="4" w:space="0" w:color="C0C0C0"/>
              <w:bottom w:val="single" w:sz="4" w:space="0" w:color="C0C0C0"/>
              <w:right w:val="single" w:sz="4" w:space="0" w:color="C0C0C0"/>
            </w:tcBorders>
            <w:vAlign w:val="center"/>
            <w:hideMark/>
          </w:tcPr>
          <w:p w14:paraId="5250110B" w14:textId="77777777" w:rsidR="005F4B7D" w:rsidRPr="005F4B7D" w:rsidRDefault="005F4B7D" w:rsidP="005F4B7D">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64AAA8F0" w14:textId="77777777" w:rsidR="005F4B7D" w:rsidRPr="005F4B7D" w:rsidRDefault="005F4B7D" w:rsidP="005F4B7D">
            <w:pPr>
              <w:rPr>
                <w:rFonts w:ascii="Tahoma" w:hAnsi="Tahoma" w:cs="Tahoma"/>
                <w:b/>
                <w:bCs/>
                <w:color w:val="272727"/>
                <w:sz w:val="13"/>
                <w:szCs w:val="13"/>
              </w:rPr>
            </w:pPr>
          </w:p>
        </w:tc>
        <w:tc>
          <w:tcPr>
            <w:tcW w:w="1920" w:type="dxa"/>
            <w:vMerge/>
            <w:tcBorders>
              <w:top w:val="nil"/>
              <w:left w:val="single" w:sz="4" w:space="0" w:color="C0C0C0"/>
              <w:bottom w:val="single" w:sz="4" w:space="0" w:color="C0C0C0"/>
              <w:right w:val="single" w:sz="4" w:space="0" w:color="C0C0C0"/>
            </w:tcBorders>
            <w:vAlign w:val="center"/>
            <w:hideMark/>
          </w:tcPr>
          <w:p w14:paraId="021FE625" w14:textId="77777777" w:rsidR="005F4B7D" w:rsidRPr="005F4B7D" w:rsidRDefault="005F4B7D" w:rsidP="005F4B7D">
            <w:pPr>
              <w:rPr>
                <w:rFonts w:ascii="Tahoma" w:hAnsi="Tahoma" w:cs="Tahoma"/>
                <w:b/>
                <w:bCs/>
                <w:color w:val="272727"/>
                <w:sz w:val="13"/>
                <w:szCs w:val="13"/>
              </w:rPr>
            </w:pPr>
          </w:p>
        </w:tc>
        <w:tc>
          <w:tcPr>
            <w:tcW w:w="1220" w:type="dxa"/>
            <w:tcBorders>
              <w:top w:val="nil"/>
              <w:left w:val="nil"/>
              <w:bottom w:val="single" w:sz="4" w:space="0" w:color="C0C0C0"/>
              <w:right w:val="single" w:sz="4" w:space="0" w:color="C0C0C0"/>
            </w:tcBorders>
            <w:shd w:val="clear" w:color="auto" w:fill="auto"/>
            <w:vAlign w:val="center"/>
            <w:hideMark/>
          </w:tcPr>
          <w:p w14:paraId="1CCCBC96"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Факт</w:t>
            </w:r>
          </w:p>
        </w:tc>
        <w:tc>
          <w:tcPr>
            <w:tcW w:w="1780" w:type="dxa"/>
            <w:vMerge/>
            <w:tcBorders>
              <w:top w:val="nil"/>
              <w:left w:val="single" w:sz="4" w:space="0" w:color="C0C0C0"/>
              <w:bottom w:val="single" w:sz="4" w:space="0" w:color="C0C0C0"/>
              <w:right w:val="single" w:sz="4" w:space="0" w:color="C0C0C0"/>
            </w:tcBorders>
            <w:vAlign w:val="center"/>
            <w:hideMark/>
          </w:tcPr>
          <w:p w14:paraId="756B813C" w14:textId="77777777" w:rsidR="005F4B7D" w:rsidRPr="005F4B7D" w:rsidRDefault="005F4B7D" w:rsidP="005F4B7D">
            <w:pPr>
              <w:rPr>
                <w:rFonts w:ascii="Tahoma" w:hAnsi="Tahoma" w:cs="Tahoma"/>
                <w:b/>
                <w:bCs/>
                <w:color w:val="272727"/>
                <w:sz w:val="13"/>
                <w:szCs w:val="13"/>
              </w:rPr>
            </w:pPr>
          </w:p>
        </w:tc>
        <w:tc>
          <w:tcPr>
            <w:tcW w:w="1820" w:type="dxa"/>
            <w:vMerge/>
            <w:tcBorders>
              <w:top w:val="nil"/>
              <w:left w:val="single" w:sz="4" w:space="0" w:color="C0C0C0"/>
              <w:bottom w:val="single" w:sz="4" w:space="0" w:color="C0C0C0"/>
              <w:right w:val="single" w:sz="4" w:space="0" w:color="C0C0C0"/>
            </w:tcBorders>
            <w:vAlign w:val="center"/>
            <w:hideMark/>
          </w:tcPr>
          <w:p w14:paraId="3849DB3A" w14:textId="77777777" w:rsidR="005F4B7D" w:rsidRPr="005F4B7D" w:rsidRDefault="005F4B7D" w:rsidP="005F4B7D">
            <w:pPr>
              <w:rPr>
                <w:rFonts w:ascii="Tahoma" w:hAnsi="Tahoma" w:cs="Tahoma"/>
                <w:b/>
                <w:bCs/>
                <w:color w:val="272727"/>
                <w:sz w:val="13"/>
                <w:szCs w:val="13"/>
              </w:rPr>
            </w:pPr>
          </w:p>
        </w:tc>
        <w:tc>
          <w:tcPr>
            <w:tcW w:w="1840" w:type="dxa"/>
            <w:vMerge/>
            <w:tcBorders>
              <w:top w:val="nil"/>
              <w:left w:val="single" w:sz="4" w:space="0" w:color="C0C0C0"/>
              <w:bottom w:val="single" w:sz="4" w:space="0" w:color="C0C0C0"/>
              <w:right w:val="single" w:sz="4" w:space="0" w:color="C0C0C0"/>
            </w:tcBorders>
            <w:vAlign w:val="center"/>
            <w:hideMark/>
          </w:tcPr>
          <w:p w14:paraId="046C0070" w14:textId="77777777" w:rsidR="005F4B7D" w:rsidRPr="005F4B7D" w:rsidRDefault="005F4B7D" w:rsidP="005F4B7D">
            <w:pPr>
              <w:rPr>
                <w:rFonts w:ascii="Tahoma" w:hAnsi="Tahoma" w:cs="Tahoma"/>
                <w:b/>
                <w:bCs/>
                <w:color w:val="272727"/>
                <w:sz w:val="13"/>
                <w:szCs w:val="13"/>
              </w:rPr>
            </w:pPr>
          </w:p>
        </w:tc>
        <w:tc>
          <w:tcPr>
            <w:tcW w:w="1860" w:type="dxa"/>
            <w:vMerge/>
            <w:tcBorders>
              <w:top w:val="nil"/>
              <w:left w:val="single" w:sz="4" w:space="0" w:color="C0C0C0"/>
              <w:bottom w:val="single" w:sz="4" w:space="0" w:color="C0C0C0"/>
              <w:right w:val="single" w:sz="4" w:space="0" w:color="C0C0C0"/>
            </w:tcBorders>
            <w:vAlign w:val="center"/>
            <w:hideMark/>
          </w:tcPr>
          <w:p w14:paraId="3E597D4A" w14:textId="77777777" w:rsidR="005F4B7D" w:rsidRPr="005F4B7D" w:rsidRDefault="005F4B7D" w:rsidP="005F4B7D">
            <w:pPr>
              <w:rPr>
                <w:rFonts w:ascii="Tahoma" w:hAnsi="Tahoma" w:cs="Tahoma"/>
                <w:b/>
                <w:bCs/>
                <w:color w:val="272727"/>
                <w:sz w:val="13"/>
                <w:szCs w:val="13"/>
              </w:rPr>
            </w:pPr>
          </w:p>
        </w:tc>
        <w:tc>
          <w:tcPr>
            <w:tcW w:w="1480" w:type="dxa"/>
            <w:tcBorders>
              <w:top w:val="nil"/>
              <w:left w:val="nil"/>
              <w:bottom w:val="single" w:sz="4" w:space="0" w:color="C0C0C0"/>
              <w:right w:val="single" w:sz="4" w:space="0" w:color="C0C0C0"/>
            </w:tcBorders>
            <w:shd w:val="clear" w:color="auto" w:fill="auto"/>
            <w:vAlign w:val="center"/>
            <w:hideMark/>
          </w:tcPr>
          <w:p w14:paraId="0A2846FE"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с 01.01.2021</w:t>
            </w:r>
            <w:r w:rsidRPr="005F4B7D">
              <w:rPr>
                <w:rFonts w:ascii="Tahoma" w:hAnsi="Tahoma" w:cs="Tahoma"/>
                <w:b/>
                <w:bCs/>
                <w:color w:val="272727"/>
                <w:sz w:val="13"/>
                <w:szCs w:val="13"/>
              </w:rPr>
              <w:br/>
              <w:t>по 30.06.2021</w:t>
            </w:r>
          </w:p>
        </w:tc>
        <w:tc>
          <w:tcPr>
            <w:tcW w:w="1460" w:type="dxa"/>
            <w:tcBorders>
              <w:top w:val="nil"/>
              <w:left w:val="nil"/>
              <w:bottom w:val="single" w:sz="4" w:space="0" w:color="C0C0C0"/>
              <w:right w:val="single" w:sz="4" w:space="0" w:color="C0C0C0"/>
            </w:tcBorders>
            <w:shd w:val="clear" w:color="auto" w:fill="auto"/>
            <w:vAlign w:val="center"/>
            <w:hideMark/>
          </w:tcPr>
          <w:p w14:paraId="46384036" w14:textId="77777777" w:rsidR="005F4B7D" w:rsidRPr="005F4B7D" w:rsidRDefault="005F4B7D" w:rsidP="005F4B7D">
            <w:pPr>
              <w:jc w:val="center"/>
              <w:rPr>
                <w:rFonts w:ascii="Tahoma" w:hAnsi="Tahoma" w:cs="Tahoma"/>
                <w:b/>
                <w:bCs/>
                <w:color w:val="272727"/>
                <w:sz w:val="13"/>
                <w:szCs w:val="13"/>
              </w:rPr>
            </w:pPr>
            <w:r w:rsidRPr="005F4B7D">
              <w:rPr>
                <w:rFonts w:ascii="Tahoma" w:hAnsi="Tahoma" w:cs="Tahoma"/>
                <w:b/>
                <w:bCs/>
                <w:color w:val="272727"/>
                <w:sz w:val="13"/>
                <w:szCs w:val="13"/>
              </w:rPr>
              <w:t>с 01.07.2021</w:t>
            </w:r>
            <w:r w:rsidRPr="005F4B7D">
              <w:rPr>
                <w:rFonts w:ascii="Tahoma" w:hAnsi="Tahoma" w:cs="Tahoma"/>
                <w:b/>
                <w:bCs/>
                <w:color w:val="272727"/>
                <w:sz w:val="13"/>
                <w:szCs w:val="13"/>
              </w:rPr>
              <w:br/>
              <w:t>по 31.12.2021</w:t>
            </w:r>
          </w:p>
        </w:tc>
        <w:tc>
          <w:tcPr>
            <w:tcW w:w="2860" w:type="dxa"/>
            <w:vMerge/>
            <w:tcBorders>
              <w:top w:val="single" w:sz="4" w:space="0" w:color="C0C0C0"/>
              <w:left w:val="single" w:sz="4" w:space="0" w:color="C0C0C0"/>
              <w:bottom w:val="single" w:sz="4" w:space="0" w:color="C0C0C0"/>
              <w:right w:val="single" w:sz="4" w:space="0" w:color="C0C0C0"/>
            </w:tcBorders>
            <w:vAlign w:val="center"/>
            <w:hideMark/>
          </w:tcPr>
          <w:p w14:paraId="77042B75" w14:textId="77777777" w:rsidR="005F4B7D" w:rsidRPr="005F4B7D" w:rsidRDefault="005F4B7D" w:rsidP="005F4B7D">
            <w:pPr>
              <w:rPr>
                <w:rFonts w:ascii="Tahoma" w:hAnsi="Tahoma" w:cs="Tahoma"/>
                <w:b/>
                <w:bCs/>
                <w:color w:val="272727"/>
                <w:sz w:val="13"/>
                <w:szCs w:val="13"/>
              </w:rPr>
            </w:pPr>
          </w:p>
        </w:tc>
      </w:tr>
      <w:tr w:rsidR="005F4B7D" w:rsidRPr="005F4B7D" w14:paraId="154C6386" w14:textId="77777777" w:rsidTr="005F4B7D">
        <w:trPr>
          <w:trHeight w:val="225"/>
          <w:jc w:val="center"/>
        </w:trPr>
        <w:tc>
          <w:tcPr>
            <w:tcW w:w="580" w:type="dxa"/>
            <w:tcBorders>
              <w:top w:val="nil"/>
              <w:left w:val="nil"/>
              <w:bottom w:val="nil"/>
              <w:right w:val="nil"/>
            </w:tcBorders>
            <w:shd w:val="clear" w:color="auto" w:fill="auto"/>
            <w:vAlign w:val="center"/>
            <w:hideMark/>
          </w:tcPr>
          <w:p w14:paraId="19ECABA3" w14:textId="77777777" w:rsidR="005F4B7D" w:rsidRPr="005F4B7D" w:rsidRDefault="005F4B7D" w:rsidP="005F4B7D">
            <w:pPr>
              <w:jc w:val="center"/>
              <w:rPr>
                <w:rFonts w:ascii="Tahoma" w:hAnsi="Tahoma" w:cs="Tahoma"/>
                <w:b/>
                <w:bCs/>
                <w:color w:val="272727"/>
                <w:sz w:val="13"/>
                <w:szCs w:val="13"/>
              </w:rPr>
            </w:pPr>
          </w:p>
        </w:tc>
        <w:tc>
          <w:tcPr>
            <w:tcW w:w="520" w:type="dxa"/>
            <w:tcBorders>
              <w:top w:val="nil"/>
              <w:left w:val="nil"/>
              <w:bottom w:val="nil"/>
              <w:right w:val="nil"/>
            </w:tcBorders>
            <w:shd w:val="clear" w:color="auto" w:fill="auto"/>
            <w:vAlign w:val="center"/>
            <w:hideMark/>
          </w:tcPr>
          <w:p w14:paraId="27814A7B" w14:textId="77777777" w:rsidR="005F4B7D" w:rsidRPr="005F4B7D" w:rsidRDefault="005F4B7D" w:rsidP="005F4B7D">
            <w:pPr>
              <w:rPr>
                <w:sz w:val="13"/>
                <w:szCs w:val="13"/>
              </w:rPr>
            </w:pPr>
          </w:p>
        </w:tc>
        <w:tc>
          <w:tcPr>
            <w:tcW w:w="1020" w:type="dxa"/>
            <w:tcBorders>
              <w:top w:val="single" w:sz="4" w:space="0" w:color="C0C0C0"/>
              <w:left w:val="nil"/>
              <w:bottom w:val="single" w:sz="4" w:space="0" w:color="C0C0C0"/>
              <w:right w:val="nil"/>
            </w:tcBorders>
            <w:shd w:val="clear" w:color="auto" w:fill="auto"/>
            <w:noWrap/>
            <w:vAlign w:val="center"/>
            <w:hideMark/>
          </w:tcPr>
          <w:p w14:paraId="2613285A"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1</w:t>
            </w:r>
          </w:p>
        </w:tc>
        <w:tc>
          <w:tcPr>
            <w:tcW w:w="5640" w:type="dxa"/>
            <w:tcBorders>
              <w:top w:val="nil"/>
              <w:left w:val="nil"/>
              <w:bottom w:val="single" w:sz="4" w:space="0" w:color="C0C0C0"/>
              <w:right w:val="nil"/>
            </w:tcBorders>
            <w:shd w:val="clear" w:color="auto" w:fill="auto"/>
            <w:noWrap/>
            <w:vAlign w:val="center"/>
            <w:hideMark/>
          </w:tcPr>
          <w:p w14:paraId="47FFCC1A"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2</w:t>
            </w:r>
          </w:p>
        </w:tc>
        <w:tc>
          <w:tcPr>
            <w:tcW w:w="1140" w:type="dxa"/>
            <w:tcBorders>
              <w:top w:val="nil"/>
              <w:left w:val="nil"/>
              <w:bottom w:val="single" w:sz="4" w:space="0" w:color="C0C0C0"/>
              <w:right w:val="nil"/>
            </w:tcBorders>
            <w:shd w:val="clear" w:color="auto" w:fill="auto"/>
            <w:noWrap/>
            <w:vAlign w:val="center"/>
            <w:hideMark/>
          </w:tcPr>
          <w:p w14:paraId="3B45DF42"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3</w:t>
            </w:r>
          </w:p>
        </w:tc>
        <w:tc>
          <w:tcPr>
            <w:tcW w:w="1920" w:type="dxa"/>
            <w:tcBorders>
              <w:top w:val="nil"/>
              <w:left w:val="nil"/>
              <w:bottom w:val="single" w:sz="4" w:space="0" w:color="C0C0C0"/>
              <w:right w:val="nil"/>
            </w:tcBorders>
            <w:shd w:val="clear" w:color="auto" w:fill="auto"/>
            <w:noWrap/>
            <w:vAlign w:val="center"/>
            <w:hideMark/>
          </w:tcPr>
          <w:p w14:paraId="0292AA57"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4</w:t>
            </w:r>
          </w:p>
        </w:tc>
        <w:tc>
          <w:tcPr>
            <w:tcW w:w="1220" w:type="dxa"/>
            <w:tcBorders>
              <w:top w:val="nil"/>
              <w:left w:val="nil"/>
              <w:bottom w:val="single" w:sz="4" w:space="0" w:color="C0C0C0"/>
              <w:right w:val="nil"/>
            </w:tcBorders>
            <w:shd w:val="clear" w:color="auto" w:fill="auto"/>
            <w:noWrap/>
            <w:vAlign w:val="center"/>
            <w:hideMark/>
          </w:tcPr>
          <w:p w14:paraId="4F9D8A65"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 </w:t>
            </w:r>
          </w:p>
        </w:tc>
        <w:tc>
          <w:tcPr>
            <w:tcW w:w="1780" w:type="dxa"/>
            <w:tcBorders>
              <w:top w:val="nil"/>
              <w:left w:val="nil"/>
              <w:bottom w:val="single" w:sz="4" w:space="0" w:color="C0C0C0"/>
              <w:right w:val="nil"/>
            </w:tcBorders>
            <w:shd w:val="clear" w:color="auto" w:fill="auto"/>
            <w:noWrap/>
            <w:vAlign w:val="center"/>
            <w:hideMark/>
          </w:tcPr>
          <w:p w14:paraId="69D326C6"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6</w:t>
            </w:r>
          </w:p>
        </w:tc>
        <w:tc>
          <w:tcPr>
            <w:tcW w:w="1820" w:type="dxa"/>
            <w:tcBorders>
              <w:top w:val="nil"/>
              <w:left w:val="nil"/>
              <w:bottom w:val="single" w:sz="4" w:space="0" w:color="C0C0C0"/>
              <w:right w:val="nil"/>
            </w:tcBorders>
            <w:shd w:val="clear" w:color="auto" w:fill="auto"/>
            <w:noWrap/>
            <w:vAlign w:val="center"/>
            <w:hideMark/>
          </w:tcPr>
          <w:p w14:paraId="648361DA"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6</w:t>
            </w:r>
          </w:p>
        </w:tc>
        <w:tc>
          <w:tcPr>
            <w:tcW w:w="1840" w:type="dxa"/>
            <w:tcBorders>
              <w:top w:val="nil"/>
              <w:left w:val="nil"/>
              <w:bottom w:val="single" w:sz="4" w:space="0" w:color="C0C0C0"/>
              <w:right w:val="nil"/>
            </w:tcBorders>
            <w:shd w:val="clear" w:color="auto" w:fill="auto"/>
            <w:noWrap/>
            <w:vAlign w:val="center"/>
            <w:hideMark/>
          </w:tcPr>
          <w:p w14:paraId="1F4DE5ED"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7</w:t>
            </w:r>
          </w:p>
        </w:tc>
        <w:tc>
          <w:tcPr>
            <w:tcW w:w="1860" w:type="dxa"/>
            <w:tcBorders>
              <w:top w:val="nil"/>
              <w:left w:val="nil"/>
              <w:bottom w:val="single" w:sz="4" w:space="0" w:color="C0C0C0"/>
              <w:right w:val="nil"/>
            </w:tcBorders>
            <w:shd w:val="clear" w:color="auto" w:fill="auto"/>
            <w:noWrap/>
            <w:vAlign w:val="center"/>
            <w:hideMark/>
          </w:tcPr>
          <w:p w14:paraId="0A7A86FF"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8</w:t>
            </w:r>
          </w:p>
        </w:tc>
        <w:tc>
          <w:tcPr>
            <w:tcW w:w="1480" w:type="dxa"/>
            <w:tcBorders>
              <w:top w:val="nil"/>
              <w:left w:val="nil"/>
              <w:bottom w:val="single" w:sz="4" w:space="0" w:color="C0C0C0"/>
              <w:right w:val="nil"/>
            </w:tcBorders>
            <w:shd w:val="clear" w:color="auto" w:fill="auto"/>
            <w:noWrap/>
            <w:vAlign w:val="center"/>
            <w:hideMark/>
          </w:tcPr>
          <w:p w14:paraId="1999AC92"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9</w:t>
            </w:r>
          </w:p>
        </w:tc>
        <w:tc>
          <w:tcPr>
            <w:tcW w:w="1460" w:type="dxa"/>
            <w:tcBorders>
              <w:top w:val="nil"/>
              <w:left w:val="nil"/>
              <w:bottom w:val="single" w:sz="4" w:space="0" w:color="C0C0C0"/>
              <w:right w:val="nil"/>
            </w:tcBorders>
            <w:shd w:val="clear" w:color="auto" w:fill="auto"/>
            <w:noWrap/>
            <w:vAlign w:val="center"/>
            <w:hideMark/>
          </w:tcPr>
          <w:p w14:paraId="377E1EE7"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10</w:t>
            </w:r>
          </w:p>
        </w:tc>
        <w:tc>
          <w:tcPr>
            <w:tcW w:w="2860" w:type="dxa"/>
            <w:tcBorders>
              <w:top w:val="nil"/>
              <w:left w:val="nil"/>
              <w:bottom w:val="single" w:sz="4" w:space="0" w:color="C0C0C0"/>
              <w:right w:val="nil"/>
            </w:tcBorders>
            <w:shd w:val="clear" w:color="auto" w:fill="auto"/>
            <w:noWrap/>
            <w:vAlign w:val="center"/>
            <w:hideMark/>
          </w:tcPr>
          <w:p w14:paraId="7C7450CB" w14:textId="77777777" w:rsidR="005F4B7D" w:rsidRPr="005F4B7D" w:rsidRDefault="005F4B7D" w:rsidP="005F4B7D">
            <w:pPr>
              <w:jc w:val="center"/>
              <w:rPr>
                <w:rFonts w:ascii="Tahoma" w:hAnsi="Tahoma" w:cs="Tahoma"/>
                <w:color w:val="C0C0C0"/>
                <w:sz w:val="13"/>
                <w:szCs w:val="13"/>
              </w:rPr>
            </w:pPr>
            <w:r w:rsidRPr="005F4B7D">
              <w:rPr>
                <w:rFonts w:ascii="Tahoma" w:hAnsi="Tahoma" w:cs="Tahoma"/>
                <w:color w:val="C0C0C0"/>
                <w:sz w:val="13"/>
                <w:szCs w:val="13"/>
              </w:rPr>
              <w:t>11</w:t>
            </w:r>
          </w:p>
        </w:tc>
      </w:tr>
      <w:tr w:rsidR="005F4B7D" w:rsidRPr="005F4B7D" w14:paraId="6E06BAB4" w14:textId="77777777" w:rsidTr="005F4B7D">
        <w:trPr>
          <w:trHeight w:val="300"/>
          <w:jc w:val="center"/>
        </w:trPr>
        <w:tc>
          <w:tcPr>
            <w:tcW w:w="580" w:type="dxa"/>
            <w:tcBorders>
              <w:top w:val="nil"/>
              <w:left w:val="nil"/>
              <w:bottom w:val="nil"/>
              <w:right w:val="nil"/>
            </w:tcBorders>
            <w:shd w:val="clear" w:color="auto" w:fill="auto"/>
            <w:vAlign w:val="center"/>
            <w:hideMark/>
          </w:tcPr>
          <w:p w14:paraId="2E92D530" w14:textId="77777777" w:rsidR="005F4B7D" w:rsidRPr="005F4B7D" w:rsidRDefault="005F4B7D" w:rsidP="005F4B7D">
            <w:pPr>
              <w:jc w:val="center"/>
              <w:rPr>
                <w:rFonts w:ascii="Tahoma" w:hAnsi="Tahoma" w:cs="Tahoma"/>
                <w:color w:val="C0C0C0"/>
                <w:sz w:val="13"/>
                <w:szCs w:val="13"/>
              </w:rPr>
            </w:pPr>
          </w:p>
        </w:tc>
        <w:tc>
          <w:tcPr>
            <w:tcW w:w="520" w:type="dxa"/>
            <w:tcBorders>
              <w:top w:val="nil"/>
              <w:left w:val="nil"/>
              <w:bottom w:val="nil"/>
              <w:right w:val="nil"/>
            </w:tcBorders>
            <w:shd w:val="clear" w:color="auto" w:fill="auto"/>
            <w:vAlign w:val="center"/>
            <w:hideMark/>
          </w:tcPr>
          <w:p w14:paraId="52094D2E"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49E2C72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w:t>
            </w:r>
          </w:p>
        </w:tc>
        <w:tc>
          <w:tcPr>
            <w:tcW w:w="5640" w:type="dxa"/>
            <w:tcBorders>
              <w:top w:val="nil"/>
              <w:left w:val="nil"/>
              <w:bottom w:val="single" w:sz="4" w:space="0" w:color="C0C0C0"/>
              <w:right w:val="single" w:sz="4" w:space="0" w:color="C0C0C0"/>
            </w:tcBorders>
            <w:shd w:val="clear" w:color="000000" w:fill="C0C0C0"/>
            <w:vAlign w:val="center"/>
            <w:hideMark/>
          </w:tcPr>
          <w:p w14:paraId="1BFE52FF"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06C2CCD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920" w:type="dxa"/>
            <w:tcBorders>
              <w:top w:val="nil"/>
              <w:left w:val="nil"/>
              <w:bottom w:val="single" w:sz="4" w:space="0" w:color="C0C0C0"/>
              <w:right w:val="single" w:sz="4" w:space="0" w:color="C0C0C0"/>
            </w:tcBorders>
            <w:shd w:val="clear" w:color="000000" w:fill="C0C0C0"/>
            <w:vAlign w:val="center"/>
            <w:hideMark/>
          </w:tcPr>
          <w:p w14:paraId="7A39238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C0C0C0"/>
            <w:vAlign w:val="center"/>
            <w:hideMark/>
          </w:tcPr>
          <w:p w14:paraId="7D14E08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C0C0C0"/>
            <w:vAlign w:val="center"/>
            <w:hideMark/>
          </w:tcPr>
          <w:p w14:paraId="24F7CB2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C0C0C0"/>
            <w:vAlign w:val="center"/>
            <w:hideMark/>
          </w:tcPr>
          <w:p w14:paraId="5139851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C0C0C0"/>
            <w:vAlign w:val="center"/>
            <w:hideMark/>
          </w:tcPr>
          <w:p w14:paraId="26B388B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C0C0C0"/>
            <w:vAlign w:val="center"/>
            <w:hideMark/>
          </w:tcPr>
          <w:p w14:paraId="50919C2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C0C0C0"/>
            <w:vAlign w:val="center"/>
            <w:hideMark/>
          </w:tcPr>
          <w:p w14:paraId="7D1FF6F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60" w:type="dxa"/>
            <w:tcBorders>
              <w:top w:val="nil"/>
              <w:left w:val="nil"/>
              <w:bottom w:val="single" w:sz="4" w:space="0" w:color="C0C0C0"/>
              <w:right w:val="single" w:sz="4" w:space="0" w:color="C0C0C0"/>
            </w:tcBorders>
            <w:shd w:val="clear" w:color="000000" w:fill="C0C0C0"/>
            <w:vAlign w:val="center"/>
            <w:hideMark/>
          </w:tcPr>
          <w:p w14:paraId="4E52D63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2860" w:type="dxa"/>
            <w:tcBorders>
              <w:top w:val="nil"/>
              <w:left w:val="nil"/>
              <w:bottom w:val="single" w:sz="4" w:space="0" w:color="C0C0C0"/>
              <w:right w:val="single" w:sz="4" w:space="0" w:color="C0C0C0"/>
            </w:tcBorders>
            <w:shd w:val="clear" w:color="000000" w:fill="C0C0C0"/>
            <w:vAlign w:val="center"/>
            <w:hideMark/>
          </w:tcPr>
          <w:p w14:paraId="5AF116D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r>
      <w:tr w:rsidR="005F4B7D" w:rsidRPr="005F4B7D" w14:paraId="77061F86" w14:textId="77777777" w:rsidTr="005F4B7D">
        <w:trPr>
          <w:trHeight w:val="300"/>
          <w:jc w:val="center"/>
        </w:trPr>
        <w:tc>
          <w:tcPr>
            <w:tcW w:w="580" w:type="dxa"/>
            <w:tcBorders>
              <w:top w:val="nil"/>
              <w:left w:val="nil"/>
              <w:bottom w:val="nil"/>
              <w:right w:val="nil"/>
            </w:tcBorders>
            <w:shd w:val="clear" w:color="auto" w:fill="auto"/>
            <w:vAlign w:val="center"/>
            <w:hideMark/>
          </w:tcPr>
          <w:p w14:paraId="133581DB" w14:textId="77777777" w:rsidR="005F4B7D" w:rsidRPr="005F4B7D" w:rsidRDefault="005F4B7D" w:rsidP="005F4B7D">
            <w:pPr>
              <w:jc w:val="center"/>
              <w:rPr>
                <w:rFonts w:ascii="Tahoma" w:hAnsi="Tahoma" w:cs="Tahoma"/>
                <w:b/>
                <w:bCs/>
                <w:sz w:val="13"/>
                <w:szCs w:val="13"/>
              </w:rPr>
            </w:pPr>
          </w:p>
        </w:tc>
        <w:tc>
          <w:tcPr>
            <w:tcW w:w="520" w:type="dxa"/>
            <w:tcBorders>
              <w:top w:val="nil"/>
              <w:left w:val="nil"/>
              <w:bottom w:val="nil"/>
              <w:right w:val="nil"/>
            </w:tcBorders>
            <w:shd w:val="clear" w:color="auto" w:fill="auto"/>
            <w:vAlign w:val="center"/>
            <w:hideMark/>
          </w:tcPr>
          <w:p w14:paraId="06C368C8"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197794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w:t>
            </w:r>
          </w:p>
        </w:tc>
        <w:tc>
          <w:tcPr>
            <w:tcW w:w="5640" w:type="dxa"/>
            <w:tcBorders>
              <w:top w:val="nil"/>
              <w:left w:val="nil"/>
              <w:bottom w:val="single" w:sz="4" w:space="0" w:color="C0C0C0"/>
              <w:right w:val="single" w:sz="4" w:space="0" w:color="C0C0C0"/>
            </w:tcBorders>
            <w:shd w:val="clear" w:color="auto" w:fill="auto"/>
            <w:vAlign w:val="center"/>
            <w:hideMark/>
          </w:tcPr>
          <w:p w14:paraId="7B156519"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Пропущено сточных вод всего</w:t>
            </w:r>
          </w:p>
        </w:tc>
        <w:tc>
          <w:tcPr>
            <w:tcW w:w="1140" w:type="dxa"/>
            <w:tcBorders>
              <w:top w:val="nil"/>
              <w:left w:val="nil"/>
              <w:bottom w:val="single" w:sz="4" w:space="0" w:color="C0C0C0"/>
              <w:right w:val="single" w:sz="4" w:space="0" w:color="C0C0C0"/>
            </w:tcBorders>
            <w:shd w:val="clear" w:color="auto" w:fill="auto"/>
            <w:vAlign w:val="center"/>
            <w:hideMark/>
          </w:tcPr>
          <w:p w14:paraId="7ED460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3474AE6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240 976,67</w:t>
            </w:r>
          </w:p>
        </w:tc>
        <w:tc>
          <w:tcPr>
            <w:tcW w:w="1220" w:type="dxa"/>
            <w:tcBorders>
              <w:top w:val="nil"/>
              <w:left w:val="nil"/>
              <w:bottom w:val="single" w:sz="4" w:space="0" w:color="C0C0C0"/>
              <w:right w:val="single" w:sz="4" w:space="0" w:color="C0C0C0"/>
            </w:tcBorders>
            <w:shd w:val="clear" w:color="000000" w:fill="FFFFCC"/>
            <w:vAlign w:val="center"/>
            <w:hideMark/>
          </w:tcPr>
          <w:p w14:paraId="7B5398B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1172CA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676 597,83</w:t>
            </w:r>
          </w:p>
        </w:tc>
        <w:tc>
          <w:tcPr>
            <w:tcW w:w="1820" w:type="dxa"/>
            <w:tcBorders>
              <w:top w:val="nil"/>
              <w:left w:val="nil"/>
              <w:bottom w:val="single" w:sz="4" w:space="0" w:color="C0C0C0"/>
              <w:right w:val="single" w:sz="4" w:space="0" w:color="C0C0C0"/>
            </w:tcBorders>
            <w:shd w:val="clear" w:color="000000" w:fill="FFFFCC"/>
            <w:vAlign w:val="center"/>
            <w:hideMark/>
          </w:tcPr>
          <w:p w14:paraId="0119D4A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676 597,83</w:t>
            </w:r>
          </w:p>
        </w:tc>
        <w:tc>
          <w:tcPr>
            <w:tcW w:w="1840" w:type="dxa"/>
            <w:tcBorders>
              <w:top w:val="nil"/>
              <w:left w:val="nil"/>
              <w:bottom w:val="single" w:sz="4" w:space="0" w:color="C0C0C0"/>
              <w:right w:val="single" w:sz="4" w:space="0" w:color="C0C0C0"/>
            </w:tcBorders>
            <w:shd w:val="clear" w:color="000000" w:fill="FFFFCC"/>
            <w:vAlign w:val="center"/>
            <w:hideMark/>
          </w:tcPr>
          <w:p w14:paraId="57008C9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B1D9ED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676 597,83</w:t>
            </w:r>
          </w:p>
        </w:tc>
        <w:tc>
          <w:tcPr>
            <w:tcW w:w="1480" w:type="dxa"/>
            <w:tcBorders>
              <w:top w:val="nil"/>
              <w:left w:val="nil"/>
              <w:bottom w:val="single" w:sz="4" w:space="0" w:color="C0C0C0"/>
              <w:right w:val="single" w:sz="4" w:space="0" w:color="C0C0C0"/>
            </w:tcBorders>
            <w:shd w:val="clear" w:color="000000" w:fill="D7EAD3"/>
            <w:vAlign w:val="center"/>
            <w:hideMark/>
          </w:tcPr>
          <w:p w14:paraId="4A62C52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338 298,92</w:t>
            </w:r>
          </w:p>
        </w:tc>
        <w:tc>
          <w:tcPr>
            <w:tcW w:w="1460" w:type="dxa"/>
            <w:tcBorders>
              <w:top w:val="nil"/>
              <w:left w:val="nil"/>
              <w:bottom w:val="single" w:sz="4" w:space="0" w:color="C0C0C0"/>
              <w:right w:val="single" w:sz="4" w:space="0" w:color="C0C0C0"/>
            </w:tcBorders>
            <w:shd w:val="clear" w:color="000000" w:fill="D7EAD3"/>
            <w:vAlign w:val="center"/>
            <w:hideMark/>
          </w:tcPr>
          <w:p w14:paraId="4A32C52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338 298,92</w:t>
            </w:r>
          </w:p>
        </w:tc>
        <w:tc>
          <w:tcPr>
            <w:tcW w:w="2860" w:type="dxa"/>
            <w:tcBorders>
              <w:top w:val="nil"/>
              <w:left w:val="nil"/>
              <w:bottom w:val="single" w:sz="4" w:space="0" w:color="C0C0C0"/>
              <w:right w:val="single" w:sz="4" w:space="0" w:color="C0C0C0"/>
            </w:tcBorders>
            <w:shd w:val="clear" w:color="000000" w:fill="FFFFCC"/>
            <w:vAlign w:val="center"/>
            <w:hideMark/>
          </w:tcPr>
          <w:p w14:paraId="18C274C3"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C04FEF7" w14:textId="77777777" w:rsidTr="005F4B7D">
        <w:trPr>
          <w:trHeight w:val="300"/>
          <w:jc w:val="center"/>
        </w:trPr>
        <w:tc>
          <w:tcPr>
            <w:tcW w:w="580" w:type="dxa"/>
            <w:tcBorders>
              <w:top w:val="nil"/>
              <w:left w:val="nil"/>
              <w:bottom w:val="nil"/>
              <w:right w:val="nil"/>
            </w:tcBorders>
            <w:shd w:val="clear" w:color="auto" w:fill="auto"/>
            <w:vAlign w:val="center"/>
            <w:hideMark/>
          </w:tcPr>
          <w:p w14:paraId="40F44AD8"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76E82159"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544E3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w:t>
            </w:r>
          </w:p>
        </w:tc>
        <w:tc>
          <w:tcPr>
            <w:tcW w:w="5640" w:type="dxa"/>
            <w:tcBorders>
              <w:top w:val="nil"/>
              <w:left w:val="nil"/>
              <w:bottom w:val="single" w:sz="4" w:space="0" w:color="C0C0C0"/>
              <w:right w:val="single" w:sz="4" w:space="0" w:color="C0C0C0"/>
            </w:tcBorders>
            <w:shd w:val="clear" w:color="auto" w:fill="auto"/>
            <w:vAlign w:val="center"/>
            <w:hideMark/>
          </w:tcPr>
          <w:p w14:paraId="374969A0"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Хозяйственные нужды предприятия</w:t>
            </w:r>
          </w:p>
        </w:tc>
        <w:tc>
          <w:tcPr>
            <w:tcW w:w="1140" w:type="dxa"/>
            <w:tcBorders>
              <w:top w:val="nil"/>
              <w:left w:val="nil"/>
              <w:bottom w:val="single" w:sz="4" w:space="0" w:color="C0C0C0"/>
              <w:right w:val="single" w:sz="4" w:space="0" w:color="C0C0C0"/>
            </w:tcBorders>
            <w:shd w:val="clear" w:color="auto" w:fill="auto"/>
            <w:vAlign w:val="center"/>
            <w:hideMark/>
          </w:tcPr>
          <w:p w14:paraId="1665EA3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5ED6A6E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39 270,00</w:t>
            </w:r>
          </w:p>
        </w:tc>
        <w:tc>
          <w:tcPr>
            <w:tcW w:w="1220" w:type="dxa"/>
            <w:tcBorders>
              <w:top w:val="nil"/>
              <w:left w:val="nil"/>
              <w:bottom w:val="single" w:sz="4" w:space="0" w:color="C0C0C0"/>
              <w:right w:val="single" w:sz="4" w:space="0" w:color="C0C0C0"/>
            </w:tcBorders>
            <w:shd w:val="clear" w:color="000000" w:fill="FFFFCC"/>
            <w:vAlign w:val="center"/>
            <w:hideMark/>
          </w:tcPr>
          <w:p w14:paraId="6BCCE5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E87587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117 810,00</w:t>
            </w:r>
          </w:p>
        </w:tc>
        <w:tc>
          <w:tcPr>
            <w:tcW w:w="1820" w:type="dxa"/>
            <w:tcBorders>
              <w:top w:val="nil"/>
              <w:left w:val="nil"/>
              <w:bottom w:val="single" w:sz="4" w:space="0" w:color="C0C0C0"/>
              <w:right w:val="single" w:sz="4" w:space="0" w:color="C0C0C0"/>
            </w:tcBorders>
            <w:shd w:val="clear" w:color="000000" w:fill="FFFFCC"/>
            <w:vAlign w:val="center"/>
            <w:hideMark/>
          </w:tcPr>
          <w:p w14:paraId="195A35B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117 810,00</w:t>
            </w:r>
          </w:p>
        </w:tc>
        <w:tc>
          <w:tcPr>
            <w:tcW w:w="1840" w:type="dxa"/>
            <w:tcBorders>
              <w:top w:val="nil"/>
              <w:left w:val="nil"/>
              <w:bottom w:val="single" w:sz="4" w:space="0" w:color="C0C0C0"/>
              <w:right w:val="single" w:sz="4" w:space="0" w:color="C0C0C0"/>
            </w:tcBorders>
            <w:shd w:val="clear" w:color="000000" w:fill="FFFFCC"/>
            <w:vAlign w:val="center"/>
            <w:hideMark/>
          </w:tcPr>
          <w:p w14:paraId="34CC38F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9B293D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117 810,00</w:t>
            </w:r>
          </w:p>
        </w:tc>
        <w:tc>
          <w:tcPr>
            <w:tcW w:w="1480" w:type="dxa"/>
            <w:tcBorders>
              <w:top w:val="nil"/>
              <w:left w:val="nil"/>
              <w:bottom w:val="single" w:sz="4" w:space="0" w:color="C0C0C0"/>
              <w:right w:val="single" w:sz="4" w:space="0" w:color="C0C0C0"/>
            </w:tcBorders>
            <w:shd w:val="clear" w:color="000000" w:fill="D7EAD3"/>
            <w:vAlign w:val="center"/>
            <w:hideMark/>
          </w:tcPr>
          <w:p w14:paraId="72DE110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58 905,00</w:t>
            </w:r>
          </w:p>
        </w:tc>
        <w:tc>
          <w:tcPr>
            <w:tcW w:w="1460" w:type="dxa"/>
            <w:tcBorders>
              <w:top w:val="nil"/>
              <w:left w:val="nil"/>
              <w:bottom w:val="single" w:sz="4" w:space="0" w:color="C0C0C0"/>
              <w:right w:val="single" w:sz="4" w:space="0" w:color="C0C0C0"/>
            </w:tcBorders>
            <w:shd w:val="clear" w:color="000000" w:fill="D7EAD3"/>
            <w:vAlign w:val="center"/>
            <w:hideMark/>
          </w:tcPr>
          <w:p w14:paraId="4C3FC0F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58 905,00</w:t>
            </w:r>
          </w:p>
        </w:tc>
        <w:tc>
          <w:tcPr>
            <w:tcW w:w="2860" w:type="dxa"/>
            <w:tcBorders>
              <w:top w:val="nil"/>
              <w:left w:val="nil"/>
              <w:bottom w:val="single" w:sz="4" w:space="0" w:color="C0C0C0"/>
              <w:right w:val="single" w:sz="4" w:space="0" w:color="C0C0C0"/>
            </w:tcBorders>
            <w:shd w:val="clear" w:color="000000" w:fill="FFFFCC"/>
            <w:vAlign w:val="center"/>
            <w:hideMark/>
          </w:tcPr>
          <w:p w14:paraId="44DA769B"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81191C6" w14:textId="77777777" w:rsidTr="005F4B7D">
        <w:trPr>
          <w:trHeight w:val="300"/>
          <w:jc w:val="center"/>
        </w:trPr>
        <w:tc>
          <w:tcPr>
            <w:tcW w:w="580" w:type="dxa"/>
            <w:tcBorders>
              <w:top w:val="nil"/>
              <w:left w:val="nil"/>
              <w:bottom w:val="nil"/>
              <w:right w:val="nil"/>
            </w:tcBorders>
            <w:shd w:val="clear" w:color="auto" w:fill="auto"/>
            <w:vAlign w:val="center"/>
            <w:hideMark/>
          </w:tcPr>
          <w:p w14:paraId="36B5F75D"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7DDF7602"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0BF39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w:t>
            </w:r>
          </w:p>
        </w:tc>
        <w:tc>
          <w:tcPr>
            <w:tcW w:w="5640" w:type="dxa"/>
            <w:tcBorders>
              <w:top w:val="nil"/>
              <w:left w:val="nil"/>
              <w:bottom w:val="single" w:sz="4" w:space="0" w:color="C0C0C0"/>
              <w:right w:val="single" w:sz="4" w:space="0" w:color="C0C0C0"/>
            </w:tcBorders>
            <w:shd w:val="clear" w:color="auto" w:fill="auto"/>
            <w:vAlign w:val="center"/>
            <w:hideMark/>
          </w:tcPr>
          <w:p w14:paraId="42FB25E5"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Принято сточных вод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37E99B0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17EE5DB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201 706,67</w:t>
            </w:r>
          </w:p>
        </w:tc>
        <w:tc>
          <w:tcPr>
            <w:tcW w:w="1220" w:type="dxa"/>
            <w:tcBorders>
              <w:top w:val="nil"/>
              <w:left w:val="nil"/>
              <w:bottom w:val="single" w:sz="4" w:space="0" w:color="C0C0C0"/>
              <w:right w:val="single" w:sz="4" w:space="0" w:color="C0C0C0"/>
            </w:tcBorders>
            <w:shd w:val="clear" w:color="000000" w:fill="D7EAD3"/>
            <w:vAlign w:val="center"/>
            <w:hideMark/>
          </w:tcPr>
          <w:p w14:paraId="2E8E62C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2770BE6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558 787,83</w:t>
            </w:r>
          </w:p>
        </w:tc>
        <w:tc>
          <w:tcPr>
            <w:tcW w:w="1820" w:type="dxa"/>
            <w:tcBorders>
              <w:top w:val="nil"/>
              <w:left w:val="nil"/>
              <w:bottom w:val="single" w:sz="4" w:space="0" w:color="C0C0C0"/>
              <w:right w:val="single" w:sz="4" w:space="0" w:color="C0C0C0"/>
            </w:tcBorders>
            <w:shd w:val="clear" w:color="000000" w:fill="D7EAD3"/>
            <w:vAlign w:val="center"/>
            <w:hideMark/>
          </w:tcPr>
          <w:p w14:paraId="2B44E87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558 787,83</w:t>
            </w:r>
          </w:p>
        </w:tc>
        <w:tc>
          <w:tcPr>
            <w:tcW w:w="1840" w:type="dxa"/>
            <w:tcBorders>
              <w:top w:val="nil"/>
              <w:left w:val="nil"/>
              <w:bottom w:val="single" w:sz="4" w:space="0" w:color="C0C0C0"/>
              <w:right w:val="single" w:sz="4" w:space="0" w:color="C0C0C0"/>
            </w:tcBorders>
            <w:shd w:val="clear" w:color="000000" w:fill="D7EAD3"/>
            <w:vAlign w:val="center"/>
            <w:hideMark/>
          </w:tcPr>
          <w:p w14:paraId="0D969A1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65A1FFB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558 787,83</w:t>
            </w:r>
          </w:p>
        </w:tc>
        <w:tc>
          <w:tcPr>
            <w:tcW w:w="1480" w:type="dxa"/>
            <w:tcBorders>
              <w:top w:val="nil"/>
              <w:left w:val="nil"/>
              <w:bottom w:val="single" w:sz="4" w:space="0" w:color="C0C0C0"/>
              <w:right w:val="single" w:sz="4" w:space="0" w:color="C0C0C0"/>
            </w:tcBorders>
            <w:shd w:val="clear" w:color="000000" w:fill="D7EAD3"/>
            <w:vAlign w:val="center"/>
            <w:hideMark/>
          </w:tcPr>
          <w:p w14:paraId="12DB81B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279 393,92</w:t>
            </w:r>
          </w:p>
        </w:tc>
        <w:tc>
          <w:tcPr>
            <w:tcW w:w="1460" w:type="dxa"/>
            <w:tcBorders>
              <w:top w:val="nil"/>
              <w:left w:val="nil"/>
              <w:bottom w:val="single" w:sz="4" w:space="0" w:color="C0C0C0"/>
              <w:right w:val="single" w:sz="4" w:space="0" w:color="C0C0C0"/>
            </w:tcBorders>
            <w:shd w:val="clear" w:color="000000" w:fill="D7EAD3"/>
            <w:vAlign w:val="center"/>
            <w:hideMark/>
          </w:tcPr>
          <w:p w14:paraId="0A0B535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279 393,92</w:t>
            </w:r>
          </w:p>
        </w:tc>
        <w:tc>
          <w:tcPr>
            <w:tcW w:w="2860" w:type="dxa"/>
            <w:tcBorders>
              <w:top w:val="nil"/>
              <w:left w:val="nil"/>
              <w:bottom w:val="single" w:sz="4" w:space="0" w:color="C0C0C0"/>
              <w:right w:val="single" w:sz="4" w:space="0" w:color="C0C0C0"/>
            </w:tcBorders>
            <w:shd w:val="clear" w:color="000000" w:fill="FFFFCC"/>
            <w:vAlign w:val="center"/>
            <w:hideMark/>
          </w:tcPr>
          <w:p w14:paraId="6F88397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7CF65707" w14:textId="77777777" w:rsidTr="005F4B7D">
        <w:trPr>
          <w:trHeight w:val="300"/>
          <w:jc w:val="center"/>
        </w:trPr>
        <w:tc>
          <w:tcPr>
            <w:tcW w:w="580" w:type="dxa"/>
            <w:tcBorders>
              <w:top w:val="nil"/>
              <w:left w:val="nil"/>
              <w:bottom w:val="nil"/>
              <w:right w:val="nil"/>
            </w:tcBorders>
            <w:shd w:val="clear" w:color="auto" w:fill="auto"/>
            <w:vAlign w:val="center"/>
            <w:hideMark/>
          </w:tcPr>
          <w:p w14:paraId="35124966"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19969A2F"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A5C58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1.3.1</w:t>
            </w:r>
          </w:p>
        </w:tc>
        <w:tc>
          <w:tcPr>
            <w:tcW w:w="5640" w:type="dxa"/>
            <w:tcBorders>
              <w:top w:val="nil"/>
              <w:left w:val="nil"/>
              <w:bottom w:val="single" w:sz="4" w:space="0" w:color="C0C0C0"/>
              <w:right w:val="single" w:sz="4" w:space="0" w:color="C0C0C0"/>
            </w:tcBorders>
            <w:shd w:val="clear" w:color="auto" w:fill="auto"/>
            <w:vAlign w:val="center"/>
            <w:hideMark/>
          </w:tcPr>
          <w:p w14:paraId="0F97BEB0"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B7B15F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4C068F2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201 706,67</w:t>
            </w:r>
          </w:p>
        </w:tc>
        <w:tc>
          <w:tcPr>
            <w:tcW w:w="1220" w:type="dxa"/>
            <w:tcBorders>
              <w:top w:val="nil"/>
              <w:left w:val="nil"/>
              <w:bottom w:val="single" w:sz="4" w:space="0" w:color="C0C0C0"/>
              <w:right w:val="single" w:sz="4" w:space="0" w:color="C0C0C0"/>
            </w:tcBorders>
            <w:shd w:val="clear" w:color="000000" w:fill="D7EAD3"/>
            <w:vAlign w:val="center"/>
            <w:hideMark/>
          </w:tcPr>
          <w:p w14:paraId="32ADBC2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4E1721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558 787,83</w:t>
            </w:r>
          </w:p>
        </w:tc>
        <w:tc>
          <w:tcPr>
            <w:tcW w:w="1820" w:type="dxa"/>
            <w:tcBorders>
              <w:top w:val="nil"/>
              <w:left w:val="nil"/>
              <w:bottom w:val="single" w:sz="4" w:space="0" w:color="C0C0C0"/>
              <w:right w:val="single" w:sz="4" w:space="0" w:color="C0C0C0"/>
            </w:tcBorders>
            <w:shd w:val="clear" w:color="000000" w:fill="D7EAD3"/>
            <w:vAlign w:val="center"/>
            <w:hideMark/>
          </w:tcPr>
          <w:p w14:paraId="6867014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558 787,83</w:t>
            </w:r>
          </w:p>
        </w:tc>
        <w:tc>
          <w:tcPr>
            <w:tcW w:w="1840" w:type="dxa"/>
            <w:tcBorders>
              <w:top w:val="nil"/>
              <w:left w:val="nil"/>
              <w:bottom w:val="single" w:sz="4" w:space="0" w:color="C0C0C0"/>
              <w:right w:val="single" w:sz="4" w:space="0" w:color="C0C0C0"/>
            </w:tcBorders>
            <w:shd w:val="clear" w:color="000000" w:fill="D7EAD3"/>
            <w:vAlign w:val="center"/>
            <w:hideMark/>
          </w:tcPr>
          <w:p w14:paraId="52A84E7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DD61C7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558 787,83</w:t>
            </w:r>
          </w:p>
        </w:tc>
        <w:tc>
          <w:tcPr>
            <w:tcW w:w="1480" w:type="dxa"/>
            <w:tcBorders>
              <w:top w:val="nil"/>
              <w:left w:val="nil"/>
              <w:bottom w:val="single" w:sz="4" w:space="0" w:color="C0C0C0"/>
              <w:right w:val="single" w:sz="4" w:space="0" w:color="C0C0C0"/>
            </w:tcBorders>
            <w:shd w:val="clear" w:color="000000" w:fill="D7EAD3"/>
            <w:vAlign w:val="center"/>
            <w:hideMark/>
          </w:tcPr>
          <w:p w14:paraId="3A0FE6A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279 393,92</w:t>
            </w:r>
          </w:p>
        </w:tc>
        <w:tc>
          <w:tcPr>
            <w:tcW w:w="1460" w:type="dxa"/>
            <w:tcBorders>
              <w:top w:val="nil"/>
              <w:left w:val="nil"/>
              <w:bottom w:val="single" w:sz="4" w:space="0" w:color="C0C0C0"/>
              <w:right w:val="single" w:sz="4" w:space="0" w:color="C0C0C0"/>
            </w:tcBorders>
            <w:shd w:val="clear" w:color="000000" w:fill="D7EAD3"/>
            <w:vAlign w:val="center"/>
            <w:hideMark/>
          </w:tcPr>
          <w:p w14:paraId="0F0FE56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279 393,92</w:t>
            </w:r>
          </w:p>
        </w:tc>
        <w:tc>
          <w:tcPr>
            <w:tcW w:w="2860" w:type="dxa"/>
            <w:tcBorders>
              <w:top w:val="nil"/>
              <w:left w:val="nil"/>
              <w:bottom w:val="single" w:sz="4" w:space="0" w:color="C0C0C0"/>
              <w:right w:val="single" w:sz="4" w:space="0" w:color="C0C0C0"/>
            </w:tcBorders>
            <w:shd w:val="clear" w:color="000000" w:fill="FFFFCC"/>
            <w:vAlign w:val="center"/>
            <w:hideMark/>
          </w:tcPr>
          <w:p w14:paraId="6FDFEF9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C551861" w14:textId="77777777" w:rsidTr="005F4B7D">
        <w:trPr>
          <w:trHeight w:val="300"/>
          <w:jc w:val="center"/>
        </w:trPr>
        <w:tc>
          <w:tcPr>
            <w:tcW w:w="580" w:type="dxa"/>
            <w:tcBorders>
              <w:top w:val="nil"/>
              <w:left w:val="nil"/>
              <w:bottom w:val="nil"/>
              <w:right w:val="nil"/>
            </w:tcBorders>
            <w:shd w:val="clear" w:color="auto" w:fill="auto"/>
            <w:vAlign w:val="center"/>
            <w:hideMark/>
          </w:tcPr>
          <w:p w14:paraId="1175A128"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68B42783"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5CBE5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1.3.1.1</w:t>
            </w:r>
          </w:p>
        </w:tc>
        <w:tc>
          <w:tcPr>
            <w:tcW w:w="5640" w:type="dxa"/>
            <w:tcBorders>
              <w:top w:val="nil"/>
              <w:left w:val="nil"/>
              <w:bottom w:val="single" w:sz="4" w:space="0" w:color="C0C0C0"/>
              <w:right w:val="single" w:sz="4" w:space="0" w:color="C0C0C0"/>
            </w:tcBorders>
            <w:shd w:val="clear" w:color="auto" w:fill="auto"/>
            <w:vAlign w:val="center"/>
            <w:hideMark/>
          </w:tcPr>
          <w:p w14:paraId="1AFE9261"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Население</w:t>
            </w:r>
          </w:p>
        </w:tc>
        <w:tc>
          <w:tcPr>
            <w:tcW w:w="1140" w:type="dxa"/>
            <w:tcBorders>
              <w:top w:val="nil"/>
              <w:left w:val="nil"/>
              <w:bottom w:val="single" w:sz="4" w:space="0" w:color="C0C0C0"/>
              <w:right w:val="single" w:sz="4" w:space="0" w:color="C0C0C0"/>
            </w:tcBorders>
            <w:shd w:val="clear" w:color="auto" w:fill="auto"/>
            <w:vAlign w:val="center"/>
            <w:hideMark/>
          </w:tcPr>
          <w:p w14:paraId="3342625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14C45C6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153 063,67</w:t>
            </w:r>
          </w:p>
        </w:tc>
        <w:tc>
          <w:tcPr>
            <w:tcW w:w="1220" w:type="dxa"/>
            <w:tcBorders>
              <w:top w:val="nil"/>
              <w:left w:val="nil"/>
              <w:bottom w:val="single" w:sz="4" w:space="0" w:color="C0C0C0"/>
              <w:right w:val="single" w:sz="4" w:space="0" w:color="C0C0C0"/>
            </w:tcBorders>
            <w:shd w:val="clear" w:color="000000" w:fill="FFFFCC"/>
            <w:vAlign w:val="center"/>
            <w:hideMark/>
          </w:tcPr>
          <w:p w14:paraId="4C1ACF3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B8C2FF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459 191,00</w:t>
            </w:r>
          </w:p>
        </w:tc>
        <w:tc>
          <w:tcPr>
            <w:tcW w:w="1820" w:type="dxa"/>
            <w:tcBorders>
              <w:top w:val="nil"/>
              <w:left w:val="nil"/>
              <w:bottom w:val="single" w:sz="4" w:space="0" w:color="C0C0C0"/>
              <w:right w:val="single" w:sz="4" w:space="0" w:color="C0C0C0"/>
            </w:tcBorders>
            <w:shd w:val="clear" w:color="000000" w:fill="FFFFCC"/>
            <w:vAlign w:val="center"/>
            <w:hideMark/>
          </w:tcPr>
          <w:p w14:paraId="0C1A1A4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459 191,00</w:t>
            </w:r>
          </w:p>
        </w:tc>
        <w:tc>
          <w:tcPr>
            <w:tcW w:w="1840" w:type="dxa"/>
            <w:tcBorders>
              <w:top w:val="nil"/>
              <w:left w:val="nil"/>
              <w:bottom w:val="single" w:sz="4" w:space="0" w:color="C0C0C0"/>
              <w:right w:val="single" w:sz="4" w:space="0" w:color="C0C0C0"/>
            </w:tcBorders>
            <w:shd w:val="clear" w:color="000000" w:fill="FFFFCC"/>
            <w:vAlign w:val="center"/>
            <w:hideMark/>
          </w:tcPr>
          <w:p w14:paraId="606E40E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00BC991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459 191,00</w:t>
            </w:r>
          </w:p>
        </w:tc>
        <w:tc>
          <w:tcPr>
            <w:tcW w:w="1480" w:type="dxa"/>
            <w:tcBorders>
              <w:top w:val="nil"/>
              <w:left w:val="nil"/>
              <w:bottom w:val="single" w:sz="4" w:space="0" w:color="C0C0C0"/>
              <w:right w:val="single" w:sz="4" w:space="0" w:color="C0C0C0"/>
            </w:tcBorders>
            <w:shd w:val="clear" w:color="000000" w:fill="D7EAD3"/>
            <w:vAlign w:val="center"/>
            <w:hideMark/>
          </w:tcPr>
          <w:p w14:paraId="5E4AB40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229 595,50</w:t>
            </w:r>
          </w:p>
        </w:tc>
        <w:tc>
          <w:tcPr>
            <w:tcW w:w="1460" w:type="dxa"/>
            <w:tcBorders>
              <w:top w:val="nil"/>
              <w:left w:val="nil"/>
              <w:bottom w:val="single" w:sz="4" w:space="0" w:color="C0C0C0"/>
              <w:right w:val="single" w:sz="4" w:space="0" w:color="C0C0C0"/>
            </w:tcBorders>
            <w:shd w:val="clear" w:color="000000" w:fill="D7EAD3"/>
            <w:vAlign w:val="center"/>
            <w:hideMark/>
          </w:tcPr>
          <w:p w14:paraId="72E9E0E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229 595,50</w:t>
            </w:r>
          </w:p>
        </w:tc>
        <w:tc>
          <w:tcPr>
            <w:tcW w:w="2860" w:type="dxa"/>
            <w:tcBorders>
              <w:top w:val="nil"/>
              <w:left w:val="nil"/>
              <w:bottom w:val="single" w:sz="4" w:space="0" w:color="C0C0C0"/>
              <w:right w:val="single" w:sz="4" w:space="0" w:color="C0C0C0"/>
            </w:tcBorders>
            <w:shd w:val="clear" w:color="000000" w:fill="FFFFCC"/>
            <w:vAlign w:val="center"/>
            <w:hideMark/>
          </w:tcPr>
          <w:p w14:paraId="11664AED"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300B687" w14:textId="77777777" w:rsidTr="005F4B7D">
        <w:trPr>
          <w:trHeight w:val="300"/>
          <w:jc w:val="center"/>
        </w:trPr>
        <w:tc>
          <w:tcPr>
            <w:tcW w:w="580" w:type="dxa"/>
            <w:tcBorders>
              <w:top w:val="nil"/>
              <w:left w:val="nil"/>
              <w:bottom w:val="nil"/>
              <w:right w:val="nil"/>
            </w:tcBorders>
            <w:shd w:val="clear" w:color="auto" w:fill="auto"/>
            <w:vAlign w:val="center"/>
            <w:hideMark/>
          </w:tcPr>
          <w:p w14:paraId="0794F026"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77CD8A0A"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35903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1.3.1.1.1</w:t>
            </w:r>
          </w:p>
        </w:tc>
        <w:tc>
          <w:tcPr>
            <w:tcW w:w="5640" w:type="dxa"/>
            <w:tcBorders>
              <w:top w:val="nil"/>
              <w:left w:val="nil"/>
              <w:bottom w:val="single" w:sz="4" w:space="0" w:color="C0C0C0"/>
              <w:right w:val="single" w:sz="4" w:space="0" w:color="C0C0C0"/>
            </w:tcBorders>
            <w:shd w:val="clear" w:color="auto" w:fill="auto"/>
            <w:vAlign w:val="center"/>
            <w:hideMark/>
          </w:tcPr>
          <w:p w14:paraId="58EADECE"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В том числе от других канализаций</w:t>
            </w:r>
          </w:p>
        </w:tc>
        <w:tc>
          <w:tcPr>
            <w:tcW w:w="1140" w:type="dxa"/>
            <w:tcBorders>
              <w:top w:val="nil"/>
              <w:left w:val="nil"/>
              <w:bottom w:val="single" w:sz="4" w:space="0" w:color="C0C0C0"/>
              <w:right w:val="single" w:sz="4" w:space="0" w:color="C0C0C0"/>
            </w:tcBorders>
            <w:shd w:val="clear" w:color="auto" w:fill="auto"/>
            <w:vAlign w:val="center"/>
            <w:hideMark/>
          </w:tcPr>
          <w:p w14:paraId="4572679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50FCF52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1354D4B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870851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FAF51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13E3C10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371298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752B67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B2E192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28853B9"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BA41D7F" w14:textId="77777777" w:rsidTr="005F4B7D">
        <w:trPr>
          <w:trHeight w:val="300"/>
          <w:jc w:val="center"/>
        </w:trPr>
        <w:tc>
          <w:tcPr>
            <w:tcW w:w="580" w:type="dxa"/>
            <w:tcBorders>
              <w:top w:val="nil"/>
              <w:left w:val="nil"/>
              <w:bottom w:val="nil"/>
              <w:right w:val="nil"/>
            </w:tcBorders>
            <w:shd w:val="clear" w:color="auto" w:fill="auto"/>
            <w:vAlign w:val="center"/>
            <w:hideMark/>
          </w:tcPr>
          <w:p w14:paraId="4D67161C"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06C80B71"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6B9B4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1.3.1.2</w:t>
            </w:r>
          </w:p>
        </w:tc>
        <w:tc>
          <w:tcPr>
            <w:tcW w:w="5640" w:type="dxa"/>
            <w:tcBorders>
              <w:top w:val="nil"/>
              <w:left w:val="nil"/>
              <w:bottom w:val="single" w:sz="4" w:space="0" w:color="C0C0C0"/>
              <w:right w:val="single" w:sz="4" w:space="0" w:color="C0C0C0"/>
            </w:tcBorders>
            <w:shd w:val="clear" w:color="auto" w:fill="auto"/>
            <w:vAlign w:val="center"/>
            <w:hideMark/>
          </w:tcPr>
          <w:p w14:paraId="1231F474"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Бюджетные организации</w:t>
            </w:r>
          </w:p>
        </w:tc>
        <w:tc>
          <w:tcPr>
            <w:tcW w:w="1140" w:type="dxa"/>
            <w:tcBorders>
              <w:top w:val="nil"/>
              <w:left w:val="nil"/>
              <w:bottom w:val="single" w:sz="4" w:space="0" w:color="C0C0C0"/>
              <w:right w:val="single" w:sz="4" w:space="0" w:color="C0C0C0"/>
            </w:tcBorders>
            <w:shd w:val="clear" w:color="auto" w:fill="auto"/>
            <w:vAlign w:val="center"/>
            <w:hideMark/>
          </w:tcPr>
          <w:p w14:paraId="217BB5F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21FFDA6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8 824,00</w:t>
            </w:r>
          </w:p>
        </w:tc>
        <w:tc>
          <w:tcPr>
            <w:tcW w:w="1220" w:type="dxa"/>
            <w:tcBorders>
              <w:top w:val="nil"/>
              <w:left w:val="nil"/>
              <w:bottom w:val="single" w:sz="4" w:space="0" w:color="C0C0C0"/>
              <w:right w:val="single" w:sz="4" w:space="0" w:color="C0C0C0"/>
            </w:tcBorders>
            <w:shd w:val="clear" w:color="000000" w:fill="FFFFCC"/>
            <w:vAlign w:val="center"/>
            <w:hideMark/>
          </w:tcPr>
          <w:p w14:paraId="6F6AAB4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A39F1C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54 831,05</w:t>
            </w:r>
          </w:p>
        </w:tc>
        <w:tc>
          <w:tcPr>
            <w:tcW w:w="1820" w:type="dxa"/>
            <w:tcBorders>
              <w:top w:val="nil"/>
              <w:left w:val="nil"/>
              <w:bottom w:val="single" w:sz="4" w:space="0" w:color="C0C0C0"/>
              <w:right w:val="single" w:sz="4" w:space="0" w:color="C0C0C0"/>
            </w:tcBorders>
            <w:shd w:val="clear" w:color="000000" w:fill="FFFFCC"/>
            <w:vAlign w:val="center"/>
            <w:hideMark/>
          </w:tcPr>
          <w:p w14:paraId="4BFC31A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54 831,05</w:t>
            </w:r>
          </w:p>
        </w:tc>
        <w:tc>
          <w:tcPr>
            <w:tcW w:w="1840" w:type="dxa"/>
            <w:tcBorders>
              <w:top w:val="nil"/>
              <w:left w:val="nil"/>
              <w:bottom w:val="single" w:sz="4" w:space="0" w:color="C0C0C0"/>
              <w:right w:val="single" w:sz="4" w:space="0" w:color="C0C0C0"/>
            </w:tcBorders>
            <w:shd w:val="clear" w:color="000000" w:fill="FFFFCC"/>
            <w:vAlign w:val="center"/>
            <w:hideMark/>
          </w:tcPr>
          <w:p w14:paraId="250AE5B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E1C2B0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54 831,05</w:t>
            </w:r>
          </w:p>
        </w:tc>
        <w:tc>
          <w:tcPr>
            <w:tcW w:w="1480" w:type="dxa"/>
            <w:tcBorders>
              <w:top w:val="nil"/>
              <w:left w:val="nil"/>
              <w:bottom w:val="single" w:sz="4" w:space="0" w:color="C0C0C0"/>
              <w:right w:val="single" w:sz="4" w:space="0" w:color="C0C0C0"/>
            </w:tcBorders>
            <w:shd w:val="clear" w:color="000000" w:fill="D7EAD3"/>
            <w:vAlign w:val="center"/>
            <w:hideMark/>
          </w:tcPr>
          <w:p w14:paraId="09AA605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27 415,53</w:t>
            </w:r>
          </w:p>
        </w:tc>
        <w:tc>
          <w:tcPr>
            <w:tcW w:w="1460" w:type="dxa"/>
            <w:tcBorders>
              <w:top w:val="nil"/>
              <w:left w:val="nil"/>
              <w:bottom w:val="single" w:sz="4" w:space="0" w:color="C0C0C0"/>
              <w:right w:val="single" w:sz="4" w:space="0" w:color="C0C0C0"/>
            </w:tcBorders>
            <w:shd w:val="clear" w:color="000000" w:fill="D7EAD3"/>
            <w:vAlign w:val="center"/>
            <w:hideMark/>
          </w:tcPr>
          <w:p w14:paraId="683EAC1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27 415,53</w:t>
            </w:r>
          </w:p>
        </w:tc>
        <w:tc>
          <w:tcPr>
            <w:tcW w:w="2860" w:type="dxa"/>
            <w:tcBorders>
              <w:top w:val="nil"/>
              <w:left w:val="nil"/>
              <w:bottom w:val="single" w:sz="4" w:space="0" w:color="C0C0C0"/>
              <w:right w:val="single" w:sz="4" w:space="0" w:color="C0C0C0"/>
            </w:tcBorders>
            <w:shd w:val="clear" w:color="000000" w:fill="FFFFCC"/>
            <w:vAlign w:val="center"/>
            <w:hideMark/>
          </w:tcPr>
          <w:p w14:paraId="475BE66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72D402B" w14:textId="77777777" w:rsidTr="005F4B7D">
        <w:trPr>
          <w:trHeight w:val="300"/>
          <w:jc w:val="center"/>
        </w:trPr>
        <w:tc>
          <w:tcPr>
            <w:tcW w:w="580" w:type="dxa"/>
            <w:tcBorders>
              <w:top w:val="nil"/>
              <w:left w:val="nil"/>
              <w:bottom w:val="nil"/>
              <w:right w:val="nil"/>
            </w:tcBorders>
            <w:shd w:val="clear" w:color="auto" w:fill="auto"/>
            <w:vAlign w:val="center"/>
            <w:hideMark/>
          </w:tcPr>
          <w:p w14:paraId="520C5D90"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3F6E41A4"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D912B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1.3.1.2.1</w:t>
            </w:r>
          </w:p>
        </w:tc>
        <w:tc>
          <w:tcPr>
            <w:tcW w:w="5640" w:type="dxa"/>
            <w:tcBorders>
              <w:top w:val="nil"/>
              <w:left w:val="nil"/>
              <w:bottom w:val="single" w:sz="4" w:space="0" w:color="C0C0C0"/>
              <w:right w:val="single" w:sz="4" w:space="0" w:color="C0C0C0"/>
            </w:tcBorders>
            <w:shd w:val="clear" w:color="auto" w:fill="auto"/>
            <w:vAlign w:val="center"/>
            <w:hideMark/>
          </w:tcPr>
          <w:p w14:paraId="39B08E30"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В том числе от других канализаций</w:t>
            </w:r>
          </w:p>
        </w:tc>
        <w:tc>
          <w:tcPr>
            <w:tcW w:w="1140" w:type="dxa"/>
            <w:tcBorders>
              <w:top w:val="nil"/>
              <w:left w:val="nil"/>
              <w:bottom w:val="single" w:sz="4" w:space="0" w:color="C0C0C0"/>
              <w:right w:val="single" w:sz="4" w:space="0" w:color="C0C0C0"/>
            </w:tcBorders>
            <w:shd w:val="clear" w:color="auto" w:fill="auto"/>
            <w:vAlign w:val="center"/>
            <w:hideMark/>
          </w:tcPr>
          <w:p w14:paraId="454BA3C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01D5CE3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02543F0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50230A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01264D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CB3520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65E290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55A1AD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CC45D4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43B6F65"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93392B9" w14:textId="77777777" w:rsidTr="005F4B7D">
        <w:trPr>
          <w:trHeight w:val="300"/>
          <w:jc w:val="center"/>
        </w:trPr>
        <w:tc>
          <w:tcPr>
            <w:tcW w:w="580" w:type="dxa"/>
            <w:tcBorders>
              <w:top w:val="nil"/>
              <w:left w:val="nil"/>
              <w:bottom w:val="nil"/>
              <w:right w:val="nil"/>
            </w:tcBorders>
            <w:shd w:val="clear" w:color="auto" w:fill="auto"/>
            <w:vAlign w:val="center"/>
            <w:hideMark/>
          </w:tcPr>
          <w:p w14:paraId="4E03A097"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7C349B11"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2DCFB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1.3.1.3</w:t>
            </w:r>
          </w:p>
        </w:tc>
        <w:tc>
          <w:tcPr>
            <w:tcW w:w="5640" w:type="dxa"/>
            <w:tcBorders>
              <w:top w:val="nil"/>
              <w:left w:val="nil"/>
              <w:bottom w:val="single" w:sz="4" w:space="0" w:color="C0C0C0"/>
              <w:right w:val="single" w:sz="4" w:space="0" w:color="C0C0C0"/>
            </w:tcBorders>
            <w:shd w:val="clear" w:color="auto" w:fill="auto"/>
            <w:vAlign w:val="center"/>
            <w:hideMark/>
          </w:tcPr>
          <w:p w14:paraId="3D857E29"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Прочие потребители</w:t>
            </w:r>
          </w:p>
        </w:tc>
        <w:tc>
          <w:tcPr>
            <w:tcW w:w="1140" w:type="dxa"/>
            <w:tcBorders>
              <w:top w:val="nil"/>
              <w:left w:val="nil"/>
              <w:bottom w:val="single" w:sz="4" w:space="0" w:color="C0C0C0"/>
              <w:right w:val="single" w:sz="4" w:space="0" w:color="C0C0C0"/>
            </w:tcBorders>
            <w:shd w:val="clear" w:color="auto" w:fill="auto"/>
            <w:vAlign w:val="center"/>
            <w:hideMark/>
          </w:tcPr>
          <w:p w14:paraId="4545C1F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202ED6C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39 819,00</w:t>
            </w:r>
          </w:p>
        </w:tc>
        <w:tc>
          <w:tcPr>
            <w:tcW w:w="1220" w:type="dxa"/>
            <w:tcBorders>
              <w:top w:val="nil"/>
              <w:left w:val="nil"/>
              <w:bottom w:val="single" w:sz="4" w:space="0" w:color="C0C0C0"/>
              <w:right w:val="single" w:sz="4" w:space="0" w:color="C0C0C0"/>
            </w:tcBorders>
            <w:shd w:val="clear" w:color="000000" w:fill="FFFFCC"/>
            <w:vAlign w:val="center"/>
            <w:hideMark/>
          </w:tcPr>
          <w:p w14:paraId="3FF1828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F295BC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44 765,78</w:t>
            </w:r>
          </w:p>
        </w:tc>
        <w:tc>
          <w:tcPr>
            <w:tcW w:w="1820" w:type="dxa"/>
            <w:tcBorders>
              <w:top w:val="nil"/>
              <w:left w:val="nil"/>
              <w:bottom w:val="single" w:sz="4" w:space="0" w:color="C0C0C0"/>
              <w:right w:val="single" w:sz="4" w:space="0" w:color="C0C0C0"/>
            </w:tcBorders>
            <w:shd w:val="clear" w:color="000000" w:fill="FFFFCC"/>
            <w:vAlign w:val="center"/>
            <w:hideMark/>
          </w:tcPr>
          <w:p w14:paraId="60B26F8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44 765,78</w:t>
            </w:r>
          </w:p>
        </w:tc>
        <w:tc>
          <w:tcPr>
            <w:tcW w:w="1840" w:type="dxa"/>
            <w:tcBorders>
              <w:top w:val="nil"/>
              <w:left w:val="nil"/>
              <w:bottom w:val="single" w:sz="4" w:space="0" w:color="C0C0C0"/>
              <w:right w:val="single" w:sz="4" w:space="0" w:color="C0C0C0"/>
            </w:tcBorders>
            <w:shd w:val="clear" w:color="000000" w:fill="FFFFCC"/>
            <w:vAlign w:val="center"/>
            <w:hideMark/>
          </w:tcPr>
          <w:p w14:paraId="386D7B8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B2838E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44 765,78</w:t>
            </w:r>
          </w:p>
        </w:tc>
        <w:tc>
          <w:tcPr>
            <w:tcW w:w="1480" w:type="dxa"/>
            <w:tcBorders>
              <w:top w:val="nil"/>
              <w:left w:val="nil"/>
              <w:bottom w:val="single" w:sz="4" w:space="0" w:color="C0C0C0"/>
              <w:right w:val="single" w:sz="4" w:space="0" w:color="C0C0C0"/>
            </w:tcBorders>
            <w:shd w:val="clear" w:color="000000" w:fill="D7EAD3"/>
            <w:vAlign w:val="center"/>
            <w:hideMark/>
          </w:tcPr>
          <w:p w14:paraId="311B56A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22 382,89</w:t>
            </w:r>
          </w:p>
        </w:tc>
        <w:tc>
          <w:tcPr>
            <w:tcW w:w="1460" w:type="dxa"/>
            <w:tcBorders>
              <w:top w:val="nil"/>
              <w:left w:val="nil"/>
              <w:bottom w:val="single" w:sz="4" w:space="0" w:color="C0C0C0"/>
              <w:right w:val="single" w:sz="4" w:space="0" w:color="C0C0C0"/>
            </w:tcBorders>
            <w:shd w:val="clear" w:color="000000" w:fill="D7EAD3"/>
            <w:vAlign w:val="center"/>
            <w:hideMark/>
          </w:tcPr>
          <w:p w14:paraId="00D8E82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22 382,89</w:t>
            </w:r>
          </w:p>
        </w:tc>
        <w:tc>
          <w:tcPr>
            <w:tcW w:w="2860" w:type="dxa"/>
            <w:tcBorders>
              <w:top w:val="nil"/>
              <w:left w:val="nil"/>
              <w:bottom w:val="single" w:sz="4" w:space="0" w:color="C0C0C0"/>
              <w:right w:val="single" w:sz="4" w:space="0" w:color="C0C0C0"/>
            </w:tcBorders>
            <w:shd w:val="clear" w:color="000000" w:fill="FFFFCC"/>
            <w:vAlign w:val="center"/>
            <w:hideMark/>
          </w:tcPr>
          <w:p w14:paraId="1C4E76E3"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B945997" w14:textId="77777777" w:rsidTr="005F4B7D">
        <w:trPr>
          <w:trHeight w:val="300"/>
          <w:jc w:val="center"/>
        </w:trPr>
        <w:tc>
          <w:tcPr>
            <w:tcW w:w="580" w:type="dxa"/>
            <w:tcBorders>
              <w:top w:val="nil"/>
              <w:left w:val="nil"/>
              <w:bottom w:val="nil"/>
              <w:right w:val="nil"/>
            </w:tcBorders>
            <w:shd w:val="clear" w:color="auto" w:fill="auto"/>
            <w:vAlign w:val="center"/>
            <w:hideMark/>
          </w:tcPr>
          <w:p w14:paraId="1A90814A"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34BCA6F3"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5D76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1.3.1.3.1</w:t>
            </w:r>
          </w:p>
        </w:tc>
        <w:tc>
          <w:tcPr>
            <w:tcW w:w="5640" w:type="dxa"/>
            <w:tcBorders>
              <w:top w:val="nil"/>
              <w:left w:val="nil"/>
              <w:bottom w:val="single" w:sz="4" w:space="0" w:color="C0C0C0"/>
              <w:right w:val="single" w:sz="4" w:space="0" w:color="C0C0C0"/>
            </w:tcBorders>
            <w:shd w:val="clear" w:color="auto" w:fill="auto"/>
            <w:vAlign w:val="center"/>
            <w:hideMark/>
          </w:tcPr>
          <w:p w14:paraId="50A399B5"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В том числе от других канализаций</w:t>
            </w:r>
          </w:p>
        </w:tc>
        <w:tc>
          <w:tcPr>
            <w:tcW w:w="1140" w:type="dxa"/>
            <w:tcBorders>
              <w:top w:val="nil"/>
              <w:left w:val="nil"/>
              <w:bottom w:val="single" w:sz="4" w:space="0" w:color="C0C0C0"/>
              <w:right w:val="single" w:sz="4" w:space="0" w:color="C0C0C0"/>
            </w:tcBorders>
            <w:shd w:val="clear" w:color="auto" w:fill="auto"/>
            <w:vAlign w:val="center"/>
            <w:hideMark/>
          </w:tcPr>
          <w:p w14:paraId="2F4CA73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2AB8E4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121CD04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66DD74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EE8A93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6EAF93F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0CB67F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660E38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E054F4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CBEB78D"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7C337DE1" w14:textId="77777777" w:rsidTr="005F4B7D">
        <w:trPr>
          <w:trHeight w:val="300"/>
          <w:jc w:val="center"/>
        </w:trPr>
        <w:tc>
          <w:tcPr>
            <w:tcW w:w="580" w:type="dxa"/>
            <w:tcBorders>
              <w:top w:val="nil"/>
              <w:left w:val="nil"/>
              <w:bottom w:val="nil"/>
              <w:right w:val="nil"/>
            </w:tcBorders>
            <w:shd w:val="clear" w:color="auto" w:fill="auto"/>
            <w:vAlign w:val="center"/>
            <w:hideMark/>
          </w:tcPr>
          <w:p w14:paraId="753DC6A0"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5DF9E0FC"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38FCE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1.3.2</w:t>
            </w:r>
          </w:p>
        </w:tc>
        <w:tc>
          <w:tcPr>
            <w:tcW w:w="5640" w:type="dxa"/>
            <w:tcBorders>
              <w:top w:val="nil"/>
              <w:left w:val="nil"/>
              <w:bottom w:val="single" w:sz="4" w:space="0" w:color="C0C0C0"/>
              <w:right w:val="single" w:sz="4" w:space="0" w:color="C0C0C0"/>
            </w:tcBorders>
            <w:shd w:val="clear" w:color="auto" w:fill="auto"/>
            <w:vAlign w:val="center"/>
            <w:hideMark/>
          </w:tcPr>
          <w:p w14:paraId="634C5169"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01DC1B4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740EA55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70E8F54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417C3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EA92E5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B64524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2B5DD0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5EDA1A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85F2F0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69CE614"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6D84FAD" w14:textId="77777777" w:rsidTr="005F4B7D">
        <w:trPr>
          <w:trHeight w:val="300"/>
          <w:jc w:val="center"/>
        </w:trPr>
        <w:tc>
          <w:tcPr>
            <w:tcW w:w="580" w:type="dxa"/>
            <w:tcBorders>
              <w:top w:val="nil"/>
              <w:left w:val="nil"/>
              <w:bottom w:val="nil"/>
              <w:right w:val="nil"/>
            </w:tcBorders>
            <w:shd w:val="clear" w:color="auto" w:fill="auto"/>
            <w:vAlign w:val="center"/>
            <w:hideMark/>
          </w:tcPr>
          <w:p w14:paraId="5E71213D"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35150EC8"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E4DE8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1.4</w:t>
            </w:r>
          </w:p>
        </w:tc>
        <w:tc>
          <w:tcPr>
            <w:tcW w:w="5640" w:type="dxa"/>
            <w:tcBorders>
              <w:top w:val="nil"/>
              <w:left w:val="nil"/>
              <w:bottom w:val="single" w:sz="4" w:space="0" w:color="C0C0C0"/>
              <w:right w:val="single" w:sz="4" w:space="0" w:color="C0C0C0"/>
            </w:tcBorders>
            <w:shd w:val="clear" w:color="auto" w:fill="auto"/>
            <w:vAlign w:val="center"/>
            <w:hideMark/>
          </w:tcPr>
          <w:p w14:paraId="7E39D301"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Пропущено через собственные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0B60D82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1D50531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240 976,67</w:t>
            </w:r>
          </w:p>
        </w:tc>
        <w:tc>
          <w:tcPr>
            <w:tcW w:w="1220" w:type="dxa"/>
            <w:tcBorders>
              <w:top w:val="nil"/>
              <w:left w:val="nil"/>
              <w:bottom w:val="single" w:sz="4" w:space="0" w:color="C0C0C0"/>
              <w:right w:val="single" w:sz="4" w:space="0" w:color="C0C0C0"/>
            </w:tcBorders>
            <w:shd w:val="clear" w:color="000000" w:fill="FFFFCC"/>
            <w:vAlign w:val="center"/>
            <w:hideMark/>
          </w:tcPr>
          <w:p w14:paraId="2D91534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B35B40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676 597,83</w:t>
            </w:r>
          </w:p>
        </w:tc>
        <w:tc>
          <w:tcPr>
            <w:tcW w:w="1820" w:type="dxa"/>
            <w:tcBorders>
              <w:top w:val="nil"/>
              <w:left w:val="nil"/>
              <w:bottom w:val="single" w:sz="4" w:space="0" w:color="C0C0C0"/>
              <w:right w:val="single" w:sz="4" w:space="0" w:color="C0C0C0"/>
            </w:tcBorders>
            <w:shd w:val="clear" w:color="000000" w:fill="FFFFCC"/>
            <w:vAlign w:val="center"/>
            <w:hideMark/>
          </w:tcPr>
          <w:p w14:paraId="1648181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676 597,83</w:t>
            </w:r>
          </w:p>
        </w:tc>
        <w:tc>
          <w:tcPr>
            <w:tcW w:w="1840" w:type="dxa"/>
            <w:tcBorders>
              <w:top w:val="nil"/>
              <w:left w:val="nil"/>
              <w:bottom w:val="single" w:sz="4" w:space="0" w:color="C0C0C0"/>
              <w:right w:val="single" w:sz="4" w:space="0" w:color="C0C0C0"/>
            </w:tcBorders>
            <w:shd w:val="clear" w:color="000000" w:fill="FFFFCC"/>
            <w:vAlign w:val="center"/>
            <w:hideMark/>
          </w:tcPr>
          <w:p w14:paraId="66D19A0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20FC13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676 597,83</w:t>
            </w:r>
          </w:p>
        </w:tc>
        <w:tc>
          <w:tcPr>
            <w:tcW w:w="1480" w:type="dxa"/>
            <w:tcBorders>
              <w:top w:val="nil"/>
              <w:left w:val="nil"/>
              <w:bottom w:val="single" w:sz="4" w:space="0" w:color="C0C0C0"/>
              <w:right w:val="single" w:sz="4" w:space="0" w:color="C0C0C0"/>
            </w:tcBorders>
            <w:shd w:val="clear" w:color="000000" w:fill="D7EAD3"/>
            <w:vAlign w:val="center"/>
            <w:hideMark/>
          </w:tcPr>
          <w:p w14:paraId="0173077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338 298,92</w:t>
            </w:r>
          </w:p>
        </w:tc>
        <w:tc>
          <w:tcPr>
            <w:tcW w:w="1460" w:type="dxa"/>
            <w:tcBorders>
              <w:top w:val="nil"/>
              <w:left w:val="nil"/>
              <w:bottom w:val="single" w:sz="4" w:space="0" w:color="C0C0C0"/>
              <w:right w:val="single" w:sz="4" w:space="0" w:color="C0C0C0"/>
            </w:tcBorders>
            <w:shd w:val="clear" w:color="000000" w:fill="D7EAD3"/>
            <w:vAlign w:val="center"/>
            <w:hideMark/>
          </w:tcPr>
          <w:p w14:paraId="34F1F61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338 298,92</w:t>
            </w:r>
          </w:p>
        </w:tc>
        <w:tc>
          <w:tcPr>
            <w:tcW w:w="2860" w:type="dxa"/>
            <w:tcBorders>
              <w:top w:val="nil"/>
              <w:left w:val="nil"/>
              <w:bottom w:val="single" w:sz="4" w:space="0" w:color="C0C0C0"/>
              <w:right w:val="single" w:sz="4" w:space="0" w:color="C0C0C0"/>
            </w:tcBorders>
            <w:shd w:val="clear" w:color="000000" w:fill="FFFFCC"/>
            <w:vAlign w:val="center"/>
            <w:hideMark/>
          </w:tcPr>
          <w:p w14:paraId="417B6B83"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78E49F55" w14:textId="77777777" w:rsidTr="005F4B7D">
        <w:trPr>
          <w:trHeight w:val="300"/>
          <w:jc w:val="center"/>
        </w:trPr>
        <w:tc>
          <w:tcPr>
            <w:tcW w:w="580" w:type="dxa"/>
            <w:tcBorders>
              <w:top w:val="nil"/>
              <w:left w:val="nil"/>
              <w:bottom w:val="nil"/>
              <w:right w:val="nil"/>
            </w:tcBorders>
            <w:shd w:val="clear" w:color="auto" w:fill="auto"/>
            <w:vAlign w:val="center"/>
            <w:hideMark/>
          </w:tcPr>
          <w:p w14:paraId="23758228"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6E0EF7FE"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4CC5B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w:t>
            </w:r>
          </w:p>
        </w:tc>
        <w:tc>
          <w:tcPr>
            <w:tcW w:w="5640" w:type="dxa"/>
            <w:tcBorders>
              <w:top w:val="nil"/>
              <w:left w:val="nil"/>
              <w:bottom w:val="single" w:sz="4" w:space="0" w:color="C0C0C0"/>
              <w:right w:val="single" w:sz="4" w:space="0" w:color="C0C0C0"/>
            </w:tcBorders>
            <w:shd w:val="clear" w:color="auto" w:fill="auto"/>
            <w:vAlign w:val="center"/>
            <w:hideMark/>
          </w:tcPr>
          <w:p w14:paraId="4F498319"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Передано сточных вод другим канализациям</w:t>
            </w:r>
          </w:p>
        </w:tc>
        <w:tc>
          <w:tcPr>
            <w:tcW w:w="1140" w:type="dxa"/>
            <w:tcBorders>
              <w:top w:val="nil"/>
              <w:left w:val="nil"/>
              <w:bottom w:val="single" w:sz="4" w:space="0" w:color="C0C0C0"/>
              <w:right w:val="single" w:sz="4" w:space="0" w:color="C0C0C0"/>
            </w:tcBorders>
            <w:shd w:val="clear" w:color="auto" w:fill="auto"/>
            <w:vAlign w:val="center"/>
            <w:hideMark/>
          </w:tcPr>
          <w:p w14:paraId="523747D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2DCB392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685C5C4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A4D7B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996C11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77A01A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E9DE79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AC96A3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BFD615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28CA6B7"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2E601FD" w14:textId="77777777" w:rsidTr="005F4B7D">
        <w:trPr>
          <w:trHeight w:val="300"/>
          <w:jc w:val="center"/>
        </w:trPr>
        <w:tc>
          <w:tcPr>
            <w:tcW w:w="580" w:type="dxa"/>
            <w:tcBorders>
              <w:top w:val="nil"/>
              <w:left w:val="nil"/>
              <w:bottom w:val="nil"/>
              <w:right w:val="nil"/>
            </w:tcBorders>
            <w:shd w:val="clear" w:color="auto" w:fill="auto"/>
            <w:vAlign w:val="center"/>
            <w:hideMark/>
          </w:tcPr>
          <w:p w14:paraId="75C16C72"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186A5943"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EF1EF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1.5.1</w:t>
            </w:r>
          </w:p>
        </w:tc>
        <w:tc>
          <w:tcPr>
            <w:tcW w:w="5640" w:type="dxa"/>
            <w:tcBorders>
              <w:top w:val="nil"/>
              <w:left w:val="nil"/>
              <w:bottom w:val="single" w:sz="4" w:space="0" w:color="C0C0C0"/>
              <w:right w:val="single" w:sz="4" w:space="0" w:color="C0C0C0"/>
            </w:tcBorders>
            <w:shd w:val="clear" w:color="auto" w:fill="auto"/>
            <w:vAlign w:val="center"/>
            <w:hideMark/>
          </w:tcPr>
          <w:p w14:paraId="6A8358A5"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На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4BECA24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5019A28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027D0C1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246335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A2C47A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7FC6BC1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062AD56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449FE2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5A8E6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BAB3A3E"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A922A15" w14:textId="77777777" w:rsidTr="005F4B7D">
        <w:trPr>
          <w:trHeight w:val="300"/>
          <w:jc w:val="center"/>
        </w:trPr>
        <w:tc>
          <w:tcPr>
            <w:tcW w:w="580" w:type="dxa"/>
            <w:tcBorders>
              <w:top w:val="nil"/>
              <w:left w:val="nil"/>
              <w:bottom w:val="nil"/>
              <w:right w:val="nil"/>
            </w:tcBorders>
            <w:shd w:val="clear" w:color="auto" w:fill="auto"/>
            <w:vAlign w:val="center"/>
            <w:hideMark/>
          </w:tcPr>
          <w:p w14:paraId="0CE719DC"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18D7C353"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6CF5A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1.5.2</w:t>
            </w:r>
          </w:p>
        </w:tc>
        <w:tc>
          <w:tcPr>
            <w:tcW w:w="5640" w:type="dxa"/>
            <w:tcBorders>
              <w:top w:val="nil"/>
              <w:left w:val="nil"/>
              <w:bottom w:val="single" w:sz="4" w:space="0" w:color="C0C0C0"/>
              <w:right w:val="single" w:sz="4" w:space="0" w:color="C0C0C0"/>
            </w:tcBorders>
            <w:shd w:val="clear" w:color="auto" w:fill="auto"/>
            <w:vAlign w:val="center"/>
            <w:hideMark/>
          </w:tcPr>
          <w:p w14:paraId="771A0CB1"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В канализационную сеть</w:t>
            </w:r>
          </w:p>
        </w:tc>
        <w:tc>
          <w:tcPr>
            <w:tcW w:w="1140" w:type="dxa"/>
            <w:tcBorders>
              <w:top w:val="nil"/>
              <w:left w:val="nil"/>
              <w:bottom w:val="single" w:sz="4" w:space="0" w:color="C0C0C0"/>
              <w:right w:val="single" w:sz="4" w:space="0" w:color="C0C0C0"/>
            </w:tcBorders>
            <w:shd w:val="clear" w:color="auto" w:fill="auto"/>
            <w:vAlign w:val="center"/>
            <w:hideMark/>
          </w:tcPr>
          <w:p w14:paraId="3D65E58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09223B7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014F0CA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0A5621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3B217F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124EB98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1300C2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B4E9F5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243938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580D5AE"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7093DCA8" w14:textId="77777777" w:rsidTr="005F4B7D">
        <w:trPr>
          <w:trHeight w:val="300"/>
          <w:jc w:val="center"/>
        </w:trPr>
        <w:tc>
          <w:tcPr>
            <w:tcW w:w="580" w:type="dxa"/>
            <w:tcBorders>
              <w:top w:val="nil"/>
              <w:left w:val="nil"/>
              <w:bottom w:val="nil"/>
              <w:right w:val="nil"/>
            </w:tcBorders>
            <w:shd w:val="clear" w:color="auto" w:fill="auto"/>
            <w:vAlign w:val="center"/>
            <w:hideMark/>
          </w:tcPr>
          <w:p w14:paraId="34655879"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2EFFE290"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A3888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w:t>
            </w:r>
          </w:p>
        </w:tc>
        <w:tc>
          <w:tcPr>
            <w:tcW w:w="5640" w:type="dxa"/>
            <w:tcBorders>
              <w:top w:val="nil"/>
              <w:left w:val="nil"/>
              <w:bottom w:val="single" w:sz="4" w:space="0" w:color="C0C0C0"/>
              <w:right w:val="single" w:sz="4" w:space="0" w:color="C0C0C0"/>
            </w:tcBorders>
            <w:shd w:val="clear" w:color="auto" w:fill="auto"/>
            <w:vAlign w:val="center"/>
            <w:hideMark/>
          </w:tcPr>
          <w:p w14:paraId="01B97133"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Сброшено сточных вод без очистки</w:t>
            </w:r>
          </w:p>
        </w:tc>
        <w:tc>
          <w:tcPr>
            <w:tcW w:w="1140" w:type="dxa"/>
            <w:tcBorders>
              <w:top w:val="nil"/>
              <w:left w:val="nil"/>
              <w:bottom w:val="single" w:sz="4" w:space="0" w:color="C0C0C0"/>
              <w:right w:val="single" w:sz="4" w:space="0" w:color="C0C0C0"/>
            </w:tcBorders>
            <w:shd w:val="clear" w:color="auto" w:fill="auto"/>
            <w:vAlign w:val="center"/>
            <w:hideMark/>
          </w:tcPr>
          <w:p w14:paraId="42384FF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055FED6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4C22736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0B16BF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186C14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79B0F07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406103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7A9327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101342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63A95DB"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BFE5AB4" w14:textId="77777777" w:rsidTr="005F4B7D">
        <w:trPr>
          <w:trHeight w:val="300"/>
          <w:jc w:val="center"/>
        </w:trPr>
        <w:tc>
          <w:tcPr>
            <w:tcW w:w="580" w:type="dxa"/>
            <w:tcBorders>
              <w:top w:val="nil"/>
              <w:left w:val="nil"/>
              <w:bottom w:val="nil"/>
              <w:right w:val="nil"/>
            </w:tcBorders>
            <w:shd w:val="clear" w:color="auto" w:fill="auto"/>
            <w:vAlign w:val="center"/>
            <w:hideMark/>
          </w:tcPr>
          <w:p w14:paraId="7384FAA9"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vAlign w:val="center"/>
            <w:hideMark/>
          </w:tcPr>
          <w:p w14:paraId="4F91194F"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C84C58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w:t>
            </w:r>
          </w:p>
        </w:tc>
        <w:tc>
          <w:tcPr>
            <w:tcW w:w="5640" w:type="dxa"/>
            <w:tcBorders>
              <w:top w:val="nil"/>
              <w:left w:val="nil"/>
              <w:bottom w:val="single" w:sz="4" w:space="0" w:color="C0C0C0"/>
              <w:right w:val="single" w:sz="4" w:space="0" w:color="C0C0C0"/>
            </w:tcBorders>
            <w:shd w:val="clear" w:color="auto" w:fill="auto"/>
            <w:vAlign w:val="center"/>
            <w:hideMark/>
          </w:tcPr>
          <w:p w14:paraId="5C9B10CE"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43E0883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17D6E74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6 492,02</w:t>
            </w:r>
          </w:p>
        </w:tc>
        <w:tc>
          <w:tcPr>
            <w:tcW w:w="1220" w:type="dxa"/>
            <w:tcBorders>
              <w:top w:val="nil"/>
              <w:left w:val="nil"/>
              <w:bottom w:val="single" w:sz="4" w:space="0" w:color="C0C0C0"/>
              <w:right w:val="single" w:sz="4" w:space="0" w:color="C0C0C0"/>
            </w:tcBorders>
            <w:shd w:val="clear" w:color="000000" w:fill="D7EAD3"/>
            <w:vAlign w:val="center"/>
            <w:hideMark/>
          </w:tcPr>
          <w:p w14:paraId="2A741A5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43242DC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16 637,66</w:t>
            </w:r>
          </w:p>
        </w:tc>
        <w:tc>
          <w:tcPr>
            <w:tcW w:w="1820" w:type="dxa"/>
            <w:tcBorders>
              <w:top w:val="nil"/>
              <w:left w:val="nil"/>
              <w:bottom w:val="single" w:sz="4" w:space="0" w:color="C0C0C0"/>
              <w:right w:val="single" w:sz="4" w:space="0" w:color="C0C0C0"/>
            </w:tcBorders>
            <w:shd w:val="clear" w:color="000000" w:fill="D7EAD3"/>
            <w:vAlign w:val="center"/>
            <w:hideMark/>
          </w:tcPr>
          <w:p w14:paraId="5DFC72B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17 106,37</w:t>
            </w:r>
          </w:p>
        </w:tc>
        <w:tc>
          <w:tcPr>
            <w:tcW w:w="1840" w:type="dxa"/>
            <w:tcBorders>
              <w:top w:val="nil"/>
              <w:left w:val="nil"/>
              <w:bottom w:val="single" w:sz="4" w:space="0" w:color="C0C0C0"/>
              <w:right w:val="single" w:sz="4" w:space="0" w:color="C0C0C0"/>
            </w:tcBorders>
            <w:shd w:val="clear" w:color="000000" w:fill="D7EAD3"/>
            <w:vAlign w:val="center"/>
            <w:hideMark/>
          </w:tcPr>
          <w:p w14:paraId="38C9F7B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3731703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17 048,14</w:t>
            </w:r>
          </w:p>
        </w:tc>
        <w:tc>
          <w:tcPr>
            <w:tcW w:w="1480" w:type="dxa"/>
            <w:tcBorders>
              <w:top w:val="nil"/>
              <w:left w:val="nil"/>
              <w:bottom w:val="single" w:sz="4" w:space="0" w:color="C0C0C0"/>
              <w:right w:val="single" w:sz="4" w:space="0" w:color="C0C0C0"/>
            </w:tcBorders>
            <w:shd w:val="clear" w:color="000000" w:fill="D7EAD3"/>
            <w:vAlign w:val="center"/>
            <w:hideMark/>
          </w:tcPr>
          <w:p w14:paraId="7EAAB90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8 524,07</w:t>
            </w:r>
          </w:p>
        </w:tc>
        <w:tc>
          <w:tcPr>
            <w:tcW w:w="1460" w:type="dxa"/>
            <w:tcBorders>
              <w:top w:val="nil"/>
              <w:left w:val="nil"/>
              <w:bottom w:val="single" w:sz="4" w:space="0" w:color="C0C0C0"/>
              <w:right w:val="single" w:sz="4" w:space="0" w:color="C0C0C0"/>
            </w:tcBorders>
            <w:shd w:val="clear" w:color="000000" w:fill="D7EAD3"/>
            <w:vAlign w:val="center"/>
            <w:hideMark/>
          </w:tcPr>
          <w:p w14:paraId="768A4E6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8 524,07</w:t>
            </w:r>
          </w:p>
        </w:tc>
        <w:tc>
          <w:tcPr>
            <w:tcW w:w="2860" w:type="dxa"/>
            <w:tcBorders>
              <w:top w:val="nil"/>
              <w:left w:val="nil"/>
              <w:bottom w:val="single" w:sz="4" w:space="0" w:color="C0C0C0"/>
              <w:right w:val="single" w:sz="4" w:space="0" w:color="C0C0C0"/>
            </w:tcBorders>
            <w:shd w:val="clear" w:color="000000" w:fill="FFFFCC"/>
            <w:vAlign w:val="center"/>
            <w:hideMark/>
          </w:tcPr>
          <w:p w14:paraId="32EFFE5F"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4355EF7A" w14:textId="77777777" w:rsidTr="005F4B7D">
        <w:trPr>
          <w:trHeight w:val="300"/>
          <w:jc w:val="center"/>
        </w:trPr>
        <w:tc>
          <w:tcPr>
            <w:tcW w:w="580" w:type="dxa"/>
            <w:tcBorders>
              <w:top w:val="nil"/>
              <w:left w:val="nil"/>
              <w:bottom w:val="nil"/>
              <w:right w:val="nil"/>
            </w:tcBorders>
            <w:shd w:val="clear" w:color="auto" w:fill="auto"/>
            <w:vAlign w:val="center"/>
            <w:hideMark/>
          </w:tcPr>
          <w:p w14:paraId="27EA7D37" w14:textId="77777777" w:rsidR="005F4B7D" w:rsidRPr="005F4B7D" w:rsidRDefault="005F4B7D" w:rsidP="005F4B7D">
            <w:pPr>
              <w:rPr>
                <w:rFonts w:ascii="Tahoma" w:hAnsi="Tahoma" w:cs="Tahoma"/>
                <w:b/>
                <w:bCs/>
                <w:sz w:val="13"/>
                <w:szCs w:val="13"/>
              </w:rPr>
            </w:pPr>
          </w:p>
        </w:tc>
        <w:tc>
          <w:tcPr>
            <w:tcW w:w="520" w:type="dxa"/>
            <w:tcBorders>
              <w:top w:val="nil"/>
              <w:left w:val="nil"/>
              <w:bottom w:val="nil"/>
              <w:right w:val="nil"/>
            </w:tcBorders>
            <w:shd w:val="clear" w:color="auto" w:fill="auto"/>
            <w:vAlign w:val="center"/>
            <w:hideMark/>
          </w:tcPr>
          <w:p w14:paraId="69D267F1" w14:textId="77777777" w:rsidR="005F4B7D" w:rsidRPr="005F4B7D" w:rsidRDefault="005F4B7D" w:rsidP="005F4B7D">
            <w:pPr>
              <w:rPr>
                <w:sz w:val="13"/>
                <w:szCs w:val="13"/>
              </w:rPr>
            </w:pPr>
          </w:p>
        </w:tc>
        <w:tc>
          <w:tcPr>
            <w:tcW w:w="1020" w:type="dxa"/>
            <w:tcBorders>
              <w:top w:val="nil"/>
              <w:left w:val="single" w:sz="4" w:space="0" w:color="C0C0C0"/>
              <w:bottom w:val="nil"/>
              <w:right w:val="single" w:sz="4" w:space="0" w:color="C0C0C0"/>
            </w:tcBorders>
            <w:shd w:val="clear" w:color="auto" w:fill="auto"/>
            <w:vAlign w:val="center"/>
            <w:hideMark/>
          </w:tcPr>
          <w:p w14:paraId="47EA74E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w:t>
            </w:r>
          </w:p>
        </w:tc>
        <w:tc>
          <w:tcPr>
            <w:tcW w:w="5640" w:type="dxa"/>
            <w:tcBorders>
              <w:top w:val="nil"/>
              <w:left w:val="nil"/>
              <w:bottom w:val="nil"/>
              <w:right w:val="single" w:sz="4" w:space="0" w:color="C0C0C0"/>
            </w:tcBorders>
            <w:shd w:val="clear" w:color="auto" w:fill="auto"/>
            <w:vAlign w:val="center"/>
            <w:hideMark/>
          </w:tcPr>
          <w:p w14:paraId="0893680F"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Производственные расходы</w:t>
            </w:r>
          </w:p>
        </w:tc>
        <w:tc>
          <w:tcPr>
            <w:tcW w:w="1140" w:type="dxa"/>
            <w:tcBorders>
              <w:top w:val="nil"/>
              <w:left w:val="nil"/>
              <w:bottom w:val="nil"/>
              <w:right w:val="single" w:sz="4" w:space="0" w:color="C0C0C0"/>
            </w:tcBorders>
            <w:shd w:val="clear" w:color="auto" w:fill="auto"/>
            <w:vAlign w:val="center"/>
            <w:hideMark/>
          </w:tcPr>
          <w:p w14:paraId="1A0BCC6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nil"/>
              <w:right w:val="single" w:sz="4" w:space="0" w:color="C0C0C0"/>
            </w:tcBorders>
            <w:shd w:val="clear" w:color="000000" w:fill="D7EAD3"/>
            <w:vAlign w:val="center"/>
            <w:hideMark/>
          </w:tcPr>
          <w:p w14:paraId="51ACA9A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4 711,82</w:t>
            </w:r>
          </w:p>
        </w:tc>
        <w:tc>
          <w:tcPr>
            <w:tcW w:w="1220" w:type="dxa"/>
            <w:tcBorders>
              <w:top w:val="nil"/>
              <w:left w:val="nil"/>
              <w:bottom w:val="nil"/>
              <w:right w:val="single" w:sz="4" w:space="0" w:color="C0C0C0"/>
            </w:tcBorders>
            <w:shd w:val="clear" w:color="000000" w:fill="D7EAD3"/>
            <w:vAlign w:val="center"/>
            <w:hideMark/>
          </w:tcPr>
          <w:p w14:paraId="67F4AA7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nil"/>
              <w:right w:val="single" w:sz="4" w:space="0" w:color="C0C0C0"/>
            </w:tcBorders>
            <w:shd w:val="clear" w:color="000000" w:fill="D7EAD3"/>
            <w:vAlign w:val="center"/>
            <w:hideMark/>
          </w:tcPr>
          <w:p w14:paraId="303D097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13 239,77</w:t>
            </w:r>
          </w:p>
        </w:tc>
        <w:tc>
          <w:tcPr>
            <w:tcW w:w="1820" w:type="dxa"/>
            <w:tcBorders>
              <w:top w:val="nil"/>
              <w:left w:val="nil"/>
              <w:bottom w:val="nil"/>
              <w:right w:val="single" w:sz="4" w:space="0" w:color="C0C0C0"/>
            </w:tcBorders>
            <w:shd w:val="clear" w:color="000000" w:fill="D7EAD3"/>
            <w:vAlign w:val="center"/>
            <w:hideMark/>
          </w:tcPr>
          <w:p w14:paraId="30A14A2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13 619,73</w:t>
            </w:r>
          </w:p>
        </w:tc>
        <w:tc>
          <w:tcPr>
            <w:tcW w:w="1840" w:type="dxa"/>
            <w:tcBorders>
              <w:top w:val="nil"/>
              <w:left w:val="nil"/>
              <w:bottom w:val="nil"/>
              <w:right w:val="single" w:sz="4" w:space="0" w:color="C0C0C0"/>
            </w:tcBorders>
            <w:shd w:val="clear" w:color="000000" w:fill="D7EAD3"/>
            <w:vAlign w:val="center"/>
            <w:hideMark/>
          </w:tcPr>
          <w:p w14:paraId="36A6F39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nil"/>
              <w:right w:val="single" w:sz="4" w:space="0" w:color="C0C0C0"/>
            </w:tcBorders>
            <w:shd w:val="clear" w:color="000000" w:fill="D7EAD3"/>
            <w:vAlign w:val="center"/>
            <w:hideMark/>
          </w:tcPr>
          <w:p w14:paraId="3DDCBD6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13 576,93</w:t>
            </w:r>
          </w:p>
        </w:tc>
        <w:tc>
          <w:tcPr>
            <w:tcW w:w="1480" w:type="dxa"/>
            <w:tcBorders>
              <w:top w:val="nil"/>
              <w:left w:val="nil"/>
              <w:bottom w:val="nil"/>
              <w:right w:val="single" w:sz="4" w:space="0" w:color="C0C0C0"/>
            </w:tcBorders>
            <w:shd w:val="clear" w:color="000000" w:fill="D7EAD3"/>
            <w:vAlign w:val="center"/>
            <w:hideMark/>
          </w:tcPr>
          <w:p w14:paraId="585A08E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6 788,46</w:t>
            </w:r>
          </w:p>
        </w:tc>
        <w:tc>
          <w:tcPr>
            <w:tcW w:w="1460" w:type="dxa"/>
            <w:tcBorders>
              <w:top w:val="nil"/>
              <w:left w:val="nil"/>
              <w:bottom w:val="nil"/>
              <w:right w:val="single" w:sz="4" w:space="0" w:color="C0C0C0"/>
            </w:tcBorders>
            <w:shd w:val="clear" w:color="000000" w:fill="D7EAD3"/>
            <w:vAlign w:val="center"/>
            <w:hideMark/>
          </w:tcPr>
          <w:p w14:paraId="1115725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6 788,46</w:t>
            </w:r>
          </w:p>
        </w:tc>
        <w:tc>
          <w:tcPr>
            <w:tcW w:w="2860" w:type="dxa"/>
            <w:tcBorders>
              <w:top w:val="nil"/>
              <w:left w:val="nil"/>
              <w:bottom w:val="nil"/>
              <w:right w:val="single" w:sz="4" w:space="0" w:color="C0C0C0"/>
            </w:tcBorders>
            <w:shd w:val="clear" w:color="000000" w:fill="FFFFCC"/>
            <w:vAlign w:val="center"/>
            <w:hideMark/>
          </w:tcPr>
          <w:p w14:paraId="7ED16D2A"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7C5B82A9"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52D0E1A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vAlign w:val="center"/>
            <w:hideMark/>
          </w:tcPr>
          <w:p w14:paraId="326E9931" w14:textId="77777777" w:rsidR="005F4B7D" w:rsidRPr="005F4B7D" w:rsidRDefault="005F4B7D" w:rsidP="005F4B7D">
            <w:pPr>
              <w:rPr>
                <w:rFonts w:ascii="Tahoma" w:hAnsi="Tahoma" w:cs="Tahoma"/>
                <w:b/>
                <w:bCs/>
                <w:color w:val="000000"/>
                <w:sz w:val="13"/>
                <w:szCs w:val="13"/>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F7C37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3.1</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571398AE"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Реагенты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5D5383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single" w:sz="4" w:space="0" w:color="C0C0C0"/>
              <w:left w:val="nil"/>
              <w:bottom w:val="single" w:sz="4" w:space="0" w:color="C0C0C0"/>
              <w:right w:val="single" w:sz="4" w:space="0" w:color="C0C0C0"/>
            </w:tcBorders>
            <w:shd w:val="clear" w:color="000000" w:fill="D7EAD3"/>
            <w:vAlign w:val="center"/>
            <w:hideMark/>
          </w:tcPr>
          <w:p w14:paraId="7FDB144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85,07</w:t>
            </w:r>
          </w:p>
        </w:tc>
        <w:tc>
          <w:tcPr>
            <w:tcW w:w="1220" w:type="dxa"/>
            <w:tcBorders>
              <w:top w:val="single" w:sz="4" w:space="0" w:color="C0C0C0"/>
              <w:left w:val="nil"/>
              <w:bottom w:val="single" w:sz="4" w:space="0" w:color="C0C0C0"/>
              <w:right w:val="single" w:sz="4" w:space="0" w:color="C0C0C0"/>
            </w:tcBorders>
            <w:shd w:val="clear" w:color="000000" w:fill="D7EAD3"/>
            <w:vAlign w:val="center"/>
            <w:hideMark/>
          </w:tcPr>
          <w:p w14:paraId="12A6211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0A5050D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63,73</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463A07A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66,67</w:t>
            </w:r>
          </w:p>
        </w:tc>
        <w:tc>
          <w:tcPr>
            <w:tcW w:w="1840" w:type="dxa"/>
            <w:tcBorders>
              <w:top w:val="single" w:sz="4" w:space="0" w:color="C0C0C0"/>
              <w:left w:val="nil"/>
              <w:bottom w:val="single" w:sz="4" w:space="0" w:color="C0C0C0"/>
              <w:right w:val="single" w:sz="4" w:space="0" w:color="C0C0C0"/>
            </w:tcBorders>
            <w:shd w:val="clear" w:color="000000" w:fill="D7EAD3"/>
            <w:vAlign w:val="center"/>
            <w:hideMark/>
          </w:tcPr>
          <w:p w14:paraId="3B441FF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3F8BAE4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65,39</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6CA8FE2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32,70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2A2B18C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32,70</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52615DE2"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39ACF497"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5DB08C3F"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vMerge w:val="restart"/>
            <w:tcBorders>
              <w:top w:val="nil"/>
              <w:left w:val="nil"/>
              <w:bottom w:val="nil"/>
              <w:right w:val="single" w:sz="4" w:space="0" w:color="C0C0C0"/>
            </w:tcBorders>
            <w:shd w:val="clear" w:color="auto" w:fill="auto"/>
            <w:vAlign w:val="center"/>
            <w:hideMark/>
          </w:tcPr>
          <w:p w14:paraId="59013AA8"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1F341CD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2D434DD5"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гипохлорит натрия</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A0DA32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single" w:sz="4" w:space="0" w:color="C0C0C0"/>
              <w:left w:val="nil"/>
              <w:bottom w:val="single" w:sz="4" w:space="0" w:color="C0C0C0"/>
              <w:right w:val="single" w:sz="4" w:space="0" w:color="C0C0C0"/>
            </w:tcBorders>
            <w:shd w:val="clear" w:color="000000" w:fill="D7EAD3"/>
            <w:vAlign w:val="center"/>
            <w:hideMark/>
          </w:tcPr>
          <w:p w14:paraId="48398AB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53,67</w:t>
            </w:r>
          </w:p>
        </w:tc>
        <w:tc>
          <w:tcPr>
            <w:tcW w:w="1220" w:type="dxa"/>
            <w:tcBorders>
              <w:top w:val="single" w:sz="4" w:space="0" w:color="C0C0C0"/>
              <w:left w:val="nil"/>
              <w:bottom w:val="single" w:sz="4" w:space="0" w:color="C0C0C0"/>
              <w:right w:val="single" w:sz="4" w:space="0" w:color="C0C0C0"/>
            </w:tcBorders>
            <w:shd w:val="clear" w:color="000000" w:fill="D7EAD3"/>
            <w:vAlign w:val="center"/>
            <w:hideMark/>
          </w:tcPr>
          <w:p w14:paraId="628AEC5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0698998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63,73</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27456E3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66,67</w:t>
            </w:r>
          </w:p>
        </w:tc>
        <w:tc>
          <w:tcPr>
            <w:tcW w:w="1840" w:type="dxa"/>
            <w:tcBorders>
              <w:top w:val="single" w:sz="4" w:space="0" w:color="C0C0C0"/>
              <w:left w:val="nil"/>
              <w:bottom w:val="single" w:sz="4" w:space="0" w:color="C0C0C0"/>
              <w:right w:val="single" w:sz="4" w:space="0" w:color="C0C0C0"/>
            </w:tcBorders>
            <w:shd w:val="clear" w:color="000000" w:fill="D7EAD3"/>
            <w:vAlign w:val="center"/>
            <w:hideMark/>
          </w:tcPr>
          <w:p w14:paraId="2DA1D5A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348D23F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65,39</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5A936C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32,70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67A698A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32,70</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7D3A1E65"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76A000EA"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3B300DE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vMerge/>
            <w:tcBorders>
              <w:top w:val="nil"/>
              <w:left w:val="nil"/>
              <w:bottom w:val="nil"/>
              <w:right w:val="single" w:sz="4" w:space="0" w:color="C0C0C0"/>
            </w:tcBorders>
            <w:vAlign w:val="center"/>
            <w:hideMark/>
          </w:tcPr>
          <w:p w14:paraId="3D92814E" w14:textId="77777777" w:rsidR="005F4B7D" w:rsidRPr="005F4B7D" w:rsidRDefault="005F4B7D" w:rsidP="005F4B7D">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3877692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3.1.1.1</w:t>
            </w:r>
          </w:p>
        </w:tc>
        <w:tc>
          <w:tcPr>
            <w:tcW w:w="5640" w:type="dxa"/>
            <w:tcBorders>
              <w:top w:val="nil"/>
              <w:left w:val="nil"/>
              <w:bottom w:val="single" w:sz="4" w:space="0" w:color="C0C0C0"/>
              <w:right w:val="single" w:sz="4" w:space="0" w:color="C0C0C0"/>
            </w:tcBorders>
            <w:shd w:val="clear" w:color="auto" w:fill="auto"/>
            <w:vAlign w:val="center"/>
            <w:hideMark/>
          </w:tcPr>
          <w:p w14:paraId="5808B7A8"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617A895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920" w:type="dxa"/>
            <w:tcBorders>
              <w:top w:val="nil"/>
              <w:left w:val="nil"/>
              <w:bottom w:val="single" w:sz="4" w:space="0" w:color="C0C0C0"/>
              <w:right w:val="single" w:sz="4" w:space="0" w:color="C0C0C0"/>
            </w:tcBorders>
            <w:shd w:val="clear" w:color="000000" w:fill="FFFFCC"/>
            <w:vAlign w:val="center"/>
            <w:hideMark/>
          </w:tcPr>
          <w:p w14:paraId="34F48CC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1 533,49</w:t>
            </w:r>
          </w:p>
        </w:tc>
        <w:tc>
          <w:tcPr>
            <w:tcW w:w="1220" w:type="dxa"/>
            <w:tcBorders>
              <w:top w:val="nil"/>
              <w:left w:val="nil"/>
              <w:bottom w:val="single" w:sz="4" w:space="0" w:color="C0C0C0"/>
              <w:right w:val="single" w:sz="4" w:space="0" w:color="C0C0C0"/>
            </w:tcBorders>
            <w:shd w:val="clear" w:color="000000" w:fill="FFFFCC"/>
            <w:vAlign w:val="center"/>
            <w:hideMark/>
          </w:tcPr>
          <w:p w14:paraId="24C8850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BA4513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1 517,47</w:t>
            </w:r>
          </w:p>
        </w:tc>
        <w:tc>
          <w:tcPr>
            <w:tcW w:w="1820" w:type="dxa"/>
            <w:tcBorders>
              <w:top w:val="nil"/>
              <w:left w:val="nil"/>
              <w:bottom w:val="single" w:sz="4" w:space="0" w:color="C0C0C0"/>
              <w:right w:val="single" w:sz="4" w:space="0" w:color="C0C0C0"/>
            </w:tcBorders>
            <w:shd w:val="clear" w:color="000000" w:fill="FFFFCC"/>
            <w:vAlign w:val="center"/>
            <w:hideMark/>
          </w:tcPr>
          <w:p w14:paraId="29CD2FA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1 517,47</w:t>
            </w:r>
          </w:p>
        </w:tc>
        <w:tc>
          <w:tcPr>
            <w:tcW w:w="1840" w:type="dxa"/>
            <w:tcBorders>
              <w:top w:val="nil"/>
              <w:left w:val="nil"/>
              <w:bottom w:val="single" w:sz="4" w:space="0" w:color="C0C0C0"/>
              <w:right w:val="single" w:sz="4" w:space="0" w:color="C0C0C0"/>
            </w:tcBorders>
            <w:shd w:val="clear" w:color="000000" w:fill="FFFFCC"/>
            <w:vAlign w:val="center"/>
            <w:hideMark/>
          </w:tcPr>
          <w:p w14:paraId="3FAA171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B44F67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1 517,47</w:t>
            </w:r>
          </w:p>
        </w:tc>
        <w:tc>
          <w:tcPr>
            <w:tcW w:w="1480" w:type="dxa"/>
            <w:tcBorders>
              <w:top w:val="nil"/>
              <w:left w:val="nil"/>
              <w:bottom w:val="single" w:sz="4" w:space="0" w:color="C0C0C0"/>
              <w:right w:val="single" w:sz="4" w:space="0" w:color="C0C0C0"/>
            </w:tcBorders>
            <w:shd w:val="clear" w:color="000000" w:fill="D7EAD3"/>
            <w:vAlign w:val="center"/>
            <w:hideMark/>
          </w:tcPr>
          <w:p w14:paraId="1FB0320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758,73</w:t>
            </w:r>
          </w:p>
        </w:tc>
        <w:tc>
          <w:tcPr>
            <w:tcW w:w="1460" w:type="dxa"/>
            <w:tcBorders>
              <w:top w:val="nil"/>
              <w:left w:val="nil"/>
              <w:bottom w:val="single" w:sz="4" w:space="0" w:color="C0C0C0"/>
              <w:right w:val="single" w:sz="4" w:space="0" w:color="C0C0C0"/>
            </w:tcBorders>
            <w:shd w:val="clear" w:color="000000" w:fill="D7EAD3"/>
            <w:vAlign w:val="center"/>
            <w:hideMark/>
          </w:tcPr>
          <w:p w14:paraId="457B5D7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758,73</w:t>
            </w:r>
          </w:p>
        </w:tc>
        <w:tc>
          <w:tcPr>
            <w:tcW w:w="2860" w:type="dxa"/>
            <w:tcBorders>
              <w:top w:val="nil"/>
              <w:left w:val="nil"/>
              <w:bottom w:val="single" w:sz="4" w:space="0" w:color="C0C0C0"/>
              <w:right w:val="single" w:sz="4" w:space="0" w:color="C0C0C0"/>
            </w:tcBorders>
            <w:shd w:val="clear" w:color="000000" w:fill="FFFFCC"/>
            <w:vAlign w:val="center"/>
            <w:hideMark/>
          </w:tcPr>
          <w:p w14:paraId="28BD061B"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плану 2020 года</w:t>
            </w:r>
          </w:p>
        </w:tc>
      </w:tr>
      <w:tr w:rsidR="005F4B7D" w:rsidRPr="005F4B7D" w14:paraId="31E1BB8E" w14:textId="77777777" w:rsidTr="005F4B7D">
        <w:trPr>
          <w:trHeight w:val="780"/>
          <w:jc w:val="center"/>
        </w:trPr>
        <w:tc>
          <w:tcPr>
            <w:tcW w:w="580" w:type="dxa"/>
            <w:tcBorders>
              <w:top w:val="nil"/>
              <w:left w:val="nil"/>
              <w:bottom w:val="nil"/>
              <w:right w:val="nil"/>
            </w:tcBorders>
            <w:shd w:val="clear" w:color="000000" w:fill="00B050"/>
            <w:noWrap/>
            <w:vAlign w:val="center"/>
            <w:hideMark/>
          </w:tcPr>
          <w:p w14:paraId="734FF94E"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vMerge/>
            <w:tcBorders>
              <w:top w:val="nil"/>
              <w:left w:val="nil"/>
              <w:bottom w:val="nil"/>
              <w:right w:val="single" w:sz="4" w:space="0" w:color="C0C0C0"/>
            </w:tcBorders>
            <w:vAlign w:val="center"/>
            <w:hideMark/>
          </w:tcPr>
          <w:p w14:paraId="5E1C1F8B" w14:textId="77777777" w:rsidR="005F4B7D" w:rsidRPr="005F4B7D" w:rsidRDefault="005F4B7D" w:rsidP="005F4B7D">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77F2FB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3.1.1.2</w:t>
            </w:r>
          </w:p>
        </w:tc>
        <w:tc>
          <w:tcPr>
            <w:tcW w:w="5640" w:type="dxa"/>
            <w:tcBorders>
              <w:top w:val="nil"/>
              <w:left w:val="nil"/>
              <w:bottom w:val="single" w:sz="4" w:space="0" w:color="C0C0C0"/>
              <w:right w:val="single" w:sz="4" w:space="0" w:color="C0C0C0"/>
            </w:tcBorders>
            <w:shd w:val="clear" w:color="auto" w:fill="auto"/>
            <w:vAlign w:val="center"/>
            <w:hideMark/>
          </w:tcPr>
          <w:p w14:paraId="3F9CB0D8"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7939211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w:t>
            </w:r>
          </w:p>
        </w:tc>
        <w:tc>
          <w:tcPr>
            <w:tcW w:w="1920" w:type="dxa"/>
            <w:tcBorders>
              <w:top w:val="nil"/>
              <w:left w:val="nil"/>
              <w:bottom w:val="single" w:sz="4" w:space="0" w:color="C0C0C0"/>
              <w:right w:val="single" w:sz="4" w:space="0" w:color="C0C0C0"/>
            </w:tcBorders>
            <w:shd w:val="clear" w:color="000000" w:fill="FFFFCC"/>
            <w:vAlign w:val="center"/>
            <w:hideMark/>
          </w:tcPr>
          <w:p w14:paraId="1FB83CC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35,00</w:t>
            </w:r>
          </w:p>
        </w:tc>
        <w:tc>
          <w:tcPr>
            <w:tcW w:w="1220" w:type="dxa"/>
            <w:tcBorders>
              <w:top w:val="nil"/>
              <w:left w:val="nil"/>
              <w:bottom w:val="single" w:sz="4" w:space="0" w:color="C0C0C0"/>
              <w:right w:val="single" w:sz="4" w:space="0" w:color="C0C0C0"/>
            </w:tcBorders>
            <w:shd w:val="clear" w:color="000000" w:fill="FFFFCC"/>
            <w:vAlign w:val="center"/>
            <w:hideMark/>
          </w:tcPr>
          <w:p w14:paraId="7A00D08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C4D696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42,00</w:t>
            </w:r>
          </w:p>
        </w:tc>
        <w:tc>
          <w:tcPr>
            <w:tcW w:w="1820" w:type="dxa"/>
            <w:tcBorders>
              <w:top w:val="nil"/>
              <w:left w:val="nil"/>
              <w:bottom w:val="single" w:sz="4" w:space="0" w:color="C0C0C0"/>
              <w:right w:val="single" w:sz="4" w:space="0" w:color="C0C0C0"/>
            </w:tcBorders>
            <w:shd w:val="clear" w:color="000000" w:fill="FFFFCC"/>
            <w:vAlign w:val="center"/>
            <w:hideMark/>
          </w:tcPr>
          <w:p w14:paraId="10D210B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43,93</w:t>
            </w:r>
          </w:p>
        </w:tc>
        <w:tc>
          <w:tcPr>
            <w:tcW w:w="1840" w:type="dxa"/>
            <w:tcBorders>
              <w:top w:val="nil"/>
              <w:left w:val="nil"/>
              <w:bottom w:val="single" w:sz="4" w:space="0" w:color="C0C0C0"/>
              <w:right w:val="single" w:sz="4" w:space="0" w:color="C0C0C0"/>
            </w:tcBorders>
            <w:shd w:val="clear" w:color="000000" w:fill="FFFFCC"/>
            <w:vAlign w:val="center"/>
            <w:hideMark/>
          </w:tcPr>
          <w:p w14:paraId="65D7934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A399BA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43,09</w:t>
            </w:r>
          </w:p>
        </w:tc>
        <w:tc>
          <w:tcPr>
            <w:tcW w:w="1480" w:type="dxa"/>
            <w:tcBorders>
              <w:top w:val="nil"/>
              <w:left w:val="nil"/>
              <w:bottom w:val="single" w:sz="4" w:space="0" w:color="C0C0C0"/>
              <w:right w:val="single" w:sz="4" w:space="0" w:color="C0C0C0"/>
            </w:tcBorders>
            <w:shd w:val="clear" w:color="000000" w:fill="D7EAD3"/>
            <w:vAlign w:val="center"/>
            <w:hideMark/>
          </w:tcPr>
          <w:p w14:paraId="2F152A7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43,09</w:t>
            </w:r>
          </w:p>
        </w:tc>
        <w:tc>
          <w:tcPr>
            <w:tcW w:w="1460" w:type="dxa"/>
            <w:tcBorders>
              <w:top w:val="nil"/>
              <w:left w:val="nil"/>
              <w:bottom w:val="single" w:sz="4" w:space="0" w:color="C0C0C0"/>
              <w:right w:val="single" w:sz="4" w:space="0" w:color="C0C0C0"/>
            </w:tcBorders>
            <w:shd w:val="clear" w:color="000000" w:fill="D7EAD3"/>
            <w:vAlign w:val="center"/>
            <w:hideMark/>
          </w:tcPr>
          <w:p w14:paraId="5A0BC89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43,09</w:t>
            </w:r>
          </w:p>
        </w:tc>
        <w:tc>
          <w:tcPr>
            <w:tcW w:w="2860" w:type="dxa"/>
            <w:tcBorders>
              <w:top w:val="nil"/>
              <w:left w:val="nil"/>
              <w:bottom w:val="single" w:sz="4" w:space="0" w:color="C0C0C0"/>
              <w:right w:val="single" w:sz="4" w:space="0" w:color="C0C0C0"/>
            </w:tcBorders>
            <w:shd w:val="clear" w:color="000000" w:fill="FFFFCC"/>
            <w:vAlign w:val="center"/>
            <w:hideMark/>
          </w:tcPr>
          <w:p w14:paraId="111A1D46"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плану 2020 года с учетом ИЦП Минэкономразвития России 102,6%</w:t>
            </w:r>
          </w:p>
        </w:tc>
      </w:tr>
      <w:tr w:rsidR="005F4B7D" w:rsidRPr="005F4B7D" w14:paraId="45556D4A"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3BE5081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vMerge w:val="restart"/>
            <w:tcBorders>
              <w:top w:val="nil"/>
              <w:left w:val="nil"/>
              <w:bottom w:val="nil"/>
              <w:right w:val="single" w:sz="4" w:space="0" w:color="C0C0C0"/>
            </w:tcBorders>
            <w:shd w:val="clear" w:color="auto" w:fill="auto"/>
            <w:vAlign w:val="center"/>
            <w:hideMark/>
          </w:tcPr>
          <w:p w14:paraId="5C74E5A0"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nil"/>
              <w:bottom w:val="single" w:sz="4" w:space="0" w:color="C0C0C0"/>
              <w:right w:val="single" w:sz="4" w:space="0" w:color="C0C0C0"/>
            </w:tcBorders>
            <w:shd w:val="clear" w:color="auto" w:fill="auto"/>
            <w:vAlign w:val="center"/>
            <w:hideMark/>
          </w:tcPr>
          <w:p w14:paraId="0B9A019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3.1.2</w:t>
            </w:r>
          </w:p>
        </w:tc>
        <w:tc>
          <w:tcPr>
            <w:tcW w:w="5640" w:type="dxa"/>
            <w:tcBorders>
              <w:top w:val="nil"/>
              <w:left w:val="nil"/>
              <w:bottom w:val="single" w:sz="4" w:space="0" w:color="C0C0C0"/>
              <w:right w:val="single" w:sz="4" w:space="0" w:color="C0C0C0"/>
            </w:tcBorders>
            <w:shd w:val="clear" w:color="000000" w:fill="E3FAFD"/>
            <w:vAlign w:val="center"/>
            <w:hideMark/>
          </w:tcPr>
          <w:p w14:paraId="2E3BEF39"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пуролат бингсти</w:t>
            </w:r>
          </w:p>
        </w:tc>
        <w:tc>
          <w:tcPr>
            <w:tcW w:w="1140" w:type="dxa"/>
            <w:tcBorders>
              <w:top w:val="nil"/>
              <w:left w:val="nil"/>
              <w:bottom w:val="single" w:sz="4" w:space="0" w:color="C0C0C0"/>
              <w:right w:val="single" w:sz="4" w:space="0" w:color="C0C0C0"/>
            </w:tcBorders>
            <w:shd w:val="clear" w:color="auto" w:fill="auto"/>
            <w:vAlign w:val="center"/>
            <w:hideMark/>
          </w:tcPr>
          <w:p w14:paraId="4C5530B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7B3B334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24,15</w:t>
            </w:r>
          </w:p>
        </w:tc>
        <w:tc>
          <w:tcPr>
            <w:tcW w:w="1220" w:type="dxa"/>
            <w:tcBorders>
              <w:top w:val="nil"/>
              <w:left w:val="nil"/>
              <w:bottom w:val="single" w:sz="4" w:space="0" w:color="C0C0C0"/>
              <w:right w:val="single" w:sz="4" w:space="0" w:color="C0C0C0"/>
            </w:tcBorders>
            <w:shd w:val="clear" w:color="000000" w:fill="D7EAD3"/>
            <w:vAlign w:val="center"/>
            <w:hideMark/>
          </w:tcPr>
          <w:p w14:paraId="292BE1B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13802F0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37992D2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0A663CE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0F3B874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9C1269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1F3A9B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BC1653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9A2CC55"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794E8D2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vMerge/>
            <w:tcBorders>
              <w:top w:val="nil"/>
              <w:left w:val="nil"/>
              <w:bottom w:val="nil"/>
              <w:right w:val="single" w:sz="4" w:space="0" w:color="C0C0C0"/>
            </w:tcBorders>
            <w:vAlign w:val="center"/>
            <w:hideMark/>
          </w:tcPr>
          <w:p w14:paraId="558A89EE" w14:textId="77777777" w:rsidR="005F4B7D" w:rsidRPr="005F4B7D" w:rsidRDefault="005F4B7D" w:rsidP="005F4B7D">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3EDA4B1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3.1.2.1</w:t>
            </w:r>
          </w:p>
        </w:tc>
        <w:tc>
          <w:tcPr>
            <w:tcW w:w="5640" w:type="dxa"/>
            <w:tcBorders>
              <w:top w:val="nil"/>
              <w:left w:val="nil"/>
              <w:bottom w:val="single" w:sz="4" w:space="0" w:color="C0C0C0"/>
              <w:right w:val="single" w:sz="4" w:space="0" w:color="C0C0C0"/>
            </w:tcBorders>
            <w:shd w:val="clear" w:color="auto" w:fill="auto"/>
            <w:vAlign w:val="center"/>
            <w:hideMark/>
          </w:tcPr>
          <w:p w14:paraId="577FDD8A"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5F62E0B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920" w:type="dxa"/>
            <w:tcBorders>
              <w:top w:val="nil"/>
              <w:left w:val="nil"/>
              <w:bottom w:val="single" w:sz="4" w:space="0" w:color="C0C0C0"/>
              <w:right w:val="single" w:sz="4" w:space="0" w:color="C0C0C0"/>
            </w:tcBorders>
            <w:shd w:val="clear" w:color="000000" w:fill="FFFFCC"/>
            <w:vAlign w:val="center"/>
            <w:hideMark/>
          </w:tcPr>
          <w:p w14:paraId="6F5356F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6 022,76</w:t>
            </w:r>
          </w:p>
        </w:tc>
        <w:tc>
          <w:tcPr>
            <w:tcW w:w="1220" w:type="dxa"/>
            <w:tcBorders>
              <w:top w:val="nil"/>
              <w:left w:val="nil"/>
              <w:bottom w:val="single" w:sz="4" w:space="0" w:color="C0C0C0"/>
              <w:right w:val="single" w:sz="4" w:space="0" w:color="C0C0C0"/>
            </w:tcBorders>
            <w:shd w:val="clear" w:color="000000" w:fill="FFFFCC"/>
            <w:vAlign w:val="center"/>
            <w:hideMark/>
          </w:tcPr>
          <w:p w14:paraId="6B3C526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432A32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5A8A46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51B873A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C391B1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5D12A4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44EE4D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1ADF52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3801221"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0585B9B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vMerge/>
            <w:tcBorders>
              <w:top w:val="nil"/>
              <w:left w:val="nil"/>
              <w:bottom w:val="nil"/>
              <w:right w:val="single" w:sz="4" w:space="0" w:color="C0C0C0"/>
            </w:tcBorders>
            <w:vAlign w:val="center"/>
            <w:hideMark/>
          </w:tcPr>
          <w:p w14:paraId="7631627C" w14:textId="77777777" w:rsidR="005F4B7D" w:rsidRPr="005F4B7D" w:rsidRDefault="005F4B7D" w:rsidP="005F4B7D">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5F9C2F2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3.1.2.2</w:t>
            </w:r>
          </w:p>
        </w:tc>
        <w:tc>
          <w:tcPr>
            <w:tcW w:w="5640" w:type="dxa"/>
            <w:tcBorders>
              <w:top w:val="nil"/>
              <w:left w:val="nil"/>
              <w:bottom w:val="single" w:sz="4" w:space="0" w:color="C0C0C0"/>
              <w:right w:val="single" w:sz="4" w:space="0" w:color="C0C0C0"/>
            </w:tcBorders>
            <w:shd w:val="clear" w:color="auto" w:fill="auto"/>
            <w:vAlign w:val="center"/>
            <w:hideMark/>
          </w:tcPr>
          <w:p w14:paraId="05CA9C34"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48D73BF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w:t>
            </w:r>
          </w:p>
        </w:tc>
        <w:tc>
          <w:tcPr>
            <w:tcW w:w="1920" w:type="dxa"/>
            <w:tcBorders>
              <w:top w:val="nil"/>
              <w:left w:val="nil"/>
              <w:bottom w:val="single" w:sz="4" w:space="0" w:color="C0C0C0"/>
              <w:right w:val="single" w:sz="4" w:space="0" w:color="C0C0C0"/>
            </w:tcBorders>
            <w:shd w:val="clear" w:color="000000" w:fill="FFFFCC"/>
            <w:vAlign w:val="center"/>
            <w:hideMark/>
          </w:tcPr>
          <w:p w14:paraId="0424AB6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4,01</w:t>
            </w:r>
          </w:p>
        </w:tc>
        <w:tc>
          <w:tcPr>
            <w:tcW w:w="1220" w:type="dxa"/>
            <w:tcBorders>
              <w:top w:val="nil"/>
              <w:left w:val="nil"/>
              <w:bottom w:val="single" w:sz="4" w:space="0" w:color="C0C0C0"/>
              <w:right w:val="single" w:sz="4" w:space="0" w:color="C0C0C0"/>
            </w:tcBorders>
            <w:shd w:val="clear" w:color="000000" w:fill="FFFFCC"/>
            <w:vAlign w:val="center"/>
            <w:hideMark/>
          </w:tcPr>
          <w:p w14:paraId="0DD16A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6021F1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A6F6B2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6F6EA10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0224EFB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E0D660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310AC0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1A49F4C"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4CAB414"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73446F0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520" w:type="dxa"/>
            <w:tcBorders>
              <w:top w:val="nil"/>
              <w:left w:val="nil"/>
              <w:bottom w:val="nil"/>
              <w:right w:val="nil"/>
            </w:tcBorders>
            <w:shd w:val="clear" w:color="auto" w:fill="auto"/>
            <w:vAlign w:val="center"/>
            <w:hideMark/>
          </w:tcPr>
          <w:p w14:paraId="23634C3C" w14:textId="77777777" w:rsidR="005F4B7D" w:rsidRPr="005F4B7D" w:rsidRDefault="005F4B7D" w:rsidP="005F4B7D">
            <w:pPr>
              <w:rPr>
                <w:rFonts w:ascii="Tahoma" w:hAnsi="Tahoma" w:cs="Tahoma"/>
                <w:b/>
                <w:bCs/>
                <w:color w:val="000000"/>
                <w:sz w:val="13"/>
                <w:szCs w:val="13"/>
              </w:rPr>
            </w:pPr>
          </w:p>
        </w:tc>
        <w:tc>
          <w:tcPr>
            <w:tcW w:w="6660" w:type="dxa"/>
            <w:gridSpan w:val="2"/>
            <w:tcBorders>
              <w:top w:val="nil"/>
              <w:left w:val="single" w:sz="4" w:space="0" w:color="C0C0C0"/>
              <w:bottom w:val="single" w:sz="4" w:space="0" w:color="C0C0C0"/>
              <w:right w:val="nil"/>
            </w:tcBorders>
            <w:shd w:val="thinReverseDiagStripe" w:color="C0C0C0" w:fill="auto"/>
            <w:noWrap/>
            <w:vAlign w:val="center"/>
            <w:hideMark/>
          </w:tcPr>
          <w:p w14:paraId="33706FBE" w14:textId="77777777" w:rsidR="005F4B7D" w:rsidRPr="005F4B7D" w:rsidRDefault="005F4B7D" w:rsidP="005F4B7D">
            <w:pPr>
              <w:ind w:firstLineChars="100" w:firstLine="131"/>
              <w:rPr>
                <w:rFonts w:ascii="Tahoma" w:hAnsi="Tahoma" w:cs="Tahoma"/>
                <w:b/>
                <w:bCs/>
                <w:color w:val="0066CC"/>
                <w:sz w:val="13"/>
                <w:szCs w:val="13"/>
              </w:rPr>
            </w:pPr>
            <w:r w:rsidRPr="005F4B7D">
              <w:rPr>
                <w:rFonts w:ascii="Tahoma" w:hAnsi="Tahoma" w:cs="Tahoma"/>
                <w:b/>
                <w:bCs/>
                <w:color w:val="0066CC"/>
                <w:sz w:val="13"/>
                <w:szCs w:val="13"/>
              </w:rPr>
              <w:t>Добавить другие реагенты</w:t>
            </w:r>
          </w:p>
        </w:tc>
        <w:tc>
          <w:tcPr>
            <w:tcW w:w="1140" w:type="dxa"/>
            <w:tcBorders>
              <w:top w:val="nil"/>
              <w:left w:val="nil"/>
              <w:bottom w:val="single" w:sz="4" w:space="0" w:color="C0C0C0"/>
              <w:right w:val="nil"/>
            </w:tcBorders>
            <w:shd w:val="thinReverseDiagStripe" w:color="C0C0C0" w:fill="auto"/>
            <w:noWrap/>
            <w:hideMark/>
          </w:tcPr>
          <w:p w14:paraId="7B7B8C9C"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920" w:type="dxa"/>
            <w:tcBorders>
              <w:top w:val="nil"/>
              <w:left w:val="nil"/>
              <w:bottom w:val="single" w:sz="4" w:space="0" w:color="C0C0C0"/>
              <w:right w:val="nil"/>
            </w:tcBorders>
            <w:shd w:val="thinReverseDiagStripe" w:color="C0C0C0" w:fill="auto"/>
            <w:noWrap/>
            <w:hideMark/>
          </w:tcPr>
          <w:p w14:paraId="4DCE2C8A"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nil"/>
            </w:tcBorders>
            <w:shd w:val="thinReverseDiagStripe" w:color="C0C0C0" w:fill="auto"/>
            <w:noWrap/>
            <w:hideMark/>
          </w:tcPr>
          <w:p w14:paraId="798F8B50"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nil"/>
            </w:tcBorders>
            <w:shd w:val="thinReverseDiagStripe" w:color="C0C0C0" w:fill="auto"/>
            <w:noWrap/>
            <w:hideMark/>
          </w:tcPr>
          <w:p w14:paraId="12E06C75"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nil"/>
            </w:tcBorders>
            <w:shd w:val="thinReverseDiagStripe" w:color="C0C0C0" w:fill="auto"/>
            <w:noWrap/>
            <w:hideMark/>
          </w:tcPr>
          <w:p w14:paraId="46AD89AA"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nil"/>
            </w:tcBorders>
            <w:shd w:val="thinReverseDiagStripe" w:color="C0C0C0" w:fill="auto"/>
            <w:noWrap/>
            <w:hideMark/>
          </w:tcPr>
          <w:p w14:paraId="0A870B57"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nil"/>
            </w:tcBorders>
            <w:shd w:val="thinReverseDiagStripe" w:color="C0C0C0" w:fill="auto"/>
            <w:noWrap/>
            <w:hideMark/>
          </w:tcPr>
          <w:p w14:paraId="79CAAE24"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nil"/>
            </w:tcBorders>
            <w:shd w:val="thinReverseDiagStripe" w:color="C0C0C0" w:fill="auto"/>
            <w:noWrap/>
            <w:hideMark/>
          </w:tcPr>
          <w:p w14:paraId="6F879B5A"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460" w:type="dxa"/>
            <w:tcBorders>
              <w:top w:val="nil"/>
              <w:left w:val="nil"/>
              <w:bottom w:val="single" w:sz="4" w:space="0" w:color="C0C0C0"/>
              <w:right w:val="nil"/>
            </w:tcBorders>
            <w:shd w:val="thinReverseDiagStripe" w:color="C0C0C0" w:fill="auto"/>
            <w:noWrap/>
            <w:hideMark/>
          </w:tcPr>
          <w:p w14:paraId="405FCAB3"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2860" w:type="dxa"/>
            <w:tcBorders>
              <w:top w:val="nil"/>
              <w:left w:val="nil"/>
              <w:bottom w:val="single" w:sz="4" w:space="0" w:color="C0C0C0"/>
              <w:right w:val="single" w:sz="4" w:space="0" w:color="C0C0C0"/>
            </w:tcBorders>
            <w:shd w:val="thinReverseDiagStripe" w:color="C0C0C0" w:fill="auto"/>
            <w:noWrap/>
            <w:hideMark/>
          </w:tcPr>
          <w:p w14:paraId="35F00A5F"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4590AAAC"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7F6B4DB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529229C5"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5949C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3.2</w:t>
            </w:r>
          </w:p>
        </w:tc>
        <w:tc>
          <w:tcPr>
            <w:tcW w:w="5640" w:type="dxa"/>
            <w:tcBorders>
              <w:top w:val="nil"/>
              <w:left w:val="nil"/>
              <w:bottom w:val="single" w:sz="4" w:space="0" w:color="C0C0C0"/>
              <w:right w:val="single" w:sz="4" w:space="0" w:color="C0C0C0"/>
            </w:tcBorders>
            <w:shd w:val="clear" w:color="auto" w:fill="auto"/>
            <w:vAlign w:val="center"/>
            <w:hideMark/>
          </w:tcPr>
          <w:p w14:paraId="18711225"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Материалы и запасные части</w:t>
            </w:r>
          </w:p>
        </w:tc>
        <w:tc>
          <w:tcPr>
            <w:tcW w:w="1140" w:type="dxa"/>
            <w:tcBorders>
              <w:top w:val="nil"/>
              <w:left w:val="nil"/>
              <w:bottom w:val="single" w:sz="4" w:space="0" w:color="C0C0C0"/>
              <w:right w:val="single" w:sz="4" w:space="0" w:color="C0C0C0"/>
            </w:tcBorders>
            <w:shd w:val="clear" w:color="auto" w:fill="auto"/>
            <w:vAlign w:val="center"/>
            <w:hideMark/>
          </w:tcPr>
          <w:p w14:paraId="44D1D2A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08B603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3DF7922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DAF7A8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172,34</w:t>
            </w:r>
          </w:p>
        </w:tc>
        <w:tc>
          <w:tcPr>
            <w:tcW w:w="1820" w:type="dxa"/>
            <w:tcBorders>
              <w:top w:val="nil"/>
              <w:left w:val="nil"/>
              <w:bottom w:val="single" w:sz="4" w:space="0" w:color="C0C0C0"/>
              <w:right w:val="single" w:sz="4" w:space="0" w:color="C0C0C0"/>
            </w:tcBorders>
            <w:shd w:val="clear" w:color="000000" w:fill="FFFFCC"/>
            <w:vAlign w:val="center"/>
            <w:hideMark/>
          </w:tcPr>
          <w:p w14:paraId="2FFD418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176,93</w:t>
            </w:r>
          </w:p>
        </w:tc>
        <w:tc>
          <w:tcPr>
            <w:tcW w:w="1840" w:type="dxa"/>
            <w:tcBorders>
              <w:top w:val="nil"/>
              <w:left w:val="nil"/>
              <w:bottom w:val="single" w:sz="4" w:space="0" w:color="C0C0C0"/>
              <w:right w:val="single" w:sz="4" w:space="0" w:color="C0C0C0"/>
            </w:tcBorders>
            <w:shd w:val="clear" w:color="000000" w:fill="FFFFCC"/>
            <w:vAlign w:val="center"/>
            <w:hideMark/>
          </w:tcPr>
          <w:p w14:paraId="21C7846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E2F2B4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176,76</w:t>
            </w:r>
          </w:p>
        </w:tc>
        <w:tc>
          <w:tcPr>
            <w:tcW w:w="1480" w:type="dxa"/>
            <w:tcBorders>
              <w:top w:val="nil"/>
              <w:left w:val="nil"/>
              <w:bottom w:val="single" w:sz="4" w:space="0" w:color="C0C0C0"/>
              <w:right w:val="single" w:sz="4" w:space="0" w:color="C0C0C0"/>
            </w:tcBorders>
            <w:shd w:val="clear" w:color="000000" w:fill="D7EAD3"/>
            <w:vAlign w:val="center"/>
            <w:hideMark/>
          </w:tcPr>
          <w:p w14:paraId="729BFDA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88,38</w:t>
            </w:r>
          </w:p>
        </w:tc>
        <w:tc>
          <w:tcPr>
            <w:tcW w:w="1460" w:type="dxa"/>
            <w:tcBorders>
              <w:top w:val="nil"/>
              <w:left w:val="nil"/>
              <w:bottom w:val="single" w:sz="4" w:space="0" w:color="C0C0C0"/>
              <w:right w:val="single" w:sz="4" w:space="0" w:color="C0C0C0"/>
            </w:tcBorders>
            <w:shd w:val="clear" w:color="000000" w:fill="D7EAD3"/>
            <w:vAlign w:val="center"/>
            <w:hideMark/>
          </w:tcPr>
          <w:p w14:paraId="65601A1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88,38</w:t>
            </w:r>
          </w:p>
        </w:tc>
        <w:tc>
          <w:tcPr>
            <w:tcW w:w="2860" w:type="dxa"/>
            <w:tcBorders>
              <w:top w:val="nil"/>
              <w:left w:val="nil"/>
              <w:bottom w:val="single" w:sz="4" w:space="0" w:color="C0C0C0"/>
              <w:right w:val="single" w:sz="4" w:space="0" w:color="C0C0C0"/>
            </w:tcBorders>
            <w:shd w:val="clear" w:color="000000" w:fill="FFFFCC"/>
            <w:vAlign w:val="center"/>
            <w:hideMark/>
          </w:tcPr>
          <w:p w14:paraId="32D58D0B"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2F856B72" w14:textId="77777777" w:rsidTr="005F4B7D">
        <w:trPr>
          <w:trHeight w:val="450"/>
          <w:jc w:val="center"/>
        </w:trPr>
        <w:tc>
          <w:tcPr>
            <w:tcW w:w="580" w:type="dxa"/>
            <w:tcBorders>
              <w:top w:val="nil"/>
              <w:left w:val="nil"/>
              <w:bottom w:val="nil"/>
              <w:right w:val="nil"/>
            </w:tcBorders>
            <w:shd w:val="clear" w:color="000000" w:fill="FABF8F"/>
            <w:noWrap/>
            <w:vAlign w:val="center"/>
            <w:hideMark/>
          </w:tcPr>
          <w:p w14:paraId="59F073D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78997D8F"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72D17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3.3</w:t>
            </w:r>
          </w:p>
        </w:tc>
        <w:tc>
          <w:tcPr>
            <w:tcW w:w="5640" w:type="dxa"/>
            <w:tcBorders>
              <w:top w:val="nil"/>
              <w:left w:val="nil"/>
              <w:bottom w:val="single" w:sz="4" w:space="0" w:color="C0C0C0"/>
              <w:right w:val="single" w:sz="4" w:space="0" w:color="C0C0C0"/>
            </w:tcBorders>
            <w:shd w:val="clear" w:color="auto" w:fill="auto"/>
            <w:vAlign w:val="center"/>
            <w:hideMark/>
          </w:tcPr>
          <w:p w14:paraId="56DA4EBE"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100BB5A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2C4581D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578,55</w:t>
            </w:r>
          </w:p>
        </w:tc>
        <w:tc>
          <w:tcPr>
            <w:tcW w:w="1220" w:type="dxa"/>
            <w:tcBorders>
              <w:top w:val="nil"/>
              <w:left w:val="nil"/>
              <w:bottom w:val="single" w:sz="4" w:space="0" w:color="C0C0C0"/>
              <w:right w:val="single" w:sz="4" w:space="0" w:color="C0C0C0"/>
            </w:tcBorders>
            <w:shd w:val="clear" w:color="000000" w:fill="D7EAD3"/>
            <w:vAlign w:val="center"/>
            <w:hideMark/>
          </w:tcPr>
          <w:p w14:paraId="019306B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0074C29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1 819,03</w:t>
            </w:r>
          </w:p>
        </w:tc>
        <w:tc>
          <w:tcPr>
            <w:tcW w:w="1820" w:type="dxa"/>
            <w:tcBorders>
              <w:top w:val="nil"/>
              <w:left w:val="nil"/>
              <w:bottom w:val="single" w:sz="4" w:space="0" w:color="C0C0C0"/>
              <w:right w:val="single" w:sz="4" w:space="0" w:color="C0C0C0"/>
            </w:tcBorders>
            <w:shd w:val="clear" w:color="000000" w:fill="D7EAD3"/>
            <w:vAlign w:val="center"/>
            <w:hideMark/>
          </w:tcPr>
          <w:p w14:paraId="1A59F23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1 893,61</w:t>
            </w:r>
          </w:p>
        </w:tc>
        <w:tc>
          <w:tcPr>
            <w:tcW w:w="1840" w:type="dxa"/>
            <w:tcBorders>
              <w:top w:val="nil"/>
              <w:left w:val="nil"/>
              <w:bottom w:val="single" w:sz="4" w:space="0" w:color="C0C0C0"/>
              <w:right w:val="single" w:sz="4" w:space="0" w:color="C0C0C0"/>
            </w:tcBorders>
            <w:shd w:val="clear" w:color="000000" w:fill="D7EAD3"/>
            <w:vAlign w:val="center"/>
            <w:hideMark/>
          </w:tcPr>
          <w:p w14:paraId="07AE521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4590956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1 863,34</w:t>
            </w:r>
          </w:p>
        </w:tc>
        <w:tc>
          <w:tcPr>
            <w:tcW w:w="1480" w:type="dxa"/>
            <w:tcBorders>
              <w:top w:val="nil"/>
              <w:left w:val="nil"/>
              <w:bottom w:val="single" w:sz="4" w:space="0" w:color="C0C0C0"/>
              <w:right w:val="single" w:sz="4" w:space="0" w:color="C0C0C0"/>
            </w:tcBorders>
            <w:shd w:val="clear" w:color="000000" w:fill="D7EAD3"/>
            <w:vAlign w:val="center"/>
            <w:hideMark/>
          </w:tcPr>
          <w:p w14:paraId="56BFC24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931,67</w:t>
            </w:r>
          </w:p>
        </w:tc>
        <w:tc>
          <w:tcPr>
            <w:tcW w:w="1460" w:type="dxa"/>
            <w:tcBorders>
              <w:top w:val="nil"/>
              <w:left w:val="nil"/>
              <w:bottom w:val="single" w:sz="4" w:space="0" w:color="C0C0C0"/>
              <w:right w:val="single" w:sz="4" w:space="0" w:color="C0C0C0"/>
            </w:tcBorders>
            <w:shd w:val="clear" w:color="000000" w:fill="D7EAD3"/>
            <w:vAlign w:val="center"/>
            <w:hideMark/>
          </w:tcPr>
          <w:p w14:paraId="158E097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931,67</w:t>
            </w:r>
          </w:p>
        </w:tc>
        <w:tc>
          <w:tcPr>
            <w:tcW w:w="2860" w:type="dxa"/>
            <w:tcBorders>
              <w:top w:val="nil"/>
              <w:left w:val="nil"/>
              <w:bottom w:val="single" w:sz="4" w:space="0" w:color="C0C0C0"/>
              <w:right w:val="single" w:sz="4" w:space="0" w:color="C0C0C0"/>
            </w:tcBorders>
            <w:shd w:val="clear" w:color="000000" w:fill="FFFFCC"/>
            <w:vAlign w:val="center"/>
            <w:hideMark/>
          </w:tcPr>
          <w:p w14:paraId="050F1AD7"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02911AF9" w14:textId="77777777" w:rsidTr="005F4B7D">
        <w:trPr>
          <w:trHeight w:val="300"/>
          <w:jc w:val="center"/>
        </w:trPr>
        <w:tc>
          <w:tcPr>
            <w:tcW w:w="580" w:type="dxa"/>
            <w:tcBorders>
              <w:top w:val="nil"/>
              <w:left w:val="nil"/>
              <w:bottom w:val="nil"/>
              <w:right w:val="nil"/>
            </w:tcBorders>
            <w:shd w:val="clear" w:color="000000" w:fill="FABF8F"/>
            <w:noWrap/>
            <w:vAlign w:val="center"/>
            <w:hideMark/>
          </w:tcPr>
          <w:p w14:paraId="2C77B6E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07AF8DA3"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D96D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3.3.0.1</w:t>
            </w:r>
          </w:p>
        </w:tc>
        <w:tc>
          <w:tcPr>
            <w:tcW w:w="5640" w:type="dxa"/>
            <w:tcBorders>
              <w:top w:val="nil"/>
              <w:left w:val="nil"/>
              <w:bottom w:val="single" w:sz="4" w:space="0" w:color="C0C0C0"/>
              <w:right w:val="single" w:sz="4" w:space="0" w:color="C0C0C0"/>
            </w:tcBorders>
            <w:shd w:val="clear" w:color="auto" w:fill="auto"/>
            <w:vAlign w:val="center"/>
            <w:hideMark/>
          </w:tcPr>
          <w:p w14:paraId="54384B9B"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0EB95DA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руб/кВт.ч</w:t>
            </w:r>
          </w:p>
        </w:tc>
        <w:tc>
          <w:tcPr>
            <w:tcW w:w="1920" w:type="dxa"/>
            <w:tcBorders>
              <w:top w:val="nil"/>
              <w:left w:val="nil"/>
              <w:bottom w:val="single" w:sz="4" w:space="0" w:color="C0C0C0"/>
              <w:right w:val="single" w:sz="4" w:space="0" w:color="C0C0C0"/>
            </w:tcBorders>
            <w:shd w:val="clear" w:color="000000" w:fill="D7EAD3"/>
            <w:vAlign w:val="center"/>
            <w:hideMark/>
          </w:tcPr>
          <w:p w14:paraId="784A185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5,35</w:t>
            </w:r>
          </w:p>
        </w:tc>
        <w:tc>
          <w:tcPr>
            <w:tcW w:w="1220" w:type="dxa"/>
            <w:tcBorders>
              <w:top w:val="nil"/>
              <w:left w:val="nil"/>
              <w:bottom w:val="single" w:sz="4" w:space="0" w:color="C0C0C0"/>
              <w:right w:val="single" w:sz="4" w:space="0" w:color="C0C0C0"/>
            </w:tcBorders>
            <w:shd w:val="clear" w:color="000000" w:fill="D7EAD3"/>
            <w:vAlign w:val="center"/>
            <w:hideMark/>
          </w:tcPr>
          <w:p w14:paraId="4D95CC6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06CF67C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5,60</w:t>
            </w:r>
          </w:p>
        </w:tc>
        <w:tc>
          <w:tcPr>
            <w:tcW w:w="1820" w:type="dxa"/>
            <w:tcBorders>
              <w:top w:val="nil"/>
              <w:left w:val="nil"/>
              <w:bottom w:val="single" w:sz="4" w:space="0" w:color="C0C0C0"/>
              <w:right w:val="single" w:sz="4" w:space="0" w:color="C0C0C0"/>
            </w:tcBorders>
            <w:shd w:val="clear" w:color="000000" w:fill="D7EAD3"/>
            <w:vAlign w:val="center"/>
            <w:hideMark/>
          </w:tcPr>
          <w:p w14:paraId="5DCE224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5,83</w:t>
            </w:r>
          </w:p>
        </w:tc>
        <w:tc>
          <w:tcPr>
            <w:tcW w:w="1840" w:type="dxa"/>
            <w:tcBorders>
              <w:top w:val="nil"/>
              <w:left w:val="nil"/>
              <w:bottom w:val="single" w:sz="4" w:space="0" w:color="C0C0C0"/>
              <w:right w:val="single" w:sz="4" w:space="0" w:color="C0C0C0"/>
            </w:tcBorders>
            <w:shd w:val="clear" w:color="000000" w:fill="D7EAD3"/>
            <w:vAlign w:val="center"/>
            <w:hideMark/>
          </w:tcPr>
          <w:p w14:paraId="4804D7F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7CDE6CC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5,74</w:t>
            </w:r>
          </w:p>
        </w:tc>
        <w:tc>
          <w:tcPr>
            <w:tcW w:w="1480" w:type="dxa"/>
            <w:tcBorders>
              <w:top w:val="nil"/>
              <w:left w:val="nil"/>
              <w:bottom w:val="single" w:sz="4" w:space="0" w:color="C0C0C0"/>
              <w:right w:val="single" w:sz="4" w:space="0" w:color="C0C0C0"/>
            </w:tcBorders>
            <w:shd w:val="clear" w:color="000000" w:fill="D7EAD3"/>
            <w:vAlign w:val="center"/>
            <w:hideMark/>
          </w:tcPr>
          <w:p w14:paraId="7C00222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5,74</w:t>
            </w:r>
          </w:p>
        </w:tc>
        <w:tc>
          <w:tcPr>
            <w:tcW w:w="1460" w:type="dxa"/>
            <w:tcBorders>
              <w:top w:val="nil"/>
              <w:left w:val="nil"/>
              <w:bottom w:val="single" w:sz="4" w:space="0" w:color="C0C0C0"/>
              <w:right w:val="single" w:sz="4" w:space="0" w:color="C0C0C0"/>
            </w:tcBorders>
            <w:shd w:val="clear" w:color="000000" w:fill="D7EAD3"/>
            <w:vAlign w:val="center"/>
            <w:hideMark/>
          </w:tcPr>
          <w:p w14:paraId="2C2A0E0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5,74</w:t>
            </w:r>
          </w:p>
        </w:tc>
        <w:tc>
          <w:tcPr>
            <w:tcW w:w="2860" w:type="dxa"/>
            <w:tcBorders>
              <w:top w:val="nil"/>
              <w:left w:val="nil"/>
              <w:bottom w:val="single" w:sz="4" w:space="0" w:color="C0C0C0"/>
              <w:right w:val="single" w:sz="4" w:space="0" w:color="C0C0C0"/>
            </w:tcBorders>
            <w:shd w:val="clear" w:color="000000" w:fill="FFFFCC"/>
            <w:vAlign w:val="center"/>
            <w:hideMark/>
          </w:tcPr>
          <w:p w14:paraId="6467F0E3"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C1B5820" w14:textId="77777777" w:rsidTr="005F4B7D">
        <w:trPr>
          <w:trHeight w:val="300"/>
          <w:jc w:val="center"/>
        </w:trPr>
        <w:tc>
          <w:tcPr>
            <w:tcW w:w="580" w:type="dxa"/>
            <w:tcBorders>
              <w:top w:val="nil"/>
              <w:left w:val="nil"/>
              <w:bottom w:val="nil"/>
              <w:right w:val="nil"/>
            </w:tcBorders>
            <w:shd w:val="clear" w:color="000000" w:fill="FABF8F"/>
            <w:noWrap/>
            <w:vAlign w:val="center"/>
            <w:hideMark/>
          </w:tcPr>
          <w:p w14:paraId="13C46228"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6FF645A3"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DA7C6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3.3.0.2</w:t>
            </w:r>
          </w:p>
        </w:tc>
        <w:tc>
          <w:tcPr>
            <w:tcW w:w="5640" w:type="dxa"/>
            <w:tcBorders>
              <w:top w:val="nil"/>
              <w:left w:val="nil"/>
              <w:bottom w:val="single" w:sz="4" w:space="0" w:color="C0C0C0"/>
              <w:right w:val="single" w:sz="4" w:space="0" w:color="C0C0C0"/>
            </w:tcBorders>
            <w:shd w:val="clear" w:color="auto" w:fill="auto"/>
            <w:vAlign w:val="center"/>
            <w:hideMark/>
          </w:tcPr>
          <w:p w14:paraId="39E30409"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51EA2D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кВт.ч</w:t>
            </w:r>
          </w:p>
        </w:tc>
        <w:tc>
          <w:tcPr>
            <w:tcW w:w="1920" w:type="dxa"/>
            <w:tcBorders>
              <w:top w:val="nil"/>
              <w:left w:val="nil"/>
              <w:bottom w:val="single" w:sz="4" w:space="0" w:color="C0C0C0"/>
              <w:right w:val="single" w:sz="4" w:space="0" w:color="C0C0C0"/>
            </w:tcBorders>
            <w:shd w:val="clear" w:color="000000" w:fill="D7EAD3"/>
            <w:vAlign w:val="center"/>
            <w:hideMark/>
          </w:tcPr>
          <w:p w14:paraId="1359D63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108,24</w:t>
            </w:r>
          </w:p>
        </w:tc>
        <w:tc>
          <w:tcPr>
            <w:tcW w:w="1220" w:type="dxa"/>
            <w:tcBorders>
              <w:top w:val="nil"/>
              <w:left w:val="nil"/>
              <w:bottom w:val="single" w:sz="4" w:space="0" w:color="C0C0C0"/>
              <w:right w:val="single" w:sz="4" w:space="0" w:color="C0C0C0"/>
            </w:tcBorders>
            <w:shd w:val="clear" w:color="000000" w:fill="D7EAD3"/>
            <w:vAlign w:val="center"/>
            <w:hideMark/>
          </w:tcPr>
          <w:p w14:paraId="787BDA1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426A839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324,74</w:t>
            </w:r>
          </w:p>
        </w:tc>
        <w:tc>
          <w:tcPr>
            <w:tcW w:w="1820" w:type="dxa"/>
            <w:tcBorders>
              <w:top w:val="nil"/>
              <w:left w:val="nil"/>
              <w:bottom w:val="single" w:sz="4" w:space="0" w:color="C0C0C0"/>
              <w:right w:val="single" w:sz="4" w:space="0" w:color="C0C0C0"/>
            </w:tcBorders>
            <w:shd w:val="clear" w:color="000000" w:fill="D7EAD3"/>
            <w:vAlign w:val="center"/>
            <w:hideMark/>
          </w:tcPr>
          <w:p w14:paraId="0B470C9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324,74</w:t>
            </w:r>
          </w:p>
        </w:tc>
        <w:tc>
          <w:tcPr>
            <w:tcW w:w="1840" w:type="dxa"/>
            <w:tcBorders>
              <w:top w:val="nil"/>
              <w:left w:val="nil"/>
              <w:bottom w:val="single" w:sz="4" w:space="0" w:color="C0C0C0"/>
              <w:right w:val="single" w:sz="4" w:space="0" w:color="C0C0C0"/>
            </w:tcBorders>
            <w:shd w:val="clear" w:color="000000" w:fill="D7EAD3"/>
            <w:vAlign w:val="center"/>
            <w:hideMark/>
          </w:tcPr>
          <w:p w14:paraId="3FBB342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0BCBBB1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324,74</w:t>
            </w:r>
          </w:p>
        </w:tc>
        <w:tc>
          <w:tcPr>
            <w:tcW w:w="1480" w:type="dxa"/>
            <w:tcBorders>
              <w:top w:val="nil"/>
              <w:left w:val="nil"/>
              <w:bottom w:val="single" w:sz="4" w:space="0" w:color="C0C0C0"/>
              <w:right w:val="single" w:sz="4" w:space="0" w:color="C0C0C0"/>
            </w:tcBorders>
            <w:shd w:val="clear" w:color="000000" w:fill="D7EAD3"/>
            <w:vAlign w:val="center"/>
            <w:hideMark/>
          </w:tcPr>
          <w:p w14:paraId="21D4564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162,37</w:t>
            </w:r>
          </w:p>
        </w:tc>
        <w:tc>
          <w:tcPr>
            <w:tcW w:w="1460" w:type="dxa"/>
            <w:tcBorders>
              <w:top w:val="nil"/>
              <w:left w:val="nil"/>
              <w:bottom w:val="single" w:sz="4" w:space="0" w:color="C0C0C0"/>
              <w:right w:val="single" w:sz="4" w:space="0" w:color="C0C0C0"/>
            </w:tcBorders>
            <w:shd w:val="clear" w:color="000000" w:fill="D7EAD3"/>
            <w:vAlign w:val="center"/>
            <w:hideMark/>
          </w:tcPr>
          <w:p w14:paraId="69FF29E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162,37</w:t>
            </w:r>
          </w:p>
        </w:tc>
        <w:tc>
          <w:tcPr>
            <w:tcW w:w="2860" w:type="dxa"/>
            <w:tcBorders>
              <w:top w:val="nil"/>
              <w:left w:val="nil"/>
              <w:bottom w:val="single" w:sz="4" w:space="0" w:color="C0C0C0"/>
              <w:right w:val="single" w:sz="4" w:space="0" w:color="C0C0C0"/>
            </w:tcBorders>
            <w:shd w:val="clear" w:color="000000" w:fill="FFFFCC"/>
            <w:vAlign w:val="center"/>
            <w:hideMark/>
          </w:tcPr>
          <w:p w14:paraId="7CF84927"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A0EC4C6" w14:textId="77777777" w:rsidTr="005F4B7D">
        <w:trPr>
          <w:trHeight w:val="300"/>
          <w:jc w:val="center"/>
        </w:trPr>
        <w:tc>
          <w:tcPr>
            <w:tcW w:w="580" w:type="dxa"/>
            <w:tcBorders>
              <w:top w:val="nil"/>
              <w:left w:val="nil"/>
              <w:bottom w:val="nil"/>
              <w:right w:val="nil"/>
            </w:tcBorders>
            <w:shd w:val="clear" w:color="000000" w:fill="FABF8F"/>
            <w:noWrap/>
            <w:vAlign w:val="center"/>
            <w:hideMark/>
          </w:tcPr>
          <w:p w14:paraId="2010A05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38E2EAFD"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5DC22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3.3.0.3</w:t>
            </w:r>
          </w:p>
        </w:tc>
        <w:tc>
          <w:tcPr>
            <w:tcW w:w="5640" w:type="dxa"/>
            <w:tcBorders>
              <w:top w:val="nil"/>
              <w:left w:val="nil"/>
              <w:bottom w:val="single" w:sz="4" w:space="0" w:color="C0C0C0"/>
              <w:right w:val="single" w:sz="4" w:space="0" w:color="C0C0C0"/>
            </w:tcBorders>
            <w:shd w:val="clear" w:color="auto" w:fill="auto"/>
            <w:vAlign w:val="center"/>
            <w:hideMark/>
          </w:tcPr>
          <w:p w14:paraId="4BEE2EA1"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0B7FB60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кВт.ч/м3</w:t>
            </w:r>
          </w:p>
        </w:tc>
        <w:tc>
          <w:tcPr>
            <w:tcW w:w="1920" w:type="dxa"/>
            <w:tcBorders>
              <w:top w:val="nil"/>
              <w:left w:val="nil"/>
              <w:bottom w:val="single" w:sz="4" w:space="0" w:color="C0C0C0"/>
              <w:right w:val="single" w:sz="4" w:space="0" w:color="C0C0C0"/>
            </w:tcBorders>
            <w:shd w:val="clear" w:color="000000" w:fill="D7EAD3"/>
            <w:vAlign w:val="center"/>
            <w:hideMark/>
          </w:tcPr>
          <w:p w14:paraId="3D76CE5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0,45</w:t>
            </w:r>
          </w:p>
        </w:tc>
        <w:tc>
          <w:tcPr>
            <w:tcW w:w="1220" w:type="dxa"/>
            <w:tcBorders>
              <w:top w:val="nil"/>
              <w:left w:val="nil"/>
              <w:bottom w:val="single" w:sz="4" w:space="0" w:color="C0C0C0"/>
              <w:right w:val="single" w:sz="4" w:space="0" w:color="C0C0C0"/>
            </w:tcBorders>
            <w:shd w:val="clear" w:color="000000" w:fill="D7EAD3"/>
            <w:vAlign w:val="center"/>
            <w:hideMark/>
          </w:tcPr>
          <w:p w14:paraId="11D7728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11511CA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0,48</w:t>
            </w:r>
          </w:p>
        </w:tc>
        <w:tc>
          <w:tcPr>
            <w:tcW w:w="1820" w:type="dxa"/>
            <w:tcBorders>
              <w:top w:val="nil"/>
              <w:left w:val="nil"/>
              <w:bottom w:val="single" w:sz="4" w:space="0" w:color="C0C0C0"/>
              <w:right w:val="single" w:sz="4" w:space="0" w:color="C0C0C0"/>
            </w:tcBorders>
            <w:shd w:val="clear" w:color="000000" w:fill="D7EAD3"/>
            <w:vAlign w:val="center"/>
            <w:hideMark/>
          </w:tcPr>
          <w:p w14:paraId="6FC4FF5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0,48</w:t>
            </w:r>
          </w:p>
        </w:tc>
        <w:tc>
          <w:tcPr>
            <w:tcW w:w="1840" w:type="dxa"/>
            <w:tcBorders>
              <w:top w:val="nil"/>
              <w:left w:val="nil"/>
              <w:bottom w:val="single" w:sz="4" w:space="0" w:color="C0C0C0"/>
              <w:right w:val="single" w:sz="4" w:space="0" w:color="C0C0C0"/>
            </w:tcBorders>
            <w:shd w:val="clear" w:color="000000" w:fill="D7EAD3"/>
            <w:vAlign w:val="center"/>
            <w:hideMark/>
          </w:tcPr>
          <w:p w14:paraId="7383BFA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205C8C5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0,48</w:t>
            </w:r>
          </w:p>
        </w:tc>
        <w:tc>
          <w:tcPr>
            <w:tcW w:w="1480" w:type="dxa"/>
            <w:tcBorders>
              <w:top w:val="nil"/>
              <w:left w:val="nil"/>
              <w:bottom w:val="single" w:sz="4" w:space="0" w:color="C0C0C0"/>
              <w:right w:val="single" w:sz="4" w:space="0" w:color="C0C0C0"/>
            </w:tcBorders>
            <w:shd w:val="clear" w:color="000000" w:fill="D7EAD3"/>
            <w:vAlign w:val="center"/>
            <w:hideMark/>
          </w:tcPr>
          <w:p w14:paraId="1980A64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0,48</w:t>
            </w:r>
          </w:p>
        </w:tc>
        <w:tc>
          <w:tcPr>
            <w:tcW w:w="1460" w:type="dxa"/>
            <w:tcBorders>
              <w:top w:val="nil"/>
              <w:left w:val="nil"/>
              <w:bottom w:val="single" w:sz="4" w:space="0" w:color="C0C0C0"/>
              <w:right w:val="single" w:sz="4" w:space="0" w:color="C0C0C0"/>
            </w:tcBorders>
            <w:shd w:val="clear" w:color="000000" w:fill="D7EAD3"/>
            <w:vAlign w:val="center"/>
            <w:hideMark/>
          </w:tcPr>
          <w:p w14:paraId="7777758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0,48</w:t>
            </w:r>
          </w:p>
        </w:tc>
        <w:tc>
          <w:tcPr>
            <w:tcW w:w="2860" w:type="dxa"/>
            <w:tcBorders>
              <w:top w:val="nil"/>
              <w:left w:val="nil"/>
              <w:bottom w:val="single" w:sz="4" w:space="0" w:color="C0C0C0"/>
              <w:right w:val="single" w:sz="4" w:space="0" w:color="C0C0C0"/>
            </w:tcBorders>
            <w:shd w:val="clear" w:color="000000" w:fill="FFFFCC"/>
            <w:vAlign w:val="center"/>
            <w:hideMark/>
          </w:tcPr>
          <w:p w14:paraId="3CE50C1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EC13638" w14:textId="77777777" w:rsidTr="005F4B7D">
        <w:trPr>
          <w:trHeight w:val="300"/>
          <w:jc w:val="center"/>
        </w:trPr>
        <w:tc>
          <w:tcPr>
            <w:tcW w:w="580" w:type="dxa"/>
            <w:tcBorders>
              <w:top w:val="nil"/>
              <w:left w:val="nil"/>
              <w:bottom w:val="nil"/>
              <w:right w:val="nil"/>
            </w:tcBorders>
            <w:shd w:val="clear" w:color="000000" w:fill="FABF8F"/>
            <w:noWrap/>
            <w:vAlign w:val="center"/>
            <w:hideMark/>
          </w:tcPr>
          <w:p w14:paraId="639FACA8"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7FAF82DE"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3C76B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3.3.1.1</w:t>
            </w:r>
          </w:p>
        </w:tc>
        <w:tc>
          <w:tcPr>
            <w:tcW w:w="5640" w:type="dxa"/>
            <w:tcBorders>
              <w:top w:val="nil"/>
              <w:left w:val="nil"/>
              <w:bottom w:val="single" w:sz="4" w:space="0" w:color="C0C0C0"/>
              <w:right w:val="single" w:sz="4" w:space="0" w:color="C0C0C0"/>
            </w:tcBorders>
            <w:shd w:val="clear" w:color="auto" w:fill="auto"/>
            <w:vAlign w:val="center"/>
            <w:hideMark/>
          </w:tcPr>
          <w:p w14:paraId="29A1F11D" w14:textId="77777777" w:rsidR="005F4B7D" w:rsidRPr="005F4B7D" w:rsidRDefault="005F4B7D" w:rsidP="005F4B7D">
            <w:pPr>
              <w:ind w:firstLineChars="300" w:firstLine="392"/>
              <w:rPr>
                <w:rFonts w:ascii="Tahoma" w:hAnsi="Tahoma" w:cs="Tahoma"/>
                <w:b/>
                <w:bCs/>
                <w:sz w:val="13"/>
                <w:szCs w:val="13"/>
              </w:rPr>
            </w:pPr>
            <w:r w:rsidRPr="005F4B7D">
              <w:rPr>
                <w:rFonts w:ascii="Tahoma" w:hAnsi="Tahoma" w:cs="Tahoma"/>
                <w:b/>
                <w:bCs/>
                <w:sz w:val="13"/>
                <w:szCs w:val="13"/>
              </w:rPr>
              <w:t>Энергия НН (0,4 кВ и ниже)</w:t>
            </w:r>
          </w:p>
        </w:tc>
        <w:tc>
          <w:tcPr>
            <w:tcW w:w="1140" w:type="dxa"/>
            <w:tcBorders>
              <w:top w:val="nil"/>
              <w:left w:val="nil"/>
              <w:bottom w:val="single" w:sz="4" w:space="0" w:color="C0C0C0"/>
              <w:right w:val="single" w:sz="4" w:space="0" w:color="C0C0C0"/>
            </w:tcBorders>
            <w:shd w:val="clear" w:color="auto" w:fill="auto"/>
            <w:vAlign w:val="center"/>
            <w:hideMark/>
          </w:tcPr>
          <w:p w14:paraId="44ABC1B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0C32B38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392,02</w:t>
            </w:r>
          </w:p>
        </w:tc>
        <w:tc>
          <w:tcPr>
            <w:tcW w:w="1220" w:type="dxa"/>
            <w:tcBorders>
              <w:top w:val="nil"/>
              <w:left w:val="nil"/>
              <w:bottom w:val="single" w:sz="4" w:space="0" w:color="C0C0C0"/>
              <w:right w:val="single" w:sz="4" w:space="0" w:color="C0C0C0"/>
            </w:tcBorders>
            <w:shd w:val="clear" w:color="000000" w:fill="D7EAD3"/>
            <w:vAlign w:val="center"/>
            <w:hideMark/>
          </w:tcPr>
          <w:p w14:paraId="101E81D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7D68AEC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1 232,52</w:t>
            </w:r>
          </w:p>
        </w:tc>
        <w:tc>
          <w:tcPr>
            <w:tcW w:w="1820" w:type="dxa"/>
            <w:tcBorders>
              <w:top w:val="nil"/>
              <w:left w:val="nil"/>
              <w:bottom w:val="single" w:sz="4" w:space="0" w:color="C0C0C0"/>
              <w:right w:val="single" w:sz="4" w:space="0" w:color="C0C0C0"/>
            </w:tcBorders>
            <w:shd w:val="clear" w:color="000000" w:fill="D7EAD3"/>
            <w:vAlign w:val="center"/>
            <w:hideMark/>
          </w:tcPr>
          <w:p w14:paraId="3405408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1 283,06</w:t>
            </w:r>
          </w:p>
        </w:tc>
        <w:tc>
          <w:tcPr>
            <w:tcW w:w="1840" w:type="dxa"/>
            <w:tcBorders>
              <w:top w:val="nil"/>
              <w:left w:val="nil"/>
              <w:bottom w:val="single" w:sz="4" w:space="0" w:color="C0C0C0"/>
              <w:right w:val="single" w:sz="4" w:space="0" w:color="C0C0C0"/>
            </w:tcBorders>
            <w:shd w:val="clear" w:color="000000" w:fill="D7EAD3"/>
            <w:vAlign w:val="center"/>
            <w:hideMark/>
          </w:tcPr>
          <w:p w14:paraId="4888BB2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407FBD2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1 262,58</w:t>
            </w:r>
          </w:p>
        </w:tc>
        <w:tc>
          <w:tcPr>
            <w:tcW w:w="1480" w:type="dxa"/>
            <w:tcBorders>
              <w:top w:val="nil"/>
              <w:left w:val="nil"/>
              <w:bottom w:val="single" w:sz="4" w:space="0" w:color="C0C0C0"/>
              <w:right w:val="single" w:sz="4" w:space="0" w:color="C0C0C0"/>
            </w:tcBorders>
            <w:shd w:val="clear" w:color="000000" w:fill="D7EAD3"/>
            <w:vAlign w:val="center"/>
            <w:hideMark/>
          </w:tcPr>
          <w:p w14:paraId="7F8844A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631,29</w:t>
            </w:r>
          </w:p>
        </w:tc>
        <w:tc>
          <w:tcPr>
            <w:tcW w:w="1460" w:type="dxa"/>
            <w:tcBorders>
              <w:top w:val="nil"/>
              <w:left w:val="nil"/>
              <w:bottom w:val="single" w:sz="4" w:space="0" w:color="C0C0C0"/>
              <w:right w:val="single" w:sz="4" w:space="0" w:color="C0C0C0"/>
            </w:tcBorders>
            <w:shd w:val="clear" w:color="000000" w:fill="D7EAD3"/>
            <w:vAlign w:val="center"/>
            <w:hideMark/>
          </w:tcPr>
          <w:p w14:paraId="29BF93F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631,29</w:t>
            </w:r>
          </w:p>
        </w:tc>
        <w:tc>
          <w:tcPr>
            <w:tcW w:w="2860" w:type="dxa"/>
            <w:tcBorders>
              <w:top w:val="nil"/>
              <w:left w:val="nil"/>
              <w:bottom w:val="single" w:sz="4" w:space="0" w:color="C0C0C0"/>
              <w:right w:val="single" w:sz="4" w:space="0" w:color="C0C0C0"/>
            </w:tcBorders>
            <w:shd w:val="clear" w:color="000000" w:fill="FFFFCC"/>
            <w:vAlign w:val="center"/>
            <w:hideMark/>
          </w:tcPr>
          <w:p w14:paraId="359B3807"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5455836F" w14:textId="77777777" w:rsidTr="005F4B7D">
        <w:trPr>
          <w:trHeight w:val="1110"/>
          <w:jc w:val="center"/>
        </w:trPr>
        <w:tc>
          <w:tcPr>
            <w:tcW w:w="580" w:type="dxa"/>
            <w:tcBorders>
              <w:top w:val="nil"/>
              <w:left w:val="nil"/>
              <w:bottom w:val="nil"/>
              <w:right w:val="nil"/>
            </w:tcBorders>
            <w:shd w:val="clear" w:color="000000" w:fill="FABF8F"/>
            <w:noWrap/>
            <w:vAlign w:val="center"/>
            <w:hideMark/>
          </w:tcPr>
          <w:p w14:paraId="7549B55E"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27BFCBBD"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F7DD6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3.3.1.1.1</w:t>
            </w:r>
          </w:p>
        </w:tc>
        <w:tc>
          <w:tcPr>
            <w:tcW w:w="5640" w:type="dxa"/>
            <w:tcBorders>
              <w:top w:val="nil"/>
              <w:left w:val="nil"/>
              <w:bottom w:val="single" w:sz="4" w:space="0" w:color="C0C0C0"/>
              <w:right w:val="single" w:sz="4" w:space="0" w:color="C0C0C0"/>
            </w:tcBorders>
            <w:shd w:val="clear" w:color="auto" w:fill="auto"/>
            <w:vAlign w:val="center"/>
            <w:hideMark/>
          </w:tcPr>
          <w:p w14:paraId="56F5F77C"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352430E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руб/кВт.ч</w:t>
            </w:r>
          </w:p>
        </w:tc>
        <w:tc>
          <w:tcPr>
            <w:tcW w:w="1920" w:type="dxa"/>
            <w:tcBorders>
              <w:top w:val="nil"/>
              <w:left w:val="nil"/>
              <w:bottom w:val="single" w:sz="4" w:space="0" w:color="C0C0C0"/>
              <w:right w:val="single" w:sz="4" w:space="0" w:color="C0C0C0"/>
            </w:tcBorders>
            <w:shd w:val="clear" w:color="000000" w:fill="FFFFCC"/>
            <w:vAlign w:val="center"/>
            <w:hideMark/>
          </w:tcPr>
          <w:p w14:paraId="4875EEF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6,64</w:t>
            </w:r>
          </w:p>
        </w:tc>
        <w:tc>
          <w:tcPr>
            <w:tcW w:w="1220" w:type="dxa"/>
            <w:tcBorders>
              <w:top w:val="nil"/>
              <w:left w:val="nil"/>
              <w:bottom w:val="single" w:sz="4" w:space="0" w:color="C0C0C0"/>
              <w:right w:val="single" w:sz="4" w:space="0" w:color="C0C0C0"/>
            </w:tcBorders>
            <w:shd w:val="clear" w:color="000000" w:fill="FFFFCC"/>
            <w:vAlign w:val="center"/>
            <w:hideMark/>
          </w:tcPr>
          <w:p w14:paraId="6F5DE8D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0B9D81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6,96</w:t>
            </w:r>
          </w:p>
        </w:tc>
        <w:tc>
          <w:tcPr>
            <w:tcW w:w="1820" w:type="dxa"/>
            <w:tcBorders>
              <w:top w:val="nil"/>
              <w:left w:val="nil"/>
              <w:bottom w:val="single" w:sz="4" w:space="0" w:color="C0C0C0"/>
              <w:right w:val="single" w:sz="4" w:space="0" w:color="C0C0C0"/>
            </w:tcBorders>
            <w:shd w:val="clear" w:color="000000" w:fill="FFFFCC"/>
            <w:vAlign w:val="center"/>
            <w:hideMark/>
          </w:tcPr>
          <w:p w14:paraId="74A3EAD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7,24</w:t>
            </w:r>
          </w:p>
        </w:tc>
        <w:tc>
          <w:tcPr>
            <w:tcW w:w="1840" w:type="dxa"/>
            <w:tcBorders>
              <w:top w:val="nil"/>
              <w:left w:val="nil"/>
              <w:bottom w:val="single" w:sz="4" w:space="0" w:color="C0C0C0"/>
              <w:right w:val="single" w:sz="4" w:space="0" w:color="C0C0C0"/>
            </w:tcBorders>
            <w:shd w:val="clear" w:color="000000" w:fill="FFFFCC"/>
            <w:vAlign w:val="center"/>
            <w:hideMark/>
          </w:tcPr>
          <w:p w14:paraId="4F75C11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37DFD4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7,13</w:t>
            </w:r>
          </w:p>
        </w:tc>
        <w:tc>
          <w:tcPr>
            <w:tcW w:w="1480" w:type="dxa"/>
            <w:tcBorders>
              <w:top w:val="nil"/>
              <w:left w:val="nil"/>
              <w:bottom w:val="single" w:sz="4" w:space="0" w:color="C0C0C0"/>
              <w:right w:val="single" w:sz="4" w:space="0" w:color="C0C0C0"/>
            </w:tcBorders>
            <w:shd w:val="clear" w:color="000000" w:fill="D7EAD3"/>
            <w:vAlign w:val="center"/>
            <w:hideMark/>
          </w:tcPr>
          <w:p w14:paraId="4369754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7,13</w:t>
            </w:r>
          </w:p>
        </w:tc>
        <w:tc>
          <w:tcPr>
            <w:tcW w:w="1460" w:type="dxa"/>
            <w:tcBorders>
              <w:top w:val="nil"/>
              <w:left w:val="nil"/>
              <w:bottom w:val="single" w:sz="4" w:space="0" w:color="C0C0C0"/>
              <w:right w:val="single" w:sz="4" w:space="0" w:color="C0C0C0"/>
            </w:tcBorders>
            <w:shd w:val="clear" w:color="000000" w:fill="D7EAD3"/>
            <w:vAlign w:val="center"/>
            <w:hideMark/>
          </w:tcPr>
          <w:p w14:paraId="3FC5673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7,13</w:t>
            </w:r>
          </w:p>
        </w:tc>
        <w:tc>
          <w:tcPr>
            <w:tcW w:w="2860" w:type="dxa"/>
            <w:tcBorders>
              <w:top w:val="nil"/>
              <w:left w:val="nil"/>
              <w:bottom w:val="single" w:sz="4" w:space="0" w:color="C0C0C0"/>
              <w:right w:val="single" w:sz="4" w:space="0" w:color="C0C0C0"/>
            </w:tcBorders>
            <w:shd w:val="clear" w:color="000000" w:fill="FFFFCC"/>
            <w:vAlign w:val="center"/>
            <w:hideMark/>
          </w:tcPr>
          <w:p w14:paraId="131629FD"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факту 2019 года с учетом ИЦП Минэкономразвития России на 2020 год 103,2%, на 2021 год -104%</w:t>
            </w:r>
          </w:p>
        </w:tc>
      </w:tr>
      <w:tr w:rsidR="005F4B7D" w:rsidRPr="005F4B7D" w14:paraId="3700F30B" w14:textId="77777777" w:rsidTr="005F4B7D">
        <w:trPr>
          <w:trHeight w:val="300"/>
          <w:jc w:val="center"/>
        </w:trPr>
        <w:tc>
          <w:tcPr>
            <w:tcW w:w="580" w:type="dxa"/>
            <w:tcBorders>
              <w:top w:val="nil"/>
              <w:left w:val="nil"/>
              <w:bottom w:val="nil"/>
              <w:right w:val="nil"/>
            </w:tcBorders>
            <w:shd w:val="clear" w:color="000000" w:fill="FABF8F"/>
            <w:noWrap/>
            <w:vAlign w:val="center"/>
            <w:hideMark/>
          </w:tcPr>
          <w:p w14:paraId="6FA01FD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6CF1CE12"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7B827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3.3.1.1.2</w:t>
            </w:r>
          </w:p>
        </w:tc>
        <w:tc>
          <w:tcPr>
            <w:tcW w:w="5640" w:type="dxa"/>
            <w:tcBorders>
              <w:top w:val="nil"/>
              <w:left w:val="nil"/>
              <w:bottom w:val="single" w:sz="4" w:space="0" w:color="C0C0C0"/>
              <w:right w:val="single" w:sz="4" w:space="0" w:color="C0C0C0"/>
            </w:tcBorders>
            <w:shd w:val="clear" w:color="auto" w:fill="auto"/>
            <w:vAlign w:val="center"/>
            <w:hideMark/>
          </w:tcPr>
          <w:p w14:paraId="04483DA3"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6271511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кВт.ч</w:t>
            </w:r>
          </w:p>
        </w:tc>
        <w:tc>
          <w:tcPr>
            <w:tcW w:w="1920" w:type="dxa"/>
            <w:tcBorders>
              <w:top w:val="nil"/>
              <w:left w:val="nil"/>
              <w:bottom w:val="single" w:sz="4" w:space="0" w:color="C0C0C0"/>
              <w:right w:val="single" w:sz="4" w:space="0" w:color="C0C0C0"/>
            </w:tcBorders>
            <w:shd w:val="clear" w:color="000000" w:fill="FFFFCC"/>
            <w:vAlign w:val="center"/>
            <w:hideMark/>
          </w:tcPr>
          <w:p w14:paraId="3041702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59,05</w:t>
            </w:r>
          </w:p>
        </w:tc>
        <w:tc>
          <w:tcPr>
            <w:tcW w:w="1220" w:type="dxa"/>
            <w:tcBorders>
              <w:top w:val="nil"/>
              <w:left w:val="nil"/>
              <w:bottom w:val="single" w:sz="4" w:space="0" w:color="C0C0C0"/>
              <w:right w:val="single" w:sz="4" w:space="0" w:color="C0C0C0"/>
            </w:tcBorders>
            <w:shd w:val="clear" w:color="000000" w:fill="FFFFCC"/>
            <w:vAlign w:val="center"/>
            <w:hideMark/>
          </w:tcPr>
          <w:p w14:paraId="597909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35BF82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177,16</w:t>
            </w:r>
          </w:p>
        </w:tc>
        <w:tc>
          <w:tcPr>
            <w:tcW w:w="1820" w:type="dxa"/>
            <w:tcBorders>
              <w:top w:val="nil"/>
              <w:left w:val="nil"/>
              <w:bottom w:val="single" w:sz="4" w:space="0" w:color="C0C0C0"/>
              <w:right w:val="single" w:sz="4" w:space="0" w:color="C0C0C0"/>
            </w:tcBorders>
            <w:shd w:val="clear" w:color="000000" w:fill="FFFFCC"/>
            <w:vAlign w:val="center"/>
            <w:hideMark/>
          </w:tcPr>
          <w:p w14:paraId="4A4AF8B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177,16</w:t>
            </w:r>
          </w:p>
        </w:tc>
        <w:tc>
          <w:tcPr>
            <w:tcW w:w="1840" w:type="dxa"/>
            <w:tcBorders>
              <w:top w:val="nil"/>
              <w:left w:val="nil"/>
              <w:bottom w:val="single" w:sz="4" w:space="0" w:color="C0C0C0"/>
              <w:right w:val="single" w:sz="4" w:space="0" w:color="C0C0C0"/>
            </w:tcBorders>
            <w:shd w:val="clear" w:color="000000" w:fill="FFFFCC"/>
            <w:vAlign w:val="center"/>
            <w:hideMark/>
          </w:tcPr>
          <w:p w14:paraId="3935099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2BE59D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177,16</w:t>
            </w:r>
          </w:p>
        </w:tc>
        <w:tc>
          <w:tcPr>
            <w:tcW w:w="1480" w:type="dxa"/>
            <w:tcBorders>
              <w:top w:val="nil"/>
              <w:left w:val="nil"/>
              <w:bottom w:val="single" w:sz="4" w:space="0" w:color="C0C0C0"/>
              <w:right w:val="single" w:sz="4" w:space="0" w:color="C0C0C0"/>
            </w:tcBorders>
            <w:shd w:val="clear" w:color="000000" w:fill="D7EAD3"/>
            <w:vAlign w:val="center"/>
            <w:hideMark/>
          </w:tcPr>
          <w:p w14:paraId="1B88B75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88,58</w:t>
            </w:r>
          </w:p>
        </w:tc>
        <w:tc>
          <w:tcPr>
            <w:tcW w:w="1460" w:type="dxa"/>
            <w:tcBorders>
              <w:top w:val="nil"/>
              <w:left w:val="nil"/>
              <w:bottom w:val="single" w:sz="4" w:space="0" w:color="C0C0C0"/>
              <w:right w:val="single" w:sz="4" w:space="0" w:color="C0C0C0"/>
            </w:tcBorders>
            <w:shd w:val="clear" w:color="000000" w:fill="D7EAD3"/>
            <w:vAlign w:val="center"/>
            <w:hideMark/>
          </w:tcPr>
          <w:p w14:paraId="66ED52B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88,58</w:t>
            </w:r>
          </w:p>
        </w:tc>
        <w:tc>
          <w:tcPr>
            <w:tcW w:w="2860" w:type="dxa"/>
            <w:tcBorders>
              <w:top w:val="nil"/>
              <w:left w:val="nil"/>
              <w:bottom w:val="single" w:sz="4" w:space="0" w:color="C0C0C0"/>
              <w:right w:val="single" w:sz="4" w:space="0" w:color="C0C0C0"/>
            </w:tcBorders>
            <w:shd w:val="clear" w:color="000000" w:fill="FFFFCC"/>
            <w:vAlign w:val="center"/>
            <w:hideMark/>
          </w:tcPr>
          <w:p w14:paraId="398B7B2B"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плану 2021 года</w:t>
            </w:r>
          </w:p>
        </w:tc>
      </w:tr>
      <w:tr w:rsidR="005F4B7D" w:rsidRPr="005F4B7D" w14:paraId="68752170" w14:textId="77777777" w:rsidTr="005F4B7D">
        <w:trPr>
          <w:trHeight w:val="300"/>
          <w:jc w:val="center"/>
        </w:trPr>
        <w:tc>
          <w:tcPr>
            <w:tcW w:w="580" w:type="dxa"/>
            <w:tcBorders>
              <w:top w:val="nil"/>
              <w:left w:val="nil"/>
              <w:bottom w:val="nil"/>
              <w:right w:val="nil"/>
            </w:tcBorders>
            <w:shd w:val="clear" w:color="000000" w:fill="FABF8F"/>
            <w:noWrap/>
            <w:vAlign w:val="center"/>
            <w:hideMark/>
          </w:tcPr>
          <w:p w14:paraId="3A78BF58"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45515E59"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9D4BD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3.3.1.2</w:t>
            </w:r>
          </w:p>
        </w:tc>
        <w:tc>
          <w:tcPr>
            <w:tcW w:w="5640" w:type="dxa"/>
            <w:tcBorders>
              <w:top w:val="nil"/>
              <w:left w:val="nil"/>
              <w:bottom w:val="single" w:sz="4" w:space="0" w:color="C0C0C0"/>
              <w:right w:val="single" w:sz="4" w:space="0" w:color="C0C0C0"/>
            </w:tcBorders>
            <w:shd w:val="clear" w:color="auto" w:fill="auto"/>
            <w:vAlign w:val="center"/>
            <w:hideMark/>
          </w:tcPr>
          <w:p w14:paraId="7672F980" w14:textId="77777777" w:rsidR="005F4B7D" w:rsidRPr="005F4B7D" w:rsidRDefault="005F4B7D" w:rsidP="005F4B7D">
            <w:pPr>
              <w:ind w:firstLineChars="300" w:firstLine="392"/>
              <w:rPr>
                <w:rFonts w:ascii="Tahoma" w:hAnsi="Tahoma" w:cs="Tahoma"/>
                <w:b/>
                <w:bCs/>
                <w:sz w:val="13"/>
                <w:szCs w:val="13"/>
              </w:rPr>
            </w:pPr>
            <w:r w:rsidRPr="005F4B7D">
              <w:rPr>
                <w:rFonts w:ascii="Tahoma" w:hAnsi="Tahoma" w:cs="Tahoma"/>
                <w:b/>
                <w:bCs/>
                <w:sz w:val="13"/>
                <w:szCs w:val="13"/>
              </w:rPr>
              <w:t>Заявленная мощность по НН (0,4 кВ и ниже)</w:t>
            </w:r>
          </w:p>
        </w:tc>
        <w:tc>
          <w:tcPr>
            <w:tcW w:w="1140" w:type="dxa"/>
            <w:tcBorders>
              <w:top w:val="nil"/>
              <w:left w:val="nil"/>
              <w:bottom w:val="single" w:sz="4" w:space="0" w:color="C0C0C0"/>
              <w:right w:val="single" w:sz="4" w:space="0" w:color="C0C0C0"/>
            </w:tcBorders>
            <w:shd w:val="clear" w:color="auto" w:fill="auto"/>
            <w:vAlign w:val="center"/>
            <w:hideMark/>
          </w:tcPr>
          <w:p w14:paraId="33DA9C8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64B30E8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20" w:type="dxa"/>
            <w:tcBorders>
              <w:top w:val="nil"/>
              <w:left w:val="nil"/>
              <w:bottom w:val="single" w:sz="4" w:space="0" w:color="C0C0C0"/>
              <w:right w:val="single" w:sz="4" w:space="0" w:color="C0C0C0"/>
            </w:tcBorders>
            <w:shd w:val="clear" w:color="000000" w:fill="D7EAD3"/>
            <w:vAlign w:val="center"/>
            <w:hideMark/>
          </w:tcPr>
          <w:p w14:paraId="4442239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385B648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252CED6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479D72F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7E5178E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6980EB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279190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AC23B98"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50A85AC6" w14:textId="77777777" w:rsidTr="005F4B7D">
        <w:trPr>
          <w:trHeight w:val="300"/>
          <w:jc w:val="center"/>
        </w:trPr>
        <w:tc>
          <w:tcPr>
            <w:tcW w:w="580" w:type="dxa"/>
            <w:tcBorders>
              <w:top w:val="nil"/>
              <w:left w:val="nil"/>
              <w:bottom w:val="nil"/>
              <w:right w:val="nil"/>
            </w:tcBorders>
            <w:shd w:val="clear" w:color="000000" w:fill="FABF8F"/>
            <w:noWrap/>
            <w:vAlign w:val="center"/>
            <w:hideMark/>
          </w:tcPr>
          <w:p w14:paraId="7090C31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7C9A3248"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87F30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3.3.1.2.1</w:t>
            </w:r>
          </w:p>
        </w:tc>
        <w:tc>
          <w:tcPr>
            <w:tcW w:w="5640" w:type="dxa"/>
            <w:tcBorders>
              <w:top w:val="nil"/>
              <w:left w:val="nil"/>
              <w:bottom w:val="single" w:sz="4" w:space="0" w:color="C0C0C0"/>
              <w:right w:val="single" w:sz="4" w:space="0" w:color="C0C0C0"/>
            </w:tcBorders>
            <w:shd w:val="clear" w:color="auto" w:fill="auto"/>
            <w:vAlign w:val="center"/>
            <w:hideMark/>
          </w:tcPr>
          <w:p w14:paraId="7482817E"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Тариф на заявленную мощность</w:t>
            </w:r>
          </w:p>
        </w:tc>
        <w:tc>
          <w:tcPr>
            <w:tcW w:w="1140" w:type="dxa"/>
            <w:tcBorders>
              <w:top w:val="nil"/>
              <w:left w:val="nil"/>
              <w:bottom w:val="single" w:sz="4" w:space="0" w:color="C0C0C0"/>
              <w:right w:val="single" w:sz="4" w:space="0" w:color="C0C0C0"/>
            </w:tcBorders>
            <w:shd w:val="clear" w:color="auto" w:fill="auto"/>
            <w:vAlign w:val="center"/>
            <w:hideMark/>
          </w:tcPr>
          <w:p w14:paraId="4DAEC2F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руб/кВт.мес</w:t>
            </w:r>
          </w:p>
        </w:tc>
        <w:tc>
          <w:tcPr>
            <w:tcW w:w="1920" w:type="dxa"/>
            <w:tcBorders>
              <w:top w:val="nil"/>
              <w:left w:val="nil"/>
              <w:bottom w:val="single" w:sz="4" w:space="0" w:color="C0C0C0"/>
              <w:right w:val="single" w:sz="4" w:space="0" w:color="C0C0C0"/>
            </w:tcBorders>
            <w:shd w:val="clear" w:color="000000" w:fill="FFFFCC"/>
            <w:vAlign w:val="center"/>
            <w:hideMark/>
          </w:tcPr>
          <w:p w14:paraId="4479A7A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0A20FD5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EA4E13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661655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617A347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83C96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773CAD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03962E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49559F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121882C" w14:textId="77777777" w:rsidTr="005F4B7D">
        <w:trPr>
          <w:trHeight w:val="300"/>
          <w:jc w:val="center"/>
        </w:trPr>
        <w:tc>
          <w:tcPr>
            <w:tcW w:w="580" w:type="dxa"/>
            <w:tcBorders>
              <w:top w:val="nil"/>
              <w:left w:val="nil"/>
              <w:bottom w:val="nil"/>
              <w:right w:val="nil"/>
            </w:tcBorders>
            <w:shd w:val="clear" w:color="000000" w:fill="FABF8F"/>
            <w:noWrap/>
            <w:vAlign w:val="center"/>
            <w:hideMark/>
          </w:tcPr>
          <w:p w14:paraId="65AF512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11C9C666"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CD007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3.3.1.2.2</w:t>
            </w:r>
          </w:p>
        </w:tc>
        <w:tc>
          <w:tcPr>
            <w:tcW w:w="5640" w:type="dxa"/>
            <w:tcBorders>
              <w:top w:val="nil"/>
              <w:left w:val="nil"/>
              <w:bottom w:val="single" w:sz="4" w:space="0" w:color="C0C0C0"/>
              <w:right w:val="single" w:sz="4" w:space="0" w:color="C0C0C0"/>
            </w:tcBorders>
            <w:shd w:val="clear" w:color="auto" w:fill="auto"/>
            <w:vAlign w:val="center"/>
            <w:hideMark/>
          </w:tcPr>
          <w:p w14:paraId="47986F2F"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Годовой объем мощности</w:t>
            </w:r>
          </w:p>
        </w:tc>
        <w:tc>
          <w:tcPr>
            <w:tcW w:w="1140" w:type="dxa"/>
            <w:tcBorders>
              <w:top w:val="nil"/>
              <w:left w:val="nil"/>
              <w:bottom w:val="single" w:sz="4" w:space="0" w:color="C0C0C0"/>
              <w:right w:val="single" w:sz="4" w:space="0" w:color="C0C0C0"/>
            </w:tcBorders>
            <w:shd w:val="clear" w:color="auto" w:fill="auto"/>
            <w:vAlign w:val="center"/>
            <w:hideMark/>
          </w:tcPr>
          <w:p w14:paraId="3DEE4B9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МВт</w:t>
            </w:r>
          </w:p>
        </w:tc>
        <w:tc>
          <w:tcPr>
            <w:tcW w:w="1920" w:type="dxa"/>
            <w:tcBorders>
              <w:top w:val="nil"/>
              <w:left w:val="nil"/>
              <w:bottom w:val="single" w:sz="4" w:space="0" w:color="C0C0C0"/>
              <w:right w:val="single" w:sz="4" w:space="0" w:color="C0C0C0"/>
            </w:tcBorders>
            <w:shd w:val="clear" w:color="000000" w:fill="FFFFCC"/>
            <w:vAlign w:val="center"/>
            <w:hideMark/>
          </w:tcPr>
          <w:p w14:paraId="79D7DBA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6912FED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8C7888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9CC5CC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70104D0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3C6806B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DD6A06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DD3736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3FFA31E"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B923D27" w14:textId="77777777" w:rsidTr="005F4B7D">
        <w:trPr>
          <w:trHeight w:val="300"/>
          <w:jc w:val="center"/>
        </w:trPr>
        <w:tc>
          <w:tcPr>
            <w:tcW w:w="580" w:type="dxa"/>
            <w:tcBorders>
              <w:top w:val="nil"/>
              <w:left w:val="nil"/>
              <w:bottom w:val="nil"/>
              <w:right w:val="nil"/>
            </w:tcBorders>
            <w:shd w:val="clear" w:color="000000" w:fill="FABF8F"/>
            <w:noWrap/>
            <w:vAlign w:val="center"/>
            <w:hideMark/>
          </w:tcPr>
          <w:p w14:paraId="1E71C46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0D882A51"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CC0DD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3.3.2.1</w:t>
            </w:r>
          </w:p>
        </w:tc>
        <w:tc>
          <w:tcPr>
            <w:tcW w:w="5640" w:type="dxa"/>
            <w:tcBorders>
              <w:top w:val="nil"/>
              <w:left w:val="nil"/>
              <w:bottom w:val="single" w:sz="4" w:space="0" w:color="C0C0C0"/>
              <w:right w:val="single" w:sz="4" w:space="0" w:color="C0C0C0"/>
            </w:tcBorders>
            <w:shd w:val="clear" w:color="auto" w:fill="auto"/>
            <w:vAlign w:val="center"/>
            <w:hideMark/>
          </w:tcPr>
          <w:p w14:paraId="1E3ABABC" w14:textId="77777777" w:rsidR="005F4B7D" w:rsidRPr="005F4B7D" w:rsidRDefault="005F4B7D" w:rsidP="005F4B7D">
            <w:pPr>
              <w:ind w:firstLineChars="300" w:firstLine="392"/>
              <w:rPr>
                <w:rFonts w:ascii="Tahoma" w:hAnsi="Tahoma" w:cs="Tahoma"/>
                <w:b/>
                <w:bCs/>
                <w:sz w:val="13"/>
                <w:szCs w:val="13"/>
              </w:rPr>
            </w:pPr>
            <w:r w:rsidRPr="005F4B7D">
              <w:rPr>
                <w:rFonts w:ascii="Tahoma" w:hAnsi="Tahoma" w:cs="Tahoma"/>
                <w:b/>
                <w:bCs/>
                <w:sz w:val="13"/>
                <w:szCs w:val="13"/>
              </w:rPr>
              <w:t>Энергия СН 2 (1-20 кВ)</w:t>
            </w:r>
          </w:p>
        </w:tc>
        <w:tc>
          <w:tcPr>
            <w:tcW w:w="1140" w:type="dxa"/>
            <w:tcBorders>
              <w:top w:val="nil"/>
              <w:left w:val="nil"/>
              <w:bottom w:val="single" w:sz="4" w:space="0" w:color="C0C0C0"/>
              <w:right w:val="single" w:sz="4" w:space="0" w:color="C0C0C0"/>
            </w:tcBorders>
            <w:shd w:val="clear" w:color="auto" w:fill="auto"/>
            <w:vAlign w:val="center"/>
            <w:hideMark/>
          </w:tcPr>
          <w:p w14:paraId="4E1A6D6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66E4D21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4,41</w:t>
            </w:r>
          </w:p>
        </w:tc>
        <w:tc>
          <w:tcPr>
            <w:tcW w:w="1220" w:type="dxa"/>
            <w:tcBorders>
              <w:top w:val="nil"/>
              <w:left w:val="nil"/>
              <w:bottom w:val="single" w:sz="4" w:space="0" w:color="C0C0C0"/>
              <w:right w:val="single" w:sz="4" w:space="0" w:color="C0C0C0"/>
            </w:tcBorders>
            <w:shd w:val="clear" w:color="000000" w:fill="D7EAD3"/>
            <w:vAlign w:val="center"/>
            <w:hideMark/>
          </w:tcPr>
          <w:p w14:paraId="735D11A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547BF8B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13,91</w:t>
            </w:r>
          </w:p>
        </w:tc>
        <w:tc>
          <w:tcPr>
            <w:tcW w:w="1820" w:type="dxa"/>
            <w:tcBorders>
              <w:top w:val="nil"/>
              <w:left w:val="nil"/>
              <w:bottom w:val="single" w:sz="4" w:space="0" w:color="C0C0C0"/>
              <w:right w:val="single" w:sz="4" w:space="0" w:color="C0C0C0"/>
            </w:tcBorders>
            <w:shd w:val="clear" w:color="000000" w:fill="D7EAD3"/>
            <w:vAlign w:val="center"/>
            <w:hideMark/>
          </w:tcPr>
          <w:p w14:paraId="3301101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14,48</w:t>
            </w:r>
          </w:p>
        </w:tc>
        <w:tc>
          <w:tcPr>
            <w:tcW w:w="1840" w:type="dxa"/>
            <w:tcBorders>
              <w:top w:val="nil"/>
              <w:left w:val="nil"/>
              <w:bottom w:val="single" w:sz="4" w:space="0" w:color="C0C0C0"/>
              <w:right w:val="single" w:sz="4" w:space="0" w:color="C0C0C0"/>
            </w:tcBorders>
            <w:shd w:val="clear" w:color="000000" w:fill="D7EAD3"/>
            <w:vAlign w:val="center"/>
            <w:hideMark/>
          </w:tcPr>
          <w:p w14:paraId="4AD3487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26904F6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14,24</w:t>
            </w:r>
          </w:p>
        </w:tc>
        <w:tc>
          <w:tcPr>
            <w:tcW w:w="1480" w:type="dxa"/>
            <w:tcBorders>
              <w:top w:val="nil"/>
              <w:left w:val="nil"/>
              <w:bottom w:val="single" w:sz="4" w:space="0" w:color="C0C0C0"/>
              <w:right w:val="single" w:sz="4" w:space="0" w:color="C0C0C0"/>
            </w:tcBorders>
            <w:shd w:val="clear" w:color="000000" w:fill="D7EAD3"/>
            <w:vAlign w:val="center"/>
            <w:hideMark/>
          </w:tcPr>
          <w:p w14:paraId="09430F8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7,12</w:t>
            </w:r>
          </w:p>
        </w:tc>
        <w:tc>
          <w:tcPr>
            <w:tcW w:w="1460" w:type="dxa"/>
            <w:tcBorders>
              <w:top w:val="nil"/>
              <w:left w:val="nil"/>
              <w:bottom w:val="single" w:sz="4" w:space="0" w:color="C0C0C0"/>
              <w:right w:val="single" w:sz="4" w:space="0" w:color="C0C0C0"/>
            </w:tcBorders>
            <w:shd w:val="clear" w:color="000000" w:fill="D7EAD3"/>
            <w:vAlign w:val="center"/>
            <w:hideMark/>
          </w:tcPr>
          <w:p w14:paraId="6CB7006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7,12</w:t>
            </w:r>
          </w:p>
        </w:tc>
        <w:tc>
          <w:tcPr>
            <w:tcW w:w="2860" w:type="dxa"/>
            <w:tcBorders>
              <w:top w:val="nil"/>
              <w:left w:val="nil"/>
              <w:bottom w:val="single" w:sz="4" w:space="0" w:color="C0C0C0"/>
              <w:right w:val="single" w:sz="4" w:space="0" w:color="C0C0C0"/>
            </w:tcBorders>
            <w:shd w:val="clear" w:color="000000" w:fill="FFFFCC"/>
            <w:vAlign w:val="center"/>
            <w:hideMark/>
          </w:tcPr>
          <w:p w14:paraId="4397A498"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F3E7E25" w14:textId="77777777" w:rsidTr="005F4B7D">
        <w:trPr>
          <w:trHeight w:val="915"/>
          <w:jc w:val="center"/>
        </w:trPr>
        <w:tc>
          <w:tcPr>
            <w:tcW w:w="580" w:type="dxa"/>
            <w:tcBorders>
              <w:top w:val="nil"/>
              <w:left w:val="nil"/>
              <w:bottom w:val="nil"/>
              <w:right w:val="nil"/>
            </w:tcBorders>
            <w:shd w:val="clear" w:color="000000" w:fill="FABF8F"/>
            <w:noWrap/>
            <w:vAlign w:val="center"/>
            <w:hideMark/>
          </w:tcPr>
          <w:p w14:paraId="2440C428"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63B1F4D7"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0AD2C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3.3.2.1.1</w:t>
            </w:r>
          </w:p>
        </w:tc>
        <w:tc>
          <w:tcPr>
            <w:tcW w:w="5640" w:type="dxa"/>
            <w:tcBorders>
              <w:top w:val="nil"/>
              <w:left w:val="nil"/>
              <w:bottom w:val="single" w:sz="4" w:space="0" w:color="C0C0C0"/>
              <w:right w:val="single" w:sz="4" w:space="0" w:color="C0C0C0"/>
            </w:tcBorders>
            <w:shd w:val="clear" w:color="auto" w:fill="auto"/>
            <w:vAlign w:val="center"/>
            <w:hideMark/>
          </w:tcPr>
          <w:p w14:paraId="634584CB"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7D0451C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руб/кВт.ч</w:t>
            </w:r>
          </w:p>
        </w:tc>
        <w:tc>
          <w:tcPr>
            <w:tcW w:w="1920" w:type="dxa"/>
            <w:tcBorders>
              <w:top w:val="nil"/>
              <w:left w:val="nil"/>
              <w:bottom w:val="single" w:sz="4" w:space="0" w:color="C0C0C0"/>
              <w:right w:val="single" w:sz="4" w:space="0" w:color="C0C0C0"/>
            </w:tcBorders>
            <w:shd w:val="clear" w:color="000000" w:fill="FFFFCC"/>
            <w:vAlign w:val="center"/>
            <w:hideMark/>
          </w:tcPr>
          <w:p w14:paraId="29C2776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4,41</w:t>
            </w:r>
          </w:p>
        </w:tc>
        <w:tc>
          <w:tcPr>
            <w:tcW w:w="1220" w:type="dxa"/>
            <w:tcBorders>
              <w:top w:val="nil"/>
              <w:left w:val="nil"/>
              <w:bottom w:val="single" w:sz="4" w:space="0" w:color="C0C0C0"/>
              <w:right w:val="single" w:sz="4" w:space="0" w:color="C0C0C0"/>
            </w:tcBorders>
            <w:shd w:val="clear" w:color="000000" w:fill="FFFFCC"/>
            <w:vAlign w:val="center"/>
            <w:hideMark/>
          </w:tcPr>
          <w:p w14:paraId="246B1C6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C2D9C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4,62</w:t>
            </w:r>
          </w:p>
        </w:tc>
        <w:tc>
          <w:tcPr>
            <w:tcW w:w="1820" w:type="dxa"/>
            <w:tcBorders>
              <w:top w:val="nil"/>
              <w:left w:val="nil"/>
              <w:bottom w:val="single" w:sz="4" w:space="0" w:color="C0C0C0"/>
              <w:right w:val="single" w:sz="4" w:space="0" w:color="C0C0C0"/>
            </w:tcBorders>
            <w:shd w:val="clear" w:color="000000" w:fill="FFFFCC"/>
            <w:vAlign w:val="center"/>
            <w:hideMark/>
          </w:tcPr>
          <w:p w14:paraId="3CE8D23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4,81</w:t>
            </w:r>
          </w:p>
        </w:tc>
        <w:tc>
          <w:tcPr>
            <w:tcW w:w="1840" w:type="dxa"/>
            <w:tcBorders>
              <w:top w:val="nil"/>
              <w:left w:val="nil"/>
              <w:bottom w:val="single" w:sz="4" w:space="0" w:color="C0C0C0"/>
              <w:right w:val="single" w:sz="4" w:space="0" w:color="C0C0C0"/>
            </w:tcBorders>
            <w:shd w:val="clear" w:color="000000" w:fill="FFFFCC"/>
            <w:vAlign w:val="center"/>
            <w:hideMark/>
          </w:tcPr>
          <w:p w14:paraId="4AD627D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4C3D12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4,73</w:t>
            </w:r>
          </w:p>
        </w:tc>
        <w:tc>
          <w:tcPr>
            <w:tcW w:w="1480" w:type="dxa"/>
            <w:tcBorders>
              <w:top w:val="nil"/>
              <w:left w:val="nil"/>
              <w:bottom w:val="single" w:sz="4" w:space="0" w:color="C0C0C0"/>
              <w:right w:val="single" w:sz="4" w:space="0" w:color="C0C0C0"/>
            </w:tcBorders>
            <w:shd w:val="clear" w:color="000000" w:fill="D7EAD3"/>
            <w:vAlign w:val="center"/>
            <w:hideMark/>
          </w:tcPr>
          <w:p w14:paraId="373BA1C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4,73</w:t>
            </w:r>
          </w:p>
        </w:tc>
        <w:tc>
          <w:tcPr>
            <w:tcW w:w="1460" w:type="dxa"/>
            <w:tcBorders>
              <w:top w:val="nil"/>
              <w:left w:val="nil"/>
              <w:bottom w:val="single" w:sz="4" w:space="0" w:color="C0C0C0"/>
              <w:right w:val="single" w:sz="4" w:space="0" w:color="C0C0C0"/>
            </w:tcBorders>
            <w:shd w:val="clear" w:color="000000" w:fill="D7EAD3"/>
            <w:vAlign w:val="center"/>
            <w:hideMark/>
          </w:tcPr>
          <w:p w14:paraId="05BA3C9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4,73</w:t>
            </w:r>
          </w:p>
        </w:tc>
        <w:tc>
          <w:tcPr>
            <w:tcW w:w="2860" w:type="dxa"/>
            <w:tcBorders>
              <w:top w:val="nil"/>
              <w:left w:val="nil"/>
              <w:bottom w:val="single" w:sz="4" w:space="0" w:color="C0C0C0"/>
              <w:right w:val="single" w:sz="4" w:space="0" w:color="C0C0C0"/>
            </w:tcBorders>
            <w:shd w:val="clear" w:color="000000" w:fill="FFFFCC"/>
            <w:vAlign w:val="center"/>
            <w:hideMark/>
          </w:tcPr>
          <w:p w14:paraId="54B42D66"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факту 2019 года с учетом ИЦП Минэкономразвития России на 2020 год 103,2%, на 2021 год -104%</w:t>
            </w:r>
          </w:p>
        </w:tc>
      </w:tr>
      <w:tr w:rsidR="005F4B7D" w:rsidRPr="005F4B7D" w14:paraId="070B7D25" w14:textId="77777777" w:rsidTr="005F4B7D">
        <w:trPr>
          <w:trHeight w:val="300"/>
          <w:jc w:val="center"/>
        </w:trPr>
        <w:tc>
          <w:tcPr>
            <w:tcW w:w="580" w:type="dxa"/>
            <w:tcBorders>
              <w:top w:val="nil"/>
              <w:left w:val="nil"/>
              <w:bottom w:val="nil"/>
              <w:right w:val="nil"/>
            </w:tcBorders>
            <w:shd w:val="clear" w:color="000000" w:fill="FABF8F"/>
            <w:noWrap/>
            <w:vAlign w:val="center"/>
            <w:hideMark/>
          </w:tcPr>
          <w:p w14:paraId="3B7A0DF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54774D65"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E0F52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3.3.2.1.2</w:t>
            </w:r>
          </w:p>
        </w:tc>
        <w:tc>
          <w:tcPr>
            <w:tcW w:w="5640" w:type="dxa"/>
            <w:tcBorders>
              <w:top w:val="nil"/>
              <w:left w:val="nil"/>
              <w:bottom w:val="single" w:sz="4" w:space="0" w:color="C0C0C0"/>
              <w:right w:val="single" w:sz="4" w:space="0" w:color="C0C0C0"/>
            </w:tcBorders>
            <w:shd w:val="clear" w:color="auto" w:fill="auto"/>
            <w:vAlign w:val="center"/>
            <w:hideMark/>
          </w:tcPr>
          <w:p w14:paraId="7429D4B9"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03D2AB4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кВт.ч</w:t>
            </w:r>
          </w:p>
        </w:tc>
        <w:tc>
          <w:tcPr>
            <w:tcW w:w="1920" w:type="dxa"/>
            <w:tcBorders>
              <w:top w:val="nil"/>
              <w:left w:val="nil"/>
              <w:bottom w:val="single" w:sz="4" w:space="0" w:color="C0C0C0"/>
              <w:right w:val="single" w:sz="4" w:space="0" w:color="C0C0C0"/>
            </w:tcBorders>
            <w:shd w:val="clear" w:color="000000" w:fill="FFFFCC"/>
            <w:vAlign w:val="center"/>
            <w:hideMark/>
          </w:tcPr>
          <w:p w14:paraId="4401963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1,00</w:t>
            </w:r>
          </w:p>
        </w:tc>
        <w:tc>
          <w:tcPr>
            <w:tcW w:w="1220" w:type="dxa"/>
            <w:tcBorders>
              <w:top w:val="nil"/>
              <w:left w:val="nil"/>
              <w:bottom w:val="single" w:sz="4" w:space="0" w:color="C0C0C0"/>
              <w:right w:val="single" w:sz="4" w:space="0" w:color="C0C0C0"/>
            </w:tcBorders>
            <w:shd w:val="clear" w:color="000000" w:fill="FFFFCC"/>
            <w:vAlign w:val="center"/>
            <w:hideMark/>
          </w:tcPr>
          <w:p w14:paraId="0BEB8FA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6F28F7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3,01</w:t>
            </w:r>
          </w:p>
        </w:tc>
        <w:tc>
          <w:tcPr>
            <w:tcW w:w="1820" w:type="dxa"/>
            <w:tcBorders>
              <w:top w:val="nil"/>
              <w:left w:val="nil"/>
              <w:bottom w:val="single" w:sz="4" w:space="0" w:color="C0C0C0"/>
              <w:right w:val="single" w:sz="4" w:space="0" w:color="C0C0C0"/>
            </w:tcBorders>
            <w:shd w:val="clear" w:color="000000" w:fill="FFFFCC"/>
            <w:vAlign w:val="center"/>
            <w:hideMark/>
          </w:tcPr>
          <w:p w14:paraId="0276E95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3,01</w:t>
            </w:r>
          </w:p>
        </w:tc>
        <w:tc>
          <w:tcPr>
            <w:tcW w:w="1840" w:type="dxa"/>
            <w:tcBorders>
              <w:top w:val="nil"/>
              <w:left w:val="nil"/>
              <w:bottom w:val="single" w:sz="4" w:space="0" w:color="C0C0C0"/>
              <w:right w:val="single" w:sz="4" w:space="0" w:color="C0C0C0"/>
            </w:tcBorders>
            <w:shd w:val="clear" w:color="000000" w:fill="FFFFCC"/>
            <w:vAlign w:val="center"/>
            <w:hideMark/>
          </w:tcPr>
          <w:p w14:paraId="26E203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7A2750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3,01</w:t>
            </w:r>
          </w:p>
        </w:tc>
        <w:tc>
          <w:tcPr>
            <w:tcW w:w="1480" w:type="dxa"/>
            <w:tcBorders>
              <w:top w:val="nil"/>
              <w:left w:val="nil"/>
              <w:bottom w:val="single" w:sz="4" w:space="0" w:color="C0C0C0"/>
              <w:right w:val="single" w:sz="4" w:space="0" w:color="C0C0C0"/>
            </w:tcBorders>
            <w:shd w:val="clear" w:color="000000" w:fill="D7EAD3"/>
            <w:vAlign w:val="center"/>
            <w:hideMark/>
          </w:tcPr>
          <w:p w14:paraId="3E707DC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1,50</w:t>
            </w:r>
          </w:p>
        </w:tc>
        <w:tc>
          <w:tcPr>
            <w:tcW w:w="1460" w:type="dxa"/>
            <w:tcBorders>
              <w:top w:val="nil"/>
              <w:left w:val="nil"/>
              <w:bottom w:val="single" w:sz="4" w:space="0" w:color="C0C0C0"/>
              <w:right w:val="single" w:sz="4" w:space="0" w:color="C0C0C0"/>
            </w:tcBorders>
            <w:shd w:val="clear" w:color="000000" w:fill="D7EAD3"/>
            <w:vAlign w:val="center"/>
            <w:hideMark/>
          </w:tcPr>
          <w:p w14:paraId="7C96659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1,50</w:t>
            </w:r>
          </w:p>
        </w:tc>
        <w:tc>
          <w:tcPr>
            <w:tcW w:w="2860" w:type="dxa"/>
            <w:tcBorders>
              <w:top w:val="nil"/>
              <w:left w:val="nil"/>
              <w:bottom w:val="single" w:sz="4" w:space="0" w:color="C0C0C0"/>
              <w:right w:val="single" w:sz="4" w:space="0" w:color="C0C0C0"/>
            </w:tcBorders>
            <w:shd w:val="clear" w:color="000000" w:fill="FFFFCC"/>
            <w:vAlign w:val="center"/>
            <w:hideMark/>
          </w:tcPr>
          <w:p w14:paraId="30C4C021"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плану 2021 года</w:t>
            </w:r>
          </w:p>
        </w:tc>
      </w:tr>
      <w:tr w:rsidR="005F4B7D" w:rsidRPr="005F4B7D" w14:paraId="4E505640" w14:textId="77777777" w:rsidTr="005F4B7D">
        <w:trPr>
          <w:trHeight w:val="300"/>
          <w:jc w:val="center"/>
        </w:trPr>
        <w:tc>
          <w:tcPr>
            <w:tcW w:w="580" w:type="dxa"/>
            <w:tcBorders>
              <w:top w:val="nil"/>
              <w:left w:val="nil"/>
              <w:bottom w:val="nil"/>
              <w:right w:val="nil"/>
            </w:tcBorders>
            <w:shd w:val="clear" w:color="000000" w:fill="FABF8F"/>
            <w:noWrap/>
            <w:vAlign w:val="center"/>
            <w:hideMark/>
          </w:tcPr>
          <w:p w14:paraId="5ECCAF0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6D63C7C1"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F32F0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3.3.4.1</w:t>
            </w:r>
          </w:p>
        </w:tc>
        <w:tc>
          <w:tcPr>
            <w:tcW w:w="5640" w:type="dxa"/>
            <w:tcBorders>
              <w:top w:val="nil"/>
              <w:left w:val="nil"/>
              <w:bottom w:val="single" w:sz="4" w:space="0" w:color="C0C0C0"/>
              <w:right w:val="single" w:sz="4" w:space="0" w:color="C0C0C0"/>
            </w:tcBorders>
            <w:shd w:val="clear" w:color="auto" w:fill="auto"/>
            <w:vAlign w:val="center"/>
            <w:hideMark/>
          </w:tcPr>
          <w:p w14:paraId="375EDE74" w14:textId="77777777" w:rsidR="005F4B7D" w:rsidRPr="005F4B7D" w:rsidRDefault="005F4B7D" w:rsidP="005F4B7D">
            <w:pPr>
              <w:ind w:firstLineChars="300" w:firstLine="392"/>
              <w:rPr>
                <w:rFonts w:ascii="Tahoma" w:hAnsi="Tahoma" w:cs="Tahoma"/>
                <w:b/>
                <w:bCs/>
                <w:sz w:val="13"/>
                <w:szCs w:val="13"/>
              </w:rPr>
            </w:pPr>
            <w:r w:rsidRPr="005F4B7D">
              <w:rPr>
                <w:rFonts w:ascii="Tahoma" w:hAnsi="Tahoma" w:cs="Tahoma"/>
                <w:b/>
                <w:bCs/>
                <w:sz w:val="13"/>
                <w:szCs w:val="13"/>
              </w:rPr>
              <w:t>Энергия ВН (110 кВ и выше)</w:t>
            </w:r>
          </w:p>
        </w:tc>
        <w:tc>
          <w:tcPr>
            <w:tcW w:w="1140" w:type="dxa"/>
            <w:tcBorders>
              <w:top w:val="nil"/>
              <w:left w:val="nil"/>
              <w:bottom w:val="single" w:sz="4" w:space="0" w:color="C0C0C0"/>
              <w:right w:val="single" w:sz="4" w:space="0" w:color="C0C0C0"/>
            </w:tcBorders>
            <w:shd w:val="clear" w:color="auto" w:fill="auto"/>
            <w:vAlign w:val="center"/>
            <w:hideMark/>
          </w:tcPr>
          <w:p w14:paraId="4D88DE9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16D0D1A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182,12</w:t>
            </w:r>
          </w:p>
        </w:tc>
        <w:tc>
          <w:tcPr>
            <w:tcW w:w="1220" w:type="dxa"/>
            <w:tcBorders>
              <w:top w:val="nil"/>
              <w:left w:val="nil"/>
              <w:bottom w:val="single" w:sz="4" w:space="0" w:color="C0C0C0"/>
              <w:right w:val="single" w:sz="4" w:space="0" w:color="C0C0C0"/>
            </w:tcBorders>
            <w:shd w:val="clear" w:color="000000" w:fill="D7EAD3"/>
            <w:vAlign w:val="center"/>
            <w:hideMark/>
          </w:tcPr>
          <w:p w14:paraId="6408ACD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3BDCA46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572,59</w:t>
            </w:r>
          </w:p>
        </w:tc>
        <w:tc>
          <w:tcPr>
            <w:tcW w:w="1820" w:type="dxa"/>
            <w:tcBorders>
              <w:top w:val="nil"/>
              <w:left w:val="nil"/>
              <w:bottom w:val="single" w:sz="4" w:space="0" w:color="C0C0C0"/>
              <w:right w:val="single" w:sz="4" w:space="0" w:color="C0C0C0"/>
            </w:tcBorders>
            <w:shd w:val="clear" w:color="000000" w:fill="D7EAD3"/>
            <w:vAlign w:val="center"/>
            <w:hideMark/>
          </w:tcPr>
          <w:p w14:paraId="1A9AEE0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596,07</w:t>
            </w:r>
          </w:p>
        </w:tc>
        <w:tc>
          <w:tcPr>
            <w:tcW w:w="1840" w:type="dxa"/>
            <w:tcBorders>
              <w:top w:val="nil"/>
              <w:left w:val="nil"/>
              <w:bottom w:val="single" w:sz="4" w:space="0" w:color="C0C0C0"/>
              <w:right w:val="single" w:sz="4" w:space="0" w:color="C0C0C0"/>
            </w:tcBorders>
            <w:shd w:val="clear" w:color="000000" w:fill="D7EAD3"/>
            <w:vAlign w:val="center"/>
            <w:hideMark/>
          </w:tcPr>
          <w:p w14:paraId="44A9BB9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3E8E42C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586,52</w:t>
            </w:r>
          </w:p>
        </w:tc>
        <w:tc>
          <w:tcPr>
            <w:tcW w:w="1480" w:type="dxa"/>
            <w:tcBorders>
              <w:top w:val="nil"/>
              <w:left w:val="nil"/>
              <w:bottom w:val="single" w:sz="4" w:space="0" w:color="C0C0C0"/>
              <w:right w:val="single" w:sz="4" w:space="0" w:color="C0C0C0"/>
            </w:tcBorders>
            <w:shd w:val="clear" w:color="000000" w:fill="D7EAD3"/>
            <w:vAlign w:val="center"/>
            <w:hideMark/>
          </w:tcPr>
          <w:p w14:paraId="72A5C67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293,26</w:t>
            </w:r>
          </w:p>
        </w:tc>
        <w:tc>
          <w:tcPr>
            <w:tcW w:w="1460" w:type="dxa"/>
            <w:tcBorders>
              <w:top w:val="nil"/>
              <w:left w:val="nil"/>
              <w:bottom w:val="single" w:sz="4" w:space="0" w:color="C0C0C0"/>
              <w:right w:val="single" w:sz="4" w:space="0" w:color="C0C0C0"/>
            </w:tcBorders>
            <w:shd w:val="clear" w:color="000000" w:fill="D7EAD3"/>
            <w:vAlign w:val="center"/>
            <w:hideMark/>
          </w:tcPr>
          <w:p w14:paraId="5CBB466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293,26</w:t>
            </w:r>
          </w:p>
        </w:tc>
        <w:tc>
          <w:tcPr>
            <w:tcW w:w="2860" w:type="dxa"/>
            <w:tcBorders>
              <w:top w:val="nil"/>
              <w:left w:val="nil"/>
              <w:bottom w:val="single" w:sz="4" w:space="0" w:color="C0C0C0"/>
              <w:right w:val="single" w:sz="4" w:space="0" w:color="C0C0C0"/>
            </w:tcBorders>
            <w:shd w:val="clear" w:color="000000" w:fill="FFFFCC"/>
            <w:vAlign w:val="center"/>
            <w:hideMark/>
          </w:tcPr>
          <w:p w14:paraId="1787C2FE"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31595D15" w14:textId="77777777" w:rsidTr="005F4B7D">
        <w:trPr>
          <w:trHeight w:val="1020"/>
          <w:jc w:val="center"/>
        </w:trPr>
        <w:tc>
          <w:tcPr>
            <w:tcW w:w="580" w:type="dxa"/>
            <w:tcBorders>
              <w:top w:val="nil"/>
              <w:left w:val="nil"/>
              <w:bottom w:val="nil"/>
              <w:right w:val="nil"/>
            </w:tcBorders>
            <w:shd w:val="clear" w:color="000000" w:fill="FABF8F"/>
            <w:noWrap/>
            <w:vAlign w:val="center"/>
            <w:hideMark/>
          </w:tcPr>
          <w:p w14:paraId="7B09B62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3E9D0ADF"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B6E2A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3.3.4.1.1</w:t>
            </w:r>
          </w:p>
        </w:tc>
        <w:tc>
          <w:tcPr>
            <w:tcW w:w="5640" w:type="dxa"/>
            <w:tcBorders>
              <w:top w:val="nil"/>
              <w:left w:val="nil"/>
              <w:bottom w:val="single" w:sz="4" w:space="0" w:color="C0C0C0"/>
              <w:right w:val="single" w:sz="4" w:space="0" w:color="C0C0C0"/>
            </w:tcBorders>
            <w:shd w:val="clear" w:color="auto" w:fill="auto"/>
            <w:vAlign w:val="center"/>
            <w:hideMark/>
          </w:tcPr>
          <w:p w14:paraId="6822121B"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7E1D962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руб/кВт.ч</w:t>
            </w:r>
          </w:p>
        </w:tc>
        <w:tc>
          <w:tcPr>
            <w:tcW w:w="1920" w:type="dxa"/>
            <w:tcBorders>
              <w:top w:val="nil"/>
              <w:left w:val="nil"/>
              <w:bottom w:val="single" w:sz="4" w:space="0" w:color="C0C0C0"/>
              <w:right w:val="single" w:sz="4" w:space="0" w:color="C0C0C0"/>
            </w:tcBorders>
            <w:shd w:val="clear" w:color="000000" w:fill="FFFFCC"/>
            <w:vAlign w:val="center"/>
            <w:hideMark/>
          </w:tcPr>
          <w:p w14:paraId="5016828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3,78</w:t>
            </w:r>
          </w:p>
        </w:tc>
        <w:tc>
          <w:tcPr>
            <w:tcW w:w="1220" w:type="dxa"/>
            <w:tcBorders>
              <w:top w:val="nil"/>
              <w:left w:val="nil"/>
              <w:bottom w:val="single" w:sz="4" w:space="0" w:color="C0C0C0"/>
              <w:right w:val="single" w:sz="4" w:space="0" w:color="C0C0C0"/>
            </w:tcBorders>
            <w:shd w:val="clear" w:color="000000" w:fill="FFFFCC"/>
            <w:vAlign w:val="center"/>
            <w:hideMark/>
          </w:tcPr>
          <w:p w14:paraId="0A99600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905221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3,96</w:t>
            </w:r>
          </w:p>
        </w:tc>
        <w:tc>
          <w:tcPr>
            <w:tcW w:w="1820" w:type="dxa"/>
            <w:tcBorders>
              <w:top w:val="nil"/>
              <w:left w:val="nil"/>
              <w:bottom w:val="single" w:sz="4" w:space="0" w:color="C0C0C0"/>
              <w:right w:val="single" w:sz="4" w:space="0" w:color="C0C0C0"/>
            </w:tcBorders>
            <w:shd w:val="clear" w:color="000000" w:fill="FFFFCC"/>
            <w:vAlign w:val="center"/>
            <w:hideMark/>
          </w:tcPr>
          <w:p w14:paraId="14F8AAE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4,12</w:t>
            </w:r>
          </w:p>
        </w:tc>
        <w:tc>
          <w:tcPr>
            <w:tcW w:w="1840" w:type="dxa"/>
            <w:tcBorders>
              <w:top w:val="nil"/>
              <w:left w:val="nil"/>
              <w:bottom w:val="single" w:sz="4" w:space="0" w:color="C0C0C0"/>
              <w:right w:val="single" w:sz="4" w:space="0" w:color="C0C0C0"/>
            </w:tcBorders>
            <w:shd w:val="clear" w:color="000000" w:fill="FFFFCC"/>
            <w:vAlign w:val="center"/>
            <w:hideMark/>
          </w:tcPr>
          <w:p w14:paraId="22C08F9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0519E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4,06</w:t>
            </w:r>
          </w:p>
        </w:tc>
        <w:tc>
          <w:tcPr>
            <w:tcW w:w="1480" w:type="dxa"/>
            <w:tcBorders>
              <w:top w:val="nil"/>
              <w:left w:val="nil"/>
              <w:bottom w:val="single" w:sz="4" w:space="0" w:color="C0C0C0"/>
              <w:right w:val="single" w:sz="4" w:space="0" w:color="C0C0C0"/>
            </w:tcBorders>
            <w:shd w:val="clear" w:color="000000" w:fill="D7EAD3"/>
            <w:vAlign w:val="center"/>
            <w:hideMark/>
          </w:tcPr>
          <w:p w14:paraId="6647C27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4,06</w:t>
            </w:r>
          </w:p>
        </w:tc>
        <w:tc>
          <w:tcPr>
            <w:tcW w:w="1460" w:type="dxa"/>
            <w:tcBorders>
              <w:top w:val="nil"/>
              <w:left w:val="nil"/>
              <w:bottom w:val="single" w:sz="4" w:space="0" w:color="C0C0C0"/>
              <w:right w:val="single" w:sz="4" w:space="0" w:color="C0C0C0"/>
            </w:tcBorders>
            <w:shd w:val="clear" w:color="000000" w:fill="D7EAD3"/>
            <w:vAlign w:val="center"/>
            <w:hideMark/>
          </w:tcPr>
          <w:p w14:paraId="69FD6FE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4,06</w:t>
            </w:r>
          </w:p>
        </w:tc>
        <w:tc>
          <w:tcPr>
            <w:tcW w:w="2860" w:type="dxa"/>
            <w:tcBorders>
              <w:top w:val="nil"/>
              <w:left w:val="nil"/>
              <w:bottom w:val="single" w:sz="4" w:space="0" w:color="C0C0C0"/>
              <w:right w:val="single" w:sz="4" w:space="0" w:color="C0C0C0"/>
            </w:tcBorders>
            <w:shd w:val="clear" w:color="000000" w:fill="FFFFCC"/>
            <w:vAlign w:val="center"/>
            <w:hideMark/>
          </w:tcPr>
          <w:p w14:paraId="3ABAF518"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факту 2019 года с учетом ИЦП Минэкономразвития России на 2020 год 103,2%, на 2021 год -104%</w:t>
            </w:r>
          </w:p>
        </w:tc>
      </w:tr>
      <w:tr w:rsidR="005F4B7D" w:rsidRPr="005F4B7D" w14:paraId="6582DFE8" w14:textId="77777777" w:rsidTr="005F4B7D">
        <w:trPr>
          <w:trHeight w:val="600"/>
          <w:jc w:val="center"/>
        </w:trPr>
        <w:tc>
          <w:tcPr>
            <w:tcW w:w="580" w:type="dxa"/>
            <w:tcBorders>
              <w:top w:val="nil"/>
              <w:left w:val="nil"/>
              <w:bottom w:val="nil"/>
              <w:right w:val="nil"/>
            </w:tcBorders>
            <w:shd w:val="clear" w:color="000000" w:fill="FABF8F"/>
            <w:noWrap/>
            <w:vAlign w:val="center"/>
            <w:hideMark/>
          </w:tcPr>
          <w:p w14:paraId="4C54AD6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678DC3F3"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A3389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3.3.4.1.2</w:t>
            </w:r>
          </w:p>
        </w:tc>
        <w:tc>
          <w:tcPr>
            <w:tcW w:w="5640" w:type="dxa"/>
            <w:tcBorders>
              <w:top w:val="nil"/>
              <w:left w:val="nil"/>
              <w:bottom w:val="single" w:sz="4" w:space="0" w:color="C0C0C0"/>
              <w:right w:val="single" w:sz="4" w:space="0" w:color="C0C0C0"/>
            </w:tcBorders>
            <w:shd w:val="clear" w:color="auto" w:fill="auto"/>
            <w:vAlign w:val="center"/>
            <w:hideMark/>
          </w:tcPr>
          <w:p w14:paraId="44BDCCBF"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40648C7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кВт.ч</w:t>
            </w:r>
          </w:p>
        </w:tc>
        <w:tc>
          <w:tcPr>
            <w:tcW w:w="1920" w:type="dxa"/>
            <w:tcBorders>
              <w:top w:val="nil"/>
              <w:left w:val="nil"/>
              <w:bottom w:val="single" w:sz="4" w:space="0" w:color="C0C0C0"/>
              <w:right w:val="single" w:sz="4" w:space="0" w:color="C0C0C0"/>
            </w:tcBorders>
            <w:shd w:val="clear" w:color="000000" w:fill="FFFFCC"/>
            <w:vAlign w:val="center"/>
            <w:hideMark/>
          </w:tcPr>
          <w:p w14:paraId="6C6D52D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48,19</w:t>
            </w:r>
          </w:p>
        </w:tc>
        <w:tc>
          <w:tcPr>
            <w:tcW w:w="1220" w:type="dxa"/>
            <w:tcBorders>
              <w:top w:val="nil"/>
              <w:left w:val="nil"/>
              <w:bottom w:val="single" w:sz="4" w:space="0" w:color="C0C0C0"/>
              <w:right w:val="single" w:sz="4" w:space="0" w:color="C0C0C0"/>
            </w:tcBorders>
            <w:shd w:val="clear" w:color="000000" w:fill="FFFFCC"/>
            <w:vAlign w:val="center"/>
            <w:hideMark/>
          </w:tcPr>
          <w:p w14:paraId="3911243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1A6CE0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144,57</w:t>
            </w:r>
          </w:p>
        </w:tc>
        <w:tc>
          <w:tcPr>
            <w:tcW w:w="1820" w:type="dxa"/>
            <w:tcBorders>
              <w:top w:val="nil"/>
              <w:left w:val="nil"/>
              <w:bottom w:val="single" w:sz="4" w:space="0" w:color="C0C0C0"/>
              <w:right w:val="single" w:sz="4" w:space="0" w:color="C0C0C0"/>
            </w:tcBorders>
            <w:shd w:val="clear" w:color="000000" w:fill="FFFFCC"/>
            <w:vAlign w:val="center"/>
            <w:hideMark/>
          </w:tcPr>
          <w:p w14:paraId="573A0AE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144,57</w:t>
            </w:r>
          </w:p>
        </w:tc>
        <w:tc>
          <w:tcPr>
            <w:tcW w:w="1840" w:type="dxa"/>
            <w:tcBorders>
              <w:top w:val="nil"/>
              <w:left w:val="nil"/>
              <w:bottom w:val="single" w:sz="4" w:space="0" w:color="C0C0C0"/>
              <w:right w:val="single" w:sz="4" w:space="0" w:color="C0C0C0"/>
            </w:tcBorders>
            <w:shd w:val="clear" w:color="000000" w:fill="FFFFCC"/>
            <w:vAlign w:val="center"/>
            <w:hideMark/>
          </w:tcPr>
          <w:p w14:paraId="68C01FA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D8AE8D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144,57</w:t>
            </w:r>
          </w:p>
        </w:tc>
        <w:tc>
          <w:tcPr>
            <w:tcW w:w="1480" w:type="dxa"/>
            <w:tcBorders>
              <w:top w:val="nil"/>
              <w:left w:val="nil"/>
              <w:bottom w:val="single" w:sz="4" w:space="0" w:color="C0C0C0"/>
              <w:right w:val="single" w:sz="4" w:space="0" w:color="C0C0C0"/>
            </w:tcBorders>
            <w:shd w:val="clear" w:color="000000" w:fill="D7EAD3"/>
            <w:vAlign w:val="center"/>
            <w:hideMark/>
          </w:tcPr>
          <w:p w14:paraId="4513492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72,28</w:t>
            </w:r>
          </w:p>
        </w:tc>
        <w:tc>
          <w:tcPr>
            <w:tcW w:w="1460" w:type="dxa"/>
            <w:tcBorders>
              <w:top w:val="nil"/>
              <w:left w:val="nil"/>
              <w:bottom w:val="single" w:sz="4" w:space="0" w:color="C0C0C0"/>
              <w:right w:val="single" w:sz="4" w:space="0" w:color="C0C0C0"/>
            </w:tcBorders>
            <w:shd w:val="clear" w:color="000000" w:fill="D7EAD3"/>
            <w:vAlign w:val="center"/>
            <w:hideMark/>
          </w:tcPr>
          <w:p w14:paraId="0FEA878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72,28</w:t>
            </w:r>
          </w:p>
        </w:tc>
        <w:tc>
          <w:tcPr>
            <w:tcW w:w="2860" w:type="dxa"/>
            <w:tcBorders>
              <w:top w:val="nil"/>
              <w:left w:val="nil"/>
              <w:bottom w:val="single" w:sz="4" w:space="0" w:color="C0C0C0"/>
              <w:right w:val="single" w:sz="4" w:space="0" w:color="C0C0C0"/>
            </w:tcBorders>
            <w:shd w:val="clear" w:color="000000" w:fill="FFFFCC"/>
            <w:vAlign w:val="center"/>
            <w:hideMark/>
          </w:tcPr>
          <w:p w14:paraId="335F2E60" w14:textId="77777777" w:rsidR="005F4B7D" w:rsidRPr="005F4B7D" w:rsidRDefault="005F4B7D" w:rsidP="005F4B7D">
            <w:pPr>
              <w:rPr>
                <w:rFonts w:ascii="Tahoma" w:hAnsi="Tahoma" w:cs="Tahoma"/>
                <w:sz w:val="13"/>
                <w:szCs w:val="13"/>
              </w:rPr>
            </w:pPr>
            <w:r w:rsidRPr="005F4B7D">
              <w:rPr>
                <w:rFonts w:ascii="Tahoma" w:hAnsi="Tahoma" w:cs="Tahoma"/>
                <w:sz w:val="13"/>
                <w:szCs w:val="13"/>
              </w:rPr>
              <w:t>по плану 2021 года</w:t>
            </w:r>
          </w:p>
        </w:tc>
      </w:tr>
      <w:tr w:rsidR="005F4B7D" w:rsidRPr="005F4B7D" w14:paraId="42DAF1D2" w14:textId="77777777" w:rsidTr="005F4B7D">
        <w:trPr>
          <w:trHeight w:val="330"/>
          <w:jc w:val="center"/>
        </w:trPr>
        <w:tc>
          <w:tcPr>
            <w:tcW w:w="580" w:type="dxa"/>
            <w:tcBorders>
              <w:top w:val="nil"/>
              <w:left w:val="nil"/>
              <w:bottom w:val="nil"/>
              <w:right w:val="nil"/>
            </w:tcBorders>
            <w:shd w:val="clear" w:color="000000" w:fill="FABF8F"/>
            <w:noWrap/>
            <w:vAlign w:val="center"/>
            <w:hideMark/>
          </w:tcPr>
          <w:p w14:paraId="68D4A89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41556700"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5D4E4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3.3.4.2</w:t>
            </w:r>
          </w:p>
        </w:tc>
        <w:tc>
          <w:tcPr>
            <w:tcW w:w="5640" w:type="dxa"/>
            <w:tcBorders>
              <w:top w:val="nil"/>
              <w:left w:val="nil"/>
              <w:bottom w:val="single" w:sz="4" w:space="0" w:color="C0C0C0"/>
              <w:right w:val="single" w:sz="4" w:space="0" w:color="C0C0C0"/>
            </w:tcBorders>
            <w:shd w:val="clear" w:color="auto" w:fill="auto"/>
            <w:vAlign w:val="center"/>
            <w:hideMark/>
          </w:tcPr>
          <w:p w14:paraId="0A90ED7C" w14:textId="77777777" w:rsidR="005F4B7D" w:rsidRPr="005F4B7D" w:rsidRDefault="005F4B7D" w:rsidP="005F4B7D">
            <w:pPr>
              <w:ind w:firstLineChars="300" w:firstLine="392"/>
              <w:rPr>
                <w:rFonts w:ascii="Tahoma" w:hAnsi="Tahoma" w:cs="Tahoma"/>
                <w:b/>
                <w:bCs/>
                <w:sz w:val="13"/>
                <w:szCs w:val="13"/>
              </w:rPr>
            </w:pPr>
            <w:r w:rsidRPr="005F4B7D">
              <w:rPr>
                <w:rFonts w:ascii="Tahoma" w:hAnsi="Tahoma" w:cs="Tahoma"/>
                <w:b/>
                <w:bCs/>
                <w:sz w:val="13"/>
                <w:szCs w:val="13"/>
              </w:rPr>
              <w:t>Заявленная мощность по ВН (110 кВ и выше)</w:t>
            </w:r>
          </w:p>
        </w:tc>
        <w:tc>
          <w:tcPr>
            <w:tcW w:w="1140" w:type="dxa"/>
            <w:tcBorders>
              <w:top w:val="nil"/>
              <w:left w:val="nil"/>
              <w:bottom w:val="single" w:sz="4" w:space="0" w:color="C0C0C0"/>
              <w:right w:val="single" w:sz="4" w:space="0" w:color="C0C0C0"/>
            </w:tcBorders>
            <w:shd w:val="clear" w:color="auto" w:fill="auto"/>
            <w:vAlign w:val="center"/>
            <w:hideMark/>
          </w:tcPr>
          <w:p w14:paraId="74F372E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3A8C055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20" w:type="dxa"/>
            <w:tcBorders>
              <w:top w:val="nil"/>
              <w:left w:val="nil"/>
              <w:bottom w:val="single" w:sz="4" w:space="0" w:color="C0C0C0"/>
              <w:right w:val="single" w:sz="4" w:space="0" w:color="C0C0C0"/>
            </w:tcBorders>
            <w:shd w:val="clear" w:color="000000" w:fill="D7EAD3"/>
            <w:vAlign w:val="center"/>
            <w:hideMark/>
          </w:tcPr>
          <w:p w14:paraId="28B603D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69BF420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6953D87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50A4E8C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618240E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D00C35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153EB1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B6F2B40"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62907A98" w14:textId="77777777" w:rsidTr="005F4B7D">
        <w:trPr>
          <w:trHeight w:val="300"/>
          <w:jc w:val="center"/>
        </w:trPr>
        <w:tc>
          <w:tcPr>
            <w:tcW w:w="580" w:type="dxa"/>
            <w:tcBorders>
              <w:top w:val="nil"/>
              <w:left w:val="nil"/>
              <w:bottom w:val="nil"/>
              <w:right w:val="nil"/>
            </w:tcBorders>
            <w:shd w:val="clear" w:color="000000" w:fill="FABF8F"/>
            <w:noWrap/>
            <w:vAlign w:val="center"/>
            <w:hideMark/>
          </w:tcPr>
          <w:p w14:paraId="647BD3C6"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7D784A36"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C4006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3.3.4.2.1</w:t>
            </w:r>
          </w:p>
        </w:tc>
        <w:tc>
          <w:tcPr>
            <w:tcW w:w="5640" w:type="dxa"/>
            <w:tcBorders>
              <w:top w:val="nil"/>
              <w:left w:val="nil"/>
              <w:bottom w:val="single" w:sz="4" w:space="0" w:color="C0C0C0"/>
              <w:right w:val="single" w:sz="4" w:space="0" w:color="C0C0C0"/>
            </w:tcBorders>
            <w:shd w:val="clear" w:color="auto" w:fill="auto"/>
            <w:vAlign w:val="center"/>
            <w:hideMark/>
          </w:tcPr>
          <w:p w14:paraId="1C50B3A8"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Тариф на заявленную мощность</w:t>
            </w:r>
          </w:p>
        </w:tc>
        <w:tc>
          <w:tcPr>
            <w:tcW w:w="1140" w:type="dxa"/>
            <w:tcBorders>
              <w:top w:val="nil"/>
              <w:left w:val="nil"/>
              <w:bottom w:val="single" w:sz="4" w:space="0" w:color="C0C0C0"/>
              <w:right w:val="single" w:sz="4" w:space="0" w:color="C0C0C0"/>
            </w:tcBorders>
            <w:shd w:val="clear" w:color="auto" w:fill="auto"/>
            <w:vAlign w:val="center"/>
            <w:hideMark/>
          </w:tcPr>
          <w:p w14:paraId="5F09030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руб/кВт.мес</w:t>
            </w:r>
          </w:p>
        </w:tc>
        <w:tc>
          <w:tcPr>
            <w:tcW w:w="1920" w:type="dxa"/>
            <w:tcBorders>
              <w:top w:val="nil"/>
              <w:left w:val="nil"/>
              <w:bottom w:val="single" w:sz="4" w:space="0" w:color="C0C0C0"/>
              <w:right w:val="single" w:sz="4" w:space="0" w:color="C0C0C0"/>
            </w:tcBorders>
            <w:shd w:val="clear" w:color="000000" w:fill="FFFFCC"/>
            <w:vAlign w:val="center"/>
            <w:hideMark/>
          </w:tcPr>
          <w:p w14:paraId="77C5286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61AD19D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8C44B8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D935E4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993AB0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0114BCA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3952FD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D597CF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D1CBD2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5BED2D4" w14:textId="77777777" w:rsidTr="005F4B7D">
        <w:trPr>
          <w:trHeight w:val="300"/>
          <w:jc w:val="center"/>
        </w:trPr>
        <w:tc>
          <w:tcPr>
            <w:tcW w:w="580" w:type="dxa"/>
            <w:tcBorders>
              <w:top w:val="nil"/>
              <w:left w:val="nil"/>
              <w:bottom w:val="nil"/>
              <w:right w:val="nil"/>
            </w:tcBorders>
            <w:shd w:val="clear" w:color="000000" w:fill="FABF8F"/>
            <w:noWrap/>
            <w:vAlign w:val="center"/>
            <w:hideMark/>
          </w:tcPr>
          <w:p w14:paraId="5BBC10B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ЭР</w:t>
            </w:r>
          </w:p>
        </w:tc>
        <w:tc>
          <w:tcPr>
            <w:tcW w:w="520" w:type="dxa"/>
            <w:tcBorders>
              <w:top w:val="nil"/>
              <w:left w:val="nil"/>
              <w:bottom w:val="nil"/>
              <w:right w:val="nil"/>
            </w:tcBorders>
            <w:shd w:val="clear" w:color="auto" w:fill="auto"/>
            <w:vAlign w:val="center"/>
            <w:hideMark/>
          </w:tcPr>
          <w:p w14:paraId="58DAA4E8"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F5435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3.3.4.2.2</w:t>
            </w:r>
          </w:p>
        </w:tc>
        <w:tc>
          <w:tcPr>
            <w:tcW w:w="5640" w:type="dxa"/>
            <w:tcBorders>
              <w:top w:val="nil"/>
              <w:left w:val="nil"/>
              <w:bottom w:val="single" w:sz="4" w:space="0" w:color="C0C0C0"/>
              <w:right w:val="single" w:sz="4" w:space="0" w:color="C0C0C0"/>
            </w:tcBorders>
            <w:shd w:val="clear" w:color="auto" w:fill="auto"/>
            <w:vAlign w:val="center"/>
            <w:hideMark/>
          </w:tcPr>
          <w:p w14:paraId="1A25C331" w14:textId="77777777" w:rsidR="005F4B7D" w:rsidRPr="005F4B7D" w:rsidRDefault="005F4B7D" w:rsidP="005F4B7D">
            <w:pPr>
              <w:ind w:firstLineChars="400" w:firstLine="520"/>
              <w:rPr>
                <w:rFonts w:ascii="Tahoma" w:hAnsi="Tahoma" w:cs="Tahoma"/>
                <w:sz w:val="13"/>
                <w:szCs w:val="13"/>
              </w:rPr>
            </w:pPr>
            <w:r w:rsidRPr="005F4B7D">
              <w:rPr>
                <w:rFonts w:ascii="Tahoma" w:hAnsi="Tahoma" w:cs="Tahoma"/>
                <w:sz w:val="13"/>
                <w:szCs w:val="13"/>
              </w:rPr>
              <w:t>Годовой объем мощности</w:t>
            </w:r>
          </w:p>
        </w:tc>
        <w:tc>
          <w:tcPr>
            <w:tcW w:w="1140" w:type="dxa"/>
            <w:tcBorders>
              <w:top w:val="nil"/>
              <w:left w:val="nil"/>
              <w:bottom w:val="single" w:sz="4" w:space="0" w:color="C0C0C0"/>
              <w:right w:val="single" w:sz="4" w:space="0" w:color="C0C0C0"/>
            </w:tcBorders>
            <w:shd w:val="clear" w:color="auto" w:fill="auto"/>
            <w:vAlign w:val="center"/>
            <w:hideMark/>
          </w:tcPr>
          <w:p w14:paraId="35BDED1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МВт</w:t>
            </w:r>
          </w:p>
        </w:tc>
        <w:tc>
          <w:tcPr>
            <w:tcW w:w="1920" w:type="dxa"/>
            <w:tcBorders>
              <w:top w:val="nil"/>
              <w:left w:val="nil"/>
              <w:bottom w:val="single" w:sz="4" w:space="0" w:color="C0C0C0"/>
              <w:right w:val="single" w:sz="4" w:space="0" w:color="C0C0C0"/>
            </w:tcBorders>
            <w:shd w:val="clear" w:color="000000" w:fill="FFFFCC"/>
            <w:vAlign w:val="center"/>
            <w:hideMark/>
          </w:tcPr>
          <w:p w14:paraId="523C7CD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758E31D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B1C3C2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53DC0C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1D1A375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1C9C74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4EF550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C9E8E2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9C0D52D"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8722CEA" w14:textId="77777777" w:rsidTr="005F4B7D">
        <w:trPr>
          <w:trHeight w:val="450"/>
          <w:jc w:val="center"/>
        </w:trPr>
        <w:tc>
          <w:tcPr>
            <w:tcW w:w="580" w:type="dxa"/>
            <w:tcBorders>
              <w:top w:val="nil"/>
              <w:left w:val="nil"/>
              <w:bottom w:val="nil"/>
              <w:right w:val="nil"/>
            </w:tcBorders>
            <w:shd w:val="clear" w:color="000000" w:fill="FFFF00"/>
            <w:noWrap/>
            <w:vAlign w:val="center"/>
            <w:hideMark/>
          </w:tcPr>
          <w:p w14:paraId="54AABA5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34BADB8B"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8531B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3.6</w:t>
            </w:r>
          </w:p>
        </w:tc>
        <w:tc>
          <w:tcPr>
            <w:tcW w:w="5640" w:type="dxa"/>
            <w:tcBorders>
              <w:top w:val="nil"/>
              <w:left w:val="nil"/>
              <w:bottom w:val="single" w:sz="4" w:space="0" w:color="C0C0C0"/>
              <w:right w:val="single" w:sz="4" w:space="0" w:color="C0C0C0"/>
            </w:tcBorders>
            <w:shd w:val="clear" w:color="auto" w:fill="auto"/>
            <w:vAlign w:val="center"/>
            <w:hideMark/>
          </w:tcPr>
          <w:p w14:paraId="33D151F6"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042166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262EEB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2 405,00</w:t>
            </w:r>
          </w:p>
        </w:tc>
        <w:tc>
          <w:tcPr>
            <w:tcW w:w="1220" w:type="dxa"/>
            <w:tcBorders>
              <w:top w:val="nil"/>
              <w:left w:val="nil"/>
              <w:bottom w:val="single" w:sz="4" w:space="0" w:color="C0C0C0"/>
              <w:right w:val="single" w:sz="4" w:space="0" w:color="C0C0C0"/>
            </w:tcBorders>
            <w:shd w:val="clear" w:color="000000" w:fill="FFFFCC"/>
            <w:vAlign w:val="center"/>
            <w:hideMark/>
          </w:tcPr>
          <w:p w14:paraId="286CFF9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896C1B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7 215,01</w:t>
            </w:r>
          </w:p>
        </w:tc>
        <w:tc>
          <w:tcPr>
            <w:tcW w:w="1820" w:type="dxa"/>
            <w:tcBorders>
              <w:top w:val="nil"/>
              <w:left w:val="nil"/>
              <w:bottom w:val="single" w:sz="4" w:space="0" w:color="C0C0C0"/>
              <w:right w:val="single" w:sz="4" w:space="0" w:color="C0C0C0"/>
            </w:tcBorders>
            <w:shd w:val="clear" w:color="000000" w:fill="FFFFCC"/>
            <w:vAlign w:val="center"/>
            <w:hideMark/>
          </w:tcPr>
          <w:p w14:paraId="4A91D94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7 407,14</w:t>
            </w:r>
          </w:p>
        </w:tc>
        <w:tc>
          <w:tcPr>
            <w:tcW w:w="1840" w:type="dxa"/>
            <w:tcBorders>
              <w:top w:val="nil"/>
              <w:left w:val="nil"/>
              <w:bottom w:val="single" w:sz="4" w:space="0" w:color="C0C0C0"/>
              <w:right w:val="single" w:sz="4" w:space="0" w:color="C0C0C0"/>
            </w:tcBorders>
            <w:shd w:val="clear" w:color="000000" w:fill="FFFFCC"/>
            <w:vAlign w:val="center"/>
            <w:hideMark/>
          </w:tcPr>
          <w:p w14:paraId="5848D0D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C81428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7 400,00</w:t>
            </w:r>
          </w:p>
        </w:tc>
        <w:tc>
          <w:tcPr>
            <w:tcW w:w="1480" w:type="dxa"/>
            <w:tcBorders>
              <w:top w:val="nil"/>
              <w:left w:val="nil"/>
              <w:bottom w:val="single" w:sz="4" w:space="0" w:color="C0C0C0"/>
              <w:right w:val="single" w:sz="4" w:space="0" w:color="C0C0C0"/>
            </w:tcBorders>
            <w:shd w:val="clear" w:color="000000" w:fill="D7EAD3"/>
            <w:vAlign w:val="center"/>
            <w:hideMark/>
          </w:tcPr>
          <w:p w14:paraId="05E19D7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3 700,00</w:t>
            </w:r>
          </w:p>
        </w:tc>
        <w:tc>
          <w:tcPr>
            <w:tcW w:w="1460" w:type="dxa"/>
            <w:tcBorders>
              <w:top w:val="nil"/>
              <w:left w:val="nil"/>
              <w:bottom w:val="single" w:sz="4" w:space="0" w:color="C0C0C0"/>
              <w:right w:val="single" w:sz="4" w:space="0" w:color="C0C0C0"/>
            </w:tcBorders>
            <w:shd w:val="clear" w:color="000000" w:fill="D7EAD3"/>
            <w:vAlign w:val="center"/>
            <w:hideMark/>
          </w:tcPr>
          <w:p w14:paraId="3B61C9A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3 700,00</w:t>
            </w:r>
          </w:p>
        </w:tc>
        <w:tc>
          <w:tcPr>
            <w:tcW w:w="2860" w:type="dxa"/>
            <w:tcBorders>
              <w:top w:val="nil"/>
              <w:left w:val="nil"/>
              <w:bottom w:val="single" w:sz="4" w:space="0" w:color="C0C0C0"/>
              <w:right w:val="single" w:sz="4" w:space="0" w:color="C0C0C0"/>
            </w:tcBorders>
            <w:shd w:val="clear" w:color="000000" w:fill="FFFFCC"/>
            <w:vAlign w:val="center"/>
            <w:hideMark/>
          </w:tcPr>
          <w:p w14:paraId="3181B7BA"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41036558"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2F31FEC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520" w:type="dxa"/>
            <w:tcBorders>
              <w:top w:val="nil"/>
              <w:left w:val="nil"/>
              <w:bottom w:val="nil"/>
              <w:right w:val="nil"/>
            </w:tcBorders>
            <w:shd w:val="clear" w:color="auto" w:fill="auto"/>
            <w:noWrap/>
            <w:vAlign w:val="bottom"/>
            <w:hideMark/>
          </w:tcPr>
          <w:p w14:paraId="2C06DB40"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15F56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3.6.1</w:t>
            </w:r>
          </w:p>
        </w:tc>
        <w:tc>
          <w:tcPr>
            <w:tcW w:w="5640" w:type="dxa"/>
            <w:tcBorders>
              <w:top w:val="nil"/>
              <w:left w:val="nil"/>
              <w:bottom w:val="single" w:sz="4" w:space="0" w:color="C0C0C0"/>
              <w:right w:val="single" w:sz="4" w:space="0" w:color="C0C0C0"/>
            </w:tcBorders>
            <w:shd w:val="clear" w:color="auto" w:fill="auto"/>
            <w:vAlign w:val="center"/>
            <w:hideMark/>
          </w:tcPr>
          <w:p w14:paraId="4B733685"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DFF739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6C01670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6 910,92</w:t>
            </w:r>
          </w:p>
        </w:tc>
        <w:tc>
          <w:tcPr>
            <w:tcW w:w="1220" w:type="dxa"/>
            <w:tcBorders>
              <w:top w:val="nil"/>
              <w:left w:val="nil"/>
              <w:bottom w:val="single" w:sz="4" w:space="0" w:color="C0C0C0"/>
              <w:right w:val="single" w:sz="4" w:space="0" w:color="C0C0C0"/>
            </w:tcBorders>
            <w:shd w:val="clear" w:color="000000" w:fill="D7EAD3"/>
            <w:vAlign w:val="center"/>
            <w:hideMark/>
          </w:tcPr>
          <w:p w14:paraId="0CDB54B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554D8EA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20 732,77</w:t>
            </w:r>
          </w:p>
        </w:tc>
        <w:tc>
          <w:tcPr>
            <w:tcW w:w="1820" w:type="dxa"/>
            <w:tcBorders>
              <w:top w:val="nil"/>
              <w:left w:val="nil"/>
              <w:bottom w:val="single" w:sz="4" w:space="0" w:color="C0C0C0"/>
              <w:right w:val="single" w:sz="4" w:space="0" w:color="C0C0C0"/>
            </w:tcBorders>
            <w:shd w:val="clear" w:color="000000" w:fill="D7EAD3"/>
            <w:vAlign w:val="center"/>
            <w:hideMark/>
          </w:tcPr>
          <w:p w14:paraId="1B67646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21 284,89</w:t>
            </w:r>
          </w:p>
        </w:tc>
        <w:tc>
          <w:tcPr>
            <w:tcW w:w="1840" w:type="dxa"/>
            <w:tcBorders>
              <w:top w:val="nil"/>
              <w:left w:val="nil"/>
              <w:bottom w:val="single" w:sz="4" w:space="0" w:color="C0C0C0"/>
              <w:right w:val="single" w:sz="4" w:space="0" w:color="C0C0C0"/>
            </w:tcBorders>
            <w:shd w:val="clear" w:color="000000" w:fill="D7EAD3"/>
            <w:vAlign w:val="center"/>
            <w:hideMark/>
          </w:tcPr>
          <w:p w14:paraId="6883B04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F0EDDC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85FCFE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EB8716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4E2EF4D"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4DB8CAD"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3A53AAE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520" w:type="dxa"/>
            <w:tcBorders>
              <w:top w:val="nil"/>
              <w:left w:val="nil"/>
              <w:bottom w:val="nil"/>
              <w:right w:val="nil"/>
            </w:tcBorders>
            <w:shd w:val="clear" w:color="auto" w:fill="auto"/>
            <w:noWrap/>
            <w:vAlign w:val="bottom"/>
            <w:hideMark/>
          </w:tcPr>
          <w:p w14:paraId="36D1044A"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9E5B9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3.6.2</w:t>
            </w:r>
          </w:p>
        </w:tc>
        <w:tc>
          <w:tcPr>
            <w:tcW w:w="5640" w:type="dxa"/>
            <w:tcBorders>
              <w:top w:val="nil"/>
              <w:left w:val="nil"/>
              <w:bottom w:val="single" w:sz="4" w:space="0" w:color="C0C0C0"/>
              <w:right w:val="single" w:sz="4" w:space="0" w:color="C0C0C0"/>
            </w:tcBorders>
            <w:shd w:val="clear" w:color="auto" w:fill="auto"/>
            <w:vAlign w:val="center"/>
            <w:hideMark/>
          </w:tcPr>
          <w:p w14:paraId="552C2EA8"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B06C07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6D12827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29,00</w:t>
            </w:r>
          </w:p>
        </w:tc>
        <w:tc>
          <w:tcPr>
            <w:tcW w:w="1220" w:type="dxa"/>
            <w:tcBorders>
              <w:top w:val="nil"/>
              <w:left w:val="nil"/>
              <w:bottom w:val="single" w:sz="4" w:space="0" w:color="C0C0C0"/>
              <w:right w:val="single" w:sz="4" w:space="0" w:color="C0C0C0"/>
            </w:tcBorders>
            <w:shd w:val="clear" w:color="000000" w:fill="FFFFCC"/>
            <w:vAlign w:val="center"/>
            <w:hideMark/>
          </w:tcPr>
          <w:p w14:paraId="7A2455B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EF92DC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29,00</w:t>
            </w:r>
          </w:p>
        </w:tc>
        <w:tc>
          <w:tcPr>
            <w:tcW w:w="1820" w:type="dxa"/>
            <w:tcBorders>
              <w:top w:val="nil"/>
              <w:left w:val="nil"/>
              <w:bottom w:val="single" w:sz="4" w:space="0" w:color="C0C0C0"/>
              <w:right w:val="single" w:sz="4" w:space="0" w:color="C0C0C0"/>
            </w:tcBorders>
            <w:shd w:val="clear" w:color="000000" w:fill="FFFFCC"/>
            <w:vAlign w:val="center"/>
            <w:hideMark/>
          </w:tcPr>
          <w:p w14:paraId="185D7B6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29,00</w:t>
            </w:r>
          </w:p>
        </w:tc>
        <w:tc>
          <w:tcPr>
            <w:tcW w:w="1840" w:type="dxa"/>
            <w:tcBorders>
              <w:top w:val="nil"/>
              <w:left w:val="nil"/>
              <w:bottom w:val="single" w:sz="4" w:space="0" w:color="C0C0C0"/>
              <w:right w:val="single" w:sz="4" w:space="0" w:color="C0C0C0"/>
            </w:tcBorders>
            <w:shd w:val="clear" w:color="000000" w:fill="FFFFCC"/>
            <w:vAlign w:val="center"/>
            <w:hideMark/>
          </w:tcPr>
          <w:p w14:paraId="555468B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2426B8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924109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79CE53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9134F7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AE717ED" w14:textId="77777777" w:rsidTr="005F4B7D">
        <w:trPr>
          <w:trHeight w:val="675"/>
          <w:jc w:val="center"/>
        </w:trPr>
        <w:tc>
          <w:tcPr>
            <w:tcW w:w="580" w:type="dxa"/>
            <w:tcBorders>
              <w:top w:val="nil"/>
              <w:left w:val="nil"/>
              <w:bottom w:val="nil"/>
              <w:right w:val="nil"/>
            </w:tcBorders>
            <w:shd w:val="clear" w:color="000000" w:fill="FFFF00"/>
            <w:noWrap/>
            <w:vAlign w:val="center"/>
            <w:hideMark/>
          </w:tcPr>
          <w:p w14:paraId="75B08E8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1158CE67"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F2F48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3.7</w:t>
            </w:r>
          </w:p>
        </w:tc>
        <w:tc>
          <w:tcPr>
            <w:tcW w:w="5640" w:type="dxa"/>
            <w:tcBorders>
              <w:top w:val="nil"/>
              <w:left w:val="nil"/>
              <w:bottom w:val="single" w:sz="4" w:space="0" w:color="C0C0C0"/>
              <w:right w:val="single" w:sz="4" w:space="0" w:color="C0C0C0"/>
            </w:tcBorders>
            <w:shd w:val="clear" w:color="auto" w:fill="auto"/>
            <w:vAlign w:val="center"/>
            <w:hideMark/>
          </w:tcPr>
          <w:p w14:paraId="019C825E"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C420C0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CD3D45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726,31</w:t>
            </w:r>
          </w:p>
        </w:tc>
        <w:tc>
          <w:tcPr>
            <w:tcW w:w="1220" w:type="dxa"/>
            <w:tcBorders>
              <w:top w:val="nil"/>
              <w:left w:val="nil"/>
              <w:bottom w:val="single" w:sz="4" w:space="0" w:color="C0C0C0"/>
              <w:right w:val="single" w:sz="4" w:space="0" w:color="C0C0C0"/>
            </w:tcBorders>
            <w:shd w:val="clear" w:color="000000" w:fill="FFFFCC"/>
            <w:vAlign w:val="center"/>
            <w:hideMark/>
          </w:tcPr>
          <w:p w14:paraId="2584E4C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64A108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2 178,93</w:t>
            </w:r>
          </w:p>
        </w:tc>
        <w:tc>
          <w:tcPr>
            <w:tcW w:w="1820" w:type="dxa"/>
            <w:tcBorders>
              <w:top w:val="nil"/>
              <w:left w:val="nil"/>
              <w:bottom w:val="single" w:sz="4" w:space="0" w:color="C0C0C0"/>
              <w:right w:val="single" w:sz="4" w:space="0" w:color="C0C0C0"/>
            </w:tcBorders>
            <w:shd w:val="clear" w:color="000000" w:fill="FFFFCC"/>
            <w:vAlign w:val="center"/>
            <w:hideMark/>
          </w:tcPr>
          <w:p w14:paraId="126890D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2 236,96</w:t>
            </w:r>
          </w:p>
        </w:tc>
        <w:tc>
          <w:tcPr>
            <w:tcW w:w="1840" w:type="dxa"/>
            <w:tcBorders>
              <w:top w:val="nil"/>
              <w:left w:val="nil"/>
              <w:bottom w:val="single" w:sz="4" w:space="0" w:color="C0C0C0"/>
              <w:right w:val="single" w:sz="4" w:space="0" w:color="C0C0C0"/>
            </w:tcBorders>
            <w:shd w:val="clear" w:color="000000" w:fill="FFFFCC"/>
            <w:vAlign w:val="center"/>
            <w:hideMark/>
          </w:tcPr>
          <w:p w14:paraId="508854F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92FE2D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2 234,80</w:t>
            </w:r>
          </w:p>
        </w:tc>
        <w:tc>
          <w:tcPr>
            <w:tcW w:w="1480" w:type="dxa"/>
            <w:tcBorders>
              <w:top w:val="nil"/>
              <w:left w:val="nil"/>
              <w:bottom w:val="single" w:sz="4" w:space="0" w:color="C0C0C0"/>
              <w:right w:val="single" w:sz="4" w:space="0" w:color="C0C0C0"/>
            </w:tcBorders>
            <w:shd w:val="clear" w:color="000000" w:fill="D7EAD3"/>
            <w:vAlign w:val="center"/>
            <w:hideMark/>
          </w:tcPr>
          <w:p w14:paraId="5D1F2A6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1 117,40</w:t>
            </w:r>
          </w:p>
        </w:tc>
        <w:tc>
          <w:tcPr>
            <w:tcW w:w="1460" w:type="dxa"/>
            <w:tcBorders>
              <w:top w:val="nil"/>
              <w:left w:val="nil"/>
              <w:bottom w:val="single" w:sz="4" w:space="0" w:color="C0C0C0"/>
              <w:right w:val="single" w:sz="4" w:space="0" w:color="C0C0C0"/>
            </w:tcBorders>
            <w:shd w:val="clear" w:color="000000" w:fill="D7EAD3"/>
            <w:vAlign w:val="center"/>
            <w:hideMark/>
          </w:tcPr>
          <w:p w14:paraId="0FAA7D6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1 117,40</w:t>
            </w:r>
          </w:p>
        </w:tc>
        <w:tc>
          <w:tcPr>
            <w:tcW w:w="2860" w:type="dxa"/>
            <w:tcBorders>
              <w:top w:val="nil"/>
              <w:left w:val="nil"/>
              <w:bottom w:val="single" w:sz="4" w:space="0" w:color="C0C0C0"/>
              <w:right w:val="single" w:sz="4" w:space="0" w:color="C0C0C0"/>
            </w:tcBorders>
            <w:shd w:val="clear" w:color="000000" w:fill="FFFFCC"/>
            <w:vAlign w:val="center"/>
            <w:hideMark/>
          </w:tcPr>
          <w:p w14:paraId="1A996C94"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0817363C" w14:textId="77777777" w:rsidTr="005F4B7D">
        <w:trPr>
          <w:trHeight w:val="675"/>
          <w:jc w:val="center"/>
        </w:trPr>
        <w:tc>
          <w:tcPr>
            <w:tcW w:w="580" w:type="dxa"/>
            <w:tcBorders>
              <w:top w:val="nil"/>
              <w:left w:val="nil"/>
              <w:bottom w:val="nil"/>
              <w:right w:val="nil"/>
            </w:tcBorders>
            <w:shd w:val="clear" w:color="000000" w:fill="FFFF00"/>
            <w:noWrap/>
            <w:vAlign w:val="center"/>
            <w:hideMark/>
          </w:tcPr>
          <w:p w14:paraId="5E8D8E6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779BEA50"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78FF6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3.8</w:t>
            </w:r>
          </w:p>
        </w:tc>
        <w:tc>
          <w:tcPr>
            <w:tcW w:w="5640" w:type="dxa"/>
            <w:tcBorders>
              <w:top w:val="nil"/>
              <w:left w:val="nil"/>
              <w:bottom w:val="single" w:sz="4" w:space="0" w:color="C0C0C0"/>
              <w:right w:val="single" w:sz="4" w:space="0" w:color="C0C0C0"/>
            </w:tcBorders>
            <w:shd w:val="clear" w:color="auto" w:fill="auto"/>
            <w:vAlign w:val="center"/>
            <w:hideMark/>
          </w:tcPr>
          <w:p w14:paraId="43EB6531"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Расходы на уплату процентов по займам и кредитам, не учитываемые при определении налогооблагаемой базы налога на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3895E0E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68E2623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4FDF102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B7B942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EEEF91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0D733F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AF226B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6C3D7A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23413A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2E3CC08"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7018F53B"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7D8861C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741C0228"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8BA3E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3.9</w:t>
            </w:r>
          </w:p>
        </w:tc>
        <w:tc>
          <w:tcPr>
            <w:tcW w:w="5640" w:type="dxa"/>
            <w:tcBorders>
              <w:top w:val="nil"/>
              <w:left w:val="nil"/>
              <w:bottom w:val="single" w:sz="4" w:space="0" w:color="C0C0C0"/>
              <w:right w:val="single" w:sz="4" w:space="0" w:color="C0C0C0"/>
            </w:tcBorders>
            <w:shd w:val="clear" w:color="auto" w:fill="auto"/>
            <w:vAlign w:val="center"/>
            <w:hideMark/>
          </w:tcPr>
          <w:p w14:paraId="151BBA00"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63BB46D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2298E8A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836,11</w:t>
            </w:r>
          </w:p>
        </w:tc>
        <w:tc>
          <w:tcPr>
            <w:tcW w:w="1220" w:type="dxa"/>
            <w:tcBorders>
              <w:top w:val="nil"/>
              <w:left w:val="nil"/>
              <w:bottom w:val="single" w:sz="4" w:space="0" w:color="C0C0C0"/>
              <w:right w:val="single" w:sz="4" w:space="0" w:color="C0C0C0"/>
            </w:tcBorders>
            <w:shd w:val="clear" w:color="000000" w:fill="D7EAD3"/>
            <w:vAlign w:val="center"/>
            <w:hideMark/>
          </w:tcPr>
          <w:p w14:paraId="5F229DB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4E088AA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1 631,90</w:t>
            </w:r>
          </w:p>
        </w:tc>
        <w:tc>
          <w:tcPr>
            <w:tcW w:w="1820" w:type="dxa"/>
            <w:tcBorders>
              <w:top w:val="nil"/>
              <w:left w:val="nil"/>
              <w:bottom w:val="single" w:sz="4" w:space="0" w:color="C0C0C0"/>
              <w:right w:val="single" w:sz="4" w:space="0" w:color="C0C0C0"/>
            </w:tcBorders>
            <w:shd w:val="clear" w:color="000000" w:fill="D7EAD3"/>
            <w:vAlign w:val="center"/>
            <w:hideMark/>
          </w:tcPr>
          <w:p w14:paraId="38BB41F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1 675,35</w:t>
            </w:r>
          </w:p>
        </w:tc>
        <w:tc>
          <w:tcPr>
            <w:tcW w:w="1840" w:type="dxa"/>
            <w:tcBorders>
              <w:top w:val="nil"/>
              <w:left w:val="nil"/>
              <w:bottom w:val="single" w:sz="4" w:space="0" w:color="C0C0C0"/>
              <w:right w:val="single" w:sz="4" w:space="0" w:color="C0C0C0"/>
            </w:tcBorders>
            <w:shd w:val="clear" w:color="000000" w:fill="D7EAD3"/>
            <w:vAlign w:val="center"/>
            <w:hideMark/>
          </w:tcPr>
          <w:p w14:paraId="02DD934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096773F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1 673,74</w:t>
            </w:r>
          </w:p>
        </w:tc>
        <w:tc>
          <w:tcPr>
            <w:tcW w:w="1480" w:type="dxa"/>
            <w:tcBorders>
              <w:top w:val="nil"/>
              <w:left w:val="nil"/>
              <w:bottom w:val="single" w:sz="4" w:space="0" w:color="C0C0C0"/>
              <w:right w:val="single" w:sz="4" w:space="0" w:color="C0C0C0"/>
            </w:tcBorders>
            <w:shd w:val="clear" w:color="000000" w:fill="D7EAD3"/>
            <w:vAlign w:val="center"/>
            <w:hideMark/>
          </w:tcPr>
          <w:p w14:paraId="60D7AF0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836,87</w:t>
            </w:r>
          </w:p>
        </w:tc>
        <w:tc>
          <w:tcPr>
            <w:tcW w:w="1460" w:type="dxa"/>
            <w:tcBorders>
              <w:top w:val="nil"/>
              <w:left w:val="nil"/>
              <w:bottom w:val="single" w:sz="4" w:space="0" w:color="C0C0C0"/>
              <w:right w:val="single" w:sz="4" w:space="0" w:color="C0C0C0"/>
            </w:tcBorders>
            <w:shd w:val="clear" w:color="000000" w:fill="D7EAD3"/>
            <w:vAlign w:val="center"/>
            <w:hideMark/>
          </w:tcPr>
          <w:p w14:paraId="4D62A58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836,87</w:t>
            </w:r>
          </w:p>
        </w:tc>
        <w:tc>
          <w:tcPr>
            <w:tcW w:w="2860" w:type="dxa"/>
            <w:tcBorders>
              <w:top w:val="nil"/>
              <w:left w:val="nil"/>
              <w:bottom w:val="single" w:sz="4" w:space="0" w:color="C0C0C0"/>
              <w:right w:val="single" w:sz="4" w:space="0" w:color="C0C0C0"/>
            </w:tcBorders>
            <w:shd w:val="clear" w:color="000000" w:fill="FFFFCC"/>
            <w:vAlign w:val="center"/>
            <w:hideMark/>
          </w:tcPr>
          <w:p w14:paraId="5C742E16"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6933346C"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0884C03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67CEA11F"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08035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3.9.1</w:t>
            </w:r>
          </w:p>
        </w:tc>
        <w:tc>
          <w:tcPr>
            <w:tcW w:w="5640" w:type="dxa"/>
            <w:tcBorders>
              <w:top w:val="nil"/>
              <w:left w:val="nil"/>
              <w:bottom w:val="single" w:sz="4" w:space="0" w:color="C0C0C0"/>
              <w:right w:val="single" w:sz="4" w:space="0" w:color="C0C0C0"/>
            </w:tcBorders>
            <w:shd w:val="clear" w:color="auto" w:fill="auto"/>
            <w:vAlign w:val="center"/>
            <w:hideMark/>
          </w:tcPr>
          <w:p w14:paraId="37761693"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84CCEC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5A4BBA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265,06</w:t>
            </w:r>
          </w:p>
        </w:tc>
        <w:tc>
          <w:tcPr>
            <w:tcW w:w="1220" w:type="dxa"/>
            <w:tcBorders>
              <w:top w:val="nil"/>
              <w:left w:val="nil"/>
              <w:bottom w:val="single" w:sz="4" w:space="0" w:color="C0C0C0"/>
              <w:right w:val="single" w:sz="4" w:space="0" w:color="C0C0C0"/>
            </w:tcBorders>
            <w:shd w:val="clear" w:color="000000" w:fill="FFFFCC"/>
            <w:vAlign w:val="center"/>
            <w:hideMark/>
          </w:tcPr>
          <w:p w14:paraId="5BBF9A9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09B1B3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795,18</w:t>
            </w:r>
          </w:p>
        </w:tc>
        <w:tc>
          <w:tcPr>
            <w:tcW w:w="1820" w:type="dxa"/>
            <w:tcBorders>
              <w:top w:val="nil"/>
              <w:left w:val="nil"/>
              <w:bottom w:val="single" w:sz="4" w:space="0" w:color="C0C0C0"/>
              <w:right w:val="single" w:sz="4" w:space="0" w:color="C0C0C0"/>
            </w:tcBorders>
            <w:shd w:val="clear" w:color="000000" w:fill="FFFFCC"/>
            <w:vAlign w:val="center"/>
            <w:hideMark/>
          </w:tcPr>
          <w:p w14:paraId="396F6D2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816,35</w:t>
            </w:r>
          </w:p>
        </w:tc>
        <w:tc>
          <w:tcPr>
            <w:tcW w:w="1840" w:type="dxa"/>
            <w:tcBorders>
              <w:top w:val="nil"/>
              <w:left w:val="nil"/>
              <w:bottom w:val="single" w:sz="4" w:space="0" w:color="C0C0C0"/>
              <w:right w:val="single" w:sz="4" w:space="0" w:color="C0C0C0"/>
            </w:tcBorders>
            <w:shd w:val="clear" w:color="000000" w:fill="FFFFCC"/>
            <w:vAlign w:val="center"/>
            <w:hideMark/>
          </w:tcPr>
          <w:p w14:paraId="02BAA9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E18135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815,56</w:t>
            </w:r>
          </w:p>
        </w:tc>
        <w:tc>
          <w:tcPr>
            <w:tcW w:w="1480" w:type="dxa"/>
            <w:tcBorders>
              <w:top w:val="nil"/>
              <w:left w:val="nil"/>
              <w:bottom w:val="single" w:sz="4" w:space="0" w:color="C0C0C0"/>
              <w:right w:val="single" w:sz="4" w:space="0" w:color="C0C0C0"/>
            </w:tcBorders>
            <w:shd w:val="clear" w:color="000000" w:fill="D7EAD3"/>
            <w:vAlign w:val="center"/>
            <w:hideMark/>
          </w:tcPr>
          <w:p w14:paraId="0CAA046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407,78</w:t>
            </w:r>
          </w:p>
        </w:tc>
        <w:tc>
          <w:tcPr>
            <w:tcW w:w="1460" w:type="dxa"/>
            <w:tcBorders>
              <w:top w:val="nil"/>
              <w:left w:val="nil"/>
              <w:bottom w:val="single" w:sz="4" w:space="0" w:color="C0C0C0"/>
              <w:right w:val="single" w:sz="4" w:space="0" w:color="C0C0C0"/>
            </w:tcBorders>
            <w:shd w:val="clear" w:color="000000" w:fill="D7EAD3"/>
            <w:vAlign w:val="center"/>
            <w:hideMark/>
          </w:tcPr>
          <w:p w14:paraId="717815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407,78</w:t>
            </w:r>
          </w:p>
        </w:tc>
        <w:tc>
          <w:tcPr>
            <w:tcW w:w="2860" w:type="dxa"/>
            <w:tcBorders>
              <w:top w:val="nil"/>
              <w:left w:val="nil"/>
              <w:bottom w:val="single" w:sz="4" w:space="0" w:color="C0C0C0"/>
              <w:right w:val="single" w:sz="4" w:space="0" w:color="C0C0C0"/>
            </w:tcBorders>
            <w:shd w:val="clear" w:color="000000" w:fill="FFFFCC"/>
            <w:vAlign w:val="center"/>
            <w:hideMark/>
          </w:tcPr>
          <w:p w14:paraId="26ECE5A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6A70795"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6C6EFDA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520" w:type="dxa"/>
            <w:tcBorders>
              <w:top w:val="nil"/>
              <w:left w:val="nil"/>
              <w:bottom w:val="nil"/>
              <w:right w:val="nil"/>
            </w:tcBorders>
            <w:shd w:val="clear" w:color="auto" w:fill="auto"/>
            <w:noWrap/>
            <w:vAlign w:val="bottom"/>
            <w:hideMark/>
          </w:tcPr>
          <w:p w14:paraId="790506FD"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EA21B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3.9.1.1</w:t>
            </w:r>
          </w:p>
        </w:tc>
        <w:tc>
          <w:tcPr>
            <w:tcW w:w="5640" w:type="dxa"/>
            <w:tcBorders>
              <w:top w:val="nil"/>
              <w:left w:val="nil"/>
              <w:bottom w:val="single" w:sz="4" w:space="0" w:color="C0C0C0"/>
              <w:right w:val="single" w:sz="4" w:space="0" w:color="C0C0C0"/>
            </w:tcBorders>
            <w:shd w:val="clear" w:color="auto" w:fill="auto"/>
            <w:vAlign w:val="center"/>
            <w:hideMark/>
          </w:tcPr>
          <w:p w14:paraId="411BD1BA"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6349B68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1DEBE00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21 083,36</w:t>
            </w:r>
          </w:p>
        </w:tc>
        <w:tc>
          <w:tcPr>
            <w:tcW w:w="1220" w:type="dxa"/>
            <w:tcBorders>
              <w:top w:val="nil"/>
              <w:left w:val="nil"/>
              <w:bottom w:val="single" w:sz="4" w:space="0" w:color="C0C0C0"/>
              <w:right w:val="single" w:sz="4" w:space="0" w:color="C0C0C0"/>
            </w:tcBorders>
            <w:shd w:val="clear" w:color="000000" w:fill="D7EAD3"/>
            <w:vAlign w:val="center"/>
            <w:hideMark/>
          </w:tcPr>
          <w:p w14:paraId="7CFDA8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2A41DF3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21 082,95</w:t>
            </w:r>
          </w:p>
        </w:tc>
        <w:tc>
          <w:tcPr>
            <w:tcW w:w="1820" w:type="dxa"/>
            <w:tcBorders>
              <w:top w:val="nil"/>
              <w:left w:val="nil"/>
              <w:bottom w:val="single" w:sz="4" w:space="0" w:color="C0C0C0"/>
              <w:right w:val="single" w:sz="4" w:space="0" w:color="C0C0C0"/>
            </w:tcBorders>
            <w:shd w:val="clear" w:color="000000" w:fill="D7EAD3"/>
            <w:vAlign w:val="center"/>
            <w:hideMark/>
          </w:tcPr>
          <w:p w14:paraId="3C1E49D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34 014,66</w:t>
            </w:r>
          </w:p>
        </w:tc>
        <w:tc>
          <w:tcPr>
            <w:tcW w:w="1840" w:type="dxa"/>
            <w:tcBorders>
              <w:top w:val="nil"/>
              <w:left w:val="nil"/>
              <w:bottom w:val="single" w:sz="4" w:space="0" w:color="C0C0C0"/>
              <w:right w:val="single" w:sz="4" w:space="0" w:color="C0C0C0"/>
            </w:tcBorders>
            <w:shd w:val="clear" w:color="000000" w:fill="D7EAD3"/>
            <w:vAlign w:val="center"/>
            <w:hideMark/>
          </w:tcPr>
          <w:p w14:paraId="710330F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227A639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C4BC5C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1EEBA3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E6B54F6"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E209812"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10DAAB0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520" w:type="dxa"/>
            <w:tcBorders>
              <w:top w:val="nil"/>
              <w:left w:val="nil"/>
              <w:bottom w:val="nil"/>
              <w:right w:val="nil"/>
            </w:tcBorders>
            <w:shd w:val="clear" w:color="auto" w:fill="auto"/>
            <w:noWrap/>
            <w:vAlign w:val="bottom"/>
            <w:hideMark/>
          </w:tcPr>
          <w:p w14:paraId="2FE02BD2"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FDEFE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3.9.1.2</w:t>
            </w:r>
          </w:p>
        </w:tc>
        <w:tc>
          <w:tcPr>
            <w:tcW w:w="5640" w:type="dxa"/>
            <w:tcBorders>
              <w:top w:val="nil"/>
              <w:left w:val="nil"/>
              <w:bottom w:val="single" w:sz="4" w:space="0" w:color="C0C0C0"/>
              <w:right w:val="single" w:sz="4" w:space="0" w:color="C0C0C0"/>
            </w:tcBorders>
            <w:shd w:val="clear" w:color="auto" w:fill="auto"/>
            <w:vAlign w:val="center"/>
            <w:hideMark/>
          </w:tcPr>
          <w:p w14:paraId="39EA52BB"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D749E8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2DF2B60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3,14</w:t>
            </w:r>
          </w:p>
        </w:tc>
        <w:tc>
          <w:tcPr>
            <w:tcW w:w="1220" w:type="dxa"/>
            <w:tcBorders>
              <w:top w:val="nil"/>
              <w:left w:val="nil"/>
              <w:bottom w:val="single" w:sz="4" w:space="0" w:color="C0C0C0"/>
              <w:right w:val="single" w:sz="4" w:space="0" w:color="C0C0C0"/>
            </w:tcBorders>
            <w:shd w:val="clear" w:color="000000" w:fill="FFFFCC"/>
            <w:vAlign w:val="center"/>
            <w:hideMark/>
          </w:tcPr>
          <w:p w14:paraId="533CFBB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5923E0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3,14</w:t>
            </w:r>
          </w:p>
        </w:tc>
        <w:tc>
          <w:tcPr>
            <w:tcW w:w="1820" w:type="dxa"/>
            <w:tcBorders>
              <w:top w:val="nil"/>
              <w:left w:val="nil"/>
              <w:bottom w:val="single" w:sz="4" w:space="0" w:color="C0C0C0"/>
              <w:right w:val="single" w:sz="4" w:space="0" w:color="C0C0C0"/>
            </w:tcBorders>
            <w:shd w:val="clear" w:color="000000" w:fill="FFFFCC"/>
            <w:vAlign w:val="center"/>
            <w:hideMark/>
          </w:tcPr>
          <w:p w14:paraId="366361F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2,00</w:t>
            </w:r>
          </w:p>
        </w:tc>
        <w:tc>
          <w:tcPr>
            <w:tcW w:w="1840" w:type="dxa"/>
            <w:tcBorders>
              <w:top w:val="nil"/>
              <w:left w:val="nil"/>
              <w:bottom w:val="single" w:sz="4" w:space="0" w:color="C0C0C0"/>
              <w:right w:val="single" w:sz="4" w:space="0" w:color="C0C0C0"/>
            </w:tcBorders>
            <w:shd w:val="clear" w:color="000000" w:fill="FFFFCC"/>
            <w:vAlign w:val="center"/>
            <w:hideMark/>
          </w:tcPr>
          <w:p w14:paraId="1DB355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03DDE56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2B6E22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D0FF44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81AFB1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4C96156" w14:textId="77777777" w:rsidTr="005F4B7D">
        <w:trPr>
          <w:trHeight w:val="450"/>
          <w:jc w:val="center"/>
        </w:trPr>
        <w:tc>
          <w:tcPr>
            <w:tcW w:w="580" w:type="dxa"/>
            <w:tcBorders>
              <w:top w:val="nil"/>
              <w:left w:val="nil"/>
              <w:bottom w:val="nil"/>
              <w:right w:val="nil"/>
            </w:tcBorders>
            <w:shd w:val="clear" w:color="000000" w:fill="FFFF00"/>
            <w:noWrap/>
            <w:vAlign w:val="center"/>
            <w:hideMark/>
          </w:tcPr>
          <w:p w14:paraId="2376D324"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208ED56F"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nil"/>
              <w:right w:val="single" w:sz="4" w:space="0" w:color="C0C0C0"/>
            </w:tcBorders>
            <w:shd w:val="clear" w:color="auto" w:fill="auto"/>
            <w:vAlign w:val="center"/>
            <w:hideMark/>
          </w:tcPr>
          <w:p w14:paraId="229ED67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3.9.2</w:t>
            </w:r>
          </w:p>
        </w:tc>
        <w:tc>
          <w:tcPr>
            <w:tcW w:w="5640" w:type="dxa"/>
            <w:tcBorders>
              <w:top w:val="nil"/>
              <w:left w:val="nil"/>
              <w:bottom w:val="nil"/>
              <w:right w:val="single" w:sz="4" w:space="0" w:color="C0C0C0"/>
            </w:tcBorders>
            <w:shd w:val="clear" w:color="auto" w:fill="auto"/>
            <w:vAlign w:val="center"/>
            <w:hideMark/>
          </w:tcPr>
          <w:p w14:paraId="42979171"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Отчисления на соц.нужды от заработной платы цехового персонала</w:t>
            </w:r>
          </w:p>
        </w:tc>
        <w:tc>
          <w:tcPr>
            <w:tcW w:w="1140" w:type="dxa"/>
            <w:tcBorders>
              <w:top w:val="nil"/>
              <w:left w:val="nil"/>
              <w:bottom w:val="nil"/>
              <w:right w:val="single" w:sz="4" w:space="0" w:color="C0C0C0"/>
            </w:tcBorders>
            <w:shd w:val="clear" w:color="auto" w:fill="auto"/>
            <w:vAlign w:val="center"/>
            <w:hideMark/>
          </w:tcPr>
          <w:p w14:paraId="4BB3649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C267B6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80,05</w:t>
            </w:r>
          </w:p>
        </w:tc>
        <w:tc>
          <w:tcPr>
            <w:tcW w:w="1220" w:type="dxa"/>
            <w:tcBorders>
              <w:top w:val="nil"/>
              <w:left w:val="nil"/>
              <w:bottom w:val="single" w:sz="4" w:space="0" w:color="C0C0C0"/>
              <w:right w:val="single" w:sz="4" w:space="0" w:color="C0C0C0"/>
            </w:tcBorders>
            <w:shd w:val="clear" w:color="000000" w:fill="FFFFCC"/>
            <w:vAlign w:val="center"/>
            <w:hideMark/>
          </w:tcPr>
          <w:p w14:paraId="2B57E42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5D84A3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240,14</w:t>
            </w:r>
          </w:p>
        </w:tc>
        <w:tc>
          <w:tcPr>
            <w:tcW w:w="1820" w:type="dxa"/>
            <w:tcBorders>
              <w:top w:val="nil"/>
              <w:left w:val="nil"/>
              <w:bottom w:val="single" w:sz="4" w:space="0" w:color="C0C0C0"/>
              <w:right w:val="single" w:sz="4" w:space="0" w:color="C0C0C0"/>
            </w:tcBorders>
            <w:shd w:val="clear" w:color="000000" w:fill="FFFFCC"/>
            <w:vAlign w:val="center"/>
            <w:hideMark/>
          </w:tcPr>
          <w:p w14:paraId="35A3F39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246,54</w:t>
            </w:r>
          </w:p>
        </w:tc>
        <w:tc>
          <w:tcPr>
            <w:tcW w:w="1840" w:type="dxa"/>
            <w:tcBorders>
              <w:top w:val="nil"/>
              <w:left w:val="nil"/>
              <w:bottom w:val="nil"/>
              <w:right w:val="single" w:sz="4" w:space="0" w:color="C0C0C0"/>
            </w:tcBorders>
            <w:shd w:val="clear" w:color="000000" w:fill="FFFFCC"/>
            <w:vAlign w:val="center"/>
            <w:hideMark/>
          </w:tcPr>
          <w:p w14:paraId="6DC529B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3FDD67D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246,30</w:t>
            </w:r>
          </w:p>
        </w:tc>
        <w:tc>
          <w:tcPr>
            <w:tcW w:w="1480" w:type="dxa"/>
            <w:tcBorders>
              <w:top w:val="nil"/>
              <w:left w:val="nil"/>
              <w:bottom w:val="nil"/>
              <w:right w:val="single" w:sz="4" w:space="0" w:color="C0C0C0"/>
            </w:tcBorders>
            <w:shd w:val="clear" w:color="000000" w:fill="D7EAD3"/>
            <w:vAlign w:val="center"/>
            <w:hideMark/>
          </w:tcPr>
          <w:p w14:paraId="2BE52C0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123,15</w:t>
            </w:r>
          </w:p>
        </w:tc>
        <w:tc>
          <w:tcPr>
            <w:tcW w:w="1460" w:type="dxa"/>
            <w:tcBorders>
              <w:top w:val="nil"/>
              <w:left w:val="nil"/>
              <w:bottom w:val="nil"/>
              <w:right w:val="single" w:sz="4" w:space="0" w:color="C0C0C0"/>
            </w:tcBorders>
            <w:shd w:val="clear" w:color="000000" w:fill="D7EAD3"/>
            <w:vAlign w:val="center"/>
            <w:hideMark/>
          </w:tcPr>
          <w:p w14:paraId="11D6AD4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123,15</w:t>
            </w:r>
          </w:p>
        </w:tc>
        <w:tc>
          <w:tcPr>
            <w:tcW w:w="2860" w:type="dxa"/>
            <w:tcBorders>
              <w:top w:val="nil"/>
              <w:left w:val="nil"/>
              <w:bottom w:val="nil"/>
              <w:right w:val="single" w:sz="4" w:space="0" w:color="C0C0C0"/>
            </w:tcBorders>
            <w:shd w:val="clear" w:color="000000" w:fill="FFFFCC"/>
            <w:vAlign w:val="center"/>
            <w:hideMark/>
          </w:tcPr>
          <w:p w14:paraId="73C196F6"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476A474"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1CA817C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77A41616" w14:textId="77777777" w:rsidR="005F4B7D" w:rsidRPr="005F4B7D" w:rsidRDefault="005F4B7D" w:rsidP="005F4B7D">
            <w:pPr>
              <w:rPr>
                <w:rFonts w:ascii="Tahoma" w:hAnsi="Tahoma" w:cs="Tahoma"/>
                <w:b/>
                <w:bCs/>
                <w:color w:val="000000"/>
                <w:sz w:val="13"/>
                <w:szCs w:val="13"/>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F0351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3.9.3</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56309661"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Прочие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105F2E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7C44AF2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491,00</w:t>
            </w:r>
          </w:p>
        </w:tc>
        <w:tc>
          <w:tcPr>
            <w:tcW w:w="1220" w:type="dxa"/>
            <w:tcBorders>
              <w:top w:val="nil"/>
              <w:left w:val="nil"/>
              <w:bottom w:val="single" w:sz="4" w:space="0" w:color="C0C0C0"/>
              <w:right w:val="single" w:sz="4" w:space="0" w:color="C0C0C0"/>
            </w:tcBorders>
            <w:shd w:val="clear" w:color="000000" w:fill="D7EAD3"/>
            <w:vAlign w:val="center"/>
            <w:hideMark/>
          </w:tcPr>
          <w:p w14:paraId="72007B8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1790D15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596,58</w:t>
            </w:r>
          </w:p>
        </w:tc>
        <w:tc>
          <w:tcPr>
            <w:tcW w:w="1820" w:type="dxa"/>
            <w:tcBorders>
              <w:top w:val="nil"/>
              <w:left w:val="nil"/>
              <w:bottom w:val="single" w:sz="4" w:space="0" w:color="C0C0C0"/>
              <w:right w:val="single" w:sz="4" w:space="0" w:color="C0C0C0"/>
            </w:tcBorders>
            <w:shd w:val="clear" w:color="000000" w:fill="D7EAD3"/>
            <w:vAlign w:val="center"/>
            <w:hideMark/>
          </w:tcPr>
          <w:p w14:paraId="29BB35C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612,46</w:t>
            </w:r>
          </w:p>
        </w:tc>
        <w:tc>
          <w:tcPr>
            <w:tcW w:w="1840" w:type="dxa"/>
            <w:tcBorders>
              <w:top w:val="single" w:sz="4" w:space="0" w:color="C0C0C0"/>
              <w:left w:val="nil"/>
              <w:bottom w:val="single" w:sz="4" w:space="0" w:color="C0C0C0"/>
              <w:right w:val="single" w:sz="4" w:space="0" w:color="C0C0C0"/>
            </w:tcBorders>
            <w:shd w:val="clear" w:color="000000" w:fill="D7EAD3"/>
            <w:vAlign w:val="center"/>
            <w:hideMark/>
          </w:tcPr>
          <w:p w14:paraId="0E0B82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6A87A20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611,88</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060BB5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305,94</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49FEF02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305,94</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545037B9"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E24E48A"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768FAD5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00FA9D9C"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97D0E7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3DA0A5D3"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услуги автотранспорта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70676A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2E0251C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single" w:sz="4" w:space="0" w:color="C0C0C0"/>
              <w:left w:val="nil"/>
              <w:bottom w:val="single" w:sz="4" w:space="0" w:color="C0C0C0"/>
              <w:right w:val="single" w:sz="4" w:space="0" w:color="C0C0C0"/>
            </w:tcBorders>
            <w:shd w:val="clear" w:color="000000" w:fill="FFFFCC"/>
            <w:vAlign w:val="center"/>
            <w:hideMark/>
          </w:tcPr>
          <w:p w14:paraId="2A086E8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2085EB9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4CABEDE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7AD3706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1C8C921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7CE22E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A1DAC8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7F70316B"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820AF3F"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38602F9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5D0F7DB0"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55B91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3.9.3.2</w:t>
            </w:r>
          </w:p>
        </w:tc>
        <w:tc>
          <w:tcPr>
            <w:tcW w:w="5640" w:type="dxa"/>
            <w:tcBorders>
              <w:top w:val="nil"/>
              <w:left w:val="nil"/>
              <w:bottom w:val="single" w:sz="4" w:space="0" w:color="C0C0C0"/>
              <w:right w:val="single" w:sz="4" w:space="0" w:color="C0C0C0"/>
            </w:tcBorders>
            <w:shd w:val="clear" w:color="000000" w:fill="E3FAFD"/>
            <w:vAlign w:val="center"/>
            <w:hideMark/>
          </w:tcPr>
          <w:p w14:paraId="11AB176E"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услуги вспомогательной техники</w:t>
            </w:r>
          </w:p>
        </w:tc>
        <w:tc>
          <w:tcPr>
            <w:tcW w:w="1140" w:type="dxa"/>
            <w:tcBorders>
              <w:top w:val="nil"/>
              <w:left w:val="nil"/>
              <w:bottom w:val="single" w:sz="4" w:space="0" w:color="C0C0C0"/>
              <w:right w:val="single" w:sz="4" w:space="0" w:color="C0C0C0"/>
            </w:tcBorders>
            <w:shd w:val="clear" w:color="auto" w:fill="auto"/>
            <w:vAlign w:val="center"/>
            <w:hideMark/>
          </w:tcPr>
          <w:p w14:paraId="6BAE898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1DF3DE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0C56F84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F7F6D1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6891F7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6589DC4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4D519E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E50ED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1A95FD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9CFE8B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4EC5448"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68EFBEC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5076CFA7"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09211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3.9.3.3</w:t>
            </w:r>
          </w:p>
        </w:tc>
        <w:tc>
          <w:tcPr>
            <w:tcW w:w="5640" w:type="dxa"/>
            <w:tcBorders>
              <w:top w:val="nil"/>
              <w:left w:val="nil"/>
              <w:bottom w:val="single" w:sz="4" w:space="0" w:color="C0C0C0"/>
              <w:right w:val="single" w:sz="4" w:space="0" w:color="C0C0C0"/>
            </w:tcBorders>
            <w:shd w:val="clear" w:color="000000" w:fill="E3FAFD"/>
            <w:vAlign w:val="center"/>
            <w:hideMark/>
          </w:tcPr>
          <w:p w14:paraId="6E467C7D"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связь</w:t>
            </w:r>
          </w:p>
        </w:tc>
        <w:tc>
          <w:tcPr>
            <w:tcW w:w="1140" w:type="dxa"/>
            <w:tcBorders>
              <w:top w:val="nil"/>
              <w:left w:val="nil"/>
              <w:bottom w:val="single" w:sz="4" w:space="0" w:color="C0C0C0"/>
              <w:right w:val="single" w:sz="4" w:space="0" w:color="C0C0C0"/>
            </w:tcBorders>
            <w:shd w:val="clear" w:color="auto" w:fill="auto"/>
            <w:vAlign w:val="center"/>
            <w:hideMark/>
          </w:tcPr>
          <w:p w14:paraId="2122B63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BB5C1C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16D8196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B52848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7B2937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8D0426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389135A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5C40A4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CCB31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A499BD6"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79E7D678"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096A2B7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49116D5C"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9D3E0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3.9.3.4</w:t>
            </w:r>
          </w:p>
        </w:tc>
        <w:tc>
          <w:tcPr>
            <w:tcW w:w="5640" w:type="dxa"/>
            <w:tcBorders>
              <w:top w:val="nil"/>
              <w:left w:val="nil"/>
              <w:bottom w:val="single" w:sz="4" w:space="0" w:color="C0C0C0"/>
              <w:right w:val="single" w:sz="4" w:space="0" w:color="C0C0C0"/>
            </w:tcBorders>
            <w:shd w:val="clear" w:color="000000" w:fill="E3FAFD"/>
            <w:vAlign w:val="center"/>
            <w:hideMark/>
          </w:tcPr>
          <w:p w14:paraId="7762A4E8"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отопление</w:t>
            </w:r>
          </w:p>
        </w:tc>
        <w:tc>
          <w:tcPr>
            <w:tcW w:w="1140" w:type="dxa"/>
            <w:tcBorders>
              <w:top w:val="nil"/>
              <w:left w:val="nil"/>
              <w:bottom w:val="single" w:sz="4" w:space="0" w:color="C0C0C0"/>
              <w:right w:val="single" w:sz="4" w:space="0" w:color="C0C0C0"/>
            </w:tcBorders>
            <w:shd w:val="clear" w:color="auto" w:fill="auto"/>
            <w:vAlign w:val="center"/>
            <w:hideMark/>
          </w:tcPr>
          <w:p w14:paraId="1E5D41D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AB445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70E8871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394A2A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88,39</w:t>
            </w:r>
          </w:p>
        </w:tc>
        <w:tc>
          <w:tcPr>
            <w:tcW w:w="1820" w:type="dxa"/>
            <w:tcBorders>
              <w:top w:val="nil"/>
              <w:left w:val="nil"/>
              <w:bottom w:val="single" w:sz="4" w:space="0" w:color="C0C0C0"/>
              <w:right w:val="single" w:sz="4" w:space="0" w:color="C0C0C0"/>
            </w:tcBorders>
            <w:shd w:val="clear" w:color="000000" w:fill="FFFFCC"/>
            <w:vAlign w:val="center"/>
            <w:hideMark/>
          </w:tcPr>
          <w:p w14:paraId="1831AEC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90,74</w:t>
            </w:r>
          </w:p>
        </w:tc>
        <w:tc>
          <w:tcPr>
            <w:tcW w:w="1840" w:type="dxa"/>
            <w:tcBorders>
              <w:top w:val="nil"/>
              <w:left w:val="nil"/>
              <w:bottom w:val="single" w:sz="4" w:space="0" w:color="C0C0C0"/>
              <w:right w:val="single" w:sz="4" w:space="0" w:color="C0C0C0"/>
            </w:tcBorders>
            <w:shd w:val="clear" w:color="000000" w:fill="FFFFCC"/>
            <w:vAlign w:val="center"/>
            <w:hideMark/>
          </w:tcPr>
          <w:p w14:paraId="450AB94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7736A8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90,66</w:t>
            </w:r>
          </w:p>
        </w:tc>
        <w:tc>
          <w:tcPr>
            <w:tcW w:w="1480" w:type="dxa"/>
            <w:tcBorders>
              <w:top w:val="nil"/>
              <w:left w:val="nil"/>
              <w:bottom w:val="single" w:sz="4" w:space="0" w:color="C0C0C0"/>
              <w:right w:val="single" w:sz="4" w:space="0" w:color="C0C0C0"/>
            </w:tcBorders>
            <w:shd w:val="clear" w:color="000000" w:fill="D7EAD3"/>
            <w:vAlign w:val="center"/>
            <w:hideMark/>
          </w:tcPr>
          <w:p w14:paraId="31C9C52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45,33</w:t>
            </w:r>
          </w:p>
        </w:tc>
        <w:tc>
          <w:tcPr>
            <w:tcW w:w="1460" w:type="dxa"/>
            <w:tcBorders>
              <w:top w:val="nil"/>
              <w:left w:val="nil"/>
              <w:bottom w:val="single" w:sz="4" w:space="0" w:color="C0C0C0"/>
              <w:right w:val="single" w:sz="4" w:space="0" w:color="C0C0C0"/>
            </w:tcBorders>
            <w:shd w:val="clear" w:color="000000" w:fill="D7EAD3"/>
            <w:vAlign w:val="center"/>
            <w:hideMark/>
          </w:tcPr>
          <w:p w14:paraId="249D77C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45,33</w:t>
            </w:r>
          </w:p>
        </w:tc>
        <w:tc>
          <w:tcPr>
            <w:tcW w:w="2860" w:type="dxa"/>
            <w:tcBorders>
              <w:top w:val="nil"/>
              <w:left w:val="nil"/>
              <w:bottom w:val="single" w:sz="4" w:space="0" w:color="C0C0C0"/>
              <w:right w:val="single" w:sz="4" w:space="0" w:color="C0C0C0"/>
            </w:tcBorders>
            <w:shd w:val="clear" w:color="000000" w:fill="FFFFCC"/>
            <w:vAlign w:val="center"/>
            <w:hideMark/>
          </w:tcPr>
          <w:p w14:paraId="48081A5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11979EA"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4E1BA96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163E151B"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6BC73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3.9.3.5</w:t>
            </w:r>
          </w:p>
        </w:tc>
        <w:tc>
          <w:tcPr>
            <w:tcW w:w="5640" w:type="dxa"/>
            <w:tcBorders>
              <w:top w:val="nil"/>
              <w:left w:val="nil"/>
              <w:bottom w:val="single" w:sz="4" w:space="0" w:color="C0C0C0"/>
              <w:right w:val="single" w:sz="4" w:space="0" w:color="C0C0C0"/>
            </w:tcBorders>
            <w:shd w:val="clear" w:color="000000" w:fill="E3FAFD"/>
            <w:vAlign w:val="center"/>
            <w:hideMark/>
          </w:tcPr>
          <w:p w14:paraId="66BAA02D"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материалы</w:t>
            </w:r>
          </w:p>
        </w:tc>
        <w:tc>
          <w:tcPr>
            <w:tcW w:w="1140" w:type="dxa"/>
            <w:tcBorders>
              <w:top w:val="nil"/>
              <w:left w:val="nil"/>
              <w:bottom w:val="single" w:sz="4" w:space="0" w:color="C0C0C0"/>
              <w:right w:val="single" w:sz="4" w:space="0" w:color="C0C0C0"/>
            </w:tcBorders>
            <w:shd w:val="clear" w:color="auto" w:fill="auto"/>
            <w:vAlign w:val="center"/>
            <w:hideMark/>
          </w:tcPr>
          <w:p w14:paraId="209FD47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EA58A5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40,30</w:t>
            </w:r>
          </w:p>
        </w:tc>
        <w:tc>
          <w:tcPr>
            <w:tcW w:w="1220" w:type="dxa"/>
            <w:tcBorders>
              <w:top w:val="nil"/>
              <w:left w:val="nil"/>
              <w:bottom w:val="single" w:sz="4" w:space="0" w:color="C0C0C0"/>
              <w:right w:val="single" w:sz="4" w:space="0" w:color="C0C0C0"/>
            </w:tcBorders>
            <w:shd w:val="clear" w:color="000000" w:fill="FFFFCC"/>
            <w:vAlign w:val="center"/>
            <w:hideMark/>
          </w:tcPr>
          <w:p w14:paraId="1FB98B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C2370F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6B227F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5BB5412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391FF2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2F6C15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F64846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E37E357"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8561E9D"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0966E2D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4B195455"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C50EE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3.9.3.6</w:t>
            </w:r>
          </w:p>
        </w:tc>
        <w:tc>
          <w:tcPr>
            <w:tcW w:w="5640" w:type="dxa"/>
            <w:tcBorders>
              <w:top w:val="nil"/>
              <w:left w:val="nil"/>
              <w:bottom w:val="single" w:sz="4" w:space="0" w:color="C0C0C0"/>
              <w:right w:val="single" w:sz="4" w:space="0" w:color="C0C0C0"/>
            </w:tcBorders>
            <w:shd w:val="clear" w:color="000000" w:fill="E3FAFD"/>
            <w:vAlign w:val="center"/>
            <w:hideMark/>
          </w:tcPr>
          <w:p w14:paraId="13D8AAF4"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услуги связи</w:t>
            </w:r>
          </w:p>
        </w:tc>
        <w:tc>
          <w:tcPr>
            <w:tcW w:w="1140" w:type="dxa"/>
            <w:tcBorders>
              <w:top w:val="nil"/>
              <w:left w:val="nil"/>
              <w:bottom w:val="single" w:sz="4" w:space="0" w:color="C0C0C0"/>
              <w:right w:val="single" w:sz="4" w:space="0" w:color="C0C0C0"/>
            </w:tcBorders>
            <w:shd w:val="clear" w:color="auto" w:fill="auto"/>
            <w:vAlign w:val="center"/>
            <w:hideMark/>
          </w:tcPr>
          <w:p w14:paraId="7A23049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C75012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1FBA3AC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66D45D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3,03</w:t>
            </w:r>
          </w:p>
        </w:tc>
        <w:tc>
          <w:tcPr>
            <w:tcW w:w="1820" w:type="dxa"/>
            <w:tcBorders>
              <w:top w:val="nil"/>
              <w:left w:val="nil"/>
              <w:bottom w:val="single" w:sz="4" w:space="0" w:color="C0C0C0"/>
              <w:right w:val="single" w:sz="4" w:space="0" w:color="C0C0C0"/>
            </w:tcBorders>
            <w:shd w:val="clear" w:color="000000" w:fill="FFFFCC"/>
            <w:vAlign w:val="center"/>
            <w:hideMark/>
          </w:tcPr>
          <w:p w14:paraId="691E5F9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3,11</w:t>
            </w:r>
          </w:p>
        </w:tc>
        <w:tc>
          <w:tcPr>
            <w:tcW w:w="1840" w:type="dxa"/>
            <w:tcBorders>
              <w:top w:val="nil"/>
              <w:left w:val="nil"/>
              <w:bottom w:val="single" w:sz="4" w:space="0" w:color="C0C0C0"/>
              <w:right w:val="single" w:sz="4" w:space="0" w:color="C0C0C0"/>
            </w:tcBorders>
            <w:shd w:val="clear" w:color="000000" w:fill="FFFFCC"/>
            <w:vAlign w:val="center"/>
            <w:hideMark/>
          </w:tcPr>
          <w:p w14:paraId="4D460D0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36FACD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3,11</w:t>
            </w:r>
          </w:p>
        </w:tc>
        <w:tc>
          <w:tcPr>
            <w:tcW w:w="1480" w:type="dxa"/>
            <w:tcBorders>
              <w:top w:val="nil"/>
              <w:left w:val="nil"/>
              <w:bottom w:val="single" w:sz="4" w:space="0" w:color="C0C0C0"/>
              <w:right w:val="single" w:sz="4" w:space="0" w:color="C0C0C0"/>
            </w:tcBorders>
            <w:shd w:val="clear" w:color="000000" w:fill="D7EAD3"/>
            <w:vAlign w:val="center"/>
            <w:hideMark/>
          </w:tcPr>
          <w:p w14:paraId="3E45F33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1,55</w:t>
            </w:r>
          </w:p>
        </w:tc>
        <w:tc>
          <w:tcPr>
            <w:tcW w:w="1460" w:type="dxa"/>
            <w:tcBorders>
              <w:top w:val="nil"/>
              <w:left w:val="nil"/>
              <w:bottom w:val="single" w:sz="4" w:space="0" w:color="C0C0C0"/>
              <w:right w:val="single" w:sz="4" w:space="0" w:color="C0C0C0"/>
            </w:tcBorders>
            <w:shd w:val="clear" w:color="000000" w:fill="D7EAD3"/>
            <w:vAlign w:val="center"/>
            <w:hideMark/>
          </w:tcPr>
          <w:p w14:paraId="1C9079A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1,55</w:t>
            </w:r>
          </w:p>
        </w:tc>
        <w:tc>
          <w:tcPr>
            <w:tcW w:w="2860" w:type="dxa"/>
            <w:tcBorders>
              <w:top w:val="nil"/>
              <w:left w:val="nil"/>
              <w:bottom w:val="single" w:sz="4" w:space="0" w:color="C0C0C0"/>
              <w:right w:val="single" w:sz="4" w:space="0" w:color="C0C0C0"/>
            </w:tcBorders>
            <w:shd w:val="clear" w:color="000000" w:fill="FFFFCC"/>
            <w:vAlign w:val="center"/>
            <w:hideMark/>
          </w:tcPr>
          <w:p w14:paraId="6D9781A9"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A7C3C3B"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4AE14E5E"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4088441D"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A9EFD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3.9.3.7</w:t>
            </w:r>
          </w:p>
        </w:tc>
        <w:tc>
          <w:tcPr>
            <w:tcW w:w="5640" w:type="dxa"/>
            <w:tcBorders>
              <w:top w:val="nil"/>
              <w:left w:val="nil"/>
              <w:bottom w:val="single" w:sz="4" w:space="0" w:color="C0C0C0"/>
              <w:right w:val="single" w:sz="4" w:space="0" w:color="C0C0C0"/>
            </w:tcBorders>
            <w:shd w:val="clear" w:color="000000" w:fill="E3FAFD"/>
            <w:vAlign w:val="center"/>
            <w:hideMark/>
          </w:tcPr>
          <w:p w14:paraId="0061F242"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охрана труда</w:t>
            </w:r>
          </w:p>
        </w:tc>
        <w:tc>
          <w:tcPr>
            <w:tcW w:w="1140" w:type="dxa"/>
            <w:tcBorders>
              <w:top w:val="nil"/>
              <w:left w:val="nil"/>
              <w:bottom w:val="single" w:sz="4" w:space="0" w:color="C0C0C0"/>
              <w:right w:val="single" w:sz="4" w:space="0" w:color="C0C0C0"/>
            </w:tcBorders>
            <w:shd w:val="clear" w:color="auto" w:fill="auto"/>
            <w:vAlign w:val="center"/>
            <w:hideMark/>
          </w:tcPr>
          <w:p w14:paraId="48976C7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429350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30,70</w:t>
            </w:r>
          </w:p>
        </w:tc>
        <w:tc>
          <w:tcPr>
            <w:tcW w:w="1220" w:type="dxa"/>
            <w:tcBorders>
              <w:top w:val="nil"/>
              <w:left w:val="nil"/>
              <w:bottom w:val="single" w:sz="4" w:space="0" w:color="C0C0C0"/>
              <w:right w:val="single" w:sz="4" w:space="0" w:color="C0C0C0"/>
            </w:tcBorders>
            <w:shd w:val="clear" w:color="000000" w:fill="FFFFCC"/>
            <w:vAlign w:val="center"/>
            <w:hideMark/>
          </w:tcPr>
          <w:p w14:paraId="6BE411F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791915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92,11</w:t>
            </w:r>
          </w:p>
        </w:tc>
        <w:tc>
          <w:tcPr>
            <w:tcW w:w="1820" w:type="dxa"/>
            <w:tcBorders>
              <w:top w:val="nil"/>
              <w:left w:val="nil"/>
              <w:bottom w:val="single" w:sz="4" w:space="0" w:color="C0C0C0"/>
              <w:right w:val="single" w:sz="4" w:space="0" w:color="C0C0C0"/>
            </w:tcBorders>
            <w:shd w:val="clear" w:color="000000" w:fill="FFFFCC"/>
            <w:vAlign w:val="center"/>
            <w:hideMark/>
          </w:tcPr>
          <w:p w14:paraId="1681660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94,56</w:t>
            </w:r>
          </w:p>
        </w:tc>
        <w:tc>
          <w:tcPr>
            <w:tcW w:w="1840" w:type="dxa"/>
            <w:tcBorders>
              <w:top w:val="nil"/>
              <w:left w:val="nil"/>
              <w:bottom w:val="single" w:sz="4" w:space="0" w:color="C0C0C0"/>
              <w:right w:val="single" w:sz="4" w:space="0" w:color="C0C0C0"/>
            </w:tcBorders>
            <w:shd w:val="clear" w:color="000000" w:fill="FFFFCC"/>
            <w:vAlign w:val="center"/>
            <w:hideMark/>
          </w:tcPr>
          <w:p w14:paraId="7D34404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893024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94,47</w:t>
            </w:r>
          </w:p>
        </w:tc>
        <w:tc>
          <w:tcPr>
            <w:tcW w:w="1480" w:type="dxa"/>
            <w:tcBorders>
              <w:top w:val="nil"/>
              <w:left w:val="nil"/>
              <w:bottom w:val="single" w:sz="4" w:space="0" w:color="C0C0C0"/>
              <w:right w:val="single" w:sz="4" w:space="0" w:color="C0C0C0"/>
            </w:tcBorders>
            <w:shd w:val="clear" w:color="000000" w:fill="D7EAD3"/>
            <w:vAlign w:val="center"/>
            <w:hideMark/>
          </w:tcPr>
          <w:p w14:paraId="1ACACB2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47,24</w:t>
            </w:r>
          </w:p>
        </w:tc>
        <w:tc>
          <w:tcPr>
            <w:tcW w:w="1460" w:type="dxa"/>
            <w:tcBorders>
              <w:top w:val="nil"/>
              <w:left w:val="nil"/>
              <w:bottom w:val="single" w:sz="4" w:space="0" w:color="C0C0C0"/>
              <w:right w:val="single" w:sz="4" w:space="0" w:color="C0C0C0"/>
            </w:tcBorders>
            <w:shd w:val="clear" w:color="000000" w:fill="D7EAD3"/>
            <w:vAlign w:val="center"/>
            <w:hideMark/>
          </w:tcPr>
          <w:p w14:paraId="70DFCEC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47,24</w:t>
            </w:r>
          </w:p>
        </w:tc>
        <w:tc>
          <w:tcPr>
            <w:tcW w:w="2860" w:type="dxa"/>
            <w:tcBorders>
              <w:top w:val="nil"/>
              <w:left w:val="nil"/>
              <w:bottom w:val="single" w:sz="4" w:space="0" w:color="C0C0C0"/>
              <w:right w:val="single" w:sz="4" w:space="0" w:color="C0C0C0"/>
            </w:tcBorders>
            <w:shd w:val="clear" w:color="000000" w:fill="FFFFCC"/>
            <w:vAlign w:val="center"/>
            <w:hideMark/>
          </w:tcPr>
          <w:p w14:paraId="550CE363"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25FCAAE"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3B1F998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46516758"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F6879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3.9.3.8</w:t>
            </w:r>
          </w:p>
        </w:tc>
        <w:tc>
          <w:tcPr>
            <w:tcW w:w="5640" w:type="dxa"/>
            <w:tcBorders>
              <w:top w:val="nil"/>
              <w:left w:val="nil"/>
              <w:bottom w:val="single" w:sz="4" w:space="0" w:color="C0C0C0"/>
              <w:right w:val="single" w:sz="4" w:space="0" w:color="C0C0C0"/>
            </w:tcBorders>
            <w:shd w:val="clear" w:color="000000" w:fill="E3FAFD"/>
            <w:vAlign w:val="center"/>
            <w:hideMark/>
          </w:tcPr>
          <w:p w14:paraId="7BBD7A68"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перевозка рабочих</w:t>
            </w:r>
          </w:p>
        </w:tc>
        <w:tc>
          <w:tcPr>
            <w:tcW w:w="1140" w:type="dxa"/>
            <w:tcBorders>
              <w:top w:val="nil"/>
              <w:left w:val="nil"/>
              <w:bottom w:val="single" w:sz="4" w:space="0" w:color="C0C0C0"/>
              <w:right w:val="single" w:sz="4" w:space="0" w:color="C0C0C0"/>
            </w:tcBorders>
            <w:shd w:val="clear" w:color="auto" w:fill="auto"/>
            <w:vAlign w:val="center"/>
            <w:hideMark/>
          </w:tcPr>
          <w:p w14:paraId="2F0DE8F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3AEDE8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269C1E5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E43B62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359,60</w:t>
            </w:r>
          </w:p>
        </w:tc>
        <w:tc>
          <w:tcPr>
            <w:tcW w:w="1820" w:type="dxa"/>
            <w:tcBorders>
              <w:top w:val="nil"/>
              <w:left w:val="nil"/>
              <w:bottom w:val="single" w:sz="4" w:space="0" w:color="C0C0C0"/>
              <w:right w:val="single" w:sz="4" w:space="0" w:color="C0C0C0"/>
            </w:tcBorders>
            <w:shd w:val="clear" w:color="000000" w:fill="FFFFCC"/>
            <w:vAlign w:val="center"/>
            <w:hideMark/>
          </w:tcPr>
          <w:p w14:paraId="16B0073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369,17</w:t>
            </w:r>
          </w:p>
        </w:tc>
        <w:tc>
          <w:tcPr>
            <w:tcW w:w="1840" w:type="dxa"/>
            <w:tcBorders>
              <w:top w:val="nil"/>
              <w:left w:val="nil"/>
              <w:bottom w:val="single" w:sz="4" w:space="0" w:color="C0C0C0"/>
              <w:right w:val="single" w:sz="4" w:space="0" w:color="C0C0C0"/>
            </w:tcBorders>
            <w:shd w:val="clear" w:color="000000" w:fill="FFFFCC"/>
            <w:vAlign w:val="center"/>
            <w:hideMark/>
          </w:tcPr>
          <w:p w14:paraId="7A122F1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6A531D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368,82</w:t>
            </w:r>
          </w:p>
        </w:tc>
        <w:tc>
          <w:tcPr>
            <w:tcW w:w="1480" w:type="dxa"/>
            <w:tcBorders>
              <w:top w:val="nil"/>
              <w:left w:val="nil"/>
              <w:bottom w:val="single" w:sz="4" w:space="0" w:color="C0C0C0"/>
              <w:right w:val="single" w:sz="4" w:space="0" w:color="C0C0C0"/>
            </w:tcBorders>
            <w:shd w:val="clear" w:color="000000" w:fill="D7EAD3"/>
            <w:vAlign w:val="center"/>
            <w:hideMark/>
          </w:tcPr>
          <w:p w14:paraId="2A76C13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184,41</w:t>
            </w:r>
          </w:p>
        </w:tc>
        <w:tc>
          <w:tcPr>
            <w:tcW w:w="1460" w:type="dxa"/>
            <w:tcBorders>
              <w:top w:val="nil"/>
              <w:left w:val="nil"/>
              <w:bottom w:val="single" w:sz="4" w:space="0" w:color="C0C0C0"/>
              <w:right w:val="single" w:sz="4" w:space="0" w:color="C0C0C0"/>
            </w:tcBorders>
            <w:shd w:val="clear" w:color="000000" w:fill="D7EAD3"/>
            <w:vAlign w:val="center"/>
            <w:hideMark/>
          </w:tcPr>
          <w:p w14:paraId="28DFB50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184,41</w:t>
            </w:r>
          </w:p>
        </w:tc>
        <w:tc>
          <w:tcPr>
            <w:tcW w:w="2860" w:type="dxa"/>
            <w:tcBorders>
              <w:top w:val="nil"/>
              <w:left w:val="nil"/>
              <w:bottom w:val="single" w:sz="4" w:space="0" w:color="C0C0C0"/>
              <w:right w:val="single" w:sz="4" w:space="0" w:color="C0C0C0"/>
            </w:tcBorders>
            <w:shd w:val="clear" w:color="000000" w:fill="FFFFCC"/>
            <w:vAlign w:val="center"/>
            <w:hideMark/>
          </w:tcPr>
          <w:p w14:paraId="293070B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112CFB1"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6FEF5EA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4D0E5C7F"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FF407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3.9.3.9</w:t>
            </w:r>
          </w:p>
        </w:tc>
        <w:tc>
          <w:tcPr>
            <w:tcW w:w="5640" w:type="dxa"/>
            <w:tcBorders>
              <w:top w:val="nil"/>
              <w:left w:val="nil"/>
              <w:bottom w:val="single" w:sz="4" w:space="0" w:color="C0C0C0"/>
              <w:right w:val="single" w:sz="4" w:space="0" w:color="C0C0C0"/>
            </w:tcBorders>
            <w:shd w:val="clear" w:color="000000" w:fill="E3FAFD"/>
            <w:vAlign w:val="center"/>
            <w:hideMark/>
          </w:tcPr>
          <w:p w14:paraId="6D59D8C5"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получение разрешающих документов</w:t>
            </w:r>
          </w:p>
        </w:tc>
        <w:tc>
          <w:tcPr>
            <w:tcW w:w="1140" w:type="dxa"/>
            <w:tcBorders>
              <w:top w:val="nil"/>
              <w:left w:val="nil"/>
              <w:bottom w:val="single" w:sz="4" w:space="0" w:color="C0C0C0"/>
              <w:right w:val="single" w:sz="4" w:space="0" w:color="C0C0C0"/>
            </w:tcBorders>
            <w:shd w:val="clear" w:color="auto" w:fill="auto"/>
            <w:vAlign w:val="center"/>
            <w:hideMark/>
          </w:tcPr>
          <w:p w14:paraId="2ADDE3D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D7AAD1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420,00</w:t>
            </w:r>
          </w:p>
        </w:tc>
        <w:tc>
          <w:tcPr>
            <w:tcW w:w="1220" w:type="dxa"/>
            <w:tcBorders>
              <w:top w:val="nil"/>
              <w:left w:val="nil"/>
              <w:bottom w:val="single" w:sz="4" w:space="0" w:color="C0C0C0"/>
              <w:right w:val="single" w:sz="4" w:space="0" w:color="C0C0C0"/>
            </w:tcBorders>
            <w:shd w:val="clear" w:color="000000" w:fill="FFFFCC"/>
            <w:vAlign w:val="center"/>
            <w:hideMark/>
          </w:tcPr>
          <w:p w14:paraId="064DFF4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9461C2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1B3FA1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08CFA4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B6A2DB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367A61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A5C4CA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1F64DC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ABBC897"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59B6919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4BFB4077"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0E4F87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3.9.3.10</w:t>
            </w:r>
          </w:p>
        </w:tc>
        <w:tc>
          <w:tcPr>
            <w:tcW w:w="5640" w:type="dxa"/>
            <w:tcBorders>
              <w:top w:val="nil"/>
              <w:left w:val="nil"/>
              <w:bottom w:val="single" w:sz="4" w:space="0" w:color="C0C0C0"/>
              <w:right w:val="single" w:sz="4" w:space="0" w:color="C0C0C0"/>
            </w:tcBorders>
            <w:shd w:val="clear" w:color="000000" w:fill="E3FAFD"/>
            <w:vAlign w:val="center"/>
            <w:hideMark/>
          </w:tcPr>
          <w:p w14:paraId="6B1BA70B"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 xml:space="preserve">прочие </w:t>
            </w:r>
          </w:p>
        </w:tc>
        <w:tc>
          <w:tcPr>
            <w:tcW w:w="1140" w:type="dxa"/>
            <w:tcBorders>
              <w:top w:val="nil"/>
              <w:left w:val="nil"/>
              <w:bottom w:val="single" w:sz="4" w:space="0" w:color="C0C0C0"/>
              <w:right w:val="single" w:sz="4" w:space="0" w:color="C0C0C0"/>
            </w:tcBorders>
            <w:shd w:val="clear" w:color="auto" w:fill="auto"/>
            <w:vAlign w:val="center"/>
            <w:hideMark/>
          </w:tcPr>
          <w:p w14:paraId="1EE440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5852BD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50EF8F9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164DF2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26,09</w:t>
            </w:r>
          </w:p>
        </w:tc>
        <w:tc>
          <w:tcPr>
            <w:tcW w:w="1820" w:type="dxa"/>
            <w:tcBorders>
              <w:top w:val="nil"/>
              <w:left w:val="nil"/>
              <w:bottom w:val="single" w:sz="4" w:space="0" w:color="C0C0C0"/>
              <w:right w:val="single" w:sz="4" w:space="0" w:color="C0C0C0"/>
            </w:tcBorders>
            <w:shd w:val="clear" w:color="000000" w:fill="FFFFCC"/>
            <w:vAlign w:val="center"/>
            <w:hideMark/>
          </w:tcPr>
          <w:p w14:paraId="65D1138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26,78</w:t>
            </w:r>
          </w:p>
        </w:tc>
        <w:tc>
          <w:tcPr>
            <w:tcW w:w="1840" w:type="dxa"/>
            <w:tcBorders>
              <w:top w:val="nil"/>
              <w:left w:val="nil"/>
              <w:bottom w:val="single" w:sz="4" w:space="0" w:color="C0C0C0"/>
              <w:right w:val="single" w:sz="4" w:space="0" w:color="C0C0C0"/>
            </w:tcBorders>
            <w:shd w:val="clear" w:color="000000" w:fill="FFFFCC"/>
            <w:vAlign w:val="center"/>
            <w:hideMark/>
          </w:tcPr>
          <w:p w14:paraId="20E7561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5DEC31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26,76</w:t>
            </w:r>
          </w:p>
        </w:tc>
        <w:tc>
          <w:tcPr>
            <w:tcW w:w="1480" w:type="dxa"/>
            <w:tcBorders>
              <w:top w:val="nil"/>
              <w:left w:val="nil"/>
              <w:bottom w:val="single" w:sz="4" w:space="0" w:color="C0C0C0"/>
              <w:right w:val="single" w:sz="4" w:space="0" w:color="C0C0C0"/>
            </w:tcBorders>
            <w:shd w:val="clear" w:color="000000" w:fill="D7EAD3"/>
            <w:vAlign w:val="center"/>
            <w:hideMark/>
          </w:tcPr>
          <w:p w14:paraId="2DEE2FA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13,38</w:t>
            </w:r>
          </w:p>
        </w:tc>
        <w:tc>
          <w:tcPr>
            <w:tcW w:w="1460" w:type="dxa"/>
            <w:tcBorders>
              <w:top w:val="nil"/>
              <w:left w:val="nil"/>
              <w:bottom w:val="single" w:sz="4" w:space="0" w:color="C0C0C0"/>
              <w:right w:val="single" w:sz="4" w:space="0" w:color="C0C0C0"/>
            </w:tcBorders>
            <w:shd w:val="clear" w:color="000000" w:fill="D7EAD3"/>
            <w:vAlign w:val="center"/>
            <w:hideMark/>
          </w:tcPr>
          <w:p w14:paraId="25A7EB2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13,38</w:t>
            </w:r>
          </w:p>
        </w:tc>
        <w:tc>
          <w:tcPr>
            <w:tcW w:w="2860" w:type="dxa"/>
            <w:tcBorders>
              <w:top w:val="nil"/>
              <w:left w:val="nil"/>
              <w:bottom w:val="single" w:sz="4" w:space="0" w:color="C0C0C0"/>
              <w:right w:val="single" w:sz="4" w:space="0" w:color="C0C0C0"/>
            </w:tcBorders>
            <w:shd w:val="clear" w:color="000000" w:fill="FFFFCC"/>
            <w:vAlign w:val="center"/>
            <w:hideMark/>
          </w:tcPr>
          <w:p w14:paraId="35F4C87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0A56982"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610AFB48"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7D56DC5C"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50A22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3.9.3.11</w:t>
            </w:r>
          </w:p>
        </w:tc>
        <w:tc>
          <w:tcPr>
            <w:tcW w:w="5640" w:type="dxa"/>
            <w:tcBorders>
              <w:top w:val="nil"/>
              <w:left w:val="nil"/>
              <w:bottom w:val="single" w:sz="4" w:space="0" w:color="C0C0C0"/>
              <w:right w:val="single" w:sz="4" w:space="0" w:color="C0C0C0"/>
            </w:tcBorders>
            <w:shd w:val="clear" w:color="000000" w:fill="E3FAFD"/>
            <w:vAlign w:val="center"/>
            <w:hideMark/>
          </w:tcPr>
          <w:p w14:paraId="18692E80"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канцелярские товары</w:t>
            </w:r>
          </w:p>
        </w:tc>
        <w:tc>
          <w:tcPr>
            <w:tcW w:w="1140" w:type="dxa"/>
            <w:tcBorders>
              <w:top w:val="nil"/>
              <w:left w:val="nil"/>
              <w:bottom w:val="single" w:sz="4" w:space="0" w:color="C0C0C0"/>
              <w:right w:val="single" w:sz="4" w:space="0" w:color="C0C0C0"/>
            </w:tcBorders>
            <w:shd w:val="clear" w:color="auto" w:fill="auto"/>
            <w:vAlign w:val="center"/>
            <w:hideMark/>
          </w:tcPr>
          <w:p w14:paraId="16299BC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54ABC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2F3D8A9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6FA7DD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15,63</w:t>
            </w:r>
          </w:p>
        </w:tc>
        <w:tc>
          <w:tcPr>
            <w:tcW w:w="1820" w:type="dxa"/>
            <w:tcBorders>
              <w:top w:val="nil"/>
              <w:left w:val="nil"/>
              <w:bottom w:val="single" w:sz="4" w:space="0" w:color="C0C0C0"/>
              <w:right w:val="single" w:sz="4" w:space="0" w:color="C0C0C0"/>
            </w:tcBorders>
            <w:shd w:val="clear" w:color="000000" w:fill="FFFFCC"/>
            <w:vAlign w:val="center"/>
            <w:hideMark/>
          </w:tcPr>
          <w:p w14:paraId="32B9DF9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16,05</w:t>
            </w:r>
          </w:p>
        </w:tc>
        <w:tc>
          <w:tcPr>
            <w:tcW w:w="1840" w:type="dxa"/>
            <w:tcBorders>
              <w:top w:val="nil"/>
              <w:left w:val="nil"/>
              <w:bottom w:val="single" w:sz="4" w:space="0" w:color="C0C0C0"/>
              <w:right w:val="single" w:sz="4" w:space="0" w:color="C0C0C0"/>
            </w:tcBorders>
            <w:shd w:val="clear" w:color="000000" w:fill="FFFFCC"/>
            <w:vAlign w:val="center"/>
            <w:hideMark/>
          </w:tcPr>
          <w:p w14:paraId="1FC493A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362478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16,03</w:t>
            </w:r>
          </w:p>
        </w:tc>
        <w:tc>
          <w:tcPr>
            <w:tcW w:w="1480" w:type="dxa"/>
            <w:tcBorders>
              <w:top w:val="nil"/>
              <w:left w:val="nil"/>
              <w:bottom w:val="single" w:sz="4" w:space="0" w:color="C0C0C0"/>
              <w:right w:val="single" w:sz="4" w:space="0" w:color="C0C0C0"/>
            </w:tcBorders>
            <w:shd w:val="clear" w:color="000000" w:fill="D7EAD3"/>
            <w:vAlign w:val="center"/>
            <w:hideMark/>
          </w:tcPr>
          <w:p w14:paraId="7C5F3D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8,02</w:t>
            </w:r>
          </w:p>
        </w:tc>
        <w:tc>
          <w:tcPr>
            <w:tcW w:w="1460" w:type="dxa"/>
            <w:tcBorders>
              <w:top w:val="nil"/>
              <w:left w:val="nil"/>
              <w:bottom w:val="single" w:sz="4" w:space="0" w:color="C0C0C0"/>
              <w:right w:val="single" w:sz="4" w:space="0" w:color="C0C0C0"/>
            </w:tcBorders>
            <w:shd w:val="clear" w:color="000000" w:fill="D7EAD3"/>
            <w:vAlign w:val="center"/>
            <w:hideMark/>
          </w:tcPr>
          <w:p w14:paraId="6CDA105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8,02</w:t>
            </w:r>
          </w:p>
        </w:tc>
        <w:tc>
          <w:tcPr>
            <w:tcW w:w="2860" w:type="dxa"/>
            <w:tcBorders>
              <w:top w:val="nil"/>
              <w:left w:val="nil"/>
              <w:bottom w:val="single" w:sz="4" w:space="0" w:color="C0C0C0"/>
              <w:right w:val="single" w:sz="4" w:space="0" w:color="C0C0C0"/>
            </w:tcBorders>
            <w:shd w:val="clear" w:color="000000" w:fill="FFFFCC"/>
            <w:vAlign w:val="center"/>
            <w:hideMark/>
          </w:tcPr>
          <w:p w14:paraId="04B1B625"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8064762"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54CD5F5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65CE7E04"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C5464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3.9.3.12</w:t>
            </w:r>
          </w:p>
        </w:tc>
        <w:tc>
          <w:tcPr>
            <w:tcW w:w="5640" w:type="dxa"/>
            <w:tcBorders>
              <w:top w:val="nil"/>
              <w:left w:val="nil"/>
              <w:bottom w:val="single" w:sz="4" w:space="0" w:color="C0C0C0"/>
              <w:right w:val="single" w:sz="4" w:space="0" w:color="C0C0C0"/>
            </w:tcBorders>
            <w:shd w:val="clear" w:color="000000" w:fill="E3FAFD"/>
            <w:vAlign w:val="center"/>
            <w:hideMark/>
          </w:tcPr>
          <w:p w14:paraId="54250D8B"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диагностика котлов</w:t>
            </w:r>
          </w:p>
        </w:tc>
        <w:tc>
          <w:tcPr>
            <w:tcW w:w="1140" w:type="dxa"/>
            <w:tcBorders>
              <w:top w:val="nil"/>
              <w:left w:val="nil"/>
              <w:bottom w:val="single" w:sz="4" w:space="0" w:color="C0C0C0"/>
              <w:right w:val="single" w:sz="4" w:space="0" w:color="C0C0C0"/>
            </w:tcBorders>
            <w:shd w:val="clear" w:color="auto" w:fill="auto"/>
            <w:vAlign w:val="center"/>
            <w:hideMark/>
          </w:tcPr>
          <w:p w14:paraId="2C8576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72D252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39F6CCC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C1A4A4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11,73</w:t>
            </w:r>
          </w:p>
        </w:tc>
        <w:tc>
          <w:tcPr>
            <w:tcW w:w="1820" w:type="dxa"/>
            <w:tcBorders>
              <w:top w:val="nil"/>
              <w:left w:val="nil"/>
              <w:bottom w:val="single" w:sz="4" w:space="0" w:color="C0C0C0"/>
              <w:right w:val="single" w:sz="4" w:space="0" w:color="C0C0C0"/>
            </w:tcBorders>
            <w:shd w:val="clear" w:color="000000" w:fill="FFFFCC"/>
            <w:vAlign w:val="center"/>
            <w:hideMark/>
          </w:tcPr>
          <w:p w14:paraId="279F6B4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12,05</w:t>
            </w:r>
          </w:p>
        </w:tc>
        <w:tc>
          <w:tcPr>
            <w:tcW w:w="1840" w:type="dxa"/>
            <w:tcBorders>
              <w:top w:val="nil"/>
              <w:left w:val="nil"/>
              <w:bottom w:val="single" w:sz="4" w:space="0" w:color="C0C0C0"/>
              <w:right w:val="single" w:sz="4" w:space="0" w:color="C0C0C0"/>
            </w:tcBorders>
            <w:shd w:val="clear" w:color="000000" w:fill="FFFFCC"/>
            <w:vAlign w:val="center"/>
            <w:hideMark/>
          </w:tcPr>
          <w:p w14:paraId="29E3E14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6455F9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12,03</w:t>
            </w:r>
          </w:p>
        </w:tc>
        <w:tc>
          <w:tcPr>
            <w:tcW w:w="1480" w:type="dxa"/>
            <w:tcBorders>
              <w:top w:val="nil"/>
              <w:left w:val="nil"/>
              <w:bottom w:val="single" w:sz="4" w:space="0" w:color="C0C0C0"/>
              <w:right w:val="single" w:sz="4" w:space="0" w:color="C0C0C0"/>
            </w:tcBorders>
            <w:shd w:val="clear" w:color="000000" w:fill="D7EAD3"/>
            <w:vAlign w:val="center"/>
            <w:hideMark/>
          </w:tcPr>
          <w:p w14:paraId="4E72048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6,02</w:t>
            </w:r>
          </w:p>
        </w:tc>
        <w:tc>
          <w:tcPr>
            <w:tcW w:w="1460" w:type="dxa"/>
            <w:tcBorders>
              <w:top w:val="nil"/>
              <w:left w:val="nil"/>
              <w:bottom w:val="single" w:sz="4" w:space="0" w:color="C0C0C0"/>
              <w:right w:val="single" w:sz="4" w:space="0" w:color="C0C0C0"/>
            </w:tcBorders>
            <w:shd w:val="clear" w:color="000000" w:fill="D7EAD3"/>
            <w:vAlign w:val="center"/>
            <w:hideMark/>
          </w:tcPr>
          <w:p w14:paraId="072521A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6,02</w:t>
            </w:r>
          </w:p>
        </w:tc>
        <w:tc>
          <w:tcPr>
            <w:tcW w:w="2860" w:type="dxa"/>
            <w:tcBorders>
              <w:top w:val="nil"/>
              <w:left w:val="nil"/>
              <w:bottom w:val="single" w:sz="4" w:space="0" w:color="C0C0C0"/>
              <w:right w:val="single" w:sz="4" w:space="0" w:color="C0C0C0"/>
            </w:tcBorders>
            <w:shd w:val="clear" w:color="000000" w:fill="FFFFCC"/>
            <w:vAlign w:val="center"/>
            <w:hideMark/>
          </w:tcPr>
          <w:p w14:paraId="36893014"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273DF7E"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33ED457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520" w:type="dxa"/>
            <w:tcBorders>
              <w:top w:val="nil"/>
              <w:left w:val="nil"/>
              <w:bottom w:val="nil"/>
              <w:right w:val="nil"/>
            </w:tcBorders>
            <w:shd w:val="clear" w:color="auto" w:fill="auto"/>
            <w:noWrap/>
            <w:vAlign w:val="bottom"/>
            <w:hideMark/>
          </w:tcPr>
          <w:p w14:paraId="308E5E97" w14:textId="77777777" w:rsidR="005F4B7D" w:rsidRPr="005F4B7D" w:rsidRDefault="005F4B7D" w:rsidP="005F4B7D">
            <w:pPr>
              <w:rPr>
                <w:rFonts w:ascii="Tahoma" w:hAnsi="Tahoma" w:cs="Tahoma"/>
                <w:b/>
                <w:bCs/>
                <w:color w:val="000000"/>
                <w:sz w:val="13"/>
                <w:szCs w:val="13"/>
              </w:rPr>
            </w:pPr>
          </w:p>
        </w:tc>
        <w:tc>
          <w:tcPr>
            <w:tcW w:w="6660" w:type="dxa"/>
            <w:gridSpan w:val="2"/>
            <w:tcBorders>
              <w:top w:val="nil"/>
              <w:left w:val="single" w:sz="4" w:space="0" w:color="C0C0C0"/>
              <w:bottom w:val="single" w:sz="4" w:space="0" w:color="C0C0C0"/>
              <w:right w:val="nil"/>
            </w:tcBorders>
            <w:shd w:val="thinReverseDiagStripe" w:color="C0C0C0" w:fill="auto"/>
            <w:noWrap/>
            <w:vAlign w:val="center"/>
            <w:hideMark/>
          </w:tcPr>
          <w:p w14:paraId="60CF8C76" w14:textId="77777777" w:rsidR="005F4B7D" w:rsidRPr="005F4B7D" w:rsidRDefault="005F4B7D" w:rsidP="005F4B7D">
            <w:pPr>
              <w:ind w:firstLineChars="100" w:firstLine="131"/>
              <w:rPr>
                <w:rFonts w:ascii="Tahoma" w:hAnsi="Tahoma" w:cs="Tahoma"/>
                <w:b/>
                <w:bCs/>
                <w:color w:val="0066CC"/>
                <w:sz w:val="13"/>
                <w:szCs w:val="13"/>
              </w:rPr>
            </w:pPr>
            <w:r w:rsidRPr="005F4B7D">
              <w:rPr>
                <w:rFonts w:ascii="Tahoma" w:hAnsi="Tahoma" w:cs="Tahoma"/>
                <w:b/>
                <w:bCs/>
                <w:color w:val="0066CC"/>
                <w:sz w:val="13"/>
                <w:szCs w:val="13"/>
              </w:rPr>
              <w:t>Добавить</w:t>
            </w:r>
          </w:p>
        </w:tc>
        <w:tc>
          <w:tcPr>
            <w:tcW w:w="1140" w:type="dxa"/>
            <w:tcBorders>
              <w:top w:val="nil"/>
              <w:left w:val="nil"/>
              <w:bottom w:val="single" w:sz="4" w:space="0" w:color="C0C0C0"/>
              <w:right w:val="nil"/>
            </w:tcBorders>
            <w:shd w:val="thinReverseDiagStripe" w:color="C0C0C0" w:fill="auto"/>
            <w:noWrap/>
            <w:hideMark/>
          </w:tcPr>
          <w:p w14:paraId="154C8142"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920" w:type="dxa"/>
            <w:tcBorders>
              <w:top w:val="nil"/>
              <w:left w:val="nil"/>
              <w:bottom w:val="single" w:sz="4" w:space="0" w:color="C0C0C0"/>
              <w:right w:val="nil"/>
            </w:tcBorders>
            <w:shd w:val="thinReverseDiagStripe" w:color="C0C0C0" w:fill="auto"/>
            <w:noWrap/>
            <w:hideMark/>
          </w:tcPr>
          <w:p w14:paraId="33077427"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nil"/>
            </w:tcBorders>
            <w:shd w:val="thinReverseDiagStripe" w:color="C0C0C0" w:fill="auto"/>
            <w:noWrap/>
            <w:hideMark/>
          </w:tcPr>
          <w:p w14:paraId="3FFFD855"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nil"/>
            </w:tcBorders>
            <w:shd w:val="thinReverseDiagStripe" w:color="C0C0C0" w:fill="auto"/>
            <w:noWrap/>
            <w:hideMark/>
          </w:tcPr>
          <w:p w14:paraId="551AF863"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nil"/>
            </w:tcBorders>
            <w:shd w:val="thinReverseDiagStripe" w:color="C0C0C0" w:fill="auto"/>
            <w:noWrap/>
            <w:hideMark/>
          </w:tcPr>
          <w:p w14:paraId="06B7E10F"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nil"/>
            </w:tcBorders>
            <w:shd w:val="thinReverseDiagStripe" w:color="C0C0C0" w:fill="auto"/>
            <w:noWrap/>
            <w:hideMark/>
          </w:tcPr>
          <w:p w14:paraId="5741AFED"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nil"/>
            </w:tcBorders>
            <w:shd w:val="thinReverseDiagStripe" w:color="C0C0C0" w:fill="auto"/>
            <w:noWrap/>
            <w:hideMark/>
          </w:tcPr>
          <w:p w14:paraId="0E06E8C6"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nil"/>
            </w:tcBorders>
            <w:shd w:val="thinReverseDiagStripe" w:color="C0C0C0" w:fill="auto"/>
            <w:noWrap/>
            <w:hideMark/>
          </w:tcPr>
          <w:p w14:paraId="3A1CA6F5"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460" w:type="dxa"/>
            <w:tcBorders>
              <w:top w:val="nil"/>
              <w:left w:val="nil"/>
              <w:bottom w:val="single" w:sz="4" w:space="0" w:color="C0C0C0"/>
              <w:right w:val="nil"/>
            </w:tcBorders>
            <w:shd w:val="thinReverseDiagStripe" w:color="C0C0C0" w:fill="auto"/>
            <w:noWrap/>
            <w:hideMark/>
          </w:tcPr>
          <w:p w14:paraId="783DD33A"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2860" w:type="dxa"/>
            <w:tcBorders>
              <w:top w:val="nil"/>
              <w:left w:val="nil"/>
              <w:bottom w:val="single" w:sz="4" w:space="0" w:color="C0C0C0"/>
              <w:right w:val="single" w:sz="4" w:space="0" w:color="C0C0C0"/>
            </w:tcBorders>
            <w:shd w:val="thinReverseDiagStripe" w:color="C0C0C0" w:fill="auto"/>
            <w:noWrap/>
            <w:hideMark/>
          </w:tcPr>
          <w:p w14:paraId="76DD4A2F"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60DBC057"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5251A656"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2167089C"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C21A9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3.10</w:t>
            </w:r>
          </w:p>
        </w:tc>
        <w:tc>
          <w:tcPr>
            <w:tcW w:w="5640" w:type="dxa"/>
            <w:tcBorders>
              <w:top w:val="nil"/>
              <w:left w:val="nil"/>
              <w:bottom w:val="single" w:sz="4" w:space="0" w:color="C0C0C0"/>
              <w:right w:val="single" w:sz="4" w:space="0" w:color="C0C0C0"/>
            </w:tcBorders>
            <w:shd w:val="clear" w:color="auto" w:fill="auto"/>
            <w:vAlign w:val="center"/>
            <w:hideMark/>
          </w:tcPr>
          <w:p w14:paraId="19821AF9" w14:textId="77777777" w:rsidR="005F4B7D" w:rsidRPr="005F4B7D" w:rsidRDefault="005F4B7D" w:rsidP="005F4B7D">
            <w:pPr>
              <w:ind w:firstLineChars="100" w:firstLine="131"/>
              <w:rPr>
                <w:rFonts w:ascii="Tahoma" w:hAnsi="Tahoma" w:cs="Tahoma"/>
                <w:b/>
                <w:bCs/>
                <w:sz w:val="13"/>
                <w:szCs w:val="13"/>
              </w:rPr>
            </w:pPr>
            <w:r w:rsidRPr="005F4B7D">
              <w:rPr>
                <w:rFonts w:ascii="Tahoma" w:hAnsi="Tahoma" w:cs="Tahoma"/>
                <w:b/>
                <w:bCs/>
                <w:sz w:val="13"/>
                <w:szCs w:val="13"/>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F51845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654E0AA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80,78</w:t>
            </w:r>
          </w:p>
        </w:tc>
        <w:tc>
          <w:tcPr>
            <w:tcW w:w="1220" w:type="dxa"/>
            <w:tcBorders>
              <w:top w:val="nil"/>
              <w:left w:val="nil"/>
              <w:bottom w:val="single" w:sz="4" w:space="0" w:color="C0C0C0"/>
              <w:right w:val="single" w:sz="4" w:space="0" w:color="C0C0C0"/>
            </w:tcBorders>
            <w:shd w:val="clear" w:color="000000" w:fill="D7EAD3"/>
            <w:vAlign w:val="center"/>
            <w:hideMark/>
          </w:tcPr>
          <w:p w14:paraId="7DFC038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4820683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158,83</w:t>
            </w:r>
          </w:p>
        </w:tc>
        <w:tc>
          <w:tcPr>
            <w:tcW w:w="1820" w:type="dxa"/>
            <w:tcBorders>
              <w:top w:val="nil"/>
              <w:left w:val="nil"/>
              <w:bottom w:val="single" w:sz="4" w:space="0" w:color="C0C0C0"/>
              <w:right w:val="single" w:sz="4" w:space="0" w:color="C0C0C0"/>
            </w:tcBorders>
            <w:shd w:val="clear" w:color="000000" w:fill="D7EAD3"/>
            <w:vAlign w:val="center"/>
            <w:hideMark/>
          </w:tcPr>
          <w:p w14:paraId="1E4A46A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163,06</w:t>
            </w:r>
          </w:p>
        </w:tc>
        <w:tc>
          <w:tcPr>
            <w:tcW w:w="1840" w:type="dxa"/>
            <w:tcBorders>
              <w:top w:val="nil"/>
              <w:left w:val="nil"/>
              <w:bottom w:val="single" w:sz="4" w:space="0" w:color="C0C0C0"/>
              <w:right w:val="single" w:sz="4" w:space="0" w:color="C0C0C0"/>
            </w:tcBorders>
            <w:shd w:val="clear" w:color="000000" w:fill="D7EAD3"/>
            <w:vAlign w:val="center"/>
            <w:hideMark/>
          </w:tcPr>
          <w:p w14:paraId="2285D54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0354DA3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162,90</w:t>
            </w:r>
          </w:p>
        </w:tc>
        <w:tc>
          <w:tcPr>
            <w:tcW w:w="1480" w:type="dxa"/>
            <w:tcBorders>
              <w:top w:val="nil"/>
              <w:left w:val="nil"/>
              <w:bottom w:val="single" w:sz="4" w:space="0" w:color="C0C0C0"/>
              <w:right w:val="single" w:sz="4" w:space="0" w:color="C0C0C0"/>
            </w:tcBorders>
            <w:shd w:val="clear" w:color="000000" w:fill="D7EAD3"/>
            <w:vAlign w:val="center"/>
            <w:hideMark/>
          </w:tcPr>
          <w:p w14:paraId="69454C3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81,45</w:t>
            </w:r>
          </w:p>
        </w:tc>
        <w:tc>
          <w:tcPr>
            <w:tcW w:w="1460" w:type="dxa"/>
            <w:tcBorders>
              <w:top w:val="nil"/>
              <w:left w:val="nil"/>
              <w:bottom w:val="single" w:sz="4" w:space="0" w:color="C0C0C0"/>
              <w:right w:val="single" w:sz="4" w:space="0" w:color="C0C0C0"/>
            </w:tcBorders>
            <w:shd w:val="clear" w:color="000000" w:fill="D7EAD3"/>
            <w:vAlign w:val="center"/>
            <w:hideMark/>
          </w:tcPr>
          <w:p w14:paraId="228AF0E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81,45</w:t>
            </w:r>
          </w:p>
        </w:tc>
        <w:tc>
          <w:tcPr>
            <w:tcW w:w="2860" w:type="dxa"/>
            <w:tcBorders>
              <w:top w:val="nil"/>
              <w:left w:val="nil"/>
              <w:bottom w:val="single" w:sz="4" w:space="0" w:color="C0C0C0"/>
              <w:right w:val="single" w:sz="4" w:space="0" w:color="C0C0C0"/>
            </w:tcBorders>
            <w:shd w:val="clear" w:color="000000" w:fill="FFFFCC"/>
            <w:vAlign w:val="center"/>
            <w:hideMark/>
          </w:tcPr>
          <w:p w14:paraId="474944A8"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742A36B0"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696EA53E"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54C61AFB"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05F8C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3.10.1</w:t>
            </w:r>
          </w:p>
        </w:tc>
        <w:tc>
          <w:tcPr>
            <w:tcW w:w="5640" w:type="dxa"/>
            <w:tcBorders>
              <w:top w:val="nil"/>
              <w:left w:val="nil"/>
              <w:bottom w:val="single" w:sz="4" w:space="0" w:color="C0C0C0"/>
              <w:right w:val="single" w:sz="4" w:space="0" w:color="C0C0C0"/>
            </w:tcBorders>
            <w:shd w:val="clear" w:color="auto" w:fill="auto"/>
            <w:vAlign w:val="center"/>
            <w:hideMark/>
          </w:tcPr>
          <w:p w14:paraId="332501B2"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2DBECDA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BE3434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80,78</w:t>
            </w:r>
          </w:p>
        </w:tc>
        <w:tc>
          <w:tcPr>
            <w:tcW w:w="1220" w:type="dxa"/>
            <w:tcBorders>
              <w:top w:val="nil"/>
              <w:left w:val="nil"/>
              <w:bottom w:val="single" w:sz="4" w:space="0" w:color="C0C0C0"/>
              <w:right w:val="single" w:sz="4" w:space="0" w:color="C0C0C0"/>
            </w:tcBorders>
            <w:shd w:val="clear" w:color="000000" w:fill="FFFFCC"/>
            <w:vAlign w:val="center"/>
            <w:hideMark/>
          </w:tcPr>
          <w:p w14:paraId="2899A21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8EBF9E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34,27</w:t>
            </w:r>
          </w:p>
        </w:tc>
        <w:tc>
          <w:tcPr>
            <w:tcW w:w="1820" w:type="dxa"/>
            <w:tcBorders>
              <w:top w:val="nil"/>
              <w:left w:val="nil"/>
              <w:bottom w:val="single" w:sz="4" w:space="0" w:color="C0C0C0"/>
              <w:right w:val="single" w:sz="4" w:space="0" w:color="C0C0C0"/>
            </w:tcBorders>
            <w:shd w:val="clear" w:color="000000" w:fill="FFFFCC"/>
            <w:vAlign w:val="center"/>
            <w:hideMark/>
          </w:tcPr>
          <w:p w14:paraId="7FDF4A4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35,18</w:t>
            </w:r>
          </w:p>
        </w:tc>
        <w:tc>
          <w:tcPr>
            <w:tcW w:w="1840" w:type="dxa"/>
            <w:tcBorders>
              <w:top w:val="nil"/>
              <w:left w:val="nil"/>
              <w:bottom w:val="single" w:sz="4" w:space="0" w:color="C0C0C0"/>
              <w:right w:val="single" w:sz="4" w:space="0" w:color="C0C0C0"/>
            </w:tcBorders>
            <w:shd w:val="clear" w:color="000000" w:fill="FFFFCC"/>
            <w:vAlign w:val="center"/>
            <w:hideMark/>
          </w:tcPr>
          <w:p w14:paraId="3430FEC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6A9E2E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35,15</w:t>
            </w:r>
          </w:p>
        </w:tc>
        <w:tc>
          <w:tcPr>
            <w:tcW w:w="1480" w:type="dxa"/>
            <w:tcBorders>
              <w:top w:val="nil"/>
              <w:left w:val="nil"/>
              <w:bottom w:val="single" w:sz="4" w:space="0" w:color="C0C0C0"/>
              <w:right w:val="single" w:sz="4" w:space="0" w:color="C0C0C0"/>
            </w:tcBorders>
            <w:shd w:val="clear" w:color="000000" w:fill="D7EAD3"/>
            <w:vAlign w:val="center"/>
            <w:hideMark/>
          </w:tcPr>
          <w:p w14:paraId="4E72282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17,57</w:t>
            </w:r>
          </w:p>
        </w:tc>
        <w:tc>
          <w:tcPr>
            <w:tcW w:w="1460" w:type="dxa"/>
            <w:tcBorders>
              <w:top w:val="nil"/>
              <w:left w:val="nil"/>
              <w:bottom w:val="single" w:sz="4" w:space="0" w:color="C0C0C0"/>
              <w:right w:val="single" w:sz="4" w:space="0" w:color="C0C0C0"/>
            </w:tcBorders>
            <w:shd w:val="clear" w:color="000000" w:fill="D7EAD3"/>
            <w:vAlign w:val="center"/>
            <w:hideMark/>
          </w:tcPr>
          <w:p w14:paraId="0C7C675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17,57</w:t>
            </w:r>
          </w:p>
        </w:tc>
        <w:tc>
          <w:tcPr>
            <w:tcW w:w="2860" w:type="dxa"/>
            <w:tcBorders>
              <w:top w:val="nil"/>
              <w:left w:val="nil"/>
              <w:bottom w:val="single" w:sz="4" w:space="0" w:color="C0C0C0"/>
              <w:right w:val="single" w:sz="4" w:space="0" w:color="C0C0C0"/>
            </w:tcBorders>
            <w:shd w:val="clear" w:color="000000" w:fill="FFFFCC"/>
            <w:vAlign w:val="center"/>
            <w:hideMark/>
          </w:tcPr>
          <w:p w14:paraId="1B96684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E408CCA"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1280FD2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797D1E94"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0B0A4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3.10.2</w:t>
            </w:r>
          </w:p>
        </w:tc>
        <w:tc>
          <w:tcPr>
            <w:tcW w:w="5640" w:type="dxa"/>
            <w:tcBorders>
              <w:top w:val="nil"/>
              <w:left w:val="nil"/>
              <w:bottom w:val="single" w:sz="4" w:space="0" w:color="C0C0C0"/>
              <w:right w:val="single" w:sz="4" w:space="0" w:color="C0C0C0"/>
            </w:tcBorders>
            <w:shd w:val="clear" w:color="auto" w:fill="auto"/>
            <w:vAlign w:val="center"/>
            <w:hideMark/>
          </w:tcPr>
          <w:p w14:paraId="52971399"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Расходы на ГСМ (и/ или расходы на аренду спец.техники)</w:t>
            </w:r>
          </w:p>
        </w:tc>
        <w:tc>
          <w:tcPr>
            <w:tcW w:w="1140" w:type="dxa"/>
            <w:tcBorders>
              <w:top w:val="nil"/>
              <w:left w:val="nil"/>
              <w:bottom w:val="single" w:sz="4" w:space="0" w:color="C0C0C0"/>
              <w:right w:val="single" w:sz="4" w:space="0" w:color="C0C0C0"/>
            </w:tcBorders>
            <w:shd w:val="clear" w:color="auto" w:fill="auto"/>
            <w:vAlign w:val="center"/>
            <w:hideMark/>
          </w:tcPr>
          <w:p w14:paraId="08D7B67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67EC91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58F47DF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691896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8512D5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2D45B5F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663215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402170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F3AA2B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7811647"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13E0D94"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6D6609E8"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7E96F207"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CFF4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3.10.3</w:t>
            </w:r>
          </w:p>
        </w:tc>
        <w:tc>
          <w:tcPr>
            <w:tcW w:w="5640" w:type="dxa"/>
            <w:tcBorders>
              <w:top w:val="nil"/>
              <w:left w:val="nil"/>
              <w:bottom w:val="single" w:sz="4" w:space="0" w:color="C0C0C0"/>
              <w:right w:val="single" w:sz="4" w:space="0" w:color="C0C0C0"/>
            </w:tcBorders>
            <w:shd w:val="clear" w:color="auto" w:fill="auto"/>
            <w:vAlign w:val="center"/>
            <w:hideMark/>
          </w:tcPr>
          <w:p w14:paraId="67DDD345"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3FEEF4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262E889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20" w:type="dxa"/>
            <w:tcBorders>
              <w:top w:val="nil"/>
              <w:left w:val="nil"/>
              <w:bottom w:val="single" w:sz="4" w:space="0" w:color="C0C0C0"/>
              <w:right w:val="single" w:sz="4" w:space="0" w:color="C0C0C0"/>
            </w:tcBorders>
            <w:shd w:val="clear" w:color="000000" w:fill="D7EAD3"/>
            <w:vAlign w:val="center"/>
            <w:hideMark/>
          </w:tcPr>
          <w:p w14:paraId="623B67E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1C0E726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124,56</w:t>
            </w:r>
          </w:p>
        </w:tc>
        <w:tc>
          <w:tcPr>
            <w:tcW w:w="1820" w:type="dxa"/>
            <w:tcBorders>
              <w:top w:val="nil"/>
              <w:left w:val="nil"/>
              <w:bottom w:val="single" w:sz="4" w:space="0" w:color="C0C0C0"/>
              <w:right w:val="single" w:sz="4" w:space="0" w:color="C0C0C0"/>
            </w:tcBorders>
            <w:shd w:val="clear" w:color="000000" w:fill="D7EAD3"/>
            <w:vAlign w:val="center"/>
            <w:hideMark/>
          </w:tcPr>
          <w:p w14:paraId="7147663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127,88</w:t>
            </w:r>
          </w:p>
        </w:tc>
        <w:tc>
          <w:tcPr>
            <w:tcW w:w="1840" w:type="dxa"/>
            <w:tcBorders>
              <w:top w:val="nil"/>
              <w:left w:val="nil"/>
              <w:bottom w:val="single" w:sz="4" w:space="0" w:color="C0C0C0"/>
              <w:right w:val="single" w:sz="4" w:space="0" w:color="C0C0C0"/>
            </w:tcBorders>
            <w:shd w:val="clear" w:color="000000" w:fill="D7EAD3"/>
            <w:vAlign w:val="center"/>
            <w:hideMark/>
          </w:tcPr>
          <w:p w14:paraId="5B29C19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6BF4CE3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127,75</w:t>
            </w:r>
          </w:p>
        </w:tc>
        <w:tc>
          <w:tcPr>
            <w:tcW w:w="1480" w:type="dxa"/>
            <w:tcBorders>
              <w:top w:val="nil"/>
              <w:left w:val="nil"/>
              <w:bottom w:val="single" w:sz="4" w:space="0" w:color="C0C0C0"/>
              <w:right w:val="single" w:sz="4" w:space="0" w:color="C0C0C0"/>
            </w:tcBorders>
            <w:shd w:val="clear" w:color="000000" w:fill="D7EAD3"/>
            <w:vAlign w:val="center"/>
            <w:hideMark/>
          </w:tcPr>
          <w:p w14:paraId="2998FB3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63,88</w:t>
            </w:r>
          </w:p>
        </w:tc>
        <w:tc>
          <w:tcPr>
            <w:tcW w:w="1460" w:type="dxa"/>
            <w:tcBorders>
              <w:top w:val="nil"/>
              <w:left w:val="nil"/>
              <w:bottom w:val="single" w:sz="4" w:space="0" w:color="C0C0C0"/>
              <w:right w:val="single" w:sz="4" w:space="0" w:color="C0C0C0"/>
            </w:tcBorders>
            <w:shd w:val="clear" w:color="000000" w:fill="D7EAD3"/>
            <w:vAlign w:val="center"/>
            <w:hideMark/>
          </w:tcPr>
          <w:p w14:paraId="6CE9322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63,88</w:t>
            </w:r>
          </w:p>
        </w:tc>
        <w:tc>
          <w:tcPr>
            <w:tcW w:w="2860" w:type="dxa"/>
            <w:tcBorders>
              <w:top w:val="nil"/>
              <w:left w:val="nil"/>
              <w:bottom w:val="single" w:sz="4" w:space="0" w:color="C0C0C0"/>
              <w:right w:val="single" w:sz="4" w:space="0" w:color="C0C0C0"/>
            </w:tcBorders>
            <w:shd w:val="clear" w:color="000000" w:fill="FFFFCC"/>
            <w:vAlign w:val="center"/>
            <w:hideMark/>
          </w:tcPr>
          <w:p w14:paraId="4937156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53A9EA1"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249BC0D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06416B99"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6C9733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3.10.3.1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4957073C"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автоуслуги</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ABD705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408BE13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single" w:sz="4" w:space="0" w:color="C0C0C0"/>
              <w:left w:val="nil"/>
              <w:bottom w:val="single" w:sz="4" w:space="0" w:color="C0C0C0"/>
              <w:right w:val="single" w:sz="4" w:space="0" w:color="C0C0C0"/>
            </w:tcBorders>
            <w:shd w:val="clear" w:color="000000" w:fill="FFFFCC"/>
            <w:vAlign w:val="center"/>
            <w:hideMark/>
          </w:tcPr>
          <w:p w14:paraId="514C07D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6CD5D5E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627B5F4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3203CDF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5700362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3E2B027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30B3A5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30CA200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8F1C9BE"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44E45F4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08280A00"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14685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3.10.3.2</w:t>
            </w:r>
          </w:p>
        </w:tc>
        <w:tc>
          <w:tcPr>
            <w:tcW w:w="5640" w:type="dxa"/>
            <w:tcBorders>
              <w:top w:val="nil"/>
              <w:left w:val="nil"/>
              <w:bottom w:val="single" w:sz="4" w:space="0" w:color="C0C0C0"/>
              <w:right w:val="single" w:sz="4" w:space="0" w:color="C0C0C0"/>
            </w:tcBorders>
            <w:shd w:val="clear" w:color="000000" w:fill="E3FAFD"/>
            <w:vAlign w:val="center"/>
            <w:hideMark/>
          </w:tcPr>
          <w:p w14:paraId="40F45A67"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уголь</w:t>
            </w:r>
          </w:p>
        </w:tc>
        <w:tc>
          <w:tcPr>
            <w:tcW w:w="1140" w:type="dxa"/>
            <w:tcBorders>
              <w:top w:val="nil"/>
              <w:left w:val="nil"/>
              <w:bottom w:val="single" w:sz="4" w:space="0" w:color="C0C0C0"/>
              <w:right w:val="single" w:sz="4" w:space="0" w:color="C0C0C0"/>
            </w:tcBorders>
            <w:shd w:val="clear" w:color="auto" w:fill="auto"/>
            <w:vAlign w:val="center"/>
            <w:hideMark/>
          </w:tcPr>
          <w:p w14:paraId="793CF81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307411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3858A6A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BFE67A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9DC40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198A58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812BE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2307B6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8F9F06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789B502"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192090C"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1ED56AD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7C6FCA3C"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AE58B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3.10.3.3</w:t>
            </w:r>
          </w:p>
        </w:tc>
        <w:tc>
          <w:tcPr>
            <w:tcW w:w="5640" w:type="dxa"/>
            <w:tcBorders>
              <w:top w:val="nil"/>
              <w:left w:val="nil"/>
              <w:bottom w:val="single" w:sz="4" w:space="0" w:color="C0C0C0"/>
              <w:right w:val="single" w:sz="4" w:space="0" w:color="C0C0C0"/>
            </w:tcBorders>
            <w:shd w:val="clear" w:color="000000" w:fill="E3FAFD"/>
            <w:vAlign w:val="center"/>
            <w:hideMark/>
          </w:tcPr>
          <w:p w14:paraId="268EDE5E"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техническая диагностика котлов</w:t>
            </w:r>
          </w:p>
        </w:tc>
        <w:tc>
          <w:tcPr>
            <w:tcW w:w="1140" w:type="dxa"/>
            <w:tcBorders>
              <w:top w:val="nil"/>
              <w:left w:val="nil"/>
              <w:bottom w:val="single" w:sz="4" w:space="0" w:color="C0C0C0"/>
              <w:right w:val="single" w:sz="4" w:space="0" w:color="C0C0C0"/>
            </w:tcBorders>
            <w:shd w:val="clear" w:color="auto" w:fill="auto"/>
            <w:vAlign w:val="center"/>
            <w:hideMark/>
          </w:tcPr>
          <w:p w14:paraId="51F58D3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4378BB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71F7B44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6CD29D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7CA1F2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019E80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CE7D5C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500D65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C2C618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DA7987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226C707"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2A71BAB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681508DF"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023FA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3.10.3.4</w:t>
            </w:r>
          </w:p>
        </w:tc>
        <w:tc>
          <w:tcPr>
            <w:tcW w:w="5640" w:type="dxa"/>
            <w:tcBorders>
              <w:top w:val="nil"/>
              <w:left w:val="nil"/>
              <w:bottom w:val="single" w:sz="4" w:space="0" w:color="C0C0C0"/>
              <w:right w:val="single" w:sz="4" w:space="0" w:color="C0C0C0"/>
            </w:tcBorders>
            <w:shd w:val="clear" w:color="000000" w:fill="E3FAFD"/>
            <w:vAlign w:val="center"/>
            <w:hideMark/>
          </w:tcPr>
          <w:p w14:paraId="1350F869"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ГСМ</w:t>
            </w:r>
          </w:p>
        </w:tc>
        <w:tc>
          <w:tcPr>
            <w:tcW w:w="1140" w:type="dxa"/>
            <w:tcBorders>
              <w:top w:val="nil"/>
              <w:left w:val="nil"/>
              <w:bottom w:val="single" w:sz="4" w:space="0" w:color="C0C0C0"/>
              <w:right w:val="single" w:sz="4" w:space="0" w:color="C0C0C0"/>
            </w:tcBorders>
            <w:shd w:val="clear" w:color="auto" w:fill="auto"/>
            <w:vAlign w:val="center"/>
            <w:hideMark/>
          </w:tcPr>
          <w:p w14:paraId="2456889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6C30EC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2419CC4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CBF2C5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124,56</w:t>
            </w:r>
          </w:p>
        </w:tc>
        <w:tc>
          <w:tcPr>
            <w:tcW w:w="1820" w:type="dxa"/>
            <w:tcBorders>
              <w:top w:val="nil"/>
              <w:left w:val="nil"/>
              <w:bottom w:val="single" w:sz="4" w:space="0" w:color="C0C0C0"/>
              <w:right w:val="single" w:sz="4" w:space="0" w:color="C0C0C0"/>
            </w:tcBorders>
            <w:shd w:val="clear" w:color="000000" w:fill="FFFFCC"/>
            <w:vAlign w:val="center"/>
            <w:hideMark/>
          </w:tcPr>
          <w:p w14:paraId="1D14F04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127,88</w:t>
            </w:r>
          </w:p>
        </w:tc>
        <w:tc>
          <w:tcPr>
            <w:tcW w:w="1840" w:type="dxa"/>
            <w:tcBorders>
              <w:top w:val="nil"/>
              <w:left w:val="nil"/>
              <w:bottom w:val="single" w:sz="4" w:space="0" w:color="C0C0C0"/>
              <w:right w:val="single" w:sz="4" w:space="0" w:color="C0C0C0"/>
            </w:tcBorders>
            <w:shd w:val="clear" w:color="000000" w:fill="FFFFCC"/>
            <w:vAlign w:val="center"/>
            <w:hideMark/>
          </w:tcPr>
          <w:p w14:paraId="4753AC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02038C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127,75</w:t>
            </w:r>
          </w:p>
        </w:tc>
        <w:tc>
          <w:tcPr>
            <w:tcW w:w="1480" w:type="dxa"/>
            <w:tcBorders>
              <w:top w:val="nil"/>
              <w:left w:val="nil"/>
              <w:bottom w:val="single" w:sz="4" w:space="0" w:color="C0C0C0"/>
              <w:right w:val="single" w:sz="4" w:space="0" w:color="C0C0C0"/>
            </w:tcBorders>
            <w:shd w:val="clear" w:color="000000" w:fill="D7EAD3"/>
            <w:vAlign w:val="center"/>
            <w:hideMark/>
          </w:tcPr>
          <w:p w14:paraId="1F2F267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63,88</w:t>
            </w:r>
          </w:p>
        </w:tc>
        <w:tc>
          <w:tcPr>
            <w:tcW w:w="1460" w:type="dxa"/>
            <w:tcBorders>
              <w:top w:val="nil"/>
              <w:left w:val="nil"/>
              <w:bottom w:val="single" w:sz="4" w:space="0" w:color="C0C0C0"/>
              <w:right w:val="single" w:sz="4" w:space="0" w:color="C0C0C0"/>
            </w:tcBorders>
            <w:shd w:val="clear" w:color="000000" w:fill="D7EAD3"/>
            <w:vAlign w:val="center"/>
            <w:hideMark/>
          </w:tcPr>
          <w:p w14:paraId="6EE2E2D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63,88</w:t>
            </w:r>
          </w:p>
        </w:tc>
        <w:tc>
          <w:tcPr>
            <w:tcW w:w="2860" w:type="dxa"/>
            <w:tcBorders>
              <w:top w:val="nil"/>
              <w:left w:val="nil"/>
              <w:bottom w:val="single" w:sz="4" w:space="0" w:color="C0C0C0"/>
              <w:right w:val="single" w:sz="4" w:space="0" w:color="C0C0C0"/>
            </w:tcBorders>
            <w:shd w:val="clear" w:color="000000" w:fill="FFFFCC"/>
            <w:vAlign w:val="center"/>
            <w:hideMark/>
          </w:tcPr>
          <w:p w14:paraId="1126375E"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E425043"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24ADFBA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419C4B01"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F6303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w:t>
            </w:r>
          </w:p>
        </w:tc>
        <w:tc>
          <w:tcPr>
            <w:tcW w:w="5640" w:type="dxa"/>
            <w:tcBorders>
              <w:top w:val="nil"/>
              <w:left w:val="nil"/>
              <w:bottom w:val="single" w:sz="4" w:space="0" w:color="C0C0C0"/>
              <w:right w:val="single" w:sz="4" w:space="0" w:color="C0C0C0"/>
            </w:tcBorders>
            <w:shd w:val="clear" w:color="auto" w:fill="auto"/>
            <w:vAlign w:val="center"/>
            <w:hideMark/>
          </w:tcPr>
          <w:p w14:paraId="36A4996E"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39ED69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5F9A6F1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1 146,44</w:t>
            </w:r>
          </w:p>
        </w:tc>
        <w:tc>
          <w:tcPr>
            <w:tcW w:w="1220" w:type="dxa"/>
            <w:tcBorders>
              <w:top w:val="nil"/>
              <w:left w:val="nil"/>
              <w:bottom w:val="single" w:sz="4" w:space="0" w:color="C0C0C0"/>
              <w:right w:val="single" w:sz="4" w:space="0" w:color="C0C0C0"/>
            </w:tcBorders>
            <w:shd w:val="clear" w:color="000000" w:fill="D7EAD3"/>
            <w:vAlign w:val="center"/>
            <w:hideMark/>
          </w:tcPr>
          <w:p w14:paraId="42A3925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183262D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1 345,27</w:t>
            </w:r>
          </w:p>
        </w:tc>
        <w:tc>
          <w:tcPr>
            <w:tcW w:w="1820" w:type="dxa"/>
            <w:tcBorders>
              <w:top w:val="nil"/>
              <w:left w:val="nil"/>
              <w:bottom w:val="single" w:sz="4" w:space="0" w:color="C0C0C0"/>
              <w:right w:val="single" w:sz="4" w:space="0" w:color="C0C0C0"/>
            </w:tcBorders>
            <w:shd w:val="clear" w:color="000000" w:fill="D7EAD3"/>
            <w:vAlign w:val="center"/>
            <w:hideMark/>
          </w:tcPr>
          <w:p w14:paraId="6007556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1 381,09</w:t>
            </w:r>
          </w:p>
        </w:tc>
        <w:tc>
          <w:tcPr>
            <w:tcW w:w="1840" w:type="dxa"/>
            <w:tcBorders>
              <w:top w:val="nil"/>
              <w:left w:val="nil"/>
              <w:bottom w:val="single" w:sz="4" w:space="0" w:color="C0C0C0"/>
              <w:right w:val="single" w:sz="4" w:space="0" w:color="C0C0C0"/>
            </w:tcBorders>
            <w:shd w:val="clear" w:color="000000" w:fill="D7EAD3"/>
            <w:vAlign w:val="center"/>
            <w:hideMark/>
          </w:tcPr>
          <w:p w14:paraId="1465500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0DBCDC9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1 379,76</w:t>
            </w:r>
          </w:p>
        </w:tc>
        <w:tc>
          <w:tcPr>
            <w:tcW w:w="1480" w:type="dxa"/>
            <w:tcBorders>
              <w:top w:val="nil"/>
              <w:left w:val="nil"/>
              <w:bottom w:val="single" w:sz="4" w:space="0" w:color="C0C0C0"/>
              <w:right w:val="single" w:sz="4" w:space="0" w:color="C0C0C0"/>
            </w:tcBorders>
            <w:shd w:val="clear" w:color="000000" w:fill="D7EAD3"/>
            <w:vAlign w:val="center"/>
            <w:hideMark/>
          </w:tcPr>
          <w:p w14:paraId="216651F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689,88</w:t>
            </w:r>
          </w:p>
        </w:tc>
        <w:tc>
          <w:tcPr>
            <w:tcW w:w="1460" w:type="dxa"/>
            <w:tcBorders>
              <w:top w:val="nil"/>
              <w:left w:val="nil"/>
              <w:bottom w:val="single" w:sz="4" w:space="0" w:color="C0C0C0"/>
              <w:right w:val="single" w:sz="4" w:space="0" w:color="C0C0C0"/>
            </w:tcBorders>
            <w:shd w:val="clear" w:color="000000" w:fill="D7EAD3"/>
            <w:vAlign w:val="center"/>
            <w:hideMark/>
          </w:tcPr>
          <w:p w14:paraId="6D6409E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689,88</w:t>
            </w:r>
          </w:p>
        </w:tc>
        <w:tc>
          <w:tcPr>
            <w:tcW w:w="2860" w:type="dxa"/>
            <w:tcBorders>
              <w:top w:val="nil"/>
              <w:left w:val="nil"/>
              <w:bottom w:val="single" w:sz="4" w:space="0" w:color="C0C0C0"/>
              <w:right w:val="single" w:sz="4" w:space="0" w:color="C0C0C0"/>
            </w:tcBorders>
            <w:shd w:val="clear" w:color="000000" w:fill="FFFFCC"/>
            <w:vAlign w:val="center"/>
            <w:hideMark/>
          </w:tcPr>
          <w:p w14:paraId="31DE0A6A"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52525E2C"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410DE65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4D49924F"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7EB53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4.1</w:t>
            </w:r>
          </w:p>
        </w:tc>
        <w:tc>
          <w:tcPr>
            <w:tcW w:w="5640" w:type="dxa"/>
            <w:tcBorders>
              <w:top w:val="nil"/>
              <w:left w:val="nil"/>
              <w:bottom w:val="single" w:sz="4" w:space="0" w:color="C0C0C0"/>
              <w:right w:val="single" w:sz="4" w:space="0" w:color="C0C0C0"/>
            </w:tcBorders>
            <w:shd w:val="clear" w:color="auto" w:fill="auto"/>
            <w:vAlign w:val="center"/>
            <w:hideMark/>
          </w:tcPr>
          <w:p w14:paraId="09FAFAFE"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Расходы на проведение АВР</w:t>
            </w:r>
          </w:p>
        </w:tc>
        <w:tc>
          <w:tcPr>
            <w:tcW w:w="1140" w:type="dxa"/>
            <w:tcBorders>
              <w:top w:val="nil"/>
              <w:left w:val="nil"/>
              <w:bottom w:val="single" w:sz="4" w:space="0" w:color="C0C0C0"/>
              <w:right w:val="single" w:sz="4" w:space="0" w:color="C0C0C0"/>
            </w:tcBorders>
            <w:shd w:val="clear" w:color="auto" w:fill="auto"/>
            <w:vAlign w:val="center"/>
            <w:hideMark/>
          </w:tcPr>
          <w:p w14:paraId="7C7B86F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29F671E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20" w:type="dxa"/>
            <w:tcBorders>
              <w:top w:val="nil"/>
              <w:left w:val="nil"/>
              <w:bottom w:val="single" w:sz="4" w:space="0" w:color="C0C0C0"/>
              <w:right w:val="single" w:sz="4" w:space="0" w:color="C0C0C0"/>
            </w:tcBorders>
            <w:shd w:val="clear" w:color="000000" w:fill="D7EAD3"/>
            <w:vAlign w:val="center"/>
            <w:hideMark/>
          </w:tcPr>
          <w:p w14:paraId="6E7C643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351E504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253,89</w:t>
            </w:r>
          </w:p>
        </w:tc>
        <w:tc>
          <w:tcPr>
            <w:tcW w:w="1820" w:type="dxa"/>
            <w:tcBorders>
              <w:top w:val="nil"/>
              <w:left w:val="nil"/>
              <w:bottom w:val="single" w:sz="4" w:space="0" w:color="C0C0C0"/>
              <w:right w:val="single" w:sz="4" w:space="0" w:color="C0C0C0"/>
            </w:tcBorders>
            <w:shd w:val="clear" w:color="000000" w:fill="D7EAD3"/>
            <w:vAlign w:val="center"/>
            <w:hideMark/>
          </w:tcPr>
          <w:p w14:paraId="66FA7EA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260,65</w:t>
            </w:r>
          </w:p>
        </w:tc>
        <w:tc>
          <w:tcPr>
            <w:tcW w:w="1840" w:type="dxa"/>
            <w:tcBorders>
              <w:top w:val="nil"/>
              <w:left w:val="nil"/>
              <w:bottom w:val="single" w:sz="4" w:space="0" w:color="C0C0C0"/>
              <w:right w:val="single" w:sz="4" w:space="0" w:color="C0C0C0"/>
            </w:tcBorders>
            <w:shd w:val="clear" w:color="000000" w:fill="D7EAD3"/>
            <w:vAlign w:val="center"/>
            <w:hideMark/>
          </w:tcPr>
          <w:p w14:paraId="32D96B6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59F9A0E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260,40</w:t>
            </w:r>
          </w:p>
        </w:tc>
        <w:tc>
          <w:tcPr>
            <w:tcW w:w="1480" w:type="dxa"/>
            <w:tcBorders>
              <w:top w:val="nil"/>
              <w:left w:val="nil"/>
              <w:bottom w:val="single" w:sz="4" w:space="0" w:color="C0C0C0"/>
              <w:right w:val="single" w:sz="4" w:space="0" w:color="C0C0C0"/>
            </w:tcBorders>
            <w:shd w:val="clear" w:color="000000" w:fill="D7EAD3"/>
            <w:vAlign w:val="center"/>
            <w:hideMark/>
          </w:tcPr>
          <w:p w14:paraId="589FE73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130,20</w:t>
            </w:r>
          </w:p>
        </w:tc>
        <w:tc>
          <w:tcPr>
            <w:tcW w:w="1460" w:type="dxa"/>
            <w:tcBorders>
              <w:top w:val="nil"/>
              <w:left w:val="nil"/>
              <w:bottom w:val="single" w:sz="4" w:space="0" w:color="C0C0C0"/>
              <w:right w:val="single" w:sz="4" w:space="0" w:color="C0C0C0"/>
            </w:tcBorders>
            <w:shd w:val="clear" w:color="000000" w:fill="D7EAD3"/>
            <w:vAlign w:val="center"/>
            <w:hideMark/>
          </w:tcPr>
          <w:p w14:paraId="0975DC2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130,20</w:t>
            </w:r>
          </w:p>
        </w:tc>
        <w:tc>
          <w:tcPr>
            <w:tcW w:w="2860" w:type="dxa"/>
            <w:tcBorders>
              <w:top w:val="nil"/>
              <w:left w:val="nil"/>
              <w:bottom w:val="single" w:sz="4" w:space="0" w:color="C0C0C0"/>
              <w:right w:val="single" w:sz="4" w:space="0" w:color="C0C0C0"/>
            </w:tcBorders>
            <w:shd w:val="clear" w:color="000000" w:fill="FFFFCC"/>
            <w:vAlign w:val="center"/>
            <w:hideMark/>
          </w:tcPr>
          <w:p w14:paraId="098BC6B2"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A7E1ECE"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3CF3B11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6BDCFFBD"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4BEDB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4.1.1</w:t>
            </w:r>
          </w:p>
        </w:tc>
        <w:tc>
          <w:tcPr>
            <w:tcW w:w="5640" w:type="dxa"/>
            <w:tcBorders>
              <w:top w:val="nil"/>
              <w:left w:val="nil"/>
              <w:bottom w:val="single" w:sz="4" w:space="0" w:color="C0C0C0"/>
              <w:right w:val="single" w:sz="4" w:space="0" w:color="C0C0C0"/>
            </w:tcBorders>
            <w:shd w:val="clear" w:color="auto" w:fill="auto"/>
            <w:vAlign w:val="center"/>
            <w:hideMark/>
          </w:tcPr>
          <w:p w14:paraId="33EA9F34"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4AEA6A0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DF35E9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1C80E05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72A108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3C94F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1D076B3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0A95E4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C93555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B3E9CC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C10C5B9"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C48963B"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73707B1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3D2EC1F3"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D361B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4.1.2</w:t>
            </w:r>
          </w:p>
        </w:tc>
        <w:tc>
          <w:tcPr>
            <w:tcW w:w="5640" w:type="dxa"/>
            <w:tcBorders>
              <w:top w:val="nil"/>
              <w:left w:val="nil"/>
              <w:bottom w:val="single" w:sz="4" w:space="0" w:color="C0C0C0"/>
              <w:right w:val="single" w:sz="4" w:space="0" w:color="C0C0C0"/>
            </w:tcBorders>
            <w:shd w:val="clear" w:color="auto" w:fill="auto"/>
            <w:vAlign w:val="center"/>
            <w:hideMark/>
          </w:tcPr>
          <w:p w14:paraId="59588C89"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3514428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654A12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20" w:type="dxa"/>
            <w:tcBorders>
              <w:top w:val="nil"/>
              <w:left w:val="nil"/>
              <w:bottom w:val="single" w:sz="4" w:space="0" w:color="C0C0C0"/>
              <w:right w:val="single" w:sz="4" w:space="0" w:color="C0C0C0"/>
            </w:tcBorders>
            <w:shd w:val="clear" w:color="000000" w:fill="D7EAD3"/>
            <w:vAlign w:val="center"/>
            <w:hideMark/>
          </w:tcPr>
          <w:p w14:paraId="65C0652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20F4FD0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719BE56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04BCCE4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5A4156A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7A6F42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AF0623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2F3C139"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52CC9D6C"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57B805E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49C7A97D"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BE053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4.1.3</w:t>
            </w:r>
          </w:p>
        </w:tc>
        <w:tc>
          <w:tcPr>
            <w:tcW w:w="5640" w:type="dxa"/>
            <w:tcBorders>
              <w:top w:val="nil"/>
              <w:left w:val="nil"/>
              <w:bottom w:val="single" w:sz="4" w:space="0" w:color="C0C0C0"/>
              <w:right w:val="single" w:sz="4" w:space="0" w:color="C0C0C0"/>
            </w:tcBorders>
            <w:shd w:val="clear" w:color="auto" w:fill="auto"/>
            <w:vAlign w:val="center"/>
            <w:hideMark/>
          </w:tcPr>
          <w:p w14:paraId="13D9E80B"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9A7AD2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20AADC7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55D830D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1D5CA9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1CA0F0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1FB0136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0E6352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A92235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36271F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2BB9EEC"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AA4BB8F"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0EC02256"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7BF1F882"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nil"/>
              <w:right w:val="single" w:sz="4" w:space="0" w:color="C0C0C0"/>
            </w:tcBorders>
            <w:shd w:val="clear" w:color="auto" w:fill="auto"/>
            <w:vAlign w:val="center"/>
            <w:hideMark/>
          </w:tcPr>
          <w:p w14:paraId="0CD7871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4.1.4</w:t>
            </w:r>
          </w:p>
        </w:tc>
        <w:tc>
          <w:tcPr>
            <w:tcW w:w="5640" w:type="dxa"/>
            <w:tcBorders>
              <w:top w:val="nil"/>
              <w:left w:val="nil"/>
              <w:bottom w:val="nil"/>
              <w:right w:val="single" w:sz="4" w:space="0" w:color="C0C0C0"/>
            </w:tcBorders>
            <w:shd w:val="clear" w:color="auto" w:fill="auto"/>
            <w:vAlign w:val="center"/>
            <w:hideMark/>
          </w:tcPr>
          <w:p w14:paraId="43656A1F"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Отчисления на соц.нужды от заработной платы</w:t>
            </w:r>
          </w:p>
        </w:tc>
        <w:tc>
          <w:tcPr>
            <w:tcW w:w="1140" w:type="dxa"/>
            <w:tcBorders>
              <w:top w:val="nil"/>
              <w:left w:val="nil"/>
              <w:bottom w:val="nil"/>
              <w:right w:val="single" w:sz="4" w:space="0" w:color="C0C0C0"/>
            </w:tcBorders>
            <w:shd w:val="clear" w:color="auto" w:fill="auto"/>
            <w:vAlign w:val="center"/>
            <w:hideMark/>
          </w:tcPr>
          <w:p w14:paraId="24A5040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nil"/>
              <w:right w:val="single" w:sz="4" w:space="0" w:color="C0C0C0"/>
            </w:tcBorders>
            <w:shd w:val="clear" w:color="000000" w:fill="FFFFCC"/>
            <w:vAlign w:val="center"/>
            <w:hideMark/>
          </w:tcPr>
          <w:p w14:paraId="69982F1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nil"/>
              <w:right w:val="single" w:sz="4" w:space="0" w:color="C0C0C0"/>
            </w:tcBorders>
            <w:shd w:val="clear" w:color="000000" w:fill="FFFFCC"/>
            <w:vAlign w:val="center"/>
            <w:hideMark/>
          </w:tcPr>
          <w:p w14:paraId="0E52BE0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nil"/>
              <w:right w:val="single" w:sz="4" w:space="0" w:color="C0C0C0"/>
            </w:tcBorders>
            <w:shd w:val="clear" w:color="000000" w:fill="FFFFCC"/>
            <w:vAlign w:val="center"/>
            <w:hideMark/>
          </w:tcPr>
          <w:p w14:paraId="1750C90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nil"/>
              <w:right w:val="single" w:sz="4" w:space="0" w:color="C0C0C0"/>
            </w:tcBorders>
            <w:shd w:val="clear" w:color="000000" w:fill="FFFFCC"/>
            <w:vAlign w:val="center"/>
            <w:hideMark/>
          </w:tcPr>
          <w:p w14:paraId="113C7A5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nil"/>
              <w:right w:val="single" w:sz="4" w:space="0" w:color="C0C0C0"/>
            </w:tcBorders>
            <w:shd w:val="clear" w:color="000000" w:fill="FFFFCC"/>
            <w:vAlign w:val="center"/>
            <w:hideMark/>
          </w:tcPr>
          <w:p w14:paraId="582D436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nil"/>
              <w:right w:val="single" w:sz="4" w:space="0" w:color="C0C0C0"/>
            </w:tcBorders>
            <w:shd w:val="clear" w:color="000000" w:fill="FFFFCC"/>
            <w:vAlign w:val="center"/>
            <w:hideMark/>
          </w:tcPr>
          <w:p w14:paraId="5B8089C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nil"/>
              <w:right w:val="single" w:sz="4" w:space="0" w:color="C0C0C0"/>
            </w:tcBorders>
            <w:shd w:val="clear" w:color="000000" w:fill="D7EAD3"/>
            <w:vAlign w:val="center"/>
            <w:hideMark/>
          </w:tcPr>
          <w:p w14:paraId="6D33A28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nil"/>
              <w:right w:val="single" w:sz="4" w:space="0" w:color="C0C0C0"/>
            </w:tcBorders>
            <w:shd w:val="clear" w:color="000000" w:fill="D7EAD3"/>
            <w:vAlign w:val="center"/>
            <w:hideMark/>
          </w:tcPr>
          <w:p w14:paraId="70EF67E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nil"/>
              <w:right w:val="single" w:sz="4" w:space="0" w:color="C0C0C0"/>
            </w:tcBorders>
            <w:shd w:val="clear" w:color="000000" w:fill="FFFFCC"/>
            <w:vAlign w:val="center"/>
            <w:hideMark/>
          </w:tcPr>
          <w:p w14:paraId="2B71751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F6A50CB"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5CBC212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384FFA6E" w14:textId="77777777" w:rsidR="005F4B7D" w:rsidRPr="005F4B7D" w:rsidRDefault="005F4B7D" w:rsidP="005F4B7D">
            <w:pPr>
              <w:rPr>
                <w:rFonts w:ascii="Tahoma" w:hAnsi="Tahoma" w:cs="Tahoma"/>
                <w:b/>
                <w:bCs/>
                <w:color w:val="000000"/>
                <w:sz w:val="13"/>
                <w:szCs w:val="13"/>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F47291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4.1.5</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17FF92F3"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2B52E0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single" w:sz="4" w:space="0" w:color="C0C0C0"/>
              <w:left w:val="nil"/>
              <w:bottom w:val="single" w:sz="4" w:space="0" w:color="C0C0C0"/>
              <w:right w:val="single" w:sz="4" w:space="0" w:color="C0C0C0"/>
            </w:tcBorders>
            <w:shd w:val="clear" w:color="000000" w:fill="D7EAD3"/>
            <w:vAlign w:val="center"/>
            <w:hideMark/>
          </w:tcPr>
          <w:p w14:paraId="3BB45DE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20" w:type="dxa"/>
            <w:tcBorders>
              <w:top w:val="single" w:sz="4" w:space="0" w:color="C0C0C0"/>
              <w:left w:val="nil"/>
              <w:bottom w:val="single" w:sz="4" w:space="0" w:color="C0C0C0"/>
              <w:right w:val="single" w:sz="4" w:space="0" w:color="C0C0C0"/>
            </w:tcBorders>
            <w:shd w:val="clear" w:color="000000" w:fill="D7EAD3"/>
            <w:vAlign w:val="center"/>
            <w:hideMark/>
          </w:tcPr>
          <w:p w14:paraId="1183FF3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0FE31B6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253,89</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169F154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260,65</w:t>
            </w:r>
          </w:p>
        </w:tc>
        <w:tc>
          <w:tcPr>
            <w:tcW w:w="1840" w:type="dxa"/>
            <w:tcBorders>
              <w:top w:val="single" w:sz="4" w:space="0" w:color="C0C0C0"/>
              <w:left w:val="nil"/>
              <w:bottom w:val="single" w:sz="4" w:space="0" w:color="C0C0C0"/>
              <w:right w:val="single" w:sz="4" w:space="0" w:color="C0C0C0"/>
            </w:tcBorders>
            <w:shd w:val="clear" w:color="000000" w:fill="D7EAD3"/>
            <w:vAlign w:val="center"/>
            <w:hideMark/>
          </w:tcPr>
          <w:p w14:paraId="6FFF72D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35E4C71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260,40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4B5BCD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130,20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6B1AE3B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130,20</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019DD7BE"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55158AE"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4CAA3B2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39AB8651"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44CB66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4.1.5.1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0DFF6E1C" w14:textId="77777777" w:rsidR="005F4B7D" w:rsidRPr="005F4B7D" w:rsidRDefault="005F4B7D" w:rsidP="005F4B7D">
            <w:pPr>
              <w:ind w:firstLineChars="300" w:firstLine="390"/>
              <w:rPr>
                <w:rFonts w:ascii="Tahoma" w:hAnsi="Tahoma" w:cs="Tahoma"/>
                <w:sz w:val="13"/>
                <w:szCs w:val="13"/>
              </w:rPr>
            </w:pPr>
            <w:r w:rsidRPr="005F4B7D">
              <w:rPr>
                <w:rFonts w:ascii="Tahoma" w:hAnsi="Tahoma" w:cs="Tahoma"/>
                <w:sz w:val="13"/>
                <w:szCs w:val="13"/>
              </w:rPr>
              <w:t>транспортные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B2FDAF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15F0622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single" w:sz="4" w:space="0" w:color="C0C0C0"/>
              <w:left w:val="nil"/>
              <w:bottom w:val="single" w:sz="4" w:space="0" w:color="C0C0C0"/>
              <w:right w:val="single" w:sz="4" w:space="0" w:color="C0C0C0"/>
            </w:tcBorders>
            <w:shd w:val="clear" w:color="000000" w:fill="FFFFCC"/>
            <w:vAlign w:val="center"/>
            <w:hideMark/>
          </w:tcPr>
          <w:p w14:paraId="41F1D73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75D9640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253,89</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2FDED8E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260,65</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1333DBA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477F59C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260,40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BA52B7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130,20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0A82840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130,20</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4C10A33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6245C54"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0CC3E8C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52C6AEED"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31AB9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4.2</w:t>
            </w:r>
          </w:p>
        </w:tc>
        <w:tc>
          <w:tcPr>
            <w:tcW w:w="5640" w:type="dxa"/>
            <w:tcBorders>
              <w:top w:val="nil"/>
              <w:left w:val="nil"/>
              <w:bottom w:val="single" w:sz="4" w:space="0" w:color="C0C0C0"/>
              <w:right w:val="single" w:sz="4" w:space="0" w:color="C0C0C0"/>
            </w:tcBorders>
            <w:shd w:val="clear" w:color="auto" w:fill="auto"/>
            <w:vAlign w:val="center"/>
            <w:hideMark/>
          </w:tcPr>
          <w:p w14:paraId="2B9186FE"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Капитальный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08F499C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ABB9F5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978,34</w:t>
            </w:r>
          </w:p>
        </w:tc>
        <w:tc>
          <w:tcPr>
            <w:tcW w:w="1220" w:type="dxa"/>
            <w:tcBorders>
              <w:top w:val="nil"/>
              <w:left w:val="nil"/>
              <w:bottom w:val="single" w:sz="4" w:space="0" w:color="C0C0C0"/>
              <w:right w:val="single" w:sz="4" w:space="0" w:color="C0C0C0"/>
            </w:tcBorders>
            <w:shd w:val="clear" w:color="000000" w:fill="FFFFCC"/>
            <w:vAlign w:val="center"/>
            <w:hideMark/>
          </w:tcPr>
          <w:p w14:paraId="7ADD7E3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E40C0A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1 027,53</w:t>
            </w:r>
          </w:p>
        </w:tc>
        <w:tc>
          <w:tcPr>
            <w:tcW w:w="1820" w:type="dxa"/>
            <w:tcBorders>
              <w:top w:val="nil"/>
              <w:left w:val="nil"/>
              <w:bottom w:val="single" w:sz="4" w:space="0" w:color="C0C0C0"/>
              <w:right w:val="single" w:sz="4" w:space="0" w:color="C0C0C0"/>
            </w:tcBorders>
            <w:shd w:val="clear" w:color="000000" w:fill="FFFFCC"/>
            <w:vAlign w:val="center"/>
            <w:hideMark/>
          </w:tcPr>
          <w:p w14:paraId="352AABA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1 054,89</w:t>
            </w:r>
          </w:p>
        </w:tc>
        <w:tc>
          <w:tcPr>
            <w:tcW w:w="1840" w:type="dxa"/>
            <w:tcBorders>
              <w:top w:val="nil"/>
              <w:left w:val="nil"/>
              <w:bottom w:val="single" w:sz="4" w:space="0" w:color="C0C0C0"/>
              <w:right w:val="single" w:sz="4" w:space="0" w:color="C0C0C0"/>
            </w:tcBorders>
            <w:shd w:val="clear" w:color="000000" w:fill="FFFFCC"/>
            <w:vAlign w:val="center"/>
            <w:hideMark/>
          </w:tcPr>
          <w:p w14:paraId="4107938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AB3CA4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1 053,87</w:t>
            </w:r>
          </w:p>
        </w:tc>
        <w:tc>
          <w:tcPr>
            <w:tcW w:w="1480" w:type="dxa"/>
            <w:tcBorders>
              <w:top w:val="nil"/>
              <w:left w:val="nil"/>
              <w:bottom w:val="single" w:sz="4" w:space="0" w:color="C0C0C0"/>
              <w:right w:val="single" w:sz="4" w:space="0" w:color="C0C0C0"/>
            </w:tcBorders>
            <w:shd w:val="clear" w:color="000000" w:fill="D7EAD3"/>
            <w:vAlign w:val="center"/>
            <w:hideMark/>
          </w:tcPr>
          <w:p w14:paraId="3E63178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526,94</w:t>
            </w:r>
          </w:p>
        </w:tc>
        <w:tc>
          <w:tcPr>
            <w:tcW w:w="1460" w:type="dxa"/>
            <w:tcBorders>
              <w:top w:val="nil"/>
              <w:left w:val="nil"/>
              <w:bottom w:val="single" w:sz="4" w:space="0" w:color="C0C0C0"/>
              <w:right w:val="single" w:sz="4" w:space="0" w:color="C0C0C0"/>
            </w:tcBorders>
            <w:shd w:val="clear" w:color="000000" w:fill="D7EAD3"/>
            <w:vAlign w:val="center"/>
            <w:hideMark/>
          </w:tcPr>
          <w:p w14:paraId="7A8954F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526,94</w:t>
            </w:r>
          </w:p>
        </w:tc>
        <w:tc>
          <w:tcPr>
            <w:tcW w:w="2860" w:type="dxa"/>
            <w:tcBorders>
              <w:top w:val="nil"/>
              <w:left w:val="nil"/>
              <w:bottom w:val="single" w:sz="4" w:space="0" w:color="C0C0C0"/>
              <w:right w:val="single" w:sz="4" w:space="0" w:color="C0C0C0"/>
            </w:tcBorders>
            <w:shd w:val="clear" w:color="000000" w:fill="FFFFCC"/>
            <w:vAlign w:val="center"/>
            <w:hideMark/>
          </w:tcPr>
          <w:p w14:paraId="018CEB1D"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2D3081E6"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0BF6BD1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13C1C22A"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427F1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4.3</w:t>
            </w:r>
          </w:p>
        </w:tc>
        <w:tc>
          <w:tcPr>
            <w:tcW w:w="5640" w:type="dxa"/>
            <w:tcBorders>
              <w:top w:val="nil"/>
              <w:left w:val="nil"/>
              <w:bottom w:val="single" w:sz="4" w:space="0" w:color="C0C0C0"/>
              <w:right w:val="single" w:sz="4" w:space="0" w:color="C0C0C0"/>
            </w:tcBorders>
            <w:shd w:val="clear" w:color="auto" w:fill="auto"/>
            <w:vAlign w:val="center"/>
            <w:hideMark/>
          </w:tcPr>
          <w:p w14:paraId="11117B0B"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66AA183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2670F06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168,10</w:t>
            </w:r>
          </w:p>
        </w:tc>
        <w:tc>
          <w:tcPr>
            <w:tcW w:w="1220" w:type="dxa"/>
            <w:tcBorders>
              <w:top w:val="nil"/>
              <w:left w:val="nil"/>
              <w:bottom w:val="single" w:sz="4" w:space="0" w:color="C0C0C0"/>
              <w:right w:val="single" w:sz="4" w:space="0" w:color="C0C0C0"/>
            </w:tcBorders>
            <w:shd w:val="clear" w:color="000000" w:fill="D7EAD3"/>
            <w:vAlign w:val="center"/>
            <w:hideMark/>
          </w:tcPr>
          <w:p w14:paraId="55C39AE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4C1A509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63,85</w:t>
            </w:r>
          </w:p>
        </w:tc>
        <w:tc>
          <w:tcPr>
            <w:tcW w:w="1820" w:type="dxa"/>
            <w:tcBorders>
              <w:top w:val="nil"/>
              <w:left w:val="nil"/>
              <w:bottom w:val="single" w:sz="4" w:space="0" w:color="C0C0C0"/>
              <w:right w:val="single" w:sz="4" w:space="0" w:color="C0C0C0"/>
            </w:tcBorders>
            <w:shd w:val="clear" w:color="000000" w:fill="D7EAD3"/>
            <w:vAlign w:val="center"/>
            <w:hideMark/>
          </w:tcPr>
          <w:p w14:paraId="2892349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65,55</w:t>
            </w:r>
          </w:p>
        </w:tc>
        <w:tc>
          <w:tcPr>
            <w:tcW w:w="1840" w:type="dxa"/>
            <w:tcBorders>
              <w:top w:val="nil"/>
              <w:left w:val="nil"/>
              <w:bottom w:val="single" w:sz="4" w:space="0" w:color="C0C0C0"/>
              <w:right w:val="single" w:sz="4" w:space="0" w:color="C0C0C0"/>
            </w:tcBorders>
            <w:shd w:val="clear" w:color="000000" w:fill="D7EAD3"/>
            <w:vAlign w:val="center"/>
            <w:hideMark/>
          </w:tcPr>
          <w:p w14:paraId="0BF8D4E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640D984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65,49</w:t>
            </w:r>
          </w:p>
        </w:tc>
        <w:tc>
          <w:tcPr>
            <w:tcW w:w="1480" w:type="dxa"/>
            <w:tcBorders>
              <w:top w:val="nil"/>
              <w:left w:val="nil"/>
              <w:bottom w:val="single" w:sz="4" w:space="0" w:color="C0C0C0"/>
              <w:right w:val="single" w:sz="4" w:space="0" w:color="C0C0C0"/>
            </w:tcBorders>
            <w:shd w:val="clear" w:color="000000" w:fill="D7EAD3"/>
            <w:vAlign w:val="center"/>
            <w:hideMark/>
          </w:tcPr>
          <w:p w14:paraId="7897081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32,74</w:t>
            </w:r>
          </w:p>
        </w:tc>
        <w:tc>
          <w:tcPr>
            <w:tcW w:w="1460" w:type="dxa"/>
            <w:tcBorders>
              <w:top w:val="nil"/>
              <w:left w:val="nil"/>
              <w:bottom w:val="single" w:sz="4" w:space="0" w:color="C0C0C0"/>
              <w:right w:val="single" w:sz="4" w:space="0" w:color="C0C0C0"/>
            </w:tcBorders>
            <w:shd w:val="clear" w:color="000000" w:fill="D7EAD3"/>
            <w:vAlign w:val="center"/>
            <w:hideMark/>
          </w:tcPr>
          <w:p w14:paraId="551E850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32,74</w:t>
            </w:r>
          </w:p>
        </w:tc>
        <w:tc>
          <w:tcPr>
            <w:tcW w:w="2860" w:type="dxa"/>
            <w:tcBorders>
              <w:top w:val="nil"/>
              <w:left w:val="nil"/>
              <w:bottom w:val="single" w:sz="4" w:space="0" w:color="C0C0C0"/>
              <w:right w:val="single" w:sz="4" w:space="0" w:color="C0C0C0"/>
            </w:tcBorders>
            <w:shd w:val="clear" w:color="000000" w:fill="FFFFCC"/>
            <w:vAlign w:val="center"/>
            <w:hideMark/>
          </w:tcPr>
          <w:p w14:paraId="0EE2C872"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3739084E"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38F42F2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0AC16913"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E8AE1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4.3.1</w:t>
            </w:r>
          </w:p>
        </w:tc>
        <w:tc>
          <w:tcPr>
            <w:tcW w:w="5640" w:type="dxa"/>
            <w:tcBorders>
              <w:top w:val="nil"/>
              <w:left w:val="nil"/>
              <w:bottom w:val="single" w:sz="4" w:space="0" w:color="C0C0C0"/>
              <w:right w:val="single" w:sz="4" w:space="0" w:color="C0C0C0"/>
            </w:tcBorders>
            <w:shd w:val="clear" w:color="auto" w:fill="auto"/>
            <w:vAlign w:val="center"/>
            <w:hideMark/>
          </w:tcPr>
          <w:p w14:paraId="516B2D9A"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17C13B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6B21B19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168,10</w:t>
            </w:r>
          </w:p>
        </w:tc>
        <w:tc>
          <w:tcPr>
            <w:tcW w:w="1220" w:type="dxa"/>
            <w:tcBorders>
              <w:top w:val="nil"/>
              <w:left w:val="nil"/>
              <w:bottom w:val="single" w:sz="4" w:space="0" w:color="C0C0C0"/>
              <w:right w:val="single" w:sz="4" w:space="0" w:color="C0C0C0"/>
            </w:tcBorders>
            <w:shd w:val="clear" w:color="000000" w:fill="FFFFCC"/>
            <w:vAlign w:val="center"/>
            <w:hideMark/>
          </w:tcPr>
          <w:p w14:paraId="06A621A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E65E80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63,85</w:t>
            </w:r>
          </w:p>
        </w:tc>
        <w:tc>
          <w:tcPr>
            <w:tcW w:w="1820" w:type="dxa"/>
            <w:tcBorders>
              <w:top w:val="nil"/>
              <w:left w:val="nil"/>
              <w:bottom w:val="single" w:sz="4" w:space="0" w:color="C0C0C0"/>
              <w:right w:val="single" w:sz="4" w:space="0" w:color="C0C0C0"/>
            </w:tcBorders>
            <w:shd w:val="clear" w:color="000000" w:fill="FFFFCC"/>
            <w:vAlign w:val="center"/>
            <w:hideMark/>
          </w:tcPr>
          <w:p w14:paraId="168203C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65,55</w:t>
            </w:r>
          </w:p>
        </w:tc>
        <w:tc>
          <w:tcPr>
            <w:tcW w:w="1840" w:type="dxa"/>
            <w:tcBorders>
              <w:top w:val="nil"/>
              <w:left w:val="nil"/>
              <w:bottom w:val="single" w:sz="4" w:space="0" w:color="C0C0C0"/>
              <w:right w:val="single" w:sz="4" w:space="0" w:color="C0C0C0"/>
            </w:tcBorders>
            <w:shd w:val="clear" w:color="000000" w:fill="FFFFCC"/>
            <w:vAlign w:val="center"/>
            <w:hideMark/>
          </w:tcPr>
          <w:p w14:paraId="14D85AA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B19FB8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65,49</w:t>
            </w:r>
          </w:p>
        </w:tc>
        <w:tc>
          <w:tcPr>
            <w:tcW w:w="1480" w:type="dxa"/>
            <w:tcBorders>
              <w:top w:val="nil"/>
              <w:left w:val="nil"/>
              <w:bottom w:val="single" w:sz="4" w:space="0" w:color="C0C0C0"/>
              <w:right w:val="single" w:sz="4" w:space="0" w:color="C0C0C0"/>
            </w:tcBorders>
            <w:shd w:val="clear" w:color="000000" w:fill="D7EAD3"/>
            <w:vAlign w:val="center"/>
            <w:hideMark/>
          </w:tcPr>
          <w:p w14:paraId="3ED33B7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32,74</w:t>
            </w:r>
          </w:p>
        </w:tc>
        <w:tc>
          <w:tcPr>
            <w:tcW w:w="1460" w:type="dxa"/>
            <w:tcBorders>
              <w:top w:val="nil"/>
              <w:left w:val="nil"/>
              <w:bottom w:val="single" w:sz="4" w:space="0" w:color="C0C0C0"/>
              <w:right w:val="single" w:sz="4" w:space="0" w:color="C0C0C0"/>
            </w:tcBorders>
            <w:shd w:val="clear" w:color="000000" w:fill="D7EAD3"/>
            <w:vAlign w:val="center"/>
            <w:hideMark/>
          </w:tcPr>
          <w:p w14:paraId="489E154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32,74</w:t>
            </w:r>
          </w:p>
        </w:tc>
        <w:tc>
          <w:tcPr>
            <w:tcW w:w="2860" w:type="dxa"/>
            <w:tcBorders>
              <w:top w:val="nil"/>
              <w:left w:val="nil"/>
              <w:bottom w:val="single" w:sz="4" w:space="0" w:color="C0C0C0"/>
              <w:right w:val="single" w:sz="4" w:space="0" w:color="C0C0C0"/>
            </w:tcBorders>
            <w:shd w:val="clear" w:color="000000" w:fill="FFFFCC"/>
            <w:vAlign w:val="center"/>
            <w:hideMark/>
          </w:tcPr>
          <w:p w14:paraId="73A25F9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A14005D"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22006EE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05AA7FB7"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F2380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w:t>
            </w:r>
          </w:p>
        </w:tc>
        <w:tc>
          <w:tcPr>
            <w:tcW w:w="5640" w:type="dxa"/>
            <w:tcBorders>
              <w:top w:val="nil"/>
              <w:left w:val="nil"/>
              <w:bottom w:val="single" w:sz="4" w:space="0" w:color="C0C0C0"/>
              <w:right w:val="single" w:sz="4" w:space="0" w:color="C0C0C0"/>
            </w:tcBorders>
            <w:shd w:val="clear" w:color="auto" w:fill="auto"/>
            <w:vAlign w:val="center"/>
            <w:hideMark/>
          </w:tcPr>
          <w:p w14:paraId="7F5BD58E"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11C9C3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41A134D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541,95</w:t>
            </w:r>
          </w:p>
        </w:tc>
        <w:tc>
          <w:tcPr>
            <w:tcW w:w="1220" w:type="dxa"/>
            <w:tcBorders>
              <w:top w:val="nil"/>
              <w:left w:val="nil"/>
              <w:bottom w:val="single" w:sz="4" w:space="0" w:color="C0C0C0"/>
              <w:right w:val="single" w:sz="4" w:space="0" w:color="C0C0C0"/>
            </w:tcBorders>
            <w:shd w:val="clear" w:color="000000" w:fill="D7EAD3"/>
            <w:vAlign w:val="center"/>
            <w:hideMark/>
          </w:tcPr>
          <w:p w14:paraId="607597B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1A4A2AD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1 814,96</w:t>
            </w:r>
          </w:p>
        </w:tc>
        <w:tc>
          <w:tcPr>
            <w:tcW w:w="1820" w:type="dxa"/>
            <w:tcBorders>
              <w:top w:val="nil"/>
              <w:left w:val="nil"/>
              <w:bottom w:val="single" w:sz="4" w:space="0" w:color="C0C0C0"/>
              <w:right w:val="single" w:sz="4" w:space="0" w:color="C0C0C0"/>
            </w:tcBorders>
            <w:shd w:val="clear" w:color="000000" w:fill="D7EAD3"/>
            <w:vAlign w:val="center"/>
            <w:hideMark/>
          </w:tcPr>
          <w:p w14:paraId="2A5A280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1 863,29</w:t>
            </w:r>
          </w:p>
        </w:tc>
        <w:tc>
          <w:tcPr>
            <w:tcW w:w="1840" w:type="dxa"/>
            <w:tcBorders>
              <w:top w:val="nil"/>
              <w:left w:val="nil"/>
              <w:bottom w:val="single" w:sz="4" w:space="0" w:color="C0C0C0"/>
              <w:right w:val="single" w:sz="4" w:space="0" w:color="C0C0C0"/>
            </w:tcBorders>
            <w:shd w:val="clear" w:color="000000" w:fill="D7EAD3"/>
            <w:vAlign w:val="center"/>
            <w:hideMark/>
          </w:tcPr>
          <w:p w14:paraId="5FBEC85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3519BBF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1 861,49</w:t>
            </w:r>
          </w:p>
        </w:tc>
        <w:tc>
          <w:tcPr>
            <w:tcW w:w="1480" w:type="dxa"/>
            <w:tcBorders>
              <w:top w:val="nil"/>
              <w:left w:val="nil"/>
              <w:bottom w:val="single" w:sz="4" w:space="0" w:color="C0C0C0"/>
              <w:right w:val="single" w:sz="4" w:space="0" w:color="C0C0C0"/>
            </w:tcBorders>
            <w:shd w:val="clear" w:color="000000" w:fill="D7EAD3"/>
            <w:vAlign w:val="center"/>
            <w:hideMark/>
          </w:tcPr>
          <w:p w14:paraId="374C588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930,75</w:t>
            </w:r>
          </w:p>
        </w:tc>
        <w:tc>
          <w:tcPr>
            <w:tcW w:w="1460" w:type="dxa"/>
            <w:tcBorders>
              <w:top w:val="nil"/>
              <w:left w:val="nil"/>
              <w:bottom w:val="single" w:sz="4" w:space="0" w:color="C0C0C0"/>
              <w:right w:val="single" w:sz="4" w:space="0" w:color="C0C0C0"/>
            </w:tcBorders>
            <w:shd w:val="clear" w:color="000000" w:fill="D7EAD3"/>
            <w:vAlign w:val="center"/>
            <w:hideMark/>
          </w:tcPr>
          <w:p w14:paraId="06EC370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930,75</w:t>
            </w:r>
          </w:p>
        </w:tc>
        <w:tc>
          <w:tcPr>
            <w:tcW w:w="2860" w:type="dxa"/>
            <w:tcBorders>
              <w:top w:val="nil"/>
              <w:left w:val="nil"/>
              <w:bottom w:val="single" w:sz="4" w:space="0" w:color="C0C0C0"/>
              <w:right w:val="single" w:sz="4" w:space="0" w:color="C0C0C0"/>
            </w:tcBorders>
            <w:shd w:val="clear" w:color="000000" w:fill="FFFFCC"/>
            <w:vAlign w:val="center"/>
            <w:hideMark/>
          </w:tcPr>
          <w:p w14:paraId="2F083CDF"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0AC95875"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1C5EE95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0029BA19"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D4F33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5.1</w:t>
            </w:r>
          </w:p>
        </w:tc>
        <w:tc>
          <w:tcPr>
            <w:tcW w:w="5640" w:type="dxa"/>
            <w:tcBorders>
              <w:top w:val="nil"/>
              <w:left w:val="nil"/>
              <w:bottom w:val="single" w:sz="4" w:space="0" w:color="C0C0C0"/>
              <w:right w:val="single" w:sz="4" w:space="0" w:color="C0C0C0"/>
            </w:tcBorders>
            <w:shd w:val="clear" w:color="auto" w:fill="auto"/>
            <w:vAlign w:val="center"/>
            <w:hideMark/>
          </w:tcPr>
          <w:p w14:paraId="1384B180"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649A35C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B0E92B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401,64</w:t>
            </w:r>
          </w:p>
        </w:tc>
        <w:tc>
          <w:tcPr>
            <w:tcW w:w="1220" w:type="dxa"/>
            <w:tcBorders>
              <w:top w:val="nil"/>
              <w:left w:val="nil"/>
              <w:bottom w:val="single" w:sz="4" w:space="0" w:color="C0C0C0"/>
              <w:right w:val="single" w:sz="4" w:space="0" w:color="C0C0C0"/>
            </w:tcBorders>
            <w:shd w:val="clear" w:color="000000" w:fill="FFFFCC"/>
            <w:vAlign w:val="center"/>
            <w:hideMark/>
          </w:tcPr>
          <w:p w14:paraId="491FA53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E11F8E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1 227,10</w:t>
            </w:r>
          </w:p>
        </w:tc>
        <w:tc>
          <w:tcPr>
            <w:tcW w:w="1820" w:type="dxa"/>
            <w:tcBorders>
              <w:top w:val="nil"/>
              <w:left w:val="nil"/>
              <w:bottom w:val="single" w:sz="4" w:space="0" w:color="C0C0C0"/>
              <w:right w:val="single" w:sz="4" w:space="0" w:color="C0C0C0"/>
            </w:tcBorders>
            <w:shd w:val="clear" w:color="000000" w:fill="FFFFCC"/>
            <w:vAlign w:val="center"/>
            <w:hideMark/>
          </w:tcPr>
          <w:p w14:paraId="7287CD6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1 259,78</w:t>
            </w:r>
          </w:p>
        </w:tc>
        <w:tc>
          <w:tcPr>
            <w:tcW w:w="1840" w:type="dxa"/>
            <w:tcBorders>
              <w:top w:val="nil"/>
              <w:left w:val="nil"/>
              <w:bottom w:val="single" w:sz="4" w:space="0" w:color="C0C0C0"/>
              <w:right w:val="single" w:sz="4" w:space="0" w:color="C0C0C0"/>
            </w:tcBorders>
            <w:shd w:val="clear" w:color="000000" w:fill="FFFFCC"/>
            <w:vAlign w:val="center"/>
            <w:hideMark/>
          </w:tcPr>
          <w:p w14:paraId="5EDED2E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54F0CC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1 258,57</w:t>
            </w:r>
          </w:p>
        </w:tc>
        <w:tc>
          <w:tcPr>
            <w:tcW w:w="1480" w:type="dxa"/>
            <w:tcBorders>
              <w:top w:val="nil"/>
              <w:left w:val="nil"/>
              <w:bottom w:val="single" w:sz="4" w:space="0" w:color="C0C0C0"/>
              <w:right w:val="single" w:sz="4" w:space="0" w:color="C0C0C0"/>
            </w:tcBorders>
            <w:shd w:val="clear" w:color="000000" w:fill="D7EAD3"/>
            <w:vAlign w:val="center"/>
            <w:hideMark/>
          </w:tcPr>
          <w:p w14:paraId="64AA85C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629,28</w:t>
            </w:r>
          </w:p>
        </w:tc>
        <w:tc>
          <w:tcPr>
            <w:tcW w:w="1460" w:type="dxa"/>
            <w:tcBorders>
              <w:top w:val="nil"/>
              <w:left w:val="nil"/>
              <w:bottom w:val="single" w:sz="4" w:space="0" w:color="C0C0C0"/>
              <w:right w:val="single" w:sz="4" w:space="0" w:color="C0C0C0"/>
            </w:tcBorders>
            <w:shd w:val="clear" w:color="000000" w:fill="D7EAD3"/>
            <w:vAlign w:val="center"/>
            <w:hideMark/>
          </w:tcPr>
          <w:p w14:paraId="7CDB592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629,28</w:t>
            </w:r>
          </w:p>
        </w:tc>
        <w:tc>
          <w:tcPr>
            <w:tcW w:w="2860" w:type="dxa"/>
            <w:tcBorders>
              <w:top w:val="nil"/>
              <w:left w:val="nil"/>
              <w:bottom w:val="single" w:sz="4" w:space="0" w:color="C0C0C0"/>
              <w:right w:val="single" w:sz="4" w:space="0" w:color="C0C0C0"/>
            </w:tcBorders>
            <w:shd w:val="clear" w:color="000000" w:fill="FFFFCC"/>
            <w:vAlign w:val="center"/>
            <w:hideMark/>
          </w:tcPr>
          <w:p w14:paraId="05F7B437"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6C3D28AD"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6953360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520" w:type="dxa"/>
            <w:tcBorders>
              <w:top w:val="nil"/>
              <w:left w:val="nil"/>
              <w:bottom w:val="nil"/>
              <w:right w:val="nil"/>
            </w:tcBorders>
            <w:shd w:val="clear" w:color="auto" w:fill="auto"/>
            <w:noWrap/>
            <w:vAlign w:val="bottom"/>
            <w:hideMark/>
          </w:tcPr>
          <w:p w14:paraId="384B925D"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3AD6F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5.1.1</w:t>
            </w:r>
          </w:p>
        </w:tc>
        <w:tc>
          <w:tcPr>
            <w:tcW w:w="5640" w:type="dxa"/>
            <w:tcBorders>
              <w:top w:val="nil"/>
              <w:left w:val="nil"/>
              <w:bottom w:val="single" w:sz="4" w:space="0" w:color="C0C0C0"/>
              <w:right w:val="single" w:sz="4" w:space="0" w:color="C0C0C0"/>
            </w:tcBorders>
            <w:shd w:val="clear" w:color="auto" w:fill="auto"/>
            <w:vAlign w:val="center"/>
            <w:hideMark/>
          </w:tcPr>
          <w:p w14:paraId="5A56CCFA"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4F02729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2BF276D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22 068,13</w:t>
            </w:r>
          </w:p>
        </w:tc>
        <w:tc>
          <w:tcPr>
            <w:tcW w:w="1220" w:type="dxa"/>
            <w:tcBorders>
              <w:top w:val="nil"/>
              <w:left w:val="nil"/>
              <w:bottom w:val="single" w:sz="4" w:space="0" w:color="C0C0C0"/>
              <w:right w:val="single" w:sz="4" w:space="0" w:color="C0C0C0"/>
            </w:tcBorders>
            <w:shd w:val="clear" w:color="000000" w:fill="D7EAD3"/>
            <w:vAlign w:val="center"/>
            <w:hideMark/>
          </w:tcPr>
          <w:p w14:paraId="0FC64FE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45F522E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22 077,00</w:t>
            </w:r>
          </w:p>
        </w:tc>
        <w:tc>
          <w:tcPr>
            <w:tcW w:w="1820" w:type="dxa"/>
            <w:tcBorders>
              <w:top w:val="nil"/>
              <w:left w:val="nil"/>
              <w:bottom w:val="single" w:sz="4" w:space="0" w:color="C0C0C0"/>
              <w:right w:val="single" w:sz="4" w:space="0" w:color="C0C0C0"/>
            </w:tcBorders>
            <w:shd w:val="clear" w:color="000000" w:fill="D7EAD3"/>
            <w:vAlign w:val="center"/>
            <w:hideMark/>
          </w:tcPr>
          <w:p w14:paraId="684979D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24 701,60</w:t>
            </w:r>
          </w:p>
        </w:tc>
        <w:tc>
          <w:tcPr>
            <w:tcW w:w="1840" w:type="dxa"/>
            <w:tcBorders>
              <w:top w:val="nil"/>
              <w:left w:val="nil"/>
              <w:bottom w:val="single" w:sz="4" w:space="0" w:color="C0C0C0"/>
              <w:right w:val="single" w:sz="4" w:space="0" w:color="C0C0C0"/>
            </w:tcBorders>
            <w:shd w:val="clear" w:color="000000" w:fill="D7EAD3"/>
            <w:vAlign w:val="center"/>
            <w:hideMark/>
          </w:tcPr>
          <w:p w14:paraId="65D34F1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768D40F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4019B3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CAB9CC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EABB4A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EB954EF"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014E6AC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 </w:t>
            </w:r>
          </w:p>
        </w:tc>
        <w:tc>
          <w:tcPr>
            <w:tcW w:w="520" w:type="dxa"/>
            <w:tcBorders>
              <w:top w:val="nil"/>
              <w:left w:val="nil"/>
              <w:bottom w:val="nil"/>
              <w:right w:val="nil"/>
            </w:tcBorders>
            <w:shd w:val="clear" w:color="auto" w:fill="auto"/>
            <w:noWrap/>
            <w:vAlign w:val="bottom"/>
            <w:hideMark/>
          </w:tcPr>
          <w:p w14:paraId="38637743"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AE321C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5.1.2</w:t>
            </w:r>
          </w:p>
        </w:tc>
        <w:tc>
          <w:tcPr>
            <w:tcW w:w="5640" w:type="dxa"/>
            <w:tcBorders>
              <w:top w:val="nil"/>
              <w:left w:val="nil"/>
              <w:bottom w:val="single" w:sz="4" w:space="0" w:color="C0C0C0"/>
              <w:right w:val="single" w:sz="4" w:space="0" w:color="C0C0C0"/>
            </w:tcBorders>
            <w:shd w:val="clear" w:color="auto" w:fill="auto"/>
            <w:vAlign w:val="center"/>
            <w:hideMark/>
          </w:tcPr>
          <w:p w14:paraId="5694A052"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ED7446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436707D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4,55</w:t>
            </w:r>
          </w:p>
        </w:tc>
        <w:tc>
          <w:tcPr>
            <w:tcW w:w="1220" w:type="dxa"/>
            <w:tcBorders>
              <w:top w:val="nil"/>
              <w:left w:val="nil"/>
              <w:bottom w:val="single" w:sz="4" w:space="0" w:color="C0C0C0"/>
              <w:right w:val="single" w:sz="4" w:space="0" w:color="C0C0C0"/>
            </w:tcBorders>
            <w:shd w:val="clear" w:color="000000" w:fill="FFFFCC"/>
            <w:vAlign w:val="center"/>
            <w:hideMark/>
          </w:tcPr>
          <w:p w14:paraId="62A5A63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7E577C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4,63</w:t>
            </w:r>
          </w:p>
        </w:tc>
        <w:tc>
          <w:tcPr>
            <w:tcW w:w="1820" w:type="dxa"/>
            <w:tcBorders>
              <w:top w:val="nil"/>
              <w:left w:val="nil"/>
              <w:bottom w:val="single" w:sz="4" w:space="0" w:color="C0C0C0"/>
              <w:right w:val="single" w:sz="4" w:space="0" w:color="C0C0C0"/>
            </w:tcBorders>
            <w:shd w:val="clear" w:color="000000" w:fill="FFFFCC"/>
            <w:vAlign w:val="center"/>
            <w:hideMark/>
          </w:tcPr>
          <w:p w14:paraId="0930B5D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4,25</w:t>
            </w:r>
          </w:p>
        </w:tc>
        <w:tc>
          <w:tcPr>
            <w:tcW w:w="1840" w:type="dxa"/>
            <w:tcBorders>
              <w:top w:val="nil"/>
              <w:left w:val="nil"/>
              <w:bottom w:val="single" w:sz="4" w:space="0" w:color="C0C0C0"/>
              <w:right w:val="single" w:sz="4" w:space="0" w:color="C0C0C0"/>
            </w:tcBorders>
            <w:shd w:val="clear" w:color="000000" w:fill="FFFFCC"/>
            <w:vAlign w:val="center"/>
            <w:hideMark/>
          </w:tcPr>
          <w:p w14:paraId="2CBC6A1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33FF48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79429D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A161EA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DA2EF0A"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C52C24C"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46FC29DE"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52DF09B5"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84395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5.2</w:t>
            </w:r>
          </w:p>
        </w:tc>
        <w:tc>
          <w:tcPr>
            <w:tcW w:w="5640" w:type="dxa"/>
            <w:tcBorders>
              <w:top w:val="nil"/>
              <w:left w:val="nil"/>
              <w:bottom w:val="single" w:sz="4" w:space="0" w:color="C0C0C0"/>
              <w:right w:val="single" w:sz="4" w:space="0" w:color="C0C0C0"/>
            </w:tcBorders>
            <w:shd w:val="clear" w:color="auto" w:fill="auto"/>
            <w:vAlign w:val="center"/>
            <w:hideMark/>
          </w:tcPr>
          <w:p w14:paraId="5898E7F1"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Отчисления на соц.нужды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7D06F5D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F13466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121,30</w:t>
            </w:r>
          </w:p>
        </w:tc>
        <w:tc>
          <w:tcPr>
            <w:tcW w:w="1220" w:type="dxa"/>
            <w:tcBorders>
              <w:top w:val="nil"/>
              <w:left w:val="nil"/>
              <w:bottom w:val="single" w:sz="4" w:space="0" w:color="C0C0C0"/>
              <w:right w:val="single" w:sz="4" w:space="0" w:color="C0C0C0"/>
            </w:tcBorders>
            <w:shd w:val="clear" w:color="000000" w:fill="FFFFCC"/>
            <w:vAlign w:val="center"/>
            <w:hideMark/>
          </w:tcPr>
          <w:p w14:paraId="717FAD1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A20FC0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370,59</w:t>
            </w:r>
          </w:p>
        </w:tc>
        <w:tc>
          <w:tcPr>
            <w:tcW w:w="1820" w:type="dxa"/>
            <w:tcBorders>
              <w:top w:val="nil"/>
              <w:left w:val="nil"/>
              <w:bottom w:val="single" w:sz="4" w:space="0" w:color="C0C0C0"/>
              <w:right w:val="single" w:sz="4" w:space="0" w:color="C0C0C0"/>
            </w:tcBorders>
            <w:shd w:val="clear" w:color="000000" w:fill="FFFFCC"/>
            <w:vAlign w:val="center"/>
            <w:hideMark/>
          </w:tcPr>
          <w:p w14:paraId="6E70EE3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380,45</w:t>
            </w:r>
          </w:p>
        </w:tc>
        <w:tc>
          <w:tcPr>
            <w:tcW w:w="1840" w:type="dxa"/>
            <w:tcBorders>
              <w:top w:val="nil"/>
              <w:left w:val="nil"/>
              <w:bottom w:val="single" w:sz="4" w:space="0" w:color="C0C0C0"/>
              <w:right w:val="single" w:sz="4" w:space="0" w:color="C0C0C0"/>
            </w:tcBorders>
            <w:shd w:val="clear" w:color="000000" w:fill="FFFFCC"/>
            <w:vAlign w:val="center"/>
            <w:hideMark/>
          </w:tcPr>
          <w:p w14:paraId="7D6F4F6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32460ED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380,09</w:t>
            </w:r>
          </w:p>
        </w:tc>
        <w:tc>
          <w:tcPr>
            <w:tcW w:w="1480" w:type="dxa"/>
            <w:tcBorders>
              <w:top w:val="nil"/>
              <w:left w:val="nil"/>
              <w:bottom w:val="single" w:sz="4" w:space="0" w:color="C0C0C0"/>
              <w:right w:val="single" w:sz="4" w:space="0" w:color="C0C0C0"/>
            </w:tcBorders>
            <w:shd w:val="clear" w:color="000000" w:fill="D7EAD3"/>
            <w:vAlign w:val="center"/>
            <w:hideMark/>
          </w:tcPr>
          <w:p w14:paraId="44B421A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190,04</w:t>
            </w:r>
          </w:p>
        </w:tc>
        <w:tc>
          <w:tcPr>
            <w:tcW w:w="1460" w:type="dxa"/>
            <w:tcBorders>
              <w:top w:val="nil"/>
              <w:left w:val="nil"/>
              <w:bottom w:val="single" w:sz="4" w:space="0" w:color="C0C0C0"/>
              <w:right w:val="single" w:sz="4" w:space="0" w:color="C0C0C0"/>
            </w:tcBorders>
            <w:shd w:val="clear" w:color="000000" w:fill="D7EAD3"/>
            <w:vAlign w:val="center"/>
            <w:hideMark/>
          </w:tcPr>
          <w:p w14:paraId="4D7BCB7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190,04</w:t>
            </w:r>
          </w:p>
        </w:tc>
        <w:tc>
          <w:tcPr>
            <w:tcW w:w="2860" w:type="dxa"/>
            <w:tcBorders>
              <w:top w:val="nil"/>
              <w:left w:val="nil"/>
              <w:bottom w:val="single" w:sz="4" w:space="0" w:color="C0C0C0"/>
              <w:right w:val="single" w:sz="4" w:space="0" w:color="C0C0C0"/>
            </w:tcBorders>
            <w:shd w:val="clear" w:color="000000" w:fill="FFFFCC"/>
            <w:vAlign w:val="center"/>
            <w:hideMark/>
          </w:tcPr>
          <w:p w14:paraId="2138D511"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4410EEE4"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2DF49E46"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noWrap/>
            <w:vAlign w:val="bottom"/>
            <w:hideMark/>
          </w:tcPr>
          <w:p w14:paraId="1C68B3E8"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7CA81E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5.3</w:t>
            </w:r>
          </w:p>
        </w:tc>
        <w:tc>
          <w:tcPr>
            <w:tcW w:w="5640" w:type="dxa"/>
            <w:tcBorders>
              <w:top w:val="nil"/>
              <w:left w:val="nil"/>
              <w:bottom w:val="single" w:sz="4" w:space="0" w:color="C0C0C0"/>
              <w:right w:val="single" w:sz="4" w:space="0" w:color="C0C0C0"/>
            </w:tcBorders>
            <w:shd w:val="clear" w:color="auto" w:fill="auto"/>
            <w:vAlign w:val="center"/>
            <w:hideMark/>
          </w:tcPr>
          <w:p w14:paraId="2EE664B8"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7B2AC9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7C946DE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19,01</w:t>
            </w:r>
          </w:p>
        </w:tc>
        <w:tc>
          <w:tcPr>
            <w:tcW w:w="1220" w:type="dxa"/>
            <w:tcBorders>
              <w:top w:val="nil"/>
              <w:left w:val="nil"/>
              <w:bottom w:val="single" w:sz="4" w:space="0" w:color="C0C0C0"/>
              <w:right w:val="single" w:sz="4" w:space="0" w:color="C0C0C0"/>
            </w:tcBorders>
            <w:shd w:val="clear" w:color="000000" w:fill="D7EAD3"/>
            <w:vAlign w:val="center"/>
            <w:hideMark/>
          </w:tcPr>
          <w:p w14:paraId="65492E9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438CC0C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217,27</w:t>
            </w:r>
          </w:p>
        </w:tc>
        <w:tc>
          <w:tcPr>
            <w:tcW w:w="1820" w:type="dxa"/>
            <w:tcBorders>
              <w:top w:val="nil"/>
              <w:left w:val="nil"/>
              <w:bottom w:val="single" w:sz="4" w:space="0" w:color="C0C0C0"/>
              <w:right w:val="single" w:sz="4" w:space="0" w:color="C0C0C0"/>
            </w:tcBorders>
            <w:shd w:val="clear" w:color="000000" w:fill="D7EAD3"/>
            <w:vAlign w:val="center"/>
            <w:hideMark/>
          </w:tcPr>
          <w:p w14:paraId="09CB6F8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223,05</w:t>
            </w:r>
          </w:p>
        </w:tc>
        <w:tc>
          <w:tcPr>
            <w:tcW w:w="1840" w:type="dxa"/>
            <w:tcBorders>
              <w:top w:val="nil"/>
              <w:left w:val="nil"/>
              <w:bottom w:val="single" w:sz="4" w:space="0" w:color="C0C0C0"/>
              <w:right w:val="single" w:sz="4" w:space="0" w:color="C0C0C0"/>
            </w:tcBorders>
            <w:shd w:val="clear" w:color="000000" w:fill="D7EAD3"/>
            <w:vAlign w:val="center"/>
            <w:hideMark/>
          </w:tcPr>
          <w:p w14:paraId="5C8339F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3154302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222,84</w:t>
            </w:r>
          </w:p>
        </w:tc>
        <w:tc>
          <w:tcPr>
            <w:tcW w:w="1480" w:type="dxa"/>
            <w:tcBorders>
              <w:top w:val="nil"/>
              <w:left w:val="nil"/>
              <w:bottom w:val="single" w:sz="4" w:space="0" w:color="C0C0C0"/>
              <w:right w:val="single" w:sz="4" w:space="0" w:color="C0C0C0"/>
            </w:tcBorders>
            <w:shd w:val="clear" w:color="000000" w:fill="D7EAD3"/>
            <w:vAlign w:val="center"/>
            <w:hideMark/>
          </w:tcPr>
          <w:p w14:paraId="05C7CCB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111,42</w:t>
            </w:r>
          </w:p>
        </w:tc>
        <w:tc>
          <w:tcPr>
            <w:tcW w:w="1460" w:type="dxa"/>
            <w:tcBorders>
              <w:top w:val="nil"/>
              <w:left w:val="nil"/>
              <w:bottom w:val="single" w:sz="4" w:space="0" w:color="C0C0C0"/>
              <w:right w:val="single" w:sz="4" w:space="0" w:color="C0C0C0"/>
            </w:tcBorders>
            <w:shd w:val="clear" w:color="000000" w:fill="D7EAD3"/>
            <w:vAlign w:val="center"/>
            <w:hideMark/>
          </w:tcPr>
          <w:p w14:paraId="5D064B9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111,42</w:t>
            </w:r>
          </w:p>
        </w:tc>
        <w:tc>
          <w:tcPr>
            <w:tcW w:w="2860" w:type="dxa"/>
            <w:tcBorders>
              <w:top w:val="nil"/>
              <w:left w:val="nil"/>
              <w:bottom w:val="single" w:sz="4" w:space="0" w:color="C0C0C0"/>
              <w:right w:val="single" w:sz="4" w:space="0" w:color="C0C0C0"/>
            </w:tcBorders>
            <w:shd w:val="clear" w:color="000000" w:fill="FFFFCC"/>
            <w:vAlign w:val="center"/>
            <w:hideMark/>
          </w:tcPr>
          <w:p w14:paraId="558E02DE"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93E5364"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58A97E6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79637D53"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CBCAA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3D2AE327"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прочие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15931B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45D4746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13,01</w:t>
            </w:r>
          </w:p>
        </w:tc>
        <w:tc>
          <w:tcPr>
            <w:tcW w:w="1220" w:type="dxa"/>
            <w:tcBorders>
              <w:top w:val="single" w:sz="4" w:space="0" w:color="C0C0C0"/>
              <w:left w:val="nil"/>
              <w:bottom w:val="single" w:sz="4" w:space="0" w:color="C0C0C0"/>
              <w:right w:val="single" w:sz="4" w:space="0" w:color="C0C0C0"/>
            </w:tcBorders>
            <w:shd w:val="clear" w:color="000000" w:fill="FFFFCC"/>
            <w:vAlign w:val="center"/>
            <w:hideMark/>
          </w:tcPr>
          <w:p w14:paraId="028234C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582EF02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1BC02E2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36B6CC0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1DBD33A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E73801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30058D7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6011783B"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3416847"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0711E2A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54309A13"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93A55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5.3.2</w:t>
            </w:r>
          </w:p>
        </w:tc>
        <w:tc>
          <w:tcPr>
            <w:tcW w:w="5640" w:type="dxa"/>
            <w:tcBorders>
              <w:top w:val="nil"/>
              <w:left w:val="nil"/>
              <w:bottom w:val="single" w:sz="4" w:space="0" w:color="C0C0C0"/>
              <w:right w:val="single" w:sz="4" w:space="0" w:color="C0C0C0"/>
            </w:tcBorders>
            <w:shd w:val="clear" w:color="000000" w:fill="E3FAFD"/>
            <w:vAlign w:val="center"/>
            <w:hideMark/>
          </w:tcPr>
          <w:p w14:paraId="263ADDAA"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канцелярские товары</w:t>
            </w:r>
          </w:p>
        </w:tc>
        <w:tc>
          <w:tcPr>
            <w:tcW w:w="1140" w:type="dxa"/>
            <w:tcBorders>
              <w:top w:val="nil"/>
              <w:left w:val="nil"/>
              <w:bottom w:val="single" w:sz="4" w:space="0" w:color="C0C0C0"/>
              <w:right w:val="single" w:sz="4" w:space="0" w:color="C0C0C0"/>
            </w:tcBorders>
            <w:shd w:val="clear" w:color="auto" w:fill="auto"/>
            <w:vAlign w:val="center"/>
            <w:hideMark/>
          </w:tcPr>
          <w:p w14:paraId="3B567B2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FC064E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6,00</w:t>
            </w:r>
          </w:p>
        </w:tc>
        <w:tc>
          <w:tcPr>
            <w:tcW w:w="1220" w:type="dxa"/>
            <w:tcBorders>
              <w:top w:val="nil"/>
              <w:left w:val="nil"/>
              <w:bottom w:val="single" w:sz="4" w:space="0" w:color="C0C0C0"/>
              <w:right w:val="single" w:sz="4" w:space="0" w:color="C0C0C0"/>
            </w:tcBorders>
            <w:shd w:val="clear" w:color="000000" w:fill="FFFFCC"/>
            <w:vAlign w:val="center"/>
            <w:hideMark/>
          </w:tcPr>
          <w:p w14:paraId="12ECFAC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85D183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6775FE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7CA7244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33272E8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12FD0A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26341B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4DD2781"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F924BAA" w14:textId="77777777" w:rsidTr="005F4B7D">
        <w:trPr>
          <w:trHeight w:val="300"/>
          <w:jc w:val="center"/>
        </w:trPr>
        <w:tc>
          <w:tcPr>
            <w:tcW w:w="580" w:type="dxa"/>
            <w:tcBorders>
              <w:top w:val="nil"/>
              <w:left w:val="nil"/>
              <w:bottom w:val="nil"/>
              <w:right w:val="nil"/>
            </w:tcBorders>
            <w:shd w:val="clear" w:color="000000" w:fill="FFFF00"/>
            <w:noWrap/>
            <w:vAlign w:val="center"/>
            <w:hideMark/>
          </w:tcPr>
          <w:p w14:paraId="3F4A36DF"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ОР</w:t>
            </w:r>
          </w:p>
        </w:tc>
        <w:tc>
          <w:tcPr>
            <w:tcW w:w="520" w:type="dxa"/>
            <w:tcBorders>
              <w:top w:val="nil"/>
              <w:left w:val="nil"/>
              <w:bottom w:val="nil"/>
              <w:right w:val="nil"/>
            </w:tcBorders>
            <w:shd w:val="clear" w:color="auto" w:fill="auto"/>
            <w:vAlign w:val="center"/>
            <w:hideMark/>
          </w:tcPr>
          <w:p w14:paraId="1D27E301" w14:textId="77777777" w:rsidR="005F4B7D" w:rsidRPr="005F4B7D" w:rsidRDefault="005F4B7D" w:rsidP="005F4B7D">
            <w:pPr>
              <w:jc w:val="center"/>
              <w:rPr>
                <w:rFonts w:ascii="Wingdings 2" w:hAnsi="Wingdings 2" w:cs="Tahoma"/>
                <w:color w:val="5A5A5A"/>
                <w:sz w:val="13"/>
                <w:szCs w:val="13"/>
              </w:rPr>
            </w:pPr>
            <w:r w:rsidRPr="005F4B7D">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3C569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5.3.3</w:t>
            </w:r>
          </w:p>
        </w:tc>
        <w:tc>
          <w:tcPr>
            <w:tcW w:w="5640" w:type="dxa"/>
            <w:tcBorders>
              <w:top w:val="nil"/>
              <w:left w:val="nil"/>
              <w:bottom w:val="single" w:sz="4" w:space="0" w:color="C0C0C0"/>
              <w:right w:val="single" w:sz="4" w:space="0" w:color="C0C0C0"/>
            </w:tcBorders>
            <w:shd w:val="clear" w:color="000000" w:fill="E3FAFD"/>
            <w:vAlign w:val="center"/>
            <w:hideMark/>
          </w:tcPr>
          <w:p w14:paraId="0BD36FD3"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отопление АБК, услуги связи э/энер АБК и др</w:t>
            </w:r>
          </w:p>
        </w:tc>
        <w:tc>
          <w:tcPr>
            <w:tcW w:w="1140" w:type="dxa"/>
            <w:tcBorders>
              <w:top w:val="nil"/>
              <w:left w:val="nil"/>
              <w:bottom w:val="single" w:sz="4" w:space="0" w:color="C0C0C0"/>
              <w:right w:val="single" w:sz="4" w:space="0" w:color="C0C0C0"/>
            </w:tcBorders>
            <w:shd w:val="clear" w:color="auto" w:fill="auto"/>
            <w:vAlign w:val="center"/>
            <w:hideMark/>
          </w:tcPr>
          <w:p w14:paraId="49759A4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FABE76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40D996A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674CFD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217,27</w:t>
            </w:r>
          </w:p>
        </w:tc>
        <w:tc>
          <w:tcPr>
            <w:tcW w:w="1820" w:type="dxa"/>
            <w:tcBorders>
              <w:top w:val="nil"/>
              <w:left w:val="nil"/>
              <w:bottom w:val="single" w:sz="4" w:space="0" w:color="C0C0C0"/>
              <w:right w:val="single" w:sz="4" w:space="0" w:color="C0C0C0"/>
            </w:tcBorders>
            <w:shd w:val="clear" w:color="000000" w:fill="FFFFCC"/>
            <w:vAlign w:val="center"/>
            <w:hideMark/>
          </w:tcPr>
          <w:p w14:paraId="7A56692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223,05</w:t>
            </w:r>
          </w:p>
        </w:tc>
        <w:tc>
          <w:tcPr>
            <w:tcW w:w="1840" w:type="dxa"/>
            <w:tcBorders>
              <w:top w:val="nil"/>
              <w:left w:val="nil"/>
              <w:bottom w:val="single" w:sz="4" w:space="0" w:color="C0C0C0"/>
              <w:right w:val="single" w:sz="4" w:space="0" w:color="C0C0C0"/>
            </w:tcBorders>
            <w:shd w:val="clear" w:color="000000" w:fill="FFFFCC"/>
            <w:vAlign w:val="center"/>
            <w:hideMark/>
          </w:tcPr>
          <w:p w14:paraId="600C2B4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DE4E1E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222,84</w:t>
            </w:r>
          </w:p>
        </w:tc>
        <w:tc>
          <w:tcPr>
            <w:tcW w:w="1480" w:type="dxa"/>
            <w:tcBorders>
              <w:top w:val="nil"/>
              <w:left w:val="nil"/>
              <w:bottom w:val="single" w:sz="4" w:space="0" w:color="C0C0C0"/>
              <w:right w:val="single" w:sz="4" w:space="0" w:color="C0C0C0"/>
            </w:tcBorders>
            <w:shd w:val="clear" w:color="000000" w:fill="D7EAD3"/>
            <w:vAlign w:val="center"/>
            <w:hideMark/>
          </w:tcPr>
          <w:p w14:paraId="60BAA9E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111,42</w:t>
            </w:r>
          </w:p>
        </w:tc>
        <w:tc>
          <w:tcPr>
            <w:tcW w:w="1460" w:type="dxa"/>
            <w:tcBorders>
              <w:top w:val="nil"/>
              <w:left w:val="nil"/>
              <w:bottom w:val="single" w:sz="4" w:space="0" w:color="C0C0C0"/>
              <w:right w:val="single" w:sz="4" w:space="0" w:color="C0C0C0"/>
            </w:tcBorders>
            <w:shd w:val="clear" w:color="000000" w:fill="D7EAD3"/>
            <w:vAlign w:val="center"/>
            <w:hideMark/>
          </w:tcPr>
          <w:p w14:paraId="741557C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111,42</w:t>
            </w:r>
          </w:p>
        </w:tc>
        <w:tc>
          <w:tcPr>
            <w:tcW w:w="2860" w:type="dxa"/>
            <w:tcBorders>
              <w:top w:val="nil"/>
              <w:left w:val="nil"/>
              <w:bottom w:val="single" w:sz="4" w:space="0" w:color="C0C0C0"/>
              <w:right w:val="single" w:sz="4" w:space="0" w:color="C0C0C0"/>
            </w:tcBorders>
            <w:shd w:val="clear" w:color="000000" w:fill="FFFFCC"/>
            <w:vAlign w:val="center"/>
            <w:hideMark/>
          </w:tcPr>
          <w:p w14:paraId="71D5BBCB"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4A5A94C"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1A6D886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7716DAD7"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D65AD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w:t>
            </w:r>
          </w:p>
        </w:tc>
        <w:tc>
          <w:tcPr>
            <w:tcW w:w="5640" w:type="dxa"/>
            <w:tcBorders>
              <w:top w:val="nil"/>
              <w:left w:val="nil"/>
              <w:bottom w:val="single" w:sz="4" w:space="0" w:color="C0C0C0"/>
              <w:right w:val="single" w:sz="4" w:space="0" w:color="C0C0C0"/>
            </w:tcBorders>
            <w:shd w:val="clear" w:color="auto" w:fill="auto"/>
            <w:vAlign w:val="center"/>
            <w:hideMark/>
          </w:tcPr>
          <w:p w14:paraId="34690517"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Сбытовые расходы гарантирующих организаций</w:t>
            </w:r>
          </w:p>
        </w:tc>
        <w:tc>
          <w:tcPr>
            <w:tcW w:w="1140" w:type="dxa"/>
            <w:tcBorders>
              <w:top w:val="nil"/>
              <w:left w:val="nil"/>
              <w:bottom w:val="single" w:sz="4" w:space="0" w:color="C0C0C0"/>
              <w:right w:val="single" w:sz="4" w:space="0" w:color="C0C0C0"/>
            </w:tcBorders>
            <w:shd w:val="clear" w:color="auto" w:fill="auto"/>
            <w:vAlign w:val="center"/>
            <w:hideMark/>
          </w:tcPr>
          <w:p w14:paraId="3BF5024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4165E74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20" w:type="dxa"/>
            <w:tcBorders>
              <w:top w:val="nil"/>
              <w:left w:val="nil"/>
              <w:bottom w:val="single" w:sz="4" w:space="0" w:color="C0C0C0"/>
              <w:right w:val="single" w:sz="4" w:space="0" w:color="C0C0C0"/>
            </w:tcBorders>
            <w:shd w:val="clear" w:color="000000" w:fill="D7EAD3"/>
            <w:vAlign w:val="center"/>
            <w:hideMark/>
          </w:tcPr>
          <w:p w14:paraId="7D65E46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48F764C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55E23D1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634FC0C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05A2749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45ED15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490E6D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5F3CA53"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70EE555A" w14:textId="77777777" w:rsidTr="005F4B7D">
        <w:trPr>
          <w:trHeight w:val="420"/>
          <w:jc w:val="center"/>
        </w:trPr>
        <w:tc>
          <w:tcPr>
            <w:tcW w:w="580" w:type="dxa"/>
            <w:tcBorders>
              <w:top w:val="nil"/>
              <w:left w:val="nil"/>
              <w:bottom w:val="nil"/>
              <w:right w:val="nil"/>
            </w:tcBorders>
            <w:shd w:val="clear" w:color="000000" w:fill="00B050"/>
            <w:noWrap/>
            <w:vAlign w:val="center"/>
            <w:hideMark/>
          </w:tcPr>
          <w:p w14:paraId="525C859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427E393D"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66C04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6.1</w:t>
            </w:r>
          </w:p>
        </w:tc>
        <w:tc>
          <w:tcPr>
            <w:tcW w:w="5640" w:type="dxa"/>
            <w:tcBorders>
              <w:top w:val="nil"/>
              <w:left w:val="nil"/>
              <w:bottom w:val="single" w:sz="4" w:space="0" w:color="C0C0C0"/>
              <w:right w:val="single" w:sz="4" w:space="0" w:color="C0C0C0"/>
            </w:tcBorders>
            <w:shd w:val="clear" w:color="auto" w:fill="auto"/>
            <w:vAlign w:val="center"/>
            <w:hideMark/>
          </w:tcPr>
          <w:p w14:paraId="23EAA1C9"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Расходы по сомнительным долгам, в размере не более 2% от НВВ,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7B4D4E9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5FCD0E5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20" w:type="dxa"/>
            <w:tcBorders>
              <w:top w:val="nil"/>
              <w:left w:val="nil"/>
              <w:bottom w:val="single" w:sz="4" w:space="0" w:color="C0C0C0"/>
              <w:right w:val="single" w:sz="4" w:space="0" w:color="C0C0C0"/>
            </w:tcBorders>
            <w:shd w:val="clear" w:color="000000" w:fill="D7EAD3"/>
            <w:vAlign w:val="center"/>
            <w:hideMark/>
          </w:tcPr>
          <w:p w14:paraId="58ACC40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76E9FE6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09D109B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336F4F2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503D886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3A6B87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DFEF63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9392934"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EA1F428"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024D5702"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6C0F9E32"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34E66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6.1.1</w:t>
            </w:r>
          </w:p>
        </w:tc>
        <w:tc>
          <w:tcPr>
            <w:tcW w:w="5640" w:type="dxa"/>
            <w:tcBorders>
              <w:top w:val="nil"/>
              <w:left w:val="nil"/>
              <w:bottom w:val="single" w:sz="4" w:space="0" w:color="C0C0C0"/>
              <w:right w:val="single" w:sz="4" w:space="0" w:color="C0C0C0"/>
            </w:tcBorders>
            <w:shd w:val="clear" w:color="auto" w:fill="auto"/>
            <w:vAlign w:val="center"/>
            <w:hideMark/>
          </w:tcPr>
          <w:p w14:paraId="3E776F68"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Безнадежная дебиторская задолженность</w:t>
            </w:r>
          </w:p>
        </w:tc>
        <w:tc>
          <w:tcPr>
            <w:tcW w:w="1140" w:type="dxa"/>
            <w:tcBorders>
              <w:top w:val="nil"/>
              <w:left w:val="nil"/>
              <w:bottom w:val="single" w:sz="4" w:space="0" w:color="C0C0C0"/>
              <w:right w:val="single" w:sz="4" w:space="0" w:color="C0C0C0"/>
            </w:tcBorders>
            <w:shd w:val="clear" w:color="auto" w:fill="auto"/>
            <w:vAlign w:val="center"/>
            <w:hideMark/>
          </w:tcPr>
          <w:p w14:paraId="06F9C3E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6DCFD3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56EBC6D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E38942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B9878C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35E579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553FC6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206B12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5C694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E4E5864"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27FAE46F"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462077E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66A3A1F1"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88850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6.1.2</w:t>
            </w:r>
          </w:p>
        </w:tc>
        <w:tc>
          <w:tcPr>
            <w:tcW w:w="5640" w:type="dxa"/>
            <w:tcBorders>
              <w:top w:val="nil"/>
              <w:left w:val="nil"/>
              <w:bottom w:val="single" w:sz="4" w:space="0" w:color="C0C0C0"/>
              <w:right w:val="single" w:sz="4" w:space="0" w:color="C0C0C0"/>
            </w:tcBorders>
            <w:shd w:val="clear" w:color="auto" w:fill="auto"/>
            <w:vAlign w:val="center"/>
            <w:hideMark/>
          </w:tcPr>
          <w:p w14:paraId="4664154A" w14:textId="77777777" w:rsidR="005F4B7D" w:rsidRPr="005F4B7D" w:rsidRDefault="005F4B7D" w:rsidP="005F4B7D">
            <w:pPr>
              <w:ind w:firstLineChars="200" w:firstLine="260"/>
              <w:rPr>
                <w:rFonts w:ascii="Tahoma" w:hAnsi="Tahoma" w:cs="Tahoma"/>
                <w:sz w:val="13"/>
                <w:szCs w:val="13"/>
              </w:rPr>
            </w:pPr>
            <w:r w:rsidRPr="005F4B7D">
              <w:rPr>
                <w:rFonts w:ascii="Tahoma" w:hAnsi="Tahoma" w:cs="Tahoma"/>
                <w:sz w:val="13"/>
                <w:szCs w:val="13"/>
              </w:rPr>
              <w:t>Резервы по сомнительным долгам</w:t>
            </w:r>
          </w:p>
        </w:tc>
        <w:tc>
          <w:tcPr>
            <w:tcW w:w="1140" w:type="dxa"/>
            <w:tcBorders>
              <w:top w:val="nil"/>
              <w:left w:val="nil"/>
              <w:bottom w:val="single" w:sz="4" w:space="0" w:color="C0C0C0"/>
              <w:right w:val="single" w:sz="4" w:space="0" w:color="C0C0C0"/>
            </w:tcBorders>
            <w:shd w:val="clear" w:color="auto" w:fill="auto"/>
            <w:vAlign w:val="center"/>
            <w:hideMark/>
          </w:tcPr>
          <w:p w14:paraId="0891971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45F2E9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628A544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FCF2AC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9AA484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14A48A9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07667E6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20B24C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08FDD5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A29FDD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1FCA88D"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5F1A2EC8"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0A81968C"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79399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6.2</w:t>
            </w:r>
          </w:p>
        </w:tc>
        <w:tc>
          <w:tcPr>
            <w:tcW w:w="5640" w:type="dxa"/>
            <w:tcBorders>
              <w:top w:val="nil"/>
              <w:left w:val="nil"/>
              <w:bottom w:val="single" w:sz="4" w:space="0" w:color="C0C0C0"/>
              <w:right w:val="single" w:sz="4" w:space="0" w:color="C0C0C0"/>
            </w:tcBorders>
            <w:shd w:val="clear" w:color="auto" w:fill="auto"/>
            <w:vAlign w:val="center"/>
            <w:hideMark/>
          </w:tcPr>
          <w:p w14:paraId="4DA37A06"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Прочие сбытовые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38D110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25D3BD2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20" w:type="dxa"/>
            <w:tcBorders>
              <w:top w:val="nil"/>
              <w:left w:val="nil"/>
              <w:bottom w:val="single" w:sz="4" w:space="0" w:color="C0C0C0"/>
              <w:right w:val="single" w:sz="4" w:space="0" w:color="C0C0C0"/>
            </w:tcBorders>
            <w:shd w:val="clear" w:color="000000" w:fill="D7EAD3"/>
            <w:vAlign w:val="center"/>
            <w:hideMark/>
          </w:tcPr>
          <w:p w14:paraId="470D033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59416B1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3DB517F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6765E9D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4BC918B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CC66AD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2FCA63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180B717"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1831F57"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24DAEFBB"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7E2BAFD9" w14:textId="77777777" w:rsidR="005F4B7D" w:rsidRPr="005F4B7D" w:rsidRDefault="005F4B7D" w:rsidP="005F4B7D">
            <w:pPr>
              <w:rPr>
                <w:rFonts w:ascii="Tahoma" w:hAnsi="Tahoma" w:cs="Tahoma"/>
                <w:b/>
                <w:bCs/>
                <w:color w:val="000000"/>
                <w:sz w:val="13"/>
                <w:szCs w:val="13"/>
              </w:rPr>
            </w:pPr>
          </w:p>
        </w:tc>
        <w:tc>
          <w:tcPr>
            <w:tcW w:w="6660" w:type="dxa"/>
            <w:gridSpan w:val="2"/>
            <w:tcBorders>
              <w:top w:val="nil"/>
              <w:left w:val="single" w:sz="4" w:space="0" w:color="C0C0C0"/>
              <w:bottom w:val="single" w:sz="4" w:space="0" w:color="C0C0C0"/>
              <w:right w:val="nil"/>
            </w:tcBorders>
            <w:shd w:val="thinReverseDiagStripe" w:color="C0C0C0" w:fill="auto"/>
            <w:noWrap/>
            <w:vAlign w:val="center"/>
            <w:hideMark/>
          </w:tcPr>
          <w:p w14:paraId="6D060CA5" w14:textId="77777777" w:rsidR="005F4B7D" w:rsidRPr="005F4B7D" w:rsidRDefault="005F4B7D" w:rsidP="005F4B7D">
            <w:pPr>
              <w:ind w:firstLineChars="100" w:firstLine="131"/>
              <w:rPr>
                <w:rFonts w:ascii="Tahoma" w:hAnsi="Tahoma" w:cs="Tahoma"/>
                <w:b/>
                <w:bCs/>
                <w:color w:val="0066CC"/>
                <w:sz w:val="13"/>
                <w:szCs w:val="13"/>
              </w:rPr>
            </w:pPr>
            <w:r w:rsidRPr="005F4B7D">
              <w:rPr>
                <w:rFonts w:ascii="Tahoma" w:hAnsi="Tahoma" w:cs="Tahoma"/>
                <w:b/>
                <w:bCs/>
                <w:color w:val="0066CC"/>
                <w:sz w:val="13"/>
                <w:szCs w:val="13"/>
              </w:rPr>
              <w:t>Добавить</w:t>
            </w:r>
          </w:p>
        </w:tc>
        <w:tc>
          <w:tcPr>
            <w:tcW w:w="1140" w:type="dxa"/>
            <w:tcBorders>
              <w:top w:val="nil"/>
              <w:left w:val="nil"/>
              <w:bottom w:val="single" w:sz="4" w:space="0" w:color="C0C0C0"/>
              <w:right w:val="nil"/>
            </w:tcBorders>
            <w:shd w:val="thinReverseDiagStripe" w:color="C0C0C0" w:fill="auto"/>
            <w:noWrap/>
            <w:hideMark/>
          </w:tcPr>
          <w:p w14:paraId="1C1FF6AD"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920" w:type="dxa"/>
            <w:tcBorders>
              <w:top w:val="nil"/>
              <w:left w:val="nil"/>
              <w:bottom w:val="single" w:sz="4" w:space="0" w:color="C0C0C0"/>
              <w:right w:val="nil"/>
            </w:tcBorders>
            <w:shd w:val="thinReverseDiagStripe" w:color="C0C0C0" w:fill="auto"/>
            <w:noWrap/>
            <w:hideMark/>
          </w:tcPr>
          <w:p w14:paraId="11471182"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nil"/>
            </w:tcBorders>
            <w:shd w:val="thinReverseDiagStripe" w:color="C0C0C0" w:fill="auto"/>
            <w:noWrap/>
            <w:hideMark/>
          </w:tcPr>
          <w:p w14:paraId="6E7766B7"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nil"/>
            </w:tcBorders>
            <w:shd w:val="thinReverseDiagStripe" w:color="C0C0C0" w:fill="auto"/>
            <w:noWrap/>
            <w:hideMark/>
          </w:tcPr>
          <w:p w14:paraId="75AC670C"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nil"/>
            </w:tcBorders>
            <w:shd w:val="thinReverseDiagStripe" w:color="C0C0C0" w:fill="auto"/>
            <w:noWrap/>
            <w:hideMark/>
          </w:tcPr>
          <w:p w14:paraId="71FA3F34"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nil"/>
            </w:tcBorders>
            <w:shd w:val="thinReverseDiagStripe" w:color="C0C0C0" w:fill="auto"/>
            <w:noWrap/>
            <w:hideMark/>
          </w:tcPr>
          <w:p w14:paraId="285793DF"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nil"/>
            </w:tcBorders>
            <w:shd w:val="thinReverseDiagStripe" w:color="C0C0C0" w:fill="auto"/>
            <w:noWrap/>
            <w:hideMark/>
          </w:tcPr>
          <w:p w14:paraId="42D08DBB"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nil"/>
            </w:tcBorders>
            <w:shd w:val="thinReverseDiagStripe" w:color="C0C0C0" w:fill="auto"/>
            <w:noWrap/>
            <w:hideMark/>
          </w:tcPr>
          <w:p w14:paraId="55DA0FDB"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460" w:type="dxa"/>
            <w:tcBorders>
              <w:top w:val="nil"/>
              <w:left w:val="nil"/>
              <w:bottom w:val="single" w:sz="4" w:space="0" w:color="C0C0C0"/>
              <w:right w:val="nil"/>
            </w:tcBorders>
            <w:shd w:val="thinReverseDiagStripe" w:color="C0C0C0" w:fill="auto"/>
            <w:noWrap/>
            <w:hideMark/>
          </w:tcPr>
          <w:p w14:paraId="299F24FE"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2860" w:type="dxa"/>
            <w:tcBorders>
              <w:top w:val="nil"/>
              <w:left w:val="nil"/>
              <w:bottom w:val="single" w:sz="4" w:space="0" w:color="C0C0C0"/>
              <w:right w:val="single" w:sz="4" w:space="0" w:color="C0C0C0"/>
            </w:tcBorders>
            <w:shd w:val="thinReverseDiagStripe" w:color="C0C0C0" w:fill="auto"/>
            <w:noWrap/>
            <w:hideMark/>
          </w:tcPr>
          <w:p w14:paraId="595AF558"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2E306FF0" w14:textId="77777777" w:rsidTr="005F4B7D">
        <w:trPr>
          <w:trHeight w:val="450"/>
          <w:jc w:val="center"/>
        </w:trPr>
        <w:tc>
          <w:tcPr>
            <w:tcW w:w="580" w:type="dxa"/>
            <w:tcBorders>
              <w:top w:val="nil"/>
              <w:left w:val="nil"/>
              <w:bottom w:val="nil"/>
              <w:right w:val="nil"/>
            </w:tcBorders>
            <w:shd w:val="clear" w:color="000000" w:fill="B1A0C7"/>
            <w:noWrap/>
            <w:vAlign w:val="center"/>
            <w:hideMark/>
          </w:tcPr>
          <w:p w14:paraId="6E56156F"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А</w:t>
            </w:r>
          </w:p>
        </w:tc>
        <w:tc>
          <w:tcPr>
            <w:tcW w:w="520" w:type="dxa"/>
            <w:tcBorders>
              <w:top w:val="nil"/>
              <w:left w:val="nil"/>
              <w:bottom w:val="nil"/>
              <w:right w:val="nil"/>
            </w:tcBorders>
            <w:shd w:val="clear" w:color="auto" w:fill="auto"/>
            <w:noWrap/>
            <w:vAlign w:val="bottom"/>
            <w:hideMark/>
          </w:tcPr>
          <w:p w14:paraId="77813271"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79014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w:t>
            </w:r>
          </w:p>
        </w:tc>
        <w:tc>
          <w:tcPr>
            <w:tcW w:w="5640" w:type="dxa"/>
            <w:tcBorders>
              <w:top w:val="nil"/>
              <w:left w:val="nil"/>
              <w:bottom w:val="single" w:sz="4" w:space="0" w:color="C0C0C0"/>
              <w:right w:val="single" w:sz="4" w:space="0" w:color="C0C0C0"/>
            </w:tcBorders>
            <w:shd w:val="clear" w:color="auto" w:fill="auto"/>
            <w:vAlign w:val="center"/>
            <w:hideMark/>
          </w:tcPr>
          <w:p w14:paraId="6732CDBE"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230BE0C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19BAAAE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20" w:type="dxa"/>
            <w:tcBorders>
              <w:top w:val="nil"/>
              <w:left w:val="nil"/>
              <w:bottom w:val="single" w:sz="4" w:space="0" w:color="C0C0C0"/>
              <w:right w:val="single" w:sz="4" w:space="0" w:color="C0C0C0"/>
            </w:tcBorders>
            <w:shd w:val="clear" w:color="000000" w:fill="D7EAD3"/>
            <w:vAlign w:val="center"/>
            <w:hideMark/>
          </w:tcPr>
          <w:p w14:paraId="293A2DE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37FF477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5766611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0DA6E78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570BEBE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F668F1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C8BE40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DB6F060"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6BCBA136" w14:textId="77777777" w:rsidTr="005F4B7D">
        <w:trPr>
          <w:trHeight w:val="300"/>
          <w:jc w:val="center"/>
        </w:trPr>
        <w:tc>
          <w:tcPr>
            <w:tcW w:w="580" w:type="dxa"/>
            <w:tcBorders>
              <w:top w:val="nil"/>
              <w:left w:val="nil"/>
              <w:bottom w:val="nil"/>
              <w:right w:val="nil"/>
            </w:tcBorders>
            <w:shd w:val="clear" w:color="000000" w:fill="B1A0C7"/>
            <w:noWrap/>
            <w:vAlign w:val="center"/>
            <w:hideMark/>
          </w:tcPr>
          <w:p w14:paraId="13431498"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А</w:t>
            </w:r>
          </w:p>
        </w:tc>
        <w:tc>
          <w:tcPr>
            <w:tcW w:w="520" w:type="dxa"/>
            <w:tcBorders>
              <w:top w:val="nil"/>
              <w:left w:val="nil"/>
              <w:bottom w:val="nil"/>
              <w:right w:val="nil"/>
            </w:tcBorders>
            <w:shd w:val="clear" w:color="auto" w:fill="auto"/>
            <w:noWrap/>
            <w:vAlign w:val="bottom"/>
            <w:hideMark/>
          </w:tcPr>
          <w:p w14:paraId="0F79CCDC"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B4CBE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7.1</w:t>
            </w:r>
          </w:p>
        </w:tc>
        <w:tc>
          <w:tcPr>
            <w:tcW w:w="5640" w:type="dxa"/>
            <w:tcBorders>
              <w:top w:val="nil"/>
              <w:left w:val="nil"/>
              <w:bottom w:val="single" w:sz="4" w:space="0" w:color="C0C0C0"/>
              <w:right w:val="single" w:sz="4" w:space="0" w:color="C0C0C0"/>
            </w:tcBorders>
            <w:shd w:val="clear" w:color="auto" w:fill="auto"/>
            <w:vAlign w:val="center"/>
            <w:hideMark/>
          </w:tcPr>
          <w:p w14:paraId="08FEDDF8"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34963B6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2719CC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5B979D1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27324D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658817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C6C027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6A713F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2B53C2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DD0723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0BA729B"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417250FD" w14:textId="77777777" w:rsidTr="005F4B7D">
        <w:trPr>
          <w:trHeight w:val="300"/>
          <w:jc w:val="center"/>
        </w:trPr>
        <w:tc>
          <w:tcPr>
            <w:tcW w:w="580" w:type="dxa"/>
            <w:tcBorders>
              <w:top w:val="nil"/>
              <w:left w:val="nil"/>
              <w:bottom w:val="nil"/>
              <w:right w:val="nil"/>
            </w:tcBorders>
            <w:shd w:val="clear" w:color="000000" w:fill="B1A0C7"/>
            <w:noWrap/>
            <w:vAlign w:val="center"/>
            <w:hideMark/>
          </w:tcPr>
          <w:p w14:paraId="7DF48CF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А</w:t>
            </w:r>
          </w:p>
        </w:tc>
        <w:tc>
          <w:tcPr>
            <w:tcW w:w="520" w:type="dxa"/>
            <w:tcBorders>
              <w:top w:val="nil"/>
              <w:left w:val="nil"/>
              <w:bottom w:val="nil"/>
              <w:right w:val="nil"/>
            </w:tcBorders>
            <w:shd w:val="clear" w:color="auto" w:fill="auto"/>
            <w:noWrap/>
            <w:vAlign w:val="bottom"/>
            <w:hideMark/>
          </w:tcPr>
          <w:p w14:paraId="29D03BB1"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48EC10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7.2</w:t>
            </w:r>
          </w:p>
        </w:tc>
        <w:tc>
          <w:tcPr>
            <w:tcW w:w="5640" w:type="dxa"/>
            <w:tcBorders>
              <w:top w:val="nil"/>
              <w:left w:val="nil"/>
              <w:bottom w:val="single" w:sz="4" w:space="0" w:color="C0C0C0"/>
              <w:right w:val="single" w:sz="4" w:space="0" w:color="C0C0C0"/>
            </w:tcBorders>
            <w:shd w:val="clear" w:color="auto" w:fill="auto"/>
            <w:vAlign w:val="center"/>
            <w:hideMark/>
          </w:tcPr>
          <w:p w14:paraId="63910210" w14:textId="77777777" w:rsidR="005F4B7D" w:rsidRPr="005F4B7D" w:rsidRDefault="005F4B7D" w:rsidP="005F4B7D">
            <w:pPr>
              <w:ind w:firstLineChars="100" w:firstLine="131"/>
              <w:rPr>
                <w:rFonts w:ascii="Tahoma" w:hAnsi="Tahoma" w:cs="Tahoma"/>
                <w:b/>
                <w:bCs/>
                <w:color w:val="000000"/>
                <w:sz w:val="13"/>
                <w:szCs w:val="13"/>
              </w:rPr>
            </w:pPr>
            <w:r w:rsidRPr="005F4B7D">
              <w:rPr>
                <w:rFonts w:ascii="Tahoma" w:hAnsi="Tahoma" w:cs="Tahoma"/>
                <w:b/>
                <w:bCs/>
                <w:color w:val="000000"/>
                <w:sz w:val="13"/>
                <w:szCs w:val="13"/>
              </w:rPr>
              <w:t>Амортизация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4D0900B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6D6C812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76A4BDB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90F070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08C45A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6059939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77F622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CE5D77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88729B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4587AF8"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20F2FF4"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5999CC08"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7C352BBD"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DBF3E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w:t>
            </w:r>
          </w:p>
        </w:tc>
        <w:tc>
          <w:tcPr>
            <w:tcW w:w="5640" w:type="dxa"/>
            <w:tcBorders>
              <w:top w:val="nil"/>
              <w:left w:val="nil"/>
              <w:bottom w:val="single" w:sz="4" w:space="0" w:color="C0C0C0"/>
              <w:right w:val="single" w:sz="4" w:space="0" w:color="C0C0C0"/>
            </w:tcBorders>
            <w:shd w:val="clear" w:color="auto" w:fill="auto"/>
            <w:vAlign w:val="center"/>
            <w:hideMark/>
          </w:tcPr>
          <w:p w14:paraId="7728199D"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Расходы на арендную плату</w:t>
            </w:r>
          </w:p>
        </w:tc>
        <w:tc>
          <w:tcPr>
            <w:tcW w:w="1140" w:type="dxa"/>
            <w:tcBorders>
              <w:top w:val="nil"/>
              <w:left w:val="nil"/>
              <w:bottom w:val="single" w:sz="4" w:space="0" w:color="C0C0C0"/>
              <w:right w:val="single" w:sz="4" w:space="0" w:color="C0C0C0"/>
            </w:tcBorders>
            <w:shd w:val="clear" w:color="auto" w:fill="auto"/>
            <w:vAlign w:val="center"/>
            <w:hideMark/>
          </w:tcPr>
          <w:p w14:paraId="586B872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302DE65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26,91</w:t>
            </w:r>
          </w:p>
        </w:tc>
        <w:tc>
          <w:tcPr>
            <w:tcW w:w="1220" w:type="dxa"/>
            <w:tcBorders>
              <w:top w:val="nil"/>
              <w:left w:val="nil"/>
              <w:bottom w:val="single" w:sz="4" w:space="0" w:color="C0C0C0"/>
              <w:right w:val="single" w:sz="4" w:space="0" w:color="C0C0C0"/>
            </w:tcBorders>
            <w:shd w:val="clear" w:color="000000" w:fill="D7EAD3"/>
            <w:vAlign w:val="center"/>
            <w:hideMark/>
          </w:tcPr>
          <w:p w14:paraId="6BE9C63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0266BB9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71,26</w:t>
            </w:r>
          </w:p>
        </w:tc>
        <w:tc>
          <w:tcPr>
            <w:tcW w:w="1820" w:type="dxa"/>
            <w:tcBorders>
              <w:top w:val="nil"/>
              <w:left w:val="nil"/>
              <w:bottom w:val="single" w:sz="4" w:space="0" w:color="C0C0C0"/>
              <w:right w:val="single" w:sz="4" w:space="0" w:color="C0C0C0"/>
            </w:tcBorders>
            <w:shd w:val="clear" w:color="000000" w:fill="D7EAD3"/>
            <w:vAlign w:val="center"/>
            <w:hideMark/>
          </w:tcPr>
          <w:p w14:paraId="3A37A14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71,26</w:t>
            </w:r>
          </w:p>
        </w:tc>
        <w:tc>
          <w:tcPr>
            <w:tcW w:w="1840" w:type="dxa"/>
            <w:tcBorders>
              <w:top w:val="nil"/>
              <w:left w:val="nil"/>
              <w:bottom w:val="single" w:sz="4" w:space="0" w:color="C0C0C0"/>
              <w:right w:val="single" w:sz="4" w:space="0" w:color="C0C0C0"/>
            </w:tcBorders>
            <w:shd w:val="clear" w:color="000000" w:fill="D7EAD3"/>
            <w:vAlign w:val="center"/>
            <w:hideMark/>
          </w:tcPr>
          <w:p w14:paraId="0333836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6A43F58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71,26</w:t>
            </w:r>
          </w:p>
        </w:tc>
        <w:tc>
          <w:tcPr>
            <w:tcW w:w="1480" w:type="dxa"/>
            <w:tcBorders>
              <w:top w:val="nil"/>
              <w:left w:val="nil"/>
              <w:bottom w:val="single" w:sz="4" w:space="0" w:color="C0C0C0"/>
              <w:right w:val="single" w:sz="4" w:space="0" w:color="C0C0C0"/>
            </w:tcBorders>
            <w:shd w:val="clear" w:color="000000" w:fill="D7EAD3"/>
            <w:vAlign w:val="center"/>
            <w:hideMark/>
          </w:tcPr>
          <w:p w14:paraId="4C2E4AD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35,63</w:t>
            </w:r>
          </w:p>
        </w:tc>
        <w:tc>
          <w:tcPr>
            <w:tcW w:w="1460" w:type="dxa"/>
            <w:tcBorders>
              <w:top w:val="nil"/>
              <w:left w:val="nil"/>
              <w:bottom w:val="single" w:sz="4" w:space="0" w:color="C0C0C0"/>
              <w:right w:val="single" w:sz="4" w:space="0" w:color="C0C0C0"/>
            </w:tcBorders>
            <w:shd w:val="clear" w:color="000000" w:fill="D7EAD3"/>
            <w:vAlign w:val="center"/>
            <w:hideMark/>
          </w:tcPr>
          <w:p w14:paraId="26F9864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35,63</w:t>
            </w:r>
          </w:p>
        </w:tc>
        <w:tc>
          <w:tcPr>
            <w:tcW w:w="2860" w:type="dxa"/>
            <w:tcBorders>
              <w:top w:val="nil"/>
              <w:left w:val="nil"/>
              <w:bottom w:val="single" w:sz="4" w:space="0" w:color="C0C0C0"/>
              <w:right w:val="single" w:sz="4" w:space="0" w:color="C0C0C0"/>
            </w:tcBorders>
            <w:shd w:val="clear" w:color="000000" w:fill="FFFFCC"/>
            <w:vAlign w:val="center"/>
            <w:hideMark/>
          </w:tcPr>
          <w:p w14:paraId="4DA019EB"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044B0F8D"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6BAF6679"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42FB310F"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95E51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8.1</w:t>
            </w:r>
          </w:p>
        </w:tc>
        <w:tc>
          <w:tcPr>
            <w:tcW w:w="5640" w:type="dxa"/>
            <w:tcBorders>
              <w:top w:val="nil"/>
              <w:left w:val="nil"/>
              <w:bottom w:val="single" w:sz="4" w:space="0" w:color="C0C0C0"/>
              <w:right w:val="single" w:sz="4" w:space="0" w:color="C0C0C0"/>
            </w:tcBorders>
            <w:shd w:val="clear" w:color="auto" w:fill="auto"/>
            <w:vAlign w:val="center"/>
            <w:hideMark/>
          </w:tcPr>
          <w:p w14:paraId="468278A0"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Лизинговые платежи</w:t>
            </w:r>
          </w:p>
        </w:tc>
        <w:tc>
          <w:tcPr>
            <w:tcW w:w="1140" w:type="dxa"/>
            <w:tcBorders>
              <w:top w:val="nil"/>
              <w:left w:val="nil"/>
              <w:bottom w:val="single" w:sz="4" w:space="0" w:color="C0C0C0"/>
              <w:right w:val="single" w:sz="4" w:space="0" w:color="C0C0C0"/>
            </w:tcBorders>
            <w:shd w:val="clear" w:color="auto" w:fill="auto"/>
            <w:vAlign w:val="center"/>
            <w:hideMark/>
          </w:tcPr>
          <w:p w14:paraId="165A60B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43D87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678FA13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C28510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1B8A30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235218B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F8AAC3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5FD063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6E3E56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FE3E16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42483FD"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4EA0539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77B47B22"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E4C40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8.2</w:t>
            </w:r>
          </w:p>
        </w:tc>
        <w:tc>
          <w:tcPr>
            <w:tcW w:w="5640" w:type="dxa"/>
            <w:tcBorders>
              <w:top w:val="nil"/>
              <w:left w:val="nil"/>
              <w:bottom w:val="single" w:sz="4" w:space="0" w:color="C0C0C0"/>
              <w:right w:val="single" w:sz="4" w:space="0" w:color="C0C0C0"/>
            </w:tcBorders>
            <w:shd w:val="clear" w:color="auto" w:fill="auto"/>
            <w:vAlign w:val="center"/>
            <w:hideMark/>
          </w:tcPr>
          <w:p w14:paraId="20414A57"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Платежи по концессионным соглашениям</w:t>
            </w:r>
          </w:p>
        </w:tc>
        <w:tc>
          <w:tcPr>
            <w:tcW w:w="1140" w:type="dxa"/>
            <w:tcBorders>
              <w:top w:val="nil"/>
              <w:left w:val="nil"/>
              <w:bottom w:val="single" w:sz="4" w:space="0" w:color="C0C0C0"/>
              <w:right w:val="single" w:sz="4" w:space="0" w:color="C0C0C0"/>
            </w:tcBorders>
            <w:shd w:val="clear" w:color="auto" w:fill="auto"/>
            <w:vAlign w:val="center"/>
            <w:hideMark/>
          </w:tcPr>
          <w:p w14:paraId="03CDA08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29357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699DD14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672B2D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944B4D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BDB16F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F0CE0A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C13B8E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BA9DD1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E92E33D"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77935989"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57E838E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02DB03E2"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30970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8.3</w:t>
            </w:r>
          </w:p>
        </w:tc>
        <w:tc>
          <w:tcPr>
            <w:tcW w:w="5640" w:type="dxa"/>
            <w:tcBorders>
              <w:top w:val="nil"/>
              <w:left w:val="nil"/>
              <w:bottom w:val="single" w:sz="4" w:space="0" w:color="C0C0C0"/>
              <w:right w:val="single" w:sz="4" w:space="0" w:color="C0C0C0"/>
            </w:tcBorders>
            <w:shd w:val="clear" w:color="auto" w:fill="auto"/>
            <w:vAlign w:val="center"/>
            <w:hideMark/>
          </w:tcPr>
          <w:p w14:paraId="0E1F65B5"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Платежи по договорам аренды (земля)</w:t>
            </w:r>
          </w:p>
        </w:tc>
        <w:tc>
          <w:tcPr>
            <w:tcW w:w="1140" w:type="dxa"/>
            <w:tcBorders>
              <w:top w:val="nil"/>
              <w:left w:val="nil"/>
              <w:bottom w:val="single" w:sz="4" w:space="0" w:color="C0C0C0"/>
              <w:right w:val="single" w:sz="4" w:space="0" w:color="C0C0C0"/>
            </w:tcBorders>
            <w:shd w:val="clear" w:color="auto" w:fill="auto"/>
            <w:vAlign w:val="center"/>
            <w:hideMark/>
          </w:tcPr>
          <w:p w14:paraId="658D79A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F814F5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26,91</w:t>
            </w:r>
          </w:p>
        </w:tc>
        <w:tc>
          <w:tcPr>
            <w:tcW w:w="1220" w:type="dxa"/>
            <w:tcBorders>
              <w:top w:val="nil"/>
              <w:left w:val="nil"/>
              <w:bottom w:val="single" w:sz="4" w:space="0" w:color="C0C0C0"/>
              <w:right w:val="single" w:sz="4" w:space="0" w:color="C0C0C0"/>
            </w:tcBorders>
            <w:shd w:val="clear" w:color="000000" w:fill="FFFFCC"/>
            <w:vAlign w:val="center"/>
            <w:hideMark/>
          </w:tcPr>
          <w:p w14:paraId="1ECD9B9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0D7BC2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71,26</w:t>
            </w:r>
          </w:p>
        </w:tc>
        <w:tc>
          <w:tcPr>
            <w:tcW w:w="1820" w:type="dxa"/>
            <w:tcBorders>
              <w:top w:val="nil"/>
              <w:left w:val="nil"/>
              <w:bottom w:val="single" w:sz="4" w:space="0" w:color="C0C0C0"/>
              <w:right w:val="single" w:sz="4" w:space="0" w:color="C0C0C0"/>
            </w:tcBorders>
            <w:shd w:val="clear" w:color="000000" w:fill="FFFFCC"/>
            <w:vAlign w:val="center"/>
            <w:hideMark/>
          </w:tcPr>
          <w:p w14:paraId="7F5A60D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71,26</w:t>
            </w:r>
          </w:p>
        </w:tc>
        <w:tc>
          <w:tcPr>
            <w:tcW w:w="1840" w:type="dxa"/>
            <w:tcBorders>
              <w:top w:val="nil"/>
              <w:left w:val="nil"/>
              <w:bottom w:val="single" w:sz="4" w:space="0" w:color="C0C0C0"/>
              <w:right w:val="single" w:sz="4" w:space="0" w:color="C0C0C0"/>
            </w:tcBorders>
            <w:shd w:val="clear" w:color="000000" w:fill="FFFFCC"/>
            <w:vAlign w:val="center"/>
            <w:hideMark/>
          </w:tcPr>
          <w:p w14:paraId="4941D9D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E4E0C4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71,26</w:t>
            </w:r>
          </w:p>
        </w:tc>
        <w:tc>
          <w:tcPr>
            <w:tcW w:w="1480" w:type="dxa"/>
            <w:tcBorders>
              <w:top w:val="nil"/>
              <w:left w:val="nil"/>
              <w:bottom w:val="single" w:sz="4" w:space="0" w:color="C0C0C0"/>
              <w:right w:val="single" w:sz="4" w:space="0" w:color="C0C0C0"/>
            </w:tcBorders>
            <w:shd w:val="clear" w:color="000000" w:fill="D7EAD3"/>
            <w:vAlign w:val="center"/>
            <w:hideMark/>
          </w:tcPr>
          <w:p w14:paraId="133ADCF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35,63</w:t>
            </w:r>
          </w:p>
        </w:tc>
        <w:tc>
          <w:tcPr>
            <w:tcW w:w="1460" w:type="dxa"/>
            <w:tcBorders>
              <w:top w:val="nil"/>
              <w:left w:val="nil"/>
              <w:bottom w:val="single" w:sz="4" w:space="0" w:color="C0C0C0"/>
              <w:right w:val="single" w:sz="4" w:space="0" w:color="C0C0C0"/>
            </w:tcBorders>
            <w:shd w:val="clear" w:color="000000" w:fill="D7EAD3"/>
            <w:vAlign w:val="center"/>
            <w:hideMark/>
          </w:tcPr>
          <w:p w14:paraId="543B8DE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35,63</w:t>
            </w:r>
          </w:p>
        </w:tc>
        <w:tc>
          <w:tcPr>
            <w:tcW w:w="2860" w:type="dxa"/>
            <w:tcBorders>
              <w:top w:val="nil"/>
              <w:left w:val="nil"/>
              <w:bottom w:val="single" w:sz="4" w:space="0" w:color="C0C0C0"/>
              <w:right w:val="single" w:sz="4" w:space="0" w:color="C0C0C0"/>
            </w:tcBorders>
            <w:shd w:val="clear" w:color="000000" w:fill="FFFFCC"/>
            <w:vAlign w:val="center"/>
            <w:hideMark/>
          </w:tcPr>
          <w:p w14:paraId="0BC09EA8"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0237B94"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6ADEDA0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025FF32D"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00BFB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w:t>
            </w:r>
          </w:p>
        </w:tc>
        <w:tc>
          <w:tcPr>
            <w:tcW w:w="5640" w:type="dxa"/>
            <w:tcBorders>
              <w:top w:val="nil"/>
              <w:left w:val="nil"/>
              <w:bottom w:val="single" w:sz="4" w:space="0" w:color="C0C0C0"/>
              <w:right w:val="single" w:sz="4" w:space="0" w:color="C0C0C0"/>
            </w:tcBorders>
            <w:shd w:val="clear" w:color="auto" w:fill="auto"/>
            <w:vAlign w:val="center"/>
            <w:hideMark/>
          </w:tcPr>
          <w:p w14:paraId="55C7BC6D"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6A94967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615DFAA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64,91</w:t>
            </w:r>
          </w:p>
        </w:tc>
        <w:tc>
          <w:tcPr>
            <w:tcW w:w="1220" w:type="dxa"/>
            <w:tcBorders>
              <w:top w:val="nil"/>
              <w:left w:val="nil"/>
              <w:bottom w:val="single" w:sz="4" w:space="0" w:color="C0C0C0"/>
              <w:right w:val="single" w:sz="4" w:space="0" w:color="C0C0C0"/>
            </w:tcBorders>
            <w:shd w:val="clear" w:color="000000" w:fill="D7EAD3"/>
            <w:vAlign w:val="center"/>
            <w:hideMark/>
          </w:tcPr>
          <w:p w14:paraId="6D667A5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0F703DF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166,40</w:t>
            </w:r>
          </w:p>
        </w:tc>
        <w:tc>
          <w:tcPr>
            <w:tcW w:w="1820" w:type="dxa"/>
            <w:tcBorders>
              <w:top w:val="nil"/>
              <w:left w:val="nil"/>
              <w:bottom w:val="single" w:sz="4" w:space="0" w:color="C0C0C0"/>
              <w:right w:val="single" w:sz="4" w:space="0" w:color="C0C0C0"/>
            </w:tcBorders>
            <w:shd w:val="clear" w:color="000000" w:fill="D7EAD3"/>
            <w:vAlign w:val="center"/>
            <w:hideMark/>
          </w:tcPr>
          <w:p w14:paraId="6006D96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171,00</w:t>
            </w:r>
          </w:p>
        </w:tc>
        <w:tc>
          <w:tcPr>
            <w:tcW w:w="1840" w:type="dxa"/>
            <w:tcBorders>
              <w:top w:val="nil"/>
              <w:left w:val="nil"/>
              <w:bottom w:val="single" w:sz="4" w:space="0" w:color="C0C0C0"/>
              <w:right w:val="single" w:sz="4" w:space="0" w:color="C0C0C0"/>
            </w:tcBorders>
            <w:shd w:val="clear" w:color="000000" w:fill="D7EAD3"/>
            <w:vAlign w:val="center"/>
            <w:hideMark/>
          </w:tcPr>
          <w:p w14:paraId="01CFB4C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85777D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158,70</w:t>
            </w:r>
          </w:p>
        </w:tc>
        <w:tc>
          <w:tcPr>
            <w:tcW w:w="1480" w:type="dxa"/>
            <w:tcBorders>
              <w:top w:val="nil"/>
              <w:left w:val="nil"/>
              <w:bottom w:val="single" w:sz="4" w:space="0" w:color="C0C0C0"/>
              <w:right w:val="single" w:sz="4" w:space="0" w:color="C0C0C0"/>
            </w:tcBorders>
            <w:shd w:val="clear" w:color="000000" w:fill="D7EAD3"/>
            <w:vAlign w:val="center"/>
            <w:hideMark/>
          </w:tcPr>
          <w:p w14:paraId="6E9D070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79,35</w:t>
            </w:r>
          </w:p>
        </w:tc>
        <w:tc>
          <w:tcPr>
            <w:tcW w:w="1460" w:type="dxa"/>
            <w:tcBorders>
              <w:top w:val="nil"/>
              <w:left w:val="nil"/>
              <w:bottom w:val="single" w:sz="4" w:space="0" w:color="C0C0C0"/>
              <w:right w:val="single" w:sz="4" w:space="0" w:color="C0C0C0"/>
            </w:tcBorders>
            <w:shd w:val="clear" w:color="000000" w:fill="D7EAD3"/>
            <w:vAlign w:val="center"/>
            <w:hideMark/>
          </w:tcPr>
          <w:p w14:paraId="1923E14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79,35</w:t>
            </w:r>
          </w:p>
        </w:tc>
        <w:tc>
          <w:tcPr>
            <w:tcW w:w="2860" w:type="dxa"/>
            <w:tcBorders>
              <w:top w:val="nil"/>
              <w:left w:val="nil"/>
              <w:bottom w:val="single" w:sz="4" w:space="0" w:color="C0C0C0"/>
              <w:right w:val="single" w:sz="4" w:space="0" w:color="C0C0C0"/>
            </w:tcBorders>
            <w:shd w:val="clear" w:color="000000" w:fill="FFFFCC"/>
            <w:vAlign w:val="center"/>
            <w:hideMark/>
          </w:tcPr>
          <w:p w14:paraId="10852D31"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28E3725E"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4C48C13E"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1E2A579E"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70180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9.1</w:t>
            </w:r>
          </w:p>
        </w:tc>
        <w:tc>
          <w:tcPr>
            <w:tcW w:w="5640" w:type="dxa"/>
            <w:tcBorders>
              <w:top w:val="nil"/>
              <w:left w:val="nil"/>
              <w:bottom w:val="single" w:sz="4" w:space="0" w:color="C0C0C0"/>
              <w:right w:val="single" w:sz="4" w:space="0" w:color="C0C0C0"/>
            </w:tcBorders>
            <w:shd w:val="clear" w:color="auto" w:fill="auto"/>
            <w:vAlign w:val="center"/>
            <w:hideMark/>
          </w:tcPr>
          <w:p w14:paraId="3C57616C"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Плата за негативное воздействие на окружающую среду</w:t>
            </w:r>
          </w:p>
        </w:tc>
        <w:tc>
          <w:tcPr>
            <w:tcW w:w="1140" w:type="dxa"/>
            <w:tcBorders>
              <w:top w:val="nil"/>
              <w:left w:val="nil"/>
              <w:bottom w:val="single" w:sz="4" w:space="0" w:color="C0C0C0"/>
              <w:right w:val="single" w:sz="4" w:space="0" w:color="C0C0C0"/>
            </w:tcBorders>
            <w:shd w:val="clear" w:color="auto" w:fill="auto"/>
            <w:vAlign w:val="center"/>
            <w:hideMark/>
          </w:tcPr>
          <w:p w14:paraId="7F4136A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3D9F33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5B54635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F72E83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642DB3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DDFF1D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34EB04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CCDA3C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811F40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3CB4A06"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37DE492B"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38A73DBE"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02F86158"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BB0CB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9.2</w:t>
            </w:r>
          </w:p>
        </w:tc>
        <w:tc>
          <w:tcPr>
            <w:tcW w:w="5640" w:type="dxa"/>
            <w:tcBorders>
              <w:top w:val="nil"/>
              <w:left w:val="nil"/>
              <w:bottom w:val="single" w:sz="4" w:space="0" w:color="C0C0C0"/>
              <w:right w:val="single" w:sz="4" w:space="0" w:color="C0C0C0"/>
            </w:tcBorders>
            <w:shd w:val="clear" w:color="auto" w:fill="auto"/>
            <w:vAlign w:val="center"/>
            <w:hideMark/>
          </w:tcPr>
          <w:p w14:paraId="5BE48919"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Налог на землю</w:t>
            </w:r>
          </w:p>
        </w:tc>
        <w:tc>
          <w:tcPr>
            <w:tcW w:w="1140" w:type="dxa"/>
            <w:tcBorders>
              <w:top w:val="nil"/>
              <w:left w:val="nil"/>
              <w:bottom w:val="single" w:sz="4" w:space="0" w:color="C0C0C0"/>
              <w:right w:val="single" w:sz="4" w:space="0" w:color="C0C0C0"/>
            </w:tcBorders>
            <w:shd w:val="clear" w:color="auto" w:fill="auto"/>
            <w:vAlign w:val="center"/>
            <w:hideMark/>
          </w:tcPr>
          <w:p w14:paraId="696C7E2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23000C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069B642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25E286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140C80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6D46B69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CD741D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9062C3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CDB735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9E52C39"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D4307CA"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65A9D4E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3F58A8E9"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754BF1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9.3</w:t>
            </w:r>
          </w:p>
        </w:tc>
        <w:tc>
          <w:tcPr>
            <w:tcW w:w="5640" w:type="dxa"/>
            <w:tcBorders>
              <w:top w:val="nil"/>
              <w:left w:val="nil"/>
              <w:bottom w:val="single" w:sz="4" w:space="0" w:color="C0C0C0"/>
              <w:right w:val="single" w:sz="4" w:space="0" w:color="C0C0C0"/>
            </w:tcBorders>
            <w:shd w:val="clear" w:color="auto" w:fill="auto"/>
            <w:vAlign w:val="center"/>
            <w:hideMark/>
          </w:tcPr>
          <w:p w14:paraId="1932F9DF"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53A89BC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66E05B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45DE8CE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5CF8B8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62964B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7D094E5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90F509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B93D42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13DA19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46D397B"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682D432F"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2F8E9DA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0D42341C"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D5CAF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9.4</w:t>
            </w:r>
          </w:p>
        </w:tc>
        <w:tc>
          <w:tcPr>
            <w:tcW w:w="5640" w:type="dxa"/>
            <w:tcBorders>
              <w:top w:val="nil"/>
              <w:left w:val="nil"/>
              <w:bottom w:val="single" w:sz="4" w:space="0" w:color="C0C0C0"/>
              <w:right w:val="single" w:sz="4" w:space="0" w:color="C0C0C0"/>
            </w:tcBorders>
            <w:shd w:val="clear" w:color="auto" w:fill="auto"/>
            <w:vAlign w:val="center"/>
            <w:hideMark/>
          </w:tcPr>
          <w:p w14:paraId="07D974A7"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Транспортный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3C5CE03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2137F7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510EDDD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262400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E3E1C3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FCE1AA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0E0CE2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B52BB4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FE7D40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BBE220E"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7A410F56"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2B77429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1942262C"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BF29D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9.5</w:t>
            </w:r>
          </w:p>
        </w:tc>
        <w:tc>
          <w:tcPr>
            <w:tcW w:w="5640" w:type="dxa"/>
            <w:tcBorders>
              <w:top w:val="nil"/>
              <w:left w:val="nil"/>
              <w:bottom w:val="single" w:sz="4" w:space="0" w:color="C0C0C0"/>
              <w:right w:val="single" w:sz="4" w:space="0" w:color="C0C0C0"/>
            </w:tcBorders>
            <w:shd w:val="clear" w:color="auto" w:fill="auto"/>
            <w:vAlign w:val="center"/>
            <w:hideMark/>
          </w:tcPr>
          <w:p w14:paraId="55B61937"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45F23E9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957874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2DEECFD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DA86BE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140865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236E700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ECC8DC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86779A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4B2A49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460A259"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DBF9231" w14:textId="77777777" w:rsidTr="005F4B7D">
        <w:trPr>
          <w:trHeight w:val="450"/>
          <w:jc w:val="center"/>
        </w:trPr>
        <w:tc>
          <w:tcPr>
            <w:tcW w:w="580" w:type="dxa"/>
            <w:tcBorders>
              <w:top w:val="nil"/>
              <w:left w:val="nil"/>
              <w:bottom w:val="nil"/>
              <w:right w:val="nil"/>
            </w:tcBorders>
            <w:shd w:val="clear" w:color="000000" w:fill="00B050"/>
            <w:noWrap/>
            <w:vAlign w:val="center"/>
            <w:hideMark/>
          </w:tcPr>
          <w:p w14:paraId="2CF662B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03368FF5"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3D4C5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9.6</w:t>
            </w:r>
          </w:p>
        </w:tc>
        <w:tc>
          <w:tcPr>
            <w:tcW w:w="5640" w:type="dxa"/>
            <w:tcBorders>
              <w:top w:val="nil"/>
              <w:left w:val="nil"/>
              <w:bottom w:val="single" w:sz="4" w:space="0" w:color="C0C0C0"/>
              <w:right w:val="single" w:sz="4" w:space="0" w:color="C0C0C0"/>
            </w:tcBorders>
            <w:shd w:val="clear" w:color="auto" w:fill="auto"/>
            <w:vAlign w:val="center"/>
            <w:hideMark/>
          </w:tcPr>
          <w:p w14:paraId="4DA5C6F9"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Единый налог, уплачиваемый организацией, применяющей упрощенную систему налогообложения</w:t>
            </w:r>
          </w:p>
        </w:tc>
        <w:tc>
          <w:tcPr>
            <w:tcW w:w="1140" w:type="dxa"/>
            <w:tcBorders>
              <w:top w:val="nil"/>
              <w:left w:val="nil"/>
              <w:bottom w:val="single" w:sz="4" w:space="0" w:color="C0C0C0"/>
              <w:right w:val="single" w:sz="4" w:space="0" w:color="C0C0C0"/>
            </w:tcBorders>
            <w:shd w:val="clear" w:color="auto" w:fill="auto"/>
            <w:vAlign w:val="center"/>
            <w:hideMark/>
          </w:tcPr>
          <w:p w14:paraId="6BCF1F7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3F7E0D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64,91</w:t>
            </w:r>
          </w:p>
        </w:tc>
        <w:tc>
          <w:tcPr>
            <w:tcW w:w="1220" w:type="dxa"/>
            <w:tcBorders>
              <w:top w:val="nil"/>
              <w:left w:val="nil"/>
              <w:bottom w:val="single" w:sz="4" w:space="0" w:color="C0C0C0"/>
              <w:right w:val="single" w:sz="4" w:space="0" w:color="C0C0C0"/>
            </w:tcBorders>
            <w:shd w:val="clear" w:color="000000" w:fill="FFFFCC"/>
            <w:vAlign w:val="center"/>
            <w:hideMark/>
          </w:tcPr>
          <w:p w14:paraId="577A723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F7BE84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166,40</w:t>
            </w:r>
          </w:p>
        </w:tc>
        <w:tc>
          <w:tcPr>
            <w:tcW w:w="1820" w:type="dxa"/>
            <w:tcBorders>
              <w:top w:val="nil"/>
              <w:left w:val="nil"/>
              <w:bottom w:val="single" w:sz="4" w:space="0" w:color="C0C0C0"/>
              <w:right w:val="single" w:sz="4" w:space="0" w:color="C0C0C0"/>
            </w:tcBorders>
            <w:shd w:val="clear" w:color="000000" w:fill="FFFFCC"/>
            <w:vAlign w:val="center"/>
            <w:hideMark/>
          </w:tcPr>
          <w:p w14:paraId="1F8B4FF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171,00</w:t>
            </w:r>
          </w:p>
        </w:tc>
        <w:tc>
          <w:tcPr>
            <w:tcW w:w="1840" w:type="dxa"/>
            <w:tcBorders>
              <w:top w:val="nil"/>
              <w:left w:val="nil"/>
              <w:bottom w:val="single" w:sz="4" w:space="0" w:color="C0C0C0"/>
              <w:right w:val="single" w:sz="4" w:space="0" w:color="C0C0C0"/>
            </w:tcBorders>
            <w:shd w:val="clear" w:color="000000" w:fill="FFFFCC"/>
            <w:vAlign w:val="center"/>
            <w:hideMark/>
          </w:tcPr>
          <w:p w14:paraId="3E86FAC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B4FE53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158,70</w:t>
            </w:r>
          </w:p>
        </w:tc>
        <w:tc>
          <w:tcPr>
            <w:tcW w:w="1480" w:type="dxa"/>
            <w:tcBorders>
              <w:top w:val="nil"/>
              <w:left w:val="nil"/>
              <w:bottom w:val="single" w:sz="4" w:space="0" w:color="C0C0C0"/>
              <w:right w:val="single" w:sz="4" w:space="0" w:color="C0C0C0"/>
            </w:tcBorders>
            <w:shd w:val="clear" w:color="000000" w:fill="D7EAD3"/>
            <w:vAlign w:val="center"/>
            <w:hideMark/>
          </w:tcPr>
          <w:p w14:paraId="2319FE1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79,35</w:t>
            </w:r>
          </w:p>
        </w:tc>
        <w:tc>
          <w:tcPr>
            <w:tcW w:w="1460" w:type="dxa"/>
            <w:tcBorders>
              <w:top w:val="nil"/>
              <w:left w:val="nil"/>
              <w:bottom w:val="single" w:sz="4" w:space="0" w:color="C0C0C0"/>
              <w:right w:val="single" w:sz="4" w:space="0" w:color="C0C0C0"/>
            </w:tcBorders>
            <w:shd w:val="clear" w:color="000000" w:fill="D7EAD3"/>
            <w:vAlign w:val="center"/>
            <w:hideMark/>
          </w:tcPr>
          <w:p w14:paraId="3734D91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79,35</w:t>
            </w:r>
          </w:p>
        </w:tc>
        <w:tc>
          <w:tcPr>
            <w:tcW w:w="2860" w:type="dxa"/>
            <w:tcBorders>
              <w:top w:val="nil"/>
              <w:left w:val="nil"/>
              <w:bottom w:val="single" w:sz="4" w:space="0" w:color="C0C0C0"/>
              <w:right w:val="single" w:sz="4" w:space="0" w:color="C0C0C0"/>
            </w:tcBorders>
            <w:shd w:val="clear" w:color="000000" w:fill="FFFFCC"/>
            <w:vAlign w:val="center"/>
            <w:hideMark/>
          </w:tcPr>
          <w:p w14:paraId="017A5946"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41631995"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495851BF"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5C44D990" w14:textId="77777777" w:rsidR="005F4B7D" w:rsidRPr="005F4B7D" w:rsidRDefault="005F4B7D" w:rsidP="005F4B7D">
            <w:pPr>
              <w:rPr>
                <w:rFonts w:ascii="Tahoma" w:hAnsi="Tahoma" w:cs="Tahoma"/>
                <w:b/>
                <w:bCs/>
                <w:color w:val="000000"/>
                <w:sz w:val="13"/>
                <w:szCs w:val="13"/>
              </w:rPr>
            </w:pPr>
          </w:p>
        </w:tc>
        <w:tc>
          <w:tcPr>
            <w:tcW w:w="6660" w:type="dxa"/>
            <w:gridSpan w:val="2"/>
            <w:tcBorders>
              <w:top w:val="single" w:sz="4" w:space="0" w:color="C0C0C0"/>
              <w:left w:val="single" w:sz="4" w:space="0" w:color="C0C0C0"/>
              <w:bottom w:val="single" w:sz="4" w:space="0" w:color="C0C0C0"/>
              <w:right w:val="nil"/>
            </w:tcBorders>
            <w:shd w:val="thinReverseDiagStripe" w:color="C0C0C0" w:fill="auto"/>
            <w:noWrap/>
            <w:vAlign w:val="center"/>
            <w:hideMark/>
          </w:tcPr>
          <w:p w14:paraId="585B4699" w14:textId="77777777" w:rsidR="005F4B7D" w:rsidRPr="005F4B7D" w:rsidRDefault="005F4B7D" w:rsidP="005F4B7D">
            <w:pPr>
              <w:ind w:firstLineChars="100" w:firstLine="131"/>
              <w:rPr>
                <w:rFonts w:ascii="Tahoma" w:hAnsi="Tahoma" w:cs="Tahoma"/>
                <w:b/>
                <w:bCs/>
                <w:color w:val="0066CC"/>
                <w:sz w:val="13"/>
                <w:szCs w:val="13"/>
              </w:rPr>
            </w:pPr>
            <w:r w:rsidRPr="005F4B7D">
              <w:rPr>
                <w:rFonts w:ascii="Tahoma" w:hAnsi="Tahoma" w:cs="Tahoma"/>
                <w:b/>
                <w:bCs/>
                <w:color w:val="0066CC"/>
                <w:sz w:val="13"/>
                <w:szCs w:val="13"/>
              </w:rPr>
              <w:t>Добавить</w:t>
            </w:r>
          </w:p>
        </w:tc>
        <w:tc>
          <w:tcPr>
            <w:tcW w:w="1140" w:type="dxa"/>
            <w:tcBorders>
              <w:top w:val="nil"/>
              <w:left w:val="nil"/>
              <w:bottom w:val="single" w:sz="4" w:space="0" w:color="C0C0C0"/>
              <w:right w:val="nil"/>
            </w:tcBorders>
            <w:shd w:val="thinReverseDiagStripe" w:color="C0C0C0" w:fill="auto"/>
            <w:noWrap/>
            <w:hideMark/>
          </w:tcPr>
          <w:p w14:paraId="40B03AE4"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920" w:type="dxa"/>
            <w:tcBorders>
              <w:top w:val="nil"/>
              <w:left w:val="nil"/>
              <w:bottom w:val="single" w:sz="4" w:space="0" w:color="C0C0C0"/>
              <w:right w:val="nil"/>
            </w:tcBorders>
            <w:shd w:val="thinReverseDiagStripe" w:color="C0C0C0" w:fill="auto"/>
            <w:noWrap/>
            <w:hideMark/>
          </w:tcPr>
          <w:p w14:paraId="43D01877"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nil"/>
            </w:tcBorders>
            <w:shd w:val="thinReverseDiagStripe" w:color="C0C0C0" w:fill="auto"/>
            <w:noWrap/>
            <w:hideMark/>
          </w:tcPr>
          <w:p w14:paraId="21476CB1"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nil"/>
            </w:tcBorders>
            <w:shd w:val="thinReverseDiagStripe" w:color="C0C0C0" w:fill="auto"/>
            <w:noWrap/>
            <w:hideMark/>
          </w:tcPr>
          <w:p w14:paraId="4C218583"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nil"/>
            </w:tcBorders>
            <w:shd w:val="thinReverseDiagStripe" w:color="C0C0C0" w:fill="auto"/>
            <w:noWrap/>
            <w:hideMark/>
          </w:tcPr>
          <w:p w14:paraId="3D0BC9CF"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nil"/>
            </w:tcBorders>
            <w:shd w:val="thinReverseDiagStripe" w:color="C0C0C0" w:fill="auto"/>
            <w:noWrap/>
            <w:hideMark/>
          </w:tcPr>
          <w:p w14:paraId="0849CE2A"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nil"/>
            </w:tcBorders>
            <w:shd w:val="thinReverseDiagStripe" w:color="C0C0C0" w:fill="auto"/>
            <w:noWrap/>
            <w:hideMark/>
          </w:tcPr>
          <w:p w14:paraId="1276CB12"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nil"/>
            </w:tcBorders>
            <w:shd w:val="thinReverseDiagStripe" w:color="C0C0C0" w:fill="auto"/>
            <w:noWrap/>
            <w:hideMark/>
          </w:tcPr>
          <w:p w14:paraId="725932A6"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1460" w:type="dxa"/>
            <w:tcBorders>
              <w:top w:val="nil"/>
              <w:left w:val="nil"/>
              <w:bottom w:val="single" w:sz="4" w:space="0" w:color="C0C0C0"/>
              <w:right w:val="nil"/>
            </w:tcBorders>
            <w:shd w:val="thinReverseDiagStripe" w:color="C0C0C0" w:fill="auto"/>
            <w:noWrap/>
            <w:hideMark/>
          </w:tcPr>
          <w:p w14:paraId="62F90496"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c>
          <w:tcPr>
            <w:tcW w:w="2860" w:type="dxa"/>
            <w:tcBorders>
              <w:top w:val="nil"/>
              <w:left w:val="nil"/>
              <w:bottom w:val="single" w:sz="4" w:space="0" w:color="C0C0C0"/>
              <w:right w:val="single" w:sz="4" w:space="0" w:color="C0C0C0"/>
            </w:tcBorders>
            <w:shd w:val="thinReverseDiagStripe" w:color="C0C0C0" w:fill="auto"/>
            <w:noWrap/>
            <w:hideMark/>
          </w:tcPr>
          <w:p w14:paraId="0631D91E"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3F0306A0" w14:textId="77777777" w:rsidTr="005F4B7D">
        <w:trPr>
          <w:trHeight w:val="300"/>
          <w:jc w:val="center"/>
        </w:trPr>
        <w:tc>
          <w:tcPr>
            <w:tcW w:w="580" w:type="dxa"/>
            <w:tcBorders>
              <w:top w:val="nil"/>
              <w:left w:val="nil"/>
              <w:bottom w:val="nil"/>
              <w:right w:val="nil"/>
            </w:tcBorders>
            <w:shd w:val="clear" w:color="auto" w:fill="auto"/>
            <w:noWrap/>
            <w:vAlign w:val="bottom"/>
            <w:hideMark/>
          </w:tcPr>
          <w:p w14:paraId="11D94020" w14:textId="77777777" w:rsidR="005F4B7D" w:rsidRPr="005F4B7D" w:rsidRDefault="005F4B7D" w:rsidP="005F4B7D">
            <w:pPr>
              <w:rPr>
                <w:rFonts w:ascii="Tahoma" w:hAnsi="Tahoma" w:cs="Tahoma"/>
                <w:b/>
                <w:bCs/>
                <w:sz w:val="13"/>
                <w:szCs w:val="13"/>
              </w:rPr>
            </w:pPr>
          </w:p>
        </w:tc>
        <w:tc>
          <w:tcPr>
            <w:tcW w:w="520" w:type="dxa"/>
            <w:tcBorders>
              <w:top w:val="nil"/>
              <w:left w:val="nil"/>
              <w:bottom w:val="nil"/>
              <w:right w:val="nil"/>
            </w:tcBorders>
            <w:shd w:val="clear" w:color="auto" w:fill="auto"/>
            <w:noWrap/>
            <w:vAlign w:val="bottom"/>
            <w:hideMark/>
          </w:tcPr>
          <w:p w14:paraId="567DBAAE"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6F81C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10</w:t>
            </w:r>
          </w:p>
        </w:tc>
        <w:tc>
          <w:tcPr>
            <w:tcW w:w="5640" w:type="dxa"/>
            <w:tcBorders>
              <w:top w:val="nil"/>
              <w:left w:val="nil"/>
              <w:bottom w:val="single" w:sz="4" w:space="0" w:color="C0C0C0"/>
              <w:right w:val="single" w:sz="4" w:space="0" w:color="C0C0C0"/>
            </w:tcBorders>
            <w:shd w:val="clear" w:color="auto" w:fill="auto"/>
            <w:vAlign w:val="center"/>
            <w:hideMark/>
          </w:tcPr>
          <w:p w14:paraId="40D162BD"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3BC5CB2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2E0F262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20" w:type="dxa"/>
            <w:tcBorders>
              <w:top w:val="nil"/>
              <w:left w:val="nil"/>
              <w:bottom w:val="single" w:sz="4" w:space="0" w:color="C0C0C0"/>
              <w:right w:val="single" w:sz="4" w:space="0" w:color="C0C0C0"/>
            </w:tcBorders>
            <w:shd w:val="clear" w:color="000000" w:fill="D7EAD3"/>
            <w:vAlign w:val="center"/>
            <w:hideMark/>
          </w:tcPr>
          <w:p w14:paraId="16378C9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6C1988A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2A9D061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64FEEDC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22F4D43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57D410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134929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8E89E05"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57D4B127"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7221F5A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1BDAC79D"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289CE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11</w:t>
            </w:r>
          </w:p>
        </w:tc>
        <w:tc>
          <w:tcPr>
            <w:tcW w:w="5640" w:type="dxa"/>
            <w:tcBorders>
              <w:top w:val="nil"/>
              <w:left w:val="nil"/>
              <w:bottom w:val="single" w:sz="4" w:space="0" w:color="C0C0C0"/>
              <w:right w:val="single" w:sz="4" w:space="0" w:color="C0C0C0"/>
            </w:tcBorders>
            <w:shd w:val="clear" w:color="auto" w:fill="auto"/>
            <w:vAlign w:val="center"/>
            <w:hideMark/>
          </w:tcPr>
          <w:p w14:paraId="38179BEA"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CC5259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240EE6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220" w:type="dxa"/>
            <w:tcBorders>
              <w:top w:val="nil"/>
              <w:left w:val="nil"/>
              <w:bottom w:val="single" w:sz="4" w:space="0" w:color="C0C0C0"/>
              <w:right w:val="single" w:sz="4" w:space="0" w:color="C0C0C0"/>
            </w:tcBorders>
            <w:shd w:val="clear" w:color="000000" w:fill="FFFFCC"/>
            <w:vAlign w:val="center"/>
            <w:hideMark/>
          </w:tcPr>
          <w:p w14:paraId="00077EC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A974E1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599BB23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FFFFCC"/>
            <w:vAlign w:val="center"/>
            <w:hideMark/>
          </w:tcPr>
          <w:p w14:paraId="45115BC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45FB7D3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BFECA1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89AE56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95EE06E"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069D2C4C" w14:textId="77777777" w:rsidTr="005F4B7D">
        <w:trPr>
          <w:trHeight w:val="645"/>
          <w:jc w:val="center"/>
        </w:trPr>
        <w:tc>
          <w:tcPr>
            <w:tcW w:w="580" w:type="dxa"/>
            <w:tcBorders>
              <w:top w:val="nil"/>
              <w:left w:val="nil"/>
              <w:bottom w:val="nil"/>
              <w:right w:val="nil"/>
            </w:tcBorders>
            <w:shd w:val="clear" w:color="000000" w:fill="00B050"/>
            <w:noWrap/>
            <w:vAlign w:val="center"/>
            <w:hideMark/>
          </w:tcPr>
          <w:p w14:paraId="159D132A"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45F4FE9C"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D8840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11.1</w:t>
            </w:r>
          </w:p>
        </w:tc>
        <w:tc>
          <w:tcPr>
            <w:tcW w:w="5640" w:type="dxa"/>
            <w:tcBorders>
              <w:top w:val="nil"/>
              <w:left w:val="nil"/>
              <w:bottom w:val="single" w:sz="4" w:space="0" w:color="C0C0C0"/>
              <w:right w:val="single" w:sz="4" w:space="0" w:color="C0C0C0"/>
            </w:tcBorders>
            <w:shd w:val="clear" w:color="auto" w:fill="auto"/>
            <w:vAlign w:val="center"/>
            <w:hideMark/>
          </w:tcPr>
          <w:p w14:paraId="274E0D2F"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785C9B9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3C9CFB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4031791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4FE4AC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A86B63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D0834B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EDC26A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EC4A9E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9B6710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71A4A32"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DA5B725" w14:textId="77777777" w:rsidTr="005F4B7D">
        <w:trPr>
          <w:trHeight w:val="585"/>
          <w:jc w:val="center"/>
        </w:trPr>
        <w:tc>
          <w:tcPr>
            <w:tcW w:w="580" w:type="dxa"/>
            <w:tcBorders>
              <w:top w:val="nil"/>
              <w:left w:val="nil"/>
              <w:bottom w:val="nil"/>
              <w:right w:val="nil"/>
            </w:tcBorders>
            <w:shd w:val="clear" w:color="000000" w:fill="00B050"/>
            <w:noWrap/>
            <w:vAlign w:val="center"/>
            <w:hideMark/>
          </w:tcPr>
          <w:p w14:paraId="56B901B3"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128322AC"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D5D08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11.2</w:t>
            </w:r>
          </w:p>
        </w:tc>
        <w:tc>
          <w:tcPr>
            <w:tcW w:w="5640" w:type="dxa"/>
            <w:tcBorders>
              <w:top w:val="nil"/>
              <w:left w:val="nil"/>
              <w:bottom w:val="single" w:sz="4" w:space="0" w:color="C0C0C0"/>
              <w:right w:val="single" w:sz="4" w:space="0" w:color="C0C0C0"/>
            </w:tcBorders>
            <w:shd w:val="clear" w:color="auto" w:fill="auto"/>
            <w:vAlign w:val="center"/>
            <w:hideMark/>
          </w:tcPr>
          <w:p w14:paraId="64AD1BFC"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Отклонение фактически достигнутого уровня неподконтрольных расходов</w:t>
            </w:r>
          </w:p>
        </w:tc>
        <w:tc>
          <w:tcPr>
            <w:tcW w:w="1140" w:type="dxa"/>
            <w:tcBorders>
              <w:top w:val="nil"/>
              <w:left w:val="nil"/>
              <w:bottom w:val="single" w:sz="4" w:space="0" w:color="C0C0C0"/>
              <w:right w:val="single" w:sz="4" w:space="0" w:color="C0C0C0"/>
            </w:tcBorders>
            <w:shd w:val="clear" w:color="auto" w:fill="auto"/>
            <w:vAlign w:val="center"/>
            <w:hideMark/>
          </w:tcPr>
          <w:p w14:paraId="6017900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2FE261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6B07A18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ECDD20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9002B3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7687C04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0E8BDC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BC4A47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1E5BBF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5692463"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02B56DD3" w14:textId="77777777" w:rsidTr="005F4B7D">
        <w:trPr>
          <w:trHeight w:val="300"/>
          <w:jc w:val="center"/>
        </w:trPr>
        <w:tc>
          <w:tcPr>
            <w:tcW w:w="580" w:type="dxa"/>
            <w:tcBorders>
              <w:top w:val="nil"/>
              <w:left w:val="nil"/>
              <w:bottom w:val="nil"/>
              <w:right w:val="nil"/>
            </w:tcBorders>
            <w:shd w:val="clear" w:color="000000" w:fill="00B050"/>
            <w:noWrap/>
            <w:vAlign w:val="center"/>
            <w:hideMark/>
          </w:tcPr>
          <w:p w14:paraId="796FBD5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4EC07818"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CC0C5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11.3</w:t>
            </w:r>
          </w:p>
        </w:tc>
        <w:tc>
          <w:tcPr>
            <w:tcW w:w="5640" w:type="dxa"/>
            <w:tcBorders>
              <w:top w:val="nil"/>
              <w:left w:val="nil"/>
              <w:bottom w:val="single" w:sz="4" w:space="0" w:color="C0C0C0"/>
              <w:right w:val="single" w:sz="4" w:space="0" w:color="C0C0C0"/>
            </w:tcBorders>
            <w:shd w:val="clear" w:color="auto" w:fill="auto"/>
            <w:vAlign w:val="center"/>
            <w:hideMark/>
          </w:tcPr>
          <w:p w14:paraId="5702DE84"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 xml:space="preserve">Другие </w:t>
            </w:r>
          </w:p>
        </w:tc>
        <w:tc>
          <w:tcPr>
            <w:tcW w:w="1140" w:type="dxa"/>
            <w:tcBorders>
              <w:top w:val="nil"/>
              <w:left w:val="nil"/>
              <w:bottom w:val="single" w:sz="4" w:space="0" w:color="C0C0C0"/>
              <w:right w:val="single" w:sz="4" w:space="0" w:color="C0C0C0"/>
            </w:tcBorders>
            <w:shd w:val="clear" w:color="auto" w:fill="auto"/>
            <w:vAlign w:val="center"/>
            <w:hideMark/>
          </w:tcPr>
          <w:p w14:paraId="241F578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616DAD4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479CA74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FCB052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A9143E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1E7624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4B29B8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3048FE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111CBA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2BE1EED"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3C018D0F" w14:textId="77777777" w:rsidTr="005F4B7D">
        <w:trPr>
          <w:trHeight w:val="540"/>
          <w:jc w:val="center"/>
        </w:trPr>
        <w:tc>
          <w:tcPr>
            <w:tcW w:w="580" w:type="dxa"/>
            <w:tcBorders>
              <w:top w:val="nil"/>
              <w:left w:val="nil"/>
              <w:bottom w:val="nil"/>
              <w:right w:val="nil"/>
            </w:tcBorders>
            <w:shd w:val="clear" w:color="000000" w:fill="00B050"/>
            <w:noWrap/>
            <w:vAlign w:val="center"/>
            <w:hideMark/>
          </w:tcPr>
          <w:p w14:paraId="0542F7B8"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75260CEF"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CB1B6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11.4</w:t>
            </w:r>
          </w:p>
        </w:tc>
        <w:tc>
          <w:tcPr>
            <w:tcW w:w="5640" w:type="dxa"/>
            <w:tcBorders>
              <w:top w:val="nil"/>
              <w:left w:val="nil"/>
              <w:bottom w:val="single" w:sz="4" w:space="0" w:color="C0C0C0"/>
              <w:right w:val="single" w:sz="4" w:space="0" w:color="C0C0C0"/>
            </w:tcBorders>
            <w:shd w:val="clear" w:color="auto" w:fill="auto"/>
            <w:vAlign w:val="center"/>
            <w:hideMark/>
          </w:tcPr>
          <w:p w14:paraId="3DE759BF"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Расходы, связанные с незапланированным ростом цен на электроэнергию</w:t>
            </w:r>
          </w:p>
        </w:tc>
        <w:tc>
          <w:tcPr>
            <w:tcW w:w="1140" w:type="dxa"/>
            <w:tcBorders>
              <w:top w:val="nil"/>
              <w:left w:val="nil"/>
              <w:bottom w:val="single" w:sz="4" w:space="0" w:color="C0C0C0"/>
              <w:right w:val="single" w:sz="4" w:space="0" w:color="C0C0C0"/>
            </w:tcBorders>
            <w:shd w:val="clear" w:color="auto" w:fill="auto"/>
            <w:vAlign w:val="center"/>
            <w:hideMark/>
          </w:tcPr>
          <w:p w14:paraId="6F6ABC9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6CD2D72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6F94162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F23D30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C63982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53D1A7A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D19791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546ABB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3364ED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57B7343"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7F360B41" w14:textId="77777777" w:rsidTr="005F4B7D">
        <w:trPr>
          <w:trHeight w:val="675"/>
          <w:jc w:val="center"/>
        </w:trPr>
        <w:tc>
          <w:tcPr>
            <w:tcW w:w="580" w:type="dxa"/>
            <w:tcBorders>
              <w:top w:val="nil"/>
              <w:left w:val="nil"/>
              <w:bottom w:val="nil"/>
              <w:right w:val="nil"/>
            </w:tcBorders>
            <w:shd w:val="clear" w:color="000000" w:fill="00B050"/>
            <w:noWrap/>
            <w:vAlign w:val="center"/>
            <w:hideMark/>
          </w:tcPr>
          <w:p w14:paraId="228D496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2144A1F2"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0591F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12</w:t>
            </w:r>
          </w:p>
        </w:tc>
        <w:tc>
          <w:tcPr>
            <w:tcW w:w="5640" w:type="dxa"/>
            <w:tcBorders>
              <w:top w:val="nil"/>
              <w:left w:val="nil"/>
              <w:bottom w:val="single" w:sz="4" w:space="0" w:color="C0C0C0"/>
              <w:right w:val="single" w:sz="4" w:space="0" w:color="C0C0C0"/>
            </w:tcBorders>
            <w:shd w:val="clear" w:color="auto" w:fill="auto"/>
            <w:vAlign w:val="center"/>
            <w:hideMark/>
          </w:tcPr>
          <w:p w14:paraId="2DBE5EEB"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7B4C263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36261A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6048DF2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6A6417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32B8CE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8C9B67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3D68C0D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6BA4C3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40A096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018B71F"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6FDD7E63" w14:textId="77777777" w:rsidTr="005F4B7D">
        <w:trPr>
          <w:trHeight w:val="450"/>
          <w:jc w:val="center"/>
        </w:trPr>
        <w:tc>
          <w:tcPr>
            <w:tcW w:w="580" w:type="dxa"/>
            <w:tcBorders>
              <w:top w:val="nil"/>
              <w:left w:val="nil"/>
              <w:bottom w:val="nil"/>
              <w:right w:val="nil"/>
            </w:tcBorders>
            <w:shd w:val="clear" w:color="000000" w:fill="00B050"/>
            <w:noWrap/>
            <w:vAlign w:val="center"/>
            <w:hideMark/>
          </w:tcPr>
          <w:p w14:paraId="575ACB8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513DD653"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540C6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13</w:t>
            </w:r>
          </w:p>
        </w:tc>
        <w:tc>
          <w:tcPr>
            <w:tcW w:w="5640" w:type="dxa"/>
            <w:tcBorders>
              <w:top w:val="nil"/>
              <w:left w:val="nil"/>
              <w:bottom w:val="single" w:sz="4" w:space="0" w:color="C0C0C0"/>
              <w:right w:val="single" w:sz="4" w:space="0" w:color="C0C0C0"/>
            </w:tcBorders>
            <w:shd w:val="clear" w:color="auto" w:fill="auto"/>
            <w:vAlign w:val="center"/>
            <w:hideMark/>
          </w:tcPr>
          <w:p w14:paraId="4F6D0550"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2471C0D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B004F8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15F7A9D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93B4EA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344792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4E911B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C59113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FF72BB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8562F7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D6752BA"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3A99E386" w14:textId="77777777" w:rsidTr="005F4B7D">
        <w:trPr>
          <w:trHeight w:val="900"/>
          <w:jc w:val="center"/>
        </w:trPr>
        <w:tc>
          <w:tcPr>
            <w:tcW w:w="580" w:type="dxa"/>
            <w:tcBorders>
              <w:top w:val="nil"/>
              <w:left w:val="nil"/>
              <w:bottom w:val="nil"/>
              <w:right w:val="nil"/>
            </w:tcBorders>
            <w:shd w:val="clear" w:color="000000" w:fill="00B050"/>
            <w:noWrap/>
            <w:vAlign w:val="center"/>
            <w:hideMark/>
          </w:tcPr>
          <w:p w14:paraId="1F468D7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НР</w:t>
            </w:r>
          </w:p>
        </w:tc>
        <w:tc>
          <w:tcPr>
            <w:tcW w:w="520" w:type="dxa"/>
            <w:tcBorders>
              <w:top w:val="nil"/>
              <w:left w:val="nil"/>
              <w:bottom w:val="nil"/>
              <w:right w:val="nil"/>
            </w:tcBorders>
            <w:shd w:val="clear" w:color="auto" w:fill="auto"/>
            <w:noWrap/>
            <w:vAlign w:val="bottom"/>
            <w:hideMark/>
          </w:tcPr>
          <w:p w14:paraId="70AE88B7"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BFB6E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14</w:t>
            </w:r>
          </w:p>
        </w:tc>
        <w:tc>
          <w:tcPr>
            <w:tcW w:w="5640" w:type="dxa"/>
            <w:tcBorders>
              <w:top w:val="nil"/>
              <w:left w:val="nil"/>
              <w:bottom w:val="single" w:sz="4" w:space="0" w:color="C0C0C0"/>
              <w:right w:val="single" w:sz="4" w:space="0" w:color="C0C0C0"/>
            </w:tcBorders>
            <w:shd w:val="clear" w:color="auto" w:fill="auto"/>
            <w:vAlign w:val="center"/>
            <w:hideMark/>
          </w:tcPr>
          <w:p w14:paraId="3FD9E2BD"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40" w:type="dxa"/>
            <w:tcBorders>
              <w:top w:val="nil"/>
              <w:left w:val="nil"/>
              <w:bottom w:val="single" w:sz="4" w:space="0" w:color="C0C0C0"/>
              <w:right w:val="single" w:sz="4" w:space="0" w:color="C0C0C0"/>
            </w:tcBorders>
            <w:shd w:val="clear" w:color="auto" w:fill="auto"/>
            <w:vAlign w:val="center"/>
            <w:hideMark/>
          </w:tcPr>
          <w:p w14:paraId="24DC468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1896E2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0054676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10E9C1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8875D3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2C0F47E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145D1E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E92E0E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3CB41D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7AA4806"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17676E4D" w14:textId="77777777" w:rsidTr="005F4B7D">
        <w:trPr>
          <w:trHeight w:val="405"/>
          <w:jc w:val="center"/>
        </w:trPr>
        <w:tc>
          <w:tcPr>
            <w:tcW w:w="580" w:type="dxa"/>
            <w:tcBorders>
              <w:top w:val="nil"/>
              <w:left w:val="nil"/>
              <w:bottom w:val="nil"/>
              <w:right w:val="nil"/>
            </w:tcBorders>
            <w:shd w:val="clear" w:color="000000" w:fill="C4BD97"/>
            <w:noWrap/>
            <w:vAlign w:val="bottom"/>
            <w:hideMark/>
          </w:tcPr>
          <w:p w14:paraId="3CBA6140"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520" w:type="dxa"/>
            <w:tcBorders>
              <w:top w:val="nil"/>
              <w:left w:val="nil"/>
              <w:bottom w:val="nil"/>
              <w:right w:val="nil"/>
            </w:tcBorders>
            <w:shd w:val="clear" w:color="auto" w:fill="auto"/>
            <w:noWrap/>
            <w:vAlign w:val="bottom"/>
            <w:hideMark/>
          </w:tcPr>
          <w:p w14:paraId="5531985C"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AAEDF8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16</w:t>
            </w:r>
          </w:p>
        </w:tc>
        <w:tc>
          <w:tcPr>
            <w:tcW w:w="5640" w:type="dxa"/>
            <w:tcBorders>
              <w:top w:val="nil"/>
              <w:left w:val="nil"/>
              <w:bottom w:val="single" w:sz="4" w:space="0" w:color="C0C0C0"/>
              <w:right w:val="single" w:sz="4" w:space="0" w:color="C0C0C0"/>
            </w:tcBorders>
            <w:shd w:val="clear" w:color="auto" w:fill="auto"/>
            <w:vAlign w:val="center"/>
            <w:hideMark/>
          </w:tcPr>
          <w:p w14:paraId="51C243A4"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24A9BF4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F1AB77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5EFD396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3910BB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E7AAA9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22EF578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2FD5C0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-1 173,10</w:t>
            </w:r>
          </w:p>
        </w:tc>
        <w:tc>
          <w:tcPr>
            <w:tcW w:w="1480" w:type="dxa"/>
            <w:tcBorders>
              <w:top w:val="nil"/>
              <w:left w:val="nil"/>
              <w:bottom w:val="single" w:sz="4" w:space="0" w:color="C0C0C0"/>
              <w:right w:val="single" w:sz="4" w:space="0" w:color="C0C0C0"/>
            </w:tcBorders>
            <w:shd w:val="clear" w:color="000000" w:fill="D7EAD3"/>
            <w:vAlign w:val="center"/>
            <w:hideMark/>
          </w:tcPr>
          <w:p w14:paraId="5CC0B37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-586,55</w:t>
            </w:r>
          </w:p>
        </w:tc>
        <w:tc>
          <w:tcPr>
            <w:tcW w:w="1460" w:type="dxa"/>
            <w:tcBorders>
              <w:top w:val="nil"/>
              <w:left w:val="nil"/>
              <w:bottom w:val="single" w:sz="4" w:space="0" w:color="C0C0C0"/>
              <w:right w:val="single" w:sz="4" w:space="0" w:color="C0C0C0"/>
            </w:tcBorders>
            <w:shd w:val="clear" w:color="000000" w:fill="D7EAD3"/>
            <w:vAlign w:val="center"/>
            <w:hideMark/>
          </w:tcPr>
          <w:p w14:paraId="67B2A3A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-586,55</w:t>
            </w:r>
          </w:p>
        </w:tc>
        <w:tc>
          <w:tcPr>
            <w:tcW w:w="2860" w:type="dxa"/>
            <w:tcBorders>
              <w:top w:val="nil"/>
              <w:left w:val="nil"/>
              <w:bottom w:val="single" w:sz="4" w:space="0" w:color="C0C0C0"/>
              <w:right w:val="single" w:sz="4" w:space="0" w:color="C0C0C0"/>
            </w:tcBorders>
            <w:shd w:val="clear" w:color="000000" w:fill="FFFFCC"/>
            <w:vAlign w:val="center"/>
            <w:hideMark/>
          </w:tcPr>
          <w:p w14:paraId="4B3DA81E"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2DDC3634" w14:textId="77777777" w:rsidTr="005F4B7D">
        <w:trPr>
          <w:trHeight w:val="450"/>
          <w:jc w:val="center"/>
        </w:trPr>
        <w:tc>
          <w:tcPr>
            <w:tcW w:w="580" w:type="dxa"/>
            <w:tcBorders>
              <w:top w:val="nil"/>
              <w:left w:val="nil"/>
              <w:bottom w:val="nil"/>
              <w:right w:val="nil"/>
            </w:tcBorders>
            <w:shd w:val="clear" w:color="000000" w:fill="C4BD97"/>
            <w:noWrap/>
            <w:vAlign w:val="bottom"/>
            <w:hideMark/>
          </w:tcPr>
          <w:p w14:paraId="75FF4CE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520" w:type="dxa"/>
            <w:tcBorders>
              <w:top w:val="nil"/>
              <w:left w:val="nil"/>
              <w:bottom w:val="nil"/>
              <w:right w:val="nil"/>
            </w:tcBorders>
            <w:shd w:val="clear" w:color="auto" w:fill="auto"/>
            <w:noWrap/>
            <w:vAlign w:val="bottom"/>
            <w:hideMark/>
          </w:tcPr>
          <w:p w14:paraId="5E36E87A"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817C2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16.1</w:t>
            </w:r>
          </w:p>
        </w:tc>
        <w:tc>
          <w:tcPr>
            <w:tcW w:w="5640" w:type="dxa"/>
            <w:tcBorders>
              <w:top w:val="nil"/>
              <w:left w:val="nil"/>
              <w:bottom w:val="single" w:sz="4" w:space="0" w:color="C0C0C0"/>
              <w:right w:val="single" w:sz="4" w:space="0" w:color="C0C0C0"/>
            </w:tcBorders>
            <w:shd w:val="clear" w:color="auto" w:fill="auto"/>
            <w:vAlign w:val="center"/>
            <w:hideMark/>
          </w:tcPr>
          <w:p w14:paraId="31845988" w14:textId="77777777" w:rsidR="005F4B7D" w:rsidRPr="005F4B7D" w:rsidRDefault="005F4B7D" w:rsidP="005F4B7D">
            <w:pPr>
              <w:rPr>
                <w:rFonts w:ascii="Tahoma" w:hAnsi="Tahoma" w:cs="Tahoma"/>
                <w:sz w:val="13"/>
                <w:szCs w:val="13"/>
              </w:rPr>
            </w:pPr>
            <w:r w:rsidRPr="005F4B7D">
              <w:rPr>
                <w:rFonts w:ascii="Tahoma" w:hAnsi="Tahoma" w:cs="Tahoma"/>
                <w:sz w:val="13"/>
                <w:szCs w:val="13"/>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3D6B71F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E0046C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4BA9358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576B2E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5BA8A0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04F2D2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8830FF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7098EA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4B20C1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D87628A"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4216D8E3" w14:textId="77777777" w:rsidTr="005F4B7D">
        <w:trPr>
          <w:trHeight w:val="450"/>
          <w:jc w:val="center"/>
        </w:trPr>
        <w:tc>
          <w:tcPr>
            <w:tcW w:w="580" w:type="dxa"/>
            <w:tcBorders>
              <w:top w:val="nil"/>
              <w:left w:val="nil"/>
              <w:bottom w:val="nil"/>
              <w:right w:val="nil"/>
            </w:tcBorders>
            <w:shd w:val="clear" w:color="000000" w:fill="C4BD97"/>
            <w:noWrap/>
            <w:vAlign w:val="bottom"/>
            <w:hideMark/>
          </w:tcPr>
          <w:p w14:paraId="74183C35"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520" w:type="dxa"/>
            <w:tcBorders>
              <w:top w:val="nil"/>
              <w:left w:val="nil"/>
              <w:bottom w:val="nil"/>
              <w:right w:val="nil"/>
            </w:tcBorders>
            <w:shd w:val="clear" w:color="auto" w:fill="auto"/>
            <w:noWrap/>
            <w:vAlign w:val="bottom"/>
            <w:hideMark/>
          </w:tcPr>
          <w:p w14:paraId="60CABCDB"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BC044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16.2</w:t>
            </w:r>
          </w:p>
        </w:tc>
        <w:tc>
          <w:tcPr>
            <w:tcW w:w="5640" w:type="dxa"/>
            <w:tcBorders>
              <w:top w:val="nil"/>
              <w:left w:val="nil"/>
              <w:bottom w:val="single" w:sz="4" w:space="0" w:color="C0C0C0"/>
              <w:right w:val="single" w:sz="4" w:space="0" w:color="C0C0C0"/>
            </w:tcBorders>
            <w:shd w:val="clear" w:color="auto" w:fill="auto"/>
            <w:vAlign w:val="center"/>
            <w:hideMark/>
          </w:tcPr>
          <w:p w14:paraId="33FD3F7C" w14:textId="77777777" w:rsidR="005F4B7D" w:rsidRPr="005F4B7D" w:rsidRDefault="005F4B7D" w:rsidP="005F4B7D">
            <w:pPr>
              <w:rPr>
                <w:rFonts w:ascii="Tahoma" w:hAnsi="Tahoma" w:cs="Tahoma"/>
                <w:sz w:val="13"/>
                <w:szCs w:val="13"/>
              </w:rPr>
            </w:pPr>
            <w:r w:rsidRPr="005F4B7D">
              <w:rPr>
                <w:rFonts w:ascii="Tahoma" w:hAnsi="Tahoma" w:cs="Tahoma"/>
                <w:sz w:val="13"/>
                <w:szCs w:val="13"/>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15793F2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6778A37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1A24067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317DA5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5202BC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6E3C219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3E2B0B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AA35D16"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836FCB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088FB21"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25481864" w14:textId="77777777" w:rsidTr="005F4B7D">
        <w:trPr>
          <w:trHeight w:val="1125"/>
          <w:jc w:val="center"/>
        </w:trPr>
        <w:tc>
          <w:tcPr>
            <w:tcW w:w="580" w:type="dxa"/>
            <w:tcBorders>
              <w:top w:val="nil"/>
              <w:left w:val="nil"/>
              <w:bottom w:val="nil"/>
              <w:right w:val="nil"/>
            </w:tcBorders>
            <w:shd w:val="clear" w:color="000000" w:fill="C4BD97"/>
            <w:noWrap/>
            <w:vAlign w:val="bottom"/>
            <w:hideMark/>
          </w:tcPr>
          <w:p w14:paraId="018B4347"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520" w:type="dxa"/>
            <w:tcBorders>
              <w:top w:val="nil"/>
              <w:left w:val="nil"/>
              <w:bottom w:val="nil"/>
              <w:right w:val="nil"/>
            </w:tcBorders>
            <w:shd w:val="clear" w:color="auto" w:fill="auto"/>
            <w:noWrap/>
            <w:vAlign w:val="bottom"/>
            <w:hideMark/>
          </w:tcPr>
          <w:p w14:paraId="56A0A0DB"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47D5E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16.3</w:t>
            </w:r>
          </w:p>
        </w:tc>
        <w:tc>
          <w:tcPr>
            <w:tcW w:w="5640" w:type="dxa"/>
            <w:tcBorders>
              <w:top w:val="nil"/>
              <w:left w:val="nil"/>
              <w:bottom w:val="single" w:sz="4" w:space="0" w:color="C0C0C0"/>
              <w:right w:val="single" w:sz="4" w:space="0" w:color="C0C0C0"/>
            </w:tcBorders>
            <w:shd w:val="clear" w:color="auto" w:fill="auto"/>
            <w:vAlign w:val="center"/>
            <w:hideMark/>
          </w:tcPr>
          <w:p w14:paraId="3DE55316" w14:textId="77777777" w:rsidR="005F4B7D" w:rsidRPr="005F4B7D" w:rsidRDefault="005F4B7D" w:rsidP="005F4B7D">
            <w:pPr>
              <w:rPr>
                <w:rFonts w:ascii="Tahoma" w:hAnsi="Tahoma" w:cs="Tahoma"/>
                <w:sz w:val="13"/>
                <w:szCs w:val="13"/>
              </w:rPr>
            </w:pPr>
            <w:r w:rsidRPr="005F4B7D">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21B142F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861EA2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4F5F878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EDFC8F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A2EAEE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BF8028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348684A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79C0C0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886511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3E0E1ED"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40DDBBC7" w14:textId="77777777" w:rsidTr="005F4B7D">
        <w:trPr>
          <w:trHeight w:val="675"/>
          <w:jc w:val="center"/>
        </w:trPr>
        <w:tc>
          <w:tcPr>
            <w:tcW w:w="580" w:type="dxa"/>
            <w:tcBorders>
              <w:top w:val="nil"/>
              <w:left w:val="nil"/>
              <w:bottom w:val="nil"/>
              <w:right w:val="nil"/>
            </w:tcBorders>
            <w:shd w:val="clear" w:color="000000" w:fill="C4BD97"/>
            <w:noWrap/>
            <w:vAlign w:val="bottom"/>
            <w:hideMark/>
          </w:tcPr>
          <w:p w14:paraId="59DC7F41"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520" w:type="dxa"/>
            <w:tcBorders>
              <w:top w:val="nil"/>
              <w:left w:val="nil"/>
              <w:bottom w:val="nil"/>
              <w:right w:val="nil"/>
            </w:tcBorders>
            <w:shd w:val="clear" w:color="auto" w:fill="auto"/>
            <w:noWrap/>
            <w:vAlign w:val="bottom"/>
            <w:hideMark/>
          </w:tcPr>
          <w:p w14:paraId="7B0AD307"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4E9B6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16.4</w:t>
            </w:r>
          </w:p>
        </w:tc>
        <w:tc>
          <w:tcPr>
            <w:tcW w:w="5640" w:type="dxa"/>
            <w:tcBorders>
              <w:top w:val="nil"/>
              <w:left w:val="nil"/>
              <w:bottom w:val="single" w:sz="4" w:space="0" w:color="C0C0C0"/>
              <w:right w:val="single" w:sz="4" w:space="0" w:color="C0C0C0"/>
            </w:tcBorders>
            <w:shd w:val="clear" w:color="auto" w:fill="auto"/>
            <w:vAlign w:val="center"/>
            <w:hideMark/>
          </w:tcPr>
          <w:p w14:paraId="07AC423E" w14:textId="77777777" w:rsidR="005F4B7D" w:rsidRPr="005F4B7D" w:rsidRDefault="005F4B7D" w:rsidP="005F4B7D">
            <w:pPr>
              <w:rPr>
                <w:rFonts w:ascii="Tahoma" w:hAnsi="Tahoma" w:cs="Tahoma"/>
                <w:sz w:val="13"/>
                <w:szCs w:val="13"/>
              </w:rPr>
            </w:pPr>
            <w:r w:rsidRPr="005F4B7D">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7676021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83BF83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1FAE1C3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57C3ED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A83C36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6BEC25A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D6D4C5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51662F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6DFBB3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01E98EE"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5B7FC961" w14:textId="77777777" w:rsidTr="005F4B7D">
        <w:trPr>
          <w:trHeight w:val="2925"/>
          <w:jc w:val="center"/>
        </w:trPr>
        <w:tc>
          <w:tcPr>
            <w:tcW w:w="580" w:type="dxa"/>
            <w:tcBorders>
              <w:top w:val="nil"/>
              <w:left w:val="nil"/>
              <w:bottom w:val="nil"/>
              <w:right w:val="nil"/>
            </w:tcBorders>
            <w:shd w:val="clear" w:color="000000" w:fill="C4BD97"/>
            <w:noWrap/>
            <w:vAlign w:val="bottom"/>
            <w:hideMark/>
          </w:tcPr>
          <w:p w14:paraId="1579888D"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520" w:type="dxa"/>
            <w:tcBorders>
              <w:top w:val="nil"/>
              <w:left w:val="nil"/>
              <w:bottom w:val="nil"/>
              <w:right w:val="nil"/>
            </w:tcBorders>
            <w:shd w:val="clear" w:color="auto" w:fill="auto"/>
            <w:noWrap/>
            <w:vAlign w:val="bottom"/>
            <w:hideMark/>
          </w:tcPr>
          <w:p w14:paraId="72785918"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FEDFB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16.5</w:t>
            </w:r>
          </w:p>
        </w:tc>
        <w:tc>
          <w:tcPr>
            <w:tcW w:w="5640" w:type="dxa"/>
            <w:tcBorders>
              <w:top w:val="nil"/>
              <w:left w:val="nil"/>
              <w:bottom w:val="single" w:sz="4" w:space="0" w:color="C0C0C0"/>
              <w:right w:val="single" w:sz="4" w:space="0" w:color="C0C0C0"/>
            </w:tcBorders>
            <w:shd w:val="clear" w:color="auto" w:fill="auto"/>
            <w:vAlign w:val="center"/>
            <w:hideMark/>
          </w:tcPr>
          <w:p w14:paraId="05D8210F" w14:textId="77777777" w:rsidR="005F4B7D" w:rsidRPr="005F4B7D" w:rsidRDefault="005F4B7D" w:rsidP="005F4B7D">
            <w:pPr>
              <w:rPr>
                <w:rFonts w:ascii="Tahoma" w:hAnsi="Tahoma" w:cs="Tahoma"/>
                <w:sz w:val="13"/>
                <w:szCs w:val="13"/>
              </w:rPr>
            </w:pPr>
            <w:r w:rsidRPr="005F4B7D">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C0C0C0"/>
              <w:right w:val="single" w:sz="4" w:space="0" w:color="C0C0C0"/>
            </w:tcBorders>
            <w:shd w:val="clear" w:color="auto" w:fill="auto"/>
            <w:vAlign w:val="center"/>
            <w:hideMark/>
          </w:tcPr>
          <w:p w14:paraId="4F78DFD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6B2F249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0A9AF87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63AB7C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5A9699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F44C27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BE5055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194,76</w:t>
            </w:r>
          </w:p>
        </w:tc>
        <w:tc>
          <w:tcPr>
            <w:tcW w:w="1480" w:type="dxa"/>
            <w:tcBorders>
              <w:top w:val="nil"/>
              <w:left w:val="nil"/>
              <w:bottom w:val="single" w:sz="4" w:space="0" w:color="C0C0C0"/>
              <w:right w:val="single" w:sz="4" w:space="0" w:color="C0C0C0"/>
            </w:tcBorders>
            <w:shd w:val="clear" w:color="000000" w:fill="D7EAD3"/>
            <w:vAlign w:val="center"/>
            <w:hideMark/>
          </w:tcPr>
          <w:p w14:paraId="7C0A46E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97,38</w:t>
            </w:r>
          </w:p>
        </w:tc>
        <w:tc>
          <w:tcPr>
            <w:tcW w:w="1460" w:type="dxa"/>
            <w:tcBorders>
              <w:top w:val="nil"/>
              <w:left w:val="nil"/>
              <w:bottom w:val="single" w:sz="4" w:space="0" w:color="C0C0C0"/>
              <w:right w:val="single" w:sz="4" w:space="0" w:color="C0C0C0"/>
            </w:tcBorders>
            <w:shd w:val="clear" w:color="000000" w:fill="D7EAD3"/>
            <w:vAlign w:val="center"/>
            <w:hideMark/>
          </w:tcPr>
          <w:p w14:paraId="314EC82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97,38</w:t>
            </w:r>
          </w:p>
        </w:tc>
        <w:tc>
          <w:tcPr>
            <w:tcW w:w="2860" w:type="dxa"/>
            <w:tcBorders>
              <w:top w:val="nil"/>
              <w:left w:val="nil"/>
              <w:bottom w:val="single" w:sz="4" w:space="0" w:color="C0C0C0"/>
              <w:right w:val="single" w:sz="4" w:space="0" w:color="C0C0C0"/>
            </w:tcBorders>
            <w:shd w:val="clear" w:color="000000" w:fill="FFFFCC"/>
            <w:vAlign w:val="center"/>
            <w:hideMark/>
          </w:tcPr>
          <w:p w14:paraId="3661A83C"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785D06F3" w14:textId="77777777" w:rsidTr="005F4B7D">
        <w:trPr>
          <w:trHeight w:val="870"/>
          <w:jc w:val="center"/>
        </w:trPr>
        <w:tc>
          <w:tcPr>
            <w:tcW w:w="580" w:type="dxa"/>
            <w:tcBorders>
              <w:top w:val="nil"/>
              <w:left w:val="nil"/>
              <w:bottom w:val="nil"/>
              <w:right w:val="nil"/>
            </w:tcBorders>
            <w:shd w:val="clear" w:color="000000" w:fill="C4BD97"/>
            <w:noWrap/>
            <w:vAlign w:val="bottom"/>
            <w:hideMark/>
          </w:tcPr>
          <w:p w14:paraId="505D884C" w14:textId="77777777" w:rsidR="005F4B7D" w:rsidRPr="005F4B7D" w:rsidRDefault="005F4B7D" w:rsidP="005F4B7D">
            <w:pPr>
              <w:rPr>
                <w:rFonts w:ascii="Tahoma" w:hAnsi="Tahoma" w:cs="Tahoma"/>
                <w:b/>
                <w:bCs/>
                <w:color w:val="000000"/>
                <w:sz w:val="13"/>
                <w:szCs w:val="13"/>
              </w:rPr>
            </w:pPr>
            <w:r w:rsidRPr="005F4B7D">
              <w:rPr>
                <w:rFonts w:ascii="Tahoma" w:hAnsi="Tahoma" w:cs="Tahoma"/>
                <w:b/>
                <w:bCs/>
                <w:color w:val="000000"/>
                <w:sz w:val="13"/>
                <w:szCs w:val="13"/>
              </w:rPr>
              <w:t>КР</w:t>
            </w:r>
          </w:p>
        </w:tc>
        <w:tc>
          <w:tcPr>
            <w:tcW w:w="520" w:type="dxa"/>
            <w:tcBorders>
              <w:top w:val="nil"/>
              <w:left w:val="nil"/>
              <w:bottom w:val="nil"/>
              <w:right w:val="nil"/>
            </w:tcBorders>
            <w:shd w:val="clear" w:color="auto" w:fill="auto"/>
            <w:noWrap/>
            <w:vAlign w:val="bottom"/>
            <w:hideMark/>
          </w:tcPr>
          <w:p w14:paraId="2F42A154" w14:textId="77777777" w:rsidR="005F4B7D" w:rsidRPr="005F4B7D" w:rsidRDefault="005F4B7D" w:rsidP="005F4B7D">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33E59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16.6</w:t>
            </w:r>
          </w:p>
        </w:tc>
        <w:tc>
          <w:tcPr>
            <w:tcW w:w="5640" w:type="dxa"/>
            <w:tcBorders>
              <w:top w:val="nil"/>
              <w:left w:val="nil"/>
              <w:bottom w:val="single" w:sz="4" w:space="0" w:color="C0C0C0"/>
              <w:right w:val="single" w:sz="4" w:space="0" w:color="C0C0C0"/>
            </w:tcBorders>
            <w:shd w:val="clear" w:color="auto" w:fill="auto"/>
            <w:vAlign w:val="center"/>
            <w:hideMark/>
          </w:tcPr>
          <w:p w14:paraId="23FA9B2F" w14:textId="77777777" w:rsidR="005F4B7D" w:rsidRPr="005F4B7D" w:rsidRDefault="005F4B7D" w:rsidP="005F4B7D">
            <w:pPr>
              <w:rPr>
                <w:rFonts w:ascii="Tahoma" w:hAnsi="Tahoma" w:cs="Tahoma"/>
                <w:sz w:val="13"/>
                <w:szCs w:val="13"/>
              </w:rPr>
            </w:pPr>
            <w:r w:rsidRPr="005F4B7D">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602013B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9A0614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000000" w:fill="FFFFCC"/>
            <w:vAlign w:val="center"/>
            <w:hideMark/>
          </w:tcPr>
          <w:p w14:paraId="28C1349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70C57F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F98161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18937AD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CDD77A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-978,34</w:t>
            </w:r>
          </w:p>
        </w:tc>
        <w:tc>
          <w:tcPr>
            <w:tcW w:w="1480" w:type="dxa"/>
            <w:tcBorders>
              <w:top w:val="nil"/>
              <w:left w:val="nil"/>
              <w:bottom w:val="single" w:sz="4" w:space="0" w:color="C0C0C0"/>
              <w:right w:val="single" w:sz="4" w:space="0" w:color="C0C0C0"/>
            </w:tcBorders>
            <w:shd w:val="clear" w:color="000000" w:fill="D7EAD3"/>
            <w:vAlign w:val="center"/>
            <w:hideMark/>
          </w:tcPr>
          <w:p w14:paraId="074530A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-489,17</w:t>
            </w:r>
          </w:p>
        </w:tc>
        <w:tc>
          <w:tcPr>
            <w:tcW w:w="1460" w:type="dxa"/>
            <w:tcBorders>
              <w:top w:val="nil"/>
              <w:left w:val="nil"/>
              <w:bottom w:val="single" w:sz="4" w:space="0" w:color="C0C0C0"/>
              <w:right w:val="single" w:sz="4" w:space="0" w:color="C0C0C0"/>
            </w:tcBorders>
            <w:shd w:val="clear" w:color="000000" w:fill="D7EAD3"/>
            <w:vAlign w:val="center"/>
            <w:hideMark/>
          </w:tcPr>
          <w:p w14:paraId="0468DDA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-489,17</w:t>
            </w:r>
          </w:p>
        </w:tc>
        <w:tc>
          <w:tcPr>
            <w:tcW w:w="2860" w:type="dxa"/>
            <w:tcBorders>
              <w:top w:val="nil"/>
              <w:left w:val="nil"/>
              <w:bottom w:val="single" w:sz="4" w:space="0" w:color="C0C0C0"/>
              <w:right w:val="single" w:sz="4" w:space="0" w:color="C0C0C0"/>
            </w:tcBorders>
            <w:shd w:val="clear" w:color="000000" w:fill="FFFFCC"/>
            <w:vAlign w:val="center"/>
            <w:hideMark/>
          </w:tcPr>
          <w:p w14:paraId="460CE940" w14:textId="77777777" w:rsidR="005F4B7D" w:rsidRPr="005F4B7D" w:rsidRDefault="005F4B7D" w:rsidP="005F4B7D">
            <w:pPr>
              <w:rPr>
                <w:rFonts w:ascii="Tahoma" w:hAnsi="Tahoma" w:cs="Tahoma"/>
                <w:sz w:val="13"/>
                <w:szCs w:val="13"/>
              </w:rPr>
            </w:pPr>
            <w:r w:rsidRPr="005F4B7D">
              <w:rPr>
                <w:rFonts w:ascii="Tahoma" w:hAnsi="Tahoma" w:cs="Tahoma"/>
                <w:sz w:val="13"/>
                <w:szCs w:val="13"/>
              </w:rPr>
              <w:t>Снято неосвоение капитального ремонта  за 2019 год</w:t>
            </w:r>
          </w:p>
        </w:tc>
      </w:tr>
      <w:tr w:rsidR="005F4B7D" w:rsidRPr="005F4B7D" w14:paraId="0130F1D5" w14:textId="77777777" w:rsidTr="005F4B7D">
        <w:trPr>
          <w:trHeight w:val="300"/>
          <w:jc w:val="center"/>
        </w:trPr>
        <w:tc>
          <w:tcPr>
            <w:tcW w:w="580" w:type="dxa"/>
            <w:tcBorders>
              <w:top w:val="nil"/>
              <w:left w:val="nil"/>
              <w:bottom w:val="nil"/>
              <w:right w:val="nil"/>
            </w:tcBorders>
            <w:shd w:val="clear" w:color="auto" w:fill="auto"/>
            <w:noWrap/>
            <w:vAlign w:val="bottom"/>
            <w:hideMark/>
          </w:tcPr>
          <w:p w14:paraId="23E09C27"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noWrap/>
            <w:vAlign w:val="bottom"/>
            <w:hideMark/>
          </w:tcPr>
          <w:p w14:paraId="7AD35204"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FE591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w:t>
            </w:r>
          </w:p>
        </w:tc>
        <w:tc>
          <w:tcPr>
            <w:tcW w:w="5640" w:type="dxa"/>
            <w:tcBorders>
              <w:top w:val="nil"/>
              <w:left w:val="nil"/>
              <w:bottom w:val="single" w:sz="4" w:space="0" w:color="C0C0C0"/>
              <w:right w:val="single" w:sz="4" w:space="0" w:color="C0C0C0"/>
            </w:tcBorders>
            <w:shd w:val="clear" w:color="auto" w:fill="auto"/>
            <w:vAlign w:val="center"/>
            <w:hideMark/>
          </w:tcPr>
          <w:p w14:paraId="13ACA817"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61B940F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1AFD151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6 492,02</w:t>
            </w:r>
          </w:p>
        </w:tc>
        <w:tc>
          <w:tcPr>
            <w:tcW w:w="1220" w:type="dxa"/>
            <w:tcBorders>
              <w:top w:val="nil"/>
              <w:left w:val="nil"/>
              <w:bottom w:val="single" w:sz="4" w:space="0" w:color="C0C0C0"/>
              <w:right w:val="single" w:sz="4" w:space="0" w:color="C0C0C0"/>
            </w:tcBorders>
            <w:shd w:val="clear" w:color="000000" w:fill="D7EAD3"/>
            <w:vAlign w:val="center"/>
            <w:hideMark/>
          </w:tcPr>
          <w:p w14:paraId="7A1E443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762C6C7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16 637,66</w:t>
            </w:r>
          </w:p>
        </w:tc>
        <w:tc>
          <w:tcPr>
            <w:tcW w:w="1820" w:type="dxa"/>
            <w:tcBorders>
              <w:top w:val="nil"/>
              <w:left w:val="nil"/>
              <w:bottom w:val="single" w:sz="4" w:space="0" w:color="C0C0C0"/>
              <w:right w:val="single" w:sz="4" w:space="0" w:color="C0C0C0"/>
            </w:tcBorders>
            <w:shd w:val="clear" w:color="000000" w:fill="D7EAD3"/>
            <w:vAlign w:val="center"/>
            <w:hideMark/>
          </w:tcPr>
          <w:p w14:paraId="2149F3C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17 106,37</w:t>
            </w:r>
          </w:p>
        </w:tc>
        <w:tc>
          <w:tcPr>
            <w:tcW w:w="1840" w:type="dxa"/>
            <w:tcBorders>
              <w:top w:val="nil"/>
              <w:left w:val="nil"/>
              <w:bottom w:val="single" w:sz="4" w:space="0" w:color="C0C0C0"/>
              <w:right w:val="single" w:sz="4" w:space="0" w:color="C0C0C0"/>
            </w:tcBorders>
            <w:shd w:val="clear" w:color="000000" w:fill="D7EAD3"/>
            <w:vAlign w:val="center"/>
            <w:hideMark/>
          </w:tcPr>
          <w:p w14:paraId="2D19544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3FC3433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15 875,04</w:t>
            </w:r>
          </w:p>
        </w:tc>
        <w:tc>
          <w:tcPr>
            <w:tcW w:w="1480" w:type="dxa"/>
            <w:tcBorders>
              <w:top w:val="nil"/>
              <w:left w:val="nil"/>
              <w:bottom w:val="single" w:sz="4" w:space="0" w:color="C0C0C0"/>
              <w:right w:val="single" w:sz="4" w:space="0" w:color="C0C0C0"/>
            </w:tcBorders>
            <w:shd w:val="clear" w:color="000000" w:fill="D7EAD3"/>
            <w:vAlign w:val="center"/>
            <w:hideMark/>
          </w:tcPr>
          <w:p w14:paraId="40F5A45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7 937,52</w:t>
            </w:r>
          </w:p>
        </w:tc>
        <w:tc>
          <w:tcPr>
            <w:tcW w:w="1460" w:type="dxa"/>
            <w:tcBorders>
              <w:top w:val="nil"/>
              <w:left w:val="nil"/>
              <w:bottom w:val="single" w:sz="4" w:space="0" w:color="C0C0C0"/>
              <w:right w:val="single" w:sz="4" w:space="0" w:color="C0C0C0"/>
            </w:tcBorders>
            <w:shd w:val="clear" w:color="000000" w:fill="D7EAD3"/>
            <w:vAlign w:val="center"/>
            <w:hideMark/>
          </w:tcPr>
          <w:p w14:paraId="2AAF5D6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7 937,52</w:t>
            </w:r>
          </w:p>
        </w:tc>
        <w:tc>
          <w:tcPr>
            <w:tcW w:w="2860" w:type="dxa"/>
            <w:tcBorders>
              <w:top w:val="nil"/>
              <w:left w:val="nil"/>
              <w:bottom w:val="single" w:sz="4" w:space="0" w:color="C0C0C0"/>
              <w:right w:val="single" w:sz="4" w:space="0" w:color="C0C0C0"/>
            </w:tcBorders>
            <w:shd w:val="clear" w:color="000000" w:fill="FFFFCC"/>
            <w:vAlign w:val="center"/>
            <w:hideMark/>
          </w:tcPr>
          <w:p w14:paraId="249EF530"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0D5CBBEB" w14:textId="77777777" w:rsidTr="005F4B7D">
        <w:trPr>
          <w:trHeight w:val="300"/>
          <w:jc w:val="center"/>
        </w:trPr>
        <w:tc>
          <w:tcPr>
            <w:tcW w:w="580" w:type="dxa"/>
            <w:tcBorders>
              <w:top w:val="nil"/>
              <w:left w:val="nil"/>
              <w:bottom w:val="nil"/>
              <w:right w:val="nil"/>
            </w:tcBorders>
            <w:shd w:val="clear" w:color="auto" w:fill="auto"/>
            <w:noWrap/>
            <w:vAlign w:val="bottom"/>
            <w:hideMark/>
          </w:tcPr>
          <w:p w14:paraId="4DBA1F1E" w14:textId="77777777" w:rsidR="005F4B7D" w:rsidRPr="005F4B7D" w:rsidRDefault="005F4B7D" w:rsidP="005F4B7D">
            <w:pPr>
              <w:rPr>
                <w:rFonts w:ascii="Tahoma" w:hAnsi="Tahoma" w:cs="Tahoma"/>
                <w:b/>
                <w:bCs/>
                <w:sz w:val="13"/>
                <w:szCs w:val="13"/>
              </w:rPr>
            </w:pPr>
          </w:p>
        </w:tc>
        <w:tc>
          <w:tcPr>
            <w:tcW w:w="520" w:type="dxa"/>
            <w:tcBorders>
              <w:top w:val="nil"/>
              <w:left w:val="nil"/>
              <w:bottom w:val="nil"/>
              <w:right w:val="nil"/>
            </w:tcBorders>
            <w:shd w:val="clear" w:color="auto" w:fill="auto"/>
            <w:noWrap/>
            <w:vAlign w:val="bottom"/>
            <w:hideMark/>
          </w:tcPr>
          <w:p w14:paraId="78489837"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0464E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17.1</w:t>
            </w:r>
          </w:p>
        </w:tc>
        <w:tc>
          <w:tcPr>
            <w:tcW w:w="5640" w:type="dxa"/>
            <w:tcBorders>
              <w:top w:val="nil"/>
              <w:left w:val="nil"/>
              <w:bottom w:val="single" w:sz="4" w:space="0" w:color="C0C0C0"/>
              <w:right w:val="single" w:sz="4" w:space="0" w:color="C0C0C0"/>
            </w:tcBorders>
            <w:shd w:val="clear" w:color="auto" w:fill="auto"/>
            <w:vAlign w:val="center"/>
            <w:hideMark/>
          </w:tcPr>
          <w:p w14:paraId="079EB8A0"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6F1D7E0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5978E3A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6 492,02</w:t>
            </w:r>
          </w:p>
        </w:tc>
        <w:tc>
          <w:tcPr>
            <w:tcW w:w="1220" w:type="dxa"/>
            <w:tcBorders>
              <w:top w:val="nil"/>
              <w:left w:val="nil"/>
              <w:bottom w:val="single" w:sz="4" w:space="0" w:color="C0C0C0"/>
              <w:right w:val="single" w:sz="4" w:space="0" w:color="C0C0C0"/>
            </w:tcBorders>
            <w:shd w:val="clear" w:color="000000" w:fill="D7EAD3"/>
            <w:vAlign w:val="center"/>
            <w:hideMark/>
          </w:tcPr>
          <w:p w14:paraId="0DC35DE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1AF6630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16 637,66</w:t>
            </w:r>
          </w:p>
        </w:tc>
        <w:tc>
          <w:tcPr>
            <w:tcW w:w="1820" w:type="dxa"/>
            <w:tcBorders>
              <w:top w:val="nil"/>
              <w:left w:val="nil"/>
              <w:bottom w:val="single" w:sz="4" w:space="0" w:color="C0C0C0"/>
              <w:right w:val="single" w:sz="4" w:space="0" w:color="C0C0C0"/>
            </w:tcBorders>
            <w:shd w:val="clear" w:color="000000" w:fill="D7EAD3"/>
            <w:vAlign w:val="center"/>
            <w:hideMark/>
          </w:tcPr>
          <w:p w14:paraId="7940C90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17 106,37</w:t>
            </w:r>
          </w:p>
        </w:tc>
        <w:tc>
          <w:tcPr>
            <w:tcW w:w="1840" w:type="dxa"/>
            <w:tcBorders>
              <w:top w:val="nil"/>
              <w:left w:val="nil"/>
              <w:bottom w:val="single" w:sz="4" w:space="0" w:color="C0C0C0"/>
              <w:right w:val="single" w:sz="4" w:space="0" w:color="C0C0C0"/>
            </w:tcBorders>
            <w:shd w:val="clear" w:color="000000" w:fill="D7EAD3"/>
            <w:vAlign w:val="center"/>
            <w:hideMark/>
          </w:tcPr>
          <w:p w14:paraId="456DA73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AB53C3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15 875,04</w:t>
            </w:r>
          </w:p>
        </w:tc>
        <w:tc>
          <w:tcPr>
            <w:tcW w:w="1480" w:type="dxa"/>
            <w:tcBorders>
              <w:top w:val="nil"/>
              <w:left w:val="nil"/>
              <w:bottom w:val="single" w:sz="4" w:space="0" w:color="C0C0C0"/>
              <w:right w:val="single" w:sz="4" w:space="0" w:color="C0C0C0"/>
            </w:tcBorders>
            <w:shd w:val="clear" w:color="000000" w:fill="D7EAD3"/>
            <w:vAlign w:val="center"/>
            <w:hideMark/>
          </w:tcPr>
          <w:p w14:paraId="35D3727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7 937,52</w:t>
            </w:r>
          </w:p>
        </w:tc>
        <w:tc>
          <w:tcPr>
            <w:tcW w:w="1460" w:type="dxa"/>
            <w:tcBorders>
              <w:top w:val="nil"/>
              <w:left w:val="nil"/>
              <w:bottom w:val="single" w:sz="4" w:space="0" w:color="C0C0C0"/>
              <w:right w:val="single" w:sz="4" w:space="0" w:color="C0C0C0"/>
            </w:tcBorders>
            <w:shd w:val="clear" w:color="000000" w:fill="D7EAD3"/>
            <w:vAlign w:val="center"/>
            <w:hideMark/>
          </w:tcPr>
          <w:p w14:paraId="0BDAA4A2"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7 937,52</w:t>
            </w:r>
          </w:p>
        </w:tc>
        <w:tc>
          <w:tcPr>
            <w:tcW w:w="2860" w:type="dxa"/>
            <w:tcBorders>
              <w:top w:val="nil"/>
              <w:left w:val="nil"/>
              <w:bottom w:val="single" w:sz="4" w:space="0" w:color="C0C0C0"/>
              <w:right w:val="single" w:sz="4" w:space="0" w:color="C0C0C0"/>
            </w:tcBorders>
            <w:shd w:val="clear" w:color="000000" w:fill="FFFFCC"/>
            <w:vAlign w:val="center"/>
            <w:hideMark/>
          </w:tcPr>
          <w:p w14:paraId="5DEAA22F"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11D343F" w14:textId="77777777" w:rsidTr="005F4B7D">
        <w:trPr>
          <w:trHeight w:val="300"/>
          <w:jc w:val="center"/>
        </w:trPr>
        <w:tc>
          <w:tcPr>
            <w:tcW w:w="580" w:type="dxa"/>
            <w:tcBorders>
              <w:top w:val="nil"/>
              <w:left w:val="nil"/>
              <w:bottom w:val="nil"/>
              <w:right w:val="nil"/>
            </w:tcBorders>
            <w:shd w:val="clear" w:color="auto" w:fill="auto"/>
            <w:noWrap/>
            <w:vAlign w:val="bottom"/>
            <w:hideMark/>
          </w:tcPr>
          <w:p w14:paraId="39A1EDDA"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noWrap/>
            <w:vAlign w:val="bottom"/>
            <w:hideMark/>
          </w:tcPr>
          <w:p w14:paraId="142EA8FA"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153E0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17.2</w:t>
            </w:r>
          </w:p>
        </w:tc>
        <w:tc>
          <w:tcPr>
            <w:tcW w:w="5640" w:type="dxa"/>
            <w:tcBorders>
              <w:top w:val="nil"/>
              <w:left w:val="nil"/>
              <w:bottom w:val="single" w:sz="4" w:space="0" w:color="C0C0C0"/>
              <w:right w:val="single" w:sz="4" w:space="0" w:color="C0C0C0"/>
            </w:tcBorders>
            <w:shd w:val="clear" w:color="auto" w:fill="auto"/>
            <w:vAlign w:val="center"/>
            <w:hideMark/>
          </w:tcPr>
          <w:p w14:paraId="12FAAAFB"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357E176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4153C6E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20" w:type="dxa"/>
            <w:tcBorders>
              <w:top w:val="nil"/>
              <w:left w:val="nil"/>
              <w:bottom w:val="single" w:sz="4" w:space="0" w:color="C0C0C0"/>
              <w:right w:val="single" w:sz="4" w:space="0" w:color="C0C0C0"/>
            </w:tcBorders>
            <w:shd w:val="clear" w:color="000000" w:fill="D7EAD3"/>
            <w:vAlign w:val="center"/>
            <w:hideMark/>
          </w:tcPr>
          <w:p w14:paraId="460307A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7D4A5DA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28F889E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61CFCEB7"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7C3A3438"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FF23E3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B494673"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520A9C0"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1A485EF4" w14:textId="77777777" w:rsidTr="005F4B7D">
        <w:trPr>
          <w:trHeight w:val="300"/>
          <w:jc w:val="center"/>
        </w:trPr>
        <w:tc>
          <w:tcPr>
            <w:tcW w:w="580" w:type="dxa"/>
            <w:tcBorders>
              <w:top w:val="nil"/>
              <w:left w:val="nil"/>
              <w:bottom w:val="nil"/>
              <w:right w:val="nil"/>
            </w:tcBorders>
            <w:shd w:val="clear" w:color="auto" w:fill="auto"/>
            <w:noWrap/>
            <w:vAlign w:val="bottom"/>
            <w:hideMark/>
          </w:tcPr>
          <w:p w14:paraId="586A145A"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noWrap/>
            <w:vAlign w:val="bottom"/>
            <w:hideMark/>
          </w:tcPr>
          <w:p w14:paraId="789B94C3"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A700D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18</w:t>
            </w:r>
          </w:p>
        </w:tc>
        <w:tc>
          <w:tcPr>
            <w:tcW w:w="5640" w:type="dxa"/>
            <w:tcBorders>
              <w:top w:val="nil"/>
              <w:left w:val="nil"/>
              <w:bottom w:val="single" w:sz="4" w:space="0" w:color="C0C0C0"/>
              <w:right w:val="single" w:sz="4" w:space="0" w:color="C0C0C0"/>
            </w:tcBorders>
            <w:shd w:val="clear" w:color="auto" w:fill="auto"/>
            <w:vAlign w:val="center"/>
            <w:hideMark/>
          </w:tcPr>
          <w:p w14:paraId="38D8FA39"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770431A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руб/м3</w:t>
            </w:r>
          </w:p>
        </w:tc>
        <w:tc>
          <w:tcPr>
            <w:tcW w:w="1920" w:type="dxa"/>
            <w:tcBorders>
              <w:top w:val="nil"/>
              <w:left w:val="nil"/>
              <w:bottom w:val="single" w:sz="4" w:space="0" w:color="C0C0C0"/>
              <w:right w:val="single" w:sz="4" w:space="0" w:color="C0C0C0"/>
            </w:tcBorders>
            <w:shd w:val="clear" w:color="000000" w:fill="D7EAD3"/>
            <w:vAlign w:val="center"/>
            <w:hideMark/>
          </w:tcPr>
          <w:p w14:paraId="76F292E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32,19</w:t>
            </w:r>
          </w:p>
        </w:tc>
        <w:tc>
          <w:tcPr>
            <w:tcW w:w="1220" w:type="dxa"/>
            <w:tcBorders>
              <w:top w:val="nil"/>
              <w:left w:val="nil"/>
              <w:bottom w:val="single" w:sz="4" w:space="0" w:color="C0C0C0"/>
              <w:right w:val="single" w:sz="4" w:space="0" w:color="C0C0C0"/>
            </w:tcBorders>
            <w:shd w:val="clear" w:color="000000" w:fill="D7EAD3"/>
            <w:vAlign w:val="center"/>
            <w:hideMark/>
          </w:tcPr>
          <w:p w14:paraId="52FBD9F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22E62F1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29,77</w:t>
            </w:r>
          </w:p>
        </w:tc>
        <w:tc>
          <w:tcPr>
            <w:tcW w:w="1820" w:type="dxa"/>
            <w:tcBorders>
              <w:top w:val="nil"/>
              <w:left w:val="nil"/>
              <w:bottom w:val="single" w:sz="4" w:space="0" w:color="C0C0C0"/>
              <w:right w:val="single" w:sz="4" w:space="0" w:color="C0C0C0"/>
            </w:tcBorders>
            <w:shd w:val="clear" w:color="000000" w:fill="D7EAD3"/>
            <w:vAlign w:val="center"/>
            <w:hideMark/>
          </w:tcPr>
          <w:p w14:paraId="73A9C5C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30,61</w:t>
            </w:r>
          </w:p>
        </w:tc>
        <w:tc>
          <w:tcPr>
            <w:tcW w:w="1840" w:type="dxa"/>
            <w:tcBorders>
              <w:top w:val="nil"/>
              <w:left w:val="nil"/>
              <w:bottom w:val="single" w:sz="4" w:space="0" w:color="C0C0C0"/>
              <w:right w:val="single" w:sz="4" w:space="0" w:color="C0C0C0"/>
            </w:tcBorders>
            <w:shd w:val="clear" w:color="000000" w:fill="D7EAD3"/>
            <w:vAlign w:val="center"/>
            <w:hideMark/>
          </w:tcPr>
          <w:p w14:paraId="531501C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67F2798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28,41</w:t>
            </w:r>
          </w:p>
        </w:tc>
        <w:tc>
          <w:tcPr>
            <w:tcW w:w="1480" w:type="dxa"/>
            <w:tcBorders>
              <w:top w:val="nil"/>
              <w:left w:val="nil"/>
              <w:bottom w:val="single" w:sz="4" w:space="0" w:color="C0C0C0"/>
              <w:right w:val="single" w:sz="4" w:space="0" w:color="C0C0C0"/>
            </w:tcBorders>
            <w:shd w:val="clear" w:color="000000" w:fill="D7EAD3"/>
            <w:vAlign w:val="center"/>
            <w:hideMark/>
          </w:tcPr>
          <w:p w14:paraId="5C2CED0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28,41</w:t>
            </w:r>
          </w:p>
        </w:tc>
        <w:tc>
          <w:tcPr>
            <w:tcW w:w="1460" w:type="dxa"/>
            <w:tcBorders>
              <w:top w:val="nil"/>
              <w:left w:val="nil"/>
              <w:bottom w:val="single" w:sz="4" w:space="0" w:color="C0C0C0"/>
              <w:right w:val="single" w:sz="4" w:space="0" w:color="C0C0C0"/>
            </w:tcBorders>
            <w:shd w:val="clear" w:color="000000" w:fill="D7EAD3"/>
            <w:vAlign w:val="center"/>
            <w:hideMark/>
          </w:tcPr>
          <w:p w14:paraId="428E469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28,41</w:t>
            </w:r>
          </w:p>
        </w:tc>
        <w:tc>
          <w:tcPr>
            <w:tcW w:w="2860" w:type="dxa"/>
            <w:tcBorders>
              <w:top w:val="nil"/>
              <w:left w:val="nil"/>
              <w:bottom w:val="single" w:sz="4" w:space="0" w:color="C0C0C0"/>
              <w:right w:val="single" w:sz="4" w:space="0" w:color="C0C0C0"/>
            </w:tcBorders>
            <w:shd w:val="clear" w:color="000000" w:fill="FFFFCC"/>
            <w:vAlign w:val="center"/>
            <w:hideMark/>
          </w:tcPr>
          <w:p w14:paraId="6735E969"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2C8FF998" w14:textId="77777777" w:rsidTr="005F4B7D">
        <w:trPr>
          <w:trHeight w:val="300"/>
          <w:jc w:val="center"/>
        </w:trPr>
        <w:tc>
          <w:tcPr>
            <w:tcW w:w="580" w:type="dxa"/>
            <w:tcBorders>
              <w:top w:val="nil"/>
              <w:left w:val="nil"/>
              <w:bottom w:val="nil"/>
              <w:right w:val="nil"/>
            </w:tcBorders>
            <w:shd w:val="clear" w:color="auto" w:fill="auto"/>
            <w:noWrap/>
            <w:vAlign w:val="bottom"/>
            <w:hideMark/>
          </w:tcPr>
          <w:p w14:paraId="656F6924" w14:textId="77777777" w:rsidR="005F4B7D" w:rsidRPr="005F4B7D" w:rsidRDefault="005F4B7D" w:rsidP="005F4B7D">
            <w:pPr>
              <w:rPr>
                <w:rFonts w:ascii="Tahoma" w:hAnsi="Tahoma" w:cs="Tahoma"/>
                <w:b/>
                <w:bCs/>
                <w:sz w:val="13"/>
                <w:szCs w:val="13"/>
              </w:rPr>
            </w:pPr>
          </w:p>
        </w:tc>
        <w:tc>
          <w:tcPr>
            <w:tcW w:w="520" w:type="dxa"/>
            <w:tcBorders>
              <w:top w:val="nil"/>
              <w:left w:val="nil"/>
              <w:bottom w:val="nil"/>
              <w:right w:val="nil"/>
            </w:tcBorders>
            <w:shd w:val="clear" w:color="auto" w:fill="auto"/>
            <w:noWrap/>
            <w:vAlign w:val="bottom"/>
            <w:hideMark/>
          </w:tcPr>
          <w:p w14:paraId="7E21743F"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75A3D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18.1</w:t>
            </w:r>
          </w:p>
        </w:tc>
        <w:tc>
          <w:tcPr>
            <w:tcW w:w="5640" w:type="dxa"/>
            <w:tcBorders>
              <w:top w:val="nil"/>
              <w:left w:val="nil"/>
              <w:bottom w:val="single" w:sz="4" w:space="0" w:color="C0C0C0"/>
              <w:right w:val="single" w:sz="4" w:space="0" w:color="C0C0C0"/>
            </w:tcBorders>
            <w:shd w:val="clear" w:color="auto" w:fill="auto"/>
            <w:vAlign w:val="center"/>
            <w:hideMark/>
          </w:tcPr>
          <w:p w14:paraId="101BAB8E"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1091136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руб/м3</w:t>
            </w:r>
          </w:p>
        </w:tc>
        <w:tc>
          <w:tcPr>
            <w:tcW w:w="1920" w:type="dxa"/>
            <w:tcBorders>
              <w:top w:val="nil"/>
              <w:left w:val="nil"/>
              <w:bottom w:val="single" w:sz="4" w:space="0" w:color="C0C0C0"/>
              <w:right w:val="single" w:sz="4" w:space="0" w:color="C0C0C0"/>
            </w:tcBorders>
            <w:shd w:val="clear" w:color="000000" w:fill="D7EAD3"/>
            <w:vAlign w:val="center"/>
            <w:hideMark/>
          </w:tcPr>
          <w:p w14:paraId="28A1D4F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32,19</w:t>
            </w:r>
          </w:p>
        </w:tc>
        <w:tc>
          <w:tcPr>
            <w:tcW w:w="1220" w:type="dxa"/>
            <w:tcBorders>
              <w:top w:val="nil"/>
              <w:left w:val="nil"/>
              <w:bottom w:val="single" w:sz="4" w:space="0" w:color="C0C0C0"/>
              <w:right w:val="single" w:sz="4" w:space="0" w:color="C0C0C0"/>
            </w:tcBorders>
            <w:shd w:val="clear" w:color="000000" w:fill="D7EAD3"/>
            <w:vAlign w:val="center"/>
            <w:hideMark/>
          </w:tcPr>
          <w:p w14:paraId="6375032A"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1B075BD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29,77</w:t>
            </w:r>
          </w:p>
        </w:tc>
        <w:tc>
          <w:tcPr>
            <w:tcW w:w="1820" w:type="dxa"/>
            <w:tcBorders>
              <w:top w:val="nil"/>
              <w:left w:val="nil"/>
              <w:bottom w:val="single" w:sz="4" w:space="0" w:color="C0C0C0"/>
              <w:right w:val="single" w:sz="4" w:space="0" w:color="C0C0C0"/>
            </w:tcBorders>
            <w:shd w:val="clear" w:color="000000" w:fill="D7EAD3"/>
            <w:vAlign w:val="center"/>
            <w:hideMark/>
          </w:tcPr>
          <w:p w14:paraId="045C25E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30,61</w:t>
            </w:r>
          </w:p>
        </w:tc>
        <w:tc>
          <w:tcPr>
            <w:tcW w:w="1840" w:type="dxa"/>
            <w:tcBorders>
              <w:top w:val="nil"/>
              <w:left w:val="nil"/>
              <w:bottom w:val="single" w:sz="4" w:space="0" w:color="C0C0C0"/>
              <w:right w:val="single" w:sz="4" w:space="0" w:color="C0C0C0"/>
            </w:tcBorders>
            <w:shd w:val="clear" w:color="000000" w:fill="D7EAD3"/>
            <w:vAlign w:val="center"/>
            <w:hideMark/>
          </w:tcPr>
          <w:p w14:paraId="5E27932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2F44C610"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28,41</w:t>
            </w:r>
          </w:p>
        </w:tc>
        <w:tc>
          <w:tcPr>
            <w:tcW w:w="1480" w:type="dxa"/>
            <w:tcBorders>
              <w:top w:val="nil"/>
              <w:left w:val="nil"/>
              <w:bottom w:val="single" w:sz="4" w:space="0" w:color="C0C0C0"/>
              <w:right w:val="single" w:sz="4" w:space="0" w:color="C0C0C0"/>
            </w:tcBorders>
            <w:shd w:val="clear" w:color="000000" w:fill="D7EAD3"/>
            <w:vAlign w:val="center"/>
            <w:hideMark/>
          </w:tcPr>
          <w:p w14:paraId="7C6F228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28,41</w:t>
            </w:r>
          </w:p>
        </w:tc>
        <w:tc>
          <w:tcPr>
            <w:tcW w:w="1460" w:type="dxa"/>
            <w:tcBorders>
              <w:top w:val="nil"/>
              <w:left w:val="nil"/>
              <w:bottom w:val="single" w:sz="4" w:space="0" w:color="C0C0C0"/>
              <w:right w:val="single" w:sz="4" w:space="0" w:color="C0C0C0"/>
            </w:tcBorders>
            <w:shd w:val="clear" w:color="000000" w:fill="D7EAD3"/>
            <w:vAlign w:val="center"/>
            <w:hideMark/>
          </w:tcPr>
          <w:p w14:paraId="4E8DC47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28,41</w:t>
            </w:r>
          </w:p>
        </w:tc>
        <w:tc>
          <w:tcPr>
            <w:tcW w:w="2860" w:type="dxa"/>
            <w:tcBorders>
              <w:top w:val="nil"/>
              <w:left w:val="nil"/>
              <w:bottom w:val="single" w:sz="4" w:space="0" w:color="C0C0C0"/>
              <w:right w:val="single" w:sz="4" w:space="0" w:color="C0C0C0"/>
            </w:tcBorders>
            <w:shd w:val="clear" w:color="000000" w:fill="D7EAD3"/>
            <w:vAlign w:val="center"/>
            <w:hideMark/>
          </w:tcPr>
          <w:p w14:paraId="2FB7785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-4,57</w:t>
            </w:r>
          </w:p>
        </w:tc>
      </w:tr>
      <w:tr w:rsidR="005F4B7D" w:rsidRPr="005F4B7D" w14:paraId="7FAC69B9" w14:textId="77777777" w:rsidTr="005F4B7D">
        <w:trPr>
          <w:trHeight w:val="300"/>
          <w:jc w:val="center"/>
        </w:trPr>
        <w:tc>
          <w:tcPr>
            <w:tcW w:w="580" w:type="dxa"/>
            <w:tcBorders>
              <w:top w:val="nil"/>
              <w:left w:val="nil"/>
              <w:bottom w:val="nil"/>
              <w:right w:val="nil"/>
            </w:tcBorders>
            <w:shd w:val="clear" w:color="auto" w:fill="auto"/>
            <w:noWrap/>
            <w:vAlign w:val="bottom"/>
            <w:hideMark/>
          </w:tcPr>
          <w:p w14:paraId="2A671636" w14:textId="77777777" w:rsidR="005F4B7D" w:rsidRPr="005F4B7D" w:rsidRDefault="005F4B7D" w:rsidP="005F4B7D">
            <w:pPr>
              <w:jc w:val="center"/>
              <w:rPr>
                <w:rFonts w:ascii="Tahoma" w:hAnsi="Tahoma" w:cs="Tahoma"/>
                <w:sz w:val="13"/>
                <w:szCs w:val="13"/>
              </w:rPr>
            </w:pPr>
          </w:p>
        </w:tc>
        <w:tc>
          <w:tcPr>
            <w:tcW w:w="520" w:type="dxa"/>
            <w:tcBorders>
              <w:top w:val="nil"/>
              <w:left w:val="nil"/>
              <w:bottom w:val="nil"/>
              <w:right w:val="nil"/>
            </w:tcBorders>
            <w:shd w:val="clear" w:color="auto" w:fill="auto"/>
            <w:noWrap/>
            <w:vAlign w:val="bottom"/>
            <w:hideMark/>
          </w:tcPr>
          <w:p w14:paraId="4FCBCEDD"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CBC56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18.2</w:t>
            </w:r>
          </w:p>
        </w:tc>
        <w:tc>
          <w:tcPr>
            <w:tcW w:w="5640" w:type="dxa"/>
            <w:tcBorders>
              <w:top w:val="nil"/>
              <w:left w:val="nil"/>
              <w:bottom w:val="single" w:sz="4" w:space="0" w:color="C0C0C0"/>
              <w:right w:val="single" w:sz="4" w:space="0" w:color="C0C0C0"/>
            </w:tcBorders>
            <w:shd w:val="clear" w:color="auto" w:fill="auto"/>
            <w:vAlign w:val="center"/>
            <w:hideMark/>
          </w:tcPr>
          <w:p w14:paraId="1C62024D" w14:textId="77777777" w:rsidR="005F4B7D" w:rsidRPr="005F4B7D" w:rsidRDefault="005F4B7D" w:rsidP="005F4B7D">
            <w:pPr>
              <w:ind w:firstLineChars="100" w:firstLine="130"/>
              <w:rPr>
                <w:rFonts w:ascii="Tahoma" w:hAnsi="Tahoma" w:cs="Tahoma"/>
                <w:sz w:val="13"/>
                <w:szCs w:val="13"/>
              </w:rPr>
            </w:pPr>
            <w:r w:rsidRPr="005F4B7D">
              <w:rPr>
                <w:rFonts w:ascii="Tahoma" w:hAnsi="Tahoma" w:cs="Tahoma"/>
                <w:sz w:val="13"/>
                <w:szCs w:val="13"/>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76FF08AE"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руб/м3</w:t>
            </w:r>
          </w:p>
        </w:tc>
        <w:tc>
          <w:tcPr>
            <w:tcW w:w="1920" w:type="dxa"/>
            <w:tcBorders>
              <w:top w:val="nil"/>
              <w:left w:val="nil"/>
              <w:bottom w:val="single" w:sz="4" w:space="0" w:color="C0C0C0"/>
              <w:right w:val="single" w:sz="4" w:space="0" w:color="C0C0C0"/>
            </w:tcBorders>
            <w:shd w:val="clear" w:color="000000" w:fill="D7EAD3"/>
            <w:vAlign w:val="center"/>
            <w:hideMark/>
          </w:tcPr>
          <w:p w14:paraId="30FCEAB5"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220" w:type="dxa"/>
            <w:tcBorders>
              <w:top w:val="nil"/>
              <w:left w:val="nil"/>
              <w:bottom w:val="single" w:sz="4" w:space="0" w:color="C0C0C0"/>
              <w:right w:val="single" w:sz="4" w:space="0" w:color="C0C0C0"/>
            </w:tcBorders>
            <w:shd w:val="clear" w:color="000000" w:fill="D7EAD3"/>
            <w:vAlign w:val="center"/>
            <w:hideMark/>
          </w:tcPr>
          <w:p w14:paraId="71C4E004"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28D2F77C"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406D179B"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342F5AB1"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7B719C9"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664F38F"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9E08FFD" w14:textId="77777777" w:rsidR="005F4B7D" w:rsidRPr="005F4B7D" w:rsidRDefault="005F4B7D" w:rsidP="005F4B7D">
            <w:pPr>
              <w:jc w:val="center"/>
              <w:rPr>
                <w:rFonts w:ascii="Tahoma" w:hAnsi="Tahoma" w:cs="Tahoma"/>
                <w:sz w:val="13"/>
                <w:szCs w:val="13"/>
              </w:rPr>
            </w:pPr>
            <w:r w:rsidRPr="005F4B7D">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700AAFC" w14:textId="77777777" w:rsidR="005F4B7D" w:rsidRPr="005F4B7D" w:rsidRDefault="005F4B7D" w:rsidP="005F4B7D">
            <w:pPr>
              <w:rPr>
                <w:rFonts w:ascii="Tahoma" w:hAnsi="Tahoma" w:cs="Tahoma"/>
                <w:sz w:val="13"/>
                <w:szCs w:val="13"/>
              </w:rPr>
            </w:pPr>
            <w:r w:rsidRPr="005F4B7D">
              <w:rPr>
                <w:rFonts w:ascii="Tahoma" w:hAnsi="Tahoma" w:cs="Tahoma"/>
                <w:sz w:val="13"/>
                <w:szCs w:val="13"/>
              </w:rPr>
              <w:t> </w:t>
            </w:r>
          </w:p>
        </w:tc>
      </w:tr>
      <w:tr w:rsidR="005F4B7D" w:rsidRPr="005F4B7D" w14:paraId="0CC52AA4" w14:textId="77777777" w:rsidTr="005F4B7D">
        <w:trPr>
          <w:trHeight w:val="300"/>
          <w:jc w:val="center"/>
        </w:trPr>
        <w:tc>
          <w:tcPr>
            <w:tcW w:w="580" w:type="dxa"/>
            <w:tcBorders>
              <w:top w:val="nil"/>
              <w:left w:val="nil"/>
              <w:bottom w:val="nil"/>
              <w:right w:val="nil"/>
            </w:tcBorders>
            <w:shd w:val="clear" w:color="auto" w:fill="auto"/>
            <w:noWrap/>
            <w:vAlign w:val="bottom"/>
            <w:hideMark/>
          </w:tcPr>
          <w:p w14:paraId="1460D8CB" w14:textId="77777777" w:rsidR="005F4B7D" w:rsidRPr="005F4B7D" w:rsidRDefault="005F4B7D" w:rsidP="005F4B7D">
            <w:pPr>
              <w:rPr>
                <w:rFonts w:ascii="Tahoma" w:hAnsi="Tahoma" w:cs="Tahoma"/>
                <w:sz w:val="13"/>
                <w:szCs w:val="13"/>
              </w:rPr>
            </w:pPr>
          </w:p>
        </w:tc>
        <w:tc>
          <w:tcPr>
            <w:tcW w:w="520" w:type="dxa"/>
            <w:tcBorders>
              <w:top w:val="nil"/>
              <w:left w:val="nil"/>
              <w:bottom w:val="nil"/>
              <w:right w:val="nil"/>
            </w:tcBorders>
            <w:shd w:val="clear" w:color="auto" w:fill="auto"/>
            <w:noWrap/>
            <w:vAlign w:val="bottom"/>
            <w:hideMark/>
          </w:tcPr>
          <w:p w14:paraId="62699D84"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CCAC8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19</w:t>
            </w:r>
          </w:p>
        </w:tc>
        <w:tc>
          <w:tcPr>
            <w:tcW w:w="5640" w:type="dxa"/>
            <w:tcBorders>
              <w:top w:val="nil"/>
              <w:left w:val="nil"/>
              <w:bottom w:val="single" w:sz="4" w:space="0" w:color="C0C0C0"/>
              <w:right w:val="single" w:sz="4" w:space="0" w:color="C0C0C0"/>
            </w:tcBorders>
            <w:shd w:val="clear" w:color="auto" w:fill="auto"/>
            <w:vAlign w:val="center"/>
            <w:hideMark/>
          </w:tcPr>
          <w:p w14:paraId="2F031C72"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256708B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7CC75E3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3 071,70</w:t>
            </w:r>
          </w:p>
        </w:tc>
        <w:tc>
          <w:tcPr>
            <w:tcW w:w="1220" w:type="dxa"/>
            <w:tcBorders>
              <w:top w:val="nil"/>
              <w:left w:val="nil"/>
              <w:bottom w:val="single" w:sz="4" w:space="0" w:color="C0C0C0"/>
              <w:right w:val="single" w:sz="4" w:space="0" w:color="C0C0C0"/>
            </w:tcBorders>
            <w:shd w:val="clear" w:color="000000" w:fill="D7EAD3"/>
            <w:vAlign w:val="center"/>
            <w:hideMark/>
          </w:tcPr>
          <w:p w14:paraId="0776C4E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726D29E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9 237,29</w:t>
            </w:r>
          </w:p>
        </w:tc>
        <w:tc>
          <w:tcPr>
            <w:tcW w:w="1820" w:type="dxa"/>
            <w:tcBorders>
              <w:top w:val="nil"/>
              <w:left w:val="nil"/>
              <w:bottom w:val="single" w:sz="4" w:space="0" w:color="C0C0C0"/>
              <w:right w:val="single" w:sz="4" w:space="0" w:color="C0C0C0"/>
            </w:tcBorders>
            <w:shd w:val="clear" w:color="000000" w:fill="D7EAD3"/>
            <w:vAlign w:val="center"/>
            <w:hideMark/>
          </w:tcPr>
          <w:p w14:paraId="60EEA95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9 483,27</w:t>
            </w:r>
          </w:p>
        </w:tc>
        <w:tc>
          <w:tcPr>
            <w:tcW w:w="1840" w:type="dxa"/>
            <w:tcBorders>
              <w:top w:val="nil"/>
              <w:left w:val="nil"/>
              <w:bottom w:val="single" w:sz="4" w:space="0" w:color="C0C0C0"/>
              <w:right w:val="single" w:sz="4" w:space="0" w:color="C0C0C0"/>
            </w:tcBorders>
            <w:shd w:val="clear" w:color="000000" w:fill="D7EAD3"/>
            <w:vAlign w:val="center"/>
            <w:hideMark/>
          </w:tcPr>
          <w:p w14:paraId="3EE4323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53677B9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9 474,13</w:t>
            </w:r>
          </w:p>
        </w:tc>
        <w:tc>
          <w:tcPr>
            <w:tcW w:w="1480" w:type="dxa"/>
            <w:tcBorders>
              <w:top w:val="nil"/>
              <w:left w:val="nil"/>
              <w:bottom w:val="single" w:sz="4" w:space="0" w:color="C0C0C0"/>
              <w:right w:val="single" w:sz="4" w:space="0" w:color="C0C0C0"/>
            </w:tcBorders>
            <w:shd w:val="clear" w:color="000000" w:fill="D7EAD3"/>
            <w:vAlign w:val="center"/>
            <w:hideMark/>
          </w:tcPr>
          <w:p w14:paraId="43FD234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4 737,07</w:t>
            </w:r>
          </w:p>
        </w:tc>
        <w:tc>
          <w:tcPr>
            <w:tcW w:w="1460" w:type="dxa"/>
            <w:tcBorders>
              <w:top w:val="nil"/>
              <w:left w:val="nil"/>
              <w:bottom w:val="single" w:sz="4" w:space="0" w:color="C0C0C0"/>
              <w:right w:val="single" w:sz="4" w:space="0" w:color="C0C0C0"/>
            </w:tcBorders>
            <w:shd w:val="clear" w:color="000000" w:fill="D7EAD3"/>
            <w:vAlign w:val="center"/>
            <w:hideMark/>
          </w:tcPr>
          <w:p w14:paraId="613E2E7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4 737,07</w:t>
            </w:r>
          </w:p>
        </w:tc>
        <w:tc>
          <w:tcPr>
            <w:tcW w:w="2860" w:type="dxa"/>
            <w:tcBorders>
              <w:top w:val="nil"/>
              <w:left w:val="nil"/>
              <w:bottom w:val="single" w:sz="4" w:space="0" w:color="C0C0C0"/>
              <w:right w:val="single" w:sz="4" w:space="0" w:color="C0C0C0"/>
            </w:tcBorders>
            <w:shd w:val="clear" w:color="000000" w:fill="FFFFCC"/>
            <w:vAlign w:val="center"/>
            <w:hideMark/>
          </w:tcPr>
          <w:p w14:paraId="29892109"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253E952A" w14:textId="77777777" w:rsidTr="005F4B7D">
        <w:trPr>
          <w:trHeight w:val="300"/>
          <w:jc w:val="center"/>
        </w:trPr>
        <w:tc>
          <w:tcPr>
            <w:tcW w:w="580" w:type="dxa"/>
            <w:tcBorders>
              <w:top w:val="nil"/>
              <w:left w:val="nil"/>
              <w:bottom w:val="nil"/>
              <w:right w:val="nil"/>
            </w:tcBorders>
            <w:shd w:val="clear" w:color="auto" w:fill="auto"/>
            <w:noWrap/>
            <w:vAlign w:val="bottom"/>
            <w:hideMark/>
          </w:tcPr>
          <w:p w14:paraId="03019D4A" w14:textId="77777777" w:rsidR="005F4B7D" w:rsidRPr="005F4B7D" w:rsidRDefault="005F4B7D" w:rsidP="005F4B7D">
            <w:pPr>
              <w:rPr>
                <w:rFonts w:ascii="Tahoma" w:hAnsi="Tahoma" w:cs="Tahoma"/>
                <w:b/>
                <w:bCs/>
                <w:sz w:val="13"/>
                <w:szCs w:val="13"/>
              </w:rPr>
            </w:pPr>
          </w:p>
        </w:tc>
        <w:tc>
          <w:tcPr>
            <w:tcW w:w="520" w:type="dxa"/>
            <w:tcBorders>
              <w:top w:val="nil"/>
              <w:left w:val="nil"/>
              <w:bottom w:val="nil"/>
              <w:right w:val="nil"/>
            </w:tcBorders>
            <w:shd w:val="clear" w:color="auto" w:fill="auto"/>
            <w:noWrap/>
            <w:vAlign w:val="bottom"/>
            <w:hideMark/>
          </w:tcPr>
          <w:p w14:paraId="6FFBCCD6"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EE2D5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20</w:t>
            </w:r>
          </w:p>
        </w:tc>
        <w:tc>
          <w:tcPr>
            <w:tcW w:w="5640" w:type="dxa"/>
            <w:tcBorders>
              <w:top w:val="nil"/>
              <w:left w:val="nil"/>
              <w:bottom w:val="single" w:sz="4" w:space="0" w:color="C0C0C0"/>
              <w:right w:val="single" w:sz="4" w:space="0" w:color="C0C0C0"/>
            </w:tcBorders>
            <w:shd w:val="clear" w:color="auto" w:fill="auto"/>
            <w:vAlign w:val="center"/>
            <w:hideMark/>
          </w:tcPr>
          <w:p w14:paraId="314E86A0"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2C8F730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чел</w:t>
            </w:r>
          </w:p>
        </w:tc>
        <w:tc>
          <w:tcPr>
            <w:tcW w:w="1920" w:type="dxa"/>
            <w:tcBorders>
              <w:top w:val="nil"/>
              <w:left w:val="nil"/>
              <w:bottom w:val="single" w:sz="4" w:space="0" w:color="C0C0C0"/>
              <w:right w:val="single" w:sz="4" w:space="0" w:color="C0C0C0"/>
            </w:tcBorders>
            <w:shd w:val="clear" w:color="000000" w:fill="D7EAD3"/>
            <w:vAlign w:val="center"/>
            <w:hideMark/>
          </w:tcPr>
          <w:p w14:paraId="163DAC2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36,69</w:t>
            </w:r>
          </w:p>
        </w:tc>
        <w:tc>
          <w:tcPr>
            <w:tcW w:w="1220" w:type="dxa"/>
            <w:tcBorders>
              <w:top w:val="nil"/>
              <w:left w:val="nil"/>
              <w:bottom w:val="single" w:sz="4" w:space="0" w:color="C0C0C0"/>
              <w:right w:val="single" w:sz="4" w:space="0" w:color="C0C0C0"/>
            </w:tcBorders>
            <w:shd w:val="clear" w:color="000000" w:fill="D7EAD3"/>
            <w:vAlign w:val="center"/>
            <w:hideMark/>
          </w:tcPr>
          <w:p w14:paraId="5701A29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74C6651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36,77</w:t>
            </w:r>
          </w:p>
        </w:tc>
        <w:tc>
          <w:tcPr>
            <w:tcW w:w="1820" w:type="dxa"/>
            <w:tcBorders>
              <w:top w:val="nil"/>
              <w:left w:val="nil"/>
              <w:bottom w:val="single" w:sz="4" w:space="0" w:color="C0C0C0"/>
              <w:right w:val="single" w:sz="4" w:space="0" w:color="C0C0C0"/>
            </w:tcBorders>
            <w:shd w:val="clear" w:color="000000" w:fill="D7EAD3"/>
            <w:vAlign w:val="center"/>
            <w:hideMark/>
          </w:tcPr>
          <w:p w14:paraId="7A205FEB"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35,25</w:t>
            </w:r>
          </w:p>
        </w:tc>
        <w:tc>
          <w:tcPr>
            <w:tcW w:w="1840" w:type="dxa"/>
            <w:tcBorders>
              <w:top w:val="nil"/>
              <w:left w:val="nil"/>
              <w:bottom w:val="single" w:sz="4" w:space="0" w:color="C0C0C0"/>
              <w:right w:val="single" w:sz="4" w:space="0" w:color="C0C0C0"/>
            </w:tcBorders>
            <w:shd w:val="clear" w:color="000000" w:fill="D7EAD3"/>
            <w:vAlign w:val="center"/>
            <w:hideMark/>
          </w:tcPr>
          <w:p w14:paraId="470CA84A"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4BA10AB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C2483D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FE2B0E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6A8CFF4"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77AC1465" w14:textId="77777777" w:rsidTr="005F4B7D">
        <w:trPr>
          <w:trHeight w:val="300"/>
          <w:jc w:val="center"/>
        </w:trPr>
        <w:tc>
          <w:tcPr>
            <w:tcW w:w="580" w:type="dxa"/>
            <w:tcBorders>
              <w:top w:val="nil"/>
              <w:left w:val="nil"/>
              <w:bottom w:val="nil"/>
              <w:right w:val="nil"/>
            </w:tcBorders>
            <w:shd w:val="clear" w:color="auto" w:fill="auto"/>
            <w:noWrap/>
            <w:vAlign w:val="bottom"/>
            <w:hideMark/>
          </w:tcPr>
          <w:p w14:paraId="6CED37B5" w14:textId="77777777" w:rsidR="005F4B7D" w:rsidRPr="005F4B7D" w:rsidRDefault="005F4B7D" w:rsidP="005F4B7D">
            <w:pPr>
              <w:rPr>
                <w:rFonts w:ascii="Tahoma" w:hAnsi="Tahoma" w:cs="Tahoma"/>
                <w:b/>
                <w:bCs/>
                <w:sz w:val="13"/>
                <w:szCs w:val="13"/>
              </w:rPr>
            </w:pPr>
          </w:p>
        </w:tc>
        <w:tc>
          <w:tcPr>
            <w:tcW w:w="520" w:type="dxa"/>
            <w:tcBorders>
              <w:top w:val="nil"/>
              <w:left w:val="nil"/>
              <w:bottom w:val="nil"/>
              <w:right w:val="nil"/>
            </w:tcBorders>
            <w:shd w:val="clear" w:color="auto" w:fill="auto"/>
            <w:noWrap/>
            <w:vAlign w:val="bottom"/>
            <w:hideMark/>
          </w:tcPr>
          <w:p w14:paraId="637F1795" w14:textId="77777777" w:rsidR="005F4B7D" w:rsidRPr="005F4B7D" w:rsidRDefault="005F4B7D" w:rsidP="005F4B7D">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B8A0A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21</w:t>
            </w:r>
          </w:p>
        </w:tc>
        <w:tc>
          <w:tcPr>
            <w:tcW w:w="5640" w:type="dxa"/>
            <w:tcBorders>
              <w:top w:val="nil"/>
              <w:left w:val="nil"/>
              <w:bottom w:val="single" w:sz="4" w:space="0" w:color="C0C0C0"/>
              <w:right w:val="single" w:sz="4" w:space="0" w:color="C0C0C0"/>
            </w:tcBorders>
            <w:shd w:val="clear" w:color="auto" w:fill="auto"/>
            <w:vAlign w:val="center"/>
            <w:hideMark/>
          </w:tcPr>
          <w:p w14:paraId="4EF7BAE6"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10C9E50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2C64A88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6 976,13</w:t>
            </w:r>
          </w:p>
        </w:tc>
        <w:tc>
          <w:tcPr>
            <w:tcW w:w="1220" w:type="dxa"/>
            <w:tcBorders>
              <w:top w:val="nil"/>
              <w:left w:val="nil"/>
              <w:bottom w:val="single" w:sz="4" w:space="0" w:color="C0C0C0"/>
              <w:right w:val="single" w:sz="4" w:space="0" w:color="C0C0C0"/>
            </w:tcBorders>
            <w:shd w:val="clear" w:color="000000" w:fill="D7EAD3"/>
            <w:vAlign w:val="center"/>
            <w:hideMark/>
          </w:tcPr>
          <w:p w14:paraId="2CA1C1C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D7EAD3"/>
            <w:vAlign w:val="center"/>
            <w:hideMark/>
          </w:tcPr>
          <w:p w14:paraId="5493790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20 932,01</w:t>
            </w:r>
          </w:p>
        </w:tc>
        <w:tc>
          <w:tcPr>
            <w:tcW w:w="1820" w:type="dxa"/>
            <w:tcBorders>
              <w:top w:val="nil"/>
              <w:left w:val="nil"/>
              <w:bottom w:val="single" w:sz="4" w:space="0" w:color="C0C0C0"/>
              <w:right w:val="single" w:sz="4" w:space="0" w:color="C0C0C0"/>
            </w:tcBorders>
            <w:shd w:val="clear" w:color="000000" w:fill="D7EAD3"/>
            <w:vAlign w:val="center"/>
            <w:hideMark/>
          </w:tcPr>
          <w:p w14:paraId="3897194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22 419,09</w:t>
            </w:r>
          </w:p>
        </w:tc>
        <w:tc>
          <w:tcPr>
            <w:tcW w:w="1840" w:type="dxa"/>
            <w:tcBorders>
              <w:top w:val="nil"/>
              <w:left w:val="nil"/>
              <w:bottom w:val="single" w:sz="4" w:space="0" w:color="C0C0C0"/>
              <w:right w:val="single" w:sz="4" w:space="0" w:color="C0C0C0"/>
            </w:tcBorders>
            <w:shd w:val="clear" w:color="000000" w:fill="D7EAD3"/>
            <w:vAlign w:val="center"/>
            <w:hideMark/>
          </w:tcPr>
          <w:p w14:paraId="17B1657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0B8DD08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A84DBF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5F8BE7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2B0E774"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 </w:t>
            </w:r>
          </w:p>
        </w:tc>
      </w:tr>
      <w:tr w:rsidR="005F4B7D" w:rsidRPr="005F4B7D" w14:paraId="6CBFF0C2" w14:textId="77777777" w:rsidTr="005F4B7D">
        <w:trPr>
          <w:trHeight w:val="225"/>
          <w:jc w:val="center"/>
        </w:trPr>
        <w:tc>
          <w:tcPr>
            <w:tcW w:w="580" w:type="dxa"/>
            <w:tcBorders>
              <w:top w:val="nil"/>
              <w:left w:val="nil"/>
              <w:bottom w:val="nil"/>
              <w:right w:val="nil"/>
            </w:tcBorders>
            <w:shd w:val="clear" w:color="auto" w:fill="auto"/>
            <w:vAlign w:val="center"/>
            <w:hideMark/>
          </w:tcPr>
          <w:p w14:paraId="1F975CEE" w14:textId="77777777" w:rsidR="005F4B7D" w:rsidRPr="005F4B7D" w:rsidRDefault="005F4B7D" w:rsidP="005F4B7D">
            <w:pPr>
              <w:rPr>
                <w:rFonts w:ascii="Tahoma" w:hAnsi="Tahoma" w:cs="Tahoma"/>
                <w:b/>
                <w:bCs/>
                <w:sz w:val="13"/>
                <w:szCs w:val="13"/>
              </w:rPr>
            </w:pPr>
          </w:p>
        </w:tc>
        <w:tc>
          <w:tcPr>
            <w:tcW w:w="520" w:type="dxa"/>
            <w:tcBorders>
              <w:top w:val="nil"/>
              <w:left w:val="nil"/>
              <w:bottom w:val="nil"/>
              <w:right w:val="nil"/>
            </w:tcBorders>
            <w:shd w:val="clear" w:color="auto" w:fill="auto"/>
            <w:vAlign w:val="center"/>
            <w:hideMark/>
          </w:tcPr>
          <w:p w14:paraId="0CD4E238"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5DF723F5" w14:textId="77777777" w:rsidR="005F4B7D" w:rsidRPr="005F4B7D" w:rsidRDefault="005F4B7D" w:rsidP="005F4B7D">
            <w:pPr>
              <w:rPr>
                <w:sz w:val="13"/>
                <w:szCs w:val="13"/>
              </w:rPr>
            </w:pPr>
          </w:p>
        </w:tc>
        <w:tc>
          <w:tcPr>
            <w:tcW w:w="5640" w:type="dxa"/>
            <w:tcBorders>
              <w:top w:val="nil"/>
              <w:left w:val="nil"/>
              <w:bottom w:val="nil"/>
              <w:right w:val="nil"/>
            </w:tcBorders>
            <w:shd w:val="clear" w:color="auto" w:fill="auto"/>
            <w:vAlign w:val="center"/>
            <w:hideMark/>
          </w:tcPr>
          <w:p w14:paraId="6D2B4EE2" w14:textId="77777777" w:rsidR="005F4B7D" w:rsidRPr="005F4B7D" w:rsidRDefault="005F4B7D" w:rsidP="005F4B7D">
            <w:pPr>
              <w:rPr>
                <w:sz w:val="13"/>
                <w:szCs w:val="13"/>
              </w:rPr>
            </w:pPr>
          </w:p>
        </w:tc>
        <w:tc>
          <w:tcPr>
            <w:tcW w:w="1140" w:type="dxa"/>
            <w:tcBorders>
              <w:top w:val="nil"/>
              <w:left w:val="nil"/>
              <w:bottom w:val="nil"/>
              <w:right w:val="nil"/>
            </w:tcBorders>
            <w:shd w:val="clear" w:color="auto" w:fill="auto"/>
            <w:vAlign w:val="center"/>
            <w:hideMark/>
          </w:tcPr>
          <w:p w14:paraId="317E2EFC" w14:textId="77777777" w:rsidR="005F4B7D" w:rsidRPr="005F4B7D" w:rsidRDefault="005F4B7D" w:rsidP="005F4B7D">
            <w:pPr>
              <w:rPr>
                <w:sz w:val="13"/>
                <w:szCs w:val="13"/>
              </w:rPr>
            </w:pPr>
          </w:p>
        </w:tc>
        <w:tc>
          <w:tcPr>
            <w:tcW w:w="1920" w:type="dxa"/>
            <w:tcBorders>
              <w:top w:val="nil"/>
              <w:left w:val="nil"/>
              <w:bottom w:val="nil"/>
              <w:right w:val="nil"/>
            </w:tcBorders>
            <w:shd w:val="clear" w:color="auto" w:fill="auto"/>
            <w:vAlign w:val="center"/>
            <w:hideMark/>
          </w:tcPr>
          <w:p w14:paraId="50DD4F30" w14:textId="77777777" w:rsidR="005F4B7D" w:rsidRPr="005F4B7D" w:rsidRDefault="005F4B7D" w:rsidP="005F4B7D">
            <w:pPr>
              <w:rPr>
                <w:sz w:val="13"/>
                <w:szCs w:val="13"/>
              </w:rPr>
            </w:pPr>
          </w:p>
        </w:tc>
        <w:tc>
          <w:tcPr>
            <w:tcW w:w="1220" w:type="dxa"/>
            <w:tcBorders>
              <w:top w:val="nil"/>
              <w:left w:val="nil"/>
              <w:bottom w:val="nil"/>
              <w:right w:val="nil"/>
            </w:tcBorders>
            <w:shd w:val="clear" w:color="auto" w:fill="auto"/>
            <w:vAlign w:val="center"/>
            <w:hideMark/>
          </w:tcPr>
          <w:p w14:paraId="5533D5E1" w14:textId="77777777" w:rsidR="005F4B7D" w:rsidRPr="005F4B7D" w:rsidRDefault="005F4B7D" w:rsidP="005F4B7D">
            <w:pPr>
              <w:rPr>
                <w:sz w:val="13"/>
                <w:szCs w:val="13"/>
              </w:rPr>
            </w:pPr>
          </w:p>
        </w:tc>
        <w:tc>
          <w:tcPr>
            <w:tcW w:w="1780" w:type="dxa"/>
            <w:tcBorders>
              <w:top w:val="nil"/>
              <w:left w:val="nil"/>
              <w:bottom w:val="nil"/>
              <w:right w:val="nil"/>
            </w:tcBorders>
            <w:shd w:val="clear" w:color="auto" w:fill="auto"/>
            <w:vAlign w:val="center"/>
            <w:hideMark/>
          </w:tcPr>
          <w:p w14:paraId="40A0F2BA" w14:textId="77777777" w:rsidR="005F4B7D" w:rsidRPr="005F4B7D" w:rsidRDefault="005F4B7D" w:rsidP="005F4B7D">
            <w:pPr>
              <w:rPr>
                <w:sz w:val="13"/>
                <w:szCs w:val="13"/>
              </w:rPr>
            </w:pPr>
          </w:p>
        </w:tc>
        <w:tc>
          <w:tcPr>
            <w:tcW w:w="1820" w:type="dxa"/>
            <w:tcBorders>
              <w:top w:val="nil"/>
              <w:left w:val="nil"/>
              <w:bottom w:val="nil"/>
              <w:right w:val="nil"/>
            </w:tcBorders>
            <w:shd w:val="clear" w:color="auto" w:fill="auto"/>
            <w:vAlign w:val="center"/>
            <w:hideMark/>
          </w:tcPr>
          <w:p w14:paraId="798CA92D" w14:textId="77777777" w:rsidR="005F4B7D" w:rsidRPr="005F4B7D" w:rsidRDefault="005F4B7D" w:rsidP="005F4B7D">
            <w:pPr>
              <w:rPr>
                <w:sz w:val="13"/>
                <w:szCs w:val="13"/>
              </w:rPr>
            </w:pPr>
          </w:p>
        </w:tc>
        <w:tc>
          <w:tcPr>
            <w:tcW w:w="1840" w:type="dxa"/>
            <w:tcBorders>
              <w:top w:val="nil"/>
              <w:left w:val="nil"/>
              <w:bottom w:val="nil"/>
              <w:right w:val="nil"/>
            </w:tcBorders>
            <w:shd w:val="clear" w:color="auto" w:fill="auto"/>
            <w:vAlign w:val="center"/>
            <w:hideMark/>
          </w:tcPr>
          <w:p w14:paraId="24431ADC" w14:textId="77777777" w:rsidR="005F4B7D" w:rsidRPr="005F4B7D" w:rsidRDefault="005F4B7D" w:rsidP="005F4B7D">
            <w:pPr>
              <w:rPr>
                <w:sz w:val="13"/>
                <w:szCs w:val="13"/>
              </w:rPr>
            </w:pPr>
          </w:p>
        </w:tc>
        <w:tc>
          <w:tcPr>
            <w:tcW w:w="1860" w:type="dxa"/>
            <w:tcBorders>
              <w:top w:val="nil"/>
              <w:left w:val="nil"/>
              <w:bottom w:val="nil"/>
              <w:right w:val="nil"/>
            </w:tcBorders>
            <w:shd w:val="clear" w:color="auto" w:fill="auto"/>
            <w:vAlign w:val="center"/>
            <w:hideMark/>
          </w:tcPr>
          <w:p w14:paraId="3D6A38F9" w14:textId="77777777" w:rsidR="005F4B7D" w:rsidRPr="005F4B7D" w:rsidRDefault="005F4B7D" w:rsidP="005F4B7D">
            <w:pPr>
              <w:rPr>
                <w:sz w:val="13"/>
                <w:szCs w:val="13"/>
              </w:rPr>
            </w:pPr>
          </w:p>
        </w:tc>
        <w:tc>
          <w:tcPr>
            <w:tcW w:w="1480" w:type="dxa"/>
            <w:tcBorders>
              <w:top w:val="nil"/>
              <w:left w:val="nil"/>
              <w:bottom w:val="nil"/>
              <w:right w:val="nil"/>
            </w:tcBorders>
            <w:shd w:val="clear" w:color="auto" w:fill="auto"/>
            <w:vAlign w:val="center"/>
            <w:hideMark/>
          </w:tcPr>
          <w:p w14:paraId="2F187423" w14:textId="77777777" w:rsidR="005F4B7D" w:rsidRPr="005F4B7D" w:rsidRDefault="005F4B7D" w:rsidP="005F4B7D">
            <w:pPr>
              <w:jc w:val="right"/>
              <w:rPr>
                <w:rFonts w:ascii="Tahoma" w:hAnsi="Tahoma" w:cs="Tahoma"/>
                <w:sz w:val="13"/>
                <w:szCs w:val="13"/>
              </w:rPr>
            </w:pPr>
            <w:r w:rsidRPr="005F4B7D">
              <w:rPr>
                <w:rFonts w:ascii="Tahoma" w:hAnsi="Tahoma" w:cs="Tahoma"/>
                <w:sz w:val="13"/>
                <w:szCs w:val="13"/>
              </w:rPr>
              <w:t>29,77</w:t>
            </w:r>
          </w:p>
        </w:tc>
        <w:tc>
          <w:tcPr>
            <w:tcW w:w="1460" w:type="dxa"/>
            <w:tcBorders>
              <w:top w:val="nil"/>
              <w:left w:val="nil"/>
              <w:bottom w:val="nil"/>
              <w:right w:val="nil"/>
            </w:tcBorders>
            <w:shd w:val="clear" w:color="auto" w:fill="auto"/>
            <w:vAlign w:val="center"/>
            <w:hideMark/>
          </w:tcPr>
          <w:p w14:paraId="582C27B9" w14:textId="77777777" w:rsidR="005F4B7D" w:rsidRPr="005F4B7D" w:rsidRDefault="005F4B7D" w:rsidP="005F4B7D">
            <w:pPr>
              <w:jc w:val="right"/>
              <w:rPr>
                <w:rFonts w:ascii="Tahoma" w:hAnsi="Tahoma" w:cs="Tahoma"/>
                <w:sz w:val="13"/>
                <w:szCs w:val="13"/>
              </w:rPr>
            </w:pPr>
          </w:p>
        </w:tc>
        <w:tc>
          <w:tcPr>
            <w:tcW w:w="2860" w:type="dxa"/>
            <w:tcBorders>
              <w:top w:val="nil"/>
              <w:left w:val="nil"/>
              <w:bottom w:val="nil"/>
              <w:right w:val="nil"/>
            </w:tcBorders>
            <w:shd w:val="clear" w:color="auto" w:fill="auto"/>
            <w:vAlign w:val="center"/>
            <w:hideMark/>
          </w:tcPr>
          <w:p w14:paraId="30FCC936" w14:textId="77777777" w:rsidR="005F4B7D" w:rsidRPr="005F4B7D" w:rsidRDefault="005F4B7D" w:rsidP="005F4B7D">
            <w:pPr>
              <w:rPr>
                <w:sz w:val="13"/>
                <w:szCs w:val="13"/>
              </w:rPr>
            </w:pPr>
          </w:p>
        </w:tc>
      </w:tr>
      <w:tr w:rsidR="005F4B7D" w:rsidRPr="005F4B7D" w14:paraId="6D9088CA" w14:textId="77777777" w:rsidTr="005F4B7D">
        <w:trPr>
          <w:trHeight w:val="225"/>
          <w:jc w:val="center"/>
        </w:trPr>
        <w:tc>
          <w:tcPr>
            <w:tcW w:w="580" w:type="dxa"/>
            <w:tcBorders>
              <w:top w:val="nil"/>
              <w:left w:val="nil"/>
              <w:bottom w:val="nil"/>
              <w:right w:val="nil"/>
            </w:tcBorders>
            <w:shd w:val="clear" w:color="auto" w:fill="auto"/>
            <w:vAlign w:val="center"/>
            <w:hideMark/>
          </w:tcPr>
          <w:p w14:paraId="1A844202"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5EE50032"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12456438" w14:textId="77777777" w:rsidR="005F4B7D" w:rsidRPr="005F4B7D" w:rsidRDefault="005F4B7D" w:rsidP="005F4B7D">
            <w:pPr>
              <w:rPr>
                <w:sz w:val="13"/>
                <w:szCs w:val="13"/>
              </w:rPr>
            </w:pPr>
          </w:p>
        </w:tc>
        <w:tc>
          <w:tcPr>
            <w:tcW w:w="5640" w:type="dxa"/>
            <w:tcBorders>
              <w:top w:val="nil"/>
              <w:left w:val="nil"/>
              <w:bottom w:val="nil"/>
              <w:right w:val="nil"/>
            </w:tcBorders>
            <w:shd w:val="clear" w:color="auto" w:fill="auto"/>
            <w:vAlign w:val="center"/>
            <w:hideMark/>
          </w:tcPr>
          <w:p w14:paraId="0B227AF5" w14:textId="77777777" w:rsidR="005F4B7D" w:rsidRPr="005F4B7D" w:rsidRDefault="005F4B7D" w:rsidP="005F4B7D">
            <w:pPr>
              <w:rPr>
                <w:sz w:val="13"/>
                <w:szCs w:val="13"/>
              </w:rPr>
            </w:pPr>
          </w:p>
        </w:tc>
        <w:tc>
          <w:tcPr>
            <w:tcW w:w="1140" w:type="dxa"/>
            <w:tcBorders>
              <w:top w:val="nil"/>
              <w:left w:val="nil"/>
              <w:bottom w:val="nil"/>
              <w:right w:val="nil"/>
            </w:tcBorders>
            <w:shd w:val="clear" w:color="auto" w:fill="auto"/>
            <w:vAlign w:val="center"/>
            <w:hideMark/>
          </w:tcPr>
          <w:p w14:paraId="44D3CED6" w14:textId="77777777" w:rsidR="005F4B7D" w:rsidRPr="005F4B7D" w:rsidRDefault="005F4B7D" w:rsidP="005F4B7D">
            <w:pPr>
              <w:rPr>
                <w:sz w:val="13"/>
                <w:szCs w:val="13"/>
              </w:rPr>
            </w:pPr>
          </w:p>
        </w:tc>
        <w:tc>
          <w:tcPr>
            <w:tcW w:w="1920" w:type="dxa"/>
            <w:tcBorders>
              <w:top w:val="nil"/>
              <w:left w:val="nil"/>
              <w:bottom w:val="nil"/>
              <w:right w:val="nil"/>
            </w:tcBorders>
            <w:shd w:val="clear" w:color="auto" w:fill="auto"/>
            <w:vAlign w:val="center"/>
            <w:hideMark/>
          </w:tcPr>
          <w:p w14:paraId="0CB2CCAD" w14:textId="77777777" w:rsidR="005F4B7D" w:rsidRPr="005F4B7D" w:rsidRDefault="005F4B7D" w:rsidP="005F4B7D">
            <w:pPr>
              <w:rPr>
                <w:sz w:val="13"/>
                <w:szCs w:val="13"/>
              </w:rPr>
            </w:pPr>
          </w:p>
        </w:tc>
        <w:tc>
          <w:tcPr>
            <w:tcW w:w="1220" w:type="dxa"/>
            <w:tcBorders>
              <w:top w:val="nil"/>
              <w:left w:val="nil"/>
              <w:bottom w:val="nil"/>
              <w:right w:val="nil"/>
            </w:tcBorders>
            <w:shd w:val="clear" w:color="auto" w:fill="auto"/>
            <w:vAlign w:val="center"/>
            <w:hideMark/>
          </w:tcPr>
          <w:p w14:paraId="4262AFA9" w14:textId="77777777" w:rsidR="005F4B7D" w:rsidRPr="005F4B7D" w:rsidRDefault="005F4B7D" w:rsidP="005F4B7D">
            <w:pPr>
              <w:rPr>
                <w:sz w:val="13"/>
                <w:szCs w:val="13"/>
              </w:rPr>
            </w:pPr>
          </w:p>
        </w:tc>
        <w:tc>
          <w:tcPr>
            <w:tcW w:w="1780" w:type="dxa"/>
            <w:tcBorders>
              <w:top w:val="nil"/>
              <w:left w:val="nil"/>
              <w:bottom w:val="nil"/>
              <w:right w:val="nil"/>
            </w:tcBorders>
            <w:shd w:val="clear" w:color="auto" w:fill="auto"/>
            <w:vAlign w:val="center"/>
            <w:hideMark/>
          </w:tcPr>
          <w:p w14:paraId="5EF9C3AE" w14:textId="77777777" w:rsidR="005F4B7D" w:rsidRPr="005F4B7D" w:rsidRDefault="005F4B7D" w:rsidP="005F4B7D">
            <w:pPr>
              <w:rPr>
                <w:sz w:val="13"/>
                <w:szCs w:val="13"/>
              </w:rPr>
            </w:pPr>
          </w:p>
        </w:tc>
        <w:tc>
          <w:tcPr>
            <w:tcW w:w="1820" w:type="dxa"/>
            <w:tcBorders>
              <w:top w:val="nil"/>
              <w:left w:val="nil"/>
              <w:bottom w:val="nil"/>
              <w:right w:val="nil"/>
            </w:tcBorders>
            <w:shd w:val="clear" w:color="auto" w:fill="auto"/>
            <w:vAlign w:val="center"/>
            <w:hideMark/>
          </w:tcPr>
          <w:p w14:paraId="2ED4C985" w14:textId="77777777" w:rsidR="005F4B7D" w:rsidRPr="005F4B7D" w:rsidRDefault="005F4B7D" w:rsidP="005F4B7D">
            <w:pPr>
              <w:rPr>
                <w:sz w:val="13"/>
                <w:szCs w:val="13"/>
              </w:rPr>
            </w:pPr>
          </w:p>
        </w:tc>
        <w:tc>
          <w:tcPr>
            <w:tcW w:w="1840" w:type="dxa"/>
            <w:tcBorders>
              <w:top w:val="nil"/>
              <w:left w:val="nil"/>
              <w:bottom w:val="nil"/>
              <w:right w:val="nil"/>
            </w:tcBorders>
            <w:shd w:val="clear" w:color="auto" w:fill="auto"/>
            <w:vAlign w:val="center"/>
            <w:hideMark/>
          </w:tcPr>
          <w:p w14:paraId="3443CEF4" w14:textId="77777777" w:rsidR="005F4B7D" w:rsidRPr="005F4B7D" w:rsidRDefault="005F4B7D" w:rsidP="005F4B7D">
            <w:pPr>
              <w:rPr>
                <w:sz w:val="13"/>
                <w:szCs w:val="13"/>
              </w:rPr>
            </w:pPr>
          </w:p>
        </w:tc>
        <w:tc>
          <w:tcPr>
            <w:tcW w:w="1860" w:type="dxa"/>
            <w:tcBorders>
              <w:top w:val="nil"/>
              <w:left w:val="nil"/>
              <w:bottom w:val="nil"/>
              <w:right w:val="nil"/>
            </w:tcBorders>
            <w:shd w:val="clear" w:color="auto" w:fill="auto"/>
            <w:vAlign w:val="center"/>
            <w:hideMark/>
          </w:tcPr>
          <w:p w14:paraId="2867461A" w14:textId="77777777" w:rsidR="005F4B7D" w:rsidRPr="005F4B7D" w:rsidRDefault="005F4B7D" w:rsidP="005F4B7D">
            <w:pPr>
              <w:rPr>
                <w:sz w:val="13"/>
                <w:szCs w:val="13"/>
              </w:rPr>
            </w:pPr>
          </w:p>
        </w:tc>
        <w:tc>
          <w:tcPr>
            <w:tcW w:w="1480" w:type="dxa"/>
            <w:tcBorders>
              <w:top w:val="nil"/>
              <w:left w:val="nil"/>
              <w:bottom w:val="nil"/>
              <w:right w:val="nil"/>
            </w:tcBorders>
            <w:shd w:val="clear" w:color="auto" w:fill="auto"/>
            <w:vAlign w:val="center"/>
            <w:hideMark/>
          </w:tcPr>
          <w:p w14:paraId="1CF916A9" w14:textId="77777777" w:rsidR="005F4B7D" w:rsidRPr="005F4B7D" w:rsidRDefault="005F4B7D" w:rsidP="005F4B7D">
            <w:pPr>
              <w:rPr>
                <w:sz w:val="13"/>
                <w:szCs w:val="13"/>
              </w:rPr>
            </w:pPr>
          </w:p>
        </w:tc>
        <w:tc>
          <w:tcPr>
            <w:tcW w:w="1460" w:type="dxa"/>
            <w:tcBorders>
              <w:top w:val="nil"/>
              <w:left w:val="nil"/>
              <w:bottom w:val="nil"/>
              <w:right w:val="nil"/>
            </w:tcBorders>
            <w:shd w:val="clear" w:color="auto" w:fill="auto"/>
            <w:vAlign w:val="center"/>
            <w:hideMark/>
          </w:tcPr>
          <w:p w14:paraId="1AE70240" w14:textId="77777777" w:rsidR="005F4B7D" w:rsidRPr="005F4B7D" w:rsidRDefault="005F4B7D" w:rsidP="005F4B7D">
            <w:pPr>
              <w:rPr>
                <w:sz w:val="13"/>
                <w:szCs w:val="13"/>
              </w:rPr>
            </w:pPr>
          </w:p>
        </w:tc>
        <w:tc>
          <w:tcPr>
            <w:tcW w:w="2860" w:type="dxa"/>
            <w:tcBorders>
              <w:top w:val="nil"/>
              <w:left w:val="nil"/>
              <w:bottom w:val="nil"/>
              <w:right w:val="nil"/>
            </w:tcBorders>
            <w:shd w:val="clear" w:color="auto" w:fill="auto"/>
            <w:vAlign w:val="center"/>
            <w:hideMark/>
          </w:tcPr>
          <w:p w14:paraId="2B4E1536" w14:textId="77777777" w:rsidR="005F4B7D" w:rsidRPr="005F4B7D" w:rsidRDefault="005F4B7D" w:rsidP="005F4B7D">
            <w:pPr>
              <w:rPr>
                <w:sz w:val="13"/>
                <w:szCs w:val="13"/>
              </w:rPr>
            </w:pPr>
          </w:p>
        </w:tc>
      </w:tr>
      <w:tr w:rsidR="005F4B7D" w:rsidRPr="005F4B7D" w14:paraId="379ECE5A" w14:textId="77777777" w:rsidTr="005F4B7D">
        <w:trPr>
          <w:trHeight w:val="225"/>
          <w:jc w:val="center"/>
        </w:trPr>
        <w:tc>
          <w:tcPr>
            <w:tcW w:w="580" w:type="dxa"/>
            <w:tcBorders>
              <w:top w:val="nil"/>
              <w:left w:val="nil"/>
              <w:bottom w:val="nil"/>
              <w:right w:val="nil"/>
            </w:tcBorders>
            <w:shd w:val="clear" w:color="auto" w:fill="auto"/>
            <w:vAlign w:val="center"/>
            <w:hideMark/>
          </w:tcPr>
          <w:p w14:paraId="5CDC94DB"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15478FEB"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7568F599" w14:textId="77777777" w:rsidR="005F4B7D" w:rsidRPr="005F4B7D" w:rsidRDefault="005F4B7D" w:rsidP="005F4B7D">
            <w:pPr>
              <w:rPr>
                <w:sz w:val="13"/>
                <w:szCs w:val="13"/>
              </w:rPr>
            </w:pPr>
          </w:p>
        </w:tc>
        <w:tc>
          <w:tcPr>
            <w:tcW w:w="5640" w:type="dxa"/>
            <w:tcBorders>
              <w:top w:val="nil"/>
              <w:left w:val="nil"/>
              <w:bottom w:val="nil"/>
              <w:right w:val="nil"/>
            </w:tcBorders>
            <w:shd w:val="clear" w:color="auto" w:fill="auto"/>
            <w:vAlign w:val="center"/>
            <w:hideMark/>
          </w:tcPr>
          <w:p w14:paraId="56A2D682" w14:textId="77777777" w:rsidR="005F4B7D" w:rsidRPr="005F4B7D" w:rsidRDefault="005F4B7D" w:rsidP="005F4B7D">
            <w:pPr>
              <w:rPr>
                <w:sz w:val="13"/>
                <w:szCs w:val="13"/>
              </w:rPr>
            </w:pPr>
          </w:p>
        </w:tc>
        <w:tc>
          <w:tcPr>
            <w:tcW w:w="1140" w:type="dxa"/>
            <w:tcBorders>
              <w:top w:val="nil"/>
              <w:left w:val="nil"/>
              <w:bottom w:val="nil"/>
              <w:right w:val="nil"/>
            </w:tcBorders>
            <w:shd w:val="clear" w:color="auto" w:fill="auto"/>
            <w:vAlign w:val="center"/>
            <w:hideMark/>
          </w:tcPr>
          <w:p w14:paraId="400C10AB" w14:textId="77777777" w:rsidR="005F4B7D" w:rsidRPr="005F4B7D" w:rsidRDefault="005F4B7D" w:rsidP="005F4B7D">
            <w:pPr>
              <w:rPr>
                <w:sz w:val="13"/>
                <w:szCs w:val="13"/>
              </w:rPr>
            </w:pPr>
          </w:p>
        </w:tc>
        <w:tc>
          <w:tcPr>
            <w:tcW w:w="1920" w:type="dxa"/>
            <w:tcBorders>
              <w:top w:val="nil"/>
              <w:left w:val="nil"/>
              <w:bottom w:val="nil"/>
              <w:right w:val="nil"/>
            </w:tcBorders>
            <w:shd w:val="clear" w:color="auto" w:fill="auto"/>
            <w:vAlign w:val="center"/>
            <w:hideMark/>
          </w:tcPr>
          <w:p w14:paraId="29E848FD" w14:textId="77777777" w:rsidR="005F4B7D" w:rsidRPr="005F4B7D" w:rsidRDefault="005F4B7D" w:rsidP="005F4B7D">
            <w:pPr>
              <w:rPr>
                <w:sz w:val="13"/>
                <w:szCs w:val="13"/>
              </w:rPr>
            </w:pPr>
          </w:p>
        </w:tc>
        <w:tc>
          <w:tcPr>
            <w:tcW w:w="1220" w:type="dxa"/>
            <w:tcBorders>
              <w:top w:val="nil"/>
              <w:left w:val="nil"/>
              <w:bottom w:val="nil"/>
              <w:right w:val="nil"/>
            </w:tcBorders>
            <w:shd w:val="clear" w:color="auto" w:fill="auto"/>
            <w:vAlign w:val="center"/>
            <w:hideMark/>
          </w:tcPr>
          <w:p w14:paraId="4F44D5B8" w14:textId="77777777" w:rsidR="005F4B7D" w:rsidRPr="005F4B7D" w:rsidRDefault="005F4B7D" w:rsidP="005F4B7D">
            <w:pPr>
              <w:rPr>
                <w:sz w:val="13"/>
                <w:szCs w:val="13"/>
              </w:rPr>
            </w:pPr>
          </w:p>
        </w:tc>
        <w:tc>
          <w:tcPr>
            <w:tcW w:w="1780" w:type="dxa"/>
            <w:tcBorders>
              <w:top w:val="nil"/>
              <w:left w:val="nil"/>
              <w:bottom w:val="nil"/>
              <w:right w:val="nil"/>
            </w:tcBorders>
            <w:shd w:val="clear" w:color="auto" w:fill="auto"/>
            <w:vAlign w:val="center"/>
            <w:hideMark/>
          </w:tcPr>
          <w:p w14:paraId="1EC7DC72" w14:textId="77777777" w:rsidR="005F4B7D" w:rsidRPr="005F4B7D" w:rsidRDefault="005F4B7D" w:rsidP="005F4B7D">
            <w:pPr>
              <w:rPr>
                <w:sz w:val="13"/>
                <w:szCs w:val="13"/>
              </w:rPr>
            </w:pPr>
          </w:p>
        </w:tc>
        <w:tc>
          <w:tcPr>
            <w:tcW w:w="1820" w:type="dxa"/>
            <w:tcBorders>
              <w:top w:val="nil"/>
              <w:left w:val="nil"/>
              <w:bottom w:val="nil"/>
              <w:right w:val="nil"/>
            </w:tcBorders>
            <w:shd w:val="clear" w:color="auto" w:fill="auto"/>
            <w:vAlign w:val="center"/>
            <w:hideMark/>
          </w:tcPr>
          <w:p w14:paraId="7460CAC4" w14:textId="77777777" w:rsidR="005F4B7D" w:rsidRPr="005F4B7D" w:rsidRDefault="005F4B7D" w:rsidP="005F4B7D">
            <w:pPr>
              <w:rPr>
                <w:sz w:val="13"/>
                <w:szCs w:val="13"/>
              </w:rPr>
            </w:pPr>
          </w:p>
        </w:tc>
        <w:tc>
          <w:tcPr>
            <w:tcW w:w="1840" w:type="dxa"/>
            <w:tcBorders>
              <w:top w:val="nil"/>
              <w:left w:val="nil"/>
              <w:bottom w:val="nil"/>
              <w:right w:val="nil"/>
            </w:tcBorders>
            <w:shd w:val="clear" w:color="auto" w:fill="auto"/>
            <w:vAlign w:val="center"/>
            <w:hideMark/>
          </w:tcPr>
          <w:p w14:paraId="404FBABD" w14:textId="77777777" w:rsidR="005F4B7D" w:rsidRPr="005F4B7D" w:rsidRDefault="005F4B7D" w:rsidP="005F4B7D">
            <w:pPr>
              <w:rPr>
                <w:sz w:val="13"/>
                <w:szCs w:val="13"/>
              </w:rPr>
            </w:pPr>
          </w:p>
        </w:tc>
        <w:tc>
          <w:tcPr>
            <w:tcW w:w="1860" w:type="dxa"/>
            <w:tcBorders>
              <w:top w:val="nil"/>
              <w:left w:val="nil"/>
              <w:bottom w:val="nil"/>
              <w:right w:val="nil"/>
            </w:tcBorders>
            <w:shd w:val="clear" w:color="auto" w:fill="auto"/>
            <w:vAlign w:val="center"/>
            <w:hideMark/>
          </w:tcPr>
          <w:p w14:paraId="4DBBB01D" w14:textId="77777777" w:rsidR="005F4B7D" w:rsidRPr="005F4B7D" w:rsidRDefault="005F4B7D" w:rsidP="005F4B7D">
            <w:pPr>
              <w:rPr>
                <w:sz w:val="13"/>
                <w:szCs w:val="13"/>
              </w:rPr>
            </w:pPr>
          </w:p>
        </w:tc>
        <w:tc>
          <w:tcPr>
            <w:tcW w:w="1480" w:type="dxa"/>
            <w:tcBorders>
              <w:top w:val="nil"/>
              <w:left w:val="nil"/>
              <w:bottom w:val="nil"/>
              <w:right w:val="nil"/>
            </w:tcBorders>
            <w:shd w:val="clear" w:color="auto" w:fill="auto"/>
            <w:vAlign w:val="center"/>
            <w:hideMark/>
          </w:tcPr>
          <w:p w14:paraId="34601F01" w14:textId="77777777" w:rsidR="005F4B7D" w:rsidRPr="005F4B7D" w:rsidRDefault="005F4B7D" w:rsidP="005F4B7D">
            <w:pPr>
              <w:rPr>
                <w:sz w:val="13"/>
                <w:szCs w:val="13"/>
              </w:rPr>
            </w:pPr>
          </w:p>
        </w:tc>
        <w:tc>
          <w:tcPr>
            <w:tcW w:w="1460" w:type="dxa"/>
            <w:tcBorders>
              <w:top w:val="nil"/>
              <w:left w:val="nil"/>
              <w:bottom w:val="nil"/>
              <w:right w:val="nil"/>
            </w:tcBorders>
            <w:shd w:val="clear" w:color="auto" w:fill="auto"/>
            <w:vAlign w:val="center"/>
            <w:hideMark/>
          </w:tcPr>
          <w:p w14:paraId="6692345D" w14:textId="77777777" w:rsidR="005F4B7D" w:rsidRPr="005F4B7D" w:rsidRDefault="005F4B7D" w:rsidP="005F4B7D">
            <w:pPr>
              <w:rPr>
                <w:sz w:val="13"/>
                <w:szCs w:val="13"/>
              </w:rPr>
            </w:pPr>
          </w:p>
        </w:tc>
        <w:tc>
          <w:tcPr>
            <w:tcW w:w="2860" w:type="dxa"/>
            <w:tcBorders>
              <w:top w:val="nil"/>
              <w:left w:val="nil"/>
              <w:bottom w:val="nil"/>
              <w:right w:val="nil"/>
            </w:tcBorders>
            <w:shd w:val="clear" w:color="auto" w:fill="auto"/>
            <w:vAlign w:val="center"/>
            <w:hideMark/>
          </w:tcPr>
          <w:p w14:paraId="11EFCD2C" w14:textId="77777777" w:rsidR="005F4B7D" w:rsidRPr="005F4B7D" w:rsidRDefault="005F4B7D" w:rsidP="005F4B7D">
            <w:pPr>
              <w:rPr>
                <w:sz w:val="13"/>
                <w:szCs w:val="13"/>
              </w:rPr>
            </w:pPr>
          </w:p>
        </w:tc>
      </w:tr>
      <w:tr w:rsidR="005F4B7D" w:rsidRPr="005F4B7D" w14:paraId="7382CD67" w14:textId="77777777" w:rsidTr="005F4B7D">
        <w:trPr>
          <w:trHeight w:val="225"/>
          <w:jc w:val="center"/>
        </w:trPr>
        <w:tc>
          <w:tcPr>
            <w:tcW w:w="580" w:type="dxa"/>
            <w:tcBorders>
              <w:top w:val="nil"/>
              <w:left w:val="nil"/>
              <w:bottom w:val="nil"/>
              <w:right w:val="nil"/>
            </w:tcBorders>
            <w:shd w:val="clear" w:color="auto" w:fill="auto"/>
            <w:vAlign w:val="center"/>
            <w:hideMark/>
          </w:tcPr>
          <w:p w14:paraId="625F2377"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76E08516"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1E5E9CAC" w14:textId="77777777" w:rsidR="005F4B7D" w:rsidRPr="005F4B7D" w:rsidRDefault="005F4B7D" w:rsidP="005F4B7D">
            <w:pPr>
              <w:rPr>
                <w:sz w:val="13"/>
                <w:szCs w:val="13"/>
              </w:rPr>
            </w:pPr>
          </w:p>
        </w:tc>
        <w:tc>
          <w:tcPr>
            <w:tcW w:w="56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2EAD39BE" w14:textId="77777777" w:rsidR="005F4B7D" w:rsidRPr="005F4B7D" w:rsidRDefault="005F4B7D" w:rsidP="005F4B7D">
            <w:pPr>
              <w:rPr>
                <w:rFonts w:ascii="Tahoma" w:hAnsi="Tahoma" w:cs="Tahoma"/>
                <w:color w:val="000000"/>
                <w:sz w:val="13"/>
                <w:szCs w:val="13"/>
              </w:rPr>
            </w:pPr>
            <w:r w:rsidRPr="005F4B7D">
              <w:rPr>
                <w:rFonts w:ascii="Tahoma" w:hAnsi="Tahoma" w:cs="Tahoma"/>
                <w:color w:val="000000"/>
                <w:sz w:val="13"/>
                <w:szCs w:val="13"/>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468CFDE6" w14:textId="77777777" w:rsidR="005F4B7D" w:rsidRPr="005F4B7D" w:rsidRDefault="005F4B7D" w:rsidP="005F4B7D">
            <w:pPr>
              <w:jc w:val="center"/>
              <w:rPr>
                <w:rFonts w:ascii="Tahoma" w:hAnsi="Tahoma" w:cs="Tahoma"/>
                <w:color w:val="000000"/>
                <w:sz w:val="13"/>
                <w:szCs w:val="13"/>
              </w:rPr>
            </w:pPr>
            <w:r w:rsidRPr="005F4B7D">
              <w:rPr>
                <w:rFonts w:ascii="Tahoma" w:hAnsi="Tahoma" w:cs="Tahoma"/>
                <w:color w:val="000000"/>
                <w:sz w:val="13"/>
                <w:szCs w:val="13"/>
              </w:rPr>
              <w:t>%</w:t>
            </w:r>
          </w:p>
        </w:tc>
        <w:tc>
          <w:tcPr>
            <w:tcW w:w="19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9F52C2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single" w:sz="4" w:space="0" w:color="C0C0C0"/>
              <w:left w:val="nil"/>
              <w:bottom w:val="single" w:sz="4" w:space="0" w:color="C0C0C0"/>
              <w:right w:val="single" w:sz="4" w:space="0" w:color="C0C0C0"/>
            </w:tcBorders>
            <w:shd w:val="clear" w:color="auto" w:fill="auto"/>
            <w:vAlign w:val="center"/>
            <w:hideMark/>
          </w:tcPr>
          <w:p w14:paraId="3DABDEF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05945FF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2831C10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1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17C7C60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6605884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1 </w:t>
            </w:r>
          </w:p>
        </w:tc>
        <w:tc>
          <w:tcPr>
            <w:tcW w:w="1480" w:type="dxa"/>
            <w:tcBorders>
              <w:top w:val="nil"/>
              <w:left w:val="nil"/>
              <w:bottom w:val="nil"/>
              <w:right w:val="nil"/>
            </w:tcBorders>
            <w:shd w:val="clear" w:color="auto" w:fill="auto"/>
            <w:vAlign w:val="center"/>
            <w:hideMark/>
          </w:tcPr>
          <w:p w14:paraId="7D4A2EC2" w14:textId="77777777" w:rsidR="005F4B7D" w:rsidRPr="005F4B7D" w:rsidRDefault="005F4B7D" w:rsidP="005F4B7D">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21F0CB4E" w14:textId="77777777" w:rsidR="005F4B7D" w:rsidRPr="005F4B7D" w:rsidRDefault="005F4B7D" w:rsidP="005F4B7D">
            <w:pPr>
              <w:rPr>
                <w:sz w:val="13"/>
                <w:szCs w:val="13"/>
              </w:rPr>
            </w:pPr>
          </w:p>
        </w:tc>
        <w:tc>
          <w:tcPr>
            <w:tcW w:w="2860" w:type="dxa"/>
            <w:tcBorders>
              <w:top w:val="nil"/>
              <w:left w:val="nil"/>
              <w:bottom w:val="nil"/>
              <w:right w:val="nil"/>
            </w:tcBorders>
            <w:shd w:val="clear" w:color="auto" w:fill="auto"/>
            <w:vAlign w:val="center"/>
            <w:hideMark/>
          </w:tcPr>
          <w:p w14:paraId="2DB42882" w14:textId="77777777" w:rsidR="005F4B7D" w:rsidRPr="005F4B7D" w:rsidRDefault="005F4B7D" w:rsidP="005F4B7D">
            <w:pPr>
              <w:rPr>
                <w:sz w:val="13"/>
                <w:szCs w:val="13"/>
              </w:rPr>
            </w:pPr>
          </w:p>
        </w:tc>
      </w:tr>
      <w:tr w:rsidR="005F4B7D" w:rsidRPr="005F4B7D" w14:paraId="0EFF6E7A" w14:textId="77777777" w:rsidTr="005F4B7D">
        <w:trPr>
          <w:trHeight w:val="225"/>
          <w:jc w:val="center"/>
        </w:trPr>
        <w:tc>
          <w:tcPr>
            <w:tcW w:w="580" w:type="dxa"/>
            <w:tcBorders>
              <w:top w:val="nil"/>
              <w:left w:val="nil"/>
              <w:bottom w:val="nil"/>
              <w:right w:val="nil"/>
            </w:tcBorders>
            <w:shd w:val="clear" w:color="auto" w:fill="auto"/>
            <w:vAlign w:val="center"/>
            <w:hideMark/>
          </w:tcPr>
          <w:p w14:paraId="7C0EE1E0"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61FC3925"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24293A80" w14:textId="77777777" w:rsidR="005F4B7D" w:rsidRPr="005F4B7D" w:rsidRDefault="005F4B7D" w:rsidP="005F4B7D">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noWrap/>
            <w:vAlign w:val="bottom"/>
            <w:hideMark/>
          </w:tcPr>
          <w:p w14:paraId="5CB61637" w14:textId="77777777" w:rsidR="005F4B7D" w:rsidRPr="005F4B7D" w:rsidRDefault="005F4B7D" w:rsidP="005F4B7D">
            <w:pPr>
              <w:rPr>
                <w:rFonts w:ascii="Tahoma" w:hAnsi="Tahoma" w:cs="Tahoma"/>
                <w:color w:val="000000"/>
                <w:sz w:val="13"/>
                <w:szCs w:val="13"/>
              </w:rPr>
            </w:pPr>
            <w:r w:rsidRPr="005F4B7D">
              <w:rPr>
                <w:rFonts w:ascii="Tahoma" w:hAnsi="Tahoma" w:cs="Tahoma"/>
                <w:color w:val="000000"/>
                <w:sz w:val="13"/>
                <w:szCs w:val="13"/>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507F3464" w14:textId="77777777" w:rsidR="005F4B7D" w:rsidRPr="005F4B7D" w:rsidRDefault="005F4B7D" w:rsidP="005F4B7D">
            <w:pPr>
              <w:jc w:val="center"/>
              <w:rPr>
                <w:rFonts w:ascii="Tahoma" w:hAnsi="Tahoma" w:cs="Tahoma"/>
                <w:color w:val="000000"/>
                <w:sz w:val="13"/>
                <w:szCs w:val="13"/>
              </w:rPr>
            </w:pPr>
            <w:r w:rsidRPr="005F4B7D">
              <w:rPr>
                <w:rFonts w:ascii="Tahoma" w:hAnsi="Tahoma" w:cs="Tahoma"/>
                <w:color w:val="000000"/>
                <w:sz w:val="13"/>
                <w:szCs w:val="13"/>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3B09B63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auto" w:fill="auto"/>
            <w:vAlign w:val="center"/>
            <w:hideMark/>
          </w:tcPr>
          <w:p w14:paraId="7E9F7C25"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476A8B6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auto" w:fill="auto"/>
            <w:vAlign w:val="center"/>
            <w:hideMark/>
          </w:tcPr>
          <w:p w14:paraId="5D73DBB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103,7 </w:t>
            </w:r>
          </w:p>
        </w:tc>
        <w:tc>
          <w:tcPr>
            <w:tcW w:w="1840" w:type="dxa"/>
            <w:tcBorders>
              <w:top w:val="nil"/>
              <w:left w:val="nil"/>
              <w:bottom w:val="single" w:sz="4" w:space="0" w:color="C0C0C0"/>
              <w:right w:val="single" w:sz="4" w:space="0" w:color="C0C0C0"/>
            </w:tcBorders>
            <w:shd w:val="clear" w:color="auto" w:fill="auto"/>
            <w:vAlign w:val="center"/>
            <w:hideMark/>
          </w:tcPr>
          <w:p w14:paraId="40C0023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auto" w:fill="auto"/>
            <w:vAlign w:val="center"/>
            <w:hideMark/>
          </w:tcPr>
          <w:p w14:paraId="212308C6"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xml:space="preserve">103,6 </w:t>
            </w:r>
          </w:p>
        </w:tc>
        <w:tc>
          <w:tcPr>
            <w:tcW w:w="1480" w:type="dxa"/>
            <w:tcBorders>
              <w:top w:val="nil"/>
              <w:left w:val="nil"/>
              <w:bottom w:val="nil"/>
              <w:right w:val="nil"/>
            </w:tcBorders>
            <w:shd w:val="clear" w:color="auto" w:fill="auto"/>
            <w:vAlign w:val="center"/>
            <w:hideMark/>
          </w:tcPr>
          <w:p w14:paraId="58145E42" w14:textId="77777777" w:rsidR="005F4B7D" w:rsidRPr="005F4B7D" w:rsidRDefault="005F4B7D" w:rsidP="005F4B7D">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2070EB03" w14:textId="77777777" w:rsidR="005F4B7D" w:rsidRPr="005F4B7D" w:rsidRDefault="005F4B7D" w:rsidP="005F4B7D">
            <w:pPr>
              <w:rPr>
                <w:sz w:val="13"/>
                <w:szCs w:val="13"/>
              </w:rPr>
            </w:pPr>
          </w:p>
        </w:tc>
        <w:tc>
          <w:tcPr>
            <w:tcW w:w="2860" w:type="dxa"/>
            <w:tcBorders>
              <w:top w:val="nil"/>
              <w:left w:val="nil"/>
              <w:bottom w:val="nil"/>
              <w:right w:val="nil"/>
            </w:tcBorders>
            <w:shd w:val="clear" w:color="auto" w:fill="auto"/>
            <w:vAlign w:val="center"/>
            <w:hideMark/>
          </w:tcPr>
          <w:p w14:paraId="26F48E2F" w14:textId="77777777" w:rsidR="005F4B7D" w:rsidRPr="005F4B7D" w:rsidRDefault="005F4B7D" w:rsidP="005F4B7D">
            <w:pPr>
              <w:rPr>
                <w:sz w:val="13"/>
                <w:szCs w:val="13"/>
              </w:rPr>
            </w:pPr>
          </w:p>
        </w:tc>
      </w:tr>
      <w:tr w:rsidR="005F4B7D" w:rsidRPr="005F4B7D" w14:paraId="7EFE0F1F" w14:textId="77777777" w:rsidTr="005F4B7D">
        <w:trPr>
          <w:trHeight w:val="225"/>
          <w:jc w:val="center"/>
        </w:trPr>
        <w:tc>
          <w:tcPr>
            <w:tcW w:w="580" w:type="dxa"/>
            <w:tcBorders>
              <w:top w:val="nil"/>
              <w:left w:val="nil"/>
              <w:bottom w:val="nil"/>
              <w:right w:val="nil"/>
            </w:tcBorders>
            <w:shd w:val="clear" w:color="auto" w:fill="auto"/>
            <w:vAlign w:val="center"/>
            <w:hideMark/>
          </w:tcPr>
          <w:p w14:paraId="783E0A25"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7F1826BF"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5C937096" w14:textId="77777777" w:rsidR="005F4B7D" w:rsidRPr="005F4B7D" w:rsidRDefault="005F4B7D" w:rsidP="005F4B7D">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1F53066E" w14:textId="77777777" w:rsidR="005F4B7D" w:rsidRPr="005F4B7D" w:rsidRDefault="005F4B7D" w:rsidP="005F4B7D">
            <w:pPr>
              <w:rPr>
                <w:rFonts w:ascii="Tahoma" w:hAnsi="Tahoma" w:cs="Tahoma"/>
                <w:sz w:val="13"/>
                <w:szCs w:val="13"/>
              </w:rPr>
            </w:pPr>
            <w:r w:rsidRPr="005F4B7D">
              <w:rPr>
                <w:rFonts w:ascii="Tahoma" w:hAnsi="Tahoma" w:cs="Tahoma"/>
                <w:sz w:val="13"/>
                <w:szCs w:val="13"/>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4F2A7EE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920" w:type="dxa"/>
            <w:tcBorders>
              <w:top w:val="nil"/>
              <w:left w:val="nil"/>
              <w:bottom w:val="single" w:sz="4" w:space="0" w:color="C0C0C0"/>
              <w:right w:val="single" w:sz="4" w:space="0" w:color="C0C0C0"/>
            </w:tcBorders>
            <w:shd w:val="clear" w:color="auto" w:fill="auto"/>
            <w:vAlign w:val="center"/>
            <w:hideMark/>
          </w:tcPr>
          <w:p w14:paraId="2C54498D"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220" w:type="dxa"/>
            <w:tcBorders>
              <w:top w:val="nil"/>
              <w:left w:val="nil"/>
              <w:bottom w:val="single" w:sz="4" w:space="0" w:color="C0C0C0"/>
              <w:right w:val="single" w:sz="4" w:space="0" w:color="C0C0C0"/>
            </w:tcBorders>
            <w:shd w:val="clear" w:color="auto" w:fill="auto"/>
            <w:vAlign w:val="center"/>
            <w:hideMark/>
          </w:tcPr>
          <w:p w14:paraId="38967EF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0090996E"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auto" w:fill="auto"/>
            <w:vAlign w:val="center"/>
            <w:hideMark/>
          </w:tcPr>
          <w:p w14:paraId="465AB514"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auto" w:fill="auto"/>
            <w:vAlign w:val="center"/>
            <w:hideMark/>
          </w:tcPr>
          <w:p w14:paraId="20E188E0"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auto" w:fill="auto"/>
            <w:vAlign w:val="center"/>
            <w:hideMark/>
          </w:tcPr>
          <w:p w14:paraId="074CB8B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480" w:type="dxa"/>
            <w:tcBorders>
              <w:top w:val="nil"/>
              <w:left w:val="nil"/>
              <w:bottom w:val="nil"/>
              <w:right w:val="nil"/>
            </w:tcBorders>
            <w:shd w:val="clear" w:color="auto" w:fill="auto"/>
            <w:vAlign w:val="center"/>
            <w:hideMark/>
          </w:tcPr>
          <w:p w14:paraId="25562470" w14:textId="77777777" w:rsidR="005F4B7D" w:rsidRPr="005F4B7D" w:rsidRDefault="005F4B7D" w:rsidP="005F4B7D">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74C090C3" w14:textId="77777777" w:rsidR="005F4B7D" w:rsidRPr="005F4B7D" w:rsidRDefault="005F4B7D" w:rsidP="005F4B7D">
            <w:pPr>
              <w:rPr>
                <w:sz w:val="13"/>
                <w:szCs w:val="13"/>
              </w:rPr>
            </w:pPr>
          </w:p>
        </w:tc>
        <w:tc>
          <w:tcPr>
            <w:tcW w:w="2860" w:type="dxa"/>
            <w:tcBorders>
              <w:top w:val="nil"/>
              <w:left w:val="nil"/>
              <w:bottom w:val="nil"/>
              <w:right w:val="nil"/>
            </w:tcBorders>
            <w:shd w:val="clear" w:color="auto" w:fill="auto"/>
            <w:vAlign w:val="center"/>
            <w:hideMark/>
          </w:tcPr>
          <w:p w14:paraId="1A7E6BE6" w14:textId="77777777" w:rsidR="005F4B7D" w:rsidRPr="005F4B7D" w:rsidRDefault="005F4B7D" w:rsidP="005F4B7D">
            <w:pPr>
              <w:rPr>
                <w:sz w:val="13"/>
                <w:szCs w:val="13"/>
              </w:rPr>
            </w:pPr>
          </w:p>
        </w:tc>
      </w:tr>
      <w:tr w:rsidR="005F4B7D" w:rsidRPr="005F4B7D" w14:paraId="2C252168" w14:textId="77777777" w:rsidTr="005F4B7D">
        <w:trPr>
          <w:trHeight w:val="225"/>
          <w:jc w:val="center"/>
        </w:trPr>
        <w:tc>
          <w:tcPr>
            <w:tcW w:w="580" w:type="dxa"/>
            <w:tcBorders>
              <w:top w:val="nil"/>
              <w:left w:val="nil"/>
              <w:bottom w:val="nil"/>
              <w:right w:val="nil"/>
            </w:tcBorders>
            <w:shd w:val="clear" w:color="auto" w:fill="auto"/>
            <w:vAlign w:val="center"/>
            <w:hideMark/>
          </w:tcPr>
          <w:p w14:paraId="73971DC8"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075E75E0"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4DDCBB5C" w14:textId="77777777" w:rsidR="005F4B7D" w:rsidRPr="005F4B7D" w:rsidRDefault="005F4B7D" w:rsidP="005F4B7D">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280C9FF9" w14:textId="77777777" w:rsidR="005F4B7D" w:rsidRPr="005F4B7D" w:rsidRDefault="005F4B7D" w:rsidP="005F4B7D">
            <w:pPr>
              <w:rPr>
                <w:rFonts w:ascii="Tahoma" w:hAnsi="Tahoma" w:cs="Tahoma"/>
                <w:sz w:val="13"/>
                <w:szCs w:val="13"/>
              </w:rPr>
            </w:pPr>
            <w:r w:rsidRPr="005F4B7D">
              <w:rPr>
                <w:rFonts w:ascii="Tahoma" w:hAnsi="Tahoma" w:cs="Tahoma"/>
                <w:sz w:val="13"/>
                <w:szCs w:val="13"/>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0761EE59" w14:textId="77777777" w:rsidR="005F4B7D" w:rsidRPr="005F4B7D" w:rsidRDefault="005F4B7D" w:rsidP="005F4B7D">
            <w:pPr>
              <w:jc w:val="center"/>
              <w:rPr>
                <w:rFonts w:ascii="Tahoma" w:hAnsi="Tahoma" w:cs="Tahoma"/>
                <w:color w:val="000000"/>
                <w:sz w:val="13"/>
                <w:szCs w:val="13"/>
              </w:rPr>
            </w:pPr>
            <w:r w:rsidRPr="005F4B7D">
              <w:rPr>
                <w:rFonts w:ascii="Tahoma" w:hAnsi="Tahoma" w:cs="Tahoma"/>
                <w:color w:val="000000"/>
                <w:sz w:val="13"/>
                <w:szCs w:val="13"/>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53018C7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w:t>
            </w:r>
          </w:p>
        </w:tc>
        <w:tc>
          <w:tcPr>
            <w:tcW w:w="1220" w:type="dxa"/>
            <w:tcBorders>
              <w:top w:val="nil"/>
              <w:left w:val="nil"/>
              <w:bottom w:val="single" w:sz="4" w:space="0" w:color="C0C0C0"/>
              <w:right w:val="single" w:sz="4" w:space="0" w:color="C0C0C0"/>
            </w:tcBorders>
            <w:shd w:val="clear" w:color="auto" w:fill="auto"/>
            <w:vAlign w:val="center"/>
            <w:hideMark/>
          </w:tcPr>
          <w:p w14:paraId="7D76C40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504AA0E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w:t>
            </w:r>
          </w:p>
        </w:tc>
        <w:tc>
          <w:tcPr>
            <w:tcW w:w="1820" w:type="dxa"/>
            <w:tcBorders>
              <w:top w:val="nil"/>
              <w:left w:val="nil"/>
              <w:bottom w:val="single" w:sz="4" w:space="0" w:color="C0C0C0"/>
              <w:right w:val="single" w:sz="4" w:space="0" w:color="C0C0C0"/>
            </w:tcBorders>
            <w:shd w:val="clear" w:color="auto" w:fill="auto"/>
            <w:vAlign w:val="center"/>
            <w:hideMark/>
          </w:tcPr>
          <w:p w14:paraId="5A0C650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w:t>
            </w:r>
          </w:p>
        </w:tc>
        <w:tc>
          <w:tcPr>
            <w:tcW w:w="1840" w:type="dxa"/>
            <w:tcBorders>
              <w:top w:val="nil"/>
              <w:left w:val="nil"/>
              <w:bottom w:val="single" w:sz="4" w:space="0" w:color="C0C0C0"/>
              <w:right w:val="single" w:sz="4" w:space="0" w:color="C0C0C0"/>
            </w:tcBorders>
            <w:shd w:val="clear" w:color="auto" w:fill="auto"/>
            <w:vAlign w:val="center"/>
            <w:hideMark/>
          </w:tcPr>
          <w:p w14:paraId="288DDCC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auto" w:fill="auto"/>
            <w:vAlign w:val="center"/>
            <w:hideMark/>
          </w:tcPr>
          <w:p w14:paraId="655C4A9C"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0</w:t>
            </w:r>
          </w:p>
        </w:tc>
        <w:tc>
          <w:tcPr>
            <w:tcW w:w="1480" w:type="dxa"/>
            <w:tcBorders>
              <w:top w:val="nil"/>
              <w:left w:val="nil"/>
              <w:bottom w:val="nil"/>
              <w:right w:val="nil"/>
            </w:tcBorders>
            <w:shd w:val="clear" w:color="auto" w:fill="auto"/>
            <w:vAlign w:val="center"/>
            <w:hideMark/>
          </w:tcPr>
          <w:p w14:paraId="20A72DF9" w14:textId="77777777" w:rsidR="005F4B7D" w:rsidRPr="005F4B7D" w:rsidRDefault="005F4B7D" w:rsidP="005F4B7D">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489B6121" w14:textId="77777777" w:rsidR="005F4B7D" w:rsidRPr="005F4B7D" w:rsidRDefault="005F4B7D" w:rsidP="005F4B7D">
            <w:pPr>
              <w:rPr>
                <w:sz w:val="13"/>
                <w:szCs w:val="13"/>
              </w:rPr>
            </w:pPr>
          </w:p>
        </w:tc>
        <w:tc>
          <w:tcPr>
            <w:tcW w:w="2860" w:type="dxa"/>
            <w:tcBorders>
              <w:top w:val="nil"/>
              <w:left w:val="nil"/>
              <w:bottom w:val="nil"/>
              <w:right w:val="nil"/>
            </w:tcBorders>
            <w:shd w:val="clear" w:color="auto" w:fill="auto"/>
            <w:vAlign w:val="center"/>
            <w:hideMark/>
          </w:tcPr>
          <w:p w14:paraId="0BEA0742" w14:textId="77777777" w:rsidR="005F4B7D" w:rsidRPr="005F4B7D" w:rsidRDefault="005F4B7D" w:rsidP="005F4B7D">
            <w:pPr>
              <w:rPr>
                <w:sz w:val="13"/>
                <w:szCs w:val="13"/>
              </w:rPr>
            </w:pPr>
          </w:p>
        </w:tc>
      </w:tr>
      <w:tr w:rsidR="005F4B7D" w:rsidRPr="005F4B7D" w14:paraId="6912EAC2" w14:textId="77777777" w:rsidTr="005F4B7D">
        <w:trPr>
          <w:trHeight w:val="225"/>
          <w:jc w:val="center"/>
        </w:trPr>
        <w:tc>
          <w:tcPr>
            <w:tcW w:w="580" w:type="dxa"/>
            <w:tcBorders>
              <w:top w:val="nil"/>
              <w:left w:val="nil"/>
              <w:bottom w:val="nil"/>
              <w:right w:val="nil"/>
            </w:tcBorders>
            <w:shd w:val="clear" w:color="auto" w:fill="auto"/>
            <w:vAlign w:val="center"/>
            <w:hideMark/>
          </w:tcPr>
          <w:p w14:paraId="277F4FA0"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5A1E737B"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5D412507" w14:textId="77777777" w:rsidR="005F4B7D" w:rsidRPr="005F4B7D" w:rsidRDefault="005F4B7D" w:rsidP="005F4B7D">
            <w:pPr>
              <w:rPr>
                <w:sz w:val="13"/>
                <w:szCs w:val="13"/>
              </w:rPr>
            </w:pPr>
          </w:p>
        </w:tc>
        <w:tc>
          <w:tcPr>
            <w:tcW w:w="5640" w:type="dxa"/>
            <w:tcBorders>
              <w:top w:val="nil"/>
              <w:left w:val="nil"/>
              <w:bottom w:val="nil"/>
              <w:right w:val="nil"/>
            </w:tcBorders>
            <w:shd w:val="clear" w:color="auto" w:fill="auto"/>
            <w:vAlign w:val="center"/>
            <w:hideMark/>
          </w:tcPr>
          <w:p w14:paraId="2736543D" w14:textId="77777777" w:rsidR="005F4B7D" w:rsidRPr="005F4B7D" w:rsidRDefault="005F4B7D" w:rsidP="005F4B7D">
            <w:pPr>
              <w:rPr>
                <w:sz w:val="13"/>
                <w:szCs w:val="13"/>
              </w:rPr>
            </w:pPr>
          </w:p>
        </w:tc>
        <w:tc>
          <w:tcPr>
            <w:tcW w:w="1140" w:type="dxa"/>
            <w:tcBorders>
              <w:top w:val="nil"/>
              <w:left w:val="nil"/>
              <w:bottom w:val="nil"/>
              <w:right w:val="nil"/>
            </w:tcBorders>
            <w:shd w:val="clear" w:color="auto" w:fill="auto"/>
            <w:vAlign w:val="center"/>
            <w:hideMark/>
          </w:tcPr>
          <w:p w14:paraId="6A4A61B4" w14:textId="77777777" w:rsidR="005F4B7D" w:rsidRPr="005F4B7D" w:rsidRDefault="005F4B7D" w:rsidP="005F4B7D">
            <w:pPr>
              <w:rPr>
                <w:sz w:val="13"/>
                <w:szCs w:val="13"/>
              </w:rPr>
            </w:pPr>
          </w:p>
        </w:tc>
        <w:tc>
          <w:tcPr>
            <w:tcW w:w="1920" w:type="dxa"/>
            <w:tcBorders>
              <w:top w:val="nil"/>
              <w:left w:val="nil"/>
              <w:bottom w:val="nil"/>
              <w:right w:val="nil"/>
            </w:tcBorders>
            <w:shd w:val="clear" w:color="auto" w:fill="auto"/>
            <w:vAlign w:val="center"/>
            <w:hideMark/>
          </w:tcPr>
          <w:p w14:paraId="42932369" w14:textId="77777777" w:rsidR="005F4B7D" w:rsidRPr="005F4B7D" w:rsidRDefault="005F4B7D" w:rsidP="005F4B7D">
            <w:pPr>
              <w:jc w:val="center"/>
              <w:rPr>
                <w:sz w:val="13"/>
                <w:szCs w:val="13"/>
              </w:rPr>
            </w:pPr>
          </w:p>
        </w:tc>
        <w:tc>
          <w:tcPr>
            <w:tcW w:w="1220" w:type="dxa"/>
            <w:tcBorders>
              <w:top w:val="nil"/>
              <w:left w:val="nil"/>
              <w:bottom w:val="nil"/>
              <w:right w:val="nil"/>
            </w:tcBorders>
            <w:shd w:val="clear" w:color="auto" w:fill="auto"/>
            <w:vAlign w:val="center"/>
            <w:hideMark/>
          </w:tcPr>
          <w:p w14:paraId="21C25800" w14:textId="77777777" w:rsidR="005F4B7D" w:rsidRPr="005F4B7D" w:rsidRDefault="005F4B7D" w:rsidP="005F4B7D">
            <w:pPr>
              <w:jc w:val="center"/>
              <w:rPr>
                <w:sz w:val="13"/>
                <w:szCs w:val="13"/>
              </w:rPr>
            </w:pPr>
          </w:p>
        </w:tc>
        <w:tc>
          <w:tcPr>
            <w:tcW w:w="1780" w:type="dxa"/>
            <w:tcBorders>
              <w:top w:val="nil"/>
              <w:left w:val="nil"/>
              <w:bottom w:val="nil"/>
              <w:right w:val="nil"/>
            </w:tcBorders>
            <w:shd w:val="clear" w:color="auto" w:fill="auto"/>
            <w:vAlign w:val="center"/>
            <w:hideMark/>
          </w:tcPr>
          <w:p w14:paraId="37B6BE35" w14:textId="77777777" w:rsidR="005F4B7D" w:rsidRPr="005F4B7D" w:rsidRDefault="005F4B7D" w:rsidP="005F4B7D">
            <w:pPr>
              <w:jc w:val="center"/>
              <w:rPr>
                <w:sz w:val="13"/>
                <w:szCs w:val="13"/>
              </w:rPr>
            </w:pPr>
          </w:p>
        </w:tc>
        <w:tc>
          <w:tcPr>
            <w:tcW w:w="1820" w:type="dxa"/>
            <w:tcBorders>
              <w:top w:val="nil"/>
              <w:left w:val="nil"/>
              <w:bottom w:val="nil"/>
              <w:right w:val="nil"/>
            </w:tcBorders>
            <w:shd w:val="clear" w:color="auto" w:fill="auto"/>
            <w:vAlign w:val="center"/>
            <w:hideMark/>
          </w:tcPr>
          <w:p w14:paraId="78ABD8A8" w14:textId="77777777" w:rsidR="005F4B7D" w:rsidRPr="005F4B7D" w:rsidRDefault="005F4B7D" w:rsidP="005F4B7D">
            <w:pPr>
              <w:jc w:val="center"/>
              <w:rPr>
                <w:sz w:val="13"/>
                <w:szCs w:val="13"/>
              </w:rPr>
            </w:pPr>
          </w:p>
        </w:tc>
        <w:tc>
          <w:tcPr>
            <w:tcW w:w="1840" w:type="dxa"/>
            <w:tcBorders>
              <w:top w:val="nil"/>
              <w:left w:val="nil"/>
              <w:bottom w:val="nil"/>
              <w:right w:val="nil"/>
            </w:tcBorders>
            <w:shd w:val="clear" w:color="auto" w:fill="auto"/>
            <w:vAlign w:val="center"/>
            <w:hideMark/>
          </w:tcPr>
          <w:p w14:paraId="73A3AA53" w14:textId="77777777" w:rsidR="005F4B7D" w:rsidRPr="005F4B7D" w:rsidRDefault="005F4B7D" w:rsidP="005F4B7D">
            <w:pPr>
              <w:jc w:val="center"/>
              <w:rPr>
                <w:sz w:val="13"/>
                <w:szCs w:val="13"/>
              </w:rPr>
            </w:pPr>
          </w:p>
        </w:tc>
        <w:tc>
          <w:tcPr>
            <w:tcW w:w="1860" w:type="dxa"/>
            <w:tcBorders>
              <w:top w:val="nil"/>
              <w:left w:val="nil"/>
              <w:bottom w:val="nil"/>
              <w:right w:val="nil"/>
            </w:tcBorders>
            <w:shd w:val="clear" w:color="auto" w:fill="auto"/>
            <w:vAlign w:val="center"/>
            <w:hideMark/>
          </w:tcPr>
          <w:p w14:paraId="68CA37BF" w14:textId="77777777" w:rsidR="005F4B7D" w:rsidRPr="005F4B7D" w:rsidRDefault="005F4B7D" w:rsidP="005F4B7D">
            <w:pPr>
              <w:jc w:val="center"/>
              <w:rPr>
                <w:sz w:val="13"/>
                <w:szCs w:val="13"/>
              </w:rPr>
            </w:pPr>
          </w:p>
        </w:tc>
        <w:tc>
          <w:tcPr>
            <w:tcW w:w="1480" w:type="dxa"/>
            <w:tcBorders>
              <w:top w:val="nil"/>
              <w:left w:val="nil"/>
              <w:bottom w:val="nil"/>
              <w:right w:val="nil"/>
            </w:tcBorders>
            <w:shd w:val="clear" w:color="auto" w:fill="auto"/>
            <w:vAlign w:val="center"/>
            <w:hideMark/>
          </w:tcPr>
          <w:p w14:paraId="30C9957F" w14:textId="77777777" w:rsidR="005F4B7D" w:rsidRPr="005F4B7D" w:rsidRDefault="005F4B7D" w:rsidP="005F4B7D">
            <w:pPr>
              <w:jc w:val="center"/>
              <w:rPr>
                <w:sz w:val="13"/>
                <w:szCs w:val="13"/>
              </w:rPr>
            </w:pPr>
          </w:p>
        </w:tc>
        <w:tc>
          <w:tcPr>
            <w:tcW w:w="1460" w:type="dxa"/>
            <w:tcBorders>
              <w:top w:val="nil"/>
              <w:left w:val="nil"/>
              <w:bottom w:val="nil"/>
              <w:right w:val="nil"/>
            </w:tcBorders>
            <w:shd w:val="clear" w:color="auto" w:fill="auto"/>
            <w:vAlign w:val="center"/>
            <w:hideMark/>
          </w:tcPr>
          <w:p w14:paraId="4078ED52" w14:textId="77777777" w:rsidR="005F4B7D" w:rsidRPr="005F4B7D" w:rsidRDefault="005F4B7D" w:rsidP="005F4B7D">
            <w:pPr>
              <w:rPr>
                <w:sz w:val="13"/>
                <w:szCs w:val="13"/>
              </w:rPr>
            </w:pPr>
          </w:p>
        </w:tc>
        <w:tc>
          <w:tcPr>
            <w:tcW w:w="2860" w:type="dxa"/>
            <w:tcBorders>
              <w:top w:val="nil"/>
              <w:left w:val="nil"/>
              <w:bottom w:val="nil"/>
              <w:right w:val="nil"/>
            </w:tcBorders>
            <w:shd w:val="clear" w:color="auto" w:fill="auto"/>
            <w:vAlign w:val="center"/>
            <w:hideMark/>
          </w:tcPr>
          <w:p w14:paraId="7A3547DD" w14:textId="77777777" w:rsidR="005F4B7D" w:rsidRPr="005F4B7D" w:rsidRDefault="005F4B7D" w:rsidP="005F4B7D">
            <w:pPr>
              <w:rPr>
                <w:sz w:val="13"/>
                <w:szCs w:val="13"/>
              </w:rPr>
            </w:pPr>
          </w:p>
        </w:tc>
      </w:tr>
      <w:tr w:rsidR="005F4B7D" w:rsidRPr="005F4B7D" w14:paraId="1DC6D59D" w14:textId="77777777" w:rsidTr="005F4B7D">
        <w:trPr>
          <w:trHeight w:val="225"/>
          <w:jc w:val="center"/>
        </w:trPr>
        <w:tc>
          <w:tcPr>
            <w:tcW w:w="580" w:type="dxa"/>
            <w:tcBorders>
              <w:top w:val="nil"/>
              <w:left w:val="nil"/>
              <w:bottom w:val="nil"/>
              <w:right w:val="nil"/>
            </w:tcBorders>
            <w:shd w:val="clear" w:color="auto" w:fill="auto"/>
            <w:vAlign w:val="center"/>
            <w:hideMark/>
          </w:tcPr>
          <w:p w14:paraId="15C50FE3"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43FF3129"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300DC67D" w14:textId="77777777" w:rsidR="005F4B7D" w:rsidRPr="005F4B7D" w:rsidRDefault="005F4B7D" w:rsidP="005F4B7D">
            <w:pPr>
              <w:rPr>
                <w:sz w:val="13"/>
                <w:szCs w:val="13"/>
              </w:rPr>
            </w:pPr>
          </w:p>
        </w:tc>
        <w:tc>
          <w:tcPr>
            <w:tcW w:w="56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B848606"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6165B23"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62B32814" w14:textId="74B8CF53"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6 492,02</w:t>
            </w:r>
          </w:p>
        </w:tc>
        <w:tc>
          <w:tcPr>
            <w:tcW w:w="1220" w:type="dxa"/>
            <w:tcBorders>
              <w:top w:val="single" w:sz="4" w:space="0" w:color="C0C0C0"/>
              <w:left w:val="nil"/>
              <w:bottom w:val="single" w:sz="4" w:space="0" w:color="C0C0C0"/>
              <w:right w:val="single" w:sz="4" w:space="0" w:color="C0C0C0"/>
            </w:tcBorders>
            <w:shd w:val="clear" w:color="auto" w:fill="auto"/>
            <w:vAlign w:val="center"/>
            <w:hideMark/>
          </w:tcPr>
          <w:p w14:paraId="0E15635B" w14:textId="70F6999C" w:rsidR="005F4B7D" w:rsidRPr="005F4B7D" w:rsidRDefault="005F4B7D" w:rsidP="005F4B7D">
            <w:pPr>
              <w:jc w:val="center"/>
              <w:rPr>
                <w:rFonts w:ascii="Tahoma" w:hAnsi="Tahoma" w:cs="Tahoma"/>
                <w:b/>
                <w:bCs/>
                <w:sz w:val="13"/>
                <w:szCs w:val="13"/>
              </w:rPr>
            </w:pP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65915699" w14:textId="463B187B"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16 637,66</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13B422CC" w14:textId="4A2EA51D"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17 106,37</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00A79F37" w14:textId="49677254"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3993AFD0" w14:textId="4999E3E3"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17 048,14</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71CC8631" w14:textId="31557BD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8 524,07</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4E4503FB" w14:textId="45C9AF31"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8 524,07</w:t>
            </w:r>
          </w:p>
        </w:tc>
        <w:tc>
          <w:tcPr>
            <w:tcW w:w="2860" w:type="dxa"/>
            <w:tcBorders>
              <w:top w:val="nil"/>
              <w:left w:val="nil"/>
              <w:bottom w:val="nil"/>
              <w:right w:val="nil"/>
            </w:tcBorders>
            <w:shd w:val="clear" w:color="auto" w:fill="auto"/>
            <w:vAlign w:val="center"/>
            <w:hideMark/>
          </w:tcPr>
          <w:p w14:paraId="48B68987" w14:textId="77777777" w:rsidR="005F4B7D" w:rsidRPr="005F4B7D" w:rsidRDefault="005F4B7D" w:rsidP="005F4B7D">
            <w:pPr>
              <w:jc w:val="center"/>
              <w:rPr>
                <w:rFonts w:ascii="Tahoma" w:hAnsi="Tahoma" w:cs="Tahoma"/>
                <w:b/>
                <w:bCs/>
                <w:sz w:val="13"/>
                <w:szCs w:val="13"/>
              </w:rPr>
            </w:pPr>
          </w:p>
        </w:tc>
      </w:tr>
      <w:tr w:rsidR="005F4B7D" w:rsidRPr="005F4B7D" w14:paraId="4B1862C4" w14:textId="77777777" w:rsidTr="005F4B7D">
        <w:trPr>
          <w:trHeight w:val="225"/>
          <w:jc w:val="center"/>
        </w:trPr>
        <w:tc>
          <w:tcPr>
            <w:tcW w:w="580" w:type="dxa"/>
            <w:tcBorders>
              <w:top w:val="nil"/>
              <w:left w:val="nil"/>
              <w:bottom w:val="nil"/>
              <w:right w:val="nil"/>
            </w:tcBorders>
            <w:shd w:val="clear" w:color="auto" w:fill="auto"/>
            <w:vAlign w:val="center"/>
            <w:hideMark/>
          </w:tcPr>
          <w:p w14:paraId="6FFDAC24"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71C1E58C"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36903175" w14:textId="77777777" w:rsidR="005F4B7D" w:rsidRPr="005F4B7D" w:rsidRDefault="005F4B7D" w:rsidP="005F4B7D">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FFFF00"/>
            <w:vAlign w:val="center"/>
            <w:hideMark/>
          </w:tcPr>
          <w:p w14:paraId="54C62A3F" w14:textId="77777777" w:rsidR="005F4B7D" w:rsidRPr="005F4B7D" w:rsidRDefault="005F4B7D" w:rsidP="005F4B7D">
            <w:pPr>
              <w:jc w:val="right"/>
              <w:rPr>
                <w:rFonts w:ascii="Tahoma" w:hAnsi="Tahoma" w:cs="Tahoma"/>
                <w:b/>
                <w:bCs/>
                <w:sz w:val="13"/>
                <w:szCs w:val="13"/>
              </w:rPr>
            </w:pPr>
            <w:r w:rsidRPr="005F4B7D">
              <w:rPr>
                <w:rFonts w:ascii="Tahoma" w:hAnsi="Tahoma" w:cs="Tahoma"/>
                <w:b/>
                <w:bCs/>
                <w:sz w:val="13"/>
                <w:szCs w:val="13"/>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14F9D6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76579066" w14:textId="34CA082E"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5 821,65</w:t>
            </w:r>
          </w:p>
        </w:tc>
        <w:tc>
          <w:tcPr>
            <w:tcW w:w="1220" w:type="dxa"/>
            <w:tcBorders>
              <w:top w:val="nil"/>
              <w:left w:val="nil"/>
              <w:bottom w:val="single" w:sz="4" w:space="0" w:color="C0C0C0"/>
              <w:right w:val="single" w:sz="4" w:space="0" w:color="C0C0C0"/>
            </w:tcBorders>
            <w:shd w:val="clear" w:color="auto" w:fill="auto"/>
            <w:vAlign w:val="center"/>
            <w:hideMark/>
          </w:tcPr>
          <w:p w14:paraId="184B9A89" w14:textId="45A89F35" w:rsidR="005F4B7D" w:rsidRPr="005F4B7D" w:rsidRDefault="005F4B7D" w:rsidP="005F4B7D">
            <w:pPr>
              <w:jc w:val="center"/>
              <w:rPr>
                <w:rFonts w:ascii="Tahoma" w:hAnsi="Tahoma" w:cs="Tahoma"/>
                <w:b/>
                <w:bCs/>
                <w:sz w:val="13"/>
                <w:szCs w:val="13"/>
              </w:rPr>
            </w:pPr>
          </w:p>
        </w:tc>
        <w:tc>
          <w:tcPr>
            <w:tcW w:w="1780" w:type="dxa"/>
            <w:tcBorders>
              <w:top w:val="nil"/>
              <w:left w:val="nil"/>
              <w:bottom w:val="single" w:sz="4" w:space="0" w:color="C0C0C0"/>
              <w:right w:val="single" w:sz="4" w:space="0" w:color="C0C0C0"/>
            </w:tcBorders>
            <w:shd w:val="clear" w:color="auto" w:fill="auto"/>
            <w:vAlign w:val="center"/>
            <w:hideMark/>
          </w:tcPr>
          <w:p w14:paraId="27742874" w14:textId="5773E14B"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14 517,23</w:t>
            </w:r>
          </w:p>
        </w:tc>
        <w:tc>
          <w:tcPr>
            <w:tcW w:w="1820" w:type="dxa"/>
            <w:tcBorders>
              <w:top w:val="nil"/>
              <w:left w:val="nil"/>
              <w:bottom w:val="single" w:sz="4" w:space="0" w:color="C0C0C0"/>
              <w:right w:val="single" w:sz="4" w:space="0" w:color="C0C0C0"/>
            </w:tcBorders>
            <w:shd w:val="clear" w:color="auto" w:fill="auto"/>
            <w:vAlign w:val="center"/>
            <w:hideMark/>
          </w:tcPr>
          <w:p w14:paraId="2E40A3D6" w14:textId="20977086"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14 903,82</w:t>
            </w:r>
          </w:p>
        </w:tc>
        <w:tc>
          <w:tcPr>
            <w:tcW w:w="1840" w:type="dxa"/>
            <w:tcBorders>
              <w:top w:val="nil"/>
              <w:left w:val="nil"/>
              <w:bottom w:val="single" w:sz="4" w:space="0" w:color="C0C0C0"/>
              <w:right w:val="single" w:sz="4" w:space="0" w:color="C0C0C0"/>
            </w:tcBorders>
            <w:shd w:val="clear" w:color="auto" w:fill="auto"/>
            <w:vAlign w:val="center"/>
            <w:hideMark/>
          </w:tcPr>
          <w:p w14:paraId="00DA1D57" w14:textId="49399D15"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000000" w:fill="FFFF00"/>
            <w:vAlign w:val="center"/>
            <w:hideMark/>
          </w:tcPr>
          <w:p w14:paraId="4AA448DA" w14:textId="787DC5D1"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14 889,45</w:t>
            </w:r>
          </w:p>
        </w:tc>
        <w:tc>
          <w:tcPr>
            <w:tcW w:w="1480" w:type="dxa"/>
            <w:tcBorders>
              <w:top w:val="nil"/>
              <w:left w:val="nil"/>
              <w:bottom w:val="single" w:sz="4" w:space="0" w:color="C0C0C0"/>
              <w:right w:val="single" w:sz="4" w:space="0" w:color="C0C0C0"/>
            </w:tcBorders>
            <w:shd w:val="clear" w:color="auto" w:fill="auto"/>
            <w:vAlign w:val="center"/>
            <w:hideMark/>
          </w:tcPr>
          <w:p w14:paraId="1B8BC085" w14:textId="7D070C10"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7 444,73</w:t>
            </w:r>
          </w:p>
        </w:tc>
        <w:tc>
          <w:tcPr>
            <w:tcW w:w="1460" w:type="dxa"/>
            <w:tcBorders>
              <w:top w:val="nil"/>
              <w:left w:val="nil"/>
              <w:bottom w:val="single" w:sz="4" w:space="0" w:color="C0C0C0"/>
              <w:right w:val="single" w:sz="4" w:space="0" w:color="C0C0C0"/>
            </w:tcBorders>
            <w:shd w:val="clear" w:color="auto" w:fill="auto"/>
            <w:vAlign w:val="center"/>
            <w:hideMark/>
          </w:tcPr>
          <w:p w14:paraId="5B656DC8" w14:textId="08ACE1F8"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7 444,73</w:t>
            </w:r>
          </w:p>
        </w:tc>
        <w:tc>
          <w:tcPr>
            <w:tcW w:w="2860" w:type="dxa"/>
            <w:tcBorders>
              <w:top w:val="nil"/>
              <w:left w:val="nil"/>
              <w:bottom w:val="nil"/>
              <w:right w:val="nil"/>
            </w:tcBorders>
            <w:shd w:val="clear" w:color="auto" w:fill="auto"/>
            <w:vAlign w:val="center"/>
            <w:hideMark/>
          </w:tcPr>
          <w:p w14:paraId="5D3165B9" w14:textId="77777777" w:rsidR="005F4B7D" w:rsidRPr="005F4B7D" w:rsidRDefault="005F4B7D" w:rsidP="005F4B7D">
            <w:pPr>
              <w:jc w:val="center"/>
              <w:rPr>
                <w:rFonts w:ascii="Tahoma" w:hAnsi="Tahoma" w:cs="Tahoma"/>
                <w:b/>
                <w:bCs/>
                <w:sz w:val="13"/>
                <w:szCs w:val="13"/>
              </w:rPr>
            </w:pPr>
          </w:p>
        </w:tc>
      </w:tr>
      <w:tr w:rsidR="005F4B7D" w:rsidRPr="005F4B7D" w14:paraId="2F33DD13" w14:textId="77777777" w:rsidTr="005F4B7D">
        <w:trPr>
          <w:trHeight w:val="225"/>
          <w:jc w:val="center"/>
        </w:trPr>
        <w:tc>
          <w:tcPr>
            <w:tcW w:w="580" w:type="dxa"/>
            <w:tcBorders>
              <w:top w:val="nil"/>
              <w:left w:val="nil"/>
              <w:bottom w:val="nil"/>
              <w:right w:val="nil"/>
            </w:tcBorders>
            <w:shd w:val="clear" w:color="auto" w:fill="auto"/>
            <w:vAlign w:val="center"/>
            <w:hideMark/>
          </w:tcPr>
          <w:p w14:paraId="0191DD03"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53D86D77"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30EC62F9" w14:textId="77777777" w:rsidR="005F4B7D" w:rsidRPr="005F4B7D" w:rsidRDefault="005F4B7D" w:rsidP="005F4B7D">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00B050"/>
            <w:vAlign w:val="center"/>
            <w:hideMark/>
          </w:tcPr>
          <w:p w14:paraId="779DA93E" w14:textId="77777777" w:rsidR="005F4B7D" w:rsidRPr="005F4B7D" w:rsidRDefault="005F4B7D" w:rsidP="005F4B7D">
            <w:pPr>
              <w:jc w:val="right"/>
              <w:rPr>
                <w:rFonts w:ascii="Tahoma" w:hAnsi="Tahoma" w:cs="Tahoma"/>
                <w:b/>
                <w:bCs/>
                <w:sz w:val="13"/>
                <w:szCs w:val="13"/>
              </w:rPr>
            </w:pPr>
            <w:r w:rsidRPr="005F4B7D">
              <w:rPr>
                <w:rFonts w:ascii="Tahoma" w:hAnsi="Tahoma" w:cs="Tahoma"/>
                <w:b/>
                <w:bCs/>
                <w:sz w:val="13"/>
                <w:szCs w:val="13"/>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672B7F7"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2A087618" w14:textId="33944876"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91,82</w:t>
            </w:r>
          </w:p>
        </w:tc>
        <w:tc>
          <w:tcPr>
            <w:tcW w:w="1220" w:type="dxa"/>
            <w:tcBorders>
              <w:top w:val="nil"/>
              <w:left w:val="nil"/>
              <w:bottom w:val="single" w:sz="4" w:space="0" w:color="C0C0C0"/>
              <w:right w:val="single" w:sz="4" w:space="0" w:color="C0C0C0"/>
            </w:tcBorders>
            <w:shd w:val="clear" w:color="auto" w:fill="auto"/>
            <w:vAlign w:val="center"/>
            <w:hideMark/>
          </w:tcPr>
          <w:p w14:paraId="21A737D5" w14:textId="5AACB4C0" w:rsidR="005F4B7D" w:rsidRPr="005F4B7D" w:rsidRDefault="005F4B7D" w:rsidP="005F4B7D">
            <w:pPr>
              <w:jc w:val="center"/>
              <w:rPr>
                <w:rFonts w:ascii="Tahoma" w:hAnsi="Tahoma" w:cs="Tahoma"/>
                <w:b/>
                <w:bCs/>
                <w:sz w:val="13"/>
                <w:szCs w:val="13"/>
              </w:rPr>
            </w:pPr>
          </w:p>
        </w:tc>
        <w:tc>
          <w:tcPr>
            <w:tcW w:w="1780" w:type="dxa"/>
            <w:tcBorders>
              <w:top w:val="nil"/>
              <w:left w:val="nil"/>
              <w:bottom w:val="single" w:sz="4" w:space="0" w:color="C0C0C0"/>
              <w:right w:val="single" w:sz="4" w:space="0" w:color="C0C0C0"/>
            </w:tcBorders>
            <w:shd w:val="clear" w:color="auto" w:fill="auto"/>
            <w:vAlign w:val="center"/>
            <w:hideMark/>
          </w:tcPr>
          <w:p w14:paraId="2715BA4D" w14:textId="28C64216"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301,39</w:t>
            </w:r>
          </w:p>
        </w:tc>
        <w:tc>
          <w:tcPr>
            <w:tcW w:w="1820" w:type="dxa"/>
            <w:tcBorders>
              <w:top w:val="nil"/>
              <w:left w:val="nil"/>
              <w:bottom w:val="single" w:sz="4" w:space="0" w:color="C0C0C0"/>
              <w:right w:val="single" w:sz="4" w:space="0" w:color="C0C0C0"/>
            </w:tcBorders>
            <w:shd w:val="clear" w:color="auto" w:fill="auto"/>
            <w:vAlign w:val="center"/>
            <w:hideMark/>
          </w:tcPr>
          <w:p w14:paraId="0798E03C" w14:textId="7176D364"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308,93</w:t>
            </w:r>
          </w:p>
        </w:tc>
        <w:tc>
          <w:tcPr>
            <w:tcW w:w="1840" w:type="dxa"/>
            <w:tcBorders>
              <w:top w:val="nil"/>
              <w:left w:val="nil"/>
              <w:bottom w:val="single" w:sz="4" w:space="0" w:color="C0C0C0"/>
              <w:right w:val="single" w:sz="4" w:space="0" w:color="C0C0C0"/>
            </w:tcBorders>
            <w:shd w:val="clear" w:color="auto" w:fill="auto"/>
            <w:vAlign w:val="center"/>
            <w:hideMark/>
          </w:tcPr>
          <w:p w14:paraId="0EDF237C" w14:textId="56ACE243"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2160FCAD" w14:textId="2746F736"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295,35</w:t>
            </w:r>
          </w:p>
        </w:tc>
        <w:tc>
          <w:tcPr>
            <w:tcW w:w="1480" w:type="dxa"/>
            <w:tcBorders>
              <w:top w:val="nil"/>
              <w:left w:val="nil"/>
              <w:bottom w:val="single" w:sz="4" w:space="0" w:color="C0C0C0"/>
              <w:right w:val="single" w:sz="4" w:space="0" w:color="C0C0C0"/>
            </w:tcBorders>
            <w:shd w:val="clear" w:color="auto" w:fill="auto"/>
            <w:vAlign w:val="center"/>
            <w:hideMark/>
          </w:tcPr>
          <w:p w14:paraId="20CA4E45" w14:textId="0FCCAA9D"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147,68</w:t>
            </w:r>
          </w:p>
        </w:tc>
        <w:tc>
          <w:tcPr>
            <w:tcW w:w="1460" w:type="dxa"/>
            <w:tcBorders>
              <w:top w:val="nil"/>
              <w:left w:val="nil"/>
              <w:bottom w:val="single" w:sz="4" w:space="0" w:color="C0C0C0"/>
              <w:right w:val="single" w:sz="4" w:space="0" w:color="C0C0C0"/>
            </w:tcBorders>
            <w:shd w:val="clear" w:color="auto" w:fill="auto"/>
            <w:vAlign w:val="center"/>
            <w:hideMark/>
          </w:tcPr>
          <w:p w14:paraId="0C29633E" w14:textId="2EDF81D9"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147,68</w:t>
            </w:r>
          </w:p>
        </w:tc>
        <w:tc>
          <w:tcPr>
            <w:tcW w:w="2860" w:type="dxa"/>
            <w:tcBorders>
              <w:top w:val="nil"/>
              <w:left w:val="nil"/>
              <w:bottom w:val="nil"/>
              <w:right w:val="nil"/>
            </w:tcBorders>
            <w:shd w:val="clear" w:color="auto" w:fill="auto"/>
            <w:vAlign w:val="center"/>
            <w:hideMark/>
          </w:tcPr>
          <w:p w14:paraId="2AD10184" w14:textId="77777777" w:rsidR="005F4B7D" w:rsidRPr="005F4B7D" w:rsidRDefault="005F4B7D" w:rsidP="005F4B7D">
            <w:pPr>
              <w:jc w:val="center"/>
              <w:rPr>
                <w:rFonts w:ascii="Tahoma" w:hAnsi="Tahoma" w:cs="Tahoma"/>
                <w:b/>
                <w:bCs/>
                <w:sz w:val="13"/>
                <w:szCs w:val="13"/>
              </w:rPr>
            </w:pPr>
          </w:p>
        </w:tc>
      </w:tr>
      <w:tr w:rsidR="005F4B7D" w:rsidRPr="005F4B7D" w14:paraId="7B4624AC" w14:textId="77777777" w:rsidTr="005F4B7D">
        <w:trPr>
          <w:trHeight w:val="225"/>
          <w:jc w:val="center"/>
        </w:trPr>
        <w:tc>
          <w:tcPr>
            <w:tcW w:w="580" w:type="dxa"/>
            <w:tcBorders>
              <w:top w:val="nil"/>
              <w:left w:val="nil"/>
              <w:bottom w:val="nil"/>
              <w:right w:val="nil"/>
            </w:tcBorders>
            <w:shd w:val="clear" w:color="auto" w:fill="auto"/>
            <w:vAlign w:val="center"/>
            <w:hideMark/>
          </w:tcPr>
          <w:p w14:paraId="73B4FD9D" w14:textId="77777777" w:rsidR="005F4B7D" w:rsidRPr="005F4B7D" w:rsidRDefault="005F4B7D" w:rsidP="005F4B7D">
            <w:pPr>
              <w:jc w:val="center"/>
              <w:rPr>
                <w:sz w:val="13"/>
                <w:szCs w:val="13"/>
              </w:rPr>
            </w:pPr>
          </w:p>
        </w:tc>
        <w:tc>
          <w:tcPr>
            <w:tcW w:w="520" w:type="dxa"/>
            <w:tcBorders>
              <w:top w:val="nil"/>
              <w:left w:val="nil"/>
              <w:bottom w:val="nil"/>
              <w:right w:val="nil"/>
            </w:tcBorders>
            <w:shd w:val="clear" w:color="auto" w:fill="auto"/>
            <w:vAlign w:val="center"/>
            <w:hideMark/>
          </w:tcPr>
          <w:p w14:paraId="01725677"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1A6BD266" w14:textId="77777777" w:rsidR="005F4B7D" w:rsidRPr="005F4B7D" w:rsidRDefault="005F4B7D" w:rsidP="005F4B7D">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FABF8F"/>
            <w:vAlign w:val="center"/>
            <w:hideMark/>
          </w:tcPr>
          <w:p w14:paraId="35734B41" w14:textId="77777777" w:rsidR="005F4B7D" w:rsidRPr="005F4B7D" w:rsidRDefault="005F4B7D" w:rsidP="005F4B7D">
            <w:pPr>
              <w:jc w:val="right"/>
              <w:rPr>
                <w:rFonts w:ascii="Tahoma" w:hAnsi="Tahoma" w:cs="Tahoma"/>
                <w:b/>
                <w:bCs/>
                <w:sz w:val="13"/>
                <w:szCs w:val="13"/>
              </w:rPr>
            </w:pPr>
            <w:r w:rsidRPr="005F4B7D">
              <w:rPr>
                <w:rFonts w:ascii="Tahoma" w:hAnsi="Tahoma" w:cs="Tahoma"/>
                <w:b/>
                <w:bCs/>
                <w:sz w:val="13"/>
                <w:szCs w:val="13"/>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231AC46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54EEA0F4" w14:textId="46183E1A"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578,55</w:t>
            </w:r>
          </w:p>
        </w:tc>
        <w:tc>
          <w:tcPr>
            <w:tcW w:w="1220" w:type="dxa"/>
            <w:tcBorders>
              <w:top w:val="nil"/>
              <w:left w:val="nil"/>
              <w:bottom w:val="single" w:sz="4" w:space="0" w:color="C0C0C0"/>
              <w:right w:val="single" w:sz="4" w:space="0" w:color="C0C0C0"/>
            </w:tcBorders>
            <w:shd w:val="clear" w:color="auto" w:fill="auto"/>
            <w:vAlign w:val="center"/>
            <w:hideMark/>
          </w:tcPr>
          <w:p w14:paraId="61A1872E" w14:textId="2B135745" w:rsidR="005F4B7D" w:rsidRPr="005F4B7D" w:rsidRDefault="005F4B7D" w:rsidP="005F4B7D">
            <w:pPr>
              <w:jc w:val="center"/>
              <w:rPr>
                <w:rFonts w:ascii="Tahoma" w:hAnsi="Tahoma" w:cs="Tahoma"/>
                <w:b/>
                <w:bCs/>
                <w:sz w:val="13"/>
                <w:szCs w:val="13"/>
              </w:rPr>
            </w:pPr>
          </w:p>
        </w:tc>
        <w:tc>
          <w:tcPr>
            <w:tcW w:w="1780" w:type="dxa"/>
            <w:tcBorders>
              <w:top w:val="nil"/>
              <w:left w:val="nil"/>
              <w:bottom w:val="single" w:sz="4" w:space="0" w:color="C0C0C0"/>
              <w:right w:val="single" w:sz="4" w:space="0" w:color="C0C0C0"/>
            </w:tcBorders>
            <w:shd w:val="clear" w:color="auto" w:fill="auto"/>
            <w:vAlign w:val="center"/>
            <w:hideMark/>
          </w:tcPr>
          <w:p w14:paraId="0CCBE80D" w14:textId="62971DF3"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1 819,03</w:t>
            </w:r>
          </w:p>
        </w:tc>
        <w:tc>
          <w:tcPr>
            <w:tcW w:w="1820" w:type="dxa"/>
            <w:tcBorders>
              <w:top w:val="nil"/>
              <w:left w:val="nil"/>
              <w:bottom w:val="single" w:sz="4" w:space="0" w:color="C0C0C0"/>
              <w:right w:val="single" w:sz="4" w:space="0" w:color="C0C0C0"/>
            </w:tcBorders>
            <w:shd w:val="clear" w:color="auto" w:fill="auto"/>
            <w:vAlign w:val="center"/>
            <w:hideMark/>
          </w:tcPr>
          <w:p w14:paraId="0591E343" w14:textId="685A26DA"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1 893,61</w:t>
            </w:r>
          </w:p>
        </w:tc>
        <w:tc>
          <w:tcPr>
            <w:tcW w:w="1840" w:type="dxa"/>
            <w:tcBorders>
              <w:top w:val="nil"/>
              <w:left w:val="nil"/>
              <w:bottom w:val="single" w:sz="4" w:space="0" w:color="C0C0C0"/>
              <w:right w:val="single" w:sz="4" w:space="0" w:color="C0C0C0"/>
            </w:tcBorders>
            <w:shd w:val="clear" w:color="auto" w:fill="auto"/>
            <w:vAlign w:val="center"/>
            <w:hideMark/>
          </w:tcPr>
          <w:p w14:paraId="48C83F15" w14:textId="17614172"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4528D5E1" w14:textId="0C175ED1"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1 863,34</w:t>
            </w:r>
          </w:p>
        </w:tc>
        <w:tc>
          <w:tcPr>
            <w:tcW w:w="1480" w:type="dxa"/>
            <w:tcBorders>
              <w:top w:val="nil"/>
              <w:left w:val="nil"/>
              <w:bottom w:val="single" w:sz="4" w:space="0" w:color="C0C0C0"/>
              <w:right w:val="single" w:sz="4" w:space="0" w:color="C0C0C0"/>
            </w:tcBorders>
            <w:shd w:val="clear" w:color="auto" w:fill="auto"/>
            <w:vAlign w:val="center"/>
            <w:hideMark/>
          </w:tcPr>
          <w:p w14:paraId="4AA1FCFE" w14:textId="64CA7240"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931,67</w:t>
            </w:r>
          </w:p>
        </w:tc>
        <w:tc>
          <w:tcPr>
            <w:tcW w:w="1460" w:type="dxa"/>
            <w:tcBorders>
              <w:top w:val="nil"/>
              <w:left w:val="nil"/>
              <w:bottom w:val="single" w:sz="4" w:space="0" w:color="C0C0C0"/>
              <w:right w:val="single" w:sz="4" w:space="0" w:color="C0C0C0"/>
            </w:tcBorders>
            <w:shd w:val="clear" w:color="auto" w:fill="auto"/>
            <w:vAlign w:val="center"/>
            <w:hideMark/>
          </w:tcPr>
          <w:p w14:paraId="43737776" w14:textId="70F4F22D"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931,67</w:t>
            </w:r>
          </w:p>
        </w:tc>
        <w:tc>
          <w:tcPr>
            <w:tcW w:w="2860" w:type="dxa"/>
            <w:tcBorders>
              <w:top w:val="nil"/>
              <w:left w:val="nil"/>
              <w:bottom w:val="nil"/>
              <w:right w:val="nil"/>
            </w:tcBorders>
            <w:shd w:val="clear" w:color="auto" w:fill="auto"/>
            <w:vAlign w:val="center"/>
            <w:hideMark/>
          </w:tcPr>
          <w:p w14:paraId="3FBAC5E1" w14:textId="77777777" w:rsidR="005F4B7D" w:rsidRPr="005F4B7D" w:rsidRDefault="005F4B7D" w:rsidP="005F4B7D">
            <w:pPr>
              <w:jc w:val="center"/>
              <w:rPr>
                <w:rFonts w:ascii="Tahoma" w:hAnsi="Tahoma" w:cs="Tahoma"/>
                <w:b/>
                <w:bCs/>
                <w:sz w:val="13"/>
                <w:szCs w:val="13"/>
              </w:rPr>
            </w:pPr>
          </w:p>
        </w:tc>
      </w:tr>
      <w:tr w:rsidR="005F4B7D" w:rsidRPr="005F4B7D" w14:paraId="79EF2399" w14:textId="77777777" w:rsidTr="005F4B7D">
        <w:trPr>
          <w:trHeight w:val="225"/>
          <w:jc w:val="center"/>
        </w:trPr>
        <w:tc>
          <w:tcPr>
            <w:tcW w:w="580" w:type="dxa"/>
            <w:tcBorders>
              <w:top w:val="nil"/>
              <w:left w:val="nil"/>
              <w:bottom w:val="nil"/>
              <w:right w:val="nil"/>
            </w:tcBorders>
            <w:shd w:val="clear" w:color="auto" w:fill="auto"/>
            <w:vAlign w:val="center"/>
            <w:hideMark/>
          </w:tcPr>
          <w:p w14:paraId="4CF9D5D1"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278C8C2B"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55EA0DE9" w14:textId="77777777" w:rsidR="005F4B7D" w:rsidRPr="005F4B7D" w:rsidRDefault="005F4B7D" w:rsidP="005F4B7D">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B1A0C7"/>
            <w:vAlign w:val="center"/>
            <w:hideMark/>
          </w:tcPr>
          <w:p w14:paraId="0F2477A4"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050E99CF"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1C2F5BC4" w14:textId="72C90EA0"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220" w:type="dxa"/>
            <w:tcBorders>
              <w:top w:val="nil"/>
              <w:left w:val="nil"/>
              <w:bottom w:val="single" w:sz="4" w:space="0" w:color="C0C0C0"/>
              <w:right w:val="single" w:sz="4" w:space="0" w:color="C0C0C0"/>
            </w:tcBorders>
            <w:shd w:val="clear" w:color="auto" w:fill="auto"/>
            <w:vAlign w:val="center"/>
            <w:hideMark/>
          </w:tcPr>
          <w:p w14:paraId="5FE01F34" w14:textId="2642FD26" w:rsidR="005F4B7D" w:rsidRPr="005F4B7D" w:rsidRDefault="005F4B7D" w:rsidP="005F4B7D">
            <w:pPr>
              <w:jc w:val="center"/>
              <w:rPr>
                <w:rFonts w:ascii="Tahoma" w:hAnsi="Tahoma" w:cs="Tahoma"/>
                <w:b/>
                <w:bCs/>
                <w:sz w:val="13"/>
                <w:szCs w:val="13"/>
              </w:rPr>
            </w:pPr>
          </w:p>
        </w:tc>
        <w:tc>
          <w:tcPr>
            <w:tcW w:w="1780" w:type="dxa"/>
            <w:tcBorders>
              <w:top w:val="nil"/>
              <w:left w:val="nil"/>
              <w:bottom w:val="single" w:sz="4" w:space="0" w:color="C0C0C0"/>
              <w:right w:val="single" w:sz="4" w:space="0" w:color="C0C0C0"/>
            </w:tcBorders>
            <w:shd w:val="clear" w:color="auto" w:fill="auto"/>
            <w:vAlign w:val="center"/>
            <w:hideMark/>
          </w:tcPr>
          <w:p w14:paraId="341A0627" w14:textId="6FCF5EAF"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656ACE19" w14:textId="4FA120D5"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4D717D4F" w14:textId="79CD1192"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15E10C94" w14:textId="5AE53033"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75AC4B2D" w14:textId="613B5FF2"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6DCCED23" w14:textId="550FB246"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2860" w:type="dxa"/>
            <w:tcBorders>
              <w:top w:val="nil"/>
              <w:left w:val="nil"/>
              <w:bottom w:val="nil"/>
              <w:right w:val="nil"/>
            </w:tcBorders>
            <w:shd w:val="clear" w:color="auto" w:fill="auto"/>
            <w:vAlign w:val="center"/>
            <w:hideMark/>
          </w:tcPr>
          <w:p w14:paraId="69B25837" w14:textId="77777777" w:rsidR="005F4B7D" w:rsidRPr="005F4B7D" w:rsidRDefault="005F4B7D" w:rsidP="005F4B7D">
            <w:pPr>
              <w:jc w:val="center"/>
              <w:rPr>
                <w:rFonts w:ascii="Tahoma" w:hAnsi="Tahoma" w:cs="Tahoma"/>
                <w:b/>
                <w:bCs/>
                <w:sz w:val="13"/>
                <w:szCs w:val="13"/>
              </w:rPr>
            </w:pPr>
          </w:p>
        </w:tc>
      </w:tr>
      <w:tr w:rsidR="005F4B7D" w:rsidRPr="005F4B7D" w14:paraId="38DD6FA4" w14:textId="77777777" w:rsidTr="005F4B7D">
        <w:trPr>
          <w:trHeight w:val="225"/>
          <w:jc w:val="center"/>
        </w:trPr>
        <w:tc>
          <w:tcPr>
            <w:tcW w:w="580" w:type="dxa"/>
            <w:tcBorders>
              <w:top w:val="nil"/>
              <w:left w:val="nil"/>
              <w:bottom w:val="nil"/>
              <w:right w:val="nil"/>
            </w:tcBorders>
            <w:shd w:val="clear" w:color="auto" w:fill="auto"/>
            <w:vAlign w:val="center"/>
            <w:hideMark/>
          </w:tcPr>
          <w:p w14:paraId="66359AD1"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3181360B"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45030FF9" w14:textId="77777777" w:rsidR="005F4B7D" w:rsidRPr="005F4B7D" w:rsidRDefault="005F4B7D" w:rsidP="005F4B7D">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00B0F0"/>
            <w:vAlign w:val="center"/>
            <w:hideMark/>
          </w:tcPr>
          <w:p w14:paraId="2188A457"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2157221"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5BC80B44" w14:textId="19AE096B"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220" w:type="dxa"/>
            <w:tcBorders>
              <w:top w:val="nil"/>
              <w:left w:val="nil"/>
              <w:bottom w:val="single" w:sz="4" w:space="0" w:color="C0C0C0"/>
              <w:right w:val="single" w:sz="4" w:space="0" w:color="C0C0C0"/>
            </w:tcBorders>
            <w:shd w:val="clear" w:color="auto" w:fill="auto"/>
            <w:vAlign w:val="center"/>
            <w:hideMark/>
          </w:tcPr>
          <w:p w14:paraId="24652126" w14:textId="44AC131B" w:rsidR="005F4B7D" w:rsidRPr="005F4B7D" w:rsidRDefault="005F4B7D" w:rsidP="005F4B7D">
            <w:pPr>
              <w:jc w:val="center"/>
              <w:rPr>
                <w:rFonts w:ascii="Tahoma" w:hAnsi="Tahoma" w:cs="Tahoma"/>
                <w:b/>
                <w:bCs/>
                <w:sz w:val="13"/>
                <w:szCs w:val="13"/>
              </w:rPr>
            </w:pPr>
          </w:p>
        </w:tc>
        <w:tc>
          <w:tcPr>
            <w:tcW w:w="1780" w:type="dxa"/>
            <w:tcBorders>
              <w:top w:val="nil"/>
              <w:left w:val="nil"/>
              <w:bottom w:val="single" w:sz="4" w:space="0" w:color="C0C0C0"/>
              <w:right w:val="single" w:sz="4" w:space="0" w:color="C0C0C0"/>
            </w:tcBorders>
            <w:shd w:val="clear" w:color="auto" w:fill="auto"/>
            <w:vAlign w:val="center"/>
            <w:hideMark/>
          </w:tcPr>
          <w:p w14:paraId="56B5626E" w14:textId="137758D8"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078DF593" w14:textId="37D399D0"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6C12B32F" w14:textId="332A5E8B"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2471076A" w14:textId="0C4C737C"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1F36325F" w14:textId="02D8B9CD"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7D371736" w14:textId="2E556A70"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2860" w:type="dxa"/>
            <w:tcBorders>
              <w:top w:val="nil"/>
              <w:left w:val="nil"/>
              <w:bottom w:val="nil"/>
              <w:right w:val="nil"/>
            </w:tcBorders>
            <w:shd w:val="clear" w:color="auto" w:fill="auto"/>
            <w:vAlign w:val="center"/>
            <w:hideMark/>
          </w:tcPr>
          <w:p w14:paraId="4582755E" w14:textId="77777777" w:rsidR="005F4B7D" w:rsidRPr="005F4B7D" w:rsidRDefault="005F4B7D" w:rsidP="005F4B7D">
            <w:pPr>
              <w:jc w:val="center"/>
              <w:rPr>
                <w:rFonts w:ascii="Tahoma" w:hAnsi="Tahoma" w:cs="Tahoma"/>
                <w:b/>
                <w:bCs/>
                <w:sz w:val="13"/>
                <w:szCs w:val="13"/>
              </w:rPr>
            </w:pPr>
          </w:p>
        </w:tc>
      </w:tr>
      <w:tr w:rsidR="005F4B7D" w:rsidRPr="005F4B7D" w14:paraId="676CB805" w14:textId="77777777" w:rsidTr="005F4B7D">
        <w:trPr>
          <w:trHeight w:val="225"/>
          <w:jc w:val="center"/>
        </w:trPr>
        <w:tc>
          <w:tcPr>
            <w:tcW w:w="580" w:type="dxa"/>
            <w:tcBorders>
              <w:top w:val="nil"/>
              <w:left w:val="nil"/>
              <w:bottom w:val="nil"/>
              <w:right w:val="nil"/>
            </w:tcBorders>
            <w:shd w:val="clear" w:color="auto" w:fill="auto"/>
            <w:vAlign w:val="center"/>
            <w:hideMark/>
          </w:tcPr>
          <w:p w14:paraId="2210ADE9"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74EC9A7C"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33EF74E5" w14:textId="77777777" w:rsidR="005F4B7D" w:rsidRPr="005F4B7D" w:rsidRDefault="005F4B7D" w:rsidP="005F4B7D">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D8E4BC"/>
            <w:vAlign w:val="center"/>
            <w:hideMark/>
          </w:tcPr>
          <w:p w14:paraId="046433C3"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Корректировка</w:t>
            </w:r>
          </w:p>
        </w:tc>
        <w:tc>
          <w:tcPr>
            <w:tcW w:w="1140" w:type="dxa"/>
            <w:tcBorders>
              <w:top w:val="nil"/>
              <w:left w:val="nil"/>
              <w:bottom w:val="single" w:sz="4" w:space="0" w:color="C0C0C0"/>
              <w:right w:val="single" w:sz="4" w:space="0" w:color="C0C0C0"/>
            </w:tcBorders>
            <w:shd w:val="clear" w:color="auto" w:fill="auto"/>
            <w:vAlign w:val="center"/>
            <w:hideMark/>
          </w:tcPr>
          <w:p w14:paraId="132266A8"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w:t>
            </w:r>
          </w:p>
        </w:tc>
        <w:tc>
          <w:tcPr>
            <w:tcW w:w="1920" w:type="dxa"/>
            <w:tcBorders>
              <w:top w:val="nil"/>
              <w:left w:val="nil"/>
              <w:bottom w:val="single" w:sz="4" w:space="0" w:color="C0C0C0"/>
              <w:right w:val="single" w:sz="4" w:space="0" w:color="C0C0C0"/>
            </w:tcBorders>
            <w:shd w:val="clear" w:color="auto" w:fill="auto"/>
            <w:vAlign w:val="center"/>
            <w:hideMark/>
          </w:tcPr>
          <w:p w14:paraId="29C8F1F5" w14:textId="1DE115EB" w:rsidR="005F4B7D" w:rsidRPr="005F4B7D" w:rsidRDefault="005F4B7D" w:rsidP="005F4B7D">
            <w:pPr>
              <w:jc w:val="center"/>
              <w:rPr>
                <w:rFonts w:ascii="Tahoma" w:hAnsi="Tahoma" w:cs="Tahoma"/>
                <w:b/>
                <w:bCs/>
                <w:sz w:val="13"/>
                <w:szCs w:val="13"/>
              </w:rPr>
            </w:pPr>
          </w:p>
        </w:tc>
        <w:tc>
          <w:tcPr>
            <w:tcW w:w="1220" w:type="dxa"/>
            <w:tcBorders>
              <w:top w:val="nil"/>
              <w:left w:val="nil"/>
              <w:bottom w:val="single" w:sz="4" w:space="0" w:color="C0C0C0"/>
              <w:right w:val="single" w:sz="4" w:space="0" w:color="C0C0C0"/>
            </w:tcBorders>
            <w:shd w:val="clear" w:color="auto" w:fill="auto"/>
            <w:vAlign w:val="center"/>
            <w:hideMark/>
          </w:tcPr>
          <w:p w14:paraId="1CF6FCF4" w14:textId="5F1299EF" w:rsidR="005F4B7D" w:rsidRPr="005F4B7D" w:rsidRDefault="005F4B7D" w:rsidP="005F4B7D">
            <w:pPr>
              <w:jc w:val="center"/>
              <w:rPr>
                <w:rFonts w:ascii="Tahoma" w:hAnsi="Tahoma" w:cs="Tahoma"/>
                <w:b/>
                <w:bCs/>
                <w:sz w:val="13"/>
                <w:szCs w:val="13"/>
              </w:rPr>
            </w:pPr>
          </w:p>
        </w:tc>
        <w:tc>
          <w:tcPr>
            <w:tcW w:w="1780" w:type="dxa"/>
            <w:tcBorders>
              <w:top w:val="nil"/>
              <w:left w:val="nil"/>
              <w:bottom w:val="single" w:sz="4" w:space="0" w:color="C0C0C0"/>
              <w:right w:val="single" w:sz="4" w:space="0" w:color="C0C0C0"/>
            </w:tcBorders>
            <w:shd w:val="clear" w:color="auto" w:fill="auto"/>
            <w:vAlign w:val="center"/>
            <w:hideMark/>
          </w:tcPr>
          <w:p w14:paraId="4A52D1EA" w14:textId="67A83D30" w:rsidR="005F4B7D" w:rsidRPr="005F4B7D" w:rsidRDefault="005F4B7D" w:rsidP="005F4B7D">
            <w:pPr>
              <w:jc w:val="center"/>
              <w:rPr>
                <w:rFonts w:ascii="Tahoma" w:hAnsi="Tahoma" w:cs="Tahoma"/>
                <w:b/>
                <w:bCs/>
                <w:sz w:val="13"/>
                <w:szCs w:val="13"/>
              </w:rPr>
            </w:pPr>
          </w:p>
        </w:tc>
        <w:tc>
          <w:tcPr>
            <w:tcW w:w="1820" w:type="dxa"/>
            <w:tcBorders>
              <w:top w:val="nil"/>
              <w:left w:val="nil"/>
              <w:bottom w:val="single" w:sz="4" w:space="0" w:color="C0C0C0"/>
              <w:right w:val="single" w:sz="4" w:space="0" w:color="C0C0C0"/>
            </w:tcBorders>
            <w:shd w:val="clear" w:color="auto" w:fill="auto"/>
            <w:vAlign w:val="center"/>
            <w:hideMark/>
          </w:tcPr>
          <w:p w14:paraId="664BDD77" w14:textId="3C4052B3" w:rsidR="005F4B7D" w:rsidRPr="005F4B7D" w:rsidRDefault="005F4B7D" w:rsidP="005F4B7D">
            <w:pPr>
              <w:jc w:val="center"/>
              <w:rPr>
                <w:rFonts w:ascii="Tahoma" w:hAnsi="Tahoma" w:cs="Tahoma"/>
                <w:b/>
                <w:bCs/>
                <w:sz w:val="13"/>
                <w:szCs w:val="13"/>
              </w:rPr>
            </w:pPr>
          </w:p>
        </w:tc>
        <w:tc>
          <w:tcPr>
            <w:tcW w:w="1840" w:type="dxa"/>
            <w:tcBorders>
              <w:top w:val="nil"/>
              <w:left w:val="nil"/>
              <w:bottom w:val="single" w:sz="4" w:space="0" w:color="C0C0C0"/>
              <w:right w:val="single" w:sz="4" w:space="0" w:color="C0C0C0"/>
            </w:tcBorders>
            <w:shd w:val="clear" w:color="auto" w:fill="auto"/>
            <w:vAlign w:val="center"/>
            <w:hideMark/>
          </w:tcPr>
          <w:p w14:paraId="077C07CF" w14:textId="0AB164F6" w:rsidR="005F4B7D" w:rsidRPr="005F4B7D" w:rsidRDefault="005F4B7D" w:rsidP="005F4B7D">
            <w:pPr>
              <w:jc w:val="center"/>
              <w:rPr>
                <w:rFonts w:ascii="Tahoma" w:hAnsi="Tahoma" w:cs="Tahoma"/>
                <w:b/>
                <w:bCs/>
                <w:sz w:val="13"/>
                <w:szCs w:val="13"/>
              </w:rPr>
            </w:pPr>
          </w:p>
        </w:tc>
        <w:tc>
          <w:tcPr>
            <w:tcW w:w="1860" w:type="dxa"/>
            <w:tcBorders>
              <w:top w:val="nil"/>
              <w:left w:val="nil"/>
              <w:bottom w:val="single" w:sz="4" w:space="0" w:color="C0C0C0"/>
              <w:right w:val="single" w:sz="4" w:space="0" w:color="C0C0C0"/>
            </w:tcBorders>
            <w:shd w:val="clear" w:color="auto" w:fill="auto"/>
            <w:vAlign w:val="center"/>
            <w:hideMark/>
          </w:tcPr>
          <w:p w14:paraId="3C44410E" w14:textId="527AF33A"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1 173,10</w:t>
            </w:r>
          </w:p>
        </w:tc>
        <w:tc>
          <w:tcPr>
            <w:tcW w:w="1480" w:type="dxa"/>
            <w:tcBorders>
              <w:top w:val="nil"/>
              <w:left w:val="nil"/>
              <w:bottom w:val="single" w:sz="4" w:space="0" w:color="C0C0C0"/>
              <w:right w:val="single" w:sz="4" w:space="0" w:color="C0C0C0"/>
            </w:tcBorders>
            <w:shd w:val="clear" w:color="auto" w:fill="auto"/>
            <w:vAlign w:val="center"/>
            <w:hideMark/>
          </w:tcPr>
          <w:p w14:paraId="21807A0C" w14:textId="51D1EB4F"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586,55</w:t>
            </w:r>
          </w:p>
        </w:tc>
        <w:tc>
          <w:tcPr>
            <w:tcW w:w="1460" w:type="dxa"/>
            <w:tcBorders>
              <w:top w:val="nil"/>
              <w:left w:val="nil"/>
              <w:bottom w:val="single" w:sz="4" w:space="0" w:color="C0C0C0"/>
              <w:right w:val="single" w:sz="4" w:space="0" w:color="C0C0C0"/>
            </w:tcBorders>
            <w:shd w:val="clear" w:color="auto" w:fill="auto"/>
            <w:vAlign w:val="center"/>
            <w:hideMark/>
          </w:tcPr>
          <w:p w14:paraId="58D6EE88" w14:textId="7D3D1D79"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       586,55</w:t>
            </w:r>
          </w:p>
        </w:tc>
        <w:tc>
          <w:tcPr>
            <w:tcW w:w="2860" w:type="dxa"/>
            <w:tcBorders>
              <w:top w:val="nil"/>
              <w:left w:val="nil"/>
              <w:bottom w:val="nil"/>
              <w:right w:val="nil"/>
            </w:tcBorders>
            <w:shd w:val="clear" w:color="auto" w:fill="auto"/>
            <w:vAlign w:val="center"/>
            <w:hideMark/>
          </w:tcPr>
          <w:p w14:paraId="4889BEE2" w14:textId="77777777" w:rsidR="005F4B7D" w:rsidRPr="005F4B7D" w:rsidRDefault="005F4B7D" w:rsidP="005F4B7D">
            <w:pPr>
              <w:jc w:val="center"/>
              <w:rPr>
                <w:rFonts w:ascii="Tahoma" w:hAnsi="Tahoma" w:cs="Tahoma"/>
                <w:b/>
                <w:bCs/>
                <w:sz w:val="13"/>
                <w:szCs w:val="13"/>
              </w:rPr>
            </w:pPr>
          </w:p>
        </w:tc>
      </w:tr>
      <w:tr w:rsidR="005F4B7D" w:rsidRPr="005F4B7D" w14:paraId="6318829D" w14:textId="77777777" w:rsidTr="005F4B7D">
        <w:trPr>
          <w:trHeight w:val="225"/>
          <w:jc w:val="center"/>
        </w:trPr>
        <w:tc>
          <w:tcPr>
            <w:tcW w:w="580" w:type="dxa"/>
            <w:tcBorders>
              <w:top w:val="nil"/>
              <w:left w:val="nil"/>
              <w:bottom w:val="nil"/>
              <w:right w:val="nil"/>
            </w:tcBorders>
            <w:shd w:val="clear" w:color="auto" w:fill="auto"/>
            <w:vAlign w:val="center"/>
            <w:hideMark/>
          </w:tcPr>
          <w:p w14:paraId="50DC8270"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3684EEBC"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24C7794A" w14:textId="77777777" w:rsidR="005F4B7D" w:rsidRPr="005F4B7D" w:rsidRDefault="005F4B7D" w:rsidP="005F4B7D">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B7DEE8"/>
            <w:vAlign w:val="center"/>
            <w:hideMark/>
          </w:tcPr>
          <w:p w14:paraId="1384E14E"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6BC42382"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5E931894" w14:textId="285D91E4"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220" w:type="dxa"/>
            <w:tcBorders>
              <w:top w:val="nil"/>
              <w:left w:val="nil"/>
              <w:bottom w:val="single" w:sz="4" w:space="0" w:color="C0C0C0"/>
              <w:right w:val="single" w:sz="4" w:space="0" w:color="C0C0C0"/>
            </w:tcBorders>
            <w:shd w:val="clear" w:color="auto" w:fill="auto"/>
            <w:vAlign w:val="center"/>
            <w:hideMark/>
          </w:tcPr>
          <w:p w14:paraId="4C22C466" w14:textId="28B29F03" w:rsidR="005F4B7D" w:rsidRPr="005F4B7D" w:rsidRDefault="005F4B7D" w:rsidP="005F4B7D">
            <w:pPr>
              <w:jc w:val="center"/>
              <w:rPr>
                <w:rFonts w:ascii="Tahoma" w:hAnsi="Tahoma" w:cs="Tahoma"/>
                <w:b/>
                <w:bCs/>
                <w:sz w:val="13"/>
                <w:szCs w:val="13"/>
              </w:rPr>
            </w:pPr>
          </w:p>
        </w:tc>
        <w:tc>
          <w:tcPr>
            <w:tcW w:w="1780" w:type="dxa"/>
            <w:tcBorders>
              <w:top w:val="nil"/>
              <w:left w:val="nil"/>
              <w:bottom w:val="single" w:sz="4" w:space="0" w:color="C0C0C0"/>
              <w:right w:val="single" w:sz="4" w:space="0" w:color="C0C0C0"/>
            </w:tcBorders>
            <w:shd w:val="clear" w:color="auto" w:fill="auto"/>
            <w:vAlign w:val="center"/>
            <w:hideMark/>
          </w:tcPr>
          <w:p w14:paraId="6CD566B3" w14:textId="5A654C5C"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51D1E593" w14:textId="6021AD6C"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7C611EAD" w14:textId="304F2B3A"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34E2D0BA" w14:textId="1A04E5B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7C6E4F66" w14:textId="56F66E41"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2EE90879" w14:textId="19C4FAE5"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2860" w:type="dxa"/>
            <w:tcBorders>
              <w:top w:val="nil"/>
              <w:left w:val="nil"/>
              <w:bottom w:val="nil"/>
              <w:right w:val="nil"/>
            </w:tcBorders>
            <w:shd w:val="clear" w:color="auto" w:fill="auto"/>
            <w:vAlign w:val="center"/>
            <w:hideMark/>
          </w:tcPr>
          <w:p w14:paraId="3CF6CCB8" w14:textId="77777777" w:rsidR="005F4B7D" w:rsidRPr="005F4B7D" w:rsidRDefault="005F4B7D" w:rsidP="005F4B7D">
            <w:pPr>
              <w:jc w:val="center"/>
              <w:rPr>
                <w:rFonts w:ascii="Tahoma" w:hAnsi="Tahoma" w:cs="Tahoma"/>
                <w:b/>
                <w:bCs/>
                <w:sz w:val="13"/>
                <w:szCs w:val="13"/>
              </w:rPr>
            </w:pPr>
          </w:p>
        </w:tc>
      </w:tr>
      <w:tr w:rsidR="005F4B7D" w:rsidRPr="005F4B7D" w14:paraId="1649306C" w14:textId="77777777" w:rsidTr="005F4B7D">
        <w:trPr>
          <w:trHeight w:val="225"/>
          <w:jc w:val="center"/>
        </w:trPr>
        <w:tc>
          <w:tcPr>
            <w:tcW w:w="580" w:type="dxa"/>
            <w:tcBorders>
              <w:top w:val="nil"/>
              <w:left w:val="nil"/>
              <w:bottom w:val="nil"/>
              <w:right w:val="nil"/>
            </w:tcBorders>
            <w:shd w:val="clear" w:color="auto" w:fill="auto"/>
            <w:vAlign w:val="center"/>
            <w:hideMark/>
          </w:tcPr>
          <w:p w14:paraId="3E579DB9" w14:textId="77777777" w:rsidR="005F4B7D" w:rsidRPr="005F4B7D" w:rsidRDefault="005F4B7D" w:rsidP="005F4B7D">
            <w:pPr>
              <w:rPr>
                <w:sz w:val="13"/>
                <w:szCs w:val="13"/>
              </w:rPr>
            </w:pPr>
          </w:p>
        </w:tc>
        <w:tc>
          <w:tcPr>
            <w:tcW w:w="520" w:type="dxa"/>
            <w:tcBorders>
              <w:top w:val="nil"/>
              <w:left w:val="nil"/>
              <w:bottom w:val="nil"/>
              <w:right w:val="nil"/>
            </w:tcBorders>
            <w:shd w:val="clear" w:color="auto" w:fill="auto"/>
            <w:vAlign w:val="center"/>
            <w:hideMark/>
          </w:tcPr>
          <w:p w14:paraId="424A9022" w14:textId="77777777" w:rsidR="005F4B7D" w:rsidRPr="005F4B7D" w:rsidRDefault="005F4B7D" w:rsidP="005F4B7D">
            <w:pPr>
              <w:rPr>
                <w:sz w:val="13"/>
                <w:szCs w:val="13"/>
              </w:rPr>
            </w:pPr>
          </w:p>
        </w:tc>
        <w:tc>
          <w:tcPr>
            <w:tcW w:w="1020" w:type="dxa"/>
            <w:tcBorders>
              <w:top w:val="nil"/>
              <w:left w:val="nil"/>
              <w:bottom w:val="nil"/>
              <w:right w:val="nil"/>
            </w:tcBorders>
            <w:shd w:val="clear" w:color="auto" w:fill="auto"/>
            <w:vAlign w:val="center"/>
            <w:hideMark/>
          </w:tcPr>
          <w:p w14:paraId="41883E98" w14:textId="77777777" w:rsidR="005F4B7D" w:rsidRPr="005F4B7D" w:rsidRDefault="005F4B7D" w:rsidP="005F4B7D">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22D629AF" w14:textId="77777777" w:rsidR="005F4B7D" w:rsidRPr="005F4B7D" w:rsidRDefault="005F4B7D" w:rsidP="005F4B7D">
            <w:pPr>
              <w:rPr>
                <w:rFonts w:ascii="Tahoma" w:hAnsi="Tahoma" w:cs="Tahoma"/>
                <w:b/>
                <w:bCs/>
                <w:sz w:val="13"/>
                <w:szCs w:val="13"/>
              </w:rPr>
            </w:pPr>
            <w:r w:rsidRPr="005F4B7D">
              <w:rPr>
                <w:rFonts w:ascii="Tahoma" w:hAnsi="Tahoma" w:cs="Tahoma"/>
                <w:b/>
                <w:bCs/>
                <w:sz w:val="13"/>
                <w:szCs w:val="13"/>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0D09D799" w14:textId="7777777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4DA0C4D3" w14:textId="270F8D23"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6 492,02</w:t>
            </w:r>
          </w:p>
        </w:tc>
        <w:tc>
          <w:tcPr>
            <w:tcW w:w="1220" w:type="dxa"/>
            <w:tcBorders>
              <w:top w:val="nil"/>
              <w:left w:val="nil"/>
              <w:bottom w:val="single" w:sz="4" w:space="0" w:color="C0C0C0"/>
              <w:right w:val="single" w:sz="4" w:space="0" w:color="C0C0C0"/>
            </w:tcBorders>
            <w:shd w:val="clear" w:color="auto" w:fill="auto"/>
            <w:vAlign w:val="center"/>
            <w:hideMark/>
          </w:tcPr>
          <w:p w14:paraId="2BABADFE" w14:textId="1AA632D6" w:rsidR="005F4B7D" w:rsidRPr="005F4B7D" w:rsidRDefault="005F4B7D" w:rsidP="005F4B7D">
            <w:pPr>
              <w:jc w:val="center"/>
              <w:rPr>
                <w:rFonts w:ascii="Tahoma" w:hAnsi="Tahoma" w:cs="Tahoma"/>
                <w:b/>
                <w:bCs/>
                <w:sz w:val="13"/>
                <w:szCs w:val="13"/>
              </w:rPr>
            </w:pPr>
          </w:p>
        </w:tc>
        <w:tc>
          <w:tcPr>
            <w:tcW w:w="1780" w:type="dxa"/>
            <w:tcBorders>
              <w:top w:val="nil"/>
              <w:left w:val="nil"/>
              <w:bottom w:val="single" w:sz="4" w:space="0" w:color="C0C0C0"/>
              <w:right w:val="single" w:sz="4" w:space="0" w:color="C0C0C0"/>
            </w:tcBorders>
            <w:shd w:val="clear" w:color="auto" w:fill="auto"/>
            <w:vAlign w:val="center"/>
            <w:hideMark/>
          </w:tcPr>
          <w:p w14:paraId="743EACDB" w14:textId="0ECCD433"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16 637,66</w:t>
            </w:r>
          </w:p>
        </w:tc>
        <w:tc>
          <w:tcPr>
            <w:tcW w:w="1820" w:type="dxa"/>
            <w:tcBorders>
              <w:top w:val="nil"/>
              <w:left w:val="nil"/>
              <w:bottom w:val="single" w:sz="4" w:space="0" w:color="C0C0C0"/>
              <w:right w:val="single" w:sz="4" w:space="0" w:color="C0C0C0"/>
            </w:tcBorders>
            <w:shd w:val="clear" w:color="auto" w:fill="auto"/>
            <w:vAlign w:val="center"/>
            <w:hideMark/>
          </w:tcPr>
          <w:p w14:paraId="237A479E" w14:textId="7816F835"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17 106,37</w:t>
            </w:r>
          </w:p>
        </w:tc>
        <w:tc>
          <w:tcPr>
            <w:tcW w:w="1840" w:type="dxa"/>
            <w:tcBorders>
              <w:top w:val="nil"/>
              <w:left w:val="nil"/>
              <w:bottom w:val="single" w:sz="4" w:space="0" w:color="C0C0C0"/>
              <w:right w:val="single" w:sz="4" w:space="0" w:color="C0C0C0"/>
            </w:tcBorders>
            <w:shd w:val="clear" w:color="auto" w:fill="auto"/>
            <w:vAlign w:val="center"/>
            <w:hideMark/>
          </w:tcPr>
          <w:p w14:paraId="251A4E31" w14:textId="532AF010"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7D3686D0" w14:textId="43B6826B"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15 875,04</w:t>
            </w:r>
          </w:p>
        </w:tc>
        <w:tc>
          <w:tcPr>
            <w:tcW w:w="1480" w:type="dxa"/>
            <w:tcBorders>
              <w:top w:val="nil"/>
              <w:left w:val="nil"/>
              <w:bottom w:val="single" w:sz="4" w:space="0" w:color="C0C0C0"/>
              <w:right w:val="single" w:sz="4" w:space="0" w:color="C0C0C0"/>
            </w:tcBorders>
            <w:shd w:val="clear" w:color="auto" w:fill="auto"/>
            <w:vAlign w:val="center"/>
            <w:hideMark/>
          </w:tcPr>
          <w:p w14:paraId="2FDED1AD" w14:textId="22087FDB"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7 937,52</w:t>
            </w:r>
          </w:p>
        </w:tc>
        <w:tc>
          <w:tcPr>
            <w:tcW w:w="1460" w:type="dxa"/>
            <w:tcBorders>
              <w:top w:val="nil"/>
              <w:left w:val="nil"/>
              <w:bottom w:val="single" w:sz="4" w:space="0" w:color="C0C0C0"/>
              <w:right w:val="single" w:sz="4" w:space="0" w:color="C0C0C0"/>
            </w:tcBorders>
            <w:shd w:val="clear" w:color="auto" w:fill="auto"/>
            <w:vAlign w:val="center"/>
            <w:hideMark/>
          </w:tcPr>
          <w:p w14:paraId="121E93EC" w14:textId="7D7BFF27" w:rsidR="005F4B7D" w:rsidRPr="005F4B7D" w:rsidRDefault="005F4B7D" w:rsidP="005F4B7D">
            <w:pPr>
              <w:jc w:val="center"/>
              <w:rPr>
                <w:rFonts w:ascii="Tahoma" w:hAnsi="Tahoma" w:cs="Tahoma"/>
                <w:b/>
                <w:bCs/>
                <w:sz w:val="13"/>
                <w:szCs w:val="13"/>
              </w:rPr>
            </w:pPr>
            <w:r w:rsidRPr="005F4B7D">
              <w:rPr>
                <w:rFonts w:ascii="Tahoma" w:hAnsi="Tahoma" w:cs="Tahoma"/>
                <w:b/>
                <w:bCs/>
                <w:sz w:val="13"/>
                <w:szCs w:val="13"/>
              </w:rPr>
              <w:t>7 937,52</w:t>
            </w:r>
          </w:p>
        </w:tc>
        <w:tc>
          <w:tcPr>
            <w:tcW w:w="2860" w:type="dxa"/>
            <w:tcBorders>
              <w:top w:val="nil"/>
              <w:left w:val="nil"/>
              <w:bottom w:val="nil"/>
              <w:right w:val="nil"/>
            </w:tcBorders>
            <w:shd w:val="clear" w:color="auto" w:fill="auto"/>
            <w:vAlign w:val="center"/>
            <w:hideMark/>
          </w:tcPr>
          <w:p w14:paraId="3A1D6F72" w14:textId="77777777" w:rsidR="005F4B7D" w:rsidRPr="005F4B7D" w:rsidRDefault="005F4B7D" w:rsidP="005F4B7D">
            <w:pPr>
              <w:jc w:val="center"/>
              <w:rPr>
                <w:rFonts w:ascii="Tahoma" w:hAnsi="Tahoma" w:cs="Tahoma"/>
                <w:b/>
                <w:bCs/>
                <w:sz w:val="13"/>
                <w:szCs w:val="13"/>
              </w:rPr>
            </w:pPr>
          </w:p>
        </w:tc>
      </w:tr>
    </w:tbl>
    <w:p w14:paraId="3A06443F" w14:textId="68EE6469" w:rsidR="005F4B7D" w:rsidRDefault="005F4B7D" w:rsidP="005F4B7D">
      <w:pPr>
        <w:tabs>
          <w:tab w:val="left" w:pos="0"/>
          <w:tab w:val="left" w:pos="3052"/>
        </w:tabs>
      </w:pPr>
    </w:p>
    <w:p w14:paraId="1D74FA9B" w14:textId="77777777" w:rsidR="005F4B7D" w:rsidRDefault="005F4B7D" w:rsidP="005F4B7D">
      <w:pPr>
        <w:tabs>
          <w:tab w:val="left" w:pos="0"/>
          <w:tab w:val="left" w:pos="3052"/>
        </w:tabs>
        <w:ind w:left="3544"/>
      </w:pPr>
    </w:p>
    <w:p w14:paraId="1D5B1E2B" w14:textId="77777777" w:rsidR="005F4B7D" w:rsidRDefault="005F4B7D" w:rsidP="005F4B7D">
      <w:pPr>
        <w:tabs>
          <w:tab w:val="left" w:pos="5580"/>
          <w:tab w:val="left" w:pos="9498"/>
        </w:tabs>
        <w:ind w:left="-3904" w:right="-569" w:firstLine="9433"/>
        <w:sectPr w:rsidR="005F4B7D" w:rsidSect="005F4B7D">
          <w:pgSz w:w="16838" w:h="11906" w:orient="landscape"/>
          <w:pgMar w:top="851" w:right="567" w:bottom="707" w:left="567" w:header="720" w:footer="720" w:gutter="0"/>
          <w:cols w:space="720"/>
          <w:titlePg/>
          <w:docGrid w:linePitch="326"/>
        </w:sectPr>
      </w:pPr>
    </w:p>
    <w:p w14:paraId="272639E2" w14:textId="4B051749" w:rsidR="005F4B7D" w:rsidRDefault="005F4B7D" w:rsidP="005F4B7D">
      <w:pPr>
        <w:tabs>
          <w:tab w:val="left" w:pos="5580"/>
          <w:tab w:val="left" w:pos="9498"/>
        </w:tabs>
        <w:ind w:left="-3904" w:right="-569" w:firstLine="9433"/>
      </w:pPr>
      <w:r>
        <w:t xml:space="preserve">Приложение № </w:t>
      </w:r>
      <w:r>
        <w:t>60</w:t>
      </w:r>
      <w:r>
        <w:t xml:space="preserve"> к протоколу № 77</w:t>
      </w:r>
    </w:p>
    <w:p w14:paraId="00874A41" w14:textId="77777777" w:rsidR="005F4B7D" w:rsidRDefault="005F4B7D" w:rsidP="005F4B7D">
      <w:pPr>
        <w:tabs>
          <w:tab w:val="left" w:pos="5580"/>
          <w:tab w:val="left" w:pos="9498"/>
        </w:tabs>
        <w:ind w:left="-3904" w:right="-569" w:firstLine="9433"/>
      </w:pPr>
      <w:r>
        <w:t>заседания Правления Региональной</w:t>
      </w:r>
    </w:p>
    <w:p w14:paraId="61384719" w14:textId="77777777" w:rsidR="005F4B7D" w:rsidRDefault="005F4B7D" w:rsidP="005F4B7D">
      <w:pPr>
        <w:tabs>
          <w:tab w:val="left" w:pos="5580"/>
          <w:tab w:val="left" w:pos="9498"/>
        </w:tabs>
        <w:ind w:left="-3904" w:right="-569" w:firstLine="9433"/>
      </w:pPr>
      <w:r>
        <w:t>энергетической комиссии</w:t>
      </w:r>
    </w:p>
    <w:p w14:paraId="470C7FB8" w14:textId="77777777" w:rsidR="005F4B7D" w:rsidRDefault="005F4B7D" w:rsidP="005F4B7D">
      <w:pPr>
        <w:tabs>
          <w:tab w:val="left" w:pos="5580"/>
          <w:tab w:val="left" w:pos="9498"/>
        </w:tabs>
        <w:ind w:left="-3904" w:right="-569" w:firstLine="9433"/>
      </w:pPr>
      <w:r>
        <w:t>Кузбасса от 27.11.2020</w:t>
      </w:r>
    </w:p>
    <w:p w14:paraId="2BBEDE5B" w14:textId="77777777" w:rsidR="005F4B7D" w:rsidRPr="007C52A9" w:rsidRDefault="005F4B7D" w:rsidP="005F4B7D">
      <w:pPr>
        <w:tabs>
          <w:tab w:val="left" w:pos="0"/>
          <w:tab w:val="left" w:pos="3052"/>
        </w:tabs>
        <w:ind w:left="3544"/>
      </w:pPr>
    </w:p>
    <w:p w14:paraId="54651EED" w14:textId="77777777" w:rsidR="005F4B7D" w:rsidRPr="00327562" w:rsidRDefault="005F4B7D" w:rsidP="005F4B7D">
      <w:pPr>
        <w:jc w:val="center"/>
        <w:rPr>
          <w:b/>
          <w:color w:val="FF0000"/>
          <w:sz w:val="28"/>
          <w:szCs w:val="28"/>
        </w:rPr>
      </w:pPr>
      <w:r w:rsidRPr="00CC5C1A">
        <w:rPr>
          <w:b/>
          <w:sz w:val="28"/>
          <w:szCs w:val="28"/>
        </w:rPr>
        <w:t xml:space="preserve">Одноставочные тарифы </w:t>
      </w:r>
      <w:r w:rsidRPr="00044889">
        <w:rPr>
          <w:b/>
          <w:sz w:val="28"/>
          <w:szCs w:val="28"/>
        </w:rPr>
        <w:t xml:space="preserve">на питьевую воду, водоотведение </w:t>
      </w:r>
    </w:p>
    <w:p w14:paraId="46604A15" w14:textId="77777777" w:rsidR="005F4B7D" w:rsidRPr="00044889" w:rsidRDefault="005F4B7D" w:rsidP="005F4B7D">
      <w:pPr>
        <w:jc w:val="center"/>
        <w:rPr>
          <w:b/>
          <w:bCs/>
          <w:kern w:val="32"/>
          <w:sz w:val="28"/>
          <w:szCs w:val="28"/>
        </w:rPr>
      </w:pPr>
      <w:r w:rsidRPr="00942860">
        <w:rPr>
          <w:b/>
          <w:sz w:val="28"/>
          <w:szCs w:val="28"/>
        </w:rPr>
        <w:t xml:space="preserve">Муниципальному </w:t>
      </w:r>
      <w:r>
        <w:rPr>
          <w:b/>
          <w:sz w:val="28"/>
          <w:szCs w:val="28"/>
        </w:rPr>
        <w:t>унитарному</w:t>
      </w:r>
      <w:r w:rsidRPr="00942860">
        <w:rPr>
          <w:b/>
          <w:sz w:val="28"/>
          <w:szCs w:val="28"/>
        </w:rPr>
        <w:t xml:space="preserve"> предприят</w:t>
      </w:r>
      <w:r>
        <w:rPr>
          <w:b/>
          <w:sz w:val="28"/>
          <w:szCs w:val="28"/>
        </w:rPr>
        <w:t>ию</w:t>
      </w:r>
      <w:r w:rsidRPr="00942860">
        <w:rPr>
          <w:b/>
          <w:sz w:val="28"/>
          <w:szCs w:val="28"/>
        </w:rPr>
        <w:t xml:space="preserve"> «</w:t>
      </w:r>
      <w:r>
        <w:rPr>
          <w:b/>
          <w:sz w:val="28"/>
          <w:szCs w:val="28"/>
        </w:rPr>
        <w:t>Гарант</w:t>
      </w:r>
      <w:r w:rsidRPr="00942860">
        <w:rPr>
          <w:b/>
          <w:sz w:val="28"/>
          <w:szCs w:val="28"/>
        </w:rPr>
        <w:t>»</w:t>
      </w:r>
      <w:r w:rsidRPr="00C24288">
        <w:rPr>
          <w:b/>
          <w:sz w:val="28"/>
          <w:szCs w:val="28"/>
        </w:rPr>
        <w:t xml:space="preserve"> </w:t>
      </w:r>
      <w:r>
        <w:rPr>
          <w:b/>
          <w:sz w:val="28"/>
          <w:szCs w:val="28"/>
        </w:rPr>
        <w:t>Краснобродского</w:t>
      </w:r>
      <w:r w:rsidRPr="00942860">
        <w:rPr>
          <w:b/>
          <w:sz w:val="28"/>
          <w:szCs w:val="28"/>
        </w:rPr>
        <w:t xml:space="preserve"> городского округа (</w:t>
      </w:r>
      <w:r>
        <w:rPr>
          <w:b/>
          <w:sz w:val="28"/>
          <w:szCs w:val="28"/>
        </w:rPr>
        <w:t>Краснобродский городской округ</w:t>
      </w:r>
      <w:r w:rsidRPr="00942860">
        <w:rPr>
          <w:b/>
          <w:sz w:val="28"/>
          <w:szCs w:val="28"/>
        </w:rPr>
        <w:t>)</w:t>
      </w:r>
      <w:r>
        <w:rPr>
          <w:b/>
          <w:bCs/>
          <w:kern w:val="32"/>
          <w:sz w:val="28"/>
          <w:szCs w:val="28"/>
        </w:rPr>
        <w:t xml:space="preserve"> </w:t>
      </w:r>
      <w:r w:rsidRPr="00594432">
        <w:rPr>
          <w:b/>
          <w:bCs/>
          <w:kern w:val="32"/>
          <w:sz w:val="28"/>
          <w:szCs w:val="28"/>
        </w:rPr>
        <w:t xml:space="preserve"> </w:t>
      </w:r>
      <w:r>
        <w:rPr>
          <w:b/>
          <w:sz w:val="28"/>
          <w:szCs w:val="28"/>
        </w:rPr>
        <w:t>на период</w:t>
      </w:r>
      <w:r w:rsidRPr="00594432">
        <w:rPr>
          <w:b/>
          <w:sz w:val="28"/>
          <w:szCs w:val="28"/>
        </w:rPr>
        <w:t xml:space="preserve"> </w:t>
      </w:r>
      <w:r>
        <w:rPr>
          <w:b/>
          <w:sz w:val="28"/>
          <w:szCs w:val="28"/>
        </w:rPr>
        <w:t>с 01.01.2020</w:t>
      </w:r>
      <w:r w:rsidRPr="00CC5C1A">
        <w:rPr>
          <w:b/>
          <w:sz w:val="28"/>
          <w:szCs w:val="28"/>
        </w:rPr>
        <w:t xml:space="preserve"> по 31.12.20</w:t>
      </w:r>
      <w:r>
        <w:rPr>
          <w:b/>
          <w:sz w:val="28"/>
          <w:szCs w:val="28"/>
        </w:rPr>
        <w:t>22</w:t>
      </w:r>
    </w:p>
    <w:p w14:paraId="7706D540" w14:textId="77777777" w:rsidR="005F4B7D" w:rsidRDefault="005F4B7D" w:rsidP="005F4B7D">
      <w:pPr>
        <w:jc w:val="center"/>
        <w:rPr>
          <w:b/>
          <w:sz w:val="28"/>
          <w:szCs w:val="28"/>
        </w:rPr>
      </w:pPr>
    </w:p>
    <w:tbl>
      <w:tblPr>
        <w:tblW w:w="10206" w:type="dxa"/>
        <w:jc w:val="center"/>
        <w:tblLayout w:type="fixed"/>
        <w:tblLook w:val="04A0" w:firstRow="1" w:lastRow="0" w:firstColumn="1" w:lastColumn="0" w:noHBand="0" w:noVBand="1"/>
      </w:tblPr>
      <w:tblGrid>
        <w:gridCol w:w="708"/>
        <w:gridCol w:w="2553"/>
        <w:gridCol w:w="1275"/>
        <w:gridCol w:w="1134"/>
        <w:gridCol w:w="1134"/>
        <w:gridCol w:w="1134"/>
        <w:gridCol w:w="1134"/>
        <w:gridCol w:w="1134"/>
      </w:tblGrid>
      <w:tr w:rsidR="005F4B7D" w:rsidRPr="00CE19A1" w14:paraId="3E0E878D" w14:textId="77777777" w:rsidTr="005F4B7D">
        <w:trPr>
          <w:trHeight w:val="495"/>
          <w:jc w:val="center"/>
        </w:trPr>
        <w:tc>
          <w:tcPr>
            <w:tcW w:w="708" w:type="dxa"/>
            <w:vMerge w:val="restart"/>
            <w:tcBorders>
              <w:top w:val="single" w:sz="4" w:space="0" w:color="auto"/>
              <w:left w:val="single" w:sz="4" w:space="0" w:color="auto"/>
              <w:right w:val="single" w:sz="4" w:space="0" w:color="auto"/>
            </w:tcBorders>
            <w:shd w:val="clear" w:color="000000" w:fill="FFFFFF"/>
            <w:vAlign w:val="center"/>
            <w:hideMark/>
          </w:tcPr>
          <w:p w14:paraId="5C2FFF58" w14:textId="77777777" w:rsidR="005F4B7D" w:rsidRPr="00CE19A1" w:rsidRDefault="005F4B7D" w:rsidP="00B57905">
            <w:pPr>
              <w:jc w:val="center"/>
              <w:rPr>
                <w:sz w:val="28"/>
                <w:szCs w:val="28"/>
              </w:rPr>
            </w:pPr>
            <w:r w:rsidRPr="00CE19A1">
              <w:rPr>
                <w:sz w:val="28"/>
                <w:szCs w:val="28"/>
              </w:rPr>
              <w:t xml:space="preserve">№ </w:t>
            </w:r>
          </w:p>
          <w:p w14:paraId="3863BFFD" w14:textId="77777777" w:rsidR="005F4B7D" w:rsidRPr="00CE19A1" w:rsidRDefault="005F4B7D" w:rsidP="00B57905">
            <w:pPr>
              <w:jc w:val="center"/>
              <w:rPr>
                <w:sz w:val="28"/>
                <w:szCs w:val="28"/>
              </w:rPr>
            </w:pPr>
            <w:r w:rsidRPr="00CE19A1">
              <w:rPr>
                <w:sz w:val="28"/>
                <w:szCs w:val="28"/>
              </w:rPr>
              <w:t>п/п</w:t>
            </w:r>
          </w:p>
        </w:tc>
        <w:tc>
          <w:tcPr>
            <w:tcW w:w="2553" w:type="dxa"/>
            <w:vMerge w:val="restart"/>
            <w:tcBorders>
              <w:top w:val="single" w:sz="4" w:space="0" w:color="auto"/>
              <w:left w:val="single" w:sz="4" w:space="0" w:color="auto"/>
              <w:right w:val="single" w:sz="4" w:space="0" w:color="auto"/>
            </w:tcBorders>
            <w:shd w:val="clear" w:color="000000" w:fill="FFFFFF"/>
            <w:vAlign w:val="center"/>
            <w:hideMark/>
          </w:tcPr>
          <w:p w14:paraId="65C931C3" w14:textId="77777777" w:rsidR="005F4B7D" w:rsidRPr="00CE19A1" w:rsidRDefault="005F4B7D" w:rsidP="00B57905">
            <w:pPr>
              <w:jc w:val="center"/>
              <w:rPr>
                <w:sz w:val="28"/>
                <w:szCs w:val="28"/>
              </w:rPr>
            </w:pPr>
            <w:r w:rsidRPr="00CE19A1">
              <w:rPr>
                <w:sz w:val="28"/>
                <w:szCs w:val="28"/>
              </w:rPr>
              <w:t>Наименование потребителей</w:t>
            </w:r>
          </w:p>
        </w:tc>
        <w:tc>
          <w:tcPr>
            <w:tcW w:w="6945" w:type="dxa"/>
            <w:gridSpan w:val="6"/>
            <w:tcBorders>
              <w:top w:val="single" w:sz="4" w:space="0" w:color="auto"/>
              <w:left w:val="nil"/>
              <w:bottom w:val="single" w:sz="4" w:space="0" w:color="auto"/>
              <w:right w:val="single" w:sz="4" w:space="0" w:color="auto"/>
            </w:tcBorders>
            <w:shd w:val="clear" w:color="000000" w:fill="FFFFFF"/>
            <w:vAlign w:val="center"/>
            <w:hideMark/>
          </w:tcPr>
          <w:p w14:paraId="7286F268" w14:textId="77777777" w:rsidR="005F4B7D" w:rsidRPr="00CE19A1" w:rsidRDefault="005F4B7D" w:rsidP="00B57905">
            <w:pPr>
              <w:jc w:val="center"/>
              <w:rPr>
                <w:sz w:val="28"/>
                <w:szCs w:val="28"/>
              </w:rPr>
            </w:pPr>
            <w:r w:rsidRPr="00CE19A1">
              <w:rPr>
                <w:sz w:val="28"/>
                <w:szCs w:val="28"/>
              </w:rPr>
              <w:t>Тариф, руб./м</w:t>
            </w:r>
            <w:r w:rsidRPr="00CE19A1">
              <w:rPr>
                <w:sz w:val="28"/>
                <w:szCs w:val="28"/>
                <w:vertAlign w:val="superscript"/>
              </w:rPr>
              <w:t>3</w:t>
            </w:r>
          </w:p>
        </w:tc>
      </w:tr>
      <w:tr w:rsidR="005F4B7D" w:rsidRPr="00CE19A1" w14:paraId="60561774" w14:textId="77777777" w:rsidTr="005F4B7D">
        <w:trPr>
          <w:trHeight w:val="264"/>
          <w:jc w:val="center"/>
        </w:trPr>
        <w:tc>
          <w:tcPr>
            <w:tcW w:w="708" w:type="dxa"/>
            <w:vMerge/>
            <w:tcBorders>
              <w:left w:val="single" w:sz="4" w:space="0" w:color="auto"/>
              <w:right w:val="single" w:sz="4" w:space="0" w:color="auto"/>
            </w:tcBorders>
            <w:shd w:val="clear" w:color="000000" w:fill="FFFFFF"/>
            <w:vAlign w:val="center"/>
            <w:hideMark/>
          </w:tcPr>
          <w:p w14:paraId="4E730B28" w14:textId="77777777" w:rsidR="005F4B7D" w:rsidRPr="00CE19A1" w:rsidRDefault="005F4B7D" w:rsidP="00B57905">
            <w:pPr>
              <w:rPr>
                <w:sz w:val="28"/>
                <w:szCs w:val="28"/>
              </w:rPr>
            </w:pPr>
          </w:p>
        </w:tc>
        <w:tc>
          <w:tcPr>
            <w:tcW w:w="2553" w:type="dxa"/>
            <w:vMerge/>
            <w:tcBorders>
              <w:left w:val="single" w:sz="4" w:space="0" w:color="auto"/>
              <w:right w:val="single" w:sz="4" w:space="0" w:color="auto"/>
            </w:tcBorders>
            <w:shd w:val="clear" w:color="000000" w:fill="FFFFFF"/>
            <w:vAlign w:val="center"/>
            <w:hideMark/>
          </w:tcPr>
          <w:p w14:paraId="2E7FDCB1" w14:textId="77777777" w:rsidR="005F4B7D" w:rsidRPr="00CE19A1" w:rsidRDefault="005F4B7D" w:rsidP="00B57905">
            <w:pPr>
              <w:rPr>
                <w:sz w:val="28"/>
                <w:szCs w:val="28"/>
              </w:rPr>
            </w:pPr>
          </w:p>
        </w:tc>
        <w:tc>
          <w:tcPr>
            <w:tcW w:w="2409" w:type="dxa"/>
            <w:gridSpan w:val="2"/>
            <w:tcBorders>
              <w:top w:val="nil"/>
              <w:left w:val="nil"/>
              <w:bottom w:val="single" w:sz="4" w:space="0" w:color="auto"/>
              <w:right w:val="single" w:sz="4" w:space="0" w:color="auto"/>
            </w:tcBorders>
            <w:shd w:val="clear" w:color="000000" w:fill="FFFFFF"/>
            <w:vAlign w:val="center"/>
            <w:hideMark/>
          </w:tcPr>
          <w:p w14:paraId="7A424000" w14:textId="77777777" w:rsidR="005F4B7D" w:rsidRPr="00CE19A1" w:rsidRDefault="005F4B7D" w:rsidP="00B57905">
            <w:pPr>
              <w:jc w:val="center"/>
              <w:rPr>
                <w:sz w:val="28"/>
                <w:szCs w:val="28"/>
              </w:rPr>
            </w:pPr>
            <w:r>
              <w:rPr>
                <w:sz w:val="28"/>
                <w:szCs w:val="28"/>
              </w:rPr>
              <w:t>2020 год</w:t>
            </w:r>
          </w:p>
        </w:tc>
        <w:tc>
          <w:tcPr>
            <w:tcW w:w="2268" w:type="dxa"/>
            <w:gridSpan w:val="2"/>
            <w:tcBorders>
              <w:top w:val="nil"/>
              <w:left w:val="nil"/>
              <w:bottom w:val="single" w:sz="4" w:space="0" w:color="auto"/>
              <w:right w:val="single" w:sz="4" w:space="0" w:color="auto"/>
            </w:tcBorders>
            <w:shd w:val="clear" w:color="000000" w:fill="FFFFFF"/>
            <w:vAlign w:val="center"/>
          </w:tcPr>
          <w:p w14:paraId="5A9E27B3" w14:textId="77777777" w:rsidR="005F4B7D" w:rsidRPr="00CE19A1" w:rsidRDefault="005F4B7D" w:rsidP="00B57905">
            <w:pPr>
              <w:jc w:val="center"/>
              <w:rPr>
                <w:sz w:val="28"/>
                <w:szCs w:val="28"/>
              </w:rPr>
            </w:pPr>
            <w:r>
              <w:rPr>
                <w:sz w:val="28"/>
                <w:szCs w:val="28"/>
              </w:rPr>
              <w:t>2021 год</w:t>
            </w:r>
          </w:p>
        </w:tc>
        <w:tc>
          <w:tcPr>
            <w:tcW w:w="2268" w:type="dxa"/>
            <w:gridSpan w:val="2"/>
            <w:tcBorders>
              <w:top w:val="nil"/>
              <w:left w:val="nil"/>
              <w:bottom w:val="single" w:sz="4" w:space="0" w:color="auto"/>
              <w:right w:val="single" w:sz="4" w:space="0" w:color="auto"/>
            </w:tcBorders>
            <w:shd w:val="clear" w:color="000000" w:fill="FFFFFF"/>
            <w:vAlign w:val="center"/>
          </w:tcPr>
          <w:p w14:paraId="0065E6DB" w14:textId="77777777" w:rsidR="005F4B7D" w:rsidRPr="00CE19A1" w:rsidRDefault="005F4B7D" w:rsidP="00B57905">
            <w:pPr>
              <w:jc w:val="center"/>
              <w:rPr>
                <w:sz w:val="28"/>
                <w:szCs w:val="28"/>
              </w:rPr>
            </w:pPr>
            <w:r>
              <w:rPr>
                <w:sz w:val="28"/>
                <w:szCs w:val="28"/>
              </w:rPr>
              <w:t>2022 год</w:t>
            </w:r>
          </w:p>
        </w:tc>
      </w:tr>
      <w:tr w:rsidR="005F4B7D" w:rsidRPr="00CE19A1" w14:paraId="7BFFC95A" w14:textId="77777777" w:rsidTr="005F4B7D">
        <w:trPr>
          <w:trHeight w:val="612"/>
          <w:jc w:val="center"/>
        </w:trPr>
        <w:tc>
          <w:tcPr>
            <w:tcW w:w="708" w:type="dxa"/>
            <w:vMerge/>
            <w:tcBorders>
              <w:left w:val="single" w:sz="4" w:space="0" w:color="auto"/>
              <w:bottom w:val="single" w:sz="4" w:space="0" w:color="auto"/>
              <w:right w:val="single" w:sz="4" w:space="0" w:color="auto"/>
            </w:tcBorders>
            <w:shd w:val="clear" w:color="000000" w:fill="FFFFFF"/>
            <w:vAlign w:val="center"/>
          </w:tcPr>
          <w:p w14:paraId="61CEAA50" w14:textId="77777777" w:rsidR="005F4B7D" w:rsidRPr="00CE19A1" w:rsidRDefault="005F4B7D" w:rsidP="00B57905">
            <w:pPr>
              <w:rPr>
                <w:sz w:val="28"/>
                <w:szCs w:val="28"/>
              </w:rPr>
            </w:pPr>
          </w:p>
        </w:tc>
        <w:tc>
          <w:tcPr>
            <w:tcW w:w="2553" w:type="dxa"/>
            <w:vMerge/>
            <w:tcBorders>
              <w:left w:val="single" w:sz="4" w:space="0" w:color="auto"/>
              <w:bottom w:val="single" w:sz="4" w:space="0" w:color="auto"/>
              <w:right w:val="single" w:sz="4" w:space="0" w:color="auto"/>
            </w:tcBorders>
            <w:shd w:val="clear" w:color="000000" w:fill="FFFFFF"/>
            <w:vAlign w:val="center"/>
          </w:tcPr>
          <w:p w14:paraId="506899E0" w14:textId="77777777" w:rsidR="005F4B7D" w:rsidRPr="00CE19A1" w:rsidRDefault="005F4B7D" w:rsidP="00B57905">
            <w:pPr>
              <w:rPr>
                <w:sz w:val="28"/>
                <w:szCs w:val="28"/>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57E405E8" w14:textId="77777777" w:rsidR="005F4B7D" w:rsidRPr="00CE19A1" w:rsidRDefault="005F4B7D" w:rsidP="00B57905">
            <w:pPr>
              <w:jc w:val="center"/>
              <w:rPr>
                <w:sz w:val="28"/>
                <w:szCs w:val="28"/>
              </w:rPr>
            </w:pPr>
            <w:r w:rsidRPr="00CE19A1">
              <w:rPr>
                <w:sz w:val="28"/>
                <w:szCs w:val="28"/>
              </w:rPr>
              <w:t xml:space="preserve">с </w:t>
            </w:r>
            <w:r>
              <w:rPr>
                <w:sz w:val="28"/>
                <w:szCs w:val="28"/>
              </w:rPr>
              <w:t>01</w:t>
            </w:r>
            <w:r w:rsidRPr="00CE19A1">
              <w:rPr>
                <w:sz w:val="28"/>
                <w:szCs w:val="28"/>
              </w:rPr>
              <w:t>.0</w:t>
            </w:r>
            <w:r>
              <w:rPr>
                <w:sz w:val="28"/>
                <w:szCs w:val="28"/>
              </w:rPr>
              <w:t>1</w:t>
            </w:r>
            <w:r w:rsidRPr="00CE19A1">
              <w:rPr>
                <w:sz w:val="28"/>
                <w:szCs w:val="28"/>
              </w:rPr>
              <w:t xml:space="preserve">. </w:t>
            </w:r>
            <w:r>
              <w:rPr>
                <w:sz w:val="28"/>
                <w:szCs w:val="28"/>
              </w:rPr>
              <w:t xml:space="preserve">               </w:t>
            </w:r>
            <w:r w:rsidRPr="00CE19A1">
              <w:rPr>
                <w:sz w:val="28"/>
                <w:szCs w:val="28"/>
              </w:rPr>
              <w:t>по 3</w:t>
            </w:r>
            <w:r>
              <w:rPr>
                <w:sz w:val="28"/>
                <w:szCs w:val="28"/>
              </w:rPr>
              <w:t>0</w:t>
            </w:r>
            <w:r w:rsidRPr="00CE19A1">
              <w:rPr>
                <w:sz w:val="28"/>
                <w:szCs w:val="28"/>
              </w:rPr>
              <w:t>.</w:t>
            </w:r>
            <w:r>
              <w:rPr>
                <w:sz w:val="28"/>
                <w:szCs w:val="28"/>
              </w:rPr>
              <w:t>06</w:t>
            </w:r>
            <w:r w:rsidRPr="00CE19A1">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C385D2" w14:textId="77777777" w:rsidR="005F4B7D" w:rsidRPr="00CE19A1" w:rsidRDefault="005F4B7D" w:rsidP="00B57905">
            <w:pPr>
              <w:jc w:val="center"/>
              <w:rPr>
                <w:sz w:val="28"/>
                <w:szCs w:val="28"/>
              </w:rPr>
            </w:pPr>
            <w:r>
              <w:rPr>
                <w:sz w:val="28"/>
                <w:szCs w:val="28"/>
              </w:rPr>
              <w:t>с 01.07.            по 31.12.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4F1C2C0" w14:textId="77777777" w:rsidR="005F4B7D" w:rsidRPr="00CE19A1" w:rsidRDefault="005F4B7D" w:rsidP="00B57905">
            <w:pPr>
              <w:jc w:val="center"/>
              <w:rPr>
                <w:sz w:val="28"/>
                <w:szCs w:val="28"/>
              </w:rPr>
            </w:pPr>
            <w:r w:rsidRPr="00CE19A1">
              <w:rPr>
                <w:sz w:val="28"/>
                <w:szCs w:val="28"/>
              </w:rPr>
              <w:t xml:space="preserve">с </w:t>
            </w:r>
            <w:r>
              <w:rPr>
                <w:sz w:val="28"/>
                <w:szCs w:val="28"/>
              </w:rPr>
              <w:t>01</w:t>
            </w:r>
            <w:r w:rsidRPr="00CE19A1">
              <w:rPr>
                <w:sz w:val="28"/>
                <w:szCs w:val="28"/>
              </w:rPr>
              <w:t>.0</w:t>
            </w:r>
            <w:r>
              <w:rPr>
                <w:sz w:val="28"/>
                <w:szCs w:val="28"/>
              </w:rPr>
              <w:t>1</w:t>
            </w:r>
            <w:r w:rsidRPr="00CE19A1">
              <w:rPr>
                <w:sz w:val="28"/>
                <w:szCs w:val="28"/>
              </w:rPr>
              <w:t xml:space="preserve">. </w:t>
            </w:r>
            <w:r>
              <w:rPr>
                <w:sz w:val="28"/>
                <w:szCs w:val="28"/>
              </w:rPr>
              <w:t xml:space="preserve">               </w:t>
            </w:r>
            <w:r w:rsidRPr="00CE19A1">
              <w:rPr>
                <w:sz w:val="28"/>
                <w:szCs w:val="28"/>
              </w:rPr>
              <w:t>по 3</w:t>
            </w:r>
            <w:r>
              <w:rPr>
                <w:sz w:val="28"/>
                <w:szCs w:val="28"/>
              </w:rPr>
              <w:t>0</w:t>
            </w:r>
            <w:r w:rsidRPr="00CE19A1">
              <w:rPr>
                <w:sz w:val="28"/>
                <w:szCs w:val="28"/>
              </w:rPr>
              <w:t>.</w:t>
            </w:r>
            <w:r>
              <w:rPr>
                <w:sz w:val="28"/>
                <w:szCs w:val="28"/>
              </w:rPr>
              <w:t>06</w:t>
            </w:r>
            <w:r w:rsidRPr="00CE19A1">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9C90415" w14:textId="77777777" w:rsidR="005F4B7D" w:rsidRPr="00CE19A1" w:rsidRDefault="005F4B7D" w:rsidP="00B57905">
            <w:pPr>
              <w:jc w:val="center"/>
              <w:rPr>
                <w:sz w:val="28"/>
                <w:szCs w:val="28"/>
              </w:rPr>
            </w:pPr>
            <w:r>
              <w:rPr>
                <w:sz w:val="28"/>
                <w:szCs w:val="28"/>
              </w:rPr>
              <w:t>с 01.07.            по 31.12.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FAE8CA4" w14:textId="77777777" w:rsidR="005F4B7D" w:rsidRPr="00CE19A1" w:rsidRDefault="005F4B7D" w:rsidP="00B57905">
            <w:pPr>
              <w:jc w:val="center"/>
              <w:rPr>
                <w:sz w:val="28"/>
                <w:szCs w:val="28"/>
              </w:rPr>
            </w:pPr>
            <w:r w:rsidRPr="00CE19A1">
              <w:rPr>
                <w:sz w:val="28"/>
                <w:szCs w:val="28"/>
              </w:rPr>
              <w:t xml:space="preserve">с </w:t>
            </w:r>
            <w:r>
              <w:rPr>
                <w:sz w:val="28"/>
                <w:szCs w:val="28"/>
              </w:rPr>
              <w:t>01</w:t>
            </w:r>
            <w:r w:rsidRPr="00CE19A1">
              <w:rPr>
                <w:sz w:val="28"/>
                <w:szCs w:val="28"/>
              </w:rPr>
              <w:t>.0</w:t>
            </w:r>
            <w:r>
              <w:rPr>
                <w:sz w:val="28"/>
                <w:szCs w:val="28"/>
              </w:rPr>
              <w:t>1</w:t>
            </w:r>
            <w:r w:rsidRPr="00CE19A1">
              <w:rPr>
                <w:sz w:val="28"/>
                <w:szCs w:val="28"/>
              </w:rPr>
              <w:t xml:space="preserve">. </w:t>
            </w:r>
            <w:r>
              <w:rPr>
                <w:sz w:val="28"/>
                <w:szCs w:val="28"/>
              </w:rPr>
              <w:t xml:space="preserve">               </w:t>
            </w:r>
            <w:r w:rsidRPr="00CE19A1">
              <w:rPr>
                <w:sz w:val="28"/>
                <w:szCs w:val="28"/>
              </w:rPr>
              <w:t>по 3</w:t>
            </w:r>
            <w:r>
              <w:rPr>
                <w:sz w:val="28"/>
                <w:szCs w:val="28"/>
              </w:rPr>
              <w:t>0</w:t>
            </w:r>
            <w:r w:rsidRPr="00CE19A1">
              <w:rPr>
                <w:sz w:val="28"/>
                <w:szCs w:val="28"/>
              </w:rPr>
              <w:t>.</w:t>
            </w:r>
            <w:r>
              <w:rPr>
                <w:sz w:val="28"/>
                <w:szCs w:val="28"/>
              </w:rPr>
              <w:t>06</w:t>
            </w:r>
            <w:r w:rsidRPr="00CE19A1">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65668D0" w14:textId="77777777" w:rsidR="005F4B7D" w:rsidRPr="00CE19A1" w:rsidRDefault="005F4B7D" w:rsidP="00B57905">
            <w:pPr>
              <w:jc w:val="center"/>
              <w:rPr>
                <w:sz w:val="28"/>
                <w:szCs w:val="28"/>
              </w:rPr>
            </w:pPr>
            <w:r>
              <w:rPr>
                <w:sz w:val="28"/>
                <w:szCs w:val="28"/>
              </w:rPr>
              <w:t>с 01.07.            по 31.12.</w:t>
            </w:r>
          </w:p>
        </w:tc>
      </w:tr>
      <w:tr w:rsidR="005F4B7D" w:rsidRPr="00CE19A1" w14:paraId="0C5087A7" w14:textId="77777777" w:rsidTr="005F4B7D">
        <w:trPr>
          <w:trHeight w:val="514"/>
          <w:jc w:val="center"/>
        </w:trPr>
        <w:tc>
          <w:tcPr>
            <w:tcW w:w="10206" w:type="dxa"/>
            <w:gridSpan w:val="8"/>
            <w:tcBorders>
              <w:left w:val="single" w:sz="4" w:space="0" w:color="auto"/>
              <w:bottom w:val="single" w:sz="4" w:space="0" w:color="auto"/>
              <w:right w:val="single" w:sz="4" w:space="0" w:color="auto"/>
            </w:tcBorders>
            <w:shd w:val="clear" w:color="000000" w:fill="FFFFFF"/>
            <w:vAlign w:val="center"/>
          </w:tcPr>
          <w:p w14:paraId="1EDC8113" w14:textId="77777777" w:rsidR="005F4B7D" w:rsidRPr="008C60D2" w:rsidRDefault="005F4B7D" w:rsidP="00B57905">
            <w:pPr>
              <w:jc w:val="center"/>
              <w:rPr>
                <w:sz w:val="28"/>
                <w:szCs w:val="28"/>
              </w:rPr>
            </w:pPr>
            <w:bookmarkStart w:id="17" w:name="_Hlk16070678"/>
            <w:r w:rsidRPr="00CE19A1">
              <w:rPr>
                <w:sz w:val="28"/>
                <w:szCs w:val="28"/>
              </w:rPr>
              <w:t>Питьевая вода</w:t>
            </w:r>
          </w:p>
        </w:tc>
      </w:tr>
      <w:tr w:rsidR="005F4B7D" w:rsidRPr="00CE19A1" w14:paraId="2BAB1013" w14:textId="77777777" w:rsidTr="005F4B7D">
        <w:trPr>
          <w:trHeight w:val="644"/>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870CBAB" w14:textId="77777777" w:rsidR="005F4B7D" w:rsidRPr="00CE19A1" w:rsidRDefault="005F4B7D" w:rsidP="00B57905">
            <w:pPr>
              <w:jc w:val="center"/>
              <w:rPr>
                <w:sz w:val="28"/>
                <w:szCs w:val="28"/>
              </w:rPr>
            </w:pPr>
            <w:r w:rsidRPr="00CE19A1">
              <w:rPr>
                <w:sz w:val="28"/>
                <w:szCs w:val="28"/>
              </w:rPr>
              <w:t>1.</w:t>
            </w:r>
            <w:r>
              <w:rPr>
                <w:sz w:val="28"/>
                <w:szCs w:val="28"/>
              </w:rPr>
              <w:t>1.</w:t>
            </w:r>
          </w:p>
        </w:tc>
        <w:tc>
          <w:tcPr>
            <w:tcW w:w="2553" w:type="dxa"/>
            <w:tcBorders>
              <w:top w:val="nil"/>
              <w:left w:val="single" w:sz="4" w:space="0" w:color="auto"/>
              <w:bottom w:val="single" w:sz="4" w:space="0" w:color="auto"/>
              <w:right w:val="single" w:sz="4" w:space="0" w:color="auto"/>
            </w:tcBorders>
            <w:shd w:val="clear" w:color="000000" w:fill="FFFFFF"/>
            <w:vAlign w:val="center"/>
            <w:hideMark/>
          </w:tcPr>
          <w:p w14:paraId="6A4202DC" w14:textId="77777777" w:rsidR="005F4B7D" w:rsidRPr="00CE19A1" w:rsidRDefault="005F4B7D" w:rsidP="00B57905">
            <w:pPr>
              <w:rPr>
                <w:sz w:val="28"/>
                <w:szCs w:val="28"/>
              </w:rPr>
            </w:pPr>
            <w:r w:rsidRPr="00CE19A1">
              <w:rPr>
                <w:sz w:val="28"/>
                <w:szCs w:val="28"/>
              </w:rPr>
              <w:t>Население (НДС не облагается)</w:t>
            </w:r>
          </w:p>
        </w:tc>
        <w:tc>
          <w:tcPr>
            <w:tcW w:w="1275" w:type="dxa"/>
            <w:tcBorders>
              <w:top w:val="nil"/>
              <w:left w:val="nil"/>
              <w:bottom w:val="single" w:sz="4" w:space="0" w:color="auto"/>
              <w:right w:val="single" w:sz="4" w:space="0" w:color="auto"/>
            </w:tcBorders>
            <w:shd w:val="clear" w:color="000000" w:fill="FFFFFF"/>
            <w:vAlign w:val="center"/>
          </w:tcPr>
          <w:p w14:paraId="0174A46B" w14:textId="77777777" w:rsidR="005F4B7D" w:rsidRPr="00CE19A1" w:rsidRDefault="005F4B7D" w:rsidP="00B57905">
            <w:pPr>
              <w:jc w:val="center"/>
              <w:rPr>
                <w:sz w:val="28"/>
                <w:szCs w:val="28"/>
              </w:rPr>
            </w:pPr>
            <w:r>
              <w:rPr>
                <w:sz w:val="28"/>
                <w:szCs w:val="28"/>
              </w:rPr>
              <w:t>24,11</w:t>
            </w:r>
          </w:p>
        </w:tc>
        <w:tc>
          <w:tcPr>
            <w:tcW w:w="1134" w:type="dxa"/>
            <w:tcBorders>
              <w:top w:val="nil"/>
              <w:left w:val="nil"/>
              <w:bottom w:val="single" w:sz="4" w:space="0" w:color="auto"/>
              <w:right w:val="single" w:sz="4" w:space="0" w:color="auto"/>
            </w:tcBorders>
            <w:shd w:val="clear" w:color="000000" w:fill="FFFFFF"/>
            <w:vAlign w:val="center"/>
          </w:tcPr>
          <w:p w14:paraId="72D43EF6" w14:textId="77777777" w:rsidR="005F4B7D" w:rsidRPr="00CE19A1" w:rsidRDefault="005F4B7D" w:rsidP="00B57905">
            <w:pPr>
              <w:jc w:val="center"/>
              <w:rPr>
                <w:sz w:val="28"/>
                <w:szCs w:val="28"/>
              </w:rPr>
            </w:pPr>
            <w:r>
              <w:rPr>
                <w:sz w:val="28"/>
                <w:szCs w:val="28"/>
              </w:rPr>
              <w:t>24,11</w:t>
            </w:r>
          </w:p>
        </w:tc>
        <w:tc>
          <w:tcPr>
            <w:tcW w:w="1134" w:type="dxa"/>
            <w:tcBorders>
              <w:top w:val="nil"/>
              <w:left w:val="nil"/>
              <w:bottom w:val="single" w:sz="4" w:space="0" w:color="auto"/>
              <w:right w:val="single" w:sz="4" w:space="0" w:color="auto"/>
            </w:tcBorders>
            <w:shd w:val="clear" w:color="000000" w:fill="FFFFFF"/>
            <w:vAlign w:val="center"/>
          </w:tcPr>
          <w:p w14:paraId="53805602" w14:textId="77777777" w:rsidR="005F4B7D" w:rsidRPr="00CE19A1" w:rsidRDefault="005F4B7D" w:rsidP="00B57905">
            <w:pPr>
              <w:jc w:val="center"/>
              <w:rPr>
                <w:sz w:val="28"/>
                <w:szCs w:val="28"/>
              </w:rPr>
            </w:pPr>
            <w:r>
              <w:rPr>
                <w:sz w:val="28"/>
                <w:szCs w:val="28"/>
              </w:rPr>
              <w:t>22,92</w:t>
            </w:r>
          </w:p>
        </w:tc>
        <w:tc>
          <w:tcPr>
            <w:tcW w:w="1134" w:type="dxa"/>
            <w:tcBorders>
              <w:top w:val="nil"/>
              <w:left w:val="nil"/>
              <w:bottom w:val="single" w:sz="4" w:space="0" w:color="auto"/>
              <w:right w:val="single" w:sz="4" w:space="0" w:color="auto"/>
            </w:tcBorders>
            <w:shd w:val="clear" w:color="000000" w:fill="FFFFFF"/>
            <w:vAlign w:val="center"/>
          </w:tcPr>
          <w:p w14:paraId="7D706CA8" w14:textId="77777777" w:rsidR="005F4B7D" w:rsidRPr="00CE19A1" w:rsidRDefault="005F4B7D" w:rsidP="00B57905">
            <w:pPr>
              <w:jc w:val="center"/>
              <w:rPr>
                <w:sz w:val="28"/>
                <w:szCs w:val="28"/>
              </w:rPr>
            </w:pPr>
            <w:r>
              <w:rPr>
                <w:sz w:val="28"/>
                <w:szCs w:val="28"/>
              </w:rPr>
              <w:t>22,92</w:t>
            </w:r>
          </w:p>
        </w:tc>
        <w:tc>
          <w:tcPr>
            <w:tcW w:w="1134" w:type="dxa"/>
            <w:tcBorders>
              <w:top w:val="nil"/>
              <w:left w:val="nil"/>
              <w:bottom w:val="single" w:sz="4" w:space="0" w:color="auto"/>
              <w:right w:val="single" w:sz="4" w:space="0" w:color="auto"/>
            </w:tcBorders>
            <w:shd w:val="clear" w:color="000000" w:fill="FFFFFF"/>
            <w:vAlign w:val="center"/>
          </w:tcPr>
          <w:p w14:paraId="5D055261" w14:textId="77777777" w:rsidR="005F4B7D" w:rsidRPr="00CE19A1" w:rsidRDefault="005F4B7D" w:rsidP="00B57905">
            <w:pPr>
              <w:jc w:val="center"/>
              <w:rPr>
                <w:sz w:val="28"/>
                <w:szCs w:val="28"/>
              </w:rPr>
            </w:pPr>
            <w:r>
              <w:rPr>
                <w:sz w:val="28"/>
                <w:szCs w:val="28"/>
              </w:rPr>
              <w:t>25,60</w:t>
            </w:r>
          </w:p>
        </w:tc>
        <w:tc>
          <w:tcPr>
            <w:tcW w:w="1134" w:type="dxa"/>
            <w:tcBorders>
              <w:top w:val="nil"/>
              <w:left w:val="nil"/>
              <w:bottom w:val="single" w:sz="4" w:space="0" w:color="auto"/>
              <w:right w:val="single" w:sz="4" w:space="0" w:color="auto"/>
            </w:tcBorders>
            <w:shd w:val="clear" w:color="000000" w:fill="FFFFFF"/>
            <w:vAlign w:val="center"/>
          </w:tcPr>
          <w:p w14:paraId="30363C10" w14:textId="77777777" w:rsidR="005F4B7D" w:rsidRPr="00CE19A1" w:rsidRDefault="005F4B7D" w:rsidP="00B57905">
            <w:pPr>
              <w:jc w:val="center"/>
              <w:rPr>
                <w:sz w:val="28"/>
                <w:szCs w:val="28"/>
              </w:rPr>
            </w:pPr>
            <w:r>
              <w:rPr>
                <w:sz w:val="28"/>
                <w:szCs w:val="28"/>
              </w:rPr>
              <w:t>25,77</w:t>
            </w:r>
          </w:p>
        </w:tc>
      </w:tr>
      <w:bookmarkEnd w:id="17"/>
      <w:tr w:rsidR="005F4B7D" w:rsidRPr="00CE19A1" w14:paraId="34277B85" w14:textId="77777777" w:rsidTr="005F4B7D">
        <w:trPr>
          <w:trHeight w:val="644"/>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C946FB5" w14:textId="77777777" w:rsidR="005F4B7D" w:rsidRPr="00CE19A1" w:rsidRDefault="005F4B7D" w:rsidP="00B57905">
            <w:pPr>
              <w:jc w:val="center"/>
              <w:rPr>
                <w:sz w:val="28"/>
                <w:szCs w:val="28"/>
              </w:rPr>
            </w:pPr>
            <w:r>
              <w:rPr>
                <w:sz w:val="28"/>
                <w:szCs w:val="28"/>
              </w:rPr>
              <w:t>1.</w:t>
            </w:r>
            <w:r w:rsidRPr="00CE19A1">
              <w:rPr>
                <w:sz w:val="28"/>
                <w:szCs w:val="28"/>
              </w:rPr>
              <w:t>2.</w:t>
            </w:r>
          </w:p>
        </w:tc>
        <w:tc>
          <w:tcPr>
            <w:tcW w:w="2553" w:type="dxa"/>
            <w:tcBorders>
              <w:top w:val="nil"/>
              <w:left w:val="single" w:sz="4" w:space="0" w:color="auto"/>
              <w:bottom w:val="single" w:sz="4" w:space="0" w:color="auto"/>
              <w:right w:val="single" w:sz="4" w:space="0" w:color="auto"/>
            </w:tcBorders>
            <w:shd w:val="clear" w:color="000000" w:fill="FFFFFF"/>
            <w:vAlign w:val="center"/>
            <w:hideMark/>
          </w:tcPr>
          <w:p w14:paraId="458E658B" w14:textId="77777777" w:rsidR="005F4B7D" w:rsidRPr="00CE19A1" w:rsidRDefault="005F4B7D" w:rsidP="00B57905">
            <w:pPr>
              <w:rPr>
                <w:sz w:val="28"/>
                <w:szCs w:val="28"/>
              </w:rPr>
            </w:pPr>
            <w:r w:rsidRPr="00CE19A1">
              <w:rPr>
                <w:sz w:val="28"/>
                <w:szCs w:val="28"/>
              </w:rPr>
              <w:t>Прочие потребители (НДС не облагается)</w:t>
            </w:r>
          </w:p>
        </w:tc>
        <w:tc>
          <w:tcPr>
            <w:tcW w:w="1275" w:type="dxa"/>
            <w:tcBorders>
              <w:top w:val="nil"/>
              <w:left w:val="nil"/>
              <w:bottom w:val="single" w:sz="4" w:space="0" w:color="auto"/>
              <w:right w:val="single" w:sz="4" w:space="0" w:color="auto"/>
            </w:tcBorders>
            <w:shd w:val="clear" w:color="000000" w:fill="FFFFFF"/>
            <w:vAlign w:val="center"/>
          </w:tcPr>
          <w:p w14:paraId="02DA69D4" w14:textId="77777777" w:rsidR="005F4B7D" w:rsidRPr="00CE19A1" w:rsidRDefault="005F4B7D" w:rsidP="00B57905">
            <w:pPr>
              <w:jc w:val="center"/>
              <w:rPr>
                <w:sz w:val="28"/>
                <w:szCs w:val="28"/>
              </w:rPr>
            </w:pPr>
            <w:r>
              <w:rPr>
                <w:sz w:val="28"/>
                <w:szCs w:val="28"/>
              </w:rPr>
              <w:t>24,11</w:t>
            </w:r>
          </w:p>
        </w:tc>
        <w:tc>
          <w:tcPr>
            <w:tcW w:w="1134" w:type="dxa"/>
            <w:tcBorders>
              <w:top w:val="nil"/>
              <w:left w:val="nil"/>
              <w:bottom w:val="single" w:sz="4" w:space="0" w:color="auto"/>
              <w:right w:val="single" w:sz="4" w:space="0" w:color="auto"/>
            </w:tcBorders>
            <w:shd w:val="clear" w:color="000000" w:fill="FFFFFF"/>
            <w:vAlign w:val="center"/>
          </w:tcPr>
          <w:p w14:paraId="101AA5D0" w14:textId="77777777" w:rsidR="005F4B7D" w:rsidRPr="00CE19A1" w:rsidRDefault="005F4B7D" w:rsidP="00B57905">
            <w:pPr>
              <w:jc w:val="center"/>
              <w:rPr>
                <w:sz w:val="28"/>
                <w:szCs w:val="28"/>
              </w:rPr>
            </w:pPr>
            <w:r>
              <w:rPr>
                <w:sz w:val="28"/>
                <w:szCs w:val="28"/>
              </w:rPr>
              <w:t>24,11</w:t>
            </w:r>
          </w:p>
        </w:tc>
        <w:tc>
          <w:tcPr>
            <w:tcW w:w="1134" w:type="dxa"/>
            <w:tcBorders>
              <w:top w:val="nil"/>
              <w:left w:val="nil"/>
              <w:bottom w:val="single" w:sz="4" w:space="0" w:color="auto"/>
              <w:right w:val="single" w:sz="4" w:space="0" w:color="auto"/>
            </w:tcBorders>
            <w:shd w:val="clear" w:color="000000" w:fill="FFFFFF"/>
            <w:vAlign w:val="center"/>
          </w:tcPr>
          <w:p w14:paraId="6957CE17" w14:textId="77777777" w:rsidR="005F4B7D" w:rsidRPr="00CE19A1" w:rsidRDefault="005F4B7D" w:rsidP="00B57905">
            <w:pPr>
              <w:jc w:val="center"/>
              <w:rPr>
                <w:sz w:val="28"/>
                <w:szCs w:val="28"/>
              </w:rPr>
            </w:pPr>
            <w:r>
              <w:rPr>
                <w:sz w:val="28"/>
                <w:szCs w:val="28"/>
              </w:rPr>
              <w:t>22,92</w:t>
            </w:r>
          </w:p>
        </w:tc>
        <w:tc>
          <w:tcPr>
            <w:tcW w:w="1134" w:type="dxa"/>
            <w:tcBorders>
              <w:top w:val="nil"/>
              <w:left w:val="nil"/>
              <w:bottom w:val="single" w:sz="4" w:space="0" w:color="auto"/>
              <w:right w:val="single" w:sz="4" w:space="0" w:color="auto"/>
            </w:tcBorders>
            <w:shd w:val="clear" w:color="000000" w:fill="FFFFFF"/>
            <w:vAlign w:val="center"/>
          </w:tcPr>
          <w:p w14:paraId="688A3BAB" w14:textId="77777777" w:rsidR="005F4B7D" w:rsidRPr="00CE19A1" w:rsidRDefault="005F4B7D" w:rsidP="00B57905">
            <w:pPr>
              <w:jc w:val="center"/>
              <w:rPr>
                <w:sz w:val="28"/>
                <w:szCs w:val="28"/>
              </w:rPr>
            </w:pPr>
            <w:r>
              <w:rPr>
                <w:sz w:val="28"/>
                <w:szCs w:val="28"/>
              </w:rPr>
              <w:t>22,92</w:t>
            </w:r>
          </w:p>
        </w:tc>
        <w:tc>
          <w:tcPr>
            <w:tcW w:w="1134" w:type="dxa"/>
            <w:tcBorders>
              <w:top w:val="nil"/>
              <w:left w:val="nil"/>
              <w:bottom w:val="single" w:sz="4" w:space="0" w:color="auto"/>
              <w:right w:val="single" w:sz="4" w:space="0" w:color="auto"/>
            </w:tcBorders>
            <w:shd w:val="clear" w:color="000000" w:fill="FFFFFF"/>
            <w:vAlign w:val="center"/>
          </w:tcPr>
          <w:p w14:paraId="1A1FFDDE" w14:textId="77777777" w:rsidR="005F4B7D" w:rsidRPr="00CE19A1" w:rsidRDefault="005F4B7D" w:rsidP="00B57905">
            <w:pPr>
              <w:jc w:val="center"/>
              <w:rPr>
                <w:sz w:val="28"/>
                <w:szCs w:val="28"/>
              </w:rPr>
            </w:pPr>
            <w:r>
              <w:rPr>
                <w:sz w:val="28"/>
                <w:szCs w:val="28"/>
              </w:rPr>
              <w:t>25,60</w:t>
            </w:r>
          </w:p>
        </w:tc>
        <w:tc>
          <w:tcPr>
            <w:tcW w:w="1134" w:type="dxa"/>
            <w:tcBorders>
              <w:top w:val="nil"/>
              <w:left w:val="nil"/>
              <w:bottom w:val="single" w:sz="4" w:space="0" w:color="auto"/>
              <w:right w:val="single" w:sz="4" w:space="0" w:color="auto"/>
            </w:tcBorders>
            <w:shd w:val="clear" w:color="000000" w:fill="FFFFFF"/>
            <w:vAlign w:val="center"/>
          </w:tcPr>
          <w:p w14:paraId="585AF2F5" w14:textId="77777777" w:rsidR="005F4B7D" w:rsidRPr="00CE19A1" w:rsidRDefault="005F4B7D" w:rsidP="00B57905">
            <w:pPr>
              <w:jc w:val="center"/>
              <w:rPr>
                <w:sz w:val="28"/>
                <w:szCs w:val="28"/>
              </w:rPr>
            </w:pPr>
            <w:r>
              <w:rPr>
                <w:sz w:val="28"/>
                <w:szCs w:val="28"/>
              </w:rPr>
              <w:t>25,77</w:t>
            </w:r>
          </w:p>
        </w:tc>
      </w:tr>
      <w:tr w:rsidR="005F4B7D" w:rsidRPr="003E0712" w14:paraId="2E27317C" w14:textId="77777777" w:rsidTr="005F4B7D">
        <w:trPr>
          <w:trHeight w:val="514"/>
          <w:jc w:val="center"/>
        </w:trPr>
        <w:tc>
          <w:tcPr>
            <w:tcW w:w="10206" w:type="dxa"/>
            <w:gridSpan w:val="8"/>
            <w:tcBorders>
              <w:left w:val="single" w:sz="4" w:space="0" w:color="auto"/>
              <w:bottom w:val="single" w:sz="4" w:space="0" w:color="auto"/>
              <w:right w:val="single" w:sz="4" w:space="0" w:color="auto"/>
            </w:tcBorders>
            <w:shd w:val="clear" w:color="000000" w:fill="FFFFFF"/>
            <w:vAlign w:val="center"/>
          </w:tcPr>
          <w:p w14:paraId="69BA60F9" w14:textId="77777777" w:rsidR="005F4B7D" w:rsidRPr="008C60D2" w:rsidRDefault="005F4B7D" w:rsidP="00B57905">
            <w:pPr>
              <w:jc w:val="center"/>
              <w:rPr>
                <w:sz w:val="28"/>
                <w:szCs w:val="28"/>
              </w:rPr>
            </w:pPr>
            <w:r>
              <w:rPr>
                <w:sz w:val="28"/>
                <w:szCs w:val="28"/>
              </w:rPr>
              <w:t>Водоотведение</w:t>
            </w:r>
          </w:p>
        </w:tc>
      </w:tr>
      <w:tr w:rsidR="005F4B7D" w:rsidRPr="003E0712" w14:paraId="3D9A386D" w14:textId="77777777" w:rsidTr="005F4B7D">
        <w:trPr>
          <w:trHeight w:val="644"/>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0A233A5" w14:textId="77777777" w:rsidR="005F4B7D" w:rsidRPr="003E0712" w:rsidRDefault="005F4B7D" w:rsidP="00B57905">
            <w:pPr>
              <w:jc w:val="center"/>
              <w:rPr>
                <w:sz w:val="28"/>
                <w:szCs w:val="28"/>
              </w:rPr>
            </w:pPr>
            <w:r w:rsidRPr="003E0712">
              <w:rPr>
                <w:sz w:val="28"/>
                <w:szCs w:val="28"/>
              </w:rPr>
              <w:t>1.1.</w:t>
            </w:r>
          </w:p>
        </w:tc>
        <w:tc>
          <w:tcPr>
            <w:tcW w:w="2553" w:type="dxa"/>
            <w:tcBorders>
              <w:top w:val="nil"/>
              <w:left w:val="single" w:sz="4" w:space="0" w:color="auto"/>
              <w:bottom w:val="single" w:sz="4" w:space="0" w:color="auto"/>
              <w:right w:val="single" w:sz="4" w:space="0" w:color="auto"/>
            </w:tcBorders>
            <w:shd w:val="clear" w:color="000000" w:fill="FFFFFF"/>
            <w:vAlign w:val="center"/>
            <w:hideMark/>
          </w:tcPr>
          <w:p w14:paraId="59A4135C" w14:textId="77777777" w:rsidR="005F4B7D" w:rsidRPr="003E0712" w:rsidRDefault="005F4B7D" w:rsidP="00B57905">
            <w:pPr>
              <w:rPr>
                <w:sz w:val="28"/>
                <w:szCs w:val="28"/>
              </w:rPr>
            </w:pPr>
            <w:r w:rsidRPr="003E0712">
              <w:rPr>
                <w:sz w:val="28"/>
                <w:szCs w:val="28"/>
              </w:rPr>
              <w:t>Население (НДС не облагается)</w:t>
            </w:r>
          </w:p>
        </w:tc>
        <w:tc>
          <w:tcPr>
            <w:tcW w:w="1275" w:type="dxa"/>
            <w:tcBorders>
              <w:top w:val="nil"/>
              <w:left w:val="nil"/>
              <w:bottom w:val="single" w:sz="4" w:space="0" w:color="auto"/>
              <w:right w:val="single" w:sz="4" w:space="0" w:color="auto"/>
            </w:tcBorders>
            <w:shd w:val="clear" w:color="000000" w:fill="FFFFFF"/>
            <w:vAlign w:val="center"/>
          </w:tcPr>
          <w:p w14:paraId="0687A923" w14:textId="77777777" w:rsidR="005F4B7D" w:rsidRPr="003E0712" w:rsidRDefault="005F4B7D" w:rsidP="00B57905">
            <w:pPr>
              <w:jc w:val="center"/>
              <w:rPr>
                <w:sz w:val="28"/>
                <w:szCs w:val="28"/>
              </w:rPr>
            </w:pPr>
            <w:r>
              <w:rPr>
                <w:sz w:val="28"/>
                <w:szCs w:val="28"/>
              </w:rPr>
              <w:t>29,77</w:t>
            </w:r>
          </w:p>
        </w:tc>
        <w:tc>
          <w:tcPr>
            <w:tcW w:w="1134" w:type="dxa"/>
            <w:tcBorders>
              <w:top w:val="nil"/>
              <w:left w:val="nil"/>
              <w:bottom w:val="single" w:sz="4" w:space="0" w:color="auto"/>
              <w:right w:val="single" w:sz="4" w:space="0" w:color="auto"/>
            </w:tcBorders>
            <w:shd w:val="clear" w:color="000000" w:fill="FFFFFF"/>
            <w:vAlign w:val="center"/>
          </w:tcPr>
          <w:p w14:paraId="1D7048BB" w14:textId="77777777" w:rsidR="005F4B7D" w:rsidRPr="003E0712" w:rsidRDefault="005F4B7D" w:rsidP="00B57905">
            <w:pPr>
              <w:jc w:val="center"/>
              <w:rPr>
                <w:sz w:val="28"/>
                <w:szCs w:val="28"/>
              </w:rPr>
            </w:pPr>
            <w:r>
              <w:rPr>
                <w:sz w:val="28"/>
                <w:szCs w:val="28"/>
              </w:rPr>
              <w:t>29,77</w:t>
            </w:r>
          </w:p>
        </w:tc>
        <w:tc>
          <w:tcPr>
            <w:tcW w:w="1134" w:type="dxa"/>
            <w:tcBorders>
              <w:top w:val="nil"/>
              <w:left w:val="nil"/>
              <w:bottom w:val="single" w:sz="4" w:space="0" w:color="auto"/>
              <w:right w:val="single" w:sz="4" w:space="0" w:color="auto"/>
            </w:tcBorders>
            <w:shd w:val="clear" w:color="000000" w:fill="FFFFFF"/>
            <w:vAlign w:val="center"/>
          </w:tcPr>
          <w:p w14:paraId="77A2FD6E" w14:textId="77777777" w:rsidR="005F4B7D" w:rsidRPr="003E0712" w:rsidRDefault="005F4B7D" w:rsidP="00B57905">
            <w:pPr>
              <w:jc w:val="center"/>
              <w:rPr>
                <w:sz w:val="28"/>
                <w:szCs w:val="28"/>
              </w:rPr>
            </w:pPr>
            <w:r>
              <w:rPr>
                <w:sz w:val="28"/>
                <w:szCs w:val="28"/>
              </w:rPr>
              <w:t>28,41</w:t>
            </w:r>
          </w:p>
        </w:tc>
        <w:tc>
          <w:tcPr>
            <w:tcW w:w="1134" w:type="dxa"/>
            <w:tcBorders>
              <w:top w:val="nil"/>
              <w:left w:val="nil"/>
              <w:bottom w:val="single" w:sz="4" w:space="0" w:color="auto"/>
              <w:right w:val="single" w:sz="4" w:space="0" w:color="auto"/>
            </w:tcBorders>
            <w:shd w:val="clear" w:color="000000" w:fill="FFFFFF"/>
            <w:vAlign w:val="center"/>
          </w:tcPr>
          <w:p w14:paraId="42E15A73" w14:textId="77777777" w:rsidR="005F4B7D" w:rsidRPr="003E0712" w:rsidRDefault="005F4B7D" w:rsidP="00B57905">
            <w:pPr>
              <w:jc w:val="center"/>
              <w:rPr>
                <w:sz w:val="28"/>
                <w:szCs w:val="28"/>
              </w:rPr>
            </w:pPr>
            <w:r>
              <w:rPr>
                <w:sz w:val="28"/>
                <w:szCs w:val="28"/>
              </w:rPr>
              <w:t>28,41</w:t>
            </w:r>
          </w:p>
        </w:tc>
        <w:tc>
          <w:tcPr>
            <w:tcW w:w="1134" w:type="dxa"/>
            <w:tcBorders>
              <w:top w:val="nil"/>
              <w:left w:val="nil"/>
              <w:bottom w:val="single" w:sz="4" w:space="0" w:color="auto"/>
              <w:right w:val="single" w:sz="4" w:space="0" w:color="auto"/>
            </w:tcBorders>
            <w:shd w:val="clear" w:color="000000" w:fill="FFFFFF"/>
            <w:vAlign w:val="center"/>
          </w:tcPr>
          <w:p w14:paraId="5A57C06C" w14:textId="77777777" w:rsidR="005F4B7D" w:rsidRPr="003E0712" w:rsidRDefault="005F4B7D" w:rsidP="00B57905">
            <w:pPr>
              <w:jc w:val="center"/>
              <w:rPr>
                <w:sz w:val="28"/>
                <w:szCs w:val="28"/>
              </w:rPr>
            </w:pPr>
            <w:r>
              <w:rPr>
                <w:sz w:val="28"/>
                <w:szCs w:val="28"/>
              </w:rPr>
              <w:t>31,45</w:t>
            </w:r>
          </w:p>
        </w:tc>
        <w:tc>
          <w:tcPr>
            <w:tcW w:w="1134" w:type="dxa"/>
            <w:tcBorders>
              <w:top w:val="nil"/>
              <w:left w:val="nil"/>
              <w:bottom w:val="single" w:sz="4" w:space="0" w:color="auto"/>
              <w:right w:val="single" w:sz="4" w:space="0" w:color="auto"/>
            </w:tcBorders>
            <w:shd w:val="clear" w:color="000000" w:fill="FFFFFF"/>
            <w:vAlign w:val="center"/>
          </w:tcPr>
          <w:p w14:paraId="737DD67C" w14:textId="77777777" w:rsidR="005F4B7D" w:rsidRPr="003E0712" w:rsidRDefault="005F4B7D" w:rsidP="00B57905">
            <w:pPr>
              <w:jc w:val="center"/>
              <w:rPr>
                <w:sz w:val="28"/>
                <w:szCs w:val="28"/>
              </w:rPr>
            </w:pPr>
            <w:r>
              <w:rPr>
                <w:sz w:val="28"/>
                <w:szCs w:val="28"/>
              </w:rPr>
              <w:t>31,66</w:t>
            </w:r>
          </w:p>
        </w:tc>
      </w:tr>
      <w:tr w:rsidR="005F4B7D" w:rsidRPr="003E0712" w14:paraId="1AA6CE66" w14:textId="77777777" w:rsidTr="005F4B7D">
        <w:trPr>
          <w:trHeight w:val="644"/>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0737E4B" w14:textId="77777777" w:rsidR="005F4B7D" w:rsidRPr="003E0712" w:rsidRDefault="005F4B7D" w:rsidP="00B57905">
            <w:pPr>
              <w:jc w:val="center"/>
              <w:rPr>
                <w:sz w:val="28"/>
                <w:szCs w:val="28"/>
              </w:rPr>
            </w:pPr>
            <w:r w:rsidRPr="003E0712">
              <w:rPr>
                <w:sz w:val="28"/>
                <w:szCs w:val="28"/>
              </w:rPr>
              <w:t>1.2.</w:t>
            </w:r>
          </w:p>
        </w:tc>
        <w:tc>
          <w:tcPr>
            <w:tcW w:w="2553" w:type="dxa"/>
            <w:tcBorders>
              <w:top w:val="nil"/>
              <w:left w:val="single" w:sz="4" w:space="0" w:color="auto"/>
              <w:bottom w:val="single" w:sz="4" w:space="0" w:color="auto"/>
              <w:right w:val="single" w:sz="4" w:space="0" w:color="auto"/>
            </w:tcBorders>
            <w:shd w:val="clear" w:color="000000" w:fill="FFFFFF"/>
            <w:vAlign w:val="center"/>
            <w:hideMark/>
          </w:tcPr>
          <w:p w14:paraId="49C0F523" w14:textId="77777777" w:rsidR="005F4B7D" w:rsidRPr="003E0712" w:rsidRDefault="005F4B7D" w:rsidP="00B57905">
            <w:pPr>
              <w:rPr>
                <w:sz w:val="28"/>
                <w:szCs w:val="28"/>
              </w:rPr>
            </w:pPr>
            <w:r w:rsidRPr="003E0712">
              <w:rPr>
                <w:sz w:val="28"/>
                <w:szCs w:val="28"/>
              </w:rPr>
              <w:t>Прочие потребители (НДС не облагается)</w:t>
            </w:r>
          </w:p>
        </w:tc>
        <w:tc>
          <w:tcPr>
            <w:tcW w:w="1275" w:type="dxa"/>
            <w:tcBorders>
              <w:top w:val="nil"/>
              <w:left w:val="nil"/>
              <w:bottom w:val="single" w:sz="4" w:space="0" w:color="auto"/>
              <w:right w:val="single" w:sz="4" w:space="0" w:color="auto"/>
            </w:tcBorders>
            <w:shd w:val="clear" w:color="000000" w:fill="FFFFFF"/>
            <w:vAlign w:val="center"/>
          </w:tcPr>
          <w:p w14:paraId="0A891D27" w14:textId="77777777" w:rsidR="005F4B7D" w:rsidRPr="003E0712" w:rsidRDefault="005F4B7D" w:rsidP="00B57905">
            <w:pPr>
              <w:jc w:val="center"/>
              <w:rPr>
                <w:sz w:val="28"/>
                <w:szCs w:val="28"/>
              </w:rPr>
            </w:pPr>
            <w:r>
              <w:rPr>
                <w:sz w:val="28"/>
                <w:szCs w:val="28"/>
              </w:rPr>
              <w:t>29,77</w:t>
            </w:r>
          </w:p>
        </w:tc>
        <w:tc>
          <w:tcPr>
            <w:tcW w:w="1134" w:type="dxa"/>
            <w:tcBorders>
              <w:top w:val="nil"/>
              <w:left w:val="nil"/>
              <w:bottom w:val="single" w:sz="4" w:space="0" w:color="auto"/>
              <w:right w:val="single" w:sz="4" w:space="0" w:color="auto"/>
            </w:tcBorders>
            <w:shd w:val="clear" w:color="000000" w:fill="FFFFFF"/>
            <w:vAlign w:val="center"/>
          </w:tcPr>
          <w:p w14:paraId="4930280D" w14:textId="77777777" w:rsidR="005F4B7D" w:rsidRPr="003E0712" w:rsidRDefault="005F4B7D" w:rsidP="00B57905">
            <w:pPr>
              <w:jc w:val="center"/>
              <w:rPr>
                <w:sz w:val="28"/>
                <w:szCs w:val="28"/>
              </w:rPr>
            </w:pPr>
            <w:r>
              <w:rPr>
                <w:sz w:val="28"/>
                <w:szCs w:val="28"/>
              </w:rPr>
              <w:t>29,77</w:t>
            </w:r>
          </w:p>
        </w:tc>
        <w:tc>
          <w:tcPr>
            <w:tcW w:w="1134" w:type="dxa"/>
            <w:tcBorders>
              <w:top w:val="nil"/>
              <w:left w:val="nil"/>
              <w:bottom w:val="single" w:sz="4" w:space="0" w:color="auto"/>
              <w:right w:val="single" w:sz="4" w:space="0" w:color="auto"/>
            </w:tcBorders>
            <w:shd w:val="clear" w:color="000000" w:fill="FFFFFF"/>
            <w:vAlign w:val="center"/>
          </w:tcPr>
          <w:p w14:paraId="577D4E1E" w14:textId="77777777" w:rsidR="005F4B7D" w:rsidRPr="003E0712" w:rsidRDefault="005F4B7D" w:rsidP="00B57905">
            <w:pPr>
              <w:jc w:val="center"/>
              <w:rPr>
                <w:sz w:val="28"/>
                <w:szCs w:val="28"/>
              </w:rPr>
            </w:pPr>
            <w:r>
              <w:rPr>
                <w:sz w:val="28"/>
                <w:szCs w:val="28"/>
              </w:rPr>
              <w:t>28,41</w:t>
            </w:r>
          </w:p>
        </w:tc>
        <w:tc>
          <w:tcPr>
            <w:tcW w:w="1134" w:type="dxa"/>
            <w:tcBorders>
              <w:top w:val="nil"/>
              <w:left w:val="nil"/>
              <w:bottom w:val="single" w:sz="4" w:space="0" w:color="auto"/>
              <w:right w:val="single" w:sz="4" w:space="0" w:color="auto"/>
            </w:tcBorders>
            <w:shd w:val="clear" w:color="000000" w:fill="FFFFFF"/>
            <w:vAlign w:val="center"/>
          </w:tcPr>
          <w:p w14:paraId="7D2AB51A" w14:textId="77777777" w:rsidR="005F4B7D" w:rsidRPr="003E0712" w:rsidRDefault="005F4B7D" w:rsidP="00B57905">
            <w:pPr>
              <w:jc w:val="center"/>
              <w:rPr>
                <w:sz w:val="28"/>
                <w:szCs w:val="28"/>
              </w:rPr>
            </w:pPr>
            <w:r>
              <w:rPr>
                <w:sz w:val="28"/>
                <w:szCs w:val="28"/>
              </w:rPr>
              <w:t>28,41</w:t>
            </w:r>
          </w:p>
        </w:tc>
        <w:tc>
          <w:tcPr>
            <w:tcW w:w="1134" w:type="dxa"/>
            <w:tcBorders>
              <w:top w:val="nil"/>
              <w:left w:val="nil"/>
              <w:bottom w:val="single" w:sz="4" w:space="0" w:color="auto"/>
              <w:right w:val="single" w:sz="4" w:space="0" w:color="auto"/>
            </w:tcBorders>
            <w:shd w:val="clear" w:color="000000" w:fill="FFFFFF"/>
            <w:vAlign w:val="center"/>
          </w:tcPr>
          <w:p w14:paraId="6A72AF56" w14:textId="77777777" w:rsidR="005F4B7D" w:rsidRPr="003E0712" w:rsidRDefault="005F4B7D" w:rsidP="00B57905">
            <w:pPr>
              <w:jc w:val="center"/>
              <w:rPr>
                <w:sz w:val="28"/>
                <w:szCs w:val="28"/>
              </w:rPr>
            </w:pPr>
            <w:r>
              <w:rPr>
                <w:sz w:val="28"/>
                <w:szCs w:val="28"/>
              </w:rPr>
              <w:t>31,45</w:t>
            </w:r>
          </w:p>
        </w:tc>
        <w:tc>
          <w:tcPr>
            <w:tcW w:w="1134" w:type="dxa"/>
            <w:tcBorders>
              <w:top w:val="nil"/>
              <w:left w:val="nil"/>
              <w:bottom w:val="single" w:sz="4" w:space="0" w:color="auto"/>
              <w:right w:val="single" w:sz="4" w:space="0" w:color="auto"/>
            </w:tcBorders>
            <w:shd w:val="clear" w:color="000000" w:fill="FFFFFF"/>
            <w:vAlign w:val="center"/>
          </w:tcPr>
          <w:p w14:paraId="4CBD710D" w14:textId="77777777" w:rsidR="005F4B7D" w:rsidRPr="003E0712" w:rsidRDefault="005F4B7D" w:rsidP="00B57905">
            <w:pPr>
              <w:jc w:val="center"/>
              <w:rPr>
                <w:sz w:val="28"/>
                <w:szCs w:val="28"/>
              </w:rPr>
            </w:pPr>
            <w:r>
              <w:rPr>
                <w:sz w:val="28"/>
                <w:szCs w:val="28"/>
              </w:rPr>
              <w:t>31,66</w:t>
            </w:r>
          </w:p>
        </w:tc>
      </w:tr>
    </w:tbl>
    <w:p w14:paraId="0C48EE42" w14:textId="77777777" w:rsidR="005F4B7D" w:rsidRPr="00CE19A1" w:rsidRDefault="005F4B7D" w:rsidP="005F4B7D">
      <w:pPr>
        <w:ind w:firstLine="709"/>
        <w:jc w:val="both"/>
        <w:rPr>
          <w:sz w:val="28"/>
          <w:szCs w:val="28"/>
        </w:rPr>
      </w:pPr>
    </w:p>
    <w:p w14:paraId="64E90D3A" w14:textId="77777777" w:rsidR="005F4B7D" w:rsidRPr="004E1A9D" w:rsidRDefault="005F4B7D" w:rsidP="005F4B7D">
      <w:pPr>
        <w:ind w:firstLine="709"/>
        <w:jc w:val="both"/>
        <w:rPr>
          <w:color w:val="000000" w:themeColor="text1"/>
          <w:sz w:val="28"/>
          <w:szCs w:val="28"/>
        </w:rPr>
      </w:pPr>
      <w:r>
        <w:rPr>
          <w:color w:val="000000" w:themeColor="text1"/>
          <w:sz w:val="28"/>
          <w:szCs w:val="28"/>
        </w:rPr>
        <w:t xml:space="preserve">                                                                                                                  ».</w:t>
      </w:r>
    </w:p>
    <w:p w14:paraId="21820B2C" w14:textId="754733B9" w:rsidR="009E0149" w:rsidRDefault="009E0149" w:rsidP="00B07B11">
      <w:pPr>
        <w:tabs>
          <w:tab w:val="left" w:pos="5580"/>
          <w:tab w:val="left" w:pos="9498"/>
        </w:tabs>
        <w:ind w:right="-569"/>
      </w:pPr>
    </w:p>
    <w:sectPr w:rsidR="009E0149" w:rsidSect="00F01C56">
      <w:pgSz w:w="11906" w:h="16838"/>
      <w:pgMar w:top="567" w:right="707" w:bottom="567"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41077B" w:rsidRDefault="0041077B" w:rsidP="00943C6C">
      <w:r>
        <w:separator/>
      </w:r>
    </w:p>
  </w:endnote>
  <w:endnote w:type="continuationSeparator" w:id="0">
    <w:p w14:paraId="6B2DC651" w14:textId="77777777" w:rsidR="0041077B" w:rsidRDefault="0041077B"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41077B" w:rsidRDefault="0041077B" w:rsidP="00943C6C">
      <w:r>
        <w:separator/>
      </w:r>
    </w:p>
  </w:footnote>
  <w:footnote w:type="continuationSeparator" w:id="0">
    <w:p w14:paraId="672CAC6D" w14:textId="77777777" w:rsidR="0041077B" w:rsidRDefault="0041077B"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9007800"/>
      <w:docPartObj>
        <w:docPartGallery w:val="Page Numbers (Top of Page)"/>
        <w:docPartUnique/>
      </w:docPartObj>
    </w:sdtPr>
    <w:sdtContent>
      <w:p w14:paraId="4BC79824" w14:textId="77777777" w:rsidR="0041077B" w:rsidRDefault="0041077B">
        <w:pPr>
          <w:pStyle w:val="a8"/>
          <w:jc w:val="center"/>
        </w:pPr>
        <w:r>
          <w:fldChar w:fldCharType="begin"/>
        </w:r>
        <w:r>
          <w:instrText>PAGE   \* MERGEFORMAT</w:instrText>
        </w:r>
        <w:r>
          <w:fldChar w:fldCharType="separate"/>
        </w:r>
        <w:r>
          <w:t>2</w:t>
        </w:r>
        <w:r>
          <w:fldChar w:fldCharType="end"/>
        </w:r>
      </w:p>
    </w:sdtContent>
  </w:sdt>
  <w:p w14:paraId="43247B43" w14:textId="77777777" w:rsidR="0041077B" w:rsidRDefault="0041077B">
    <w:pPr>
      <w:pStyle w:val="a8"/>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8ED05" w14:textId="77777777" w:rsidR="005F4B7D" w:rsidRDefault="005F4B7D">
    <w:pPr>
      <w:pStyle w:val="a8"/>
      <w:jc w:val="center"/>
    </w:pPr>
    <w:r>
      <w:t>7</w:t>
    </w:r>
  </w:p>
  <w:p w14:paraId="6679D2DF" w14:textId="77777777" w:rsidR="005F4B7D" w:rsidRPr="00FC14EF" w:rsidRDefault="005F4B7D" w:rsidP="00C2335A">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897A2" w14:textId="77777777" w:rsidR="005F4B7D" w:rsidRDefault="005F4B7D">
    <w:pPr>
      <w:pStyle w:val="a8"/>
      <w:jc w:val="center"/>
    </w:pPr>
    <w:r>
      <w:t>9</w:t>
    </w:r>
  </w:p>
  <w:p w14:paraId="030E19F7" w14:textId="77777777" w:rsidR="005F4B7D" w:rsidRPr="00FC14EF" w:rsidRDefault="005F4B7D" w:rsidP="00C2335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49796"/>
      <w:docPartObj>
        <w:docPartGallery w:val="Page Numbers (Top of Page)"/>
        <w:docPartUnique/>
      </w:docPartObj>
    </w:sdtPr>
    <w:sdtEndPr>
      <w:rPr>
        <w:color w:val="FFFFFF" w:themeColor="background1"/>
      </w:rPr>
    </w:sdtEndPr>
    <w:sdtContent>
      <w:p w14:paraId="458A680B" w14:textId="77777777" w:rsidR="0041077B" w:rsidRPr="005C05CE" w:rsidRDefault="0041077B">
        <w:pPr>
          <w:pStyle w:val="a8"/>
          <w:jc w:val="center"/>
          <w:rPr>
            <w:color w:val="FFFFFF" w:themeColor="background1"/>
          </w:rPr>
        </w:pPr>
        <w:r w:rsidRPr="005C05CE">
          <w:rPr>
            <w:color w:val="FFFFFF" w:themeColor="background1"/>
          </w:rPr>
          <w:fldChar w:fldCharType="begin"/>
        </w:r>
        <w:r w:rsidRPr="005C05CE">
          <w:rPr>
            <w:color w:val="FFFFFF" w:themeColor="background1"/>
          </w:rPr>
          <w:instrText>PAGE   \* MERGEFORMAT</w:instrText>
        </w:r>
        <w:r w:rsidRPr="005C05CE">
          <w:rPr>
            <w:color w:val="FFFFFF" w:themeColor="background1"/>
          </w:rPr>
          <w:fldChar w:fldCharType="separate"/>
        </w:r>
        <w:r w:rsidRPr="005C05CE">
          <w:rPr>
            <w:noProof/>
            <w:color w:val="FFFFFF" w:themeColor="background1"/>
          </w:rPr>
          <w:t>4</w:t>
        </w:r>
        <w:r w:rsidRPr="005C05CE">
          <w:rPr>
            <w:noProof/>
            <w:color w:val="FFFFFF" w:themeColor="background1"/>
          </w:rPr>
          <w:fldChar w:fldCharType="end"/>
        </w:r>
      </w:p>
    </w:sdtContent>
  </w:sdt>
  <w:p w14:paraId="69C651F3" w14:textId="77777777" w:rsidR="0041077B" w:rsidRDefault="0041077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3762537"/>
      <w:docPartObj>
        <w:docPartGallery w:val="Page Numbers (Top of Page)"/>
        <w:docPartUnique/>
      </w:docPartObj>
    </w:sdtPr>
    <w:sdtContent>
      <w:p w14:paraId="3357C923" w14:textId="77777777" w:rsidR="0041077B" w:rsidRPr="005C05CE" w:rsidRDefault="0041077B">
        <w:pPr>
          <w:pStyle w:val="a8"/>
          <w:jc w:val="center"/>
        </w:pPr>
        <w:r w:rsidRPr="005C05CE">
          <w:fldChar w:fldCharType="begin"/>
        </w:r>
        <w:r w:rsidRPr="005C05CE">
          <w:instrText>PAGE   \* MERGEFORMAT</w:instrText>
        </w:r>
        <w:r w:rsidRPr="005C05CE">
          <w:fldChar w:fldCharType="separate"/>
        </w:r>
        <w:r w:rsidRPr="005C05CE">
          <w:rPr>
            <w:noProof/>
          </w:rPr>
          <w:t>4</w:t>
        </w:r>
        <w:r w:rsidRPr="005C05CE">
          <w:rPr>
            <w:noProof/>
          </w:rPr>
          <w:fldChar w:fldCharType="end"/>
        </w:r>
      </w:p>
    </w:sdtContent>
  </w:sdt>
  <w:p w14:paraId="49CC1E27" w14:textId="77777777" w:rsidR="0041077B" w:rsidRDefault="0041077B">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259638"/>
      <w:docPartObj>
        <w:docPartGallery w:val="Page Numbers (Top of Page)"/>
        <w:docPartUnique/>
      </w:docPartObj>
    </w:sdtPr>
    <w:sdtContent>
      <w:p w14:paraId="3E0EE67E" w14:textId="77777777" w:rsidR="0041077B" w:rsidRDefault="0041077B">
        <w:pPr>
          <w:pStyle w:val="a8"/>
          <w:jc w:val="center"/>
        </w:pPr>
        <w:r>
          <w:fldChar w:fldCharType="begin"/>
        </w:r>
        <w:r>
          <w:instrText>PAGE   \* MERGEFORMAT</w:instrText>
        </w:r>
        <w:r>
          <w:fldChar w:fldCharType="separate"/>
        </w:r>
        <w:r>
          <w:t>2</w:t>
        </w:r>
        <w:r>
          <w:fldChar w:fldCharType="end"/>
        </w:r>
      </w:p>
    </w:sdtContent>
  </w:sdt>
  <w:p w14:paraId="5CAD40FF" w14:textId="77777777" w:rsidR="0041077B" w:rsidRPr="003535EE" w:rsidRDefault="0041077B" w:rsidP="00B10F85">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8405876"/>
      <w:docPartObj>
        <w:docPartGallery w:val="Page Numbers (Top of Page)"/>
        <w:docPartUnique/>
      </w:docPartObj>
    </w:sdtPr>
    <w:sdtContent>
      <w:p w14:paraId="3BA2F6FC" w14:textId="77777777" w:rsidR="0041077B" w:rsidRDefault="0041077B">
        <w:pPr>
          <w:pStyle w:val="a8"/>
          <w:jc w:val="center"/>
        </w:pPr>
        <w:r>
          <w:fldChar w:fldCharType="begin"/>
        </w:r>
        <w:r>
          <w:instrText>PAGE   \* MERGEFORMAT</w:instrText>
        </w:r>
        <w:r>
          <w:fldChar w:fldCharType="separate"/>
        </w:r>
        <w:r>
          <w:t>2</w:t>
        </w:r>
        <w:r>
          <w:fldChar w:fldCharType="end"/>
        </w:r>
      </w:p>
    </w:sdtContent>
  </w:sdt>
  <w:p w14:paraId="75E9E834" w14:textId="77777777" w:rsidR="0041077B" w:rsidRDefault="0041077B">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Content>
      <w:p w14:paraId="609620BE" w14:textId="77777777" w:rsidR="0041077B" w:rsidRDefault="0041077B">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7A73085D" w14:textId="77777777" w:rsidR="0041077B" w:rsidRDefault="0041077B">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Content>
      <w:p w14:paraId="7C361C16" w14:textId="77777777" w:rsidR="0041077B" w:rsidRDefault="0041077B">
        <w:pPr>
          <w:pStyle w:val="a8"/>
          <w:jc w:val="center"/>
        </w:pPr>
        <w:r>
          <w:fldChar w:fldCharType="begin"/>
        </w:r>
        <w:r>
          <w:instrText>PAGE   \* MERGEFORMAT</w:instrText>
        </w:r>
        <w:r>
          <w:fldChar w:fldCharType="separate"/>
        </w:r>
        <w:r>
          <w:rPr>
            <w:noProof/>
          </w:rPr>
          <w:t>21</w:t>
        </w:r>
        <w:r>
          <w:fldChar w:fldCharType="end"/>
        </w:r>
      </w:p>
    </w:sdtContent>
  </w:sdt>
  <w:p w14:paraId="42E06BFB" w14:textId="77777777" w:rsidR="0041077B" w:rsidRDefault="0041077B">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3230611"/>
      <w:docPartObj>
        <w:docPartGallery w:val="Page Numbers (Top of Page)"/>
        <w:docPartUnique/>
      </w:docPartObj>
    </w:sdtPr>
    <w:sdtContent>
      <w:p w14:paraId="5BAD4D33" w14:textId="77777777" w:rsidR="005F4B7D" w:rsidRDefault="005F4B7D">
        <w:pPr>
          <w:pStyle w:val="a8"/>
          <w:jc w:val="center"/>
        </w:pPr>
        <w:r>
          <w:fldChar w:fldCharType="begin"/>
        </w:r>
        <w:r>
          <w:instrText>PAGE   \* MERGEFORMAT</w:instrText>
        </w:r>
        <w:r>
          <w:fldChar w:fldCharType="separate"/>
        </w:r>
        <w:r>
          <w:t>2</w:t>
        </w:r>
        <w:r>
          <w:fldChar w:fldCharType="end"/>
        </w:r>
      </w:p>
    </w:sdtContent>
  </w:sdt>
  <w:p w14:paraId="22778348" w14:textId="77777777" w:rsidR="005F4B7D" w:rsidRDefault="005F4B7D">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F704A" w14:textId="77777777" w:rsidR="005F4B7D" w:rsidRDefault="005F4B7D">
    <w:pPr>
      <w:pStyle w:val="a8"/>
      <w:jc w:val="center"/>
    </w:pPr>
  </w:p>
  <w:p w14:paraId="2EA3D0AD" w14:textId="77777777" w:rsidR="005F4B7D" w:rsidRPr="00FC14EF" w:rsidRDefault="005F4B7D" w:rsidP="00C2335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11C4133"/>
    <w:multiLevelType w:val="hybridMultilevel"/>
    <w:tmpl w:val="65B6642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4B7CAF"/>
    <w:multiLevelType w:val="hybridMultilevel"/>
    <w:tmpl w:val="54664A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1871E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CDD726E"/>
    <w:multiLevelType w:val="multilevel"/>
    <w:tmpl w:val="63169E24"/>
    <w:lvl w:ilvl="0">
      <w:start w:val="4"/>
      <w:numFmt w:val="decimal"/>
      <w:lvlText w:val="%1."/>
      <w:lvlJc w:val="left"/>
      <w:pPr>
        <w:ind w:left="432" w:hanging="432"/>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E315B19"/>
    <w:multiLevelType w:val="hybridMultilevel"/>
    <w:tmpl w:val="727C6A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596D52"/>
    <w:multiLevelType w:val="hybridMultilevel"/>
    <w:tmpl w:val="6D7C90E4"/>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C8499D"/>
    <w:multiLevelType w:val="multilevel"/>
    <w:tmpl w:val="E93C2248"/>
    <w:lvl w:ilvl="0">
      <w:start w:val="4"/>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3" w15:restartNumberingAfterBreak="0">
    <w:nsid w:val="7E1958E3"/>
    <w:multiLevelType w:val="hybridMultilevel"/>
    <w:tmpl w:val="63CA9F7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F035AC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
  </w:num>
  <w:num w:numId="3">
    <w:abstractNumId w:val="0"/>
  </w:num>
  <w:num w:numId="4">
    <w:abstractNumId w:val="3"/>
  </w:num>
  <w:num w:numId="5">
    <w:abstractNumId w:val="1"/>
  </w:num>
  <w:num w:numId="6">
    <w:abstractNumId w:val="28"/>
  </w:num>
  <w:num w:numId="7">
    <w:abstractNumId w:val="18"/>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6"/>
  </w:num>
  <w:num w:numId="20">
    <w:abstractNumId w:val="29"/>
  </w:num>
  <w:num w:numId="21">
    <w:abstractNumId w:val="17"/>
  </w:num>
  <w:num w:numId="22">
    <w:abstractNumId w:val="21"/>
  </w:num>
  <w:num w:numId="23">
    <w:abstractNumId w:val="34"/>
  </w:num>
  <w:num w:numId="2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9"/>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52D7"/>
    <w:rsid w:val="00015EF7"/>
    <w:rsid w:val="00020AC3"/>
    <w:rsid w:val="00023274"/>
    <w:rsid w:val="000251CD"/>
    <w:rsid w:val="000267E4"/>
    <w:rsid w:val="000300E5"/>
    <w:rsid w:val="00032B6A"/>
    <w:rsid w:val="00033F00"/>
    <w:rsid w:val="00034628"/>
    <w:rsid w:val="00035C67"/>
    <w:rsid w:val="00035C80"/>
    <w:rsid w:val="00036774"/>
    <w:rsid w:val="000373F1"/>
    <w:rsid w:val="000422FB"/>
    <w:rsid w:val="00042561"/>
    <w:rsid w:val="000430EC"/>
    <w:rsid w:val="000431F4"/>
    <w:rsid w:val="000437B1"/>
    <w:rsid w:val="00043AF8"/>
    <w:rsid w:val="000455CD"/>
    <w:rsid w:val="00050CAD"/>
    <w:rsid w:val="0005206D"/>
    <w:rsid w:val="00052887"/>
    <w:rsid w:val="00052C07"/>
    <w:rsid w:val="000533D9"/>
    <w:rsid w:val="0005374F"/>
    <w:rsid w:val="0005650D"/>
    <w:rsid w:val="000576CC"/>
    <w:rsid w:val="0006354E"/>
    <w:rsid w:val="00063B63"/>
    <w:rsid w:val="00063D65"/>
    <w:rsid w:val="00066688"/>
    <w:rsid w:val="00066F38"/>
    <w:rsid w:val="0006703C"/>
    <w:rsid w:val="0007021A"/>
    <w:rsid w:val="00071630"/>
    <w:rsid w:val="00071C5C"/>
    <w:rsid w:val="00076D03"/>
    <w:rsid w:val="000779DB"/>
    <w:rsid w:val="0008031A"/>
    <w:rsid w:val="0008037F"/>
    <w:rsid w:val="00080BD1"/>
    <w:rsid w:val="00080CA1"/>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ECF"/>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3052"/>
    <w:rsid w:val="001033C9"/>
    <w:rsid w:val="0010347A"/>
    <w:rsid w:val="0010469B"/>
    <w:rsid w:val="00104A17"/>
    <w:rsid w:val="00105796"/>
    <w:rsid w:val="00105E2A"/>
    <w:rsid w:val="001077C6"/>
    <w:rsid w:val="00107CF5"/>
    <w:rsid w:val="001102DB"/>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070C"/>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470B"/>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1F34"/>
    <w:rsid w:val="001E2244"/>
    <w:rsid w:val="001E3AF3"/>
    <w:rsid w:val="001E5E95"/>
    <w:rsid w:val="001E760F"/>
    <w:rsid w:val="001E7815"/>
    <w:rsid w:val="001F0653"/>
    <w:rsid w:val="001F1858"/>
    <w:rsid w:val="001F394C"/>
    <w:rsid w:val="001F3E9D"/>
    <w:rsid w:val="001F5CD1"/>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51D3"/>
    <w:rsid w:val="00216489"/>
    <w:rsid w:val="0021683F"/>
    <w:rsid w:val="00216AD0"/>
    <w:rsid w:val="00216AD9"/>
    <w:rsid w:val="002173E9"/>
    <w:rsid w:val="00217BA2"/>
    <w:rsid w:val="0022022D"/>
    <w:rsid w:val="00221056"/>
    <w:rsid w:val="002238C3"/>
    <w:rsid w:val="00223A77"/>
    <w:rsid w:val="0022599A"/>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2E95"/>
    <w:rsid w:val="00253681"/>
    <w:rsid w:val="002538BB"/>
    <w:rsid w:val="0025759B"/>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1F27"/>
    <w:rsid w:val="0027202E"/>
    <w:rsid w:val="00273132"/>
    <w:rsid w:val="00273F9F"/>
    <w:rsid w:val="00274AC7"/>
    <w:rsid w:val="002757CB"/>
    <w:rsid w:val="002765A2"/>
    <w:rsid w:val="0028094C"/>
    <w:rsid w:val="0028099E"/>
    <w:rsid w:val="002816BE"/>
    <w:rsid w:val="00281A90"/>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5488"/>
    <w:rsid w:val="002A56AE"/>
    <w:rsid w:val="002A6819"/>
    <w:rsid w:val="002A685F"/>
    <w:rsid w:val="002B0169"/>
    <w:rsid w:val="002B03DF"/>
    <w:rsid w:val="002B04DB"/>
    <w:rsid w:val="002B08BF"/>
    <w:rsid w:val="002B0E07"/>
    <w:rsid w:val="002B4EAE"/>
    <w:rsid w:val="002B5CF6"/>
    <w:rsid w:val="002B6E32"/>
    <w:rsid w:val="002B749D"/>
    <w:rsid w:val="002B7F69"/>
    <w:rsid w:val="002C0B3B"/>
    <w:rsid w:val="002C53DB"/>
    <w:rsid w:val="002C68F7"/>
    <w:rsid w:val="002C7064"/>
    <w:rsid w:val="002C7116"/>
    <w:rsid w:val="002D0582"/>
    <w:rsid w:val="002D268D"/>
    <w:rsid w:val="002D2965"/>
    <w:rsid w:val="002D2DD4"/>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A6C"/>
    <w:rsid w:val="002F63D6"/>
    <w:rsid w:val="002F63E3"/>
    <w:rsid w:val="002F6F6F"/>
    <w:rsid w:val="0030076F"/>
    <w:rsid w:val="00300F3C"/>
    <w:rsid w:val="00301525"/>
    <w:rsid w:val="00302640"/>
    <w:rsid w:val="00302651"/>
    <w:rsid w:val="0030417F"/>
    <w:rsid w:val="00304A2D"/>
    <w:rsid w:val="003063FF"/>
    <w:rsid w:val="003069B7"/>
    <w:rsid w:val="0030725E"/>
    <w:rsid w:val="00310CB8"/>
    <w:rsid w:val="003121BD"/>
    <w:rsid w:val="00312424"/>
    <w:rsid w:val="003134DB"/>
    <w:rsid w:val="00313986"/>
    <w:rsid w:val="0031524F"/>
    <w:rsid w:val="00315504"/>
    <w:rsid w:val="00320509"/>
    <w:rsid w:val="00322263"/>
    <w:rsid w:val="00322D7D"/>
    <w:rsid w:val="00323CBF"/>
    <w:rsid w:val="003240B3"/>
    <w:rsid w:val="00326EB1"/>
    <w:rsid w:val="00340BD2"/>
    <w:rsid w:val="00340D38"/>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563A"/>
    <w:rsid w:val="00356320"/>
    <w:rsid w:val="00356EA3"/>
    <w:rsid w:val="003572AC"/>
    <w:rsid w:val="003572B7"/>
    <w:rsid w:val="0036058D"/>
    <w:rsid w:val="0036108B"/>
    <w:rsid w:val="00362EA4"/>
    <w:rsid w:val="003661D4"/>
    <w:rsid w:val="003713AE"/>
    <w:rsid w:val="00373D90"/>
    <w:rsid w:val="00373F98"/>
    <w:rsid w:val="00375BEC"/>
    <w:rsid w:val="003768EE"/>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C07"/>
    <w:rsid w:val="003E1228"/>
    <w:rsid w:val="003E1818"/>
    <w:rsid w:val="003E2C84"/>
    <w:rsid w:val="003E4A4B"/>
    <w:rsid w:val="003E5E28"/>
    <w:rsid w:val="003E75B0"/>
    <w:rsid w:val="003F131D"/>
    <w:rsid w:val="003F25F7"/>
    <w:rsid w:val="003F5F2C"/>
    <w:rsid w:val="003F66E3"/>
    <w:rsid w:val="003F73D3"/>
    <w:rsid w:val="00401169"/>
    <w:rsid w:val="00401CA4"/>
    <w:rsid w:val="00406760"/>
    <w:rsid w:val="004101CE"/>
    <w:rsid w:val="0041077B"/>
    <w:rsid w:val="00411143"/>
    <w:rsid w:val="00412EFB"/>
    <w:rsid w:val="004152E2"/>
    <w:rsid w:val="00415368"/>
    <w:rsid w:val="0041581B"/>
    <w:rsid w:val="004163E4"/>
    <w:rsid w:val="00416F0B"/>
    <w:rsid w:val="00420C85"/>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41F95"/>
    <w:rsid w:val="004423AB"/>
    <w:rsid w:val="00442E5F"/>
    <w:rsid w:val="00443295"/>
    <w:rsid w:val="004436A0"/>
    <w:rsid w:val="00443D75"/>
    <w:rsid w:val="0044475A"/>
    <w:rsid w:val="00445543"/>
    <w:rsid w:val="00445701"/>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9B1"/>
    <w:rsid w:val="004638C3"/>
    <w:rsid w:val="00463A29"/>
    <w:rsid w:val="00465F53"/>
    <w:rsid w:val="00467672"/>
    <w:rsid w:val="0046787A"/>
    <w:rsid w:val="004700CD"/>
    <w:rsid w:val="00471588"/>
    <w:rsid w:val="0047246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B64"/>
    <w:rsid w:val="004A5C16"/>
    <w:rsid w:val="004A74DF"/>
    <w:rsid w:val="004B07C9"/>
    <w:rsid w:val="004B3340"/>
    <w:rsid w:val="004B4862"/>
    <w:rsid w:val="004B4BC6"/>
    <w:rsid w:val="004B5CE8"/>
    <w:rsid w:val="004B6344"/>
    <w:rsid w:val="004B6ABC"/>
    <w:rsid w:val="004C01C1"/>
    <w:rsid w:val="004C0B1B"/>
    <w:rsid w:val="004C1CF6"/>
    <w:rsid w:val="004C2359"/>
    <w:rsid w:val="004C4176"/>
    <w:rsid w:val="004C5E38"/>
    <w:rsid w:val="004C63ED"/>
    <w:rsid w:val="004C70EF"/>
    <w:rsid w:val="004D251A"/>
    <w:rsid w:val="004D26A3"/>
    <w:rsid w:val="004D3108"/>
    <w:rsid w:val="004D3632"/>
    <w:rsid w:val="004D45C1"/>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D6E"/>
    <w:rsid w:val="004F1DEA"/>
    <w:rsid w:val="004F2C2C"/>
    <w:rsid w:val="004F4918"/>
    <w:rsid w:val="004F4A46"/>
    <w:rsid w:val="004F4BD4"/>
    <w:rsid w:val="004F6E8A"/>
    <w:rsid w:val="004F7350"/>
    <w:rsid w:val="004F7C96"/>
    <w:rsid w:val="005001DD"/>
    <w:rsid w:val="00500F3B"/>
    <w:rsid w:val="005049D9"/>
    <w:rsid w:val="00505729"/>
    <w:rsid w:val="005058A3"/>
    <w:rsid w:val="00505920"/>
    <w:rsid w:val="0050607A"/>
    <w:rsid w:val="005072D3"/>
    <w:rsid w:val="005107D1"/>
    <w:rsid w:val="005109D5"/>
    <w:rsid w:val="005110AC"/>
    <w:rsid w:val="00511E81"/>
    <w:rsid w:val="005124D0"/>
    <w:rsid w:val="00515A5D"/>
    <w:rsid w:val="00515AF0"/>
    <w:rsid w:val="00517A7D"/>
    <w:rsid w:val="00517B4C"/>
    <w:rsid w:val="00517EAE"/>
    <w:rsid w:val="00522A59"/>
    <w:rsid w:val="00522F36"/>
    <w:rsid w:val="00524674"/>
    <w:rsid w:val="005318F6"/>
    <w:rsid w:val="00531F79"/>
    <w:rsid w:val="0053336A"/>
    <w:rsid w:val="00533D5C"/>
    <w:rsid w:val="00534D57"/>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88D"/>
    <w:rsid w:val="00560464"/>
    <w:rsid w:val="00560E37"/>
    <w:rsid w:val="00561E85"/>
    <w:rsid w:val="00562165"/>
    <w:rsid w:val="0056367E"/>
    <w:rsid w:val="0056410A"/>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14ED"/>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3F44"/>
    <w:rsid w:val="005A584D"/>
    <w:rsid w:val="005A68F6"/>
    <w:rsid w:val="005A76B8"/>
    <w:rsid w:val="005A7F2B"/>
    <w:rsid w:val="005B0F44"/>
    <w:rsid w:val="005B1620"/>
    <w:rsid w:val="005B30E9"/>
    <w:rsid w:val="005B4320"/>
    <w:rsid w:val="005B43EC"/>
    <w:rsid w:val="005B4564"/>
    <w:rsid w:val="005B469E"/>
    <w:rsid w:val="005B4C60"/>
    <w:rsid w:val="005B52E0"/>
    <w:rsid w:val="005B57BB"/>
    <w:rsid w:val="005C0F58"/>
    <w:rsid w:val="005C15CB"/>
    <w:rsid w:val="005C1D15"/>
    <w:rsid w:val="005C3411"/>
    <w:rsid w:val="005C36F1"/>
    <w:rsid w:val="005C38AC"/>
    <w:rsid w:val="005C3E0B"/>
    <w:rsid w:val="005C4A4D"/>
    <w:rsid w:val="005C5829"/>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4B7D"/>
    <w:rsid w:val="005F6E01"/>
    <w:rsid w:val="005F7F29"/>
    <w:rsid w:val="00601E0A"/>
    <w:rsid w:val="006025A8"/>
    <w:rsid w:val="00604275"/>
    <w:rsid w:val="00607965"/>
    <w:rsid w:val="00607F54"/>
    <w:rsid w:val="006117E2"/>
    <w:rsid w:val="00612EDA"/>
    <w:rsid w:val="0061475A"/>
    <w:rsid w:val="006154C4"/>
    <w:rsid w:val="00616A52"/>
    <w:rsid w:val="006174C8"/>
    <w:rsid w:val="00622DB1"/>
    <w:rsid w:val="00623F03"/>
    <w:rsid w:val="006246DD"/>
    <w:rsid w:val="00624B3B"/>
    <w:rsid w:val="0063009D"/>
    <w:rsid w:val="00630670"/>
    <w:rsid w:val="00631F6A"/>
    <w:rsid w:val="00632AC2"/>
    <w:rsid w:val="006349FD"/>
    <w:rsid w:val="00644E9C"/>
    <w:rsid w:val="00646FD3"/>
    <w:rsid w:val="00650129"/>
    <w:rsid w:val="00650508"/>
    <w:rsid w:val="00654A95"/>
    <w:rsid w:val="00654E31"/>
    <w:rsid w:val="00660499"/>
    <w:rsid w:val="006615F6"/>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6509"/>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5076"/>
    <w:rsid w:val="006A5350"/>
    <w:rsid w:val="006A5602"/>
    <w:rsid w:val="006A6AA6"/>
    <w:rsid w:val="006B0BB6"/>
    <w:rsid w:val="006B13C7"/>
    <w:rsid w:val="006B20C9"/>
    <w:rsid w:val="006B2899"/>
    <w:rsid w:val="006B2A7C"/>
    <w:rsid w:val="006B3A2B"/>
    <w:rsid w:val="006B3A8F"/>
    <w:rsid w:val="006B3AD0"/>
    <w:rsid w:val="006B42E7"/>
    <w:rsid w:val="006B45F8"/>
    <w:rsid w:val="006B55C2"/>
    <w:rsid w:val="006B71ED"/>
    <w:rsid w:val="006B79D5"/>
    <w:rsid w:val="006C218F"/>
    <w:rsid w:val="006C27CC"/>
    <w:rsid w:val="006C477D"/>
    <w:rsid w:val="006C5B17"/>
    <w:rsid w:val="006C618E"/>
    <w:rsid w:val="006C6C0C"/>
    <w:rsid w:val="006C72B3"/>
    <w:rsid w:val="006D0E5F"/>
    <w:rsid w:val="006D2EA6"/>
    <w:rsid w:val="006D3314"/>
    <w:rsid w:val="006D343C"/>
    <w:rsid w:val="006D3484"/>
    <w:rsid w:val="006D3A3C"/>
    <w:rsid w:val="006D3E8C"/>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66E1A"/>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19EC"/>
    <w:rsid w:val="007A3088"/>
    <w:rsid w:val="007A35A7"/>
    <w:rsid w:val="007A3CDD"/>
    <w:rsid w:val="007A5067"/>
    <w:rsid w:val="007A5C23"/>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C5F72"/>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26D7"/>
    <w:rsid w:val="00813D04"/>
    <w:rsid w:val="00817DD1"/>
    <w:rsid w:val="00820725"/>
    <w:rsid w:val="00820D2B"/>
    <w:rsid w:val="00821452"/>
    <w:rsid w:val="00824A81"/>
    <w:rsid w:val="00830407"/>
    <w:rsid w:val="0083143B"/>
    <w:rsid w:val="00831603"/>
    <w:rsid w:val="008328DE"/>
    <w:rsid w:val="00832A5E"/>
    <w:rsid w:val="00834AB2"/>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243"/>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A94"/>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C49"/>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222E"/>
    <w:rsid w:val="00912298"/>
    <w:rsid w:val="009137F8"/>
    <w:rsid w:val="00913CF2"/>
    <w:rsid w:val="0091468C"/>
    <w:rsid w:val="00915F32"/>
    <w:rsid w:val="00916699"/>
    <w:rsid w:val="009169A0"/>
    <w:rsid w:val="00916E5A"/>
    <w:rsid w:val="00920B81"/>
    <w:rsid w:val="00920EB8"/>
    <w:rsid w:val="009211B2"/>
    <w:rsid w:val="00922107"/>
    <w:rsid w:val="00922179"/>
    <w:rsid w:val="00922F99"/>
    <w:rsid w:val="009231F5"/>
    <w:rsid w:val="00924865"/>
    <w:rsid w:val="009250C6"/>
    <w:rsid w:val="00925FC7"/>
    <w:rsid w:val="00926F02"/>
    <w:rsid w:val="0093026A"/>
    <w:rsid w:val="00931E39"/>
    <w:rsid w:val="0093216C"/>
    <w:rsid w:val="00934B7D"/>
    <w:rsid w:val="00936271"/>
    <w:rsid w:val="00936AC1"/>
    <w:rsid w:val="009402FC"/>
    <w:rsid w:val="00940EED"/>
    <w:rsid w:val="00941B16"/>
    <w:rsid w:val="00941E73"/>
    <w:rsid w:val="0094286E"/>
    <w:rsid w:val="00942F7B"/>
    <w:rsid w:val="00942FEA"/>
    <w:rsid w:val="009432DB"/>
    <w:rsid w:val="00943C6C"/>
    <w:rsid w:val="00944454"/>
    <w:rsid w:val="00944C2C"/>
    <w:rsid w:val="00944DA0"/>
    <w:rsid w:val="00945770"/>
    <w:rsid w:val="00952467"/>
    <w:rsid w:val="009532B0"/>
    <w:rsid w:val="00954349"/>
    <w:rsid w:val="0095494D"/>
    <w:rsid w:val="009574AD"/>
    <w:rsid w:val="00960DF3"/>
    <w:rsid w:val="00963795"/>
    <w:rsid w:val="00965012"/>
    <w:rsid w:val="00965EE1"/>
    <w:rsid w:val="00965F28"/>
    <w:rsid w:val="0096626A"/>
    <w:rsid w:val="00967EE2"/>
    <w:rsid w:val="0097028C"/>
    <w:rsid w:val="00971BAD"/>
    <w:rsid w:val="00973AC1"/>
    <w:rsid w:val="00975A7C"/>
    <w:rsid w:val="00975FB4"/>
    <w:rsid w:val="009762E3"/>
    <w:rsid w:val="009774F5"/>
    <w:rsid w:val="00981944"/>
    <w:rsid w:val="00982493"/>
    <w:rsid w:val="009832D4"/>
    <w:rsid w:val="00983BD2"/>
    <w:rsid w:val="00984481"/>
    <w:rsid w:val="009869FB"/>
    <w:rsid w:val="00987938"/>
    <w:rsid w:val="00992C3A"/>
    <w:rsid w:val="00994B78"/>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E0149"/>
    <w:rsid w:val="009E046B"/>
    <w:rsid w:val="009E0AFB"/>
    <w:rsid w:val="009E0C6D"/>
    <w:rsid w:val="009E10AD"/>
    <w:rsid w:val="009E1A83"/>
    <w:rsid w:val="009E3361"/>
    <w:rsid w:val="009E5B12"/>
    <w:rsid w:val="009E5C48"/>
    <w:rsid w:val="009E6573"/>
    <w:rsid w:val="009F007F"/>
    <w:rsid w:val="009F2608"/>
    <w:rsid w:val="009F30B9"/>
    <w:rsid w:val="009F4AE4"/>
    <w:rsid w:val="009F5455"/>
    <w:rsid w:val="009F5639"/>
    <w:rsid w:val="009F6A4B"/>
    <w:rsid w:val="009F77D2"/>
    <w:rsid w:val="00A03E3C"/>
    <w:rsid w:val="00A0405C"/>
    <w:rsid w:val="00A057DE"/>
    <w:rsid w:val="00A06F3D"/>
    <w:rsid w:val="00A07318"/>
    <w:rsid w:val="00A07729"/>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976"/>
    <w:rsid w:val="00A46FDC"/>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0455"/>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6ED3"/>
    <w:rsid w:val="00AD7CB0"/>
    <w:rsid w:val="00AE06F4"/>
    <w:rsid w:val="00AE10EF"/>
    <w:rsid w:val="00AE1E11"/>
    <w:rsid w:val="00AE29FB"/>
    <w:rsid w:val="00AE4BC1"/>
    <w:rsid w:val="00AE6B37"/>
    <w:rsid w:val="00AE6E7C"/>
    <w:rsid w:val="00AF2173"/>
    <w:rsid w:val="00AF31C3"/>
    <w:rsid w:val="00AF5882"/>
    <w:rsid w:val="00AF5A14"/>
    <w:rsid w:val="00AF6DBE"/>
    <w:rsid w:val="00B00C61"/>
    <w:rsid w:val="00B011AD"/>
    <w:rsid w:val="00B021D4"/>
    <w:rsid w:val="00B02261"/>
    <w:rsid w:val="00B050C9"/>
    <w:rsid w:val="00B05833"/>
    <w:rsid w:val="00B07B11"/>
    <w:rsid w:val="00B10F85"/>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E11"/>
    <w:rsid w:val="00B83D7B"/>
    <w:rsid w:val="00B84F20"/>
    <w:rsid w:val="00B90C09"/>
    <w:rsid w:val="00B924C7"/>
    <w:rsid w:val="00B9437A"/>
    <w:rsid w:val="00BA0AB7"/>
    <w:rsid w:val="00BA2E15"/>
    <w:rsid w:val="00BA44E0"/>
    <w:rsid w:val="00BA5DC1"/>
    <w:rsid w:val="00BA6B8D"/>
    <w:rsid w:val="00BA6C52"/>
    <w:rsid w:val="00BB1093"/>
    <w:rsid w:val="00BB1333"/>
    <w:rsid w:val="00BB19B2"/>
    <w:rsid w:val="00BB1D6B"/>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E06CC"/>
    <w:rsid w:val="00BE082D"/>
    <w:rsid w:val="00BE0CB0"/>
    <w:rsid w:val="00BE37A6"/>
    <w:rsid w:val="00BE387D"/>
    <w:rsid w:val="00BE496E"/>
    <w:rsid w:val="00BE4B5A"/>
    <w:rsid w:val="00BE4EE9"/>
    <w:rsid w:val="00BE5B34"/>
    <w:rsid w:val="00BF0E58"/>
    <w:rsid w:val="00BF12B5"/>
    <w:rsid w:val="00BF3620"/>
    <w:rsid w:val="00BF4FE4"/>
    <w:rsid w:val="00BF51B3"/>
    <w:rsid w:val="00BF57A0"/>
    <w:rsid w:val="00BF5F54"/>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52E9"/>
    <w:rsid w:val="00C16C32"/>
    <w:rsid w:val="00C16F39"/>
    <w:rsid w:val="00C2307A"/>
    <w:rsid w:val="00C232DF"/>
    <w:rsid w:val="00C2343D"/>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5C3"/>
    <w:rsid w:val="00C86750"/>
    <w:rsid w:val="00C86872"/>
    <w:rsid w:val="00C912A6"/>
    <w:rsid w:val="00C91505"/>
    <w:rsid w:val="00C9164A"/>
    <w:rsid w:val="00C91906"/>
    <w:rsid w:val="00C962DF"/>
    <w:rsid w:val="00C96B00"/>
    <w:rsid w:val="00CA06EA"/>
    <w:rsid w:val="00CA2CDC"/>
    <w:rsid w:val="00CA2E99"/>
    <w:rsid w:val="00CA3031"/>
    <w:rsid w:val="00CA3F6B"/>
    <w:rsid w:val="00CA63A7"/>
    <w:rsid w:val="00CA73E7"/>
    <w:rsid w:val="00CA750A"/>
    <w:rsid w:val="00CB094E"/>
    <w:rsid w:val="00CB12D9"/>
    <w:rsid w:val="00CB15D9"/>
    <w:rsid w:val="00CB1676"/>
    <w:rsid w:val="00CB1756"/>
    <w:rsid w:val="00CB218E"/>
    <w:rsid w:val="00CB254D"/>
    <w:rsid w:val="00CB3D86"/>
    <w:rsid w:val="00CB5AA4"/>
    <w:rsid w:val="00CB65ED"/>
    <w:rsid w:val="00CB6A7F"/>
    <w:rsid w:val="00CB6B97"/>
    <w:rsid w:val="00CB702F"/>
    <w:rsid w:val="00CB7DFA"/>
    <w:rsid w:val="00CC04C9"/>
    <w:rsid w:val="00CC09C8"/>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6203"/>
    <w:rsid w:val="00CE7413"/>
    <w:rsid w:val="00CE79AA"/>
    <w:rsid w:val="00CE7C95"/>
    <w:rsid w:val="00CF0A39"/>
    <w:rsid w:val="00CF1BBB"/>
    <w:rsid w:val="00CF1F87"/>
    <w:rsid w:val="00CF6115"/>
    <w:rsid w:val="00CF64C9"/>
    <w:rsid w:val="00D005D6"/>
    <w:rsid w:val="00D01008"/>
    <w:rsid w:val="00D01346"/>
    <w:rsid w:val="00D02486"/>
    <w:rsid w:val="00D02A67"/>
    <w:rsid w:val="00D02BFF"/>
    <w:rsid w:val="00D03267"/>
    <w:rsid w:val="00D03D6F"/>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0268"/>
    <w:rsid w:val="00D33B4E"/>
    <w:rsid w:val="00D35DBB"/>
    <w:rsid w:val="00D3689C"/>
    <w:rsid w:val="00D36D78"/>
    <w:rsid w:val="00D36E71"/>
    <w:rsid w:val="00D37059"/>
    <w:rsid w:val="00D3769D"/>
    <w:rsid w:val="00D37D9A"/>
    <w:rsid w:val="00D408BA"/>
    <w:rsid w:val="00D41A74"/>
    <w:rsid w:val="00D42487"/>
    <w:rsid w:val="00D42C71"/>
    <w:rsid w:val="00D44C27"/>
    <w:rsid w:val="00D458E3"/>
    <w:rsid w:val="00D459C0"/>
    <w:rsid w:val="00D466B8"/>
    <w:rsid w:val="00D46AA2"/>
    <w:rsid w:val="00D46DFB"/>
    <w:rsid w:val="00D50CE0"/>
    <w:rsid w:val="00D529E7"/>
    <w:rsid w:val="00D53CDD"/>
    <w:rsid w:val="00D5451C"/>
    <w:rsid w:val="00D566DE"/>
    <w:rsid w:val="00D5751A"/>
    <w:rsid w:val="00D57DB8"/>
    <w:rsid w:val="00D60CD2"/>
    <w:rsid w:val="00D62C32"/>
    <w:rsid w:val="00D62EA3"/>
    <w:rsid w:val="00D633AD"/>
    <w:rsid w:val="00D63891"/>
    <w:rsid w:val="00D64B6C"/>
    <w:rsid w:val="00D65D57"/>
    <w:rsid w:val="00D66F72"/>
    <w:rsid w:val="00D6705E"/>
    <w:rsid w:val="00D707F7"/>
    <w:rsid w:val="00D7082E"/>
    <w:rsid w:val="00D710B4"/>
    <w:rsid w:val="00D715C5"/>
    <w:rsid w:val="00D72DE3"/>
    <w:rsid w:val="00D7312E"/>
    <w:rsid w:val="00D73D1B"/>
    <w:rsid w:val="00D74777"/>
    <w:rsid w:val="00D74F3D"/>
    <w:rsid w:val="00D75D0A"/>
    <w:rsid w:val="00D779DD"/>
    <w:rsid w:val="00D77C89"/>
    <w:rsid w:val="00D77E18"/>
    <w:rsid w:val="00D80343"/>
    <w:rsid w:val="00D82F87"/>
    <w:rsid w:val="00D84A15"/>
    <w:rsid w:val="00D84C3C"/>
    <w:rsid w:val="00D857AB"/>
    <w:rsid w:val="00D862D4"/>
    <w:rsid w:val="00D8670C"/>
    <w:rsid w:val="00D87C0E"/>
    <w:rsid w:val="00D9034E"/>
    <w:rsid w:val="00D90CFA"/>
    <w:rsid w:val="00D93A7A"/>
    <w:rsid w:val="00D94F37"/>
    <w:rsid w:val="00D97929"/>
    <w:rsid w:val="00DA09A6"/>
    <w:rsid w:val="00DA22E9"/>
    <w:rsid w:val="00DA3A96"/>
    <w:rsid w:val="00DA436F"/>
    <w:rsid w:val="00DA4F37"/>
    <w:rsid w:val="00DA5D7A"/>
    <w:rsid w:val="00DA6978"/>
    <w:rsid w:val="00DA7238"/>
    <w:rsid w:val="00DB0782"/>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309D"/>
    <w:rsid w:val="00DF4F3C"/>
    <w:rsid w:val="00DF6160"/>
    <w:rsid w:val="00E01E81"/>
    <w:rsid w:val="00E0443D"/>
    <w:rsid w:val="00E055D4"/>
    <w:rsid w:val="00E05C54"/>
    <w:rsid w:val="00E06E8E"/>
    <w:rsid w:val="00E07E59"/>
    <w:rsid w:val="00E10453"/>
    <w:rsid w:val="00E10AF2"/>
    <w:rsid w:val="00E112AC"/>
    <w:rsid w:val="00E126F1"/>
    <w:rsid w:val="00E12D28"/>
    <w:rsid w:val="00E13B8C"/>
    <w:rsid w:val="00E1587B"/>
    <w:rsid w:val="00E15B30"/>
    <w:rsid w:val="00E15C53"/>
    <w:rsid w:val="00E15DF5"/>
    <w:rsid w:val="00E16308"/>
    <w:rsid w:val="00E21343"/>
    <w:rsid w:val="00E22A12"/>
    <w:rsid w:val="00E22E36"/>
    <w:rsid w:val="00E237D9"/>
    <w:rsid w:val="00E250F4"/>
    <w:rsid w:val="00E25302"/>
    <w:rsid w:val="00E25F00"/>
    <w:rsid w:val="00E261A2"/>
    <w:rsid w:val="00E267F9"/>
    <w:rsid w:val="00E27DCB"/>
    <w:rsid w:val="00E3030B"/>
    <w:rsid w:val="00E3155B"/>
    <w:rsid w:val="00E31704"/>
    <w:rsid w:val="00E31724"/>
    <w:rsid w:val="00E32556"/>
    <w:rsid w:val="00E32B7B"/>
    <w:rsid w:val="00E3322A"/>
    <w:rsid w:val="00E3332B"/>
    <w:rsid w:val="00E35CE4"/>
    <w:rsid w:val="00E3656C"/>
    <w:rsid w:val="00E37ABC"/>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67966"/>
    <w:rsid w:val="00E701B3"/>
    <w:rsid w:val="00E7156C"/>
    <w:rsid w:val="00E71AF0"/>
    <w:rsid w:val="00E7352F"/>
    <w:rsid w:val="00E7397D"/>
    <w:rsid w:val="00E74B27"/>
    <w:rsid w:val="00E75834"/>
    <w:rsid w:val="00E766BD"/>
    <w:rsid w:val="00E76C5C"/>
    <w:rsid w:val="00E77531"/>
    <w:rsid w:val="00E776E4"/>
    <w:rsid w:val="00E80118"/>
    <w:rsid w:val="00E81BBC"/>
    <w:rsid w:val="00E81E8B"/>
    <w:rsid w:val="00E82290"/>
    <w:rsid w:val="00E82445"/>
    <w:rsid w:val="00E82718"/>
    <w:rsid w:val="00E849F6"/>
    <w:rsid w:val="00E84D88"/>
    <w:rsid w:val="00E85B6F"/>
    <w:rsid w:val="00E87222"/>
    <w:rsid w:val="00E8752B"/>
    <w:rsid w:val="00E90CA0"/>
    <w:rsid w:val="00E915DB"/>
    <w:rsid w:val="00E91A2C"/>
    <w:rsid w:val="00E92922"/>
    <w:rsid w:val="00E9419D"/>
    <w:rsid w:val="00E96B5C"/>
    <w:rsid w:val="00E96E18"/>
    <w:rsid w:val="00EA1755"/>
    <w:rsid w:val="00EA1F31"/>
    <w:rsid w:val="00EA2737"/>
    <w:rsid w:val="00EA2A98"/>
    <w:rsid w:val="00EA600F"/>
    <w:rsid w:val="00EA6467"/>
    <w:rsid w:val="00EA7355"/>
    <w:rsid w:val="00EA7765"/>
    <w:rsid w:val="00EB1021"/>
    <w:rsid w:val="00EB1E85"/>
    <w:rsid w:val="00EB210A"/>
    <w:rsid w:val="00EB2508"/>
    <w:rsid w:val="00EB2634"/>
    <w:rsid w:val="00EB35BB"/>
    <w:rsid w:val="00EB4FE7"/>
    <w:rsid w:val="00EB6678"/>
    <w:rsid w:val="00EC01A9"/>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75FC"/>
    <w:rsid w:val="00EE4C57"/>
    <w:rsid w:val="00EE5A13"/>
    <w:rsid w:val="00EE5ED6"/>
    <w:rsid w:val="00EE779D"/>
    <w:rsid w:val="00EF0CA4"/>
    <w:rsid w:val="00EF101E"/>
    <w:rsid w:val="00EF1057"/>
    <w:rsid w:val="00EF3A47"/>
    <w:rsid w:val="00EF7525"/>
    <w:rsid w:val="00F007EB"/>
    <w:rsid w:val="00F00FB7"/>
    <w:rsid w:val="00F012B7"/>
    <w:rsid w:val="00F01A89"/>
    <w:rsid w:val="00F01C56"/>
    <w:rsid w:val="00F01E81"/>
    <w:rsid w:val="00F025C6"/>
    <w:rsid w:val="00F027ED"/>
    <w:rsid w:val="00F03A43"/>
    <w:rsid w:val="00F043F4"/>
    <w:rsid w:val="00F05029"/>
    <w:rsid w:val="00F05BA7"/>
    <w:rsid w:val="00F05C6E"/>
    <w:rsid w:val="00F06557"/>
    <w:rsid w:val="00F10E82"/>
    <w:rsid w:val="00F1188B"/>
    <w:rsid w:val="00F11961"/>
    <w:rsid w:val="00F13298"/>
    <w:rsid w:val="00F135EA"/>
    <w:rsid w:val="00F13CA8"/>
    <w:rsid w:val="00F14533"/>
    <w:rsid w:val="00F1576C"/>
    <w:rsid w:val="00F15ADE"/>
    <w:rsid w:val="00F16B33"/>
    <w:rsid w:val="00F20636"/>
    <w:rsid w:val="00F21CDC"/>
    <w:rsid w:val="00F22F47"/>
    <w:rsid w:val="00F2406E"/>
    <w:rsid w:val="00F24496"/>
    <w:rsid w:val="00F24DF0"/>
    <w:rsid w:val="00F26387"/>
    <w:rsid w:val="00F269F4"/>
    <w:rsid w:val="00F27299"/>
    <w:rsid w:val="00F27EAF"/>
    <w:rsid w:val="00F3098A"/>
    <w:rsid w:val="00F30994"/>
    <w:rsid w:val="00F30B58"/>
    <w:rsid w:val="00F31F9B"/>
    <w:rsid w:val="00F32F89"/>
    <w:rsid w:val="00F3394F"/>
    <w:rsid w:val="00F33E51"/>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5C1"/>
    <w:rsid w:val="00F478F4"/>
    <w:rsid w:val="00F4799E"/>
    <w:rsid w:val="00F47AE4"/>
    <w:rsid w:val="00F5020E"/>
    <w:rsid w:val="00F5457C"/>
    <w:rsid w:val="00F548D7"/>
    <w:rsid w:val="00F602F3"/>
    <w:rsid w:val="00F60B37"/>
    <w:rsid w:val="00F60EB1"/>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379"/>
    <w:rsid w:val="00F87037"/>
    <w:rsid w:val="00F877CB"/>
    <w:rsid w:val="00F87892"/>
    <w:rsid w:val="00F90129"/>
    <w:rsid w:val="00F9021B"/>
    <w:rsid w:val="00F90AD3"/>
    <w:rsid w:val="00F93D01"/>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0CA0"/>
    <w:rsid w:val="00FC163B"/>
    <w:rsid w:val="00FC1F59"/>
    <w:rsid w:val="00FC2D1F"/>
    <w:rsid w:val="00FC3A8B"/>
    <w:rsid w:val="00FC41A7"/>
    <w:rsid w:val="00FC5147"/>
    <w:rsid w:val="00FC5872"/>
    <w:rsid w:val="00FC5CAA"/>
    <w:rsid w:val="00FC668B"/>
    <w:rsid w:val="00FC6D45"/>
    <w:rsid w:val="00FD1684"/>
    <w:rsid w:val="00FD222B"/>
    <w:rsid w:val="00FD25FC"/>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aliases w:val="Название"/>
    <w:basedOn w:val="a3"/>
    <w:link w:val="aff8"/>
    <w:qFormat/>
    <w:rsid w:val="007815FF"/>
    <w:pPr>
      <w:tabs>
        <w:tab w:val="left" w:pos="1665"/>
      </w:tabs>
      <w:jc w:val="center"/>
    </w:pPr>
    <w:rPr>
      <w:b/>
      <w:bCs/>
    </w:rPr>
  </w:style>
  <w:style w:type="character" w:customStyle="1" w:styleId="aff8">
    <w:name w:val="Заголовок Знак"/>
    <w:aliases w:val="Название Знак2"/>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 w:val="num" w:pos="643"/>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 w:val="num" w:pos="162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uiPriority w:val="11"/>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uiPriority w:val="99"/>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3"/>
    <w:next w:val="aff7"/>
    <w:qFormat/>
    <w:rsid w:val="00A80455"/>
    <w:pPr>
      <w:jc w:val="center"/>
    </w:pPr>
    <w:rPr>
      <w:b/>
      <w:szCs w:val="20"/>
    </w:rPr>
  </w:style>
  <w:style w:type="paragraph" w:customStyle="1" w:styleId="affffffa">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b">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styleId="afffffff1">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7"/>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8">
    <w:basedOn w:val="a3"/>
    <w:next w:val="aff7"/>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unhideWhenUsed/>
    <w:rsid w:val="0007021A"/>
  </w:style>
  <w:style w:type="paragraph" w:customStyle="1" w:styleId="1ffff6">
    <w:name w:val="Знак Знак1 Знак Знак"/>
    <w:basedOn w:val="a3"/>
    <w:rsid w:val="0007021A"/>
    <w:pPr>
      <w:tabs>
        <w:tab w:val="num" w:pos="360"/>
      </w:tabs>
      <w:spacing w:after="160" w:line="240" w:lineRule="exact"/>
    </w:pPr>
    <w:rPr>
      <w:rFonts w:ascii="Verdana" w:hAnsi="Verdana" w:cs="Verdana"/>
      <w:sz w:val="20"/>
      <w:szCs w:val="20"/>
      <w:lang w:val="en-US" w:eastAsia="en-US"/>
    </w:rPr>
  </w:style>
  <w:style w:type="paragraph" w:customStyle="1" w:styleId="affffffff">
    <w:basedOn w:val="a3"/>
    <w:next w:val="aff7"/>
    <w:qFormat/>
    <w:rsid w:val="00E77531"/>
    <w:pPr>
      <w:jc w:val="center"/>
    </w:pPr>
    <w:rPr>
      <w:b/>
      <w:szCs w:val="20"/>
    </w:rPr>
  </w:style>
  <w:style w:type="table" w:customStyle="1" w:styleId="1731">
    <w:name w:val="Сетка таблицы173"/>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07021A"/>
  </w:style>
  <w:style w:type="numbering" w:customStyle="1" w:styleId="1126">
    <w:name w:val="Нет списка1126"/>
    <w:next w:val="a6"/>
    <w:uiPriority w:val="99"/>
    <w:semiHidden/>
    <w:unhideWhenUsed/>
    <w:rsid w:val="0007021A"/>
  </w:style>
  <w:style w:type="numbering" w:customStyle="1" w:styleId="11116">
    <w:name w:val="Нет списка11116"/>
    <w:next w:val="a6"/>
    <w:uiPriority w:val="99"/>
    <w:semiHidden/>
    <w:unhideWhenUsed/>
    <w:rsid w:val="0007021A"/>
  </w:style>
  <w:style w:type="table" w:customStyle="1" w:styleId="11140">
    <w:name w:val="Сетка таблицы1114"/>
    <w:basedOn w:val="a5"/>
    <w:next w:val="af"/>
    <w:uiPriority w:val="39"/>
    <w:rsid w:val="00070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07021A"/>
  </w:style>
  <w:style w:type="numbering" w:customStyle="1" w:styleId="111116">
    <w:name w:val="Нет списка111116"/>
    <w:next w:val="a6"/>
    <w:uiPriority w:val="99"/>
    <w:semiHidden/>
    <w:unhideWhenUsed/>
    <w:rsid w:val="0007021A"/>
  </w:style>
  <w:style w:type="numbering" w:customStyle="1" w:styleId="1111116">
    <w:name w:val="Нет списка1111116"/>
    <w:next w:val="a6"/>
    <w:uiPriority w:val="99"/>
    <w:semiHidden/>
    <w:unhideWhenUsed/>
    <w:rsid w:val="0007021A"/>
  </w:style>
  <w:style w:type="numbering" w:customStyle="1" w:styleId="2360">
    <w:name w:val="Нет списка236"/>
    <w:next w:val="a6"/>
    <w:uiPriority w:val="99"/>
    <w:semiHidden/>
    <w:unhideWhenUsed/>
    <w:rsid w:val="0007021A"/>
  </w:style>
  <w:style w:type="numbering" w:customStyle="1" w:styleId="3201">
    <w:name w:val="Нет списка320"/>
    <w:next w:val="a6"/>
    <w:uiPriority w:val="99"/>
    <w:semiHidden/>
    <w:unhideWhenUsed/>
    <w:rsid w:val="0007021A"/>
  </w:style>
  <w:style w:type="table" w:customStyle="1" w:styleId="31100">
    <w:name w:val="Сетка таблицы3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07021A"/>
  </w:style>
  <w:style w:type="table" w:customStyle="1" w:styleId="4220">
    <w:name w:val="Сетка таблицы422"/>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07021A"/>
  </w:style>
  <w:style w:type="table" w:customStyle="1" w:styleId="519">
    <w:name w:val="Сетка таблицы519"/>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07021A"/>
  </w:style>
  <w:style w:type="table" w:customStyle="1" w:styleId="6161">
    <w:name w:val="Сетка таблицы616"/>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07021A"/>
  </w:style>
  <w:style w:type="numbering" w:customStyle="1" w:styleId="1216">
    <w:name w:val="Нет списка1216"/>
    <w:next w:val="a6"/>
    <w:uiPriority w:val="99"/>
    <w:semiHidden/>
    <w:unhideWhenUsed/>
    <w:rsid w:val="0007021A"/>
  </w:style>
  <w:style w:type="numbering" w:customStyle="1" w:styleId="11111116">
    <w:name w:val="Нет списка11111116"/>
    <w:next w:val="a6"/>
    <w:uiPriority w:val="99"/>
    <w:semiHidden/>
    <w:unhideWhenUsed/>
    <w:rsid w:val="0007021A"/>
  </w:style>
  <w:style w:type="numbering" w:customStyle="1" w:styleId="111111112">
    <w:name w:val="Нет списка111111112"/>
    <w:next w:val="a6"/>
    <w:uiPriority w:val="99"/>
    <w:semiHidden/>
    <w:unhideWhenUsed/>
    <w:rsid w:val="0007021A"/>
  </w:style>
  <w:style w:type="numbering" w:customStyle="1" w:styleId="2118">
    <w:name w:val="Нет списка2118"/>
    <w:next w:val="a6"/>
    <w:uiPriority w:val="99"/>
    <w:semiHidden/>
    <w:unhideWhenUsed/>
    <w:rsid w:val="0007021A"/>
  </w:style>
  <w:style w:type="numbering" w:customStyle="1" w:styleId="31101">
    <w:name w:val="Нет списка3110"/>
    <w:next w:val="a6"/>
    <w:uiPriority w:val="99"/>
    <w:semiHidden/>
    <w:unhideWhenUsed/>
    <w:rsid w:val="0007021A"/>
  </w:style>
  <w:style w:type="numbering" w:customStyle="1" w:styleId="4190">
    <w:name w:val="Нет списка419"/>
    <w:next w:val="a6"/>
    <w:uiPriority w:val="99"/>
    <w:semiHidden/>
    <w:unhideWhenUsed/>
    <w:rsid w:val="0007021A"/>
  </w:style>
  <w:style w:type="table" w:customStyle="1" w:styleId="41100">
    <w:name w:val="Сетка таблицы4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07021A"/>
  </w:style>
  <w:style w:type="table" w:customStyle="1" w:styleId="51100">
    <w:name w:val="Сетка таблицы5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07021A"/>
  </w:style>
  <w:style w:type="table" w:customStyle="1" w:styleId="6170">
    <w:name w:val="Сетка таблицы617"/>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07021A"/>
  </w:style>
  <w:style w:type="numbering" w:customStyle="1" w:styleId="1217">
    <w:name w:val="Нет списка1217"/>
    <w:next w:val="a6"/>
    <w:uiPriority w:val="99"/>
    <w:semiHidden/>
    <w:unhideWhenUsed/>
    <w:rsid w:val="0007021A"/>
  </w:style>
  <w:style w:type="numbering" w:customStyle="1" w:styleId="1127">
    <w:name w:val="Нет списка1127"/>
    <w:next w:val="a6"/>
    <w:uiPriority w:val="99"/>
    <w:semiHidden/>
    <w:unhideWhenUsed/>
    <w:rsid w:val="0007021A"/>
  </w:style>
  <w:style w:type="numbering" w:customStyle="1" w:styleId="2119">
    <w:name w:val="Нет списка2119"/>
    <w:next w:val="a6"/>
    <w:uiPriority w:val="99"/>
    <w:semiHidden/>
    <w:unhideWhenUsed/>
    <w:rsid w:val="0007021A"/>
  </w:style>
  <w:style w:type="numbering" w:customStyle="1" w:styleId="3116">
    <w:name w:val="Нет списка3116"/>
    <w:next w:val="a6"/>
    <w:uiPriority w:val="99"/>
    <w:semiHidden/>
    <w:unhideWhenUsed/>
    <w:rsid w:val="0007021A"/>
  </w:style>
  <w:style w:type="numbering" w:customStyle="1" w:styleId="4116">
    <w:name w:val="Нет списка4116"/>
    <w:next w:val="a6"/>
    <w:uiPriority w:val="99"/>
    <w:semiHidden/>
    <w:unhideWhenUsed/>
    <w:rsid w:val="0007021A"/>
  </w:style>
  <w:style w:type="numbering" w:customStyle="1" w:styleId="5116">
    <w:name w:val="Нет списка5116"/>
    <w:next w:val="a6"/>
    <w:uiPriority w:val="99"/>
    <w:semiHidden/>
    <w:unhideWhenUsed/>
    <w:rsid w:val="0007021A"/>
  </w:style>
  <w:style w:type="numbering" w:customStyle="1" w:styleId="6116">
    <w:name w:val="Нет списка6116"/>
    <w:next w:val="a6"/>
    <w:uiPriority w:val="99"/>
    <w:semiHidden/>
    <w:unhideWhenUsed/>
    <w:rsid w:val="0007021A"/>
  </w:style>
  <w:style w:type="character" w:customStyle="1" w:styleId="6f">
    <w:name w:val="Неразрешенное упоминание6"/>
    <w:uiPriority w:val="99"/>
    <w:semiHidden/>
    <w:unhideWhenUsed/>
    <w:rsid w:val="0007021A"/>
    <w:rPr>
      <w:color w:val="605E5C"/>
      <w:shd w:val="clear" w:color="auto" w:fill="E1DFDD"/>
    </w:rPr>
  </w:style>
  <w:style w:type="numbering" w:customStyle="1" w:styleId="8100">
    <w:name w:val="Нет списка810"/>
    <w:next w:val="a6"/>
    <w:uiPriority w:val="99"/>
    <w:semiHidden/>
    <w:rsid w:val="0007021A"/>
  </w:style>
  <w:style w:type="numbering" w:customStyle="1" w:styleId="13100">
    <w:name w:val="Нет списка1310"/>
    <w:next w:val="a6"/>
    <w:uiPriority w:val="99"/>
    <w:semiHidden/>
    <w:unhideWhenUsed/>
    <w:rsid w:val="0007021A"/>
  </w:style>
  <w:style w:type="numbering" w:customStyle="1" w:styleId="11320">
    <w:name w:val="Нет списка1132"/>
    <w:next w:val="a6"/>
    <w:uiPriority w:val="99"/>
    <w:semiHidden/>
    <w:unhideWhenUsed/>
    <w:rsid w:val="0007021A"/>
  </w:style>
  <w:style w:type="table" w:customStyle="1" w:styleId="22100">
    <w:name w:val="Сетка таблицы22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6"/>
    <w:uiPriority w:val="99"/>
    <w:semiHidden/>
    <w:unhideWhenUsed/>
    <w:rsid w:val="0007021A"/>
  </w:style>
  <w:style w:type="numbering" w:customStyle="1" w:styleId="111122">
    <w:name w:val="Нет списка111122"/>
    <w:next w:val="a6"/>
    <w:uiPriority w:val="99"/>
    <w:semiHidden/>
    <w:unhideWhenUsed/>
    <w:rsid w:val="0007021A"/>
  </w:style>
  <w:style w:type="numbering" w:customStyle="1" w:styleId="1111122">
    <w:name w:val="Нет списка1111122"/>
    <w:next w:val="a6"/>
    <w:uiPriority w:val="99"/>
    <w:semiHidden/>
    <w:unhideWhenUsed/>
    <w:rsid w:val="0007021A"/>
  </w:style>
  <w:style w:type="numbering" w:customStyle="1" w:styleId="22101">
    <w:name w:val="Нет списка2210"/>
    <w:next w:val="a6"/>
    <w:uiPriority w:val="99"/>
    <w:semiHidden/>
    <w:unhideWhenUsed/>
    <w:rsid w:val="0007021A"/>
  </w:style>
  <w:style w:type="numbering" w:customStyle="1" w:styleId="3220">
    <w:name w:val="Нет списка322"/>
    <w:next w:val="a6"/>
    <w:uiPriority w:val="99"/>
    <w:semiHidden/>
    <w:unhideWhenUsed/>
    <w:rsid w:val="0007021A"/>
  </w:style>
  <w:style w:type="numbering" w:customStyle="1" w:styleId="4221">
    <w:name w:val="Нет списка422"/>
    <w:next w:val="a6"/>
    <w:uiPriority w:val="99"/>
    <w:semiHidden/>
    <w:unhideWhenUsed/>
    <w:rsid w:val="0007021A"/>
  </w:style>
  <w:style w:type="numbering" w:customStyle="1" w:styleId="5220">
    <w:name w:val="Нет списка522"/>
    <w:next w:val="a6"/>
    <w:uiPriority w:val="99"/>
    <w:semiHidden/>
    <w:unhideWhenUsed/>
    <w:rsid w:val="0007021A"/>
  </w:style>
  <w:style w:type="numbering" w:customStyle="1" w:styleId="6220">
    <w:name w:val="Нет списка622"/>
    <w:next w:val="a6"/>
    <w:uiPriority w:val="99"/>
    <w:semiHidden/>
    <w:unhideWhenUsed/>
    <w:rsid w:val="0007021A"/>
  </w:style>
  <w:style w:type="numbering" w:customStyle="1" w:styleId="722">
    <w:name w:val="Нет списка722"/>
    <w:next w:val="a6"/>
    <w:uiPriority w:val="99"/>
    <w:semiHidden/>
    <w:unhideWhenUsed/>
    <w:rsid w:val="0007021A"/>
  </w:style>
  <w:style w:type="numbering" w:customStyle="1" w:styleId="1222">
    <w:name w:val="Нет списка1222"/>
    <w:next w:val="a6"/>
    <w:uiPriority w:val="99"/>
    <w:semiHidden/>
    <w:unhideWhenUsed/>
    <w:rsid w:val="0007021A"/>
  </w:style>
  <w:style w:type="numbering" w:customStyle="1" w:styleId="11111122">
    <w:name w:val="Нет списка11111122"/>
    <w:next w:val="a6"/>
    <w:uiPriority w:val="99"/>
    <w:semiHidden/>
    <w:unhideWhenUsed/>
    <w:rsid w:val="0007021A"/>
  </w:style>
  <w:style w:type="numbering" w:customStyle="1" w:styleId="111111122">
    <w:name w:val="Нет списка111111122"/>
    <w:next w:val="a6"/>
    <w:uiPriority w:val="99"/>
    <w:semiHidden/>
    <w:unhideWhenUsed/>
    <w:rsid w:val="0007021A"/>
  </w:style>
  <w:style w:type="numbering" w:customStyle="1" w:styleId="2122">
    <w:name w:val="Нет списка2122"/>
    <w:next w:val="a6"/>
    <w:uiPriority w:val="99"/>
    <w:semiHidden/>
    <w:unhideWhenUsed/>
    <w:rsid w:val="0007021A"/>
  </w:style>
  <w:style w:type="numbering" w:customStyle="1" w:styleId="3122">
    <w:name w:val="Нет списка3122"/>
    <w:next w:val="a6"/>
    <w:uiPriority w:val="99"/>
    <w:semiHidden/>
    <w:unhideWhenUsed/>
    <w:rsid w:val="0007021A"/>
  </w:style>
  <w:style w:type="numbering" w:customStyle="1" w:styleId="4122">
    <w:name w:val="Нет списка4122"/>
    <w:next w:val="a6"/>
    <w:uiPriority w:val="99"/>
    <w:semiHidden/>
    <w:unhideWhenUsed/>
    <w:rsid w:val="0007021A"/>
  </w:style>
  <w:style w:type="numbering" w:customStyle="1" w:styleId="5122">
    <w:name w:val="Нет списка5122"/>
    <w:next w:val="a6"/>
    <w:uiPriority w:val="99"/>
    <w:semiHidden/>
    <w:unhideWhenUsed/>
    <w:rsid w:val="0007021A"/>
  </w:style>
  <w:style w:type="numbering" w:customStyle="1" w:styleId="6122">
    <w:name w:val="Нет списка6122"/>
    <w:next w:val="a6"/>
    <w:uiPriority w:val="99"/>
    <w:semiHidden/>
    <w:unhideWhenUsed/>
    <w:rsid w:val="0007021A"/>
  </w:style>
  <w:style w:type="numbering" w:customStyle="1" w:styleId="7112">
    <w:name w:val="Нет списка7112"/>
    <w:next w:val="a6"/>
    <w:uiPriority w:val="99"/>
    <w:semiHidden/>
    <w:unhideWhenUsed/>
    <w:rsid w:val="0007021A"/>
  </w:style>
  <w:style w:type="numbering" w:customStyle="1" w:styleId="12112">
    <w:name w:val="Нет списка12112"/>
    <w:next w:val="a6"/>
    <w:uiPriority w:val="99"/>
    <w:semiHidden/>
    <w:unhideWhenUsed/>
    <w:rsid w:val="0007021A"/>
  </w:style>
  <w:style w:type="numbering" w:customStyle="1" w:styleId="11212">
    <w:name w:val="Нет списка11212"/>
    <w:next w:val="a6"/>
    <w:uiPriority w:val="99"/>
    <w:semiHidden/>
    <w:unhideWhenUsed/>
    <w:rsid w:val="0007021A"/>
  </w:style>
  <w:style w:type="numbering" w:customStyle="1" w:styleId="21112">
    <w:name w:val="Нет списка21112"/>
    <w:next w:val="a6"/>
    <w:uiPriority w:val="99"/>
    <w:semiHidden/>
    <w:unhideWhenUsed/>
    <w:rsid w:val="0007021A"/>
  </w:style>
  <w:style w:type="numbering" w:customStyle="1" w:styleId="31112">
    <w:name w:val="Нет списка31112"/>
    <w:next w:val="a6"/>
    <w:uiPriority w:val="99"/>
    <w:semiHidden/>
    <w:unhideWhenUsed/>
    <w:rsid w:val="0007021A"/>
  </w:style>
  <w:style w:type="numbering" w:customStyle="1" w:styleId="41112">
    <w:name w:val="Нет списка41112"/>
    <w:next w:val="a6"/>
    <w:uiPriority w:val="99"/>
    <w:semiHidden/>
    <w:unhideWhenUsed/>
    <w:rsid w:val="0007021A"/>
  </w:style>
  <w:style w:type="numbering" w:customStyle="1" w:styleId="51112">
    <w:name w:val="Нет списка51112"/>
    <w:next w:val="a6"/>
    <w:uiPriority w:val="99"/>
    <w:semiHidden/>
    <w:unhideWhenUsed/>
    <w:rsid w:val="0007021A"/>
  </w:style>
  <w:style w:type="numbering" w:customStyle="1" w:styleId="61112">
    <w:name w:val="Нет списка61112"/>
    <w:next w:val="a6"/>
    <w:uiPriority w:val="99"/>
    <w:semiHidden/>
    <w:unhideWhenUsed/>
    <w:rsid w:val="0007021A"/>
  </w:style>
  <w:style w:type="numbering" w:customStyle="1" w:styleId="198">
    <w:name w:val="Нет списка198"/>
    <w:next w:val="a6"/>
    <w:uiPriority w:val="99"/>
    <w:semiHidden/>
    <w:rsid w:val="0056367E"/>
  </w:style>
  <w:style w:type="paragraph" w:customStyle="1" w:styleId="18a">
    <w:name w:val="Абзац списка18"/>
    <w:basedOn w:val="a3"/>
    <w:autoRedefine/>
    <w:rsid w:val="0056367E"/>
    <w:pPr>
      <w:jc w:val="center"/>
    </w:pPr>
    <w:rPr>
      <w:snapToGrid w:val="0"/>
      <w:sz w:val="28"/>
      <w:szCs w:val="28"/>
    </w:rPr>
  </w:style>
  <w:style w:type="table" w:customStyle="1" w:styleId="1740">
    <w:name w:val="Сетка таблицы174"/>
    <w:basedOn w:val="a5"/>
    <w:next w:val="af"/>
    <w:uiPriority w:val="39"/>
    <w:rsid w:val="00563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Знак"/>
    <w:basedOn w:val="a3"/>
    <w:rsid w:val="0056367E"/>
    <w:pPr>
      <w:spacing w:after="160" w:line="240" w:lineRule="exact"/>
    </w:pPr>
    <w:rPr>
      <w:rFonts w:ascii="Verdana" w:hAnsi="Verdana" w:cs="Verdana"/>
      <w:sz w:val="20"/>
      <w:szCs w:val="20"/>
      <w:lang w:val="en-US" w:eastAsia="en-US"/>
    </w:rPr>
  </w:style>
  <w:style w:type="numbering" w:customStyle="1" w:styleId="199">
    <w:name w:val="Нет списка199"/>
    <w:next w:val="a6"/>
    <w:uiPriority w:val="99"/>
    <w:semiHidden/>
    <w:unhideWhenUsed/>
    <w:rsid w:val="0056367E"/>
  </w:style>
  <w:style w:type="table" w:customStyle="1" w:styleId="1750">
    <w:name w:val="Сетка таблицы175"/>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56367E"/>
  </w:style>
  <w:style w:type="table" w:customStyle="1" w:styleId="239">
    <w:name w:val="Сетка таблицы239"/>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0">
    <w:name w:val="Нет списка200"/>
    <w:next w:val="a6"/>
    <w:uiPriority w:val="99"/>
    <w:semiHidden/>
    <w:rsid w:val="0014070C"/>
  </w:style>
  <w:style w:type="table" w:customStyle="1" w:styleId="1760">
    <w:name w:val="Сетка таблицы176"/>
    <w:basedOn w:val="a5"/>
    <w:next w:val="af"/>
    <w:uiPriority w:val="39"/>
    <w:rsid w:val="00140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unhideWhenUsed/>
    <w:rsid w:val="0014070C"/>
  </w:style>
  <w:style w:type="table" w:customStyle="1" w:styleId="1770">
    <w:name w:val="Сетка таблицы177"/>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14070C"/>
  </w:style>
  <w:style w:type="table" w:customStyle="1" w:styleId="2400">
    <w:name w:val="Сетка таблицы240"/>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6"/>
    <w:uiPriority w:val="99"/>
    <w:semiHidden/>
    <w:rsid w:val="00E77531"/>
  </w:style>
  <w:style w:type="table" w:customStyle="1" w:styleId="1780">
    <w:name w:val="Сетка таблицы178"/>
    <w:basedOn w:val="a5"/>
    <w:next w:val="af"/>
    <w:uiPriority w:val="39"/>
    <w:rsid w:val="00E77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6"/>
    <w:uiPriority w:val="99"/>
    <w:semiHidden/>
    <w:unhideWhenUsed/>
    <w:rsid w:val="00E77531"/>
  </w:style>
  <w:style w:type="table" w:customStyle="1" w:styleId="1790">
    <w:name w:val="Сетка таблицы179"/>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E77531"/>
  </w:style>
  <w:style w:type="table" w:customStyle="1" w:styleId="2410">
    <w:name w:val="Сетка таблицы241"/>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basedOn w:val="a3"/>
    <w:next w:val="aff7"/>
    <w:qFormat/>
    <w:rsid w:val="00A03E3C"/>
    <w:pPr>
      <w:jc w:val="center"/>
    </w:pPr>
    <w:rPr>
      <w:b/>
      <w:szCs w:val="20"/>
    </w:rPr>
  </w:style>
  <w:style w:type="numbering" w:customStyle="1" w:styleId="2020">
    <w:name w:val="Нет списка202"/>
    <w:next w:val="a6"/>
    <w:uiPriority w:val="99"/>
    <w:semiHidden/>
    <w:rsid w:val="005107D1"/>
  </w:style>
  <w:style w:type="paragraph" w:customStyle="1" w:styleId="19a">
    <w:name w:val="Абзац списка19"/>
    <w:basedOn w:val="a3"/>
    <w:autoRedefine/>
    <w:rsid w:val="005107D1"/>
    <w:pPr>
      <w:jc w:val="center"/>
    </w:pPr>
    <w:rPr>
      <w:snapToGrid w:val="0"/>
      <w:sz w:val="28"/>
      <w:szCs w:val="28"/>
    </w:rPr>
  </w:style>
  <w:style w:type="table" w:customStyle="1" w:styleId="1801">
    <w:name w:val="Сетка таблицы180"/>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basedOn w:val="a3"/>
    <w:next w:val="aff7"/>
    <w:qFormat/>
    <w:rsid w:val="00D64B6C"/>
    <w:pPr>
      <w:jc w:val="center"/>
    </w:pPr>
    <w:rPr>
      <w:b/>
      <w:szCs w:val="20"/>
    </w:rPr>
  </w:style>
  <w:style w:type="paragraph" w:customStyle="1" w:styleId="affffffff3">
    <w:name w:val="Знак"/>
    <w:basedOn w:val="a3"/>
    <w:rsid w:val="005107D1"/>
    <w:pPr>
      <w:spacing w:after="160" w:line="240" w:lineRule="exact"/>
    </w:pPr>
    <w:rPr>
      <w:rFonts w:ascii="Verdana" w:hAnsi="Verdana" w:cs="Verdana"/>
      <w:sz w:val="20"/>
      <w:szCs w:val="20"/>
      <w:lang w:val="en-US" w:eastAsia="en-US"/>
    </w:rPr>
  </w:style>
  <w:style w:type="numbering" w:customStyle="1" w:styleId="11020">
    <w:name w:val="Нет списка1102"/>
    <w:next w:val="a6"/>
    <w:uiPriority w:val="99"/>
    <w:semiHidden/>
    <w:unhideWhenUsed/>
    <w:rsid w:val="005107D1"/>
  </w:style>
  <w:style w:type="table" w:customStyle="1" w:styleId="1811">
    <w:name w:val="Сетка таблицы181"/>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6"/>
    <w:uiPriority w:val="99"/>
    <w:semiHidden/>
    <w:unhideWhenUsed/>
    <w:rsid w:val="005107D1"/>
  </w:style>
  <w:style w:type="table" w:customStyle="1" w:styleId="2420">
    <w:name w:val="Сетка таблицы242"/>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6"/>
    <w:uiPriority w:val="99"/>
    <w:semiHidden/>
    <w:rsid w:val="005107D1"/>
  </w:style>
  <w:style w:type="table" w:customStyle="1" w:styleId="1821">
    <w:name w:val="Сетка таблицы182"/>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3"/>
    <w:next w:val="a6"/>
    <w:uiPriority w:val="99"/>
    <w:semiHidden/>
    <w:unhideWhenUsed/>
    <w:rsid w:val="005107D1"/>
  </w:style>
  <w:style w:type="table" w:customStyle="1" w:styleId="1831">
    <w:name w:val="Сетка таблицы18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6"/>
    <w:uiPriority w:val="99"/>
    <w:semiHidden/>
    <w:unhideWhenUsed/>
    <w:rsid w:val="005107D1"/>
  </w:style>
  <w:style w:type="table" w:customStyle="1" w:styleId="243">
    <w:name w:val="Сетка таблицы24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6"/>
    <w:uiPriority w:val="99"/>
    <w:semiHidden/>
    <w:rsid w:val="00E67966"/>
  </w:style>
  <w:style w:type="table" w:customStyle="1" w:styleId="1840">
    <w:name w:val="Сетка таблицы184"/>
    <w:basedOn w:val="a5"/>
    <w:next w:val="af"/>
    <w:uiPriority w:val="39"/>
    <w:rsid w:val="00E679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т списка1104"/>
    <w:next w:val="a6"/>
    <w:uiPriority w:val="99"/>
    <w:semiHidden/>
    <w:unhideWhenUsed/>
    <w:rsid w:val="00E67966"/>
  </w:style>
  <w:style w:type="table" w:customStyle="1" w:styleId="1850">
    <w:name w:val="Сетка таблицы185"/>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6"/>
    <w:uiPriority w:val="99"/>
    <w:semiHidden/>
    <w:unhideWhenUsed/>
    <w:rsid w:val="00E67966"/>
  </w:style>
  <w:style w:type="table" w:customStyle="1" w:styleId="244">
    <w:name w:val="Сетка таблицы244"/>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6"/>
    <w:uiPriority w:val="99"/>
    <w:semiHidden/>
    <w:rsid w:val="00D64B6C"/>
  </w:style>
  <w:style w:type="table" w:customStyle="1" w:styleId="1860">
    <w:name w:val="Сетка таблицы186"/>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Нет списка1105"/>
    <w:next w:val="a6"/>
    <w:uiPriority w:val="99"/>
    <w:semiHidden/>
    <w:unhideWhenUsed/>
    <w:rsid w:val="00D64B6C"/>
  </w:style>
  <w:style w:type="table" w:customStyle="1" w:styleId="1870">
    <w:name w:val="Сетка таблицы18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6"/>
    <w:uiPriority w:val="99"/>
    <w:semiHidden/>
    <w:unhideWhenUsed/>
    <w:rsid w:val="00D64B6C"/>
  </w:style>
  <w:style w:type="table" w:customStyle="1" w:styleId="245">
    <w:name w:val="Сетка таблицы245"/>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6"/>
    <w:uiPriority w:val="99"/>
    <w:semiHidden/>
    <w:rsid w:val="00D64B6C"/>
  </w:style>
  <w:style w:type="table" w:customStyle="1" w:styleId="1880">
    <w:name w:val="Сетка таблицы188"/>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
    <w:name w:val="Нет списка1106"/>
    <w:next w:val="a6"/>
    <w:uiPriority w:val="99"/>
    <w:semiHidden/>
    <w:unhideWhenUsed/>
    <w:rsid w:val="00D64B6C"/>
  </w:style>
  <w:style w:type="table" w:customStyle="1" w:styleId="1890">
    <w:name w:val="Сетка таблицы189"/>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6"/>
    <w:uiPriority w:val="99"/>
    <w:semiHidden/>
    <w:unhideWhenUsed/>
    <w:rsid w:val="00D64B6C"/>
  </w:style>
  <w:style w:type="table" w:customStyle="1" w:styleId="246">
    <w:name w:val="Сетка таблицы246"/>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6"/>
    <w:uiPriority w:val="99"/>
    <w:semiHidden/>
    <w:rsid w:val="00D64B6C"/>
  </w:style>
  <w:style w:type="table" w:customStyle="1" w:styleId="1901">
    <w:name w:val="Сетка таблицы190"/>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7">
    <w:name w:val="Нет списка1107"/>
    <w:next w:val="a6"/>
    <w:uiPriority w:val="99"/>
    <w:semiHidden/>
    <w:unhideWhenUsed/>
    <w:rsid w:val="00D64B6C"/>
  </w:style>
  <w:style w:type="table" w:customStyle="1" w:styleId="1911">
    <w:name w:val="Сетка таблицы191"/>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6"/>
    <w:uiPriority w:val="99"/>
    <w:semiHidden/>
    <w:unhideWhenUsed/>
    <w:rsid w:val="00D64B6C"/>
  </w:style>
  <w:style w:type="table" w:customStyle="1" w:styleId="247">
    <w:name w:val="Сетка таблицы24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6"/>
    <w:uiPriority w:val="99"/>
    <w:semiHidden/>
    <w:rsid w:val="00CC09C8"/>
  </w:style>
  <w:style w:type="paragraph" w:customStyle="1" w:styleId="affffffff4">
    <w:basedOn w:val="a3"/>
    <w:next w:val="aff9"/>
    <w:rsid w:val="00D5451C"/>
    <w:pPr>
      <w:spacing w:before="100" w:beforeAutospacing="1" w:after="100" w:afterAutospacing="1"/>
    </w:pPr>
  </w:style>
  <w:style w:type="numbering" w:customStyle="1" w:styleId="1108">
    <w:name w:val="Нет списка1108"/>
    <w:next w:val="a6"/>
    <w:uiPriority w:val="99"/>
    <w:semiHidden/>
    <w:unhideWhenUsed/>
    <w:rsid w:val="00CC09C8"/>
  </w:style>
  <w:style w:type="table" w:customStyle="1" w:styleId="1921">
    <w:name w:val="Сетка таблицы192"/>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6"/>
    <w:uiPriority w:val="99"/>
    <w:semiHidden/>
    <w:unhideWhenUsed/>
    <w:rsid w:val="00CC09C8"/>
  </w:style>
  <w:style w:type="table" w:customStyle="1" w:styleId="248">
    <w:name w:val="Сетка таблицы248"/>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1 Знак Знак"/>
    <w:basedOn w:val="a3"/>
    <w:rsid w:val="00D5451C"/>
    <w:pPr>
      <w:tabs>
        <w:tab w:val="num" w:pos="360"/>
      </w:tabs>
      <w:spacing w:after="160" w:line="240" w:lineRule="exact"/>
    </w:pPr>
    <w:rPr>
      <w:rFonts w:ascii="Verdana" w:hAnsi="Verdana" w:cs="Verdana"/>
      <w:sz w:val="20"/>
      <w:szCs w:val="20"/>
      <w:lang w:val="en-US" w:eastAsia="en-US"/>
    </w:rPr>
  </w:style>
  <w:style w:type="numbering" w:customStyle="1" w:styleId="209">
    <w:name w:val="Нет списка209"/>
    <w:next w:val="a6"/>
    <w:uiPriority w:val="99"/>
    <w:semiHidden/>
    <w:unhideWhenUsed/>
    <w:rsid w:val="009E0149"/>
  </w:style>
  <w:style w:type="paragraph" w:customStyle="1" w:styleId="1ffff8">
    <w:name w:val="Знак Знак1 Знак Знак"/>
    <w:basedOn w:val="a3"/>
    <w:rsid w:val="009E0149"/>
    <w:pPr>
      <w:tabs>
        <w:tab w:val="num" w:pos="360"/>
      </w:tabs>
      <w:spacing w:after="160" w:line="240" w:lineRule="exact"/>
    </w:pPr>
    <w:rPr>
      <w:rFonts w:ascii="Verdana" w:hAnsi="Verdana" w:cs="Verdana"/>
      <w:sz w:val="20"/>
      <w:szCs w:val="20"/>
      <w:lang w:val="en-US" w:eastAsia="en-US"/>
    </w:rPr>
  </w:style>
  <w:style w:type="paragraph" w:customStyle="1" w:styleId="affffffff5">
    <w:basedOn w:val="a3"/>
    <w:next w:val="aff9"/>
    <w:rsid w:val="00CA2CDC"/>
    <w:pPr>
      <w:spacing w:before="100" w:beforeAutospacing="1" w:after="100" w:afterAutospacing="1"/>
    </w:pPr>
  </w:style>
  <w:style w:type="numbering" w:customStyle="1" w:styleId="1109">
    <w:name w:val="Нет списка1109"/>
    <w:next w:val="a6"/>
    <w:uiPriority w:val="99"/>
    <w:semiHidden/>
    <w:rsid w:val="009E0149"/>
  </w:style>
  <w:style w:type="numbering" w:customStyle="1" w:styleId="1128">
    <w:name w:val="Нет списка1128"/>
    <w:next w:val="a6"/>
    <w:uiPriority w:val="99"/>
    <w:semiHidden/>
    <w:unhideWhenUsed/>
    <w:rsid w:val="009E0149"/>
  </w:style>
  <w:style w:type="table" w:customStyle="1" w:styleId="1931">
    <w:name w:val="Сетка таблицы193"/>
    <w:basedOn w:val="a5"/>
    <w:next w:val="af"/>
    <w:uiPriority w:val="39"/>
    <w:rsid w:val="009E01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0">
    <w:name w:val="Нет списка247"/>
    <w:next w:val="a6"/>
    <w:uiPriority w:val="99"/>
    <w:semiHidden/>
    <w:unhideWhenUsed/>
    <w:rsid w:val="009E0149"/>
  </w:style>
  <w:style w:type="table" w:customStyle="1" w:styleId="249">
    <w:name w:val="Сетка таблицы249"/>
    <w:basedOn w:val="a5"/>
    <w:next w:val="af"/>
    <w:uiPriority w:val="39"/>
    <w:rsid w:val="009E01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6"/>
    <w:uiPriority w:val="99"/>
    <w:semiHidden/>
    <w:rsid w:val="009E0149"/>
  </w:style>
  <w:style w:type="numbering" w:customStyle="1" w:styleId="1218">
    <w:name w:val="Нет списка1218"/>
    <w:next w:val="a6"/>
    <w:uiPriority w:val="99"/>
    <w:semiHidden/>
    <w:unhideWhenUsed/>
    <w:rsid w:val="009E0149"/>
  </w:style>
  <w:style w:type="numbering" w:customStyle="1" w:styleId="21200">
    <w:name w:val="Нет списка2120"/>
    <w:next w:val="a6"/>
    <w:uiPriority w:val="99"/>
    <w:semiHidden/>
    <w:unhideWhenUsed/>
    <w:rsid w:val="009E0149"/>
  </w:style>
  <w:style w:type="paragraph" w:customStyle="1" w:styleId="8a">
    <w:name w:val="Знак Знак8"/>
    <w:basedOn w:val="a3"/>
    <w:rsid w:val="009E0149"/>
    <w:pPr>
      <w:tabs>
        <w:tab w:val="num" w:pos="360"/>
      </w:tabs>
      <w:spacing w:after="160" w:line="240" w:lineRule="exact"/>
    </w:pPr>
    <w:rPr>
      <w:rFonts w:ascii="Verdana" w:hAnsi="Verdana" w:cs="Verdana"/>
      <w:sz w:val="20"/>
      <w:szCs w:val="20"/>
      <w:lang w:val="en-US" w:eastAsia="en-US"/>
    </w:rPr>
  </w:style>
  <w:style w:type="numbering" w:customStyle="1" w:styleId="2480">
    <w:name w:val="Нет списка248"/>
    <w:next w:val="a6"/>
    <w:uiPriority w:val="99"/>
    <w:semiHidden/>
    <w:unhideWhenUsed/>
    <w:rsid w:val="00C152E9"/>
  </w:style>
  <w:style w:type="numbering" w:customStyle="1" w:styleId="1129">
    <w:name w:val="Нет списка1129"/>
    <w:next w:val="a6"/>
    <w:uiPriority w:val="99"/>
    <w:semiHidden/>
    <w:rsid w:val="00C152E9"/>
  </w:style>
  <w:style w:type="numbering" w:customStyle="1" w:styleId="11300">
    <w:name w:val="Нет списка1130"/>
    <w:next w:val="a6"/>
    <w:uiPriority w:val="99"/>
    <w:semiHidden/>
    <w:unhideWhenUsed/>
    <w:rsid w:val="00C152E9"/>
  </w:style>
  <w:style w:type="table" w:customStyle="1" w:styleId="1940">
    <w:name w:val="Сетка таблицы194"/>
    <w:basedOn w:val="a5"/>
    <w:next w:val="af"/>
    <w:uiPriority w:val="39"/>
    <w:rsid w:val="00C152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90">
    <w:name w:val="Нет списка249"/>
    <w:next w:val="a6"/>
    <w:uiPriority w:val="99"/>
    <w:semiHidden/>
    <w:unhideWhenUsed/>
    <w:rsid w:val="00C152E9"/>
  </w:style>
  <w:style w:type="table" w:customStyle="1" w:styleId="2500">
    <w:name w:val="Сетка таблицы250"/>
    <w:basedOn w:val="a5"/>
    <w:next w:val="af"/>
    <w:uiPriority w:val="39"/>
    <w:rsid w:val="00C152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6"/>
    <w:uiPriority w:val="99"/>
    <w:semiHidden/>
    <w:rsid w:val="00C152E9"/>
  </w:style>
  <w:style w:type="numbering" w:customStyle="1" w:styleId="1219">
    <w:name w:val="Нет списка1219"/>
    <w:next w:val="a6"/>
    <w:uiPriority w:val="99"/>
    <w:semiHidden/>
    <w:unhideWhenUsed/>
    <w:rsid w:val="00C152E9"/>
  </w:style>
  <w:style w:type="numbering" w:customStyle="1" w:styleId="2123">
    <w:name w:val="Нет списка2123"/>
    <w:next w:val="a6"/>
    <w:uiPriority w:val="99"/>
    <w:semiHidden/>
    <w:unhideWhenUsed/>
    <w:rsid w:val="00C152E9"/>
  </w:style>
  <w:style w:type="numbering" w:customStyle="1" w:styleId="2501">
    <w:name w:val="Нет списка250"/>
    <w:next w:val="a6"/>
    <w:uiPriority w:val="99"/>
    <w:semiHidden/>
    <w:unhideWhenUsed/>
    <w:rsid w:val="00983BD2"/>
  </w:style>
  <w:style w:type="numbering" w:customStyle="1" w:styleId="2510">
    <w:name w:val="Нет списка251"/>
    <w:next w:val="a6"/>
    <w:uiPriority w:val="99"/>
    <w:semiHidden/>
    <w:unhideWhenUsed/>
    <w:rsid w:val="00D87C0E"/>
  </w:style>
  <w:style w:type="character" w:customStyle="1" w:styleId="copytarget">
    <w:name w:val="copy_target"/>
    <w:basedOn w:val="a4"/>
    <w:rsid w:val="00D87C0E"/>
  </w:style>
  <w:style w:type="numbering" w:customStyle="1" w:styleId="2520">
    <w:name w:val="Нет списка252"/>
    <w:next w:val="a6"/>
    <w:uiPriority w:val="99"/>
    <w:semiHidden/>
    <w:unhideWhenUsed/>
    <w:rsid w:val="00CA2CDC"/>
  </w:style>
  <w:style w:type="table" w:customStyle="1" w:styleId="1950">
    <w:name w:val="Сетка таблицы195"/>
    <w:basedOn w:val="a5"/>
    <w:next w:val="af"/>
    <w:uiPriority w:val="39"/>
    <w:rsid w:val="00CA2C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3"/>
    <w:next w:val="a6"/>
    <w:uiPriority w:val="99"/>
    <w:semiHidden/>
    <w:rsid w:val="00CA2CDC"/>
  </w:style>
  <w:style w:type="paragraph" w:customStyle="1" w:styleId="20a">
    <w:name w:val="Абзац списка20"/>
    <w:basedOn w:val="a3"/>
    <w:autoRedefine/>
    <w:rsid w:val="00CA2CDC"/>
    <w:pPr>
      <w:jc w:val="center"/>
    </w:pPr>
    <w:rPr>
      <w:snapToGrid w:val="0"/>
      <w:sz w:val="28"/>
      <w:szCs w:val="28"/>
    </w:rPr>
  </w:style>
  <w:style w:type="table" w:customStyle="1" w:styleId="1960">
    <w:name w:val="Сетка таблицы196"/>
    <w:basedOn w:val="a5"/>
    <w:next w:val="af"/>
    <w:uiPriority w:val="39"/>
    <w:rsid w:val="00CA2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6">
    <w:name w:val="Знак"/>
    <w:basedOn w:val="a3"/>
    <w:rsid w:val="00CA2CDC"/>
    <w:pPr>
      <w:spacing w:after="160" w:line="240" w:lineRule="exact"/>
    </w:pPr>
    <w:rPr>
      <w:rFonts w:ascii="Verdana" w:hAnsi="Verdana" w:cs="Verdana"/>
      <w:sz w:val="20"/>
      <w:szCs w:val="20"/>
      <w:lang w:val="en-US" w:eastAsia="en-US"/>
    </w:rPr>
  </w:style>
  <w:style w:type="numbering" w:customStyle="1" w:styleId="1133">
    <w:name w:val="Нет списка1133"/>
    <w:next w:val="a6"/>
    <w:uiPriority w:val="99"/>
    <w:semiHidden/>
    <w:unhideWhenUsed/>
    <w:rsid w:val="00CA2CDC"/>
  </w:style>
  <w:style w:type="table" w:customStyle="1" w:styleId="1970">
    <w:name w:val="Сетка таблицы197"/>
    <w:basedOn w:val="a5"/>
    <w:next w:val="af"/>
    <w:uiPriority w:val="39"/>
    <w:rsid w:val="00CA2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Нет списка254"/>
    <w:next w:val="a6"/>
    <w:uiPriority w:val="99"/>
    <w:semiHidden/>
    <w:unhideWhenUsed/>
    <w:rsid w:val="00CA2CDC"/>
  </w:style>
  <w:style w:type="table" w:customStyle="1" w:styleId="2511">
    <w:name w:val="Сетка таблицы251"/>
    <w:basedOn w:val="a5"/>
    <w:next w:val="af"/>
    <w:uiPriority w:val="39"/>
    <w:rsid w:val="00CA2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4">
    <w:name w:val="font14"/>
    <w:basedOn w:val="a3"/>
    <w:rsid w:val="006B79D5"/>
    <w:pPr>
      <w:spacing w:before="100" w:beforeAutospacing="1" w:after="100" w:afterAutospacing="1"/>
    </w:pPr>
    <w:rPr>
      <w:rFonts w:ascii="Tahoma" w:hAnsi="Tahoma" w:cs="Tahoma"/>
      <w:b/>
      <w:bCs/>
      <w:color w:val="000000"/>
      <w:sz w:val="18"/>
      <w:szCs w:val="18"/>
    </w:rPr>
  </w:style>
  <w:style w:type="numbering" w:customStyle="1" w:styleId="255">
    <w:name w:val="Нет списка255"/>
    <w:next w:val="a6"/>
    <w:semiHidden/>
    <w:rsid w:val="006D3484"/>
  </w:style>
  <w:style w:type="table" w:customStyle="1" w:styleId="1980">
    <w:name w:val="Сетка таблицы198"/>
    <w:basedOn w:val="a5"/>
    <w:next w:val="af"/>
    <w:rsid w:val="006D34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name w:val="Знак Знак Знак Знак Знак Знак Знак Знак Знак Знак Знак Знак Знак"/>
    <w:basedOn w:val="a3"/>
    <w:rsid w:val="006D348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84961481">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0641433">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4602070">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6681811">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3621346">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59643719">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27092948">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88243304">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995374870">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296639163">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83944273">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394961049">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059004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28661775">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532779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36316351">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424810">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0131082">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o@recko.ru"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16CA-1BBA-4E34-9767-B8C4535A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21500</TotalTime>
  <Pages>116</Pages>
  <Words>25713</Words>
  <Characters>146568</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531</cp:revision>
  <cp:lastPrinted>2020-11-20T03:53:00Z</cp:lastPrinted>
  <dcterms:created xsi:type="dcterms:W3CDTF">2019-12-23T03:40:00Z</dcterms:created>
  <dcterms:modified xsi:type="dcterms:W3CDTF">2020-12-02T06:34:00Z</dcterms:modified>
</cp:coreProperties>
</file>